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E1" w:rsidRDefault="00F473E1" w:rsidP="00F473E1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377489156" behindDoc="0" locked="0" layoutInCell="1" allowOverlap="1">
            <wp:simplePos x="0" y="0"/>
            <wp:positionH relativeFrom="column">
              <wp:posOffset>2679642</wp:posOffset>
            </wp:positionH>
            <wp:positionV relativeFrom="paragraph">
              <wp:posOffset>-340080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73E1" w:rsidRDefault="00F473E1" w:rsidP="00F473E1">
      <w:pPr>
        <w:jc w:val="right"/>
        <w:rPr>
          <w:b/>
          <w:bCs/>
          <w:sz w:val="28"/>
          <w:szCs w:val="28"/>
        </w:rPr>
      </w:pPr>
    </w:p>
    <w:p w:rsidR="00F473E1" w:rsidRPr="00F473E1" w:rsidRDefault="00F473E1" w:rsidP="00F473E1">
      <w:pPr>
        <w:tabs>
          <w:tab w:val="left" w:pos="6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E1">
        <w:rPr>
          <w:rFonts w:ascii="Times New Roman" w:hAnsi="Times New Roman" w:cs="Times New Roman"/>
          <w:b/>
          <w:sz w:val="28"/>
          <w:szCs w:val="28"/>
        </w:rPr>
        <w:t>АДМИНИСТРАЦИЯ КИКНУРСКОГО</w:t>
      </w:r>
    </w:p>
    <w:p w:rsidR="00F473E1" w:rsidRPr="00F473E1" w:rsidRDefault="00F473E1" w:rsidP="00F473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3E1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F473E1" w:rsidRPr="00F473E1" w:rsidRDefault="00F473E1" w:rsidP="00F473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3E1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F473E1" w:rsidRPr="00F473E1" w:rsidRDefault="00F473E1" w:rsidP="00F473E1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3E1" w:rsidRPr="00F473E1" w:rsidRDefault="00F473E1" w:rsidP="00F473E1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3E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473E1" w:rsidRPr="00F473E1" w:rsidRDefault="00F473E1" w:rsidP="00F473E1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37"/>
        <w:gridCol w:w="2829"/>
        <w:gridCol w:w="1990"/>
      </w:tblGrid>
      <w:tr w:rsidR="00F473E1" w:rsidRPr="00F473E1" w:rsidTr="00F473E1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F473E1" w:rsidRPr="00F473E1" w:rsidRDefault="007243A5" w:rsidP="00F47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473E1" w:rsidRPr="00F473E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</w:tc>
        <w:tc>
          <w:tcPr>
            <w:tcW w:w="2837" w:type="dxa"/>
          </w:tcPr>
          <w:p w:rsidR="00F473E1" w:rsidRPr="00F473E1" w:rsidRDefault="00F473E1" w:rsidP="00F473E1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829" w:type="dxa"/>
          </w:tcPr>
          <w:p w:rsidR="00F473E1" w:rsidRPr="00F473E1" w:rsidRDefault="00F473E1" w:rsidP="00F47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                                </w:t>
            </w:r>
            <w:r w:rsidRPr="00F473E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F473E1" w:rsidRPr="00F473E1" w:rsidRDefault="007243A5" w:rsidP="00F47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473E1" w:rsidRPr="00F473E1" w:rsidTr="00F473E1">
        <w:trPr>
          <w:trHeight w:val="513"/>
        </w:trPr>
        <w:tc>
          <w:tcPr>
            <w:tcW w:w="9499" w:type="dxa"/>
            <w:gridSpan w:val="4"/>
          </w:tcPr>
          <w:p w:rsidR="00F473E1" w:rsidRPr="00F473E1" w:rsidRDefault="00F473E1" w:rsidP="00F473E1">
            <w:pPr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E1">
              <w:rPr>
                <w:rFonts w:ascii="Times New Roman" w:hAnsi="Times New Roman" w:cs="Times New Roman"/>
                <w:sz w:val="28"/>
                <w:szCs w:val="28"/>
              </w:rPr>
              <w:t>пгт Кикнур</w:t>
            </w:r>
          </w:p>
        </w:tc>
      </w:tr>
    </w:tbl>
    <w:p w:rsidR="00EB1309" w:rsidRPr="00F473E1" w:rsidRDefault="006B2870" w:rsidP="00F473E1">
      <w:pPr>
        <w:pStyle w:val="20"/>
        <w:shd w:val="clear" w:color="auto" w:fill="auto"/>
        <w:spacing w:after="0" w:line="322" w:lineRule="exact"/>
        <w:ind w:left="20"/>
        <w:rPr>
          <w:sz w:val="28"/>
          <w:szCs w:val="28"/>
        </w:rPr>
      </w:pPr>
      <w:r w:rsidRPr="00F473E1">
        <w:rPr>
          <w:sz w:val="28"/>
          <w:szCs w:val="28"/>
        </w:rPr>
        <w:t>Об утверждении Положения о режимно-секретном подразделении администрации Кикнурского муниципального округа</w:t>
      </w:r>
    </w:p>
    <w:p w:rsidR="00EB1309" w:rsidRPr="00F473E1" w:rsidRDefault="006B2870" w:rsidP="00F473E1">
      <w:pPr>
        <w:pStyle w:val="20"/>
        <w:shd w:val="clear" w:color="auto" w:fill="auto"/>
        <w:spacing w:after="449" w:line="322" w:lineRule="exact"/>
        <w:ind w:left="20"/>
        <w:rPr>
          <w:sz w:val="28"/>
          <w:szCs w:val="28"/>
        </w:rPr>
      </w:pPr>
      <w:r w:rsidRPr="00F473E1">
        <w:rPr>
          <w:sz w:val="28"/>
          <w:szCs w:val="28"/>
        </w:rPr>
        <w:t>Кировской области</w:t>
      </w:r>
    </w:p>
    <w:p w:rsidR="00EB1309" w:rsidRPr="00F473E1" w:rsidRDefault="006B2870" w:rsidP="00F473E1">
      <w:pPr>
        <w:pStyle w:val="23"/>
        <w:shd w:val="clear" w:color="auto" w:fill="auto"/>
        <w:spacing w:after="0" w:line="360" w:lineRule="exact"/>
        <w:ind w:left="20" w:right="20" w:firstLine="900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В соответствии с Законом Российской Федерации от 21.07.1993 № 5485- 1 «О государственной тайне», постановлением Правительства Кировской области от 10.08.2016 № 3/38 «Об утверждении Положения об отделе защиты государственной тайны администрации Правительства Кировской области» и в целях обеспечения выполнения требований законодательства Российской Федерации о государственной тайне, иных правовых актов и методических документов, определяющих порядок защиты сведений, составляющих государственную тайну, для организации, координации и осуществления контроля по вопросам обеспечения режима секретности, ведения секретного делопроизводства, обеспечения информационной безопасности в части технической защиты информации, содержащей сведения, составляющие государственную тайну, в администрации Кикнурского муниципального округа Кировской области, администрация Кикнурского округа ПОСТАНОВЛЯЕТ:</w:t>
      </w:r>
    </w:p>
    <w:p w:rsidR="00EB1309" w:rsidRPr="00F473E1" w:rsidRDefault="006B2870" w:rsidP="00F473E1">
      <w:pPr>
        <w:pStyle w:val="23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360" w:lineRule="exact"/>
        <w:ind w:left="20" w:right="20" w:firstLine="680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Утвердить Положение о режимно-секретном подразделении администрации Кикнурского муниципального округа Кировской области согласно приложению.</w:t>
      </w:r>
    </w:p>
    <w:p w:rsidR="00F473E1" w:rsidRDefault="006B2870" w:rsidP="00F473E1">
      <w:pPr>
        <w:pStyle w:val="23"/>
        <w:numPr>
          <w:ilvl w:val="0"/>
          <w:numId w:val="1"/>
        </w:numPr>
        <w:shd w:val="clear" w:color="auto" w:fill="auto"/>
        <w:tabs>
          <w:tab w:val="left" w:pos="1417"/>
        </w:tabs>
        <w:spacing w:after="320" w:line="360" w:lineRule="exact"/>
        <w:ind w:left="20" w:right="20" w:firstLine="680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473E1" w:rsidRDefault="00F473E1" w:rsidP="00F473E1">
      <w:pPr>
        <w:pStyle w:val="23"/>
        <w:shd w:val="clear" w:color="auto" w:fill="auto"/>
        <w:tabs>
          <w:tab w:val="left" w:pos="141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Кикнурского </w:t>
      </w:r>
    </w:p>
    <w:p w:rsidR="00F473E1" w:rsidRPr="00F473E1" w:rsidRDefault="00F473E1" w:rsidP="00F473E1">
      <w:pPr>
        <w:pStyle w:val="23"/>
        <w:shd w:val="clear" w:color="auto" w:fill="auto"/>
        <w:tabs>
          <w:tab w:val="left" w:pos="141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С.Ю. Галкин</w:t>
      </w:r>
    </w:p>
    <w:p w:rsidR="00F473E1" w:rsidRDefault="00F473E1" w:rsidP="00F473E1">
      <w:pPr>
        <w:pStyle w:val="23"/>
        <w:shd w:val="clear" w:color="auto" w:fill="auto"/>
        <w:spacing w:after="357" w:line="260" w:lineRule="exact"/>
        <w:ind w:left="5380"/>
        <w:jc w:val="both"/>
        <w:rPr>
          <w:sz w:val="28"/>
          <w:szCs w:val="28"/>
        </w:rPr>
      </w:pPr>
    </w:p>
    <w:p w:rsidR="00EB1309" w:rsidRPr="00F473E1" w:rsidRDefault="006B2870" w:rsidP="00F473E1">
      <w:pPr>
        <w:pStyle w:val="23"/>
        <w:shd w:val="clear" w:color="auto" w:fill="auto"/>
        <w:spacing w:after="357" w:line="260" w:lineRule="exact"/>
        <w:ind w:left="5380"/>
        <w:jc w:val="both"/>
        <w:rPr>
          <w:sz w:val="28"/>
          <w:szCs w:val="28"/>
        </w:rPr>
      </w:pPr>
      <w:r w:rsidRPr="00F473E1">
        <w:rPr>
          <w:sz w:val="28"/>
          <w:szCs w:val="28"/>
        </w:rPr>
        <w:lastRenderedPageBreak/>
        <w:t>Приложение</w:t>
      </w:r>
    </w:p>
    <w:p w:rsidR="00EB1309" w:rsidRPr="00F473E1" w:rsidRDefault="006B2870" w:rsidP="00F473E1">
      <w:pPr>
        <w:pStyle w:val="23"/>
        <w:shd w:val="clear" w:color="auto" w:fill="auto"/>
        <w:spacing w:after="249" w:line="260" w:lineRule="exact"/>
        <w:ind w:left="5380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УТВЕРЖДЕНО</w:t>
      </w:r>
    </w:p>
    <w:p w:rsidR="00EB1309" w:rsidRPr="00F473E1" w:rsidRDefault="006B2870" w:rsidP="00F473E1">
      <w:pPr>
        <w:pStyle w:val="23"/>
        <w:shd w:val="clear" w:color="auto" w:fill="auto"/>
        <w:spacing w:after="0" w:line="317" w:lineRule="exact"/>
        <w:ind w:left="5380" w:right="400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постановлением администрации Кикнурского муниципального округа Кировской области</w:t>
      </w:r>
    </w:p>
    <w:p w:rsidR="00F473E1" w:rsidRPr="00F473E1" w:rsidRDefault="00F473E1" w:rsidP="00F473E1">
      <w:pPr>
        <w:pStyle w:val="32"/>
        <w:keepNext/>
        <w:keepLines/>
        <w:shd w:val="clear" w:color="auto" w:fill="auto"/>
        <w:spacing w:before="0" w:after="0" w:line="250" w:lineRule="exact"/>
        <w:ind w:left="560" w:right="580" w:firstLine="3300"/>
        <w:jc w:val="both"/>
        <w:rPr>
          <w:b w:val="0"/>
          <w:sz w:val="28"/>
          <w:szCs w:val="28"/>
        </w:rPr>
      </w:pPr>
      <w:bookmarkStart w:id="0" w:name="bookmark2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F473E1">
        <w:rPr>
          <w:b w:val="0"/>
          <w:sz w:val="28"/>
          <w:szCs w:val="28"/>
        </w:rPr>
        <w:t>от 13.01.2021 № 13</w:t>
      </w:r>
    </w:p>
    <w:p w:rsidR="00F473E1" w:rsidRDefault="00F473E1" w:rsidP="00F473E1">
      <w:pPr>
        <w:pStyle w:val="32"/>
        <w:keepNext/>
        <w:keepLines/>
        <w:shd w:val="clear" w:color="auto" w:fill="auto"/>
        <w:spacing w:before="0" w:after="0" w:line="250" w:lineRule="exact"/>
        <w:ind w:left="560" w:right="580" w:firstLine="3300"/>
        <w:jc w:val="both"/>
        <w:rPr>
          <w:sz w:val="28"/>
          <w:szCs w:val="28"/>
        </w:rPr>
      </w:pPr>
    </w:p>
    <w:p w:rsidR="00EB1309" w:rsidRDefault="006B2870" w:rsidP="00F473E1">
      <w:pPr>
        <w:pStyle w:val="32"/>
        <w:keepNext/>
        <w:keepLines/>
        <w:shd w:val="clear" w:color="auto" w:fill="auto"/>
        <w:spacing w:before="0" w:after="0" w:line="360" w:lineRule="exact"/>
        <w:ind w:firstLine="709"/>
        <w:jc w:val="center"/>
        <w:outlineLvl w:val="9"/>
        <w:rPr>
          <w:sz w:val="28"/>
          <w:szCs w:val="28"/>
        </w:rPr>
      </w:pPr>
      <w:r w:rsidRPr="00F473E1">
        <w:rPr>
          <w:sz w:val="28"/>
          <w:szCs w:val="28"/>
        </w:rPr>
        <w:t>ПОЛОЖЕНИЕ о режимно-секретном подразделении администрации Кикнурского муниципального округа Кировской области 1.</w:t>
      </w:r>
      <w:r w:rsidRPr="00F473E1">
        <w:rPr>
          <w:sz w:val="28"/>
          <w:szCs w:val="28"/>
        </w:rPr>
        <w:tab/>
        <w:t>Общие положения</w:t>
      </w:r>
      <w:bookmarkEnd w:id="0"/>
    </w:p>
    <w:p w:rsidR="00F473E1" w:rsidRPr="00F473E1" w:rsidRDefault="00F473E1" w:rsidP="00F473E1">
      <w:pPr>
        <w:pStyle w:val="32"/>
        <w:keepNext/>
        <w:keepLines/>
        <w:shd w:val="clear" w:color="auto" w:fill="auto"/>
        <w:spacing w:before="0" w:after="0" w:line="360" w:lineRule="exact"/>
        <w:ind w:firstLine="709"/>
        <w:jc w:val="center"/>
        <w:outlineLvl w:val="9"/>
        <w:rPr>
          <w:sz w:val="28"/>
          <w:szCs w:val="28"/>
        </w:rPr>
      </w:pPr>
    </w:p>
    <w:p w:rsidR="00EB1309" w:rsidRPr="00F473E1" w:rsidRDefault="006B2870" w:rsidP="00F473E1">
      <w:pPr>
        <w:pStyle w:val="23"/>
        <w:numPr>
          <w:ilvl w:val="0"/>
          <w:numId w:val="2"/>
        </w:numPr>
        <w:shd w:val="clear" w:color="auto" w:fill="auto"/>
        <w:tabs>
          <w:tab w:val="left" w:pos="1388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 xml:space="preserve">Режимно-секретное </w:t>
      </w:r>
      <w:r w:rsidR="00F473E1">
        <w:rPr>
          <w:sz w:val="28"/>
          <w:szCs w:val="28"/>
        </w:rPr>
        <w:t>подразделение</w:t>
      </w:r>
      <w:r w:rsidRPr="00F473E1">
        <w:rPr>
          <w:sz w:val="28"/>
          <w:szCs w:val="28"/>
        </w:rPr>
        <w:t xml:space="preserve"> администрации Кикнурского муниципального округа Кировской области (далее - режимно-секретное подразделение) входит в состав администрации Кикнурского округа, образовано для осуществления исполнения полномочий главы Кикнурского округа и администрации Кикнурского муниципального округа Кировской области в сфере защиты информации, содержащей сведения, составляющие государственную тайну.</w:t>
      </w:r>
    </w:p>
    <w:p w:rsidR="00EB1309" w:rsidRPr="00F473E1" w:rsidRDefault="006B2870" w:rsidP="00F473E1">
      <w:pPr>
        <w:pStyle w:val="23"/>
        <w:numPr>
          <w:ilvl w:val="0"/>
          <w:numId w:val="2"/>
        </w:numPr>
        <w:shd w:val="clear" w:color="auto" w:fill="auto"/>
        <w:tabs>
          <w:tab w:val="left" w:pos="1537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Режимно-секретное подразделение обеспечивает секретное делопроизводство администрации Кикнурского муниципального округа Кировской области.</w:t>
      </w:r>
    </w:p>
    <w:p w:rsidR="00EB1309" w:rsidRPr="00F473E1" w:rsidRDefault="006B2870" w:rsidP="00F473E1">
      <w:pPr>
        <w:pStyle w:val="23"/>
        <w:numPr>
          <w:ilvl w:val="0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Режимно-секретное подразделение подчиняется главе Кикнурского округа.</w:t>
      </w:r>
    </w:p>
    <w:p w:rsidR="00EB1309" w:rsidRPr="00F473E1" w:rsidRDefault="006B2870" w:rsidP="00F473E1">
      <w:pPr>
        <w:pStyle w:val="23"/>
        <w:numPr>
          <w:ilvl w:val="0"/>
          <w:numId w:val="2"/>
        </w:numPr>
        <w:shd w:val="clear" w:color="auto" w:fill="auto"/>
        <w:tabs>
          <w:tab w:val="left" w:pos="136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Положение о режимно-секретное подразделении, последующие изменения и дополнения к нему утверждаются постановлением администрации Кикнурского муниципального округа Кировской области.</w:t>
      </w:r>
    </w:p>
    <w:p w:rsidR="00EB1309" w:rsidRPr="00F473E1" w:rsidRDefault="006B2870" w:rsidP="00F473E1">
      <w:pPr>
        <w:pStyle w:val="23"/>
        <w:numPr>
          <w:ilvl w:val="0"/>
          <w:numId w:val="2"/>
        </w:numPr>
        <w:shd w:val="clear" w:color="auto" w:fill="auto"/>
        <w:tabs>
          <w:tab w:val="left" w:pos="1537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 xml:space="preserve">Режимно-секретное подразделение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в соответствующей сфере деятельности,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постановлениями и распоряжениями администрации Кикнурского </w:t>
      </w:r>
      <w:r w:rsidRPr="00F473E1">
        <w:rPr>
          <w:sz w:val="28"/>
          <w:szCs w:val="28"/>
        </w:rPr>
        <w:lastRenderedPageBreak/>
        <w:t>муниципального округа Кировской области.</w:t>
      </w:r>
    </w:p>
    <w:p w:rsidR="00EB1309" w:rsidRPr="00F473E1" w:rsidRDefault="006B2870" w:rsidP="00F473E1">
      <w:pPr>
        <w:pStyle w:val="23"/>
        <w:numPr>
          <w:ilvl w:val="0"/>
          <w:numId w:val="2"/>
        </w:numPr>
        <w:shd w:val="clear" w:color="auto" w:fill="auto"/>
        <w:tabs>
          <w:tab w:val="left" w:pos="1297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Контроль и проверку работы режимно-секретного подразделения осуществляют органы государственной власти, уполномоченные в сфере защиты государственной тайны и технической защиты информации, содержащей сведения, составляющие государственную тайну.</w:t>
      </w:r>
    </w:p>
    <w:p w:rsidR="00EB1309" w:rsidRPr="00F473E1" w:rsidRDefault="006B2870" w:rsidP="00F473E1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0" w:line="360" w:lineRule="exact"/>
        <w:ind w:firstLine="709"/>
        <w:jc w:val="both"/>
        <w:outlineLvl w:val="9"/>
        <w:rPr>
          <w:sz w:val="28"/>
          <w:szCs w:val="28"/>
        </w:rPr>
      </w:pPr>
      <w:bookmarkStart w:id="1" w:name="bookmark3"/>
      <w:r w:rsidRPr="00F473E1">
        <w:rPr>
          <w:sz w:val="28"/>
          <w:szCs w:val="28"/>
        </w:rPr>
        <w:t>Полномочия режимно-секретного подразделения</w:t>
      </w:r>
      <w:bookmarkEnd w:id="1"/>
    </w:p>
    <w:p w:rsidR="00EB1309" w:rsidRPr="00F473E1" w:rsidRDefault="006B2870" w:rsidP="00F473E1">
      <w:pPr>
        <w:pStyle w:val="23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Режимно-секретное подразделение осуществляет следующие полномочия: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417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Разрабатывает в пределах своей компетенции методические документы в сфере защиты государственной тайны и технической защиты информации, содержащей сведения, составляющие государственную тайну.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210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Планирует, разрабатывает и осуществляет мероприятия:</w:t>
      </w:r>
    </w:p>
    <w:p w:rsidR="00EB1309" w:rsidRPr="00F473E1" w:rsidRDefault="006B2870" w:rsidP="00F473E1">
      <w:pPr>
        <w:pStyle w:val="23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по обеспечению в администрации Кикнурского округа режима секретности;</w:t>
      </w:r>
    </w:p>
    <w:p w:rsidR="00EB1309" w:rsidRPr="00F473E1" w:rsidRDefault="006B2870" w:rsidP="00F473E1">
      <w:pPr>
        <w:pStyle w:val="23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по допуску сотрудников администрации Кикнурского округа к сведениям, составляющим государственную тайну.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43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Осуществляет в пределах своей компетенции координацию деятельности администрации Кикнурского округа по вопросам защиты государственной тайны и организации технической защиты информации, содержащей сведения составляющие государственную тайну.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48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Осуществляет учет фактической степени осведомленности сотрудников, работающих в администрации Кикнурского округа и допущенных к секретным сведениям.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27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Разрабатывает номенклатуру должностей работников, подлежащих оформлению на допуск к государственной тайне в администрации Кикнурского округа.</w:t>
      </w:r>
    </w:p>
    <w:p w:rsidR="00EB1309" w:rsidRPr="00F473E1" w:rsidRDefault="006B2870" w:rsidP="00F473E1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003"/>
        </w:tabs>
        <w:spacing w:before="0" w:after="0" w:line="360" w:lineRule="exact"/>
        <w:ind w:firstLine="709"/>
        <w:jc w:val="both"/>
        <w:outlineLvl w:val="9"/>
        <w:rPr>
          <w:sz w:val="28"/>
          <w:szCs w:val="28"/>
        </w:rPr>
      </w:pPr>
      <w:bookmarkStart w:id="2" w:name="bookmark4"/>
      <w:r w:rsidRPr="00F473E1">
        <w:rPr>
          <w:sz w:val="28"/>
          <w:szCs w:val="28"/>
        </w:rPr>
        <w:t>Права режимно-секретного подразделения</w:t>
      </w:r>
      <w:bookmarkEnd w:id="2"/>
    </w:p>
    <w:p w:rsidR="00EB1309" w:rsidRPr="00F473E1" w:rsidRDefault="006B2870" w:rsidP="00F473E1">
      <w:pPr>
        <w:pStyle w:val="23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Режимно-секретное подразделение в целях реализации своих полномочий имеет право: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32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На основании и во исполнение федерального законодательства принимать участие в решении вопросов в части касающейся:</w:t>
      </w:r>
    </w:p>
    <w:p w:rsidR="00EB1309" w:rsidRPr="00F473E1" w:rsidRDefault="006B2870" w:rsidP="00F473E1">
      <w:pPr>
        <w:pStyle w:val="23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обеспечения защиты сведений, составляющих государственную тайну в администрации Кикнурского округа;</w:t>
      </w:r>
    </w:p>
    <w:p w:rsidR="00EB1309" w:rsidRPr="00F473E1" w:rsidRDefault="006B2870" w:rsidP="00F473E1">
      <w:pPr>
        <w:pStyle w:val="23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обеспечения технической защиты информации, содержащей сведения, составляющие государственную тайну в администрации Кикнурского округа.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191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lastRenderedPageBreak/>
        <w:t>Информировать главу Кикнурского округа о действиях администрации Кикнурского округа, влекущих несоблюдение требований федерального законодательства в сфере защиты государственной тайны.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330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Вносить в установленном порядке предложения о прекращении допуска сотрудников к государственной тайне или привлечении к ответственности работников, допустивших нарушение режима секретности.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292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Проводить изучение состояния защиты государственной тайны в администрации Кикнурского округа.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26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Осуществлять контроль исполнения в администрации Кикнурского округа:</w:t>
      </w:r>
    </w:p>
    <w:p w:rsidR="00EB1309" w:rsidRPr="00F473E1" w:rsidRDefault="006B2870" w:rsidP="00F473E1">
      <w:pPr>
        <w:pStyle w:val="23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мероприятий по обеспечению технической защиты информации, содержащей сведения, составляющие государственную тайну;</w:t>
      </w:r>
    </w:p>
    <w:p w:rsidR="00EB1309" w:rsidRPr="00F473E1" w:rsidRDefault="006B2870" w:rsidP="00F473E1">
      <w:pPr>
        <w:pStyle w:val="23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определения состава технических средств, круга пользователей и режима обработки информации, содержащей сведения, составляющие государственную тайну;</w:t>
      </w:r>
    </w:p>
    <w:p w:rsidR="00EB1309" w:rsidRPr="00F473E1" w:rsidRDefault="006B2870" w:rsidP="00F473E1">
      <w:pPr>
        <w:pStyle w:val="23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соблюдения установленного порядка работы с секретными документами; учета фактической степени осведомлённости сотрудников, допущенных к секретным сведениям.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311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Осуществлять проверку знаний нормативных правовых актов по режиму секретности работников администрации Кикнурского округа.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205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Участвовать:</w:t>
      </w:r>
    </w:p>
    <w:p w:rsidR="00EB1309" w:rsidRPr="00F473E1" w:rsidRDefault="006B2870" w:rsidP="00F473E1">
      <w:pPr>
        <w:pStyle w:val="23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в разработке и проведении мероприятий по обеспечению безопасности информации при приеме иностранных граждан, в том числе согласовывать проекты планов международного сотрудничества и программы пребывания иностранных граждан в администрации Кикнурского округа;</w:t>
      </w:r>
    </w:p>
    <w:p w:rsidR="00EB1309" w:rsidRPr="00F473E1" w:rsidRDefault="006B2870" w:rsidP="00F473E1">
      <w:pPr>
        <w:pStyle w:val="23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в проведении служебных расследований в случае утраты либо хищения сведений, составляющих государственную тайну, других нарушений режима секретности, а также по фактам разглашения сведений, составляющих государственную тайну;</w:t>
      </w:r>
    </w:p>
    <w:p w:rsidR="00EB1309" w:rsidRPr="00F473E1" w:rsidRDefault="006B2870" w:rsidP="00F473E1">
      <w:pPr>
        <w:pStyle w:val="23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в подготовке и инструктаже сотрудников администрации Кикнурского округа, допущенных к сведениям, составляющим государственную тайну, при их командировании за границу.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278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Уведомлять органы безопасности Российской Федерации о фактах разглашения сведений составляющих государственную тайну, а также случаях утраты либо хищения носителей таких сведений.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210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 xml:space="preserve">Требовать от должностных лиц администрации Кикнурского </w:t>
      </w:r>
      <w:r w:rsidRPr="00F473E1">
        <w:rPr>
          <w:sz w:val="28"/>
          <w:szCs w:val="28"/>
        </w:rPr>
        <w:lastRenderedPageBreak/>
        <w:t>округа: соблюдения нормативных правовых актов, руководящих, методических и</w:t>
      </w:r>
    </w:p>
    <w:p w:rsidR="00EB1309" w:rsidRPr="00F473E1" w:rsidRDefault="006B2870" w:rsidP="00F473E1">
      <w:pPr>
        <w:pStyle w:val="23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других документов по защите государственной тайны;</w:t>
      </w:r>
    </w:p>
    <w:p w:rsidR="00EB1309" w:rsidRPr="00F473E1" w:rsidRDefault="006B2870" w:rsidP="00F473E1">
      <w:pPr>
        <w:pStyle w:val="23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представления письменных объяснений по случаям утраты носителей сведений, составляющих государственную тайну, фактам разглашения таких сведений и других нарушений режима секретности.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50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Запрашивать и получать в установленном порядке сведения, необходимые для принятия решения по вопросам, относящимся к компетенции режимно-секретного подразделения от органов исполнительной власти и организаций расположенных на территории Кировской области.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335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Вести переписку с другими организациями по вопросам относящимся к компетенции режимно-секретного подразделения.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441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Привлекать в установленном порядке научные и иные организации, ученых и специалистов для выработки решений по вопросам, относящимся к установленной сфере деятельности.</w:t>
      </w:r>
    </w:p>
    <w:p w:rsidR="00EB1309" w:rsidRPr="00F473E1" w:rsidRDefault="006B2870" w:rsidP="00F473E1">
      <w:pPr>
        <w:pStyle w:val="23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Организация деятельности режимно-секретного подразделения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282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В связи с незначительным объемом секретных работ исполнение функций режимно-секретного подразделения администрации Кикнурского муниципального округа Кировской области возложены на главного специалиста по мобилизационной работе и защите государственной тайны.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388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Финансирование расходов на содержание режимно-секретного подразделения осуществляется из бюджета округа за счет средств предусмотренных на содержание администрации Кикнурского муниципального округа Кировской области на очередной год.</w:t>
      </w:r>
    </w:p>
    <w:p w:rsidR="00EB1309" w:rsidRPr="00F473E1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450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Информационное, документационное, правовое, материально- техническое, транспортное, информационно-технологическое обеспечение деятельности режимно-секретного подразделения осуществляется администрацией Кикнурского округа.</w:t>
      </w:r>
    </w:p>
    <w:p w:rsidR="00EB1309" w:rsidRDefault="006B2870" w:rsidP="00F473E1">
      <w:pPr>
        <w:pStyle w:val="23"/>
        <w:numPr>
          <w:ilvl w:val="1"/>
          <w:numId w:val="3"/>
        </w:numPr>
        <w:shd w:val="clear" w:color="auto" w:fill="auto"/>
        <w:tabs>
          <w:tab w:val="left" w:pos="1287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473E1">
        <w:rPr>
          <w:sz w:val="28"/>
          <w:szCs w:val="28"/>
        </w:rPr>
        <w:t>Не допускается возложения на режимно-секретное подразделение несвойственных ему функций.</w:t>
      </w:r>
    </w:p>
    <w:p w:rsidR="00F473E1" w:rsidRDefault="00F473E1" w:rsidP="00F473E1">
      <w:pPr>
        <w:pStyle w:val="23"/>
        <w:shd w:val="clear" w:color="auto" w:fill="auto"/>
        <w:tabs>
          <w:tab w:val="left" w:pos="1287"/>
        </w:tabs>
        <w:spacing w:after="0" w:line="360" w:lineRule="exact"/>
        <w:ind w:left="720"/>
        <w:jc w:val="both"/>
        <w:rPr>
          <w:sz w:val="28"/>
          <w:szCs w:val="28"/>
        </w:rPr>
      </w:pPr>
    </w:p>
    <w:p w:rsidR="00F473E1" w:rsidRDefault="00F473E1" w:rsidP="00F473E1"/>
    <w:p w:rsidR="00F473E1" w:rsidRDefault="00F473E1" w:rsidP="00F473E1"/>
    <w:p w:rsidR="00F473E1" w:rsidRPr="00F473E1" w:rsidRDefault="00F473E1" w:rsidP="00F473E1">
      <w:pPr>
        <w:jc w:val="center"/>
      </w:pPr>
      <w:r>
        <w:t>____________</w:t>
      </w:r>
    </w:p>
    <w:sectPr w:rsidR="00F473E1" w:rsidRPr="00F473E1" w:rsidSect="00F473E1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4F6" w:rsidRDefault="000C64F6" w:rsidP="00EB1309">
      <w:r>
        <w:separator/>
      </w:r>
    </w:p>
  </w:endnote>
  <w:endnote w:type="continuationSeparator" w:id="0">
    <w:p w:rsidR="000C64F6" w:rsidRDefault="000C64F6" w:rsidP="00EB1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4F6" w:rsidRDefault="000C64F6"/>
  </w:footnote>
  <w:footnote w:type="continuationSeparator" w:id="0">
    <w:p w:rsidR="000C64F6" w:rsidRDefault="000C64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D204E"/>
    <w:multiLevelType w:val="multilevel"/>
    <w:tmpl w:val="2856E0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9305CD"/>
    <w:multiLevelType w:val="multilevel"/>
    <w:tmpl w:val="2E6A1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1E0985"/>
    <w:multiLevelType w:val="multilevel"/>
    <w:tmpl w:val="B18E14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1309"/>
    <w:rsid w:val="000C64F6"/>
    <w:rsid w:val="006B2870"/>
    <w:rsid w:val="007243A5"/>
    <w:rsid w:val="00811CA2"/>
    <w:rsid w:val="00A268E9"/>
    <w:rsid w:val="00EB1309"/>
    <w:rsid w:val="00F4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13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30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B13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EB1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EB1309"/>
    <w:rPr>
      <w:rFonts w:ascii="Batang" w:eastAsia="Batang" w:hAnsi="Batang" w:cs="Batang"/>
      <w:b w:val="0"/>
      <w:bCs w:val="0"/>
      <w:i/>
      <w:iCs/>
      <w:smallCaps w:val="0"/>
      <w:strike w:val="0"/>
      <w:spacing w:val="50"/>
      <w:sz w:val="28"/>
      <w:szCs w:val="28"/>
      <w:u w:val="none"/>
      <w:lang w:val="en-US"/>
    </w:rPr>
  </w:style>
  <w:style w:type="character" w:customStyle="1" w:styleId="Exact">
    <w:name w:val="Подпись к картинке Exact"/>
    <w:basedOn w:val="a0"/>
    <w:link w:val="a4"/>
    <w:rsid w:val="00EB1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a5">
    <w:name w:val="Основной текст_"/>
    <w:basedOn w:val="a0"/>
    <w:link w:val="23"/>
    <w:rsid w:val="00EB1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Exact0">
    <w:name w:val="Основной текст Exact"/>
    <w:basedOn w:val="a0"/>
    <w:rsid w:val="00EB1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11">
    <w:name w:val="Основной текст1"/>
    <w:basedOn w:val="a5"/>
    <w:rsid w:val="00EB1309"/>
    <w:rPr>
      <w:color w:val="000000"/>
      <w:w w:val="100"/>
      <w:position w:val="0"/>
      <w:lang w:val="ru-RU"/>
    </w:rPr>
  </w:style>
  <w:style w:type="character" w:customStyle="1" w:styleId="135pt-1pt">
    <w:name w:val="Основной текст + 13;5 pt;Курсив;Интервал -1 pt"/>
    <w:basedOn w:val="a5"/>
    <w:rsid w:val="00EB1309"/>
    <w:rPr>
      <w:i/>
      <w:iCs/>
      <w:color w:val="000000"/>
      <w:spacing w:val="-30"/>
      <w:w w:val="100"/>
      <w:position w:val="0"/>
      <w:sz w:val="27"/>
      <w:szCs w:val="27"/>
      <w:lang w:val="ru-RU"/>
    </w:rPr>
  </w:style>
  <w:style w:type="character" w:customStyle="1" w:styleId="3">
    <w:name w:val="Основной текст (3)_"/>
    <w:basedOn w:val="a0"/>
    <w:link w:val="30"/>
    <w:rsid w:val="00EB1309"/>
    <w:rPr>
      <w:rFonts w:ascii="Batang" w:eastAsia="Batang" w:hAnsi="Batang" w:cs="Batang"/>
      <w:b w:val="0"/>
      <w:bCs w:val="0"/>
      <w:i/>
      <w:iCs/>
      <w:smallCaps w:val="0"/>
      <w:strike w:val="0"/>
      <w:spacing w:val="-50"/>
      <w:u w:val="none"/>
    </w:rPr>
  </w:style>
  <w:style w:type="character" w:customStyle="1" w:styleId="39pt0pt">
    <w:name w:val="Основной текст (3) + 9 pt;Не курсив;Интервал 0 pt"/>
    <w:basedOn w:val="3"/>
    <w:rsid w:val="00EB1309"/>
    <w:rPr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31">
    <w:name w:val="Заголовок №3_"/>
    <w:basedOn w:val="a0"/>
    <w:link w:val="32"/>
    <w:rsid w:val="00EB13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EB1309"/>
    <w:pPr>
      <w:shd w:val="clear" w:color="auto" w:fill="FFFFFF"/>
      <w:spacing w:after="300" w:line="360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0">
    <w:name w:val="Заголовок №1"/>
    <w:basedOn w:val="a"/>
    <w:link w:val="1"/>
    <w:rsid w:val="00EB1309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1"/>
      <w:szCs w:val="31"/>
    </w:rPr>
  </w:style>
  <w:style w:type="paragraph" w:customStyle="1" w:styleId="22">
    <w:name w:val="Заголовок №2"/>
    <w:basedOn w:val="a"/>
    <w:link w:val="21"/>
    <w:rsid w:val="00EB1309"/>
    <w:pPr>
      <w:shd w:val="clear" w:color="auto" w:fill="FFFFFF"/>
      <w:spacing w:line="0" w:lineRule="atLeast"/>
      <w:outlineLvl w:val="1"/>
    </w:pPr>
    <w:rPr>
      <w:rFonts w:ascii="Batang" w:eastAsia="Batang" w:hAnsi="Batang" w:cs="Batang"/>
      <w:i/>
      <w:iCs/>
      <w:spacing w:val="50"/>
      <w:sz w:val="28"/>
      <w:szCs w:val="28"/>
      <w:lang w:val="en-US"/>
    </w:rPr>
  </w:style>
  <w:style w:type="paragraph" w:customStyle="1" w:styleId="a4">
    <w:name w:val="Подпись к картинке"/>
    <w:basedOn w:val="a"/>
    <w:link w:val="Exact"/>
    <w:rsid w:val="00EB1309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23">
    <w:name w:val="Основной текст2"/>
    <w:basedOn w:val="a"/>
    <w:link w:val="a5"/>
    <w:rsid w:val="00EB1309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rsid w:val="00EB1309"/>
    <w:pPr>
      <w:shd w:val="clear" w:color="auto" w:fill="FFFFFF"/>
      <w:spacing w:after="600" w:line="0" w:lineRule="atLeast"/>
      <w:jc w:val="right"/>
    </w:pPr>
    <w:rPr>
      <w:rFonts w:ascii="Batang" w:eastAsia="Batang" w:hAnsi="Batang" w:cs="Batang"/>
      <w:i/>
      <w:iCs/>
      <w:spacing w:val="-50"/>
    </w:rPr>
  </w:style>
  <w:style w:type="paragraph" w:customStyle="1" w:styleId="32">
    <w:name w:val="Заголовок №3"/>
    <w:basedOn w:val="a"/>
    <w:link w:val="31"/>
    <w:rsid w:val="00EB1309"/>
    <w:pPr>
      <w:shd w:val="clear" w:color="auto" w:fill="FFFFFF"/>
      <w:spacing w:before="600" w:after="120" w:line="0" w:lineRule="atLeast"/>
      <w:ind w:firstLine="700"/>
      <w:outlineLvl w:val="2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F473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3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1287</Words>
  <Characters>7339</Characters>
  <Application>Microsoft Office Word</Application>
  <DocSecurity>0</DocSecurity>
  <Lines>61</Lines>
  <Paragraphs>17</Paragraphs>
  <ScaleCrop>false</ScaleCrop>
  <Company>Microsoft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3</cp:revision>
  <dcterms:created xsi:type="dcterms:W3CDTF">2021-01-20T12:49:00Z</dcterms:created>
  <dcterms:modified xsi:type="dcterms:W3CDTF">2021-01-20T12:56:00Z</dcterms:modified>
</cp:coreProperties>
</file>