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F1" w:rsidRPr="001C31F1" w:rsidRDefault="001C31F1" w:rsidP="001C31F1">
      <w:pPr>
        <w:shd w:val="clear" w:color="auto" w:fill="FFFFFF"/>
        <w:spacing w:before="100" w:beforeAutospacing="1" w:after="100" w:afterAutospacing="1" w:line="240" w:lineRule="auto"/>
        <w:outlineLvl w:val="1"/>
        <w:rPr>
          <w:rFonts w:ascii="Arial" w:eastAsia="Times New Roman" w:hAnsi="Arial" w:cs="Arial"/>
          <w:color w:val="1E1D1E"/>
          <w:sz w:val="30"/>
          <w:szCs w:val="30"/>
          <w:lang w:eastAsia="ru-RU"/>
        </w:rPr>
      </w:pPr>
      <w:bookmarkStart w:id="0" w:name="_GoBack"/>
      <w:r w:rsidRPr="001C31F1">
        <w:rPr>
          <w:rFonts w:ascii="Arial" w:eastAsia="Times New Roman" w:hAnsi="Arial" w:cs="Arial"/>
          <w:color w:val="1E1D1E"/>
          <w:sz w:val="30"/>
          <w:szCs w:val="30"/>
          <w:lang w:eastAsia="ru-RU"/>
        </w:rPr>
        <w:t>229 от 15.04.2021</w:t>
      </w:r>
      <w:bookmarkEnd w:id="0"/>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АДМИНИСТРАЦИЯ КИКНУРСКОГО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МУНИЦИПАЛЬНОГО РАЙОНА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ПОСТАНОВЛЕНИЕ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15.04.2021                                                                                                      № 299</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пгт Кикнур</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Об утверждении административного регламента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1C31F1" w:rsidRPr="001C31F1" w:rsidRDefault="001C31F1" w:rsidP="001C31F1">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Утвердить 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согласно приложению.</w:t>
      </w:r>
    </w:p>
    <w:p w:rsidR="001C31F1" w:rsidRPr="001C31F1" w:rsidRDefault="001C31F1" w:rsidP="001C31F1">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Признать утратившими силу: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 постановление администрации Кикнурского муниципального района Кировской области от 03.06.2019 №188 «Об утверждении административного регламента по предоставлению муниципальной услуги «Бесплатное предоставление гражданам, имеющим трёх и более детей, земельных участков, расположенных на территории муниципального образования»»;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 постановление администрации Кикнурского муниципального района Кировской области от 27.09.2019 №333 «О внесении изменений в постановление администрации Кикнурского муниципального района Кировской области от 03.06.2019 №188».</w:t>
      </w:r>
    </w:p>
    <w:p w:rsidR="001C31F1" w:rsidRPr="001C31F1" w:rsidRDefault="001C31F1" w:rsidP="001C31F1">
      <w:pPr>
        <w:numPr>
          <w:ilvl w:val="0"/>
          <w:numId w:val="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Настоящее постановление разместить на официальном сайте Администрации Кикнурского муниципального округа в информационно-телекоммуникационной сети «Интернет».</w:t>
      </w:r>
    </w:p>
    <w:p w:rsidR="001C31F1" w:rsidRPr="001C31F1" w:rsidRDefault="001C31F1" w:rsidP="001C31F1">
      <w:pPr>
        <w:numPr>
          <w:ilvl w:val="0"/>
          <w:numId w:val="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Постановление вступает в силу после его официального опубликования (обнародования).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Глава Кикнурского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муниципального округа   С.Ю. Галкин</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ПОДГОТОВЛЕНО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Главный специалист отдела по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муниципальному имуществу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 земельным ресурсам                                                                      Е.Н. Ермолова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СОГЛАСОВАНО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Заведующий отделом по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муниципальному имуществу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 земельным ресурсам                                                                      Л.Г. Корчагина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Управляющий делами, заведующий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отделом материально-технического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обеспечения                                                                                       Н.Л. Блинов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Консультант-юрист отдела по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организационно-правовым 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кадровым вопросам                                                                          С.В. Рычкова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Разослать: имуществу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УТВЕРЖДЕН</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постановлением администрации Кикнурского муниципального округа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  15.04.2021  № 299</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lastRenderedPageBreak/>
        <w:t>АДМИНИСТРАТИВНЫЙ РЕГЛАМЕНТ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numPr>
          <w:ilvl w:val="0"/>
          <w:numId w:val="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Общие положения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1.1. Предмет регулирования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Основные понятия в настоящем Административном регламенте используются в том же значении, в котором они приведены в Федеральном законе от 27.07.2010 №210-ФЗ «Об организации предоставления государственных и муниципальных услуг» (далее – Федеральный закон №210-ФЗ) и иных нормативных правовых актах Российской Федерации и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1.2. Круг заявителей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Кикнурский муниципальный округ Кировской области,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N 210-ФЗ, выраженным в устной, письменной или электронной форме.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целях применения настоящего Административного регламента учитываются: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дети, не достигшие на дату подачи заявления возраста 18 лет, проживающие совместно с родителями;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дети в возрасте от 18 до 23 лет, обучающиеся в образовательных организациях по очной форме обучения и проживающие совместно с гражданином;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дети в возрасте от 18 до 23 лет, проходящие военную службу по призыву и проживавшие совместно с гражданином до призыва на военную службу.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 Требования к порядку информирования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Кикнурского муниципального округа, а также на Едином портале государственных и муниципальных услуг (функций) (далее - Единый портал).</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1.3.1.5. Информация о порядке предоставления муниципальной услуги предоставляется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1.3.2.1. 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информационном стенде, находящемся в администрации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официальном сайте муниципального образования в информационно-телекоммуникационной сети «Интернет»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на Едином портале государственных и муниципальных услуг (функций) (далее – Единый портал);</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Портале Кировской области (далее – Региональный портал);</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личном обращении заявителя в администрацию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обращении в письменной форме, в форме электронного документа;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 электронной почте;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 телефону.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w:t>
      </w:r>
    </w:p>
    <w:p w:rsidR="001C31F1" w:rsidRPr="001C31F1" w:rsidRDefault="001C31F1" w:rsidP="001C31F1">
      <w:pPr>
        <w:numPr>
          <w:ilvl w:val="0"/>
          <w:numId w:val="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Стандарт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Наименование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 Наименование муниципальной услуги - Бесплатное предоставление гражданам, имеющим трех и более детей, земельных участков, расположенных на территории муниципального образования (далее - муниципальная услуга).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Наименование органа, предоставляющего муниципальную услугу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 Муниципальная услуга предоставляется администрацией Кикнурского муниципального округа Кировской области (далее -Администрация) в случае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предоставлении муниципальной услуги участвуют: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части предоставления сведений из Единого государственного реестра недвижимости о зарегистрированных правах на объекты недвижимости;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управление опеки и попечительства Администрации в части предоставления сведений о лишении (ограничении) родительских прав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Результат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2.3. Результатом предоставления муниципальной услуги является: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2.3.1. принятие решения о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2.3.2. принятие решения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Срок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2.4. Срок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2.4.1. При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Кировской области от 03.11.2011 №74-ЗО «О бесплатном предоставлении гражданам, имеющим трех и более детей, земельных участков на территории Кировской области» (далее – Закон Кировской области №74-ЗО) для осуществления индивидуального жилищного строительства, для ведения личного подсобного хозяйства, для ведения дачного хозяйства, составляет 30 календарных дней с даты поступления заявления, за исключением случая, указанного в пункте 2.4.2 настоящего подраздела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2.4.2. При предоставлении земельного участка, находящегося в собственности Кировской области, специалист, ответственный за предоставление муниципальной услуги, не позднее 30 календарных дней с даты поступления заявления направляет в Министерство имущественных отношений Кировской области утвержденные списки граждан, составленные в хронологической последовательности поступления заявлений, и перечни земельных участков. Министерство имущественных отношений Кировской области в течение двух недель с даты поступления утвержденных списков принимает решение о предоставлении гражданам в собственность земельных участков для индивидуального жилищного строительства.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Правовые основания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Кикнурский муниципальный округ Кировской области и на Едином портале.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 Перечень документов, необходимых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 Для предоставления муниципальной услуги заявитель представляет: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2.6.1.1. Заявление о предоставлении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2.6.1.2. Копии паспортов гражданина Российской Федерации всех совершеннолетних членов семьи.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2.6.1.3. Копии свидетельств о рождении детей.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2.6.1.4. Копии документов, подтверждающих опеку (попечительство) (при наличии детей, находящихся под опекой (попечительством)).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2.6.1.5. Документ (сведения) о регистрации по месту жительства (пребывания) гражданина и детей.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2.6.1.6.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2.6.1.7.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2.6.1.8. Договор аренды земельного участка или правоудостоверяющие документы на жилой дом для случаев, установленных статьей 4 Закона Кировской области №74-ЗО.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2.6.1.9. Выписка из Единого государственного реестра недвижимости о правах отдельного лица на имевшиеся (имеющиеся) у него объекты недвижимого имущества (при наличии).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2.6.2. Документы, указанные в подпунктах 2.6.1.1-2.6.1.8 пункта 2.6.1 подраздела 2.6 должны быть представлены заявителем самостоятельно.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2.6.3. Документы (их копии или сведения, содержащиеся в них), указанные в подпункте 2.6.1.9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2.6.4. При предоставлении муниципальной услуги Администрация не вправе требовать от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Исчерпывающий перечень оснований для отказа в приеме документов, необходимых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 Исчерпывающий перечень оснований для отказа в приеме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2.7.1. у заявителя отсутствует регистрация по постоянному месту жительства на территории муниципального образования Кикнурский муниципальный округ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2.7.2. не представлены оригиналы документов для сличения с соответствующими копиями, представленными заявителем;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2.7.3.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2.7.4. тексты документов написаны неразборчиво;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2.7.5. фамилии, имена и отчества физических лиц, адреса их мест жительства написаны не полностью;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2.7.6. документы исполнены карандашом.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2.8. Основания для приостановления предоставления муниципальной услуги отсутствуют.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2.8.1. Исчерпывающий перечень оснований для отказа в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ранее принятое в соответствии с Законом 74-ЗО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непредставление или представление не в полном объеме документов, указанных в пункте 2.6.1 подраздела 2.6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несоответствие заявителя требованиям и условиям, указанным в подразделе 1.2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2.8.2. Исчерпывающий перечень оснований для отказа в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Pr="001C31F1">
        <w:rPr>
          <w:rFonts w:ascii="Arial" w:eastAsia="Times New Roman" w:hAnsi="Arial" w:cs="Arial"/>
          <w:color w:val="1E1D1E"/>
          <w:sz w:val="23"/>
          <w:szCs w:val="23"/>
          <w:lang w:eastAsia="ru-RU"/>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частью 8 статьи 39.11 Земельного кодекса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предоставление земельного участка на заявленном виде прав не допускается;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 отношении земельного участка, указанного в заявлении о его предоставлении, не установлен вид разрешенного использования;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не отнесен к определенной категории земель;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Размер платы, взимаемой за предоставление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2.9. Предоставление муниципальной услуги осуществляется на бесплатной основе.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Срок регистрации запроса заявителя о предоставлении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2.11. Срок регистрации запроса о предоставлении муниципальной услуги составляет 15 минут.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2.12. Требования к помещениям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2.12.3. Места для информирования должны быть оборудованы информационными стендами, содержащими следующую информацию: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часы приема, контактные телефоны, адрес официального сайта муниципального образования в сети Интернет, адреса электронной почты;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образцы заявлений и перечни документов, необходимых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исчерпывающая информация о порядке предоставления муниципальной услуги в текстовом виде.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2.12.4. Кабинеты (кабинки) приема заявителей должны быть оборудованы информационными табличками с указанием: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номера кабинета (кабинки);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фамилии, имени и отчества специалиста, осуществляющего прием заявителей;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дней и часов приема, времени перерыва на обед.</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Показатели доступности и качества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2.13. Показатели доступности и качества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2.13.1. Показателями доступности муниципальной услуги являются: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транспортная доступность к местам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наличие различных каналов получения информации о порядке получения муниципальной услуги и ходе ее предоставления;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2.13.2. Показателями качества муниципальной услуги являются: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соблюдение срока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2.13.3. Получение муниципальной услуги по экстерриториальному принципу невозможно.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2.13.4.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Иные требования, в том числе учитывающие особенности предоставления муниципальных услуг в многофункциональных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центрах и особенности предоставления муниципальных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услуг в электронной форме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2.14.1. Особенности предоставления муниципальной услуги в многофункциональном центре.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2.14.2. Особенности предоставления муниципальной услуги в электронной форме: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для физических лиц: простая электронная подпись либо усиленная квалифицированная подпись;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для юридических лиц: усиленная квалифицированная подпись.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Способы направления запроса о получении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2.15. Заявитель может направить запрос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простой письменной форме в администрацию,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форме электронного документа с использованием Единого портала или Портала государственных и муниципальных услуг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2.16. 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2.16.1.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2.16.2.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2.16.3.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2.16.4.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w:t>
      </w:r>
      <w:r w:rsidRPr="001C31F1">
        <w:rPr>
          <w:rFonts w:ascii="Arial" w:eastAsia="Times New Roman" w:hAnsi="Arial" w:cs="Arial"/>
          <w:color w:val="1E1D1E"/>
          <w:sz w:val="23"/>
          <w:szCs w:val="23"/>
          <w:lang w:eastAsia="ru-RU"/>
        </w:rPr>
        <w:lastRenderedPageBreak/>
        <w:t>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2.16.5. Информация о порядке предоставления муниципальной услуги предоставляется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2.17.1. Заявление может быть подано заявителем лично, через законного представителя, почтой, по электронной почте.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2.17.2.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2.17.3.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2.17.4.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2.17.5.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2.17.6. Исчерпывающий перечень оснований для отказа в исправлении таких опечаток и ошибок:</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1C31F1">
        <w:rPr>
          <w:rFonts w:ascii="Arial" w:eastAsia="Times New Roman" w:hAnsi="Arial" w:cs="Arial"/>
          <w:b/>
          <w:bCs/>
          <w:color w:val="1E1D1E"/>
          <w:sz w:val="23"/>
          <w:szCs w:val="23"/>
          <w:lang w:eastAsia="ru-RU"/>
        </w:rPr>
        <w:lastRenderedPageBreak/>
        <w:t>(документах), выдаваемом (выдаваемых) организациями, участвующими в предоставлении муниципальной услуги</w:t>
      </w:r>
      <w:r w:rsidRPr="001C31F1">
        <w:rPr>
          <w:rFonts w:ascii="Arial" w:eastAsia="Times New Roman" w:hAnsi="Arial" w:cs="Arial"/>
          <w:color w:val="1E1D1E"/>
          <w:sz w:val="23"/>
          <w:szCs w:val="23"/>
          <w:lang w:eastAsia="ru-RU"/>
        </w:rPr>
        <w:t>.</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2.18. Услуги, которые являются необходимыми и обязательными для предоставления муниципальной услуги, отсутствуют.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2.19. 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2.19.1.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2.19.2.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2.19.3. Исчерпывающий перечень оснований для отказа в выдаче дубликата документа, выданного по результатам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 заявлением о выдаче дубликата обратилось лицо, которое не является заявителем.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Порядок оставления запроса заявителя о предоставлении муниципальной услуги без рассмотрения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2.20. 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2.20.1.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2.20.2.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2.20.3. Специалист администрации выдает заявителю (его представителю) под роспись либо направляет по почте, по адресу, указанному заявителем.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2.21. Форма запроса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2.21.1.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2.21.2. Форма документа, являющегося результатом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Решение о предоставлении земельного участка в собственность бесплатно выдается в форме постановления администрации Кикнурского муниципального округа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Решение об отказе в предоставлении земельного участка в собственность бесплатно направляется заявителю в форме уведомления на официальном бланке письма администрации Кикнурского муниципального округа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2.21.3. Форма заявления об исправлении технических ошибок в данном документе.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Заявление об исправлении технических ошибок и (или) опечаток подается в адрес администрации (приложение №6 к настоящему административному регламенту).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2.21.4. Форма заявления о выдаче дубликата данного документа.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Заявление о выдаче дубликата подается в произвольной форме в адрес администрации.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2.21.5. Форма заявления об оставлении запроса без рассмотрения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Заявление об оставлении запроса на предоставление муниципальной услуги без рассмотрения подается в произвольной форме в адрес администрации.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Способ (способы) направления заявителю документов (информации), являющихся результатом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2.22. 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 органе, предоставляющем муниципальную услугу, лично заявителем или через законного представителя;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почтой;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по электронной почте;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через МФЦ заявителем лично или через законного представителя;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через Единый портал и/или Региональный портал, с момента реализации технической возможности.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2.23. Услуги, которые являются необходимыми и обязательными для предоставления муниципальной услуги, отсутствуют.</w:t>
      </w:r>
    </w:p>
    <w:p w:rsidR="001C31F1" w:rsidRPr="001C31F1" w:rsidRDefault="001C31F1" w:rsidP="001C31F1">
      <w:pPr>
        <w:numPr>
          <w:ilvl w:val="0"/>
          <w:numId w:val="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3.1. Описание последовательности действий при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3.1.1.Предоставление муниципальной услуги включает в себя следующие административные процедуры: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прием и регистрация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рассмотрение заявления и представленных документов, направление межведомственных запросов;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учет граждан в качестве лиц, имеющих право на предоставление земельных участков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3.1.2.Последовательность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3.1.3.Перечень процедур (действий), выполняемых многофункциональным центром: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прием и регистрация заявления и представленных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выдача результата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приеме и регистрации заявления о предоставлении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3.2.Основанием для начала административной процедуры по приему и регистрации заявления является личное обращение заявителя или его законного представителя в администрацию либо в многофункциональный центр (далее - МФЦ) с одним из заявлений: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 предоставлении земельного участка в собственность бесплатно для индивидуального жилищного строительства, ведения личного подсобного хозяйства или дачного хозяйства (приложение № 1);</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 предоставлении земельного участка в собственность бесплатно,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(приложение № 2);</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 предоставлении земельного участка в собственность бесплатно с имеющимся на нем и принадлежащим заявителю на праве собственности жилым домом (приложение № 3).</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3.2.3. К заявлению прилагаются документы, необходимые для предоставления муниципальной услуги, указанные в подразделе 2.6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3.2.4. При этом заявитель, соответствующий требованиям и условиям подраздела 1.2 настоящего Административного регламента, имеет право однократно приобрести земельный участок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3.2.5.Специалист, ответственный за прием и регистрацию документов, должен:</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3.2.5.1. удостовериться в личности заявителя или представителя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3.2.5.2. установить наличие либо отсутствие оснований для отказа в приеме документов, указанных в подразделе 2.7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3.2.6.Специалист, ответственный за прием и регистрацию документов, не должен проводить проверку содержания представленных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3.2.7.В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3.2.8.При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3.2.9.Результатом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3.2.10.Максимальный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Максимальный срок выполнения административной процедуры при направлении зарегистрированных документов специалистом МФЦ в Администрацию составляет один рабочий день со дня регистрации поступивших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3.3.Основанием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3.3.1.Специалист, ответственный за предоставление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проводит проверку документов на соответствие заявителя условиям, предусмотренным подразделом 1.2 настоящего Административного регламента, и на наличие оснований для отказа в предоставлении муниципальной услуги, указанных в подразделе 2.8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3.3.2.При рассмотрении заявления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специалист, ответственный за предоставление муниципальной услуги, направляет межведомственный запрос о наличии либо отсутствии оснований для отказа в предоставлении земельного участка, предусмотренных подразделом 2.8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3.3.3.Результатом выполнения административной процедуры является получение ответов на запросы.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3.3.4.Максимальный срок выполнения административной процедуры составляет 5 календарных дня с момента поступления зарегистрированного заявления в Администрацию.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3.4.Основанием для начала административной процедуры является получение ответов на запросы, указанные в подразделе 3.3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3.4.1.Специалист,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в хронологической последовательности поступления заявлений о предоставлении земельных участков.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3.4.2.Отдельный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3.4.3.В Реестр учета включаются заявители, соответствующие условиям, предусмотренным подразделом 1.2 настоящего Административного регламента, и в отношении которых отсутствуют основания для отказа в предоставлении муниципальной услуги, предусмотренные подразделом 2.8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3.4.4.Заявители, не соответствующие требованиям и условиям подразделов 2.8 и 1.2 настоящего Административного регламента, не включаются в Реестр учета, и специалист, ответственный за предоставление муниципальной услуги, осуществляет подготовку уведомления об отказе в предоставлении земельного участка в порядке, </w:t>
      </w:r>
      <w:r w:rsidRPr="001C31F1">
        <w:rPr>
          <w:rFonts w:ascii="Arial" w:eastAsia="Times New Roman" w:hAnsi="Arial" w:cs="Arial"/>
          <w:color w:val="1E1D1E"/>
          <w:sz w:val="23"/>
          <w:szCs w:val="23"/>
          <w:lang w:eastAsia="ru-RU"/>
        </w:rPr>
        <w:lastRenderedPageBreak/>
        <w:t>предусмотренном подразделом 3.7 настоящего Административного регламента. При этом административные процедуры, предусмотренные подразделами 3.5, 3.6 настоящего Административного регламента, в отношении данных категорий заявителей не осуществляются.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3.4.5.Снятие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принятия решения о предоставлении земельного участка заявителю;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принятия решения об отказе в предоставлении земельного участка заявителю;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обращения с личным заявлением гражданина о снятии с учета (по форме согласно приложению № 4 к настоящему Административному регламенту).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3.4.6.При соответствии заявителя условиям, предусмотренным подразделом 1.2 настоящего Административного регламента, и отсутствии оснований для отказа в предоставлении муниципальной услуги, результатом выполнения административной процедуры является включение заявителя в Реестр учета.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3.4.7.При несоответствии заявителя условиям, предусмотренным подразделом 1.2 настоящего Административного регламента, и при наличии оснований для отказа в предоставлении муниципальной услуги, результатом выполнения административной процедуры является подготовка уведомления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3.4.8.Максимальный срок выполнения административной процедуры не может превышать 10 календарных дней с момента регистрации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предназначенных для бесплатного предоставления в собственность гражданам, имеющим трех и более детей (далее - Перечень).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3.5.1.Специалист, ответственный за предоставление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назначает дату и время выбора земельных участков;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уведомляет заявителей о дате и времени выбора земельного участка путем направления уведомления по адресу, указанному в заявлении;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направляет в МФЦ выписку из утвержденного Перечня, выписку из Реестра учета по каждому виду разрешенного использования (в случае обращения заявителя через МФЦ);</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 формирует для министерства имущественных отношений и инвестиционной политики Кировской области выписку из утвержденного Перечня, содержащую </w:t>
      </w:r>
      <w:r w:rsidRPr="001C31F1">
        <w:rPr>
          <w:rFonts w:ascii="Arial" w:eastAsia="Times New Roman" w:hAnsi="Arial" w:cs="Arial"/>
          <w:color w:val="1E1D1E"/>
          <w:sz w:val="23"/>
          <w:szCs w:val="23"/>
          <w:lang w:eastAsia="ru-RU"/>
        </w:rPr>
        <w:lastRenderedPageBreak/>
        <w:t>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в Перечень земельных участков, находящихся в собственности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3.5.2.После получения выписки из утвержденного Перечня, специалист уведомляет заявителей о дате и времени выбора земельного участка посредством телефонограммы (по номеру телефона, указанному в заявлении).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3.5.3.Результатом выполнения административной процедуры является приглашение заявителя на выбор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3.5.4.Данная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3.5.5.Максимальный срок выполнения административной процедуры не может превышать 14 календарных дней с момента регистрации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3.6.Основанием для начала административной процедуры является наступление назначенных в соответствии с подразделом 3.5 настоящего Административного регламента специалистом, ответственным за предоставление муниципальной услуги, даты и времени выбора земельных участков.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3.6.1.Заявители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3.6.2.Специалист, ответственный за процедуру выбора земельного участка заявителем: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контролирует правильность заполнения заявителем акта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выбора земельного участка (приложение № 5 к настоящему Административному регламенту);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 по окончании процедуры выбора земельных участков направляет в Администрацию заверенные надлежащим образом копии выписок из утвержденного Перечня и акты выбора земельных участков.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3.6.3.Заявитель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3.6.4.Выбор земельного участка из перечней осуществляется в течение 15 минут.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3.6.5.В случае,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3.6.6.Уведомление заявителя о присвоении нового порядкового номера учета осуществляется специалистом, ответственным за предоставление муниципальной услуги, в течение трех рабочих дней с момента получения актов выбора земельных участков путем направления простого письма либо посредством телефонограммы (по номеру телефона, указанному в заявлении).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3.6.7.Результатом административной процедуры является получение Администрацией, акта выбора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3.6.8.Данная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3.6.9.При предоставлении земельных участков, находящихся в государственной собственности, специалист, после осуществления заявителем процедуры выбора земельного участка, направляет в министерство имущественных отношений и инвестиционной политики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содержащую информацию о наличии свободных земельных участков, с приложением актов выбора земельных участков для принятия соответствующего решения.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3.6.10.Максимальный срок выполнения административной процедуры не может превышать 2 рабочих дня с момента заполнения актов выбора земельных участков заявителем либо специалистом, ответственным за процедуру выбора.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3.7.Основанием для начала административной процедуры при принятии решения о предоставлении земельного участка является получение специалистом акта о выборе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3.7.1.Основанием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3.7.2.При наличии оснований для отказа в предоставлении муниципальной услуги, специалист, ответственный за предоставление муниципальной услуги, готовит уведомление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3.7.3.При отсутствии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постановление о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3.7.4.При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 предоставлении земельного участка, специалист, ответственный за предоставление муниципальной услуги, письменно уведомляет заявителя о данных основаниях.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3.7.5.В случае отсутствия оснований для отказа в предоставлении земельного участка, предусмотренных подразделом 2.8 настоящего Административного регламента, специалист, ответственный за предоставление муниципальной услуги, готовит постановление о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3.7.6.При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и инвестиционной политики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3.7.7.Результатом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3.7.8.Максимальный срок выполнения административной процедуры составляет 30 календарных дней с даты поступления заявления в случаях: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принятия решения об отказе в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3.7.9.Максимальный 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3.7.10.Специалист, ответственный за предоставление муниципальной услуги, направляет в МФЦ решение о предоставлении земельного участка в собственность бесплатно в срок не позднее 5 рабочих дней с даты его принятия с приложением выписки из Единого государственного реестра недвижимости на земельный участок и акта приема-передачи земельного участка в случае обращения через МФЦ.</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3.7.11.Специалист МФЦ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3.7.12.Специалист, ответственный за предоставление муниципальной услуги, направляет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3.7.13.Сроки направления и выдачи решения о предоставлении (отказе в предоставлении) земельного участка в собственность бесплатно, указанные в настоящем подразделе Административного регламента, не включаются в срок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3.8.Информация о муниципальной услуге размещается на Едином портале или Региональном портале.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3.8.1. Описание последовательности действий при приеме и регистрации заявления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3.8.2.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подразделе 3.4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3.8.4. Последовательность а6дминистративных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аналогична последовательности указанной в подразделе 3.5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аналогична последовательности указанной в подразделе 3.6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подразделе 3.7 раздела 3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3.8.7.Сроки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Описание административных процедур (действий), выполняемых многофункциональными центрами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3.9.Информирование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3.9.1. 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документа, удостоверяющего личность заявителя (его представителя);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документа, подтверждающего полномочия представителя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Специалист, ответственный за прием и регистрацию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регистрирует в установленном порядке поступившие документы;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оформляет уведомление о приеме документов и передает его заявителю;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направляет заявление на предоставление муниципальной услуги и комплект необходимых документов в Администрацию.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3.9.2. Описание последовательности действий при выдаче документов заявителю.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документ, удостоверяющий личность заявителя либо его представителя;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документ, подтверждающий полномочия представителя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3.9.3.В случае подачи запроса на предоставление муниципальной услуги через многофункциональный центр:</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C31F1" w:rsidRPr="001C31F1" w:rsidRDefault="001C31F1" w:rsidP="001C31F1">
      <w:pPr>
        <w:numPr>
          <w:ilvl w:val="0"/>
          <w:numId w:val="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Формы контроля за исполнением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4.1. Порядок осуществления текущего контроля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Кикнурского муниципального округа (далее – глава округа) или уполномоченным должностным лицом.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4.1.3. Глава округа, а также уполномоченное им должностное лицо, осуществляя контроль, вправе: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контролировать соблюдение порядка и условий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назначать ответственных специалистов Администрации для постоянного наблюдения за предоставлением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4.2.3. Проверки могут быть плановыми и внеплановыми.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4.2.6. Для проведения проверки создается комиссия, в состав которой включаются муниципальные служащие Администрации.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4.2.7. Проверка осуществляется на основании распоряжения Администрации.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(либо лицо, исполняющее его обязанности).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2.15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C31F1" w:rsidRPr="001C31F1" w:rsidRDefault="001C31F1" w:rsidP="001C31F1">
      <w:pPr>
        <w:numPr>
          <w:ilvl w:val="0"/>
          <w:numId w:val="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а также их должностных лиц, муниципальных служащих, работников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5.1. Информация для заявителя о его праве подать жалобу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5.2. Предмет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5.2.1. Заявитель может обратиться с жалобой, в том числе в следующих случаях: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нарушение срока регистрации запроса заявителя о предоставлении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нарушение срока или порядка выдачи документов по результатам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5.3. Органы государственной власти, организации, должностные лица, которым может быть направлена жалоба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 Порядок подачи и рассмотрения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1C31F1">
        <w:rPr>
          <w:rFonts w:ascii="Arial" w:eastAsia="Times New Roman" w:hAnsi="Arial" w:cs="Arial"/>
          <w:color w:val="1E1D1E"/>
          <w:sz w:val="23"/>
          <w:szCs w:val="23"/>
          <w:lang w:eastAsia="ru-RU"/>
        </w:rPr>
        <w:lastRenderedPageBreak/>
        <w:t>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5.4.3. Жалоба должна содержать: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Время приёма жалоб должно совпадать со временем предоставления муниципальных услуг.</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оформленная в соответствии с законодательством Российской Федерации доверенность (для физических лиц);</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электронном виде жалоба может быть подана заявителем посредством: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Портала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w:t>
      </w:r>
      <w:r w:rsidRPr="001C31F1">
        <w:rPr>
          <w:rFonts w:ascii="Arial" w:eastAsia="Times New Roman" w:hAnsi="Arial" w:cs="Arial"/>
          <w:color w:val="1E1D1E"/>
          <w:sz w:val="23"/>
          <w:szCs w:val="23"/>
          <w:lang w:eastAsia="ru-RU"/>
        </w:rPr>
        <w:lastRenderedPageBreak/>
        <w:t>приём и рассмотрение жалоб в соответствии с требованиями действующего законодательства, настоящего Административного регламента.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5.5. Сроки рассмотрения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 Результат рассмотрения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5.6.1. По результатам рассмотрения жалобы принимается решение: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удовлетворении жалобы отказывается.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5.6.3. В ответе по результатам рассмотрения жалобы указываются: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фамилия, имя, отчество (последнее – при наличии) или наименование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основания для принятия решения по жалобе;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принятое по жалобе решение;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сведения о порядке обжалования принятого по жалобе решения.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наличие вступившего в законную силу решения суда, арбитражного суда по жалобе о том же предмете и по тем же основаниям;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подача жалобы лицом, полномочия которого не подтверждены в порядке, установленном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5.7. Порядок информирования заявителя о результатах рассмотрения жалобы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5.8. Порядок обжалования решения по жалобе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Информацию о порядке подачи и рассмотрения жалобы можно получить:</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Едином портале государственных и муниципальных услуг (функций);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Портале Кировской области;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 информационных стендах в местах предоставления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личном обращении заявителя в администрацию муниципального образования или многофункциональный центр;</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 обращении в письменной форме, в форме электронного документа;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по телефону.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 № 1</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администрацию Кикнурского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 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проживающего(ей) по адресу: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тел.: 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соответствии с Законом Кировской области от 03.11.2011 №74-ЗО «О бесплатном предоставлении гражданам, имеющих трёх и более детей, земельных участков на территории Кировской области» прошу предоставить бесплатно в собственность земельный участок для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825"/>
        <w:gridCol w:w="8820"/>
      </w:tblGrid>
      <w:tr w:rsidR="001C31F1" w:rsidRPr="001C31F1" w:rsidTr="001C31F1">
        <w:tc>
          <w:tcPr>
            <w:tcW w:w="8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882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индивидуального жилищного строительства</w:t>
            </w:r>
          </w:p>
        </w:tc>
      </w:tr>
      <w:tr w:rsidR="001C31F1" w:rsidRPr="001C31F1" w:rsidTr="001C31F1">
        <w:tc>
          <w:tcPr>
            <w:tcW w:w="8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882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8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882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ведения личного подсобного хозяйства (приусадебный земельный участок)</w:t>
            </w:r>
          </w:p>
        </w:tc>
      </w:tr>
      <w:tr w:rsidR="001C31F1" w:rsidRPr="001C31F1" w:rsidTr="001C31F1">
        <w:tc>
          <w:tcPr>
            <w:tcW w:w="8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882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8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882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дачного хозяйства</w:t>
            </w:r>
          </w:p>
        </w:tc>
      </w:tr>
    </w:tbl>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Способ получения результата муниципальной услуги: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лично, в органе, предоставляющем муниципальную услугу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по почте 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иное 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                                  ________________        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Дата и время</w:t>
      </w:r>
      <w:r w:rsidRPr="001C31F1">
        <w:rPr>
          <w:rFonts w:ascii="Arial" w:eastAsia="Times New Roman" w:hAnsi="Arial" w:cs="Arial"/>
          <w:color w:val="1E1D1E"/>
          <w:sz w:val="23"/>
          <w:szCs w:val="23"/>
          <w:lang w:eastAsia="ru-RU"/>
        </w:rPr>
        <w:t>                                                 </w:t>
      </w:r>
      <w:r w:rsidRPr="001C31F1">
        <w:rPr>
          <w:rFonts w:ascii="Arial" w:eastAsia="Times New Roman" w:hAnsi="Arial" w:cs="Arial"/>
          <w:color w:val="1E1D1E"/>
          <w:sz w:val="17"/>
          <w:szCs w:val="17"/>
          <w:vertAlign w:val="subscript"/>
          <w:lang w:eastAsia="ru-RU"/>
        </w:rPr>
        <w:t>(подпись заявителя)                          (фамилия, имя, отчество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Я, 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5" w:history="1">
        <w:r w:rsidRPr="001C31F1">
          <w:rPr>
            <w:rFonts w:ascii="Arial" w:eastAsia="Times New Roman" w:hAnsi="Arial" w:cs="Arial"/>
            <w:color w:val="2082C7"/>
            <w:sz w:val="23"/>
            <w:szCs w:val="23"/>
            <w:lang w:eastAsia="ru-RU"/>
          </w:rPr>
          <w:t>Федеральным законом</w:t>
        </w:r>
      </w:hyperlink>
      <w:r w:rsidRPr="001C31F1">
        <w:rPr>
          <w:rFonts w:ascii="Arial" w:eastAsia="Times New Roman" w:hAnsi="Arial" w:cs="Arial"/>
          <w:color w:val="1E1D1E"/>
          <w:sz w:val="23"/>
          <w:szCs w:val="23"/>
          <w:lang w:eastAsia="ru-RU"/>
        </w:rPr>
        <w:t> от 27.07.2006 №152-ФЗ «О персональных данных».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                                  ________________        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Дата и время</w:t>
      </w:r>
      <w:r w:rsidRPr="001C31F1">
        <w:rPr>
          <w:rFonts w:ascii="Arial" w:eastAsia="Times New Roman" w:hAnsi="Arial" w:cs="Arial"/>
          <w:color w:val="1E1D1E"/>
          <w:sz w:val="23"/>
          <w:szCs w:val="23"/>
          <w:lang w:eastAsia="ru-RU"/>
        </w:rPr>
        <w:t>                                                 </w:t>
      </w:r>
      <w:r w:rsidRPr="001C31F1">
        <w:rPr>
          <w:rFonts w:ascii="Arial" w:eastAsia="Times New Roman" w:hAnsi="Arial" w:cs="Arial"/>
          <w:color w:val="1E1D1E"/>
          <w:sz w:val="17"/>
          <w:szCs w:val="17"/>
          <w:vertAlign w:val="subscript"/>
          <w:lang w:eastAsia="ru-RU"/>
        </w:rPr>
        <w:t>(подпись заявителя)                          (фамилия, имя, отчество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i/>
          <w:i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i/>
          <w:iCs/>
          <w:color w:val="1E1D1E"/>
          <w:sz w:val="23"/>
          <w:szCs w:val="23"/>
          <w:lang w:eastAsia="ru-RU"/>
        </w:rPr>
        <w:t>оборотная сторона заявления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Сообщаю, что со мной совместно проживают дети: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_______________________________________________________________________2._______________________________________________________________________3._______________________________________________________________________4._______________________________________________________________________5.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________________        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(подпись заявителя)                          (фамилия, имя, отчество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Мое предыдущее имя, фамилия 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________________        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r w:rsidRPr="001C31F1">
        <w:rPr>
          <w:rFonts w:ascii="Arial" w:eastAsia="Times New Roman" w:hAnsi="Arial" w:cs="Arial"/>
          <w:color w:val="1E1D1E"/>
          <w:sz w:val="17"/>
          <w:szCs w:val="17"/>
          <w:vertAlign w:val="subscript"/>
          <w:lang w:eastAsia="ru-RU"/>
        </w:rPr>
        <w:t>(подпись заявителя)                          (фамилия, имя, отчество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bl>
      <w:tblPr>
        <w:tblW w:w="9285"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8025"/>
        <w:gridCol w:w="900"/>
      </w:tblGrid>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п/п</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Наименование</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Кол-во листов</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4</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5</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6</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36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7</w:t>
            </w:r>
          </w:p>
        </w:tc>
        <w:tc>
          <w:tcPr>
            <w:tcW w:w="80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90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bl>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________________        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(подпись заявителя)                          (фамилия, имя, отчество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lastRenderedPageBreak/>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 № 2</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администрацию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 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проживающего(ей) по адресу: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тел.: 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соответствии со </w:t>
      </w:r>
      <w:hyperlink r:id="rId6" w:history="1">
        <w:r w:rsidRPr="001C31F1">
          <w:rPr>
            <w:rFonts w:ascii="Arial" w:eastAsia="Times New Roman" w:hAnsi="Arial" w:cs="Arial"/>
            <w:color w:val="2082C7"/>
            <w:sz w:val="23"/>
            <w:szCs w:val="23"/>
            <w:lang w:eastAsia="ru-RU"/>
          </w:rPr>
          <w:t>статьей 4</w:t>
        </w:r>
      </w:hyperlink>
      <w:r w:rsidRPr="001C31F1">
        <w:rPr>
          <w:rFonts w:ascii="Arial" w:eastAsia="Times New Roman" w:hAnsi="Arial" w:cs="Arial"/>
          <w:color w:val="1E1D1E"/>
          <w:sz w:val="23"/>
          <w:szCs w:val="23"/>
          <w:lang w:eastAsia="ru-RU"/>
        </w:rPr>
        <w:t> Закона Кировской области от 03.11.2011 №74-ЗО прошу предоставить земельный участок с кадастровым номером ____________________ в собственность бесплатно, принадлежащий мне на праве аренды и предоставленный до вступления в силу настоящего Закона.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Я, ________________________________________________________, даю согласие на обработку своих персональных данных в соответствии с </w:t>
      </w:r>
      <w:hyperlink r:id="rId7" w:history="1">
        <w:r w:rsidRPr="001C31F1">
          <w:rPr>
            <w:rFonts w:ascii="Arial" w:eastAsia="Times New Roman" w:hAnsi="Arial" w:cs="Arial"/>
            <w:color w:val="2082C7"/>
            <w:sz w:val="23"/>
            <w:szCs w:val="23"/>
            <w:lang w:eastAsia="ru-RU"/>
          </w:rPr>
          <w:t>Федеральным законом</w:t>
        </w:r>
      </w:hyperlink>
      <w:r w:rsidRPr="001C31F1">
        <w:rPr>
          <w:rFonts w:ascii="Arial" w:eastAsia="Times New Roman" w:hAnsi="Arial" w:cs="Arial"/>
          <w:color w:val="1E1D1E"/>
          <w:sz w:val="23"/>
          <w:szCs w:val="23"/>
          <w:lang w:eastAsia="ru-RU"/>
        </w:rPr>
        <w:t> от 27.07.2006 № 152-ФЗ «О персональных данных».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                                                      ___________                    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Время, дата                                                                                                    подпись                                                                    ФИО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Перечень документов:</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4965"/>
        <w:gridCol w:w="2325"/>
        <w:gridCol w:w="1350"/>
      </w:tblGrid>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п/п</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Наименование документа</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Количество листов</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роспись</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1</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i/>
                <w:iCs/>
                <w:color w:val="1E1D1E"/>
                <w:sz w:val="23"/>
                <w:szCs w:val="23"/>
                <w:lang w:eastAsia="ru-RU"/>
              </w:rPr>
              <w:t>Договор аренды от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3</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bl>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 № 3</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администрацию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 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проживающего(ей) по адресу: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тел.: 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соответствии со </w:t>
      </w:r>
      <w:hyperlink r:id="rId8" w:history="1">
        <w:r w:rsidRPr="001C31F1">
          <w:rPr>
            <w:rFonts w:ascii="Arial" w:eastAsia="Times New Roman" w:hAnsi="Arial" w:cs="Arial"/>
            <w:color w:val="2082C7"/>
            <w:sz w:val="23"/>
            <w:szCs w:val="23"/>
            <w:lang w:eastAsia="ru-RU"/>
          </w:rPr>
          <w:t>статьей 4</w:t>
        </w:r>
      </w:hyperlink>
      <w:r w:rsidRPr="001C31F1">
        <w:rPr>
          <w:rFonts w:ascii="Arial" w:eastAsia="Times New Roman" w:hAnsi="Arial" w:cs="Arial"/>
          <w:color w:val="1E1D1E"/>
          <w:sz w:val="23"/>
          <w:szCs w:val="23"/>
          <w:lang w:eastAsia="ru-RU"/>
        </w:rPr>
        <w:t> Закона Кировской области от 03.11.2011 №74-ЗО прошу предоставить земельный участок по адресу: ___________________________________________________________________, с кадастровым номером __________________________ в собственность бесплатно с имеющимся на нем и принадлежащим мне на праве собственности жилым домом с кадастровым номером _______________________________ общей площадью ________ кв. 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Я, ________________________________________________________, даю согласие на обработку своих персональных данных в соответствии с </w:t>
      </w:r>
      <w:hyperlink r:id="rId9" w:history="1">
        <w:r w:rsidRPr="001C31F1">
          <w:rPr>
            <w:rFonts w:ascii="Arial" w:eastAsia="Times New Roman" w:hAnsi="Arial" w:cs="Arial"/>
            <w:color w:val="2082C7"/>
            <w:sz w:val="23"/>
            <w:szCs w:val="23"/>
            <w:lang w:eastAsia="ru-RU"/>
          </w:rPr>
          <w:t>Федеральным законом</w:t>
        </w:r>
      </w:hyperlink>
      <w:r w:rsidRPr="001C31F1">
        <w:rPr>
          <w:rFonts w:ascii="Arial" w:eastAsia="Times New Roman" w:hAnsi="Arial" w:cs="Arial"/>
          <w:color w:val="1E1D1E"/>
          <w:sz w:val="23"/>
          <w:szCs w:val="23"/>
          <w:lang w:eastAsia="ru-RU"/>
        </w:rPr>
        <w:t> от 27.07.2006 № 152-ФЗ «О персональных данных».</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                                                      ___________                    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Время, дата                                                                                                    подпись                                                                    ФИО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Перечень документов:</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4965"/>
        <w:gridCol w:w="2325"/>
        <w:gridCol w:w="1350"/>
      </w:tblGrid>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п/п</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Наименование документа</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Количество листов</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роспись</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1</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i/>
                <w:iCs/>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2</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3</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r w:rsidR="001C31F1" w:rsidRPr="001C31F1" w:rsidTr="001C31F1">
        <w:tc>
          <w:tcPr>
            <w:tcW w:w="57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496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2325"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c>
          <w:tcPr>
            <w:tcW w:w="1350" w:type="dxa"/>
            <w:shd w:val="clear" w:color="auto" w:fill="FFFFFF"/>
            <w:vAlign w:val="center"/>
            <w:hideMark/>
          </w:tcPr>
          <w:p w:rsidR="001C31F1" w:rsidRPr="001C31F1" w:rsidRDefault="001C31F1" w:rsidP="001C31F1">
            <w:pPr>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tc>
      </w:tr>
    </w:tbl>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 № 4</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администрацию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 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проживающего(ей) по адресу: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тел.: 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Руководствуясь </w:t>
      </w:r>
      <w:hyperlink r:id="rId10" w:history="1">
        <w:r w:rsidRPr="001C31F1">
          <w:rPr>
            <w:rFonts w:ascii="Arial" w:eastAsia="Times New Roman" w:hAnsi="Arial" w:cs="Arial"/>
            <w:color w:val="2082C7"/>
            <w:sz w:val="23"/>
            <w:szCs w:val="23"/>
            <w:lang w:eastAsia="ru-RU"/>
          </w:rPr>
          <w:t>частью 6.2 статьи 2</w:t>
        </w:r>
      </w:hyperlink>
      <w:r w:rsidRPr="001C31F1">
        <w:rPr>
          <w:rFonts w:ascii="Arial" w:eastAsia="Times New Roman" w:hAnsi="Arial" w:cs="Arial"/>
          <w:color w:val="1E1D1E"/>
          <w:sz w:val="23"/>
          <w:szCs w:val="23"/>
          <w:lang w:eastAsia="ru-RU"/>
        </w:rPr>
        <w:t>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предоставлении земельного участка в собственность бесплатно от _____________ № 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Мне разъяснено, что снятие с учета не лишает меня права на повторное обращение за предоставлением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                                                      ___________                    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Время, дата                                                                                                    подпись                                                                    ФИО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Приложение № 5</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АКТ ВЫБОРА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Я, 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паспорт _____________________ выдан 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соответствии с утвержденным перечнем земельных участков выбираю земельный участок с кадастровым номером 43:10:__________________, площадью __________кв.м</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              ________________          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(дата)                                                        (подпись)                                                       (расшифровка)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В случае отказа от выбора земельного участка: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Я, 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паспорт ____________________ выдан 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Отказываюсь осуществить выбор земельного участка из перечня земельных участков. Не возражаю против снятия меня с учета граждан, подавших заявление о предоставлении земельного участка в собственность бесплатно. Мне разъяснено право на повторное обращение с заявлением о предоставлении земельного участка в собственность бесплатно.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                                                                     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bscript"/>
          <w:lang w:eastAsia="ru-RU"/>
        </w:rPr>
        <w:t>                        Время, дата                                                                                                                                    подпись, ФИО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Приложение № 6</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администрацию Кикнурского муниципального округа</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lastRenderedPageBreak/>
        <w:t>от 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проживающего(ей) по адресу:</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тел.: 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b/>
          <w:bCs/>
          <w:color w:val="1E1D1E"/>
          <w:sz w:val="23"/>
          <w:szCs w:val="23"/>
          <w:lang w:eastAsia="ru-RU"/>
        </w:rPr>
        <w:t>ЗАЯВЛЕНИЕ</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Прошу внести изменения в решение о предоставлении (отказе в предоставлении) земельного участка в собственность бесплатно _____________________________________________________________________________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perscript"/>
          <w:lang w:eastAsia="ru-RU"/>
        </w:rPr>
        <w:t>                              (реквизиты решения)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в связи с допущенными опечатками и (или) ошибками в тексте решения: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perscript"/>
          <w:lang w:eastAsia="ru-RU"/>
        </w:rPr>
        <w:t>(указываются допущенные опечатки и (или) ошибки</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perscript"/>
          <w:lang w:eastAsia="ru-RU"/>
        </w:rPr>
        <w:t>и предлагаемая новая редакция текста изменений)</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                                                                                    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perscript"/>
          <w:lang w:eastAsia="ru-RU"/>
        </w:rPr>
        <w:t>                Дата                                                                                                                                                     Подпись заявителя</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br/>
        <w:t>Приложение:</w:t>
      </w:r>
    </w:p>
    <w:p w:rsidR="001C31F1" w:rsidRPr="001C31F1" w:rsidRDefault="001C31F1" w:rsidP="001C31F1">
      <w:pPr>
        <w:numPr>
          <w:ilvl w:val="0"/>
          <w:numId w:val="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_____________________________________________________________________________</w:t>
      </w:r>
    </w:p>
    <w:p w:rsidR="001C31F1" w:rsidRPr="001C31F1" w:rsidRDefault="001C31F1" w:rsidP="001C31F1">
      <w:pPr>
        <w:numPr>
          <w:ilvl w:val="0"/>
          <w:numId w:val="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_____________________________________________________________________________</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17"/>
          <w:szCs w:val="17"/>
          <w:vertAlign w:val="superscript"/>
          <w:lang w:eastAsia="ru-RU"/>
        </w:rPr>
        <w:t>(Документы, которые заявитель прикладывает к заявлению самостоятельно)</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 </w:t>
      </w:r>
    </w:p>
    <w:p w:rsidR="001C31F1" w:rsidRPr="001C31F1" w:rsidRDefault="001C31F1" w:rsidP="001C31F1">
      <w:pPr>
        <w:shd w:val="clear" w:color="auto" w:fill="FFFFFF"/>
        <w:spacing w:after="180" w:line="240" w:lineRule="auto"/>
        <w:rPr>
          <w:rFonts w:ascii="Arial" w:eastAsia="Times New Roman" w:hAnsi="Arial" w:cs="Arial"/>
          <w:color w:val="1E1D1E"/>
          <w:sz w:val="23"/>
          <w:szCs w:val="23"/>
          <w:lang w:eastAsia="ru-RU"/>
        </w:rPr>
      </w:pPr>
      <w:r w:rsidRPr="001C31F1">
        <w:rPr>
          <w:rFonts w:ascii="Arial" w:eastAsia="Times New Roman" w:hAnsi="Arial" w:cs="Arial"/>
          <w:color w:val="1E1D1E"/>
          <w:sz w:val="23"/>
          <w:szCs w:val="23"/>
          <w:lang w:eastAsia="ru-RU"/>
        </w:rPr>
        <w:t>__________</w:t>
      </w:r>
    </w:p>
    <w:p w:rsidR="001831A0" w:rsidRDefault="001C31F1"/>
    <w:sectPr w:rsidR="00183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43B1"/>
    <w:multiLevelType w:val="multilevel"/>
    <w:tmpl w:val="29BC5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B33CA"/>
    <w:multiLevelType w:val="multilevel"/>
    <w:tmpl w:val="26003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53635"/>
    <w:multiLevelType w:val="multilevel"/>
    <w:tmpl w:val="7B84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F32D7"/>
    <w:multiLevelType w:val="multilevel"/>
    <w:tmpl w:val="4234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4557BD"/>
    <w:multiLevelType w:val="multilevel"/>
    <w:tmpl w:val="8DAC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95473"/>
    <w:multiLevelType w:val="multilevel"/>
    <w:tmpl w:val="1D500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684543"/>
    <w:multiLevelType w:val="multilevel"/>
    <w:tmpl w:val="CD5C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839A2"/>
    <w:multiLevelType w:val="multilevel"/>
    <w:tmpl w:val="65FCD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F1"/>
    <w:rsid w:val="001C31F1"/>
    <w:rsid w:val="00301FA7"/>
    <w:rsid w:val="0098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D8801-54AE-4EB6-82E1-BCA781C9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31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31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1F1"/>
    <w:rPr>
      <w:b/>
      <w:bCs/>
    </w:rPr>
  </w:style>
  <w:style w:type="character" w:styleId="a5">
    <w:name w:val="Hyperlink"/>
    <w:basedOn w:val="a0"/>
    <w:uiPriority w:val="99"/>
    <w:semiHidden/>
    <w:unhideWhenUsed/>
    <w:rsid w:val="001C31F1"/>
    <w:rPr>
      <w:color w:val="0000FF"/>
      <w:u w:val="single"/>
    </w:rPr>
  </w:style>
  <w:style w:type="character" w:styleId="a6">
    <w:name w:val="FollowedHyperlink"/>
    <w:basedOn w:val="a0"/>
    <w:uiPriority w:val="99"/>
    <w:semiHidden/>
    <w:unhideWhenUsed/>
    <w:rsid w:val="001C31F1"/>
    <w:rPr>
      <w:color w:val="800080"/>
      <w:u w:val="single"/>
    </w:rPr>
  </w:style>
  <w:style w:type="character" w:styleId="a7">
    <w:name w:val="Emphasis"/>
    <w:basedOn w:val="a0"/>
    <w:uiPriority w:val="20"/>
    <w:qFormat/>
    <w:rsid w:val="001C3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057453.4" TargetMode="External"/><Relationship Id="rId3" Type="http://schemas.openxmlformats.org/officeDocument/2006/relationships/settings" Target="settings.xml"/><Relationship Id="rId7" Type="http://schemas.openxmlformats.org/officeDocument/2006/relationships/hyperlink" Target="garantf1://120485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057453.4" TargetMode="External"/><Relationship Id="rId11" Type="http://schemas.openxmlformats.org/officeDocument/2006/relationships/fontTable" Target="fontTable.xml"/><Relationship Id="rId5" Type="http://schemas.openxmlformats.org/officeDocument/2006/relationships/hyperlink" Target="garantf1://12048567.0" TargetMode="External"/><Relationship Id="rId10" Type="http://schemas.openxmlformats.org/officeDocument/2006/relationships/hyperlink" Target="garantf1://17057453.2602/"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16439</Words>
  <Characters>93707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2022-10-26T07:40:00Z</dcterms:created>
  <dcterms:modified xsi:type="dcterms:W3CDTF">2022-10-26T07:41:00Z</dcterms:modified>
</cp:coreProperties>
</file>