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E86" w:rsidRDefault="00093E86" w:rsidP="00C67BF1">
      <w:pPr>
        <w:tabs>
          <w:tab w:val="left" w:pos="7797"/>
        </w:tabs>
        <w:autoSpaceDE w:val="0"/>
        <w:autoSpaceDN w:val="0"/>
        <w:adjustRightInd w:val="0"/>
      </w:pPr>
    </w:p>
    <w:p w:rsidR="004E64A8" w:rsidRPr="00571941" w:rsidRDefault="004E64A8" w:rsidP="00C67BF1">
      <w:pPr>
        <w:tabs>
          <w:tab w:val="left" w:pos="7797"/>
        </w:tabs>
        <w:autoSpaceDE w:val="0"/>
        <w:autoSpaceDN w:val="0"/>
        <w:adjustRightInd w:val="0"/>
      </w:pPr>
    </w:p>
    <w:p w:rsidR="004E64A8" w:rsidRPr="004E64A8" w:rsidRDefault="004E64A8" w:rsidP="004E64A8">
      <w:pPr>
        <w:keepNext/>
        <w:jc w:val="center"/>
        <w:outlineLvl w:val="2"/>
        <w:rPr>
          <w:b/>
          <w:sz w:val="28"/>
          <w:szCs w:val="28"/>
        </w:rPr>
      </w:pPr>
      <w:r w:rsidRPr="004E64A8">
        <w:rPr>
          <w:b/>
          <w:sz w:val="28"/>
          <w:szCs w:val="28"/>
        </w:rPr>
        <w:t>АДМИНИСТРАЦИЯ КИКНУРСКОГО</w:t>
      </w:r>
    </w:p>
    <w:p w:rsidR="004E64A8" w:rsidRPr="004E64A8" w:rsidRDefault="004E64A8" w:rsidP="004E64A8">
      <w:pPr>
        <w:jc w:val="center"/>
        <w:rPr>
          <w:b/>
          <w:sz w:val="28"/>
          <w:szCs w:val="28"/>
        </w:rPr>
      </w:pPr>
      <w:r w:rsidRPr="004E64A8">
        <w:rPr>
          <w:b/>
          <w:sz w:val="28"/>
          <w:szCs w:val="28"/>
        </w:rPr>
        <w:t>МУНИЦИПАЛЬНОГО ОКРУГА</w:t>
      </w:r>
    </w:p>
    <w:p w:rsidR="004E64A8" w:rsidRPr="004E64A8" w:rsidRDefault="004E64A8" w:rsidP="004E64A8">
      <w:pPr>
        <w:jc w:val="center"/>
        <w:rPr>
          <w:b/>
          <w:sz w:val="28"/>
          <w:szCs w:val="28"/>
        </w:rPr>
      </w:pPr>
      <w:r w:rsidRPr="004E64A8">
        <w:rPr>
          <w:b/>
          <w:sz w:val="28"/>
          <w:szCs w:val="28"/>
        </w:rPr>
        <w:t>КИРОВСКОЙ ОБЛАСТИ</w:t>
      </w:r>
    </w:p>
    <w:p w:rsidR="00093E86" w:rsidRPr="00571941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3E86" w:rsidRPr="00307E1A" w:rsidRDefault="00093E86" w:rsidP="004E0D63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07E1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93E86" w:rsidRPr="00571941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785"/>
      </w:tblGrid>
      <w:tr w:rsidR="00093E86" w:rsidRPr="00571941" w:rsidTr="004E0D63"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093E86" w:rsidRPr="004E64A8" w:rsidRDefault="00F55843" w:rsidP="004E0D6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23.03.2021</w:t>
            </w:r>
          </w:p>
        </w:tc>
        <w:tc>
          <w:tcPr>
            <w:tcW w:w="4785" w:type="dxa"/>
            <w:tcBorders>
              <w:left w:val="nil"/>
            </w:tcBorders>
          </w:tcPr>
          <w:p w:rsidR="00093E86" w:rsidRPr="004E64A8" w:rsidRDefault="00093E86" w:rsidP="00F55843">
            <w:pPr>
              <w:pStyle w:val="ConsPlusTitle"/>
              <w:ind w:firstLine="567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 w:rsidRPr="0057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</w:t>
            </w:r>
            <w:r w:rsidR="00FA4D7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</w:t>
            </w:r>
            <w:r w:rsidR="009719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</w:t>
            </w:r>
            <w:r w:rsidR="004E64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</w:t>
            </w:r>
            <w:r w:rsidRPr="004E64A8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FA4D79" w:rsidRPr="004E64A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55843">
              <w:rPr>
                <w:rFonts w:ascii="Times New Roman" w:hAnsi="Times New Roman" w:cs="Times New Roman"/>
                <w:b w:val="0"/>
                <w:sz w:val="28"/>
                <w:szCs w:val="28"/>
              </w:rPr>
              <w:t>243</w:t>
            </w:r>
          </w:p>
        </w:tc>
      </w:tr>
    </w:tbl>
    <w:p w:rsidR="00093E86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5EC9">
        <w:rPr>
          <w:rFonts w:ascii="Times New Roman" w:hAnsi="Times New Roman" w:cs="Times New Roman"/>
          <w:b w:val="0"/>
          <w:sz w:val="28"/>
          <w:szCs w:val="28"/>
        </w:rPr>
        <w:t xml:space="preserve">пгт </w:t>
      </w:r>
      <w:r w:rsidR="004E64A8">
        <w:rPr>
          <w:rFonts w:ascii="Times New Roman" w:hAnsi="Times New Roman" w:cs="Times New Roman"/>
          <w:b w:val="0"/>
          <w:sz w:val="28"/>
          <w:szCs w:val="28"/>
        </w:rPr>
        <w:t>Кикнур</w:t>
      </w:r>
    </w:p>
    <w:p w:rsidR="00093E86" w:rsidRPr="007E5EC9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3E86" w:rsidRPr="00571941" w:rsidRDefault="00093E86" w:rsidP="00093E86">
      <w:pPr>
        <w:pStyle w:val="Heading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304AE" w:rsidRDefault="0030500D" w:rsidP="00093E86">
      <w:pPr>
        <w:tabs>
          <w:tab w:val="left" w:pos="3195"/>
        </w:tabs>
        <w:suppressAutoHyphens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A7241">
        <w:rPr>
          <w:b/>
          <w:sz w:val="28"/>
          <w:szCs w:val="28"/>
        </w:rPr>
        <w:t xml:space="preserve">б обеспечении продовольственной безопасности, стимулирования предпринимательской активности и </w:t>
      </w:r>
      <w:r w:rsidR="00F55843">
        <w:rPr>
          <w:b/>
          <w:sz w:val="28"/>
          <w:szCs w:val="28"/>
        </w:rPr>
        <w:t>само занятости</w:t>
      </w:r>
      <w:r w:rsidR="00CA7241">
        <w:rPr>
          <w:b/>
          <w:sz w:val="28"/>
          <w:szCs w:val="28"/>
        </w:rPr>
        <w:t xml:space="preserve"> граждан, рас</w:t>
      </w:r>
      <w:r w:rsidR="003E4A22">
        <w:rPr>
          <w:b/>
          <w:sz w:val="28"/>
          <w:szCs w:val="28"/>
        </w:rPr>
        <w:t>ш</w:t>
      </w:r>
      <w:r w:rsidR="00CA7241">
        <w:rPr>
          <w:b/>
          <w:sz w:val="28"/>
          <w:szCs w:val="28"/>
        </w:rPr>
        <w:t>ирения возможности сбыта продукции отечественных производителей товаров, увеличения доходов и роста благосостояния граждан на территории</w:t>
      </w:r>
      <w:r w:rsidR="000304AE">
        <w:rPr>
          <w:b/>
          <w:sz w:val="28"/>
          <w:szCs w:val="28"/>
        </w:rPr>
        <w:t xml:space="preserve"> муниципального образования </w:t>
      </w:r>
      <w:r w:rsidR="004E64A8">
        <w:rPr>
          <w:b/>
          <w:sz w:val="28"/>
          <w:szCs w:val="28"/>
        </w:rPr>
        <w:t>Кикнурск</w:t>
      </w:r>
      <w:r w:rsidR="000304AE">
        <w:rPr>
          <w:b/>
          <w:sz w:val="28"/>
          <w:szCs w:val="28"/>
        </w:rPr>
        <w:t>ий</w:t>
      </w:r>
      <w:r w:rsidR="00CA7241">
        <w:rPr>
          <w:b/>
          <w:sz w:val="28"/>
          <w:szCs w:val="28"/>
        </w:rPr>
        <w:t xml:space="preserve"> муниципальн</w:t>
      </w:r>
      <w:r w:rsidR="000304AE">
        <w:rPr>
          <w:b/>
          <w:sz w:val="28"/>
          <w:szCs w:val="28"/>
        </w:rPr>
        <w:t>ый</w:t>
      </w:r>
      <w:r w:rsidR="00CA7241">
        <w:rPr>
          <w:b/>
          <w:sz w:val="28"/>
          <w:szCs w:val="28"/>
        </w:rPr>
        <w:t xml:space="preserve"> </w:t>
      </w:r>
      <w:r w:rsidR="004E64A8">
        <w:rPr>
          <w:b/>
          <w:sz w:val="28"/>
          <w:szCs w:val="28"/>
        </w:rPr>
        <w:t>округ</w:t>
      </w:r>
    </w:p>
    <w:p w:rsidR="00093E86" w:rsidRPr="00571941" w:rsidRDefault="000304AE" w:rsidP="00093E86">
      <w:pPr>
        <w:tabs>
          <w:tab w:val="left" w:pos="3195"/>
        </w:tabs>
        <w:suppressAutoHyphens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  <w:r w:rsidR="0030500D">
        <w:rPr>
          <w:b/>
          <w:sz w:val="28"/>
          <w:szCs w:val="28"/>
        </w:rPr>
        <w:t xml:space="preserve"> </w:t>
      </w:r>
    </w:p>
    <w:p w:rsidR="00093E86" w:rsidRDefault="00093E86" w:rsidP="00093E86">
      <w:pPr>
        <w:pStyle w:val="1"/>
        <w:shd w:val="clear" w:color="auto" w:fill="auto"/>
        <w:spacing w:line="360" w:lineRule="auto"/>
        <w:ind w:right="20"/>
        <w:jc w:val="both"/>
      </w:pPr>
    </w:p>
    <w:p w:rsidR="0030500D" w:rsidRDefault="00B3542A" w:rsidP="0030500D">
      <w:pPr>
        <w:suppressAutoHyphens/>
        <w:autoSpaceDE w:val="0"/>
        <w:snapToGrid w:val="0"/>
        <w:spacing w:line="360" w:lineRule="auto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A7241">
        <w:rPr>
          <w:sz w:val="28"/>
          <w:szCs w:val="28"/>
        </w:rPr>
        <w:t xml:space="preserve"> соответствии с Федеральн</w:t>
      </w:r>
      <w:r w:rsidR="002F3820">
        <w:rPr>
          <w:sz w:val="28"/>
          <w:szCs w:val="28"/>
        </w:rPr>
        <w:t>ым</w:t>
      </w:r>
      <w:r w:rsidR="00CA7241">
        <w:rPr>
          <w:sz w:val="28"/>
          <w:szCs w:val="28"/>
        </w:rPr>
        <w:t xml:space="preserve"> закон</w:t>
      </w:r>
      <w:r w:rsidR="002F3820">
        <w:rPr>
          <w:sz w:val="28"/>
          <w:szCs w:val="28"/>
        </w:rPr>
        <w:t>ом</w:t>
      </w:r>
      <w:r w:rsidR="005054C4">
        <w:rPr>
          <w:sz w:val="28"/>
          <w:szCs w:val="28"/>
        </w:rPr>
        <w:t xml:space="preserve"> </w:t>
      </w:r>
      <w:r w:rsidR="00CA7241">
        <w:rPr>
          <w:sz w:val="28"/>
          <w:szCs w:val="28"/>
        </w:rPr>
        <w:t xml:space="preserve">от </w:t>
      </w:r>
      <w:r w:rsidR="002F3820">
        <w:rPr>
          <w:sz w:val="28"/>
          <w:szCs w:val="28"/>
        </w:rPr>
        <w:t>06</w:t>
      </w:r>
      <w:r w:rsidR="00CA7241">
        <w:rPr>
          <w:sz w:val="28"/>
          <w:szCs w:val="28"/>
        </w:rPr>
        <w:t>.1</w:t>
      </w:r>
      <w:r w:rsidR="002F3820">
        <w:rPr>
          <w:sz w:val="28"/>
          <w:szCs w:val="28"/>
        </w:rPr>
        <w:t>0</w:t>
      </w:r>
      <w:r w:rsidR="00CA7241">
        <w:rPr>
          <w:sz w:val="28"/>
          <w:szCs w:val="28"/>
        </w:rPr>
        <w:t>.200</w:t>
      </w:r>
      <w:r w:rsidR="002F3820">
        <w:rPr>
          <w:sz w:val="28"/>
          <w:szCs w:val="28"/>
        </w:rPr>
        <w:t>3</w:t>
      </w:r>
      <w:r w:rsidR="00CA7241">
        <w:rPr>
          <w:sz w:val="28"/>
          <w:szCs w:val="28"/>
        </w:rPr>
        <w:t xml:space="preserve"> № </w:t>
      </w:r>
      <w:r w:rsidR="002F3820">
        <w:rPr>
          <w:sz w:val="28"/>
          <w:szCs w:val="28"/>
        </w:rPr>
        <w:t xml:space="preserve">131-ФЗ </w:t>
      </w:r>
      <w:r w:rsidR="00F55843">
        <w:rPr>
          <w:sz w:val="28"/>
          <w:szCs w:val="28"/>
        </w:rPr>
        <w:t>«</w:t>
      </w:r>
      <w:r w:rsidR="002F3820">
        <w:rPr>
          <w:sz w:val="28"/>
          <w:szCs w:val="28"/>
        </w:rPr>
        <w:t xml:space="preserve">Об общих принципах организации местного самоуправления </w:t>
      </w:r>
      <w:r w:rsidR="00F55843">
        <w:rPr>
          <w:sz w:val="28"/>
          <w:szCs w:val="28"/>
        </w:rPr>
        <w:t>в Российской</w:t>
      </w:r>
      <w:r w:rsidR="003E4A22">
        <w:rPr>
          <w:sz w:val="28"/>
          <w:szCs w:val="28"/>
        </w:rPr>
        <w:t xml:space="preserve"> Федерации», </w:t>
      </w:r>
      <w:r w:rsidR="002F3820">
        <w:rPr>
          <w:sz w:val="28"/>
          <w:szCs w:val="28"/>
        </w:rPr>
        <w:t xml:space="preserve">в целях исполнения </w:t>
      </w:r>
      <w:r w:rsidR="008A6AA9">
        <w:rPr>
          <w:sz w:val="28"/>
          <w:szCs w:val="28"/>
        </w:rPr>
        <w:t>распоряжени</w:t>
      </w:r>
      <w:r w:rsidR="002F3820">
        <w:rPr>
          <w:sz w:val="28"/>
          <w:szCs w:val="28"/>
        </w:rPr>
        <w:t>я</w:t>
      </w:r>
      <w:r w:rsidR="008A6AA9">
        <w:rPr>
          <w:sz w:val="28"/>
          <w:szCs w:val="28"/>
        </w:rPr>
        <w:t xml:space="preserve"> Правительства Российской Федерации от 30.01.2021 № 208-р</w:t>
      </w:r>
      <w:r w:rsidR="005C6C7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0500D">
        <w:rPr>
          <w:sz w:val="28"/>
          <w:szCs w:val="28"/>
        </w:rPr>
        <w:t xml:space="preserve">администрация </w:t>
      </w:r>
      <w:r w:rsidR="004E64A8">
        <w:rPr>
          <w:sz w:val="28"/>
          <w:szCs w:val="28"/>
        </w:rPr>
        <w:t>Кикнурского</w:t>
      </w:r>
      <w:r w:rsidR="0030500D">
        <w:rPr>
          <w:sz w:val="28"/>
          <w:szCs w:val="28"/>
        </w:rPr>
        <w:t xml:space="preserve"> муниципального </w:t>
      </w:r>
      <w:r w:rsidR="004E64A8">
        <w:rPr>
          <w:sz w:val="28"/>
          <w:szCs w:val="28"/>
        </w:rPr>
        <w:t>округа</w:t>
      </w:r>
      <w:r w:rsidR="0030500D">
        <w:rPr>
          <w:sz w:val="28"/>
          <w:szCs w:val="28"/>
        </w:rPr>
        <w:t xml:space="preserve"> ПОСТАНОВЛЯЕТ:</w:t>
      </w:r>
    </w:p>
    <w:p w:rsidR="0030500D" w:rsidRDefault="0030500D" w:rsidP="0030500D">
      <w:pPr>
        <w:suppressAutoHyphens/>
        <w:autoSpaceDE w:val="0"/>
        <w:snapToGrid w:val="0"/>
        <w:spacing w:line="360" w:lineRule="auto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64A8">
        <w:rPr>
          <w:sz w:val="28"/>
          <w:szCs w:val="28"/>
        </w:rPr>
        <w:t xml:space="preserve">Отделу экономики, отделу по муниципальному имуществу и земельным </w:t>
      </w:r>
      <w:r w:rsidR="00F55843">
        <w:rPr>
          <w:sz w:val="28"/>
          <w:szCs w:val="28"/>
        </w:rPr>
        <w:t>ресурсам администрации</w:t>
      </w:r>
      <w:r w:rsidR="009A6536">
        <w:rPr>
          <w:sz w:val="28"/>
          <w:szCs w:val="28"/>
        </w:rPr>
        <w:t xml:space="preserve"> </w:t>
      </w:r>
      <w:r w:rsidR="004E64A8">
        <w:rPr>
          <w:sz w:val="28"/>
          <w:szCs w:val="28"/>
        </w:rPr>
        <w:t>Кикнурского</w:t>
      </w:r>
      <w:r w:rsidR="009F039A">
        <w:rPr>
          <w:sz w:val="28"/>
          <w:szCs w:val="28"/>
        </w:rPr>
        <w:t xml:space="preserve"> </w:t>
      </w:r>
      <w:r w:rsidR="003E4A22">
        <w:rPr>
          <w:sz w:val="28"/>
          <w:szCs w:val="28"/>
        </w:rPr>
        <w:t xml:space="preserve">муниципального </w:t>
      </w:r>
      <w:r w:rsidR="004E64A8">
        <w:rPr>
          <w:sz w:val="28"/>
          <w:szCs w:val="28"/>
        </w:rPr>
        <w:t>округа</w:t>
      </w:r>
      <w:r w:rsidR="00800194">
        <w:rPr>
          <w:sz w:val="28"/>
          <w:szCs w:val="28"/>
        </w:rPr>
        <w:t>:</w:t>
      </w:r>
    </w:p>
    <w:p w:rsidR="006039E2" w:rsidRDefault="006039E2" w:rsidP="0030500D">
      <w:pPr>
        <w:suppressAutoHyphens/>
        <w:autoSpaceDE w:val="0"/>
        <w:snapToGrid w:val="0"/>
        <w:spacing w:line="360" w:lineRule="auto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F039A">
        <w:rPr>
          <w:sz w:val="28"/>
          <w:szCs w:val="28"/>
        </w:rPr>
        <w:t xml:space="preserve">Оказывать содействие в получении юридическими и физическими лицами необходимого количества </w:t>
      </w:r>
      <w:r w:rsidR="004E606C">
        <w:rPr>
          <w:sz w:val="28"/>
          <w:szCs w:val="28"/>
        </w:rPr>
        <w:t>земельных участков для</w:t>
      </w:r>
      <w:r w:rsidR="009F039A">
        <w:rPr>
          <w:sz w:val="28"/>
          <w:szCs w:val="28"/>
        </w:rPr>
        <w:t xml:space="preserve"> размещения нестационарных торговых объектов</w:t>
      </w:r>
      <w:r w:rsidR="004E606C">
        <w:rPr>
          <w:sz w:val="28"/>
          <w:szCs w:val="28"/>
        </w:rPr>
        <w:t>,</w:t>
      </w:r>
      <w:r w:rsidR="009F039A">
        <w:rPr>
          <w:sz w:val="28"/>
          <w:szCs w:val="28"/>
        </w:rPr>
        <w:t xml:space="preserve"> объектов для осуществления р</w:t>
      </w:r>
      <w:r w:rsidR="005C6C70">
        <w:rPr>
          <w:sz w:val="28"/>
          <w:szCs w:val="28"/>
        </w:rPr>
        <w:t>а</w:t>
      </w:r>
      <w:r w:rsidR="009F039A">
        <w:rPr>
          <w:sz w:val="28"/>
          <w:szCs w:val="28"/>
        </w:rPr>
        <w:t>з</w:t>
      </w:r>
      <w:r w:rsidR="005C6C70">
        <w:rPr>
          <w:sz w:val="28"/>
          <w:szCs w:val="28"/>
        </w:rPr>
        <w:t>воз</w:t>
      </w:r>
      <w:r w:rsidR="009F039A">
        <w:rPr>
          <w:sz w:val="28"/>
          <w:szCs w:val="28"/>
        </w:rPr>
        <w:t>ной торговли</w:t>
      </w:r>
      <w:r w:rsidR="004E606C">
        <w:rPr>
          <w:sz w:val="28"/>
          <w:szCs w:val="28"/>
        </w:rPr>
        <w:t xml:space="preserve"> и</w:t>
      </w:r>
      <w:r w:rsidR="009F039A">
        <w:rPr>
          <w:sz w:val="28"/>
          <w:szCs w:val="28"/>
        </w:rPr>
        <w:t xml:space="preserve"> торговых мест </w:t>
      </w:r>
      <w:r w:rsidR="004B182C">
        <w:rPr>
          <w:sz w:val="28"/>
          <w:szCs w:val="28"/>
        </w:rPr>
        <w:t xml:space="preserve"> </w:t>
      </w:r>
      <w:r w:rsidR="009F039A">
        <w:rPr>
          <w:sz w:val="28"/>
          <w:szCs w:val="28"/>
        </w:rPr>
        <w:t>на ярмарк</w:t>
      </w:r>
      <w:r w:rsidR="009A6536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6039E2" w:rsidRDefault="006039E2" w:rsidP="0030500D">
      <w:pPr>
        <w:suppressAutoHyphens/>
        <w:autoSpaceDE w:val="0"/>
        <w:snapToGrid w:val="0"/>
        <w:spacing w:line="360" w:lineRule="auto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F039A">
        <w:rPr>
          <w:sz w:val="28"/>
          <w:szCs w:val="28"/>
        </w:rPr>
        <w:t xml:space="preserve">Продлевать договоры </w:t>
      </w:r>
      <w:r w:rsidR="004E606C">
        <w:rPr>
          <w:sz w:val="28"/>
          <w:szCs w:val="28"/>
        </w:rPr>
        <w:t>аренды земельных участков, предоставленных для размещения</w:t>
      </w:r>
      <w:r w:rsidR="009F039A">
        <w:rPr>
          <w:sz w:val="28"/>
          <w:szCs w:val="28"/>
        </w:rPr>
        <w:t xml:space="preserve"> нестационарных торговых объектов и </w:t>
      </w:r>
      <w:r w:rsidR="004E606C">
        <w:rPr>
          <w:sz w:val="28"/>
          <w:szCs w:val="28"/>
        </w:rPr>
        <w:t xml:space="preserve">договоры аренды </w:t>
      </w:r>
      <w:r w:rsidR="009F039A">
        <w:rPr>
          <w:sz w:val="28"/>
          <w:szCs w:val="28"/>
        </w:rPr>
        <w:t>объектов</w:t>
      </w:r>
      <w:r w:rsidR="004E606C">
        <w:rPr>
          <w:sz w:val="28"/>
          <w:szCs w:val="28"/>
        </w:rPr>
        <w:t>, предоставленных</w:t>
      </w:r>
      <w:r w:rsidR="009F039A">
        <w:rPr>
          <w:sz w:val="28"/>
          <w:szCs w:val="28"/>
        </w:rPr>
        <w:t xml:space="preserve"> для осуществления развозной торговли </w:t>
      </w:r>
      <w:r w:rsidR="00D819BE">
        <w:rPr>
          <w:sz w:val="28"/>
          <w:szCs w:val="28"/>
        </w:rPr>
        <w:t xml:space="preserve">              </w:t>
      </w:r>
      <w:r w:rsidR="009F039A">
        <w:rPr>
          <w:sz w:val="28"/>
          <w:szCs w:val="28"/>
        </w:rPr>
        <w:t>без проведения торгов.</w:t>
      </w:r>
    </w:p>
    <w:p w:rsidR="004E606C" w:rsidRDefault="009F039A" w:rsidP="0030500D">
      <w:pPr>
        <w:suppressAutoHyphens/>
        <w:autoSpaceDE w:val="0"/>
        <w:snapToGrid w:val="0"/>
        <w:spacing w:line="360" w:lineRule="auto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19BE">
        <w:rPr>
          <w:sz w:val="28"/>
          <w:szCs w:val="28"/>
        </w:rPr>
        <w:t>3</w:t>
      </w:r>
      <w:r>
        <w:rPr>
          <w:sz w:val="28"/>
          <w:szCs w:val="28"/>
        </w:rPr>
        <w:t xml:space="preserve">. Содействовать открытию юридическими и физическими лицами новых торговых объектов всех форм торговли, обращая особое внимание </w:t>
      </w:r>
      <w:r w:rsidR="005054C4">
        <w:rPr>
          <w:sz w:val="28"/>
          <w:szCs w:val="28"/>
        </w:rPr>
        <w:t xml:space="preserve">       </w:t>
      </w:r>
    </w:p>
    <w:p w:rsidR="004E606C" w:rsidRDefault="004E606C" w:rsidP="0030500D">
      <w:pPr>
        <w:suppressAutoHyphens/>
        <w:autoSpaceDE w:val="0"/>
        <w:snapToGrid w:val="0"/>
        <w:spacing w:line="360" w:lineRule="auto"/>
        <w:ind w:right="141" w:firstLine="709"/>
        <w:jc w:val="both"/>
        <w:rPr>
          <w:sz w:val="28"/>
          <w:szCs w:val="28"/>
        </w:rPr>
      </w:pPr>
    </w:p>
    <w:p w:rsidR="00295F4B" w:rsidRDefault="00295F4B" w:rsidP="004E606C">
      <w:pPr>
        <w:suppressAutoHyphens/>
        <w:autoSpaceDE w:val="0"/>
        <w:snapToGrid w:val="0"/>
        <w:spacing w:line="360" w:lineRule="auto"/>
        <w:ind w:right="141" w:firstLine="709"/>
        <w:jc w:val="center"/>
        <w:rPr>
          <w:sz w:val="28"/>
          <w:szCs w:val="28"/>
        </w:rPr>
      </w:pPr>
    </w:p>
    <w:p w:rsidR="004E606C" w:rsidRDefault="004E606C" w:rsidP="004E606C">
      <w:pPr>
        <w:suppressAutoHyphens/>
        <w:autoSpaceDE w:val="0"/>
        <w:snapToGrid w:val="0"/>
        <w:spacing w:line="360" w:lineRule="auto"/>
        <w:ind w:right="14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9F039A" w:rsidRDefault="009F039A" w:rsidP="00AE4842">
      <w:pPr>
        <w:suppressAutoHyphens/>
        <w:autoSpaceDE w:val="0"/>
        <w:snapToGrid w:val="0"/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необходимость увеличения количества торговых мест на </w:t>
      </w:r>
      <w:r w:rsidR="009A6536">
        <w:rPr>
          <w:sz w:val="28"/>
          <w:szCs w:val="28"/>
        </w:rPr>
        <w:t>ярмарке</w:t>
      </w:r>
      <w:r>
        <w:rPr>
          <w:sz w:val="28"/>
          <w:szCs w:val="28"/>
        </w:rPr>
        <w:t xml:space="preserve">, </w:t>
      </w:r>
      <w:r w:rsidR="009A6536">
        <w:rPr>
          <w:sz w:val="28"/>
          <w:szCs w:val="28"/>
        </w:rPr>
        <w:t>мест размещения</w:t>
      </w:r>
      <w:r w:rsidR="004E606C">
        <w:rPr>
          <w:sz w:val="28"/>
          <w:szCs w:val="28"/>
        </w:rPr>
        <w:t xml:space="preserve"> </w:t>
      </w:r>
      <w:r w:rsidR="004E64A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нестационарных </w:t>
      </w:r>
      <w:r w:rsidR="004E64A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торговых </w:t>
      </w:r>
      <w:r w:rsidR="004E64A8">
        <w:rPr>
          <w:sz w:val="28"/>
          <w:szCs w:val="28"/>
        </w:rPr>
        <w:t xml:space="preserve">  </w:t>
      </w:r>
      <w:r>
        <w:rPr>
          <w:sz w:val="28"/>
          <w:szCs w:val="28"/>
        </w:rPr>
        <w:t>объектов</w:t>
      </w:r>
      <w:r w:rsidR="004E64A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E606C">
        <w:rPr>
          <w:sz w:val="28"/>
          <w:szCs w:val="28"/>
        </w:rPr>
        <w:t xml:space="preserve">и </w:t>
      </w:r>
      <w:r w:rsidR="004E64A8">
        <w:rPr>
          <w:sz w:val="28"/>
          <w:szCs w:val="28"/>
        </w:rPr>
        <w:t xml:space="preserve">  </w:t>
      </w:r>
      <w:r w:rsidR="004E606C">
        <w:rPr>
          <w:sz w:val="28"/>
          <w:szCs w:val="28"/>
        </w:rPr>
        <w:t xml:space="preserve">объектов </w:t>
      </w:r>
      <w:r w:rsidR="00D819B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для осуществления р</w:t>
      </w:r>
      <w:r w:rsidR="005C6C70">
        <w:rPr>
          <w:sz w:val="28"/>
          <w:szCs w:val="28"/>
        </w:rPr>
        <w:t>азвоз</w:t>
      </w:r>
      <w:r>
        <w:rPr>
          <w:sz w:val="28"/>
          <w:szCs w:val="28"/>
        </w:rPr>
        <w:t>ной торговли.</w:t>
      </w:r>
    </w:p>
    <w:p w:rsidR="00634288" w:rsidRDefault="009A6536" w:rsidP="0030500D">
      <w:pPr>
        <w:suppressAutoHyphens/>
        <w:autoSpaceDE w:val="0"/>
        <w:snapToGrid w:val="0"/>
        <w:spacing w:line="360" w:lineRule="auto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19BE">
        <w:rPr>
          <w:sz w:val="28"/>
          <w:szCs w:val="28"/>
        </w:rPr>
        <w:t>4</w:t>
      </w:r>
      <w:r w:rsidR="00634288">
        <w:rPr>
          <w:sz w:val="28"/>
          <w:szCs w:val="28"/>
        </w:rPr>
        <w:t xml:space="preserve">. </w:t>
      </w:r>
      <w:r w:rsidR="005C6C70">
        <w:rPr>
          <w:sz w:val="28"/>
          <w:szCs w:val="28"/>
        </w:rPr>
        <w:t xml:space="preserve"> </w:t>
      </w:r>
      <w:r w:rsidR="004E606C">
        <w:rPr>
          <w:sz w:val="28"/>
          <w:szCs w:val="28"/>
        </w:rPr>
        <w:t>О</w:t>
      </w:r>
      <w:r w:rsidR="00AE4842">
        <w:rPr>
          <w:sz w:val="28"/>
          <w:szCs w:val="28"/>
        </w:rPr>
        <w:t>беспечить широкое</w:t>
      </w:r>
      <w:r w:rsidR="00634288">
        <w:rPr>
          <w:sz w:val="28"/>
          <w:szCs w:val="28"/>
        </w:rPr>
        <w:t xml:space="preserve"> информирование </w:t>
      </w:r>
      <w:r w:rsidR="00AE4842">
        <w:rPr>
          <w:sz w:val="28"/>
          <w:szCs w:val="28"/>
        </w:rPr>
        <w:t xml:space="preserve">населения и </w:t>
      </w:r>
      <w:r w:rsidR="00634288">
        <w:rPr>
          <w:sz w:val="28"/>
          <w:szCs w:val="28"/>
        </w:rPr>
        <w:t xml:space="preserve">хозяйствующих субъектов о новых возможностях </w:t>
      </w:r>
      <w:r w:rsidR="00AE4842">
        <w:rPr>
          <w:sz w:val="28"/>
          <w:szCs w:val="28"/>
        </w:rPr>
        <w:t>для розничного сбыта товаров.</w:t>
      </w:r>
    </w:p>
    <w:p w:rsidR="004E606C" w:rsidRDefault="009A6536" w:rsidP="004E606C">
      <w:pPr>
        <w:suppressAutoHyphens/>
        <w:autoSpaceDE w:val="0"/>
        <w:snapToGrid w:val="0"/>
        <w:spacing w:line="360" w:lineRule="auto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6AA9">
        <w:rPr>
          <w:sz w:val="28"/>
          <w:szCs w:val="28"/>
        </w:rPr>
        <w:t xml:space="preserve">. </w:t>
      </w:r>
      <w:r w:rsidR="004E606C">
        <w:rPr>
          <w:sz w:val="28"/>
          <w:szCs w:val="28"/>
        </w:rPr>
        <w:t xml:space="preserve">Отделу </w:t>
      </w:r>
      <w:r w:rsidR="004E64A8">
        <w:rPr>
          <w:sz w:val="28"/>
          <w:szCs w:val="28"/>
        </w:rPr>
        <w:t xml:space="preserve">по муниципальному имуществу и земельным </w:t>
      </w:r>
      <w:r w:rsidR="00F55843">
        <w:rPr>
          <w:sz w:val="28"/>
          <w:szCs w:val="28"/>
        </w:rPr>
        <w:t>ресурсам администрации</w:t>
      </w:r>
      <w:r w:rsidR="004E606C">
        <w:rPr>
          <w:sz w:val="28"/>
          <w:szCs w:val="28"/>
        </w:rPr>
        <w:t xml:space="preserve"> </w:t>
      </w:r>
      <w:r w:rsidR="004E64A8">
        <w:rPr>
          <w:sz w:val="28"/>
          <w:szCs w:val="28"/>
        </w:rPr>
        <w:t>Ки</w:t>
      </w:r>
      <w:r w:rsidR="000304AE">
        <w:rPr>
          <w:sz w:val="28"/>
          <w:szCs w:val="28"/>
        </w:rPr>
        <w:t>кнурского муниципального округа</w:t>
      </w:r>
      <w:r w:rsidR="004E606C">
        <w:rPr>
          <w:sz w:val="28"/>
          <w:szCs w:val="28"/>
        </w:rPr>
        <w:t>:</w:t>
      </w:r>
    </w:p>
    <w:p w:rsidR="004E606C" w:rsidRDefault="009A6536" w:rsidP="0030500D">
      <w:pPr>
        <w:suppressAutoHyphens/>
        <w:autoSpaceDE w:val="0"/>
        <w:snapToGrid w:val="0"/>
        <w:spacing w:line="360" w:lineRule="auto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606C">
        <w:rPr>
          <w:sz w:val="28"/>
          <w:szCs w:val="28"/>
        </w:rPr>
        <w:t>.1. В схемах размещения нестационарных торговых объектов предусматривать достаточное количество мест для размещения нестационарных торговых объектов и объектов для осуществления развозной торговли продовольственными товарами.</w:t>
      </w:r>
    </w:p>
    <w:p w:rsidR="00D819BE" w:rsidRPr="008F3A81" w:rsidRDefault="00D819BE" w:rsidP="008F3A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Организатору ярмарки –</w:t>
      </w:r>
      <w:r w:rsidR="008F3A81">
        <w:rPr>
          <w:sz w:val="28"/>
          <w:szCs w:val="28"/>
        </w:rPr>
        <w:t xml:space="preserve"> </w:t>
      </w:r>
      <w:r w:rsidR="008F3A81" w:rsidRPr="008F3A81">
        <w:rPr>
          <w:sz w:val="28"/>
          <w:szCs w:val="28"/>
        </w:rPr>
        <w:t>администрации Кик</w:t>
      </w:r>
      <w:r w:rsidR="008F3A81">
        <w:rPr>
          <w:sz w:val="28"/>
          <w:szCs w:val="28"/>
        </w:rPr>
        <w:t>нурского муниципального округа</w:t>
      </w:r>
      <w:r w:rsidRPr="008F3A81">
        <w:rPr>
          <w:sz w:val="28"/>
          <w:szCs w:val="28"/>
        </w:rPr>
        <w:t>:</w:t>
      </w:r>
    </w:p>
    <w:p w:rsidR="00D819BE" w:rsidRDefault="00D819BE" w:rsidP="00D819BE">
      <w:pPr>
        <w:suppressAutoHyphens/>
        <w:autoSpaceDE w:val="0"/>
        <w:snapToGrid w:val="0"/>
        <w:spacing w:line="360" w:lineRule="auto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Обеспечить гражданам, ведущим личное подсобное хозяйство, занимающимся садоводством, огородничеством, осуществляющим заготовку пищевых лесных ресурсов, возможность реализации указанной продукции       в специально отведенных местах, для чего обеспечить выделение необходимого количества торговых мест   на ярмарке.</w:t>
      </w:r>
    </w:p>
    <w:p w:rsidR="009F039A" w:rsidRDefault="00D819BE" w:rsidP="0030500D">
      <w:pPr>
        <w:suppressAutoHyphens/>
        <w:autoSpaceDE w:val="0"/>
        <w:snapToGrid w:val="0"/>
        <w:spacing w:line="360" w:lineRule="auto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E606C">
        <w:rPr>
          <w:sz w:val="28"/>
          <w:szCs w:val="28"/>
        </w:rPr>
        <w:t xml:space="preserve">. </w:t>
      </w:r>
      <w:r w:rsidR="00634288">
        <w:rPr>
          <w:sz w:val="28"/>
          <w:szCs w:val="28"/>
        </w:rPr>
        <w:t xml:space="preserve">Контроль за выполнением настоящего постановления возложить        на заместителя главы администрации </w:t>
      </w:r>
      <w:r w:rsidR="008F3A81">
        <w:rPr>
          <w:sz w:val="28"/>
          <w:szCs w:val="28"/>
        </w:rPr>
        <w:t>округа</w:t>
      </w:r>
      <w:r w:rsidR="00634288">
        <w:rPr>
          <w:sz w:val="28"/>
          <w:szCs w:val="28"/>
        </w:rPr>
        <w:t xml:space="preserve"> по экономике </w:t>
      </w:r>
      <w:r w:rsidR="008F3A81">
        <w:rPr>
          <w:sz w:val="28"/>
          <w:szCs w:val="28"/>
        </w:rPr>
        <w:t>Н.В. Комарова.</w:t>
      </w:r>
    </w:p>
    <w:p w:rsidR="008F3A81" w:rsidRDefault="00D819BE" w:rsidP="008F3A81">
      <w:pPr>
        <w:suppressAutoHyphens/>
        <w:spacing w:line="360" w:lineRule="auto"/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500D">
        <w:rPr>
          <w:sz w:val="28"/>
          <w:szCs w:val="28"/>
        </w:rPr>
        <w:t xml:space="preserve">. </w:t>
      </w:r>
      <w:r w:rsidR="008F3A81">
        <w:rPr>
          <w:sz w:val="28"/>
          <w:szCs w:val="28"/>
        </w:rPr>
        <w:t>Настоящее постановление опубликова</w:t>
      </w:r>
      <w:r w:rsidR="000304AE">
        <w:rPr>
          <w:sz w:val="28"/>
          <w:szCs w:val="28"/>
        </w:rPr>
        <w:t>ть</w:t>
      </w:r>
      <w:r w:rsidR="008F3A81">
        <w:rPr>
          <w:sz w:val="28"/>
          <w:szCs w:val="28"/>
        </w:rPr>
        <w:t xml:space="preserve"> в сборнике муниципальных нормативных правовых актов органов местного самоуправления </w:t>
      </w:r>
      <w:r w:rsidR="000304AE">
        <w:rPr>
          <w:sz w:val="28"/>
          <w:szCs w:val="28"/>
        </w:rPr>
        <w:t xml:space="preserve">муниципального образования </w:t>
      </w:r>
      <w:r w:rsidR="008F3A81">
        <w:rPr>
          <w:sz w:val="28"/>
          <w:szCs w:val="28"/>
        </w:rPr>
        <w:t>Кикнурск</w:t>
      </w:r>
      <w:r w:rsidR="000304AE">
        <w:rPr>
          <w:sz w:val="28"/>
          <w:szCs w:val="28"/>
        </w:rPr>
        <w:t>ий</w:t>
      </w:r>
      <w:r w:rsidR="008F3A81">
        <w:rPr>
          <w:sz w:val="28"/>
          <w:szCs w:val="28"/>
        </w:rPr>
        <w:t xml:space="preserve"> муниципальн</w:t>
      </w:r>
      <w:r w:rsidR="000304AE">
        <w:rPr>
          <w:sz w:val="28"/>
          <w:szCs w:val="28"/>
        </w:rPr>
        <w:t>ый</w:t>
      </w:r>
      <w:r w:rsidR="008F3A81">
        <w:rPr>
          <w:sz w:val="28"/>
          <w:szCs w:val="28"/>
        </w:rPr>
        <w:t xml:space="preserve"> округ Кировской области.</w:t>
      </w:r>
    </w:p>
    <w:p w:rsidR="000304AE" w:rsidRDefault="000304AE" w:rsidP="008F3A81">
      <w:pPr>
        <w:suppressAutoHyphens/>
        <w:spacing w:line="360" w:lineRule="auto"/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с момента официального опубликования (обнародования).</w:t>
      </w:r>
    </w:p>
    <w:p w:rsidR="00ED6778" w:rsidRDefault="00ED6778" w:rsidP="008F3A81">
      <w:pPr>
        <w:suppressAutoHyphens/>
        <w:spacing w:line="360" w:lineRule="auto"/>
        <w:ind w:right="142" w:firstLine="708"/>
        <w:jc w:val="both"/>
        <w:rPr>
          <w:sz w:val="28"/>
          <w:szCs w:val="28"/>
        </w:rPr>
      </w:pPr>
    </w:p>
    <w:p w:rsidR="008F3A81" w:rsidRDefault="008F3A81" w:rsidP="008F3A81">
      <w:pPr>
        <w:suppressAutoHyphens/>
        <w:jc w:val="both"/>
        <w:rPr>
          <w:sz w:val="28"/>
          <w:szCs w:val="28"/>
        </w:rPr>
      </w:pPr>
    </w:p>
    <w:p w:rsidR="008F3A81" w:rsidRDefault="008F3A81" w:rsidP="008F3A8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71941">
        <w:rPr>
          <w:sz w:val="28"/>
          <w:szCs w:val="28"/>
        </w:rPr>
        <w:t>лав</w:t>
      </w:r>
      <w:r>
        <w:rPr>
          <w:sz w:val="28"/>
          <w:szCs w:val="28"/>
        </w:rPr>
        <w:t>а Кикнурского</w:t>
      </w:r>
    </w:p>
    <w:p w:rsidR="00FE66EB" w:rsidRDefault="008F3A81" w:rsidP="00F55843">
      <w:pPr>
        <w:suppressAutoHyphens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F55843">
        <w:rPr>
          <w:sz w:val="28"/>
          <w:szCs w:val="28"/>
        </w:rPr>
        <w:t xml:space="preserve">    </w:t>
      </w:r>
      <w:r>
        <w:rPr>
          <w:sz w:val="28"/>
          <w:szCs w:val="28"/>
        </w:rPr>
        <w:t>С.Ю. Галкин</w:t>
      </w:r>
      <w:bookmarkStart w:id="0" w:name="_GoBack"/>
      <w:bookmarkEnd w:id="0"/>
      <w:r w:rsidR="00C67BF1">
        <w:rPr>
          <w:sz w:val="28"/>
          <w:szCs w:val="28"/>
        </w:rPr>
        <w:t xml:space="preserve"> </w:t>
      </w:r>
    </w:p>
    <w:sectPr w:rsidR="00FE66EB" w:rsidSect="00EB09C7">
      <w:headerReference w:type="default" r:id="rId8"/>
      <w:headerReference w:type="first" r:id="rId9"/>
      <w:pgSz w:w="11906" w:h="16838"/>
      <w:pgMar w:top="709" w:right="566" w:bottom="709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764" w:rsidRDefault="00906764" w:rsidP="00093E86">
      <w:r>
        <w:separator/>
      </w:r>
    </w:p>
  </w:endnote>
  <w:endnote w:type="continuationSeparator" w:id="0">
    <w:p w:rsidR="00906764" w:rsidRDefault="00906764" w:rsidP="0009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764" w:rsidRDefault="00906764" w:rsidP="00093E86">
      <w:r>
        <w:separator/>
      </w:r>
    </w:p>
  </w:footnote>
  <w:footnote w:type="continuationSeparator" w:id="0">
    <w:p w:rsidR="00906764" w:rsidRDefault="00906764" w:rsidP="00093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881" w:rsidRDefault="003D4881">
    <w:pPr>
      <w:pStyle w:val="a6"/>
    </w:pPr>
  </w:p>
  <w:p w:rsidR="003D4881" w:rsidRDefault="003D4881">
    <w:pPr>
      <w:pStyle w:val="a6"/>
    </w:pPr>
  </w:p>
  <w:p w:rsidR="003D4881" w:rsidRDefault="003D4881">
    <w:pPr>
      <w:pStyle w:val="a6"/>
    </w:pPr>
  </w:p>
  <w:p w:rsidR="003D4881" w:rsidRDefault="003D4881" w:rsidP="004E0D63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881" w:rsidRDefault="003D4881" w:rsidP="004E0D63">
    <w:pPr>
      <w:pStyle w:val="a6"/>
      <w:tabs>
        <w:tab w:val="left" w:pos="4200"/>
      </w:tabs>
    </w:pPr>
    <w:r>
      <w:tab/>
    </w:r>
  </w:p>
  <w:p w:rsidR="003D4881" w:rsidRDefault="003D4881" w:rsidP="004E0D63">
    <w:pPr>
      <w:pStyle w:val="a6"/>
      <w:tabs>
        <w:tab w:val="left" w:pos="4200"/>
      </w:tabs>
    </w:pPr>
  </w:p>
  <w:p w:rsidR="003D4881" w:rsidRPr="004E0D63" w:rsidRDefault="003D4881" w:rsidP="004E0D63">
    <w:pPr>
      <w:pStyle w:val="a6"/>
      <w:tabs>
        <w:tab w:val="left" w:pos="4200"/>
      </w:tabs>
    </w:pPr>
    <w:r>
      <w:tab/>
    </w:r>
    <w:r w:rsidR="004E64A8">
      <w:rPr>
        <w:noProof/>
      </w:rPr>
      <w:drawing>
        <wp:anchor distT="0" distB="0" distL="114300" distR="114300" simplePos="0" relativeHeight="251659264" behindDoc="0" locked="0" layoutInCell="1" allowOverlap="1" wp14:anchorId="138C9FCD" wp14:editId="14DB3159">
          <wp:simplePos x="0" y="0"/>
          <wp:positionH relativeFrom="margin">
            <wp:posOffset>2682240</wp:posOffset>
          </wp:positionH>
          <wp:positionV relativeFrom="paragraph">
            <wp:posOffset>3175</wp:posOffset>
          </wp:positionV>
          <wp:extent cx="571500" cy="752475"/>
          <wp:effectExtent l="0" t="0" r="0" b="9525"/>
          <wp:wrapNone/>
          <wp:docPr id="1" name="Рисунок 1" descr="Кикнурский МР герб контур_вольная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Кикнурский МР герб контур_вольная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21600000">
                    <a:off x="0" y="0"/>
                    <a:ext cx="571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0D63">
      <w:rPr>
        <w:noProof/>
      </w:rPr>
      <w:drawing>
        <wp:inline distT="0" distB="0" distL="0" distR="0">
          <wp:extent cx="466725" cy="571500"/>
          <wp:effectExtent l="19050" t="0" r="9525" b="0"/>
          <wp:docPr id="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707A"/>
    <w:multiLevelType w:val="hybridMultilevel"/>
    <w:tmpl w:val="A97C6664"/>
    <w:lvl w:ilvl="0" w:tplc="576E815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AED6193"/>
    <w:multiLevelType w:val="hybridMultilevel"/>
    <w:tmpl w:val="DF348D2A"/>
    <w:lvl w:ilvl="0" w:tplc="A74A728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EC2ECF"/>
    <w:multiLevelType w:val="hybridMultilevel"/>
    <w:tmpl w:val="712077C4"/>
    <w:lvl w:ilvl="0" w:tplc="E09AF78C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86"/>
    <w:rsid w:val="00020479"/>
    <w:rsid w:val="000304AE"/>
    <w:rsid w:val="000573B4"/>
    <w:rsid w:val="00082C75"/>
    <w:rsid w:val="00093E86"/>
    <w:rsid w:val="000C42C1"/>
    <w:rsid w:val="000D1C36"/>
    <w:rsid w:val="000F1EC8"/>
    <w:rsid w:val="000F471E"/>
    <w:rsid w:val="0010271B"/>
    <w:rsid w:val="00110941"/>
    <w:rsid w:val="00144AEB"/>
    <w:rsid w:val="00194F77"/>
    <w:rsid w:val="001C140D"/>
    <w:rsid w:val="001D20C6"/>
    <w:rsid w:val="001E79FD"/>
    <w:rsid w:val="001F4DD8"/>
    <w:rsid w:val="00207E66"/>
    <w:rsid w:val="0024323F"/>
    <w:rsid w:val="002526CB"/>
    <w:rsid w:val="00277E74"/>
    <w:rsid w:val="00281195"/>
    <w:rsid w:val="00295F4B"/>
    <w:rsid w:val="002B5376"/>
    <w:rsid w:val="002C4C4F"/>
    <w:rsid w:val="002E20E0"/>
    <w:rsid w:val="002F3820"/>
    <w:rsid w:val="00300BF3"/>
    <w:rsid w:val="00301224"/>
    <w:rsid w:val="0030500D"/>
    <w:rsid w:val="00307E1A"/>
    <w:rsid w:val="00317046"/>
    <w:rsid w:val="00343719"/>
    <w:rsid w:val="003522D1"/>
    <w:rsid w:val="00365D51"/>
    <w:rsid w:val="00395405"/>
    <w:rsid w:val="003A46E9"/>
    <w:rsid w:val="003C7CBB"/>
    <w:rsid w:val="003D4881"/>
    <w:rsid w:val="003E4A22"/>
    <w:rsid w:val="004711F9"/>
    <w:rsid w:val="004A3AA9"/>
    <w:rsid w:val="004B182C"/>
    <w:rsid w:val="004B5140"/>
    <w:rsid w:val="004E0D63"/>
    <w:rsid w:val="004E1018"/>
    <w:rsid w:val="004E606C"/>
    <w:rsid w:val="004E64A8"/>
    <w:rsid w:val="004E7059"/>
    <w:rsid w:val="004F125F"/>
    <w:rsid w:val="005054C4"/>
    <w:rsid w:val="005536AB"/>
    <w:rsid w:val="00577BC0"/>
    <w:rsid w:val="0059307D"/>
    <w:rsid w:val="005B55D2"/>
    <w:rsid w:val="005C0B54"/>
    <w:rsid w:val="005C14C9"/>
    <w:rsid w:val="005C6C70"/>
    <w:rsid w:val="005E63C5"/>
    <w:rsid w:val="005F6E5C"/>
    <w:rsid w:val="006039E2"/>
    <w:rsid w:val="006132B0"/>
    <w:rsid w:val="00634288"/>
    <w:rsid w:val="006609C5"/>
    <w:rsid w:val="00674370"/>
    <w:rsid w:val="00682FD2"/>
    <w:rsid w:val="00686E97"/>
    <w:rsid w:val="006B25F4"/>
    <w:rsid w:val="006F2B7A"/>
    <w:rsid w:val="00727216"/>
    <w:rsid w:val="00771EDE"/>
    <w:rsid w:val="0079516C"/>
    <w:rsid w:val="00795E78"/>
    <w:rsid w:val="007B0931"/>
    <w:rsid w:val="007E1990"/>
    <w:rsid w:val="00800194"/>
    <w:rsid w:val="00822A09"/>
    <w:rsid w:val="008350F0"/>
    <w:rsid w:val="008A6AA9"/>
    <w:rsid w:val="008D122C"/>
    <w:rsid w:val="008E1D13"/>
    <w:rsid w:val="008F3A81"/>
    <w:rsid w:val="00906764"/>
    <w:rsid w:val="00920782"/>
    <w:rsid w:val="009356CA"/>
    <w:rsid w:val="00937C52"/>
    <w:rsid w:val="00943D10"/>
    <w:rsid w:val="00950F85"/>
    <w:rsid w:val="009719D1"/>
    <w:rsid w:val="00975E73"/>
    <w:rsid w:val="00980007"/>
    <w:rsid w:val="00991216"/>
    <w:rsid w:val="009A6536"/>
    <w:rsid w:val="009C26B0"/>
    <w:rsid w:val="009C76DC"/>
    <w:rsid w:val="009D20B3"/>
    <w:rsid w:val="009D4FFD"/>
    <w:rsid w:val="009E3F16"/>
    <w:rsid w:val="009F039A"/>
    <w:rsid w:val="009F5C0D"/>
    <w:rsid w:val="009F73CD"/>
    <w:rsid w:val="00A30FEB"/>
    <w:rsid w:val="00A336A7"/>
    <w:rsid w:val="00A40951"/>
    <w:rsid w:val="00A5197C"/>
    <w:rsid w:val="00A75708"/>
    <w:rsid w:val="00A82034"/>
    <w:rsid w:val="00AA2DB6"/>
    <w:rsid w:val="00AD3DB2"/>
    <w:rsid w:val="00AE1E59"/>
    <w:rsid w:val="00AE4842"/>
    <w:rsid w:val="00AE5B1A"/>
    <w:rsid w:val="00B11482"/>
    <w:rsid w:val="00B3542A"/>
    <w:rsid w:val="00B84D20"/>
    <w:rsid w:val="00BA32FD"/>
    <w:rsid w:val="00BD07CE"/>
    <w:rsid w:val="00BD66C7"/>
    <w:rsid w:val="00C5344A"/>
    <w:rsid w:val="00C67BF1"/>
    <w:rsid w:val="00CA7241"/>
    <w:rsid w:val="00CC045D"/>
    <w:rsid w:val="00CD324D"/>
    <w:rsid w:val="00CD606B"/>
    <w:rsid w:val="00D00BE0"/>
    <w:rsid w:val="00D33130"/>
    <w:rsid w:val="00D744A0"/>
    <w:rsid w:val="00D819BE"/>
    <w:rsid w:val="00D933AA"/>
    <w:rsid w:val="00DC6CF6"/>
    <w:rsid w:val="00DE161C"/>
    <w:rsid w:val="00E16972"/>
    <w:rsid w:val="00E62EF5"/>
    <w:rsid w:val="00EB09C7"/>
    <w:rsid w:val="00EB530F"/>
    <w:rsid w:val="00ED47E9"/>
    <w:rsid w:val="00ED6778"/>
    <w:rsid w:val="00F14B74"/>
    <w:rsid w:val="00F26A00"/>
    <w:rsid w:val="00F55843"/>
    <w:rsid w:val="00F6582F"/>
    <w:rsid w:val="00FA4D79"/>
    <w:rsid w:val="00FB2010"/>
    <w:rsid w:val="00FC2911"/>
    <w:rsid w:val="00FE0DDE"/>
    <w:rsid w:val="00FE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13F3D5B-FBCF-4605-BF83-17A364C1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E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3E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093E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3">
    <w:name w:val="Содержимое таблицы"/>
    <w:basedOn w:val="a"/>
    <w:rsid w:val="00093E86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Bodytext">
    <w:name w:val="Body text_"/>
    <w:basedOn w:val="a0"/>
    <w:link w:val="1"/>
    <w:rsid w:val="00093E8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Italic">
    <w:name w:val="Body text + Italic"/>
    <w:basedOn w:val="Bodytext"/>
    <w:rsid w:val="00093E86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093E86"/>
    <w:pPr>
      <w:shd w:val="clear" w:color="auto" w:fill="FFFFFF"/>
      <w:spacing w:line="336" w:lineRule="exact"/>
    </w:pPr>
    <w:rPr>
      <w:rFonts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93E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E8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93E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3E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93E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3E8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9E3F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937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652D5-4EE5-44FF-BA66-9F53AD01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Юрист3</dc:creator>
  <cp:lastModifiedBy>бух_сбис</cp:lastModifiedBy>
  <cp:revision>6</cp:revision>
  <cp:lastPrinted>2021-03-23T07:59:00Z</cp:lastPrinted>
  <dcterms:created xsi:type="dcterms:W3CDTF">2021-03-23T06:20:00Z</dcterms:created>
  <dcterms:modified xsi:type="dcterms:W3CDTF">2021-03-31T08:23:00Z</dcterms:modified>
</cp:coreProperties>
</file>