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663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EF3F2F" wp14:editId="0357D81A">
            <wp:simplePos x="0" y="0"/>
            <wp:positionH relativeFrom="column">
              <wp:posOffset>2590800</wp:posOffset>
            </wp:positionH>
            <wp:positionV relativeFrom="paragraph">
              <wp:posOffset>-69850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42663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42663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42663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42663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42663" w:rsidRDefault="00542663" w:rsidP="00542663">
      <w:pPr>
        <w:pStyle w:val="Con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КИКНУРСКОГО</w:t>
      </w:r>
    </w:p>
    <w:p w:rsidR="00542663" w:rsidRDefault="00542663" w:rsidP="00542663">
      <w:pPr>
        <w:pStyle w:val="Con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КИРОВСКОЙ ОБЛАСТИ </w:t>
      </w:r>
    </w:p>
    <w:p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663" w:rsidRDefault="00542663" w:rsidP="0054266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542663" w:rsidRDefault="00542663" w:rsidP="0054266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42663" w:rsidRDefault="002C636F" w:rsidP="00542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24.06.2021                  </w:t>
      </w:r>
      <w:r w:rsidR="005426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448</w:t>
      </w:r>
    </w:p>
    <w:p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Кикнур</w:t>
      </w:r>
    </w:p>
    <w:p w:rsidR="00542663" w:rsidRDefault="00542663" w:rsidP="00542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663" w:rsidRPr="00C150E2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E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42663" w:rsidRPr="00C150E2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E2">
        <w:rPr>
          <w:rFonts w:ascii="Times New Roman" w:hAnsi="Times New Roman" w:cs="Times New Roman"/>
          <w:b/>
          <w:sz w:val="28"/>
          <w:szCs w:val="28"/>
        </w:rPr>
        <w:t xml:space="preserve">Кикнурского муниципального района Кировской области </w:t>
      </w:r>
    </w:p>
    <w:p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E2">
        <w:rPr>
          <w:rFonts w:ascii="Times New Roman" w:hAnsi="Times New Roman" w:cs="Times New Roman"/>
          <w:b/>
          <w:sz w:val="28"/>
          <w:szCs w:val="28"/>
        </w:rPr>
        <w:t>от 1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C150E2">
        <w:rPr>
          <w:rFonts w:ascii="Times New Roman" w:hAnsi="Times New Roman" w:cs="Times New Roman"/>
          <w:b/>
          <w:sz w:val="28"/>
          <w:szCs w:val="28"/>
        </w:rPr>
        <w:t>10.20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C150E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268</w:t>
      </w:r>
    </w:p>
    <w:p w:rsidR="00542663" w:rsidRDefault="00542663" w:rsidP="0054266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2663" w:rsidRDefault="00542663" w:rsidP="00542663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42663" w:rsidRDefault="00542663" w:rsidP="00542663">
      <w:pPr>
        <w:tabs>
          <w:tab w:val="num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решения Думы Кикнурского муниципального округа Кировской области от </w:t>
      </w:r>
      <w:r w:rsidR="006528B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528B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.2021 № </w:t>
      </w:r>
      <w:r w:rsidR="006528B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528BD">
        <w:rPr>
          <w:rFonts w:ascii="Times New Roman" w:hAnsi="Times New Roman" w:cs="Times New Roman"/>
          <w:sz w:val="28"/>
          <w:szCs w:val="28"/>
        </w:rPr>
        <w:t>118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Думы Кикнурского муниципального округа Кировской области от 16.12.2020 № 6-63» «О бюджете Кик</w:t>
      </w:r>
      <w:r w:rsidR="00C910EC">
        <w:rPr>
          <w:rFonts w:ascii="Times New Roman" w:hAnsi="Times New Roman" w:cs="Times New Roman"/>
          <w:sz w:val="28"/>
          <w:szCs w:val="28"/>
        </w:rPr>
        <w:t xml:space="preserve">нурского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на 2021 год и на плановый период 2022 и 2023 годов», администрация Кикнурского муниципального округа Кировской области ПОСТАНОВЛЯЕТ:</w:t>
      </w:r>
    </w:p>
    <w:p w:rsidR="00542663" w:rsidRDefault="00542663" w:rsidP="0054266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Внести в</w:t>
      </w:r>
      <w:r w:rsidR="00C910EC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муниципальную программу муниципального образования Кикнурский муниципальный округ Кировской области «Развитие культуры» на 2021-2025 годы (далее – Программа), утвержденную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постановление</w:t>
      </w:r>
      <w:r w:rsidR="00C910EC">
        <w:rPr>
          <w:rFonts w:ascii="Times New Roman" w:eastAsia="Calibri" w:hAnsi="Times New Roman" w:cs="Times New Roman"/>
          <w:bCs/>
          <w:sz w:val="28"/>
          <w:szCs w:val="28"/>
        </w:rPr>
        <w:t>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92D07">
        <w:rPr>
          <w:rFonts w:ascii="Times New Roman" w:hAnsi="Times New Roman" w:cs="Times New Roman"/>
          <w:sz w:val="28"/>
          <w:szCs w:val="28"/>
        </w:rPr>
        <w:t>администрации Кикнурского муниципального района Кировской области от 14.10.2020 № 268</w:t>
      </w:r>
      <w:r w:rsidR="00C910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910EC" w:rsidRDefault="00C910EC" w:rsidP="00C910EC">
      <w:pPr>
        <w:pStyle w:val="a3"/>
        <w:numPr>
          <w:ilvl w:val="1"/>
          <w:numId w:val="1"/>
        </w:numPr>
        <w:spacing w:after="0" w:line="36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паспорте Программы раздел «Объемы ассигнований муниципальной программы» изложить в следующей редакции: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7077"/>
      </w:tblGrid>
      <w:tr w:rsidR="00C910EC" w:rsidTr="003E110F">
        <w:trPr>
          <w:trHeight w:val="1237"/>
        </w:trPr>
        <w:tc>
          <w:tcPr>
            <w:tcW w:w="2268" w:type="dxa"/>
            <w:tcBorders>
              <w:bottom w:val="nil"/>
            </w:tcBorders>
          </w:tcPr>
          <w:p w:rsidR="00C910EC" w:rsidRDefault="00C910EC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077" w:type="dxa"/>
            <w:tcBorders>
              <w:bottom w:val="nil"/>
            </w:tcBorders>
          </w:tcPr>
          <w:p w:rsidR="00C910EC" w:rsidRDefault="00C910EC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Общий объём финансирования мероприятий программы составит 9</w:t>
            </w:r>
            <w:r w:rsidR="00F32B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3098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,3 тыс. рублей, в том числе по годам:</w:t>
            </w:r>
          </w:p>
          <w:p w:rsidR="00C910EC" w:rsidRDefault="00C910EC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2021 год – 19</w:t>
            </w:r>
            <w:r w:rsidR="00F32B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43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9,0 тыс. рублей</w:t>
            </w:r>
          </w:p>
          <w:p w:rsidR="00C910EC" w:rsidRDefault="00C910EC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2022 год – 18353,1 тыс. рублей</w:t>
            </w:r>
          </w:p>
          <w:p w:rsidR="00C910EC" w:rsidRDefault="00C910EC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2023 год – 18435,4 тыс. рублей</w:t>
            </w:r>
          </w:p>
          <w:p w:rsidR="00C910EC" w:rsidRDefault="00C910EC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2024 год – 18435,4 тыс. рублей</w:t>
            </w:r>
          </w:p>
          <w:p w:rsidR="00C910EC" w:rsidRDefault="00C910EC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2025 год – 18435,4 тыс. рублей </w:t>
            </w:r>
          </w:p>
          <w:p w:rsidR="00C910EC" w:rsidRDefault="00C910EC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 них;</w:t>
            </w:r>
          </w:p>
          <w:p w:rsidR="003E110F" w:rsidRDefault="00C910EC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счёт средств федерального бюджета – 0,00 тыс.</w:t>
            </w:r>
            <w:r w:rsidR="003E11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рублей, </w:t>
            </w:r>
          </w:p>
          <w:p w:rsidR="00C910EC" w:rsidRP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том числе:</w:t>
            </w:r>
          </w:p>
        </w:tc>
      </w:tr>
      <w:tr w:rsidR="003E110F" w:rsidTr="003E110F">
        <w:trPr>
          <w:trHeight w:val="7121"/>
        </w:trPr>
        <w:tc>
          <w:tcPr>
            <w:tcW w:w="2268" w:type="dxa"/>
            <w:tcBorders>
              <w:top w:val="nil"/>
            </w:tcBorders>
          </w:tcPr>
          <w:p w:rsidR="003E110F" w:rsidRPr="003E110F" w:rsidRDefault="003E110F" w:rsidP="003E110F">
            <w:pPr>
              <w:rPr>
                <w:rFonts w:eastAsia="Calibri"/>
              </w:rPr>
            </w:pPr>
          </w:p>
        </w:tc>
        <w:tc>
          <w:tcPr>
            <w:tcW w:w="7077" w:type="dxa"/>
            <w:tcBorders>
              <w:top w:val="nil"/>
            </w:tcBorders>
          </w:tcPr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2021 год – 0,00 тыс. рублей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2022 год – 0,00 тыс. рублей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2023 год – 0,00 тыс. рублей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2024 год – 0,00 тыс. рублей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2025 год – 0,00 тыс. рублей 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счёт средств областного бюджета – 24483,6 тыс. рублей, в том числе: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2021 год – 5084,3 тыс. рублей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2022 год – 4814,8 тыс. рублей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2023 год – 4861,5 тыс. рублей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2024 год – 4861,5 тыс. рублей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2025 год – 4861,5 тыс. рублей 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счёт средств муниципального образования – 68614,7 тыс. рублей, в том числе: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2021 год – 14354,7 тыс. рублей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2022 год – 13538,3 тыс. рублей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2023 год – 13573,9 тыс. рублей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2024 год – 13573,9 тыс. рублей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2025 год – 13573,9 тыс. рублей </w:t>
            </w:r>
          </w:p>
        </w:tc>
      </w:tr>
    </w:tbl>
    <w:p w:rsidR="00C910EC" w:rsidRDefault="00C910EC" w:rsidP="00C910EC">
      <w:pPr>
        <w:pStyle w:val="a3"/>
        <w:numPr>
          <w:ilvl w:val="1"/>
          <w:numId w:val="1"/>
        </w:numPr>
        <w:spacing w:after="0" w:line="36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Абзац 3 раздела 5 «Ресурсное обеспечение Программы» изложить в новой редакции:</w:t>
      </w:r>
    </w:p>
    <w:p w:rsidR="00C910EC" w:rsidRPr="00803FC0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Общ</w:t>
      </w:r>
      <w:r>
        <w:rPr>
          <w:rFonts w:ascii="Times New Roman" w:eastAsia="Calibri" w:hAnsi="Times New Roman" w:cs="Times New Roman"/>
          <w:bCs/>
          <w:sz w:val="28"/>
          <w:szCs w:val="28"/>
        </w:rPr>
        <w:t>ая сумма на реализацию муниципальной программы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за счёт всех источников финансирования составит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9</w:t>
      </w:r>
      <w:r w:rsidR="00F32BB2">
        <w:rPr>
          <w:rFonts w:ascii="Times New Roman" w:eastAsia="Calibri" w:hAnsi="Times New Roman" w:cs="Times New Roman"/>
          <w:bCs/>
          <w:sz w:val="28"/>
          <w:szCs w:val="28"/>
        </w:rPr>
        <w:t>3098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,3 тыс. рублей, в том числе:</w:t>
      </w:r>
    </w:p>
    <w:p w:rsidR="00C910EC" w:rsidRPr="00803FC0" w:rsidRDefault="00C910EC" w:rsidP="00C910E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год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– 1</w:t>
      </w:r>
      <w:r w:rsidR="00F32BB2">
        <w:rPr>
          <w:rFonts w:ascii="Times New Roman" w:eastAsia="Calibri" w:hAnsi="Times New Roman" w:cs="Times New Roman"/>
          <w:bCs/>
          <w:sz w:val="28"/>
          <w:szCs w:val="28"/>
        </w:rPr>
        <w:t>943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9,0 тыс. рублей</w:t>
      </w:r>
    </w:p>
    <w:p w:rsidR="00C910EC" w:rsidRPr="0028299A" w:rsidRDefault="00C910EC" w:rsidP="00C910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2022 </w:t>
      </w:r>
      <w:r w:rsidRPr="0028299A">
        <w:rPr>
          <w:rFonts w:ascii="Times New Roman" w:eastAsia="Calibri" w:hAnsi="Times New Roman" w:cs="Times New Roman"/>
          <w:bCs/>
          <w:sz w:val="28"/>
          <w:szCs w:val="28"/>
        </w:rPr>
        <w:t>год – 18353,1 тыс. рублей</w:t>
      </w:r>
    </w:p>
    <w:p w:rsidR="00C910EC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2023 год – 18435,4 тыс. рублей</w:t>
      </w:r>
    </w:p>
    <w:p w:rsidR="00C910EC" w:rsidRPr="0028299A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2024 </w:t>
      </w:r>
      <w:r w:rsidRPr="0028299A">
        <w:rPr>
          <w:rFonts w:ascii="Times New Roman" w:eastAsia="Calibri" w:hAnsi="Times New Roman" w:cs="Times New Roman"/>
          <w:bCs/>
          <w:sz w:val="28"/>
          <w:szCs w:val="28"/>
        </w:rPr>
        <w:t>год – 18435,4 тыс. рублей</w:t>
      </w:r>
    </w:p>
    <w:p w:rsidR="00C910EC" w:rsidRPr="00803FC0" w:rsidRDefault="00C910EC" w:rsidP="00C910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2025 год – 18435,4 тыс. рублей </w:t>
      </w:r>
    </w:p>
    <w:p w:rsidR="00C910EC" w:rsidRPr="00803FC0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из них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C910EC" w:rsidRPr="00803FC0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за счёт средств федерального бюджета – 0,00 тыс. рублей, в том числе:</w:t>
      </w:r>
    </w:p>
    <w:p w:rsidR="00C910EC" w:rsidRPr="00803FC0" w:rsidRDefault="00C910EC" w:rsidP="00C910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2021 год – 0,00 тыс. рублей</w:t>
      </w:r>
    </w:p>
    <w:p w:rsidR="00C910EC" w:rsidRPr="00803FC0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2022 год – 0,00 тыс. рублей</w:t>
      </w:r>
    </w:p>
    <w:p w:rsidR="00C910EC" w:rsidRPr="00803FC0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2023 год – 0,00 тыс. рублей</w:t>
      </w:r>
    </w:p>
    <w:p w:rsidR="00C910EC" w:rsidRPr="00803FC0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2024 год – 0,00 тыс. рублей</w:t>
      </w:r>
    </w:p>
    <w:p w:rsidR="00C910EC" w:rsidRPr="00803FC0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2025 год – 0,00 тыс. рублей </w:t>
      </w:r>
    </w:p>
    <w:p w:rsidR="00C910EC" w:rsidRPr="00803FC0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за счёт средств областного бюджета – 24</w:t>
      </w:r>
      <w:r w:rsidR="00F32BB2">
        <w:rPr>
          <w:rFonts w:ascii="Times New Roman" w:eastAsia="Calibri" w:hAnsi="Times New Roman" w:cs="Times New Roman"/>
          <w:bCs/>
          <w:sz w:val="28"/>
          <w:szCs w:val="28"/>
        </w:rPr>
        <w:t>483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F32BB2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рублей, в том числе:</w:t>
      </w:r>
    </w:p>
    <w:p w:rsidR="00C910EC" w:rsidRPr="00803FC0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2021 год – </w:t>
      </w:r>
      <w:r w:rsidR="006D33AD">
        <w:rPr>
          <w:rFonts w:ascii="Times New Roman" w:eastAsia="Calibri" w:hAnsi="Times New Roman" w:cs="Times New Roman"/>
          <w:bCs/>
          <w:sz w:val="28"/>
          <w:szCs w:val="28"/>
        </w:rPr>
        <w:t>5084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6D33AD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</w:p>
    <w:p w:rsidR="00C910EC" w:rsidRPr="00803FC0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2022 год – 4814,8 тыс. рублей</w:t>
      </w:r>
    </w:p>
    <w:p w:rsidR="00C910EC" w:rsidRPr="00803FC0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2023 год – 4861,5 тыс. рублей</w:t>
      </w:r>
    </w:p>
    <w:p w:rsidR="00C910EC" w:rsidRPr="00803FC0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2024 год – 4861,5 тыс. рублей</w:t>
      </w:r>
    </w:p>
    <w:p w:rsidR="00C910EC" w:rsidRPr="00803FC0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2025 год – 4861,5 тыс. рублей </w:t>
      </w:r>
    </w:p>
    <w:p w:rsidR="00C910EC" w:rsidRPr="00803FC0" w:rsidRDefault="00C910EC" w:rsidP="00C910EC">
      <w:pPr>
        <w:pStyle w:val="a3"/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за счёт средств муниципального образования – 68</w:t>
      </w:r>
      <w:r w:rsidR="006D33AD">
        <w:rPr>
          <w:rFonts w:ascii="Times New Roman" w:eastAsia="Calibri" w:hAnsi="Times New Roman" w:cs="Times New Roman"/>
          <w:bCs/>
          <w:sz w:val="28"/>
          <w:szCs w:val="28"/>
        </w:rPr>
        <w:t>614,7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рублей, в том числе:</w:t>
      </w:r>
    </w:p>
    <w:p w:rsidR="00C910EC" w:rsidRPr="00803FC0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2021 год – 14</w:t>
      </w:r>
      <w:r w:rsidR="006D33AD">
        <w:rPr>
          <w:rFonts w:ascii="Times New Roman" w:eastAsia="Calibri" w:hAnsi="Times New Roman" w:cs="Times New Roman"/>
          <w:bCs/>
          <w:sz w:val="28"/>
          <w:szCs w:val="28"/>
        </w:rPr>
        <w:t>354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6D33AD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</w:p>
    <w:p w:rsidR="00C910EC" w:rsidRPr="00803FC0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2022 год – 13538,3 тыс. рублей</w:t>
      </w:r>
    </w:p>
    <w:p w:rsidR="00C910EC" w:rsidRPr="00803FC0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2023 год – 13573,9 тыс. рублей</w:t>
      </w:r>
    </w:p>
    <w:p w:rsidR="00C910EC" w:rsidRPr="00803FC0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2024 год – 13573,9 тыс. рублей</w:t>
      </w:r>
    </w:p>
    <w:p w:rsidR="00C910EC" w:rsidRPr="0028299A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2025 год – 13573,9 тыс. рублей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48053C" w:rsidRDefault="00C910EC" w:rsidP="00C910EC">
      <w:pPr>
        <w:pStyle w:val="a3"/>
        <w:numPr>
          <w:ilvl w:val="1"/>
          <w:numId w:val="1"/>
        </w:numPr>
        <w:spacing w:after="0" w:line="36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разделе 5 «Ресурсное обеспечение Программы» таблицу «Объём финансирования Программы по основным направлениям финансирования по годам» изложить в новой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134"/>
        <w:gridCol w:w="1134"/>
        <w:gridCol w:w="1134"/>
        <w:gridCol w:w="1134"/>
        <w:gridCol w:w="1134"/>
        <w:gridCol w:w="1105"/>
      </w:tblGrid>
      <w:tr w:rsidR="0048053C" w:rsidRPr="00A24D76" w:rsidTr="00ED6679">
        <w:trPr>
          <w:trHeight w:val="495"/>
        </w:trPr>
        <w:tc>
          <w:tcPr>
            <w:tcW w:w="2689" w:type="dxa"/>
            <w:vMerge w:val="restart"/>
          </w:tcPr>
          <w:p w:rsidR="0048053C" w:rsidRPr="00754679" w:rsidRDefault="0048053C" w:rsidP="00ED66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</w:p>
          <w:p w:rsidR="0048053C" w:rsidRPr="00754679" w:rsidRDefault="0048053C" w:rsidP="00ED66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  <w:p w:rsidR="0048053C" w:rsidRPr="00754679" w:rsidRDefault="0048053C" w:rsidP="00ED66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 </w:t>
            </w:r>
          </w:p>
          <w:p w:rsidR="0048053C" w:rsidRPr="00754679" w:rsidRDefault="0048053C" w:rsidP="00ED66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75" w:type="dxa"/>
            <w:gridSpan w:val="6"/>
          </w:tcPr>
          <w:p w:rsidR="0048053C" w:rsidRPr="00754679" w:rsidRDefault="0048053C" w:rsidP="00ED667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  <w:p w:rsidR="0048053C" w:rsidRPr="00754679" w:rsidRDefault="0048053C" w:rsidP="00ED667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(тыс.руб.)</w:t>
            </w:r>
          </w:p>
        </w:tc>
      </w:tr>
      <w:tr w:rsidR="0048053C" w:rsidRPr="00A24D76" w:rsidTr="00ED6679">
        <w:trPr>
          <w:trHeight w:val="330"/>
        </w:trPr>
        <w:tc>
          <w:tcPr>
            <w:tcW w:w="2689" w:type="dxa"/>
            <w:vMerge/>
          </w:tcPr>
          <w:p w:rsidR="0048053C" w:rsidRPr="00754679" w:rsidRDefault="0048053C" w:rsidP="00ED66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8053C" w:rsidRPr="00754679" w:rsidRDefault="0048053C" w:rsidP="00ED66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53C" w:rsidRPr="00754679" w:rsidRDefault="0048053C" w:rsidP="00ED66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41" w:type="dxa"/>
            <w:gridSpan w:val="5"/>
          </w:tcPr>
          <w:p w:rsidR="0048053C" w:rsidRPr="00754679" w:rsidRDefault="0048053C" w:rsidP="00ED667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48053C" w:rsidRPr="00A24D76" w:rsidTr="00ED6679">
        <w:tc>
          <w:tcPr>
            <w:tcW w:w="2689" w:type="dxa"/>
            <w:vMerge/>
          </w:tcPr>
          <w:p w:rsidR="0048053C" w:rsidRPr="00754679" w:rsidRDefault="0048053C" w:rsidP="00ED66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8053C" w:rsidRPr="00754679" w:rsidRDefault="0048053C" w:rsidP="00ED66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053C" w:rsidRPr="00754679" w:rsidRDefault="0048053C" w:rsidP="00ED6679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</w:tcPr>
          <w:p w:rsidR="0048053C" w:rsidRPr="00754679" w:rsidRDefault="0048053C" w:rsidP="00ED6679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:rsidR="0048053C" w:rsidRPr="00754679" w:rsidRDefault="0048053C" w:rsidP="00ED6679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48053C" w:rsidRPr="00754679" w:rsidRDefault="0048053C" w:rsidP="00ED6679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05" w:type="dxa"/>
          </w:tcPr>
          <w:p w:rsidR="0048053C" w:rsidRPr="00754679" w:rsidRDefault="0048053C" w:rsidP="00ED6679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48053C" w:rsidRPr="00A24D76" w:rsidTr="00ED6679">
        <w:trPr>
          <w:trHeight w:val="625"/>
        </w:trPr>
        <w:tc>
          <w:tcPr>
            <w:tcW w:w="2689" w:type="dxa"/>
          </w:tcPr>
          <w:p w:rsidR="0048053C" w:rsidRPr="00754679" w:rsidRDefault="0048053C" w:rsidP="00ED66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  <w:tc>
          <w:tcPr>
            <w:tcW w:w="1134" w:type="dxa"/>
          </w:tcPr>
          <w:p w:rsidR="0048053C" w:rsidRPr="00754679" w:rsidRDefault="0048053C" w:rsidP="00ED66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8053C" w:rsidRPr="00754679" w:rsidRDefault="0048053C" w:rsidP="00ED6679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8053C" w:rsidRPr="00754679" w:rsidRDefault="0048053C" w:rsidP="00ED6679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8053C" w:rsidRPr="00754679" w:rsidRDefault="0048053C" w:rsidP="00ED6679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8053C" w:rsidRPr="00754679" w:rsidRDefault="0048053C" w:rsidP="00ED6679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</w:tcPr>
          <w:p w:rsidR="0048053C" w:rsidRPr="00754679" w:rsidRDefault="0048053C" w:rsidP="00ED6679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053C" w:rsidRPr="00A24D76" w:rsidTr="00ED6679">
        <w:tc>
          <w:tcPr>
            <w:tcW w:w="2689" w:type="dxa"/>
          </w:tcPr>
          <w:p w:rsidR="0048053C" w:rsidRPr="00754679" w:rsidRDefault="0048053C" w:rsidP="00ED66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134" w:type="dxa"/>
            <w:vAlign w:val="center"/>
          </w:tcPr>
          <w:p w:rsidR="0048053C" w:rsidRPr="00754679" w:rsidRDefault="0048053C" w:rsidP="006D33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D33AD">
              <w:rPr>
                <w:rFonts w:ascii="Times New Roman" w:hAnsi="Times New Roman" w:cs="Times New Roman"/>
                <w:sz w:val="28"/>
                <w:szCs w:val="28"/>
              </w:rPr>
              <w:t>3098</w:t>
            </w: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33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8053C" w:rsidRPr="00754679" w:rsidRDefault="0048053C" w:rsidP="006D33A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33AD">
              <w:rPr>
                <w:rFonts w:ascii="Times New Roman" w:hAnsi="Times New Roman" w:cs="Times New Roman"/>
                <w:sz w:val="28"/>
                <w:szCs w:val="28"/>
              </w:rPr>
              <w:t>9439</w:t>
            </w: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8053C" w:rsidRPr="00754679" w:rsidRDefault="0048053C" w:rsidP="00ED6679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8053C" w:rsidRPr="00754679" w:rsidRDefault="0048053C" w:rsidP="00ED6679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8435</w:t>
            </w: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134" w:type="dxa"/>
            <w:vAlign w:val="center"/>
          </w:tcPr>
          <w:p w:rsidR="0048053C" w:rsidRPr="00754679" w:rsidRDefault="0048053C" w:rsidP="00ED6679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8435</w:t>
            </w: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105" w:type="dxa"/>
            <w:vAlign w:val="center"/>
          </w:tcPr>
          <w:p w:rsidR="0048053C" w:rsidRPr="00754679" w:rsidRDefault="0048053C" w:rsidP="00ED6679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8435</w:t>
            </w: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48053C" w:rsidRPr="00B95D0E" w:rsidTr="00ED6679">
        <w:trPr>
          <w:trHeight w:val="938"/>
        </w:trPr>
        <w:tc>
          <w:tcPr>
            <w:tcW w:w="2689" w:type="dxa"/>
          </w:tcPr>
          <w:p w:rsidR="0048053C" w:rsidRPr="00754679" w:rsidRDefault="0048053C" w:rsidP="00ED66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53C" w:rsidRPr="00754679" w:rsidRDefault="0048053C" w:rsidP="00ED66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  <w:vAlign w:val="center"/>
          </w:tcPr>
          <w:p w:rsidR="0048053C" w:rsidRPr="00754679" w:rsidRDefault="006D33AD" w:rsidP="00ED66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3098</w:t>
            </w: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8053C" w:rsidRPr="00754679" w:rsidRDefault="006D33AD" w:rsidP="00ED6679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9439</w:t>
            </w: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8053C" w:rsidRPr="00754679" w:rsidRDefault="0048053C" w:rsidP="00ED6679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8053C" w:rsidRPr="00754679" w:rsidRDefault="0048053C" w:rsidP="00ED6679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8435</w:t>
            </w: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134" w:type="dxa"/>
            <w:vAlign w:val="center"/>
          </w:tcPr>
          <w:p w:rsidR="0048053C" w:rsidRPr="00754679" w:rsidRDefault="0048053C" w:rsidP="00ED6679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8435</w:t>
            </w: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105" w:type="dxa"/>
            <w:vAlign w:val="center"/>
          </w:tcPr>
          <w:p w:rsidR="0048053C" w:rsidRPr="00754679" w:rsidRDefault="0048053C" w:rsidP="00ED6679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8435</w:t>
            </w: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</w:tbl>
    <w:p w:rsidR="00542663" w:rsidRDefault="0048053C" w:rsidP="0048053C">
      <w:pPr>
        <w:pStyle w:val="a3"/>
        <w:numPr>
          <w:ilvl w:val="1"/>
          <w:numId w:val="1"/>
        </w:numPr>
        <w:spacing w:after="0" w:line="36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Таблицу «Расходы на реализацию муниципальной программы за счёт средств бюджета муниципального округа» (</w:t>
      </w:r>
      <w:r w:rsidRPr="00542663">
        <w:rPr>
          <w:rFonts w:ascii="Times New Roman" w:eastAsia="Calibri" w:hAnsi="Times New Roman" w:cs="Times New Roman"/>
          <w:bCs/>
          <w:sz w:val="28"/>
          <w:szCs w:val="28"/>
        </w:rPr>
        <w:t>Приложения № 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 муниципальной программе) </w:t>
      </w:r>
      <w:r w:rsidR="00542663" w:rsidRPr="0048053C">
        <w:rPr>
          <w:rFonts w:ascii="Times New Roman" w:eastAsia="Calibri" w:hAnsi="Times New Roman" w:cs="Times New Roman"/>
          <w:bCs/>
          <w:sz w:val="28"/>
          <w:szCs w:val="28"/>
        </w:rPr>
        <w:t>изложить в новой редакции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согласно приложению № 1</w:t>
      </w:r>
      <w:r w:rsidR="00542663" w:rsidRPr="0048053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8053C" w:rsidRPr="0048053C" w:rsidRDefault="0048053C" w:rsidP="0048053C">
      <w:pPr>
        <w:pStyle w:val="a3"/>
        <w:numPr>
          <w:ilvl w:val="1"/>
          <w:numId w:val="1"/>
        </w:numPr>
        <w:spacing w:after="0" w:line="36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Таблицу «</w:t>
      </w:r>
      <w:r w:rsidR="00861EB1">
        <w:rPr>
          <w:rFonts w:ascii="Times New Roman" w:eastAsia="Calibri" w:hAnsi="Times New Roman" w:cs="Times New Roman"/>
          <w:bCs/>
          <w:sz w:val="28"/>
          <w:szCs w:val="28"/>
        </w:rPr>
        <w:t>Прогнозная (справочная) оценка ресурсного обеспечения реализации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муниципальной программы за счёт</w:t>
      </w:r>
      <w:r w:rsidR="00861EB1">
        <w:rPr>
          <w:rFonts w:ascii="Times New Roman" w:eastAsia="Calibri" w:hAnsi="Times New Roman" w:cs="Times New Roman"/>
          <w:bCs/>
          <w:sz w:val="28"/>
          <w:szCs w:val="28"/>
        </w:rPr>
        <w:t xml:space="preserve"> всех источников финансирования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» (</w:t>
      </w:r>
      <w:r w:rsidRPr="00542663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Приложения №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 к муниципальной программе) </w:t>
      </w:r>
      <w:r w:rsidRPr="0048053C">
        <w:rPr>
          <w:rFonts w:ascii="Times New Roman" w:eastAsia="Calibri" w:hAnsi="Times New Roman" w:cs="Times New Roman"/>
          <w:bCs/>
          <w:sz w:val="28"/>
          <w:szCs w:val="28"/>
        </w:rPr>
        <w:t>изложить в новой редакции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согласно приложению № 2</w:t>
      </w:r>
      <w:r w:rsidRPr="0048053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42663" w:rsidRPr="00415E86" w:rsidRDefault="00542663" w:rsidP="006528B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области.</w:t>
      </w:r>
    </w:p>
    <w:p w:rsidR="00542663" w:rsidRPr="00542663" w:rsidRDefault="00542663" w:rsidP="00652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663" w:rsidRPr="00542663" w:rsidRDefault="00542663" w:rsidP="006528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28BD" w:rsidRDefault="006528BD" w:rsidP="006528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42663" w:rsidRPr="006528B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Кикнурского</w:t>
      </w:r>
    </w:p>
    <w:p w:rsidR="002C636F" w:rsidRDefault="006528BD" w:rsidP="00542663">
      <w:pPr>
        <w:spacing w:after="0"/>
        <w:rPr>
          <w:rFonts w:ascii="Times New Roman" w:hAnsi="Times New Roman" w:cs="Times New Roman"/>
          <w:sz w:val="28"/>
          <w:szCs w:val="28"/>
        </w:rPr>
        <w:sectPr w:rsidR="002C636F" w:rsidSect="002C636F">
          <w:headerReference w:type="even" r:id="rId8"/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42663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2C63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С.Ю. </w:t>
      </w:r>
      <w:r w:rsidR="002C636F">
        <w:rPr>
          <w:rFonts w:ascii="Times New Roman" w:hAnsi="Times New Roman" w:cs="Times New Roman"/>
          <w:sz w:val="28"/>
          <w:szCs w:val="28"/>
        </w:rPr>
        <w:t>Галк</w:t>
      </w:r>
    </w:p>
    <w:p w:rsidR="00A76EA2" w:rsidRPr="004A362E" w:rsidRDefault="002C636F" w:rsidP="00AD2B50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76EA2" w:rsidRPr="004A362E">
        <w:rPr>
          <w:rFonts w:ascii="Times New Roman" w:hAnsi="Times New Roman" w:cs="Times New Roman"/>
          <w:sz w:val="28"/>
          <w:szCs w:val="28"/>
        </w:rPr>
        <w:t>Приложение №</w:t>
      </w:r>
      <w:r w:rsidR="00A76EA2">
        <w:rPr>
          <w:rFonts w:ascii="Times New Roman" w:hAnsi="Times New Roman" w:cs="Times New Roman"/>
          <w:sz w:val="28"/>
          <w:szCs w:val="28"/>
        </w:rPr>
        <w:t>1</w:t>
      </w:r>
      <w:r w:rsidR="00A76EA2" w:rsidRPr="004A362E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76EA2" w:rsidRDefault="00A76EA2" w:rsidP="00542663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AD2B50" w:rsidRDefault="00AD2B50" w:rsidP="00AD2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УТВЕРЖДЕНЫ</w:t>
      </w:r>
    </w:p>
    <w:p w:rsidR="00AD2B50" w:rsidRDefault="00AD2B50" w:rsidP="00542663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AD2B50" w:rsidRDefault="00AD2B50" w:rsidP="00AD2B50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D2B50" w:rsidRDefault="00AD2B50" w:rsidP="00AD2B50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Кикнурского муниципального</w:t>
      </w:r>
    </w:p>
    <w:p w:rsidR="00AD2B50" w:rsidRDefault="00AD2B50" w:rsidP="00AD2B50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Кировской области</w:t>
      </w:r>
    </w:p>
    <w:p w:rsidR="00AD2B50" w:rsidRDefault="002C636F" w:rsidP="00AD2B50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24.06.2021</w:t>
      </w:r>
      <w:r w:rsidR="00AD2B5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448</w:t>
      </w:r>
    </w:p>
    <w:p w:rsidR="00AD2B50" w:rsidRDefault="00AD2B50" w:rsidP="00542663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542663" w:rsidRPr="004A362E" w:rsidRDefault="00542663" w:rsidP="00542663">
      <w:pPr>
        <w:tabs>
          <w:tab w:val="center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F14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 за счёт средств бюджета муниципального округа</w:t>
      </w:r>
    </w:p>
    <w:p w:rsidR="00542663" w:rsidRPr="005E2F14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9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2977"/>
        <w:gridCol w:w="2835"/>
        <w:gridCol w:w="1144"/>
        <w:gridCol w:w="1144"/>
        <w:gridCol w:w="1144"/>
        <w:gridCol w:w="1144"/>
        <w:gridCol w:w="1144"/>
        <w:gridCol w:w="1145"/>
      </w:tblGrid>
      <w:tr w:rsidR="00542663" w:rsidRPr="0001120F" w:rsidTr="00F8004D">
        <w:trPr>
          <w:trHeight w:val="35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 xml:space="preserve">    Статус    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Программы, </w:t>
            </w:r>
            <w:r w:rsidRPr="0001120F">
              <w:rPr>
                <w:rFonts w:ascii="Times New Roman" w:hAnsi="Times New Roman" w:cs="Times New Roman"/>
                <w:sz w:val="28"/>
                <w:szCs w:val="28"/>
              </w:rPr>
              <w:br/>
              <w:t>отдельного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</w:t>
            </w:r>
          </w:p>
          <w:p w:rsidR="00542663" w:rsidRPr="0001120F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бюджетных средств</w:t>
            </w:r>
          </w:p>
        </w:tc>
        <w:tc>
          <w:tcPr>
            <w:tcW w:w="6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Расходы (тыс. рублей)</w:t>
            </w:r>
          </w:p>
        </w:tc>
      </w:tr>
      <w:tr w:rsidR="00542663" w:rsidRPr="0001120F" w:rsidTr="00F8004D">
        <w:trPr>
          <w:trHeight w:val="48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42663" w:rsidRPr="0001120F" w:rsidRDefault="00542663" w:rsidP="00F80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42663" w:rsidRPr="0001120F" w:rsidRDefault="00542663" w:rsidP="00F80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42663" w:rsidRPr="0001120F" w:rsidRDefault="00542663" w:rsidP="00F80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542663" w:rsidRPr="0001120F" w:rsidTr="00F8004D">
        <w:trPr>
          <w:trHeight w:val="6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     </w:t>
            </w:r>
          </w:p>
          <w:p w:rsidR="00542663" w:rsidRPr="0001120F" w:rsidRDefault="00542663" w:rsidP="00F800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663" w:rsidRPr="0001120F" w:rsidRDefault="00542663" w:rsidP="00F800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663" w:rsidRPr="0001120F" w:rsidRDefault="00542663" w:rsidP="00F800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663" w:rsidRPr="0001120F" w:rsidRDefault="00542663" w:rsidP="00F800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культуры» </w:t>
            </w:r>
          </w:p>
          <w:p w:rsidR="00542663" w:rsidRPr="0001120F" w:rsidRDefault="00542663" w:rsidP="00F800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на 2021-2025 годы</w:t>
            </w:r>
          </w:p>
          <w:p w:rsidR="00542663" w:rsidRPr="0001120F" w:rsidRDefault="00542663" w:rsidP="00F800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</w:tcPr>
          <w:p w:rsidR="00542663" w:rsidRPr="0001120F" w:rsidRDefault="00542663" w:rsidP="0054266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13538,3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13573,9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13573,9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13573,9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63" w:rsidRPr="0001120F" w:rsidRDefault="006D33AD" w:rsidP="006D33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68614</w:t>
            </w:r>
            <w:r w:rsidR="00542663" w:rsidRPr="000112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42663" w:rsidRPr="0001120F" w:rsidTr="00F8004D">
        <w:trPr>
          <w:trHeight w:val="640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542663" w:rsidRPr="0001120F" w:rsidRDefault="00542663" w:rsidP="00F80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</w:tcPr>
          <w:p w:rsidR="00542663" w:rsidRPr="0001120F" w:rsidRDefault="00542663" w:rsidP="00F80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политики администрации Кикнурского муниципального округа    </w:t>
            </w:r>
          </w:p>
        </w:tc>
        <w:tc>
          <w:tcPr>
            <w:tcW w:w="1144" w:type="dxa"/>
            <w:tcBorders>
              <w:left w:val="single" w:sz="4" w:space="0" w:color="000000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right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right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right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right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right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663" w:rsidRPr="0001120F" w:rsidTr="00F8004D">
        <w:trPr>
          <w:trHeight w:val="832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01120F" w:rsidRDefault="00542663" w:rsidP="00F80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</w:t>
            </w:r>
            <w:r w:rsidRPr="00011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01120F" w:rsidRDefault="00542663" w:rsidP="00F80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культуры Кикнурского </w:t>
            </w:r>
            <w:r w:rsidRPr="00011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социальной политики администрации </w:t>
            </w:r>
            <w:r w:rsidRPr="00011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Кикнурского муниципального округа   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542663" w:rsidRPr="0001120F" w:rsidTr="00F8004D">
        <w:trPr>
          <w:trHeight w:val="100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01120F" w:rsidRDefault="00542663" w:rsidP="00F80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01120F" w:rsidRDefault="00542663" w:rsidP="00F80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Развитие библиотечного дела и организация библиотечного обслуживания населения 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МКУ «Кикнурская ЦБС»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  <w:p w:rsidR="00542663" w:rsidRPr="0001120F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5536,1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5547,8</w:t>
            </w:r>
          </w:p>
          <w:p w:rsidR="00542663" w:rsidRPr="0001120F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663" w:rsidRPr="0001120F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5547,8</w:t>
            </w:r>
          </w:p>
          <w:p w:rsidR="00542663" w:rsidRPr="0001120F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5547,8</w:t>
            </w:r>
          </w:p>
          <w:p w:rsidR="00542663" w:rsidRPr="0001120F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01120F" w:rsidRDefault="00542663" w:rsidP="006D33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  <w:r w:rsidR="006D33A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542663" w:rsidRPr="0001120F" w:rsidTr="00F8004D">
        <w:trPr>
          <w:trHeight w:val="100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01120F" w:rsidRDefault="00542663" w:rsidP="00F80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01120F" w:rsidRDefault="00542663" w:rsidP="00F80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МКУ «Кикнурская ЦБС»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2663" w:rsidRPr="0001120F" w:rsidTr="00F8004D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01120F" w:rsidRDefault="00542663" w:rsidP="00F80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01120F" w:rsidRDefault="00542663" w:rsidP="00F80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сферы культурно- </w:t>
            </w:r>
          </w:p>
          <w:p w:rsidR="00542663" w:rsidRPr="0001120F" w:rsidRDefault="00542663" w:rsidP="00F80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досуговой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МКУК «Кикнурская ЦКС»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01120F" w:rsidRDefault="00542663" w:rsidP="005426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7070,4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7095,1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7095,1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7095,1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01120F" w:rsidRDefault="00542663" w:rsidP="006D33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6D33AD">
              <w:rPr>
                <w:rFonts w:ascii="Times New Roman" w:hAnsi="Times New Roman" w:cs="Times New Roman"/>
                <w:sz w:val="28"/>
                <w:szCs w:val="28"/>
              </w:rPr>
              <w:t>935,0</w:t>
            </w:r>
          </w:p>
        </w:tc>
      </w:tr>
      <w:tr w:rsidR="00542663" w:rsidRPr="0001120F" w:rsidTr="00F8004D">
        <w:trPr>
          <w:trHeight w:val="100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01120F" w:rsidRDefault="00542663" w:rsidP="00F80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01120F" w:rsidRDefault="00542663" w:rsidP="00F80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Организация и поддержка деятельности музея, обеспечение сохранности музейного фонда.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МКУ «Кикнурский краеведческий музей им. В.А.Шарыгина»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929,3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921,8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921,0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921,0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921,0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01120F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4614,1</w:t>
            </w:r>
          </w:p>
        </w:tc>
      </w:tr>
    </w:tbl>
    <w:p w:rsidR="00AD2B50" w:rsidRDefault="00542663" w:rsidP="002C6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62E">
        <w:rPr>
          <w:rFonts w:ascii="Times New Roman" w:hAnsi="Times New Roman" w:cs="Times New Roman"/>
          <w:sz w:val="28"/>
          <w:szCs w:val="28"/>
        </w:rPr>
        <w:t>_____________________</w:t>
      </w:r>
      <w:bookmarkStart w:id="0" w:name="_GoBack"/>
      <w:bookmarkEnd w:id="0"/>
    </w:p>
    <w:p w:rsidR="00A76EA2" w:rsidRDefault="00AD2B50" w:rsidP="00AD2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A76EA2" w:rsidRPr="004A362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76EA2">
        <w:rPr>
          <w:rFonts w:ascii="Times New Roman" w:hAnsi="Times New Roman" w:cs="Times New Roman"/>
          <w:sz w:val="28"/>
          <w:szCs w:val="28"/>
        </w:rPr>
        <w:t>2</w:t>
      </w:r>
    </w:p>
    <w:p w:rsidR="00AD2B50" w:rsidRDefault="00AD2B50" w:rsidP="00AD2B50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AD2B50" w:rsidRDefault="00AD2B50" w:rsidP="00AD2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УТВЕРЖДЕНА</w:t>
      </w:r>
    </w:p>
    <w:p w:rsidR="00AD2B50" w:rsidRDefault="00AD2B50" w:rsidP="00AD2B50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AD2B50" w:rsidRDefault="00AD2B50" w:rsidP="00AD2B50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D2B50" w:rsidRDefault="00AD2B50" w:rsidP="00AD2B50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Кикнурского муниципального</w:t>
      </w:r>
    </w:p>
    <w:p w:rsidR="00AD2B50" w:rsidRDefault="00AD2B50" w:rsidP="00AD2B50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Кировской области</w:t>
      </w:r>
    </w:p>
    <w:p w:rsidR="002C636F" w:rsidRDefault="002C636F" w:rsidP="002C636F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24.06.2021 № 448</w:t>
      </w:r>
    </w:p>
    <w:p w:rsidR="00542663" w:rsidRPr="004A362E" w:rsidRDefault="00542663" w:rsidP="00542663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F14">
        <w:rPr>
          <w:rFonts w:ascii="Times New Roman" w:hAnsi="Times New Roman" w:cs="Times New Roman"/>
          <w:sz w:val="28"/>
          <w:szCs w:val="28"/>
        </w:rPr>
        <w:t xml:space="preserve">Прогнозная (справочная) оценка ресурсного обеспечения реализации муниципальной программы </w:t>
      </w:r>
    </w:p>
    <w:p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F14">
        <w:rPr>
          <w:rFonts w:ascii="Times New Roman" w:hAnsi="Times New Roman" w:cs="Times New Roman"/>
          <w:sz w:val="28"/>
          <w:szCs w:val="28"/>
        </w:rPr>
        <w:t>за счёт всех источников финансирования</w:t>
      </w:r>
    </w:p>
    <w:p w:rsidR="00542663" w:rsidRPr="005E2F14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7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4"/>
        <w:gridCol w:w="2697"/>
        <w:gridCol w:w="2693"/>
        <w:gridCol w:w="1262"/>
        <w:gridCol w:w="1263"/>
        <w:gridCol w:w="1262"/>
        <w:gridCol w:w="1263"/>
        <w:gridCol w:w="1262"/>
        <w:gridCol w:w="1263"/>
      </w:tblGrid>
      <w:tr w:rsidR="00542663" w:rsidRPr="00B76BE5" w:rsidTr="00F8004D">
        <w:trPr>
          <w:trHeight w:val="400"/>
        </w:trPr>
        <w:tc>
          <w:tcPr>
            <w:tcW w:w="1414" w:type="dxa"/>
            <w:vMerge w:val="restart"/>
          </w:tcPr>
          <w:p w:rsidR="00542663" w:rsidRPr="00B76BE5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542663" w:rsidRPr="00B76BE5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программы,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отдельного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3" w:rsidRPr="00B76BE5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575" w:type="dxa"/>
            <w:gridSpan w:val="6"/>
            <w:tcBorders>
              <w:left w:val="single" w:sz="4" w:space="0" w:color="auto"/>
            </w:tcBorders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</w:t>
            </w:r>
          </w:p>
        </w:tc>
      </w:tr>
      <w:tr w:rsidR="00542663" w:rsidRPr="00B76BE5" w:rsidTr="00F8004D">
        <w:trPr>
          <w:trHeight w:val="402"/>
        </w:trPr>
        <w:tc>
          <w:tcPr>
            <w:tcW w:w="1414" w:type="dxa"/>
            <w:vMerge/>
          </w:tcPr>
          <w:p w:rsidR="00542663" w:rsidRPr="00B76BE5" w:rsidRDefault="00542663" w:rsidP="00F80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542663" w:rsidRPr="00B76BE5" w:rsidRDefault="00542663" w:rsidP="00F80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3" w:rsidRPr="00B76BE5" w:rsidRDefault="00542663" w:rsidP="00F80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42663" w:rsidRPr="00B76BE5" w:rsidTr="00F8004D">
        <w:trPr>
          <w:trHeight w:val="20"/>
        </w:trPr>
        <w:tc>
          <w:tcPr>
            <w:tcW w:w="1414" w:type="dxa"/>
            <w:vMerge w:val="restart"/>
          </w:tcPr>
          <w:p w:rsidR="00542663" w:rsidRPr="00B76BE5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    </w:t>
            </w:r>
          </w:p>
        </w:tc>
        <w:tc>
          <w:tcPr>
            <w:tcW w:w="2697" w:type="dxa"/>
            <w:vMerge w:val="restart"/>
          </w:tcPr>
          <w:p w:rsidR="00542663" w:rsidRPr="00B76BE5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</w:p>
          <w:p w:rsidR="00542663" w:rsidRPr="00B76BE5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культуры"</w:t>
            </w:r>
          </w:p>
          <w:p w:rsidR="00542663" w:rsidRPr="00B76BE5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на 2021-</w:t>
            </w:r>
          </w:p>
          <w:p w:rsidR="00542663" w:rsidRPr="00B76BE5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2025 годы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42663" w:rsidRPr="00B76BE5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262" w:type="dxa"/>
          </w:tcPr>
          <w:p w:rsidR="00542663" w:rsidRPr="00B76BE5" w:rsidRDefault="00542663" w:rsidP="005426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18353,1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18435,4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18435,4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18435,4</w:t>
            </w:r>
          </w:p>
        </w:tc>
        <w:tc>
          <w:tcPr>
            <w:tcW w:w="1263" w:type="dxa"/>
          </w:tcPr>
          <w:p w:rsidR="00542663" w:rsidRPr="00B76BE5" w:rsidRDefault="00542663" w:rsidP="006D33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33AD">
              <w:rPr>
                <w:rFonts w:ascii="Times New Roman" w:hAnsi="Times New Roman" w:cs="Times New Roman"/>
                <w:sz w:val="24"/>
                <w:szCs w:val="24"/>
              </w:rPr>
              <w:t>3098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542663" w:rsidRPr="00B76BE5" w:rsidTr="00F8004D">
        <w:trPr>
          <w:trHeight w:val="294"/>
        </w:trPr>
        <w:tc>
          <w:tcPr>
            <w:tcW w:w="1414" w:type="dxa"/>
            <w:vMerge/>
          </w:tcPr>
          <w:p w:rsidR="00542663" w:rsidRPr="00B76BE5" w:rsidRDefault="00542663" w:rsidP="00F80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42663" w:rsidRPr="00B76BE5" w:rsidRDefault="00542663" w:rsidP="00F80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2663" w:rsidRPr="00B76BE5" w:rsidTr="00F8004D">
        <w:trPr>
          <w:trHeight w:val="353"/>
        </w:trPr>
        <w:tc>
          <w:tcPr>
            <w:tcW w:w="1414" w:type="dxa"/>
            <w:vMerge/>
          </w:tcPr>
          <w:p w:rsidR="00542663" w:rsidRPr="00B76BE5" w:rsidRDefault="00542663" w:rsidP="00F80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42663" w:rsidRPr="00B76BE5" w:rsidRDefault="00542663" w:rsidP="00F80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2" w:type="dxa"/>
          </w:tcPr>
          <w:p w:rsidR="00542663" w:rsidRPr="00B76BE5" w:rsidRDefault="00542663" w:rsidP="005426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5084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4814,8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4861,5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4861,5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4861,5</w:t>
            </w:r>
          </w:p>
        </w:tc>
        <w:tc>
          <w:tcPr>
            <w:tcW w:w="1263" w:type="dxa"/>
          </w:tcPr>
          <w:p w:rsidR="00542663" w:rsidRPr="00B76BE5" w:rsidRDefault="006D33AD" w:rsidP="006D33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24483</w:t>
            </w:r>
            <w:r w:rsidR="00542663"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2663" w:rsidRPr="00B76BE5" w:rsidTr="00F8004D">
        <w:trPr>
          <w:trHeight w:val="489"/>
        </w:trPr>
        <w:tc>
          <w:tcPr>
            <w:tcW w:w="1414" w:type="dxa"/>
            <w:vMerge/>
          </w:tcPr>
          <w:p w:rsidR="00542663" w:rsidRPr="00B76BE5" w:rsidRDefault="00542663" w:rsidP="00F80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42663" w:rsidRPr="00B76BE5" w:rsidRDefault="00542663" w:rsidP="00F80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округа </w:t>
            </w:r>
          </w:p>
        </w:tc>
        <w:tc>
          <w:tcPr>
            <w:tcW w:w="1262" w:type="dxa"/>
          </w:tcPr>
          <w:p w:rsidR="00542663" w:rsidRPr="00B76BE5" w:rsidRDefault="00542663" w:rsidP="005426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13538,3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13573,9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13573,9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13573,9</w:t>
            </w:r>
          </w:p>
        </w:tc>
        <w:tc>
          <w:tcPr>
            <w:tcW w:w="1263" w:type="dxa"/>
          </w:tcPr>
          <w:p w:rsidR="00542663" w:rsidRPr="00B76BE5" w:rsidRDefault="00542663" w:rsidP="006D33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6D33AD">
              <w:rPr>
                <w:rFonts w:ascii="Times New Roman" w:hAnsi="Times New Roman" w:cs="Times New Roman"/>
                <w:sz w:val="24"/>
                <w:szCs w:val="24"/>
              </w:rPr>
              <w:t>614,7</w:t>
            </w:r>
          </w:p>
        </w:tc>
      </w:tr>
      <w:tr w:rsidR="00542663" w:rsidRPr="00B76BE5" w:rsidTr="00F8004D">
        <w:trPr>
          <w:trHeight w:val="272"/>
        </w:trPr>
        <w:tc>
          <w:tcPr>
            <w:tcW w:w="1414" w:type="dxa"/>
            <w:vMerge w:val="restart"/>
          </w:tcPr>
          <w:p w:rsidR="00542663" w:rsidRPr="00B76BE5" w:rsidRDefault="00542663" w:rsidP="00F80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7" w:type="dxa"/>
            <w:vMerge w:val="restart"/>
          </w:tcPr>
          <w:p w:rsidR="00542663" w:rsidRPr="00B76BE5" w:rsidRDefault="00542663" w:rsidP="00F80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Развитие культуры Кикнурского муниципального округа</w:t>
            </w:r>
          </w:p>
        </w:tc>
        <w:tc>
          <w:tcPr>
            <w:tcW w:w="269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2663" w:rsidRPr="00B76BE5" w:rsidTr="00F8004D">
        <w:trPr>
          <w:trHeight w:val="276"/>
        </w:trPr>
        <w:tc>
          <w:tcPr>
            <w:tcW w:w="1414" w:type="dxa"/>
            <w:vMerge/>
          </w:tcPr>
          <w:p w:rsidR="00542663" w:rsidRPr="00B76BE5" w:rsidRDefault="00542663" w:rsidP="00F80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42663" w:rsidRPr="00B76BE5" w:rsidRDefault="00542663" w:rsidP="00F80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2663" w:rsidRPr="00B76BE5" w:rsidTr="00F8004D">
        <w:trPr>
          <w:trHeight w:val="398"/>
        </w:trPr>
        <w:tc>
          <w:tcPr>
            <w:tcW w:w="1414" w:type="dxa"/>
            <w:vMerge/>
          </w:tcPr>
          <w:p w:rsidR="00542663" w:rsidRPr="00B76BE5" w:rsidRDefault="00542663" w:rsidP="00F80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42663" w:rsidRPr="00B76BE5" w:rsidRDefault="00542663" w:rsidP="00F80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542663" w:rsidRPr="00B76BE5" w:rsidTr="00F8004D">
        <w:trPr>
          <w:trHeight w:val="448"/>
        </w:trPr>
        <w:tc>
          <w:tcPr>
            <w:tcW w:w="1414" w:type="dxa"/>
            <w:vMerge w:val="restart"/>
          </w:tcPr>
          <w:p w:rsidR="00542663" w:rsidRPr="00B76BE5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</w:t>
            </w:r>
          </w:p>
          <w:p w:rsidR="00542663" w:rsidRPr="00B76BE5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2697" w:type="dxa"/>
            <w:vMerge w:val="restart"/>
          </w:tcPr>
          <w:p w:rsidR="00542663" w:rsidRPr="00B76BE5" w:rsidRDefault="00542663" w:rsidP="00F80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библиотечного </w:t>
            </w:r>
          </w:p>
          <w:p w:rsidR="00542663" w:rsidRPr="00B76BE5" w:rsidRDefault="00542663" w:rsidP="00F80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 и организация </w:t>
            </w:r>
          </w:p>
          <w:p w:rsidR="00542663" w:rsidRPr="00B76BE5" w:rsidRDefault="00542663" w:rsidP="00F80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библиотечного</w:t>
            </w:r>
          </w:p>
          <w:p w:rsidR="00542663" w:rsidRPr="00B76BE5" w:rsidRDefault="00542663" w:rsidP="00F80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обслуживания населения муниципального округа</w:t>
            </w:r>
          </w:p>
        </w:tc>
        <w:tc>
          <w:tcPr>
            <w:tcW w:w="269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2663" w:rsidRPr="00B76BE5" w:rsidTr="00F8004D">
        <w:trPr>
          <w:trHeight w:val="258"/>
        </w:trPr>
        <w:tc>
          <w:tcPr>
            <w:tcW w:w="1414" w:type="dxa"/>
            <w:vMerge/>
          </w:tcPr>
          <w:p w:rsidR="00542663" w:rsidRPr="00B76BE5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42663" w:rsidRPr="00B76BE5" w:rsidRDefault="00542663" w:rsidP="00F80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2" w:type="dxa"/>
          </w:tcPr>
          <w:p w:rsidR="00542663" w:rsidRPr="00B76BE5" w:rsidRDefault="00542663" w:rsidP="005426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2042,3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2063,0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2063,0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2063,0</w:t>
            </w:r>
          </w:p>
        </w:tc>
        <w:tc>
          <w:tcPr>
            <w:tcW w:w="1263" w:type="dxa"/>
          </w:tcPr>
          <w:p w:rsidR="00542663" w:rsidRPr="00B76BE5" w:rsidRDefault="00542663" w:rsidP="006D33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D33AD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3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2663" w:rsidRPr="00B76BE5" w:rsidTr="00F8004D">
        <w:trPr>
          <w:trHeight w:val="449"/>
        </w:trPr>
        <w:tc>
          <w:tcPr>
            <w:tcW w:w="1414" w:type="dxa"/>
            <w:vMerge/>
          </w:tcPr>
          <w:p w:rsidR="00542663" w:rsidRPr="00B76BE5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42663" w:rsidRPr="00B76BE5" w:rsidRDefault="00542663" w:rsidP="00F80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62" w:type="dxa"/>
          </w:tcPr>
          <w:p w:rsidR="00542663" w:rsidRPr="00B76BE5" w:rsidRDefault="00542663" w:rsidP="005426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5536,1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5547,8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5547,8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5547,8</w:t>
            </w:r>
          </w:p>
        </w:tc>
        <w:tc>
          <w:tcPr>
            <w:tcW w:w="1263" w:type="dxa"/>
          </w:tcPr>
          <w:p w:rsidR="00542663" w:rsidRPr="00B76BE5" w:rsidRDefault="00542663" w:rsidP="006D33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6D33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542663" w:rsidRPr="00B76BE5" w:rsidTr="00F8004D">
        <w:trPr>
          <w:trHeight w:val="193"/>
        </w:trPr>
        <w:tc>
          <w:tcPr>
            <w:tcW w:w="1414" w:type="dxa"/>
            <w:vMerge w:val="restart"/>
          </w:tcPr>
          <w:p w:rsidR="00542663" w:rsidRPr="00B76BE5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</w:t>
            </w:r>
          </w:p>
          <w:p w:rsidR="00542663" w:rsidRPr="00B76BE5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97" w:type="dxa"/>
            <w:vMerge w:val="restart"/>
          </w:tcPr>
          <w:p w:rsidR="00542663" w:rsidRPr="00B76BE5" w:rsidRDefault="00542663" w:rsidP="00F80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269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2663" w:rsidRPr="00B76BE5" w:rsidTr="00F8004D">
        <w:trPr>
          <w:trHeight w:val="217"/>
        </w:trPr>
        <w:tc>
          <w:tcPr>
            <w:tcW w:w="1414" w:type="dxa"/>
            <w:vMerge/>
          </w:tcPr>
          <w:p w:rsidR="00542663" w:rsidRPr="00B76BE5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42663" w:rsidRPr="00B76BE5" w:rsidRDefault="00542663" w:rsidP="00F80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2663" w:rsidRPr="00B76BE5" w:rsidTr="00F8004D">
        <w:trPr>
          <w:trHeight w:val="449"/>
        </w:trPr>
        <w:tc>
          <w:tcPr>
            <w:tcW w:w="1414" w:type="dxa"/>
            <w:vMerge/>
          </w:tcPr>
          <w:p w:rsidR="00542663" w:rsidRPr="00B76BE5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42663" w:rsidRPr="00B76BE5" w:rsidRDefault="00542663" w:rsidP="00F80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2663" w:rsidRPr="00B76BE5" w:rsidTr="00F8004D">
        <w:trPr>
          <w:trHeight w:val="314"/>
        </w:trPr>
        <w:tc>
          <w:tcPr>
            <w:tcW w:w="1414" w:type="dxa"/>
            <w:vMerge w:val="restart"/>
          </w:tcPr>
          <w:p w:rsidR="00542663" w:rsidRPr="00B76BE5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</w:tcPr>
          <w:p w:rsidR="00542663" w:rsidRPr="00B76BE5" w:rsidRDefault="00542663" w:rsidP="00F80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культурно – досуговой деятельности</w:t>
            </w:r>
          </w:p>
        </w:tc>
        <w:tc>
          <w:tcPr>
            <w:tcW w:w="269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2663" w:rsidRPr="00B76BE5" w:rsidTr="00F8004D">
        <w:trPr>
          <w:trHeight w:val="366"/>
        </w:trPr>
        <w:tc>
          <w:tcPr>
            <w:tcW w:w="1414" w:type="dxa"/>
            <w:vMerge/>
          </w:tcPr>
          <w:p w:rsidR="00542663" w:rsidRPr="00B76BE5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42663" w:rsidRPr="00B76BE5" w:rsidRDefault="00542663" w:rsidP="00F80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2" w:type="dxa"/>
          </w:tcPr>
          <w:p w:rsidR="00542663" w:rsidRPr="00B76BE5" w:rsidRDefault="00542663" w:rsidP="005426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2436,3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2458,8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2458,8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2458,8</w:t>
            </w:r>
          </w:p>
        </w:tc>
        <w:tc>
          <w:tcPr>
            <w:tcW w:w="1263" w:type="dxa"/>
          </w:tcPr>
          <w:p w:rsidR="00542663" w:rsidRPr="00B76BE5" w:rsidRDefault="00542663" w:rsidP="006D33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D33A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D3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2663" w:rsidRPr="00B76BE5" w:rsidTr="00F8004D">
        <w:trPr>
          <w:trHeight w:val="90"/>
        </w:trPr>
        <w:tc>
          <w:tcPr>
            <w:tcW w:w="1414" w:type="dxa"/>
            <w:vMerge/>
          </w:tcPr>
          <w:p w:rsidR="00542663" w:rsidRPr="00B76BE5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42663" w:rsidRPr="00B76BE5" w:rsidRDefault="00542663" w:rsidP="00F80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62" w:type="dxa"/>
          </w:tcPr>
          <w:p w:rsidR="00542663" w:rsidRPr="00B76BE5" w:rsidRDefault="00542663" w:rsidP="005426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7070,4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7095,1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7095,1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7095,1</w:t>
            </w:r>
          </w:p>
        </w:tc>
        <w:tc>
          <w:tcPr>
            <w:tcW w:w="1263" w:type="dxa"/>
          </w:tcPr>
          <w:p w:rsidR="00542663" w:rsidRPr="00B76BE5" w:rsidRDefault="00542663" w:rsidP="006D33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D33A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6D33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2663" w:rsidRPr="00B76BE5" w:rsidTr="00F8004D">
        <w:trPr>
          <w:trHeight w:val="301"/>
        </w:trPr>
        <w:tc>
          <w:tcPr>
            <w:tcW w:w="1414" w:type="dxa"/>
            <w:vMerge w:val="restart"/>
          </w:tcPr>
          <w:p w:rsidR="00542663" w:rsidRPr="00B76BE5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7" w:type="dxa"/>
            <w:vMerge w:val="restart"/>
          </w:tcPr>
          <w:p w:rsidR="00542663" w:rsidRPr="00B76BE5" w:rsidRDefault="00542663" w:rsidP="00F80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Организация и поддержка деятельности музея, обеспечение сохранности музейного фонда.</w:t>
            </w:r>
          </w:p>
        </w:tc>
        <w:tc>
          <w:tcPr>
            <w:tcW w:w="269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542663" w:rsidRPr="00B76BE5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2663" w:rsidRPr="00B76BE5" w:rsidTr="00F8004D">
        <w:trPr>
          <w:trHeight w:val="90"/>
        </w:trPr>
        <w:tc>
          <w:tcPr>
            <w:tcW w:w="1414" w:type="dxa"/>
            <w:vMerge/>
          </w:tcPr>
          <w:p w:rsidR="00542663" w:rsidRPr="00B76BE5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42663" w:rsidRPr="00B76BE5" w:rsidRDefault="00542663" w:rsidP="00F80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2" w:type="dxa"/>
          </w:tcPr>
          <w:p w:rsidR="00542663" w:rsidRPr="00B76BE5" w:rsidRDefault="00542663" w:rsidP="00EB57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579F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336,2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339,7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339,7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339,7</w:t>
            </w:r>
          </w:p>
        </w:tc>
        <w:tc>
          <w:tcPr>
            <w:tcW w:w="1263" w:type="dxa"/>
          </w:tcPr>
          <w:p w:rsidR="00542663" w:rsidRPr="00B76BE5" w:rsidRDefault="00542663" w:rsidP="006D33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33AD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33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2663" w:rsidRPr="00B76BE5" w:rsidTr="00F8004D">
        <w:trPr>
          <w:trHeight w:val="90"/>
        </w:trPr>
        <w:tc>
          <w:tcPr>
            <w:tcW w:w="1414" w:type="dxa"/>
            <w:vMerge/>
          </w:tcPr>
          <w:p w:rsidR="00542663" w:rsidRPr="00B76BE5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42663" w:rsidRPr="00B76BE5" w:rsidRDefault="00542663" w:rsidP="00F80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929,3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921,8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62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63" w:type="dxa"/>
          </w:tcPr>
          <w:p w:rsidR="00542663" w:rsidRPr="00B76BE5" w:rsidRDefault="00542663" w:rsidP="00F800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4614,1</w:t>
            </w:r>
          </w:p>
        </w:tc>
      </w:tr>
    </w:tbl>
    <w:p w:rsidR="00542663" w:rsidRPr="00B76BE5" w:rsidRDefault="00542663" w:rsidP="00542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B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542663" w:rsidRPr="00B76BE5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BE5">
        <w:rPr>
          <w:rFonts w:ascii="Times New Roman" w:hAnsi="Times New Roman" w:cs="Times New Roman"/>
          <w:sz w:val="24"/>
          <w:szCs w:val="24"/>
        </w:rPr>
        <w:t>_________________</w:t>
      </w:r>
    </w:p>
    <w:p w:rsidR="00542663" w:rsidRPr="00B76BE5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62F" w:rsidRDefault="00DA062F"/>
    <w:sectPr w:rsidR="00DA062F" w:rsidSect="005E2F14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683" w:rsidRDefault="00752683">
      <w:pPr>
        <w:spacing w:after="0" w:line="240" w:lineRule="auto"/>
      </w:pPr>
      <w:r>
        <w:separator/>
      </w:r>
    </w:p>
  </w:endnote>
  <w:endnote w:type="continuationSeparator" w:id="0">
    <w:p w:rsidR="00752683" w:rsidRDefault="0075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683" w:rsidRDefault="00752683">
      <w:pPr>
        <w:spacing w:after="0" w:line="240" w:lineRule="auto"/>
      </w:pPr>
      <w:r>
        <w:separator/>
      </w:r>
    </w:p>
  </w:footnote>
  <w:footnote w:type="continuationSeparator" w:id="0">
    <w:p w:rsidR="00752683" w:rsidRDefault="0075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663" w:rsidRDefault="00542663" w:rsidP="003376A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2663" w:rsidRDefault="0054266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7582531"/>
      <w:docPartObj>
        <w:docPartGallery w:val="Page Numbers (Top of Page)"/>
        <w:docPartUnique/>
      </w:docPartObj>
    </w:sdtPr>
    <w:sdtEndPr/>
    <w:sdtContent>
      <w:p w:rsidR="00542663" w:rsidRDefault="00344F77" w:rsidP="00344F77">
        <w:pPr>
          <w:pStyle w:val="a4"/>
        </w:pPr>
        <w:r>
          <w:tab/>
        </w:r>
        <w:r w:rsidR="00542663">
          <w:fldChar w:fldCharType="begin"/>
        </w:r>
        <w:r w:rsidR="00542663">
          <w:instrText>PAGE   \* MERGEFORMAT</w:instrText>
        </w:r>
        <w:r w:rsidR="00542663">
          <w:fldChar w:fldCharType="separate"/>
        </w:r>
        <w:r w:rsidR="002C636F">
          <w:rPr>
            <w:noProof/>
          </w:rPr>
          <w:t>8</w:t>
        </w:r>
        <w:r w:rsidR="00542663">
          <w:fldChar w:fldCharType="end"/>
        </w:r>
      </w:p>
    </w:sdtContent>
  </w:sdt>
  <w:p w:rsidR="00542663" w:rsidRDefault="005426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5924"/>
    <w:multiLevelType w:val="multilevel"/>
    <w:tmpl w:val="650A9C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18407665"/>
    <w:multiLevelType w:val="hybridMultilevel"/>
    <w:tmpl w:val="483213FC"/>
    <w:lvl w:ilvl="0" w:tplc="033A4A22">
      <w:start w:val="2021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57"/>
    <w:rsid w:val="00000637"/>
    <w:rsid w:val="00090957"/>
    <w:rsid w:val="002C62D2"/>
    <w:rsid w:val="002C636F"/>
    <w:rsid w:val="00344F77"/>
    <w:rsid w:val="003E110F"/>
    <w:rsid w:val="0048053C"/>
    <w:rsid w:val="0053433E"/>
    <w:rsid w:val="00542663"/>
    <w:rsid w:val="006528BD"/>
    <w:rsid w:val="00685849"/>
    <w:rsid w:val="006D33AD"/>
    <w:rsid w:val="00752683"/>
    <w:rsid w:val="00861EB1"/>
    <w:rsid w:val="008E6932"/>
    <w:rsid w:val="00A76EA2"/>
    <w:rsid w:val="00AD2B50"/>
    <w:rsid w:val="00C047A9"/>
    <w:rsid w:val="00C910EC"/>
    <w:rsid w:val="00DA062F"/>
    <w:rsid w:val="00E74548"/>
    <w:rsid w:val="00EB579F"/>
    <w:rsid w:val="00F3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C8D9D-E564-454A-9E4F-232F6112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66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426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54266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2663"/>
    <w:pPr>
      <w:ind w:left="720"/>
      <w:contextualSpacing/>
    </w:pPr>
  </w:style>
  <w:style w:type="paragraph" w:styleId="a4">
    <w:name w:val="header"/>
    <w:basedOn w:val="a"/>
    <w:link w:val="a5"/>
    <w:uiPriority w:val="99"/>
    <w:rsid w:val="0054266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4266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542663"/>
  </w:style>
  <w:style w:type="table" w:styleId="a7">
    <w:name w:val="Table Grid"/>
    <w:basedOn w:val="a1"/>
    <w:uiPriority w:val="39"/>
    <w:rsid w:val="00C9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0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63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344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4F77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8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бух_сбис</cp:lastModifiedBy>
  <cp:revision>11</cp:revision>
  <cp:lastPrinted>2021-06-24T06:07:00Z</cp:lastPrinted>
  <dcterms:created xsi:type="dcterms:W3CDTF">2021-06-16T13:07:00Z</dcterms:created>
  <dcterms:modified xsi:type="dcterms:W3CDTF">2021-06-29T08:32:00Z</dcterms:modified>
</cp:coreProperties>
</file>