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8BE2BD" wp14:editId="7786405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19A9" w:rsidRDefault="00F219A9" w:rsidP="00F219A9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F219A9" w:rsidRDefault="00F219A9" w:rsidP="00F219A9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9A9" w:rsidRDefault="00F219A9" w:rsidP="00F21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219A9" w:rsidRDefault="00F219A9" w:rsidP="00F21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219A9" w:rsidRDefault="009C0AD7" w:rsidP="00F2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11.11.2021</w:t>
      </w:r>
      <w:r w:rsidR="00F21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9A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740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F219A9" w:rsidRDefault="00F219A9" w:rsidP="00F21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A9" w:rsidRPr="00C150E2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219A9" w:rsidRPr="00C150E2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F219A9" w:rsidRDefault="00F219A9" w:rsidP="00F21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9A9" w:rsidRDefault="00F219A9" w:rsidP="00716BD6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219A9" w:rsidRDefault="00F219A9" w:rsidP="00716BD6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Кикнурского муниципального округа Кировской области ПОСТАНОВЛЯЕТ:</w:t>
      </w:r>
    </w:p>
    <w:p w:rsidR="00F219A9" w:rsidRDefault="00F219A9" w:rsidP="00D94F7D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муниципальную программу </w:t>
      </w:r>
      <w:r w:rsidR="00761086"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культуры» на 2021-2025 годы (далее – Программа)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 w:rsidR="0076108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761086" w:rsidRPr="0076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1086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Кикнурский муниципальный округ Кировской области</w:t>
      </w:r>
      <w:r w:rsidR="00800310">
        <w:rPr>
          <w:rFonts w:ascii="Times New Roman" w:eastAsia="Calibri" w:hAnsi="Times New Roman" w:cs="Times New Roman"/>
          <w:bCs/>
          <w:sz w:val="28"/>
          <w:szCs w:val="28"/>
        </w:rPr>
        <w:t xml:space="preserve"> «Развитие культуры» на 2021-2025 годы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219A9" w:rsidRPr="00800310" w:rsidRDefault="00F219A9" w:rsidP="00D94F7D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 «</w:t>
      </w:r>
      <w:r w:rsidRPr="00F219A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 w:rsidRPr="00F219A9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1086">
        <w:rPr>
          <w:rFonts w:ascii="Times New Roman" w:eastAsia="Calibri" w:hAnsi="Times New Roman" w:cs="Times New Roman"/>
          <w:bCs/>
          <w:sz w:val="28"/>
          <w:szCs w:val="28"/>
        </w:rPr>
        <w:t>добавить предложение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6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1086" w:rsidRPr="0076108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61086" w:rsidRPr="00761086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 по отношению к уровню 2017 года»</w:t>
      </w:r>
      <w:r w:rsidR="00800310">
        <w:rPr>
          <w:rFonts w:ascii="Times New Roman" w:hAnsi="Times New Roman" w:cs="Times New Roman"/>
          <w:sz w:val="28"/>
          <w:szCs w:val="28"/>
        </w:rPr>
        <w:t xml:space="preserve"> (процентов).</w:t>
      </w:r>
    </w:p>
    <w:p w:rsidR="00800310" w:rsidRDefault="00800310" w:rsidP="00D94F7D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6 пункта 2 «Приоритеты муниципальной политики в сфере культуры, цели, задачи, целевые показатели эффективности реализации Программы, описание ожидаемых конечных результатов Программы, сроков и этапов реализации Программы» дополнить</w:t>
      </w:r>
      <w:r w:rsidR="006B74ED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показателем </w:t>
      </w:r>
      <w:r>
        <w:rPr>
          <w:rFonts w:ascii="Times New Roman" w:eastAsia="Calibri" w:hAnsi="Times New Roman" w:cs="Times New Roman"/>
          <w:bCs/>
          <w:sz w:val="28"/>
          <w:szCs w:val="28"/>
        </w:rPr>
        <w:t>5 следующего содержания:</w:t>
      </w:r>
    </w:p>
    <w:p w:rsidR="006B74ED" w:rsidRDefault="00D94F7D" w:rsidP="00867EDD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</w:t>
      </w:r>
      <w:r w:rsidR="00800310" w:rsidRPr="00800310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="00800310" w:rsidRPr="00800310">
        <w:rPr>
          <w:rFonts w:ascii="Times New Roman" w:hAnsi="Times New Roman" w:cs="Times New Roman"/>
          <w:sz w:val="28"/>
          <w:szCs w:val="28"/>
        </w:rPr>
        <w:t xml:space="preserve">  Показатель</w:t>
      </w:r>
      <w:r w:rsidR="006B74ED">
        <w:rPr>
          <w:rFonts w:ascii="Times New Roman" w:hAnsi="Times New Roman" w:cs="Times New Roman"/>
          <w:sz w:val="28"/>
          <w:szCs w:val="28"/>
        </w:rPr>
        <w:t xml:space="preserve"> </w:t>
      </w:r>
      <w:r w:rsidR="00800310">
        <w:rPr>
          <w:rFonts w:ascii="Times New Roman" w:hAnsi="Times New Roman" w:cs="Times New Roman"/>
          <w:sz w:val="28"/>
          <w:szCs w:val="28"/>
        </w:rPr>
        <w:t>«</w:t>
      </w:r>
      <w:r w:rsidR="006B74ED" w:rsidRPr="00761086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 по отношению к уровню 2017 года»</w:t>
      </w:r>
      <w:r w:rsidR="006B74E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D5973" w:rsidRDefault="00800310" w:rsidP="00867EDD">
      <w:pPr>
        <w:pStyle w:val="a7"/>
        <w:spacing w:after="0" w:line="360" w:lineRule="auto"/>
        <w:ind w:left="710" w:hanging="710"/>
        <w:jc w:val="both"/>
        <w:rPr>
          <w:rFonts w:ascii="Times New Roman" w:hAnsi="Times New Roman" w:cs="Times New Roman"/>
          <w:sz w:val="28"/>
          <w:szCs w:val="28"/>
        </w:rPr>
      </w:pPr>
      <w:r w:rsidRPr="00800310">
        <w:rPr>
          <w:rFonts w:ascii="Times New Roman" w:hAnsi="Times New Roman" w:cs="Times New Roman"/>
          <w:sz w:val="28"/>
          <w:szCs w:val="28"/>
        </w:rPr>
        <w:t xml:space="preserve"> </w:t>
      </w:r>
      <w:r w:rsidR="00F608EF" w:rsidRPr="00F219A9">
        <w:rPr>
          <w:rFonts w:ascii="Times New Roman" w:hAnsi="Times New Roman" w:cs="Times New Roman"/>
          <w:sz w:val="28"/>
          <w:szCs w:val="28"/>
        </w:rPr>
        <w:t xml:space="preserve">M = Pig / Psg x 100%, </w:t>
      </w:r>
    </w:p>
    <w:p w:rsidR="00F608EF" w:rsidRPr="00800310" w:rsidRDefault="00F608EF" w:rsidP="00867EDD">
      <w:pPr>
        <w:pStyle w:val="a7"/>
        <w:spacing w:after="0" w:line="360" w:lineRule="auto"/>
        <w:ind w:left="710" w:hanging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19A9">
        <w:rPr>
          <w:rFonts w:ascii="Times New Roman" w:hAnsi="Times New Roman" w:cs="Times New Roman"/>
          <w:sz w:val="28"/>
          <w:szCs w:val="28"/>
        </w:rPr>
        <w:t>где:</w:t>
      </w:r>
    </w:p>
    <w:p w:rsidR="00F608EF" w:rsidRPr="00F219A9" w:rsidRDefault="006B74ED" w:rsidP="00867EDD">
      <w:pPr>
        <w:spacing w:line="360" w:lineRule="auto"/>
        <w:ind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8EF" w:rsidRPr="00F219A9">
        <w:rPr>
          <w:rFonts w:ascii="Times New Roman" w:hAnsi="Times New Roman" w:cs="Times New Roman"/>
          <w:sz w:val="28"/>
          <w:szCs w:val="28"/>
        </w:rPr>
        <w:t>Pig – количество посещений организаций культуры в текущем году (единиц);</w:t>
      </w:r>
    </w:p>
    <w:p w:rsidR="00F608EF" w:rsidRPr="00F219A9" w:rsidRDefault="006B74ED" w:rsidP="00867EDD">
      <w:pPr>
        <w:spacing w:line="360" w:lineRule="auto"/>
        <w:ind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8EF" w:rsidRPr="00F219A9">
        <w:rPr>
          <w:rFonts w:ascii="Times New Roman" w:hAnsi="Times New Roman" w:cs="Times New Roman"/>
          <w:sz w:val="28"/>
          <w:szCs w:val="28"/>
        </w:rPr>
        <w:t>Psg – количество посещ</w:t>
      </w:r>
      <w:r>
        <w:rPr>
          <w:rFonts w:ascii="Times New Roman" w:hAnsi="Times New Roman" w:cs="Times New Roman"/>
          <w:sz w:val="28"/>
          <w:szCs w:val="28"/>
        </w:rPr>
        <w:t>ений организаций культуры в 2017</w:t>
      </w:r>
      <w:r w:rsidR="00F608EF" w:rsidRPr="00F219A9">
        <w:rPr>
          <w:rFonts w:ascii="Times New Roman" w:hAnsi="Times New Roman" w:cs="Times New Roman"/>
          <w:sz w:val="28"/>
          <w:szCs w:val="28"/>
        </w:rPr>
        <w:t xml:space="preserve"> году (единиц).</w:t>
      </w:r>
    </w:p>
    <w:p w:rsidR="00F608EF" w:rsidRPr="00F608EF" w:rsidRDefault="006B74ED" w:rsidP="00867EDD">
      <w:pPr>
        <w:spacing w:line="360" w:lineRule="auto"/>
        <w:ind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8EF" w:rsidRPr="00F219A9">
        <w:rPr>
          <w:rFonts w:ascii="Times New Roman" w:hAnsi="Times New Roman" w:cs="Times New Roman"/>
          <w:sz w:val="28"/>
          <w:szCs w:val="28"/>
        </w:rPr>
        <w:t xml:space="preserve">Источником информации о количестве посещений организаций культуры являются </w:t>
      </w:r>
      <w:r w:rsidR="00796ADB" w:rsidRPr="00796ADB">
        <w:rPr>
          <w:rFonts w:ascii="Times New Roman" w:hAnsi="Times New Roman" w:cs="Times New Roman"/>
          <w:sz w:val="28"/>
          <w:szCs w:val="28"/>
        </w:rPr>
        <w:t>данные форм федерального статистического наблюдения: «Свод годовых сведений об учреждениях культурно-досугового типа системы Минкультуры России», «Свод годовых сведений об общедоступных (публичных) библиотеках системы Минкультуры России»</w:t>
      </w:r>
      <w:r w:rsidR="00796ADB">
        <w:rPr>
          <w:rFonts w:ascii="Times New Roman" w:hAnsi="Times New Roman" w:cs="Times New Roman"/>
          <w:sz w:val="28"/>
          <w:szCs w:val="28"/>
        </w:rPr>
        <w:t>.</w:t>
      </w:r>
    </w:p>
    <w:p w:rsidR="00796ADB" w:rsidRDefault="00796ADB" w:rsidP="00867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Таблицу </w:t>
      </w:r>
      <w:r w:rsidRPr="00796ADB">
        <w:rPr>
          <w:rFonts w:ascii="Times New Roman" w:hAnsi="Times New Roman" w:cs="Times New Roman"/>
          <w:sz w:val="28"/>
          <w:szCs w:val="28"/>
        </w:rPr>
        <w:t>«Сведения о целевых показателях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(Приложение №1 к Программе) изложить в новой редакции согласно приложению №1.</w:t>
      </w:r>
    </w:p>
    <w:p w:rsidR="00716BD6" w:rsidRDefault="00716BD6" w:rsidP="00867E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D6">
        <w:rPr>
          <w:rFonts w:ascii="Times New Roman" w:hAnsi="Times New Roman" w:cs="Times New Roman"/>
          <w:sz w:val="28"/>
          <w:szCs w:val="28"/>
        </w:rPr>
        <w:t>2.</w:t>
      </w:r>
      <w:r w:rsidRPr="00716BD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сайте</w:t>
      </w:r>
      <w:r w:rsidRPr="00716BD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16BD6" w:rsidRPr="00716BD6" w:rsidRDefault="00716BD6" w:rsidP="00716BD6">
      <w:pPr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6B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6BD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716BD6" w:rsidRPr="00716BD6" w:rsidRDefault="00716BD6" w:rsidP="00716BD6">
      <w:pPr>
        <w:rPr>
          <w:rFonts w:ascii="Times New Roman" w:hAnsi="Times New Roman" w:cs="Times New Roman"/>
          <w:sz w:val="28"/>
          <w:szCs w:val="28"/>
        </w:rPr>
      </w:pPr>
      <w:r w:rsidRPr="00716BD6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9C0AD7" w:rsidRDefault="00716BD6" w:rsidP="00716BD6">
      <w:pPr>
        <w:rPr>
          <w:rFonts w:ascii="Times New Roman" w:hAnsi="Times New Roman" w:cs="Times New Roman"/>
          <w:sz w:val="28"/>
          <w:szCs w:val="28"/>
        </w:rPr>
        <w:sectPr w:rsidR="009C0AD7" w:rsidSect="009C0AD7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16B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C0AD7">
        <w:rPr>
          <w:rFonts w:ascii="Times New Roman" w:hAnsi="Times New Roman" w:cs="Times New Roman"/>
          <w:sz w:val="28"/>
          <w:szCs w:val="28"/>
        </w:rPr>
        <w:t xml:space="preserve">    С.Ю. Галкин</w:t>
      </w:r>
    </w:p>
    <w:p w:rsidR="009C0AD7" w:rsidRDefault="00716BD6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C0A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16BD6" w:rsidRPr="00A03301" w:rsidRDefault="009C0AD7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16BD6" w:rsidRPr="00A03301">
        <w:rPr>
          <w:rFonts w:ascii="Times New Roman" w:hAnsi="Times New Roman" w:cs="Times New Roman"/>
          <w:sz w:val="24"/>
          <w:szCs w:val="24"/>
        </w:rPr>
        <w:t xml:space="preserve">Приложение №1                </w:t>
      </w:r>
    </w:p>
    <w:p w:rsidR="00716BD6" w:rsidRPr="00A03301" w:rsidRDefault="00716BD6" w:rsidP="00716BD6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16BD6" w:rsidRPr="00A03301" w:rsidRDefault="00716BD6" w:rsidP="00716BD6">
      <w:pPr>
        <w:spacing w:after="0" w:line="240" w:lineRule="auto"/>
        <w:rPr>
          <w:rFonts w:ascii="Times New Roman" w:hAnsi="Times New Roman" w:cs="Times New Roman"/>
        </w:rPr>
      </w:pPr>
      <w:r w:rsidRPr="00A03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3301">
        <w:rPr>
          <w:rFonts w:ascii="Times New Roman" w:hAnsi="Times New Roman" w:cs="Times New Roman"/>
        </w:rPr>
        <w:t xml:space="preserve">   УТВЕРЖДЕНО</w:t>
      </w:r>
    </w:p>
    <w:p w:rsidR="00716BD6" w:rsidRPr="00A03301" w:rsidRDefault="00716BD6" w:rsidP="00716BD6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30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Кикнурского муниципального</w:t>
      </w: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округа Кировской области</w:t>
      </w: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от</w:t>
      </w:r>
      <w:r w:rsidR="009C0AD7">
        <w:rPr>
          <w:rFonts w:ascii="Times New Roman" w:hAnsi="Times New Roman" w:cs="Times New Roman"/>
          <w:sz w:val="24"/>
          <w:szCs w:val="24"/>
        </w:rPr>
        <w:t xml:space="preserve"> 11.11.2021</w:t>
      </w:r>
      <w:r w:rsidRPr="00A03301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="009C0AD7">
        <w:rPr>
          <w:rFonts w:ascii="Times New Roman" w:hAnsi="Times New Roman" w:cs="Times New Roman"/>
          <w:sz w:val="24"/>
          <w:szCs w:val="24"/>
        </w:rPr>
        <w:t xml:space="preserve"> 740</w:t>
      </w:r>
    </w:p>
    <w:p w:rsidR="00716BD6" w:rsidRPr="00A03301" w:rsidRDefault="00716BD6" w:rsidP="00716BD6">
      <w:pPr>
        <w:ind w:firstLine="10490"/>
        <w:rPr>
          <w:rFonts w:ascii="Times New Roman" w:hAnsi="Times New Roman" w:cs="Times New Roman"/>
          <w:sz w:val="24"/>
          <w:szCs w:val="24"/>
        </w:rPr>
      </w:pPr>
    </w:p>
    <w:p w:rsidR="00716BD6" w:rsidRDefault="00716BD6" w:rsidP="00716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№ 1 </w:t>
      </w:r>
      <w:r w:rsidRPr="00F608EF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16BD6" w:rsidRPr="00F608EF" w:rsidRDefault="00716BD6" w:rsidP="00716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F608EF">
        <w:rPr>
          <w:rFonts w:ascii="Times New Roman" w:hAnsi="Times New Roman" w:cs="Times New Roman"/>
          <w:sz w:val="24"/>
          <w:szCs w:val="24"/>
        </w:rPr>
        <w:t>программе</w:t>
      </w:r>
    </w:p>
    <w:p w:rsidR="00716BD6" w:rsidRPr="00F608EF" w:rsidRDefault="00716BD6" w:rsidP="00716BD6">
      <w:pPr>
        <w:ind w:firstLine="10490"/>
        <w:rPr>
          <w:rFonts w:ascii="Times New Roman" w:hAnsi="Times New Roman" w:cs="Times New Roman"/>
          <w:sz w:val="24"/>
          <w:szCs w:val="24"/>
        </w:rPr>
      </w:pPr>
    </w:p>
    <w:p w:rsidR="00716BD6" w:rsidRPr="00F608EF" w:rsidRDefault="00716BD6" w:rsidP="00716BD6">
      <w:pPr>
        <w:ind w:left="581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0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16BD6" w:rsidRPr="00F608EF" w:rsidRDefault="00716BD6" w:rsidP="00716BD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08EF">
        <w:rPr>
          <w:rFonts w:ascii="Times New Roman" w:hAnsi="Times New Roman" w:cs="Times New Roman"/>
          <w:sz w:val="24"/>
          <w:szCs w:val="24"/>
        </w:rPr>
        <w:t>Сведения о целевых показателях эффективности реализации муниципальной программы</w:t>
      </w:r>
    </w:p>
    <w:p w:rsidR="00716BD6" w:rsidRPr="00F608EF" w:rsidRDefault="00716BD6" w:rsidP="00716BD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5840"/>
        <w:gridCol w:w="1418"/>
        <w:gridCol w:w="1039"/>
        <w:gridCol w:w="1040"/>
        <w:gridCol w:w="1039"/>
        <w:gridCol w:w="1040"/>
        <w:gridCol w:w="1039"/>
        <w:gridCol w:w="1040"/>
      </w:tblGrid>
      <w:tr w:rsidR="00716BD6" w:rsidRPr="00F608EF" w:rsidTr="003A6528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608E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программы, наименование показателя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Единица           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 показателей</w:t>
            </w:r>
          </w:p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</w:tr>
      <w:tr w:rsidR="00716BD6" w:rsidRPr="00F608EF" w:rsidTr="003A6528">
        <w:trPr>
          <w:trHeight w:val="46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16BD6" w:rsidRPr="00F608EF" w:rsidRDefault="00716BD6" w:rsidP="003A65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D6" w:rsidRPr="00F608EF" w:rsidRDefault="00716BD6" w:rsidP="003A65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16BD6" w:rsidRPr="00F608EF" w:rsidRDefault="00716BD6" w:rsidP="003A65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16BD6" w:rsidRPr="00F608EF" w:rsidTr="003A6528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«Развитие культуры» на 2021-2025 годы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716BD6" w:rsidRPr="00F608EF" w:rsidTr="003A6528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40" w:type="dxa"/>
            <w:tcBorders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7,2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7,4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7,5</w:t>
            </w:r>
          </w:p>
        </w:tc>
      </w:tr>
      <w:tr w:rsidR="00716BD6" w:rsidRPr="00F608EF" w:rsidTr="003A6528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Темпы роста численности участников культурно-массовых мероприятий, проводимых учреждениями культурно-досугового типа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93,7</w:t>
            </w:r>
          </w:p>
        </w:tc>
      </w:tr>
      <w:tr w:rsidR="00716BD6" w:rsidRPr="00F608EF" w:rsidTr="003A6528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(на 1 жителя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1,3</w:t>
            </w:r>
          </w:p>
        </w:tc>
      </w:tr>
      <w:tr w:rsidR="00716BD6" w:rsidRPr="00F608EF" w:rsidTr="003A6528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153</w:t>
            </w:r>
          </w:p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157</w:t>
            </w:r>
          </w:p>
        </w:tc>
      </w:tr>
      <w:tr w:rsidR="00716BD6" w:rsidRPr="00F608EF" w:rsidTr="003A6528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BD6" w:rsidRPr="00F608EF" w:rsidRDefault="00716BD6" w:rsidP="003A652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112</w:t>
            </w:r>
          </w:p>
        </w:tc>
      </w:tr>
    </w:tbl>
    <w:p w:rsidR="00716BD6" w:rsidRPr="00F608EF" w:rsidRDefault="00716BD6" w:rsidP="00716BD6">
      <w:pPr>
        <w:rPr>
          <w:rFonts w:ascii="Times New Roman" w:hAnsi="Times New Roman" w:cs="Times New Roman"/>
          <w:sz w:val="24"/>
          <w:szCs w:val="24"/>
        </w:rPr>
      </w:pPr>
    </w:p>
    <w:p w:rsidR="00716BD6" w:rsidRDefault="00716BD6" w:rsidP="00716B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716BD6" w:rsidRDefault="00716BD6" w:rsidP="00716BD6">
      <w:pPr>
        <w:jc w:val="center"/>
        <w:rPr>
          <w:sz w:val="28"/>
          <w:szCs w:val="28"/>
        </w:rPr>
      </w:pPr>
    </w:p>
    <w:p w:rsidR="00F219A9" w:rsidRDefault="00F219A9" w:rsidP="00F219A9">
      <w:pPr>
        <w:rPr>
          <w:rFonts w:ascii="Times New Roman" w:hAnsi="Times New Roman" w:cs="Times New Roman"/>
          <w:sz w:val="24"/>
          <w:szCs w:val="24"/>
        </w:rPr>
        <w:sectPr w:rsidR="00F219A9" w:rsidSect="009C0AD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608EF" w:rsidRDefault="00F608EF" w:rsidP="00716BD6"/>
    <w:sectPr w:rsidR="00F608EF" w:rsidSect="009C0AD7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1E" w:rsidRDefault="002C381E" w:rsidP="00F219A9">
      <w:pPr>
        <w:spacing w:after="0" w:line="240" w:lineRule="auto"/>
      </w:pPr>
      <w:r>
        <w:separator/>
      </w:r>
    </w:p>
  </w:endnote>
  <w:endnote w:type="continuationSeparator" w:id="0">
    <w:p w:rsidR="002C381E" w:rsidRDefault="002C381E" w:rsidP="00F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1E" w:rsidRDefault="002C381E" w:rsidP="00F219A9">
      <w:pPr>
        <w:spacing w:after="0" w:line="240" w:lineRule="auto"/>
      </w:pPr>
      <w:r>
        <w:separator/>
      </w:r>
    </w:p>
  </w:footnote>
  <w:footnote w:type="continuationSeparator" w:id="0">
    <w:p w:rsidR="002C381E" w:rsidRDefault="002C381E" w:rsidP="00F2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6" w:rsidRDefault="00716BD6" w:rsidP="00C962B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6BD6" w:rsidRDefault="00716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6" w:rsidRDefault="00716BD6" w:rsidP="00C962B2">
    <w:pPr>
      <w:pStyle w:val="a3"/>
    </w:pPr>
    <w:r>
      <w:tab/>
    </w:r>
  </w:p>
  <w:p w:rsidR="00716BD6" w:rsidRDefault="00716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3B4B5CE2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E6"/>
    <w:rsid w:val="002C381E"/>
    <w:rsid w:val="004D5973"/>
    <w:rsid w:val="005065E6"/>
    <w:rsid w:val="006B74ED"/>
    <w:rsid w:val="00716BD6"/>
    <w:rsid w:val="00761086"/>
    <w:rsid w:val="00796ADB"/>
    <w:rsid w:val="00800310"/>
    <w:rsid w:val="00867EDD"/>
    <w:rsid w:val="009B7A20"/>
    <w:rsid w:val="009C0AD7"/>
    <w:rsid w:val="00A03301"/>
    <w:rsid w:val="00D150ED"/>
    <w:rsid w:val="00D94F7D"/>
    <w:rsid w:val="00EF06F3"/>
    <w:rsid w:val="00F219A9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0854-3BA2-445F-BF2A-740E488C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9A9"/>
  </w:style>
  <w:style w:type="paragraph" w:styleId="a5">
    <w:name w:val="footer"/>
    <w:basedOn w:val="a"/>
    <w:link w:val="a6"/>
    <w:uiPriority w:val="99"/>
    <w:unhideWhenUsed/>
    <w:rsid w:val="00F2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9A9"/>
  </w:style>
  <w:style w:type="paragraph" w:customStyle="1" w:styleId="ConsTitle">
    <w:name w:val="ConsTitle"/>
    <w:rsid w:val="00F21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219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19A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8">
    <w:name w:val="page number"/>
    <w:rsid w:val="00716BD6"/>
  </w:style>
  <w:style w:type="paragraph" w:styleId="a9">
    <w:name w:val="Balloon Text"/>
    <w:basedOn w:val="a"/>
    <w:link w:val="aa"/>
    <w:uiPriority w:val="99"/>
    <w:semiHidden/>
    <w:unhideWhenUsed/>
    <w:rsid w:val="0086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7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бух_сбис</cp:lastModifiedBy>
  <cp:revision>4</cp:revision>
  <cp:lastPrinted>2021-11-11T08:55:00Z</cp:lastPrinted>
  <dcterms:created xsi:type="dcterms:W3CDTF">2021-11-10T13:06:00Z</dcterms:created>
  <dcterms:modified xsi:type="dcterms:W3CDTF">2021-11-17T06:34:00Z</dcterms:modified>
</cp:coreProperties>
</file>