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75" w:rsidRPr="002D0275" w:rsidRDefault="002D0275" w:rsidP="00311323">
      <w:pPr>
        <w:keepNext/>
        <w:tabs>
          <w:tab w:val="left" w:pos="4500"/>
        </w:tabs>
        <w:spacing w:after="0" w:line="360" w:lineRule="exact"/>
        <w:ind w:left="5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6F1B754" wp14:editId="1212EC42">
            <wp:simplePos x="0" y="0"/>
            <wp:positionH relativeFrom="margin">
              <wp:align>center</wp:align>
            </wp:positionH>
            <wp:positionV relativeFrom="paragraph">
              <wp:posOffset>-10160</wp:posOffset>
            </wp:positionV>
            <wp:extent cx="572135" cy="720090"/>
            <wp:effectExtent l="0" t="0" r="0" b="381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440F79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КИКНУРСКОГО  </w:t>
      </w:r>
    </w:p>
    <w:p w:rsidR="002D0275" w:rsidRPr="00440F79" w:rsidRDefault="002D0275" w:rsidP="002D0275">
      <w:pPr>
        <w:keepNext/>
        <w:tabs>
          <w:tab w:val="left" w:pos="4500"/>
        </w:tabs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ОКРУГА</w:t>
      </w:r>
    </w:p>
    <w:p w:rsidR="002D0275" w:rsidRPr="00440F79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КИРОВСКОЙ ОБЛАСТИ</w:t>
      </w:r>
    </w:p>
    <w:p w:rsidR="002D0275" w:rsidRPr="00440F79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0275" w:rsidRPr="00440F79" w:rsidRDefault="002D0275" w:rsidP="002D0275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F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D0275" w:rsidRPr="002D0275" w:rsidRDefault="002D0275" w:rsidP="002D0275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275" w:rsidRPr="002D0275" w:rsidRDefault="00B901A6" w:rsidP="005B7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01.12.2021</w:t>
      </w:r>
      <w:r w:rsidR="002D0275" w:rsidRPr="007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A3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="002D0275" w:rsidRPr="007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5B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D0275" w:rsidRPr="00724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801</w:t>
      </w:r>
    </w:p>
    <w:p w:rsidR="00311323" w:rsidRDefault="002D0275" w:rsidP="00EE168F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 Кикнур </w:t>
      </w:r>
    </w:p>
    <w:p w:rsidR="00F729C7" w:rsidRPr="005A1C36" w:rsidRDefault="00311323" w:rsidP="00EE168F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Кикнурского муниципального округа Киро</w:t>
      </w:r>
      <w:r w:rsidR="005A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вской области от 21.02.2021 № 51</w:t>
      </w:r>
    </w:p>
    <w:p w:rsidR="00D96E5F" w:rsidRDefault="00D5351A" w:rsidP="00440F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729C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</w:t>
      </w:r>
      <w:r w:rsidR="0044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29C7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 Об организации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</w:t>
      </w:r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администрация Кикнурского мун</w:t>
      </w:r>
      <w:r w:rsidR="00EE16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660D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округа ПОСТАНОВЛЯЕТ</w:t>
      </w:r>
      <w:r w:rsid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03B7" w:rsidRDefault="00D96E5F" w:rsidP="00440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E5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Кикнурского муниципального округа Киров</w:t>
      </w:r>
      <w:r w:rsidR="0044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от 21.02.2021 </w:t>
      </w:r>
      <w:r w:rsidR="005A1C3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40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1C36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D96E5F">
        <w:rPr>
          <w:rFonts w:ascii="Times New Roman" w:hAnsi="Times New Roman"/>
          <w:b/>
          <w:sz w:val="28"/>
          <w:szCs w:val="28"/>
        </w:rPr>
        <w:t xml:space="preserve"> </w:t>
      </w:r>
      <w:r w:rsidRPr="00D96E5F">
        <w:rPr>
          <w:rFonts w:ascii="Times New Roman" w:hAnsi="Times New Roman"/>
          <w:sz w:val="28"/>
          <w:szCs w:val="28"/>
        </w:rPr>
        <w:t xml:space="preserve">«Об утверждении перечня муниципальных услуг, оказываемых администрацией Кикнурского  муниципального округа Кировской области» следующие изменения: </w:t>
      </w:r>
    </w:p>
    <w:p w:rsidR="009424C6" w:rsidRDefault="005B7894" w:rsidP="00440F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</w:t>
      </w:r>
      <w:r w:rsidR="009424C6">
        <w:rPr>
          <w:rFonts w:ascii="Times New Roman" w:hAnsi="Times New Roman"/>
          <w:sz w:val="28"/>
          <w:szCs w:val="28"/>
        </w:rPr>
        <w:t xml:space="preserve">Приложение </w:t>
      </w:r>
      <w:r w:rsidR="00440F79">
        <w:rPr>
          <w:rFonts w:ascii="Times New Roman" w:hAnsi="Times New Roman"/>
          <w:sz w:val="28"/>
          <w:szCs w:val="28"/>
        </w:rPr>
        <w:t xml:space="preserve">к постановлению администрации Кикнурского муниципального округа Кировской области от 27.02.2021 № 51«Перечень муниципальных услуг, оказываемых администрацией Кикнурского муниципального округа и муниципальными учреждениями муниципального образования Кикнурский муниципальный округ Кировской области» </w:t>
      </w:r>
      <w:r>
        <w:rPr>
          <w:rFonts w:ascii="Times New Roman" w:hAnsi="Times New Roman"/>
          <w:sz w:val="28"/>
          <w:szCs w:val="28"/>
        </w:rPr>
        <w:t>дополнить пунктами</w:t>
      </w:r>
      <w:r w:rsidR="009424C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424C6" w:rsidRDefault="009424C6" w:rsidP="00EE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14" w:type="dxa"/>
        <w:tblLayout w:type="fixed"/>
        <w:tblLook w:val="00A0" w:firstRow="1" w:lastRow="0" w:firstColumn="1" w:lastColumn="0" w:noHBand="0" w:noVBand="0"/>
      </w:tblPr>
      <w:tblGrid>
        <w:gridCol w:w="580"/>
        <w:gridCol w:w="4660"/>
        <w:gridCol w:w="4674"/>
      </w:tblGrid>
      <w:tr w:rsidR="009424C6" w:rsidRPr="00CF0FB1" w:rsidTr="00DD5B6E">
        <w:trPr>
          <w:trHeight w:val="25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4C6" w:rsidRPr="00BB580A" w:rsidRDefault="00BB580A" w:rsidP="00BF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24C6" w:rsidRPr="00BB580A" w:rsidRDefault="00BB580A" w:rsidP="00BF4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Прием уведомления о планируемом сносе объекта капитального строительства и уведомления о завершении сноса объекта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капитального строительства на территории муниципального образования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4C6" w:rsidRPr="00CF0FB1" w:rsidRDefault="00BB580A" w:rsidP="00BB5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Отдел градостроительства, архитектуры и жизнеобеспечения</w:t>
            </w:r>
            <w:r w:rsidR="005B7894">
              <w:rPr>
                <w:rFonts w:ascii="Times New Roman" w:hAnsi="Times New Roman"/>
                <w:sz w:val="28"/>
                <w:szCs w:val="28"/>
              </w:rPr>
              <w:t xml:space="preserve"> администрации Кикнурского муниципального округа</w:t>
            </w:r>
          </w:p>
        </w:tc>
      </w:tr>
      <w:tr w:rsidR="00BB580A" w:rsidRPr="00CF0FB1" w:rsidTr="00DD5B6E">
        <w:trPr>
          <w:trHeight w:val="25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80A" w:rsidRDefault="00BB580A" w:rsidP="00BF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80A" w:rsidRDefault="00DD5B6E" w:rsidP="00BF4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земельных участков, расположенных на территории муниципального образования без проведения торгов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80A" w:rsidRDefault="005B7894" w:rsidP="00BB5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DD5B6E" w:rsidRPr="00CF0FB1" w:rsidTr="00DD5B6E">
        <w:trPr>
          <w:trHeight w:val="25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B6E" w:rsidRDefault="00DD5B6E" w:rsidP="00BF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B6E" w:rsidRDefault="00DD5B6E" w:rsidP="00DD5B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Принятие решения об установлении или прекращении публичных сервитутов в отношении земельных участков, расположенных на территории муниципального образования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6E" w:rsidRDefault="005B7894" w:rsidP="00BB5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  <w:tr w:rsidR="00DD5B6E" w:rsidRPr="00CF0FB1" w:rsidTr="00DD5B6E">
        <w:trPr>
          <w:trHeight w:val="258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B6E" w:rsidRDefault="00DD5B6E" w:rsidP="00BF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5B6E" w:rsidRDefault="00DD5B6E" w:rsidP="00BF4F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Принятие решения об установлении публичного сервитута в отдельных целях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B6E" w:rsidRDefault="005B7894" w:rsidP="00BB58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муниципальному имуществу и земельным ресурсам администрации Кикнурского муниципального округа</w:t>
            </w:r>
          </w:p>
        </w:tc>
      </w:tr>
    </w:tbl>
    <w:p w:rsidR="005A0E13" w:rsidRDefault="005A0E13" w:rsidP="00DD5B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68F" w:rsidRPr="00CF0FB1" w:rsidRDefault="008125DD" w:rsidP="00EE16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EE168F">
        <w:rPr>
          <w:rFonts w:ascii="Times New Roman" w:hAnsi="Times New Roman"/>
          <w:sz w:val="28"/>
          <w:szCs w:val="28"/>
        </w:rPr>
        <w:t>.</w:t>
      </w:r>
      <w:r w:rsidR="006C65A5">
        <w:rPr>
          <w:rFonts w:ascii="Times New Roman" w:hAnsi="Times New Roman"/>
          <w:sz w:val="28"/>
          <w:szCs w:val="28"/>
        </w:rPr>
        <w:t xml:space="preserve"> </w:t>
      </w:r>
      <w:r w:rsidR="00EE168F" w:rsidRPr="00CF0FB1">
        <w:rPr>
          <w:rFonts w:ascii="Times New Roman" w:hAnsi="Times New Roman"/>
          <w:sz w:val="28"/>
          <w:szCs w:val="28"/>
        </w:rPr>
        <w:t xml:space="preserve">Настоящее постановление подлежит опубликованию в сборнике </w:t>
      </w:r>
      <w:r w:rsidR="00EE168F">
        <w:rPr>
          <w:rFonts w:ascii="Times New Roman" w:hAnsi="Times New Roman"/>
          <w:sz w:val="28"/>
          <w:szCs w:val="28"/>
        </w:rPr>
        <w:t xml:space="preserve">    муниципаль</w:t>
      </w:r>
      <w:r w:rsidR="00BE1786">
        <w:rPr>
          <w:rFonts w:ascii="Times New Roman" w:hAnsi="Times New Roman"/>
          <w:sz w:val="28"/>
          <w:szCs w:val="28"/>
        </w:rPr>
        <w:t>ных правовых актов органов местного самоуправления</w:t>
      </w:r>
      <w:r w:rsidR="00EE168F">
        <w:rPr>
          <w:rFonts w:ascii="Times New Roman" w:hAnsi="Times New Roman"/>
          <w:sz w:val="28"/>
          <w:szCs w:val="28"/>
        </w:rPr>
        <w:t xml:space="preserve"> </w:t>
      </w:r>
      <w:r w:rsidR="005B7894">
        <w:rPr>
          <w:rFonts w:ascii="Times New Roman" w:hAnsi="Times New Roman"/>
          <w:sz w:val="28"/>
          <w:szCs w:val="28"/>
        </w:rPr>
        <w:t xml:space="preserve"> муниципального </w:t>
      </w:r>
      <w:r w:rsidR="00BE1786">
        <w:rPr>
          <w:rFonts w:ascii="Times New Roman" w:hAnsi="Times New Roman"/>
          <w:sz w:val="28"/>
          <w:szCs w:val="28"/>
        </w:rPr>
        <w:t>образования Кикнурский муниципальный округ</w:t>
      </w:r>
      <w:r w:rsidR="00EE168F">
        <w:rPr>
          <w:rFonts w:ascii="Times New Roman" w:hAnsi="Times New Roman"/>
          <w:sz w:val="28"/>
          <w:szCs w:val="28"/>
        </w:rPr>
        <w:t xml:space="preserve">  и на официальном сайте администрации Кикнурского муниципального округа.</w:t>
      </w:r>
    </w:p>
    <w:p w:rsidR="00EE168F" w:rsidRDefault="008125DD" w:rsidP="00EE168F">
      <w:pPr>
        <w:spacing w:after="720" w:line="360" w:lineRule="auto"/>
        <w:ind w:right="6" w:hanging="8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3</w:t>
      </w:r>
      <w:r w:rsidR="00EE168F">
        <w:rPr>
          <w:rFonts w:ascii="Times New Roman" w:hAnsi="Times New Roman"/>
          <w:sz w:val="28"/>
          <w:szCs w:val="28"/>
        </w:rPr>
        <w:t>.</w:t>
      </w:r>
      <w:r w:rsidR="006C65A5">
        <w:rPr>
          <w:rFonts w:ascii="Times New Roman" w:hAnsi="Times New Roman"/>
          <w:sz w:val="28"/>
          <w:szCs w:val="28"/>
        </w:rPr>
        <w:t xml:space="preserve"> </w:t>
      </w:r>
      <w:r w:rsidR="00EE168F">
        <w:rPr>
          <w:rFonts w:ascii="Times New Roman" w:hAnsi="Times New Roman"/>
          <w:sz w:val="28"/>
          <w:szCs w:val="28"/>
        </w:rPr>
        <w:t>Конт</w:t>
      </w:r>
      <w:r w:rsidR="00440F79">
        <w:rPr>
          <w:rFonts w:ascii="Times New Roman" w:hAnsi="Times New Roman"/>
          <w:sz w:val="28"/>
          <w:szCs w:val="28"/>
        </w:rPr>
        <w:t>роль за выполнением постановления</w:t>
      </w:r>
      <w:r w:rsidR="00EE168F">
        <w:rPr>
          <w:rFonts w:ascii="Times New Roman" w:hAnsi="Times New Roman"/>
          <w:sz w:val="28"/>
          <w:szCs w:val="28"/>
        </w:rPr>
        <w:t xml:space="preserve"> возложить на заместителя гл</w:t>
      </w:r>
      <w:r w:rsidR="00440F79">
        <w:rPr>
          <w:rFonts w:ascii="Times New Roman" w:hAnsi="Times New Roman"/>
          <w:sz w:val="28"/>
          <w:szCs w:val="28"/>
        </w:rPr>
        <w:t xml:space="preserve">авы администрации </w:t>
      </w:r>
      <w:r w:rsidR="00EE168F">
        <w:rPr>
          <w:rFonts w:ascii="Times New Roman" w:hAnsi="Times New Roman"/>
          <w:sz w:val="28"/>
          <w:szCs w:val="28"/>
        </w:rPr>
        <w:t>округа</w:t>
      </w:r>
      <w:r w:rsidR="00440F79">
        <w:rPr>
          <w:rFonts w:ascii="Times New Roman" w:hAnsi="Times New Roman"/>
          <w:sz w:val="28"/>
          <w:szCs w:val="28"/>
        </w:rPr>
        <w:t xml:space="preserve"> по экономике, заведующего отделом экономики</w:t>
      </w:r>
      <w:r w:rsidR="00EE168F">
        <w:rPr>
          <w:rFonts w:ascii="Times New Roman" w:hAnsi="Times New Roman"/>
          <w:sz w:val="28"/>
          <w:szCs w:val="28"/>
        </w:rPr>
        <w:t xml:space="preserve"> Комарова Н.В. </w:t>
      </w:r>
    </w:p>
    <w:p w:rsidR="00EE168F" w:rsidRPr="00CF0FB1" w:rsidRDefault="00EE168F" w:rsidP="00EE1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68F" w:rsidRDefault="00EE168F" w:rsidP="00EE1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19F">
        <w:rPr>
          <w:rFonts w:ascii="Times New Roman" w:hAnsi="Times New Roman"/>
          <w:sz w:val="28"/>
          <w:szCs w:val="28"/>
        </w:rPr>
        <w:t>Глава Кикнурского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A32A8" w:rsidRDefault="00EE168F" w:rsidP="002A32A8">
      <w:pPr>
        <w:pBdr>
          <w:bottom w:val="single" w:sz="12" w:space="31" w:color="auto"/>
        </w:pBdr>
        <w:tabs>
          <w:tab w:val="right" w:pos="9355"/>
        </w:tabs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2A32A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С.Ю.Галкин</w:t>
      </w:r>
    </w:p>
    <w:p w:rsidR="00F05E29" w:rsidRPr="00311323" w:rsidRDefault="00F05E29">
      <w:pPr>
        <w:rPr>
          <w:rFonts w:ascii="Times New Roman" w:hAnsi="Times New Roman" w:cs="Times New Roman"/>
          <w:sz w:val="28"/>
          <w:szCs w:val="28"/>
        </w:rPr>
      </w:pPr>
    </w:p>
    <w:sectPr w:rsidR="00F05E29" w:rsidRPr="0031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7A7E"/>
    <w:multiLevelType w:val="hybridMultilevel"/>
    <w:tmpl w:val="5108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56454"/>
    <w:multiLevelType w:val="hybridMultilevel"/>
    <w:tmpl w:val="F4FE65DE"/>
    <w:lvl w:ilvl="0" w:tplc="4DD09594">
      <w:start w:val="1"/>
      <w:numFmt w:val="decimal"/>
      <w:lvlText w:val="%1."/>
      <w:lvlJc w:val="left"/>
      <w:pPr>
        <w:ind w:left="81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E9"/>
    <w:rsid w:val="00121BDA"/>
    <w:rsid w:val="00255ADA"/>
    <w:rsid w:val="002A32A8"/>
    <w:rsid w:val="002B029E"/>
    <w:rsid w:val="002D0275"/>
    <w:rsid w:val="00311323"/>
    <w:rsid w:val="003803B7"/>
    <w:rsid w:val="00440F79"/>
    <w:rsid w:val="005A0E13"/>
    <w:rsid w:val="005A1C36"/>
    <w:rsid w:val="005B7894"/>
    <w:rsid w:val="005F4703"/>
    <w:rsid w:val="006C65A5"/>
    <w:rsid w:val="006F34B2"/>
    <w:rsid w:val="007225E9"/>
    <w:rsid w:val="007240E2"/>
    <w:rsid w:val="008125DD"/>
    <w:rsid w:val="009424C6"/>
    <w:rsid w:val="00B4431F"/>
    <w:rsid w:val="00B901A6"/>
    <w:rsid w:val="00BB580A"/>
    <w:rsid w:val="00BE1786"/>
    <w:rsid w:val="00D5351A"/>
    <w:rsid w:val="00D660DA"/>
    <w:rsid w:val="00D96E5F"/>
    <w:rsid w:val="00DD5B6E"/>
    <w:rsid w:val="00E35262"/>
    <w:rsid w:val="00EE168F"/>
    <w:rsid w:val="00F05E29"/>
    <w:rsid w:val="00F7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7D4D5-27B6-4B32-B9F8-3F0E82D3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E5F"/>
    <w:pPr>
      <w:ind w:left="720"/>
      <w:contextualSpacing/>
    </w:pPr>
  </w:style>
  <w:style w:type="paragraph" w:customStyle="1" w:styleId="1">
    <w:name w:val="Абзац1"/>
    <w:basedOn w:val="a"/>
    <w:uiPriority w:val="99"/>
    <w:rsid w:val="00EE168F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8F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 Знак Знак Знак Знак"/>
    <w:basedOn w:val="a"/>
    <w:rsid w:val="00DD5B6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cp:lastPrinted>2021-12-08T07:16:00Z</cp:lastPrinted>
  <dcterms:created xsi:type="dcterms:W3CDTF">2021-12-20T11:19:00Z</dcterms:created>
  <dcterms:modified xsi:type="dcterms:W3CDTF">2021-12-20T11:19:00Z</dcterms:modified>
</cp:coreProperties>
</file>