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13" w:rsidRDefault="00535413" w:rsidP="00535413">
      <w:pPr>
        <w:pStyle w:val="1"/>
        <w:tabs>
          <w:tab w:val="left" w:pos="4500"/>
        </w:tabs>
        <w:spacing w:line="360" w:lineRule="exact"/>
        <w:jc w:val="center"/>
        <w:rPr>
          <w:b/>
          <w:color w:val="auto"/>
          <w:sz w:val="28"/>
          <w:szCs w:val="28"/>
        </w:rPr>
      </w:pPr>
      <w:r w:rsidRPr="00535413">
        <w:rPr>
          <w:b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C9E4C3" wp14:editId="4259CA95">
            <wp:simplePos x="0" y="0"/>
            <wp:positionH relativeFrom="column">
              <wp:posOffset>2628900</wp:posOffset>
            </wp:positionH>
            <wp:positionV relativeFrom="paragraph">
              <wp:posOffset>-509270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413" w:rsidRPr="00535413" w:rsidRDefault="00535413" w:rsidP="00535413">
      <w:pPr>
        <w:pStyle w:val="1"/>
        <w:tabs>
          <w:tab w:val="left" w:pos="4500"/>
        </w:tabs>
        <w:spacing w:line="360" w:lineRule="exac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35413">
        <w:rPr>
          <w:rFonts w:asciiTheme="minorHAnsi" w:hAnsiTheme="minorHAnsi" w:cstheme="minorHAnsi"/>
          <w:b/>
          <w:color w:val="auto"/>
          <w:sz w:val="28"/>
          <w:szCs w:val="28"/>
        </w:rPr>
        <w:t xml:space="preserve">АДМИНИСТРАЦИЯ КИКНУРСКОГО  </w:t>
      </w:r>
    </w:p>
    <w:p w:rsidR="00535413" w:rsidRPr="00535413" w:rsidRDefault="00535413" w:rsidP="00535413">
      <w:pPr>
        <w:pStyle w:val="1"/>
        <w:tabs>
          <w:tab w:val="left" w:pos="4500"/>
        </w:tabs>
        <w:spacing w:before="0" w:line="360" w:lineRule="exac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35413">
        <w:rPr>
          <w:rFonts w:asciiTheme="minorHAnsi" w:hAnsiTheme="minorHAnsi" w:cstheme="minorHAnsi"/>
          <w:b/>
          <w:color w:val="auto"/>
          <w:sz w:val="28"/>
          <w:szCs w:val="28"/>
        </w:rPr>
        <w:t>МУНИЦИПАЛЬНОГО ОКРУГА</w:t>
      </w:r>
    </w:p>
    <w:p w:rsidR="00535413" w:rsidRPr="00535413" w:rsidRDefault="00535413" w:rsidP="00535413">
      <w:pPr>
        <w:spacing w:line="360" w:lineRule="exact"/>
        <w:jc w:val="center"/>
        <w:rPr>
          <w:rFonts w:cstheme="minorHAnsi"/>
          <w:b/>
          <w:sz w:val="28"/>
          <w:szCs w:val="28"/>
        </w:rPr>
      </w:pPr>
      <w:r w:rsidRPr="00535413">
        <w:rPr>
          <w:rFonts w:cstheme="minorHAnsi"/>
          <w:b/>
          <w:sz w:val="28"/>
          <w:szCs w:val="28"/>
        </w:rPr>
        <w:t>КИРОВСКОЙ ОБЛАСТИ</w:t>
      </w:r>
    </w:p>
    <w:p w:rsidR="00535413" w:rsidRDefault="00535413" w:rsidP="00535413">
      <w:pPr>
        <w:spacing w:before="360"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74731E">
        <w:rPr>
          <w:rFonts w:ascii="Times New Roman" w:hAnsi="Times New Roman"/>
          <w:b/>
          <w:sz w:val="28"/>
          <w:szCs w:val="28"/>
        </w:rPr>
        <w:t>ПОСТАНОВЛЕНИЕ</w:t>
      </w:r>
    </w:p>
    <w:p w:rsidR="00535413" w:rsidRPr="0074731E" w:rsidRDefault="00BE5CF9" w:rsidP="00BE5CF9">
      <w:pPr>
        <w:spacing w:before="360"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E5CF9">
        <w:rPr>
          <w:rFonts w:ascii="Times New Roman" w:hAnsi="Times New Roman"/>
          <w:sz w:val="28"/>
          <w:szCs w:val="28"/>
          <w:u w:val="single"/>
        </w:rPr>
        <w:t>30.12.2021</w:t>
      </w:r>
      <w:r w:rsidR="00535413" w:rsidRPr="00BE5CF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35413" w:rsidRPr="00747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 w:rsidR="00535413" w:rsidRPr="00BE5C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E5CF9">
        <w:rPr>
          <w:rFonts w:ascii="Times New Roman" w:hAnsi="Times New Roman"/>
          <w:sz w:val="28"/>
          <w:szCs w:val="28"/>
          <w:u w:val="single"/>
        </w:rPr>
        <w:t>903</w:t>
      </w:r>
    </w:p>
    <w:p w:rsidR="00535413" w:rsidRPr="0074731E" w:rsidRDefault="00535413" w:rsidP="00535413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731E">
        <w:rPr>
          <w:rFonts w:ascii="Times New Roman" w:hAnsi="Times New Roman"/>
          <w:sz w:val="28"/>
          <w:szCs w:val="28"/>
        </w:rPr>
        <w:t>пгт</w:t>
      </w:r>
      <w:proofErr w:type="spellEnd"/>
      <w:proofErr w:type="gramEnd"/>
      <w:r w:rsidRPr="0074731E">
        <w:rPr>
          <w:rFonts w:ascii="Times New Roman" w:hAnsi="Times New Roman"/>
          <w:sz w:val="28"/>
          <w:szCs w:val="28"/>
        </w:rPr>
        <w:t xml:space="preserve"> Кикнур</w:t>
      </w:r>
    </w:p>
    <w:p w:rsidR="00DD6BFD" w:rsidRDefault="00691533" w:rsidP="00536F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413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предоставления субсидии из бюджета муниципального образования </w:t>
      </w:r>
      <w:r w:rsidR="00535413">
        <w:rPr>
          <w:sz w:val="28"/>
          <w:szCs w:val="28"/>
        </w:rPr>
        <w:t xml:space="preserve">Кикнурский </w:t>
      </w:r>
      <w:r>
        <w:rPr>
          <w:sz w:val="28"/>
          <w:szCs w:val="28"/>
        </w:rPr>
        <w:t xml:space="preserve">муниципальный округ Кировской области </w:t>
      </w:r>
      <w:r w:rsidR="00D0594A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и индивидуальным </w:t>
      </w:r>
      <w:r w:rsidR="001C2FC4">
        <w:rPr>
          <w:sz w:val="28"/>
          <w:szCs w:val="28"/>
        </w:rPr>
        <w:t>предпринимателям</w:t>
      </w:r>
      <w:r w:rsidR="008461CC">
        <w:rPr>
          <w:sz w:val="28"/>
          <w:szCs w:val="28"/>
        </w:rPr>
        <w:t xml:space="preserve"> на возмещение части затрат </w:t>
      </w:r>
      <w:r w:rsidR="00922D75">
        <w:rPr>
          <w:sz w:val="28"/>
          <w:szCs w:val="28"/>
        </w:rPr>
        <w:t>по</w:t>
      </w:r>
      <w:r w:rsidR="008461CC">
        <w:rPr>
          <w:sz w:val="28"/>
          <w:szCs w:val="28"/>
        </w:rPr>
        <w:t xml:space="preserve"> </w:t>
      </w:r>
      <w:r w:rsidR="00823090">
        <w:rPr>
          <w:sz w:val="28"/>
          <w:szCs w:val="28"/>
        </w:rPr>
        <w:t xml:space="preserve">оказанию услуг по перевозке пассажиров на муниципальных маршрутах регулярных перевозок </w:t>
      </w:r>
      <w:proofErr w:type="spellStart"/>
      <w:r w:rsidR="00535413">
        <w:rPr>
          <w:sz w:val="28"/>
          <w:szCs w:val="28"/>
        </w:rPr>
        <w:t>Кикнукрского</w:t>
      </w:r>
      <w:proofErr w:type="spellEnd"/>
      <w:r w:rsidR="00823090">
        <w:rPr>
          <w:sz w:val="28"/>
          <w:szCs w:val="28"/>
        </w:rPr>
        <w:t xml:space="preserve"> муниципального округа Кировской области</w:t>
      </w:r>
    </w:p>
    <w:p w:rsidR="00F35828" w:rsidRPr="0087021F" w:rsidRDefault="00F35828" w:rsidP="00AD6337">
      <w:pPr>
        <w:pStyle w:val="ConsPlusTitle"/>
        <w:widowControl/>
        <w:ind w:firstLine="709"/>
        <w:jc w:val="center"/>
        <w:rPr>
          <w:b w:val="0"/>
          <w:sz w:val="48"/>
          <w:szCs w:val="48"/>
        </w:rPr>
      </w:pPr>
    </w:p>
    <w:p w:rsidR="00664520" w:rsidRPr="00823090" w:rsidRDefault="00823090" w:rsidP="006401AA">
      <w:pPr>
        <w:suppressAutoHyphens/>
        <w:spacing w:after="0"/>
        <w:ind w:firstLine="709"/>
        <w:jc w:val="both"/>
        <w:rPr>
          <w:sz w:val="28"/>
          <w:szCs w:val="28"/>
        </w:rPr>
      </w:pPr>
      <w:r w:rsidRPr="00823090">
        <w:rPr>
          <w:sz w:val="28"/>
          <w:szCs w:val="28"/>
        </w:rPr>
        <w:t xml:space="preserve">В целях организации гарантированного устойчивого функционирования регулярных пассажирских перевозок на муниципальных маршрутах регулярных перевозок </w:t>
      </w:r>
      <w:r w:rsidR="00D0594A">
        <w:rPr>
          <w:sz w:val="28"/>
          <w:szCs w:val="28"/>
        </w:rPr>
        <w:t>Кикнурского</w:t>
      </w:r>
      <w:r w:rsidRPr="00823090">
        <w:rPr>
          <w:sz w:val="28"/>
          <w:szCs w:val="28"/>
        </w:rPr>
        <w:t xml:space="preserve"> муниципального округа Кировской области, не имеющих альтернативного вида транспорта, в том числе на малоинтенсивных маршрутах и маршрутах с низким пассажиропотоком, </w:t>
      </w:r>
      <w:r w:rsidR="00D0594A">
        <w:rPr>
          <w:sz w:val="28"/>
          <w:szCs w:val="28"/>
        </w:rPr>
        <w:t>администрация Кикнурского</w:t>
      </w:r>
      <w:r w:rsidR="00976251" w:rsidRPr="00823090">
        <w:rPr>
          <w:sz w:val="28"/>
          <w:szCs w:val="28"/>
        </w:rPr>
        <w:t xml:space="preserve"> муниципального округа </w:t>
      </w:r>
      <w:r w:rsidR="00D0594A">
        <w:rPr>
          <w:sz w:val="28"/>
          <w:szCs w:val="28"/>
        </w:rPr>
        <w:t>ПОСТАНОВ</w:t>
      </w:r>
      <w:r w:rsidR="00A41F3C">
        <w:rPr>
          <w:sz w:val="28"/>
          <w:szCs w:val="28"/>
        </w:rPr>
        <w:t>ЛЯЕТ</w:t>
      </w:r>
      <w:r w:rsidR="00664520" w:rsidRPr="00823090">
        <w:rPr>
          <w:sz w:val="28"/>
          <w:szCs w:val="28"/>
        </w:rPr>
        <w:t>:</w:t>
      </w:r>
    </w:p>
    <w:p w:rsidR="005B30A8" w:rsidRDefault="00AD6337" w:rsidP="006401AA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4520" w:rsidRPr="00823090">
        <w:rPr>
          <w:sz w:val="28"/>
          <w:szCs w:val="28"/>
        </w:rPr>
        <w:t>Утвердить Порядок предоставления</w:t>
      </w:r>
      <w:r w:rsidR="00D0594A">
        <w:rPr>
          <w:sz w:val="28"/>
          <w:szCs w:val="28"/>
        </w:rPr>
        <w:t xml:space="preserve"> субсидии</w:t>
      </w:r>
      <w:r w:rsidR="00664520" w:rsidRPr="00823090">
        <w:rPr>
          <w:sz w:val="28"/>
          <w:szCs w:val="28"/>
        </w:rPr>
        <w:t xml:space="preserve"> из бюджета муниципального </w:t>
      </w:r>
      <w:r w:rsidR="005B30A8">
        <w:rPr>
          <w:sz w:val="28"/>
          <w:szCs w:val="28"/>
        </w:rPr>
        <w:t xml:space="preserve">образования </w:t>
      </w:r>
      <w:r w:rsidR="00D0594A">
        <w:rPr>
          <w:sz w:val="28"/>
          <w:szCs w:val="28"/>
        </w:rPr>
        <w:t>Кикнурский</w:t>
      </w:r>
      <w:r w:rsidR="005B30A8">
        <w:rPr>
          <w:sz w:val="28"/>
          <w:szCs w:val="28"/>
        </w:rPr>
        <w:t xml:space="preserve"> муниципальный округ Кировской области </w:t>
      </w:r>
      <w:r w:rsidR="00664520" w:rsidRPr="00823090">
        <w:rPr>
          <w:sz w:val="28"/>
          <w:szCs w:val="28"/>
        </w:rPr>
        <w:t xml:space="preserve">юридическим лицам и индивидуальным предпринимателям на возмещение части </w:t>
      </w:r>
      <w:r w:rsidR="00823090">
        <w:rPr>
          <w:sz w:val="28"/>
          <w:szCs w:val="28"/>
        </w:rPr>
        <w:t xml:space="preserve">затрат по оказанию услуг по перевозке пассажиров на муниципальных маршрутах регулярных перевозок </w:t>
      </w:r>
      <w:r w:rsidR="00D0594A">
        <w:rPr>
          <w:sz w:val="28"/>
          <w:szCs w:val="28"/>
        </w:rPr>
        <w:t>Кикнурского</w:t>
      </w:r>
      <w:r w:rsidR="002B782A">
        <w:rPr>
          <w:sz w:val="28"/>
          <w:szCs w:val="28"/>
        </w:rPr>
        <w:t xml:space="preserve"> муниципального округа Кировской области</w:t>
      </w:r>
      <w:r w:rsidR="008461CC" w:rsidRPr="00823090">
        <w:rPr>
          <w:sz w:val="28"/>
          <w:szCs w:val="28"/>
        </w:rPr>
        <w:t xml:space="preserve"> (далее – Порядок) согласно приложению. </w:t>
      </w:r>
      <w:r w:rsidR="001E1A42" w:rsidRPr="00823090">
        <w:rPr>
          <w:sz w:val="28"/>
          <w:szCs w:val="28"/>
        </w:rPr>
        <w:t xml:space="preserve"> </w:t>
      </w:r>
    </w:p>
    <w:p w:rsidR="00D0594A" w:rsidRPr="005433A0" w:rsidRDefault="00AD6337" w:rsidP="005433A0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8"/>
        </w:rPr>
      </w:pPr>
      <w:r w:rsidRPr="005433A0">
        <w:rPr>
          <w:rFonts w:asciiTheme="minorHAnsi" w:hAnsiTheme="minorHAnsi" w:cstheme="minorHAnsi"/>
          <w:sz w:val="28"/>
          <w:szCs w:val="28"/>
        </w:rPr>
        <w:t>2. </w:t>
      </w:r>
      <w:r w:rsidR="00D0594A" w:rsidRPr="005433A0">
        <w:rPr>
          <w:rFonts w:asciiTheme="minorHAnsi" w:hAnsiTheme="minorHAnsi" w:cstheme="minorHAnsi"/>
          <w:sz w:val="28"/>
          <w:szCs w:val="28"/>
        </w:rPr>
        <w:t xml:space="preserve">Признать </w:t>
      </w:r>
      <w:r w:rsidR="00D0594A" w:rsidRPr="005433A0">
        <w:rPr>
          <w:rFonts w:asciiTheme="minorHAnsi" w:hAnsiTheme="minorHAnsi" w:cstheme="minorHAnsi"/>
          <w:sz w:val="28"/>
        </w:rPr>
        <w:t xml:space="preserve">утратившим </w:t>
      </w:r>
      <w:proofErr w:type="gramStart"/>
      <w:r w:rsidR="00D0594A" w:rsidRPr="005433A0">
        <w:rPr>
          <w:rFonts w:asciiTheme="minorHAnsi" w:hAnsiTheme="minorHAnsi" w:cstheme="minorHAnsi"/>
          <w:sz w:val="28"/>
        </w:rPr>
        <w:t>силу  постановление</w:t>
      </w:r>
      <w:proofErr w:type="gramEnd"/>
      <w:r w:rsidR="00D0594A" w:rsidRPr="005433A0">
        <w:rPr>
          <w:rFonts w:asciiTheme="minorHAnsi" w:hAnsiTheme="minorHAnsi" w:cstheme="minorHAnsi"/>
          <w:sz w:val="28"/>
        </w:rPr>
        <w:t xml:space="preserve"> администрации Кикнурского муниципального района Кировской области от 29.12.2012 № 303 «О предоставлении субсидии из бюджета Кикнурского муниципального района  на возмещение разницы в затратах при осуществлении пассажирских перевозок по регулярным автобусным маршрутам внутри Кикнурского района».</w:t>
      </w:r>
    </w:p>
    <w:p w:rsidR="00823090" w:rsidRDefault="00AD6337" w:rsidP="005433A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823090" w:rsidRPr="00823090">
        <w:rPr>
          <w:sz w:val="28"/>
          <w:szCs w:val="28"/>
        </w:rPr>
        <w:t xml:space="preserve">Опубликовать настоящее </w:t>
      </w:r>
      <w:r w:rsidR="00D0594A">
        <w:rPr>
          <w:sz w:val="28"/>
          <w:szCs w:val="28"/>
        </w:rPr>
        <w:t>постановление</w:t>
      </w:r>
      <w:r w:rsidR="00823090" w:rsidRPr="00823090">
        <w:rPr>
          <w:sz w:val="28"/>
          <w:szCs w:val="28"/>
        </w:rPr>
        <w:t xml:space="preserve"> в Информационном бюллетене органов местного самоуправления </w:t>
      </w:r>
      <w:r w:rsidR="006561FB">
        <w:rPr>
          <w:sz w:val="28"/>
          <w:szCs w:val="28"/>
        </w:rPr>
        <w:t>Кикнурского муниципального округа</w:t>
      </w:r>
      <w:r w:rsidR="00823090" w:rsidRPr="00823090">
        <w:rPr>
          <w:sz w:val="28"/>
          <w:szCs w:val="28"/>
        </w:rPr>
        <w:t xml:space="preserve"> Кировской области и на официальном сайте администрации</w:t>
      </w:r>
      <w:r w:rsidR="006561FB">
        <w:rPr>
          <w:sz w:val="28"/>
          <w:szCs w:val="28"/>
        </w:rPr>
        <w:t xml:space="preserve"> Кикнурского муниципального округ</w:t>
      </w:r>
      <w:r w:rsidR="00823090" w:rsidRPr="00823090">
        <w:rPr>
          <w:sz w:val="28"/>
          <w:szCs w:val="28"/>
        </w:rPr>
        <w:t>.</w:t>
      </w:r>
    </w:p>
    <w:p w:rsidR="00823090" w:rsidRPr="003B4735" w:rsidRDefault="00AD6337" w:rsidP="006401AA">
      <w:pPr>
        <w:pStyle w:val="a5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D36F1E"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> </w:t>
      </w:r>
      <w:r w:rsidR="00D36F1E" w:rsidRPr="002121E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6561FB">
        <w:rPr>
          <w:rFonts w:ascii="Times New Roman" w:hAnsi="Times New Roman" w:cs="Times New Roman"/>
          <w:sz w:val="28"/>
          <w:szCs w:val="28"/>
        </w:rPr>
        <w:t>постановления</w:t>
      </w:r>
      <w:r w:rsidR="00D36F1E" w:rsidRPr="002121E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561FB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округа </w:t>
      </w:r>
      <w:proofErr w:type="spellStart"/>
      <w:r w:rsidR="006561FB">
        <w:rPr>
          <w:rFonts w:ascii="Times New Roman" w:hAnsi="Times New Roman" w:cs="Times New Roman"/>
          <w:sz w:val="28"/>
          <w:szCs w:val="28"/>
        </w:rPr>
        <w:t>Хлыбова</w:t>
      </w:r>
      <w:proofErr w:type="spellEnd"/>
      <w:r w:rsidR="006561FB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664520" w:rsidRDefault="00664520" w:rsidP="006401AA">
      <w:pPr>
        <w:spacing w:after="0"/>
        <w:ind w:firstLine="709"/>
        <w:jc w:val="both"/>
        <w:rPr>
          <w:sz w:val="28"/>
          <w:szCs w:val="28"/>
        </w:rPr>
      </w:pPr>
      <w:r w:rsidRPr="00C8112F">
        <w:rPr>
          <w:sz w:val="28"/>
          <w:szCs w:val="28"/>
        </w:rPr>
        <w:t>5.</w:t>
      </w:r>
      <w:r w:rsidR="00AD6337">
        <w:rPr>
          <w:sz w:val="28"/>
          <w:szCs w:val="28"/>
        </w:rPr>
        <w:t> </w:t>
      </w:r>
      <w:r w:rsidRPr="00C8112F">
        <w:rPr>
          <w:sz w:val="28"/>
          <w:szCs w:val="28"/>
        </w:rPr>
        <w:t xml:space="preserve">Настоящее </w:t>
      </w:r>
      <w:r w:rsidR="008461CC">
        <w:rPr>
          <w:sz w:val="28"/>
          <w:szCs w:val="28"/>
        </w:rPr>
        <w:t>решение</w:t>
      </w:r>
      <w:r w:rsidRPr="00C8112F">
        <w:rPr>
          <w:sz w:val="28"/>
          <w:szCs w:val="28"/>
        </w:rPr>
        <w:t xml:space="preserve"> вступает в силу </w:t>
      </w:r>
      <w:r w:rsidR="008461CC">
        <w:rPr>
          <w:sz w:val="28"/>
          <w:szCs w:val="28"/>
        </w:rPr>
        <w:t>с 01.01.202</w:t>
      </w:r>
      <w:r w:rsidR="006561FB">
        <w:rPr>
          <w:sz w:val="28"/>
          <w:szCs w:val="28"/>
        </w:rPr>
        <w:t>2</w:t>
      </w:r>
      <w:r w:rsidR="008461CC">
        <w:rPr>
          <w:sz w:val="28"/>
          <w:szCs w:val="28"/>
        </w:rPr>
        <w:t>.</w:t>
      </w:r>
    </w:p>
    <w:p w:rsidR="00AD6337" w:rsidRPr="00AD6337" w:rsidRDefault="00AD6337" w:rsidP="00AD6337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561FB" w:rsidRDefault="006561FB" w:rsidP="006561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Кикнурского </w:t>
      </w:r>
    </w:p>
    <w:p w:rsidR="006561FB" w:rsidRDefault="006561FB" w:rsidP="006561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                                                                         С.Ю. Галкин</w:t>
      </w:r>
    </w:p>
    <w:p w:rsidR="006561FB" w:rsidRDefault="006561FB" w:rsidP="006561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6561FB" w:rsidRDefault="006561FB" w:rsidP="006561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6561FB" w:rsidRDefault="006561FB" w:rsidP="006561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6561FB" w:rsidRDefault="006561FB" w:rsidP="006561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6561FB" w:rsidRDefault="006561FB" w:rsidP="006561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6561FB" w:rsidRDefault="006561FB" w:rsidP="00D36F1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FB" w:rsidRDefault="006561FB" w:rsidP="00D36F1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FB" w:rsidRDefault="006561FB" w:rsidP="00D36F1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FB" w:rsidRDefault="006561FB" w:rsidP="00D36F1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E3" w:rsidRDefault="00CC74E3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1E" w:rsidRPr="00D36F1E" w:rsidRDefault="006561FB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6F1E" w:rsidRPr="00D3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36F1E" w:rsidRPr="00D36F1E" w:rsidRDefault="00D36F1E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1E" w:rsidRPr="00D36F1E" w:rsidRDefault="00D36F1E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36F1E" w:rsidRPr="00D36F1E" w:rsidRDefault="00D36F1E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1E" w:rsidRPr="00D36F1E" w:rsidRDefault="006561FB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36F1E" w:rsidRPr="00D3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F1E" w:rsidRPr="00D36F1E" w:rsidRDefault="006561FB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r w:rsidR="00D36F1E" w:rsidRPr="00D3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</w:t>
      </w:r>
    </w:p>
    <w:p w:rsidR="00D36F1E" w:rsidRPr="00D36F1E" w:rsidRDefault="006561FB" w:rsidP="005433A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7C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903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6F1E" w:rsidRPr="00D36F1E" w:rsidRDefault="00D36F1E" w:rsidP="0054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36F1E" w:rsidRDefault="00D36F1E" w:rsidP="005433A0">
      <w:pPr>
        <w:spacing w:after="0" w:line="240" w:lineRule="auto"/>
        <w:jc w:val="center"/>
        <w:rPr>
          <w:b/>
          <w:sz w:val="28"/>
          <w:szCs w:val="28"/>
        </w:rPr>
      </w:pPr>
      <w:r w:rsidRPr="002B782A">
        <w:rPr>
          <w:b/>
          <w:sz w:val="28"/>
          <w:szCs w:val="28"/>
        </w:rPr>
        <w:t xml:space="preserve">ПОРЯДОК </w:t>
      </w:r>
    </w:p>
    <w:p w:rsidR="00D36F1E" w:rsidRDefault="002B782A" w:rsidP="005433A0">
      <w:pPr>
        <w:spacing w:after="0" w:line="240" w:lineRule="auto"/>
        <w:jc w:val="center"/>
        <w:rPr>
          <w:b/>
          <w:sz w:val="28"/>
          <w:szCs w:val="28"/>
        </w:rPr>
      </w:pPr>
      <w:r w:rsidRPr="002B782A">
        <w:rPr>
          <w:b/>
          <w:sz w:val="28"/>
          <w:szCs w:val="28"/>
        </w:rPr>
        <w:t xml:space="preserve">предоставления из бюджета муниципального </w:t>
      </w:r>
      <w:r w:rsidR="005B30A8">
        <w:rPr>
          <w:b/>
          <w:sz w:val="28"/>
          <w:szCs w:val="28"/>
        </w:rPr>
        <w:t xml:space="preserve">образования </w:t>
      </w:r>
    </w:p>
    <w:p w:rsidR="00D36F1E" w:rsidRDefault="006561FB" w:rsidP="005433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</w:t>
      </w:r>
      <w:r w:rsidR="005B30A8">
        <w:rPr>
          <w:b/>
          <w:sz w:val="28"/>
          <w:szCs w:val="28"/>
        </w:rPr>
        <w:t xml:space="preserve"> муниципальный округ Кировской области </w:t>
      </w:r>
    </w:p>
    <w:p w:rsidR="00D36F1E" w:rsidRDefault="002B782A" w:rsidP="005433A0">
      <w:pPr>
        <w:spacing w:after="0" w:line="240" w:lineRule="auto"/>
        <w:jc w:val="center"/>
        <w:rPr>
          <w:b/>
          <w:sz w:val="28"/>
          <w:szCs w:val="28"/>
        </w:rPr>
      </w:pPr>
      <w:r w:rsidRPr="002B782A">
        <w:rPr>
          <w:b/>
          <w:sz w:val="28"/>
          <w:szCs w:val="28"/>
        </w:rPr>
        <w:t xml:space="preserve">субсидий юридическим лицам и индивидуальным предпринимателям </w:t>
      </w:r>
    </w:p>
    <w:p w:rsidR="00D36F1E" w:rsidRDefault="002B782A" w:rsidP="005433A0">
      <w:pPr>
        <w:spacing w:after="0" w:line="240" w:lineRule="auto"/>
        <w:jc w:val="center"/>
        <w:rPr>
          <w:b/>
          <w:sz w:val="28"/>
          <w:szCs w:val="28"/>
        </w:rPr>
      </w:pPr>
      <w:r w:rsidRPr="002B782A">
        <w:rPr>
          <w:b/>
          <w:sz w:val="28"/>
          <w:szCs w:val="28"/>
        </w:rPr>
        <w:t xml:space="preserve">на возмещение части затрат по оказанию услуг по перевозке пассажиров на муниципальных маршрутах регулярных перевозок </w:t>
      </w:r>
    </w:p>
    <w:p w:rsidR="008461CC" w:rsidRPr="002B782A" w:rsidRDefault="006561FB" w:rsidP="005433A0">
      <w:pPr>
        <w:spacing w:after="0" w:line="240" w:lineRule="auto"/>
        <w:jc w:val="center"/>
        <w:rPr>
          <w:b/>
          <w:lang w:eastAsia="ru-RU"/>
        </w:rPr>
      </w:pPr>
      <w:r>
        <w:rPr>
          <w:b/>
          <w:sz w:val="28"/>
          <w:szCs w:val="28"/>
        </w:rPr>
        <w:t>Кикнурского</w:t>
      </w:r>
      <w:r w:rsidR="002B782A" w:rsidRPr="002B782A">
        <w:rPr>
          <w:b/>
          <w:sz w:val="28"/>
          <w:szCs w:val="28"/>
        </w:rPr>
        <w:t xml:space="preserve"> муниципального округа Кировской области</w:t>
      </w:r>
    </w:p>
    <w:p w:rsidR="00D36F1E" w:rsidRPr="00D36F1E" w:rsidRDefault="00D36F1E" w:rsidP="005433A0">
      <w:pPr>
        <w:spacing w:after="0"/>
        <w:jc w:val="center"/>
        <w:rPr>
          <w:sz w:val="48"/>
          <w:szCs w:val="48"/>
          <w:lang w:eastAsia="ru-RU"/>
        </w:rPr>
      </w:pPr>
    </w:p>
    <w:p w:rsidR="008461CC" w:rsidRPr="00DB1414" w:rsidRDefault="008461CC" w:rsidP="005433A0">
      <w:pPr>
        <w:spacing w:after="0"/>
        <w:jc w:val="center"/>
        <w:rPr>
          <w:sz w:val="28"/>
          <w:szCs w:val="28"/>
        </w:rPr>
      </w:pPr>
      <w:r w:rsidRPr="00DB1414">
        <w:rPr>
          <w:b/>
          <w:sz w:val="28"/>
          <w:szCs w:val="28"/>
        </w:rPr>
        <w:t>1. Общие положения</w:t>
      </w:r>
    </w:p>
    <w:p w:rsidR="008461CC" w:rsidRPr="00DB1414" w:rsidRDefault="008461CC" w:rsidP="00AB3C9F">
      <w:pPr>
        <w:spacing w:after="0"/>
        <w:ind w:firstLine="708"/>
        <w:jc w:val="both"/>
        <w:rPr>
          <w:sz w:val="28"/>
          <w:szCs w:val="28"/>
        </w:rPr>
      </w:pPr>
      <w:r w:rsidRPr="00DB141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DB1414">
        <w:rPr>
          <w:sz w:val="28"/>
          <w:szCs w:val="28"/>
        </w:rPr>
        <w:t xml:space="preserve"> </w:t>
      </w:r>
      <w:r w:rsidRPr="00420845">
        <w:rPr>
          <w:sz w:val="28"/>
          <w:szCs w:val="28"/>
        </w:rPr>
        <w:t xml:space="preserve">Настоящий Порядок предоставления из бюджета муниципального </w:t>
      </w:r>
      <w:r w:rsidR="00EC2769">
        <w:rPr>
          <w:sz w:val="28"/>
          <w:szCs w:val="28"/>
        </w:rPr>
        <w:t xml:space="preserve">образования </w:t>
      </w:r>
      <w:r w:rsidR="006561FB">
        <w:rPr>
          <w:sz w:val="28"/>
          <w:szCs w:val="28"/>
        </w:rPr>
        <w:t>Кикнурский</w:t>
      </w:r>
      <w:r w:rsidR="00EC2769">
        <w:rPr>
          <w:sz w:val="28"/>
          <w:szCs w:val="28"/>
        </w:rPr>
        <w:t xml:space="preserve"> муниципальный округ Кировской области (далее – бюджет муниципального округа) </w:t>
      </w:r>
      <w:r w:rsidRPr="00420845">
        <w:rPr>
          <w:sz w:val="28"/>
          <w:szCs w:val="28"/>
        </w:rPr>
        <w:t>субсиди</w:t>
      </w:r>
      <w:r w:rsidR="00EC2769">
        <w:rPr>
          <w:sz w:val="28"/>
          <w:szCs w:val="28"/>
        </w:rPr>
        <w:t>й</w:t>
      </w:r>
      <w:r w:rsidRPr="00420845">
        <w:rPr>
          <w:sz w:val="28"/>
          <w:szCs w:val="28"/>
        </w:rPr>
        <w:t xml:space="preserve"> юридическим лицам и индивидуальным предпринимателя</w:t>
      </w:r>
      <w:r w:rsidR="00EC2769">
        <w:rPr>
          <w:sz w:val="28"/>
          <w:szCs w:val="28"/>
        </w:rPr>
        <w:t xml:space="preserve">м на возмещение части затрат </w:t>
      </w:r>
      <w:r w:rsidR="006F2CCE">
        <w:rPr>
          <w:sz w:val="28"/>
          <w:szCs w:val="28"/>
        </w:rPr>
        <w:t>по</w:t>
      </w:r>
      <w:r w:rsidR="00EC2769">
        <w:rPr>
          <w:sz w:val="28"/>
          <w:szCs w:val="28"/>
        </w:rPr>
        <w:t xml:space="preserve"> </w:t>
      </w:r>
      <w:r w:rsidR="005B6A5F">
        <w:rPr>
          <w:sz w:val="28"/>
          <w:szCs w:val="28"/>
        </w:rPr>
        <w:t xml:space="preserve">оказанию услуг по перевозке пассажиров на муниципальных маршрутах регулярных перевозок </w:t>
      </w:r>
      <w:r w:rsidR="006561FB">
        <w:rPr>
          <w:sz w:val="28"/>
          <w:szCs w:val="28"/>
        </w:rPr>
        <w:t>Кикнурского</w:t>
      </w:r>
      <w:r w:rsidR="005B6A5F">
        <w:rPr>
          <w:sz w:val="28"/>
          <w:szCs w:val="28"/>
        </w:rPr>
        <w:t xml:space="preserve"> муниципального округа Кировской области </w:t>
      </w:r>
      <w:r>
        <w:rPr>
          <w:sz w:val="28"/>
          <w:szCs w:val="28"/>
        </w:rPr>
        <w:t>(</w:t>
      </w:r>
      <w:r w:rsidRPr="00DB1414">
        <w:rPr>
          <w:sz w:val="28"/>
          <w:szCs w:val="28"/>
        </w:rPr>
        <w:t>далее</w:t>
      </w:r>
      <w:r w:rsidR="00EC27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B1414">
        <w:rPr>
          <w:sz w:val="28"/>
          <w:szCs w:val="28"/>
        </w:rPr>
        <w:t xml:space="preserve"> Порядок) разработан в соответствии со статьей 78 Бюджетного кодекса Российской Федерации, </w:t>
      </w:r>
      <w:r w:rsidR="009012CA">
        <w:rPr>
          <w:sz w:val="28"/>
          <w:szCs w:val="28"/>
        </w:rPr>
        <w:t xml:space="preserve">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DB1414">
          <w:rPr>
            <w:spacing w:val="2"/>
            <w:sz w:val="28"/>
            <w:szCs w:val="28"/>
          </w:rPr>
          <w:t xml:space="preserve">Федеральным законом Российской Федерации от 06.10.2003 </w:t>
        </w:r>
        <w:r>
          <w:rPr>
            <w:spacing w:val="2"/>
            <w:sz w:val="28"/>
            <w:szCs w:val="28"/>
          </w:rPr>
          <w:t>№</w:t>
        </w:r>
        <w:r w:rsidRPr="00DB1414">
          <w:rPr>
            <w:spacing w:val="2"/>
            <w:sz w:val="28"/>
            <w:szCs w:val="28"/>
          </w:rPr>
          <w:t xml:space="preserve"> 131-ФЗ</w:t>
        </w:r>
      </w:hyperlink>
      <w:r w:rsidR="00D36F1E">
        <w:rPr>
          <w:spacing w:val="2"/>
          <w:sz w:val="28"/>
          <w:szCs w:val="28"/>
        </w:rPr>
        <w:t> «</w:t>
      </w:r>
      <w:r w:rsidRPr="00DB1414">
        <w:rPr>
          <w:spacing w:val="2"/>
          <w:sz w:val="28"/>
          <w:szCs w:val="28"/>
        </w:rPr>
        <w:t>Об общих принципах организации местного самоуп</w:t>
      </w:r>
      <w:r w:rsidR="00D36F1E">
        <w:rPr>
          <w:spacing w:val="2"/>
          <w:sz w:val="28"/>
          <w:szCs w:val="28"/>
        </w:rPr>
        <w:t>равления в Российской Федерации»</w:t>
      </w:r>
      <w:r w:rsidRPr="00DB1414">
        <w:rPr>
          <w:sz w:val="28"/>
          <w:szCs w:val="28"/>
        </w:rPr>
        <w:t>.</w:t>
      </w:r>
    </w:p>
    <w:p w:rsidR="008461CC" w:rsidRPr="00DB1414" w:rsidRDefault="008461CC" w:rsidP="00AB3C9F">
      <w:pPr>
        <w:spacing w:after="0"/>
        <w:ind w:firstLine="708"/>
        <w:jc w:val="both"/>
        <w:rPr>
          <w:sz w:val="28"/>
          <w:szCs w:val="28"/>
        </w:rPr>
      </w:pPr>
      <w:r w:rsidRPr="00DB141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DB1414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ящий порядок определяет категории лиц, имеющих право на получение субсидии, цели, условия и порядок предоставления, порядок возврата субсидии на возмещение части затрат </w:t>
      </w:r>
      <w:r w:rsidR="006F2CCE">
        <w:rPr>
          <w:sz w:val="28"/>
          <w:szCs w:val="28"/>
        </w:rPr>
        <w:t>по</w:t>
      </w:r>
      <w:r w:rsidR="003C508C">
        <w:rPr>
          <w:sz w:val="28"/>
          <w:szCs w:val="28"/>
        </w:rPr>
        <w:t xml:space="preserve"> осуществлени</w:t>
      </w:r>
      <w:r w:rsidR="006F2CCE">
        <w:rPr>
          <w:sz w:val="28"/>
          <w:szCs w:val="28"/>
        </w:rPr>
        <w:t>ю</w:t>
      </w:r>
      <w:r w:rsidR="003C508C">
        <w:rPr>
          <w:sz w:val="28"/>
          <w:szCs w:val="28"/>
        </w:rPr>
        <w:t xml:space="preserve"> пригородных пассажирских перевозок в </w:t>
      </w:r>
      <w:proofErr w:type="spellStart"/>
      <w:r w:rsidR="00AB3C9F">
        <w:rPr>
          <w:sz w:val="28"/>
          <w:szCs w:val="28"/>
        </w:rPr>
        <w:t>Кикнурском</w:t>
      </w:r>
      <w:proofErr w:type="spellEnd"/>
      <w:r w:rsidR="003C508C">
        <w:rPr>
          <w:sz w:val="28"/>
          <w:szCs w:val="28"/>
        </w:rPr>
        <w:t xml:space="preserve"> муниципальном </w:t>
      </w:r>
      <w:r w:rsidR="006F2CCE">
        <w:rPr>
          <w:sz w:val="28"/>
          <w:szCs w:val="28"/>
        </w:rPr>
        <w:t>округе (</w:t>
      </w:r>
      <w:r>
        <w:rPr>
          <w:sz w:val="28"/>
          <w:szCs w:val="28"/>
        </w:rPr>
        <w:t xml:space="preserve">далее – Субсидии) за счет средств бюджета </w:t>
      </w:r>
      <w:r w:rsidR="003C508C">
        <w:rPr>
          <w:sz w:val="28"/>
          <w:szCs w:val="28"/>
        </w:rPr>
        <w:t xml:space="preserve">муниципального образования </w:t>
      </w:r>
      <w:r w:rsidR="00AB3C9F">
        <w:rPr>
          <w:sz w:val="28"/>
          <w:szCs w:val="28"/>
        </w:rPr>
        <w:t xml:space="preserve">Кикнурский </w:t>
      </w:r>
      <w:r w:rsidR="003C508C">
        <w:rPr>
          <w:sz w:val="28"/>
          <w:szCs w:val="28"/>
        </w:rPr>
        <w:t>муниципальный округ Кировской области (далее – бюджет муниципального округа).</w:t>
      </w:r>
    </w:p>
    <w:p w:rsidR="008461CC" w:rsidRPr="00DB1414" w:rsidRDefault="008461CC" w:rsidP="009012CA">
      <w:pPr>
        <w:pStyle w:val="11"/>
        <w:spacing w:before="24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B1414">
        <w:rPr>
          <w:rFonts w:ascii="Times New Roman" w:hAnsi="Times New Roman"/>
          <w:b/>
          <w:sz w:val="28"/>
          <w:szCs w:val="28"/>
        </w:rPr>
        <w:t>2. Категории и критерии отбора лиц, имеющих право на получение субсидий</w:t>
      </w:r>
    </w:p>
    <w:p w:rsidR="008461CC" w:rsidRPr="00DB1414" w:rsidRDefault="008461CC" w:rsidP="00D36F1E">
      <w:pPr>
        <w:spacing w:after="0"/>
        <w:ind w:firstLine="709"/>
        <w:jc w:val="both"/>
        <w:rPr>
          <w:sz w:val="28"/>
          <w:szCs w:val="28"/>
        </w:rPr>
      </w:pPr>
      <w:r w:rsidRPr="00DB1414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="00D36F1E">
        <w:rPr>
          <w:color w:val="000000"/>
          <w:sz w:val="28"/>
          <w:szCs w:val="28"/>
        </w:rPr>
        <w:t> </w:t>
      </w:r>
      <w:r w:rsidRPr="00DB1414">
        <w:rPr>
          <w:sz w:val="28"/>
          <w:szCs w:val="28"/>
        </w:rPr>
        <w:t>Субсидии предоставля</w:t>
      </w:r>
      <w:r>
        <w:rPr>
          <w:sz w:val="28"/>
          <w:szCs w:val="28"/>
        </w:rPr>
        <w:t>ю</w:t>
      </w:r>
      <w:r w:rsidRPr="00DB1414">
        <w:rPr>
          <w:sz w:val="28"/>
          <w:szCs w:val="28"/>
        </w:rPr>
        <w:t>тся юридическим лицам (за исключением субсидий</w:t>
      </w:r>
      <w:r w:rsidR="00604B49">
        <w:rPr>
          <w:sz w:val="28"/>
          <w:szCs w:val="28"/>
        </w:rPr>
        <w:t xml:space="preserve"> </w:t>
      </w:r>
      <w:r w:rsidRPr="00DB1414">
        <w:rPr>
          <w:sz w:val="28"/>
          <w:szCs w:val="28"/>
        </w:rPr>
        <w:t xml:space="preserve">государственным (муниципальным) учреждениям), индивидуальным предпринимателям, выигравшим </w:t>
      </w:r>
      <w:r w:rsidR="00230AD7">
        <w:rPr>
          <w:sz w:val="28"/>
          <w:szCs w:val="28"/>
        </w:rPr>
        <w:t>аукцион</w:t>
      </w:r>
      <w:r w:rsidRPr="00DB1414">
        <w:rPr>
          <w:sz w:val="28"/>
          <w:szCs w:val="28"/>
        </w:rPr>
        <w:t xml:space="preserve"> на оказание услуг по перевозке пассажиров </w:t>
      </w:r>
      <w:r w:rsidRPr="00C8112F">
        <w:rPr>
          <w:rStyle w:val="31"/>
          <w:rFonts w:ascii="Times New Roman" w:eastAsiaTheme="minorHAnsi" w:hAnsi="Times New Roman" w:cs="Times New Roman"/>
          <w:sz w:val="28"/>
          <w:szCs w:val="28"/>
        </w:rPr>
        <w:t>и</w:t>
      </w:r>
      <w:r w:rsidRPr="00DB1414">
        <w:rPr>
          <w:rStyle w:val="31"/>
          <w:rFonts w:eastAsiaTheme="minorHAnsi"/>
          <w:sz w:val="28"/>
          <w:szCs w:val="28"/>
        </w:rPr>
        <w:t xml:space="preserve"> </w:t>
      </w:r>
      <w:r w:rsidRPr="00DB1414">
        <w:rPr>
          <w:sz w:val="28"/>
          <w:szCs w:val="28"/>
        </w:rPr>
        <w:t xml:space="preserve">заключившим </w:t>
      </w:r>
      <w:r>
        <w:rPr>
          <w:sz w:val="28"/>
          <w:szCs w:val="28"/>
        </w:rPr>
        <w:t>контракты</w:t>
      </w:r>
      <w:r w:rsidR="00230AD7">
        <w:rPr>
          <w:sz w:val="28"/>
          <w:szCs w:val="28"/>
        </w:rPr>
        <w:t xml:space="preserve"> (договоры)</w:t>
      </w:r>
      <w:r w:rsidRPr="00DB1414">
        <w:rPr>
          <w:sz w:val="28"/>
          <w:szCs w:val="28"/>
        </w:rPr>
        <w:t xml:space="preserve"> об организации пассажирских перевозок (далее </w:t>
      </w:r>
      <w:r>
        <w:rPr>
          <w:sz w:val="28"/>
          <w:szCs w:val="28"/>
        </w:rPr>
        <w:t>–</w:t>
      </w:r>
      <w:r w:rsidRPr="00DB141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</w:t>
      </w:r>
      <w:r w:rsidRPr="00DB1414">
        <w:rPr>
          <w:sz w:val="28"/>
          <w:szCs w:val="28"/>
        </w:rPr>
        <w:t xml:space="preserve">) на </w:t>
      </w:r>
      <w:r>
        <w:rPr>
          <w:sz w:val="28"/>
          <w:szCs w:val="28"/>
        </w:rPr>
        <w:t>муниципальных маршрутах регулярных перевозок</w:t>
      </w:r>
      <w:r w:rsidRPr="00DB141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B1414">
        <w:rPr>
          <w:sz w:val="28"/>
          <w:szCs w:val="28"/>
        </w:rPr>
        <w:t xml:space="preserve"> получатели субсидии). </w:t>
      </w:r>
    </w:p>
    <w:p w:rsidR="008461CC" w:rsidRDefault="008461CC" w:rsidP="00D36F1E">
      <w:pPr>
        <w:spacing w:after="0"/>
        <w:ind w:firstLine="709"/>
        <w:jc w:val="both"/>
        <w:rPr>
          <w:sz w:val="28"/>
          <w:szCs w:val="28"/>
        </w:rPr>
      </w:pPr>
      <w:r w:rsidRPr="00DB1414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D36F1E">
        <w:rPr>
          <w:sz w:val="28"/>
          <w:szCs w:val="28"/>
        </w:rPr>
        <w:t> </w:t>
      </w:r>
      <w:r w:rsidRPr="00DB1414">
        <w:rPr>
          <w:sz w:val="28"/>
          <w:szCs w:val="28"/>
        </w:rPr>
        <w:t>Субсидии предоставляются перев</w:t>
      </w:r>
      <w:r>
        <w:rPr>
          <w:sz w:val="28"/>
          <w:szCs w:val="28"/>
        </w:rPr>
        <w:t>озчикам, отвечающим следующим требованиям</w:t>
      </w:r>
      <w:r w:rsidRPr="00DB1414">
        <w:rPr>
          <w:sz w:val="28"/>
          <w:szCs w:val="28"/>
        </w:rPr>
        <w:t>:</w:t>
      </w:r>
    </w:p>
    <w:p w:rsidR="008461CC" w:rsidRPr="00DB1414" w:rsidRDefault="008461CC" w:rsidP="00D36F1E">
      <w:pPr>
        <w:spacing w:after="0"/>
        <w:ind w:firstLine="709"/>
        <w:jc w:val="both"/>
        <w:rPr>
          <w:sz w:val="28"/>
          <w:szCs w:val="28"/>
        </w:rPr>
      </w:pPr>
      <w:r w:rsidRPr="00DB1414">
        <w:rPr>
          <w:sz w:val="28"/>
          <w:szCs w:val="28"/>
        </w:rPr>
        <w:t>2.2.1.</w:t>
      </w:r>
      <w:r w:rsidR="00D36F1E">
        <w:rPr>
          <w:sz w:val="28"/>
          <w:szCs w:val="28"/>
        </w:rPr>
        <w:t> </w:t>
      </w:r>
      <w:r w:rsidRPr="00DB1414">
        <w:rPr>
          <w:sz w:val="28"/>
          <w:szCs w:val="28"/>
        </w:rPr>
        <w:t>Наличие лицензии на осуществление перевозки пассажиров автомобильным транспортом, оборудованным для перевозки более восьми человек.</w:t>
      </w:r>
    </w:p>
    <w:p w:rsidR="008461CC" w:rsidRDefault="008461CC" w:rsidP="00D36F1E">
      <w:pPr>
        <w:spacing w:after="0"/>
        <w:ind w:firstLine="709"/>
        <w:jc w:val="both"/>
        <w:rPr>
          <w:sz w:val="28"/>
          <w:szCs w:val="28"/>
        </w:rPr>
      </w:pPr>
      <w:r w:rsidRPr="00DB1414">
        <w:rPr>
          <w:sz w:val="28"/>
          <w:szCs w:val="28"/>
        </w:rPr>
        <w:t>2.2.2.</w:t>
      </w:r>
      <w:r w:rsidR="00D36F1E">
        <w:rPr>
          <w:sz w:val="28"/>
          <w:szCs w:val="28"/>
        </w:rPr>
        <w:t> </w:t>
      </w:r>
      <w:r w:rsidRPr="00DB1414">
        <w:rPr>
          <w:sz w:val="28"/>
          <w:szCs w:val="28"/>
        </w:rPr>
        <w:t xml:space="preserve">Осуществление регулярных пассажирских перевозок на </w:t>
      </w:r>
      <w:r>
        <w:rPr>
          <w:sz w:val="28"/>
          <w:szCs w:val="28"/>
        </w:rPr>
        <w:t>муниципальных маршрутах регулярных перевозок</w:t>
      </w:r>
      <w:r w:rsidRPr="00DB1414">
        <w:rPr>
          <w:sz w:val="28"/>
          <w:szCs w:val="28"/>
        </w:rPr>
        <w:t>, не имеющих альтернативного вида транспорта, в том числе на малоинтенсивных маршрутах и маршрутах с низким пассажиропотоком, с соблюдением тарифов, установленных уполномоченным органом исполнительной власти Кировской области.</w:t>
      </w:r>
    </w:p>
    <w:p w:rsidR="008461CC" w:rsidRDefault="008461CC" w:rsidP="00D36F1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D36F1E">
        <w:rPr>
          <w:sz w:val="28"/>
          <w:szCs w:val="28"/>
        </w:rPr>
        <w:t> </w:t>
      </w:r>
      <w:r>
        <w:rPr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соглашения:</w:t>
      </w:r>
    </w:p>
    <w:p w:rsidR="008461CC" w:rsidRPr="00C41A7C" w:rsidRDefault="008461CC" w:rsidP="00D36F1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6F1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C41A7C">
        <w:rPr>
          <w:sz w:val="28"/>
          <w:szCs w:val="28"/>
        </w:rPr>
        <w:t>олучатели субсидий</w:t>
      </w:r>
      <w:r w:rsidR="00D36F1E">
        <w:rPr>
          <w:sz w:val="28"/>
          <w:szCs w:val="28"/>
        </w:rPr>
        <w:t xml:space="preserve"> – </w:t>
      </w:r>
      <w:r w:rsidRPr="00C41A7C">
        <w:rPr>
          <w:sz w:val="28"/>
          <w:szCs w:val="28"/>
        </w:rPr>
        <w:t>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предпринимателя.</w:t>
      </w:r>
    </w:p>
    <w:p w:rsidR="008461CC" w:rsidRPr="00C41A7C" w:rsidRDefault="008461CC" w:rsidP="00D36F1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6F1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C41A7C">
        <w:rPr>
          <w:sz w:val="28"/>
          <w:szCs w:val="28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461CC" w:rsidRPr="00C41A7C" w:rsidRDefault="008461CC" w:rsidP="00D36F1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6F1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C41A7C">
        <w:rPr>
          <w:sz w:val="28"/>
          <w:szCs w:val="28"/>
        </w:rPr>
        <w:t>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п. 3 настоящего Порядка.</w:t>
      </w:r>
    </w:p>
    <w:p w:rsidR="008461CC" w:rsidRPr="00DB1414" w:rsidRDefault="008461CC" w:rsidP="00D36F1E">
      <w:pPr>
        <w:pStyle w:val="11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DB1414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DB1414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DB1414">
        <w:rPr>
          <w:rFonts w:ascii="Times New Roman" w:hAnsi="Times New Roman"/>
          <w:b/>
          <w:sz w:val="28"/>
          <w:szCs w:val="28"/>
        </w:rPr>
        <w:t>Цели, условия и порядок предоставления субсидий</w:t>
      </w:r>
    </w:p>
    <w:p w:rsidR="008461CC" w:rsidRPr="00D36F1E" w:rsidRDefault="008461CC" w:rsidP="00D36F1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D36F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>Цель предоставления субсидии</w:t>
      </w:r>
      <w:r w:rsidR="00D36F1E">
        <w:rPr>
          <w:rFonts w:ascii="Times New Roman" w:hAnsi="Times New Roman" w:cs="Times New Roman"/>
          <w:sz w:val="28"/>
          <w:szCs w:val="28"/>
        </w:rPr>
        <w:t xml:space="preserve"> – </w:t>
      </w:r>
      <w:r w:rsidRPr="00D36F1E">
        <w:rPr>
          <w:rFonts w:ascii="Times New Roman" w:hAnsi="Times New Roman" w:cs="Times New Roman"/>
          <w:sz w:val="28"/>
          <w:szCs w:val="28"/>
        </w:rPr>
        <w:t xml:space="preserve">организация гарантированного устойчивого функционирования регулярных пассажирских перевозок на муниципальных маршрутах регулярных перевозок, не имеющих альтернативного вида транспорта, в том числе на малоинтенсивных маршрутах и маршрутах с низким пассажиропотоком, увеличение транспортной доступности более широкому кругу населения, повышения качества и уровня оказываемых транспортных услуг на территории </w:t>
      </w:r>
      <w:r w:rsidR="00AB3C9F">
        <w:rPr>
          <w:rFonts w:ascii="Times New Roman" w:hAnsi="Times New Roman" w:cs="Times New Roman"/>
          <w:sz w:val="28"/>
          <w:szCs w:val="28"/>
        </w:rPr>
        <w:t>Кикнурского</w:t>
      </w:r>
      <w:r w:rsidR="00823090" w:rsidRPr="00D36F1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36F1E">
        <w:rPr>
          <w:rFonts w:ascii="Times New Roman" w:hAnsi="Times New Roman" w:cs="Times New Roman"/>
          <w:sz w:val="28"/>
          <w:szCs w:val="28"/>
        </w:rPr>
        <w:t>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D36F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r w:rsidRPr="00D36F1E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части затрат по оказанию услуг по перевозке пассажиров </w:t>
      </w:r>
      <w:r w:rsidRPr="00D36F1E">
        <w:rPr>
          <w:rStyle w:val="31"/>
          <w:rFonts w:ascii="Times New Roman" w:eastAsiaTheme="minorHAnsi" w:hAnsi="Times New Roman" w:cs="Times New Roman"/>
          <w:sz w:val="28"/>
          <w:szCs w:val="28"/>
        </w:rPr>
        <w:t xml:space="preserve">на муниципальных маршрутах регулярных перевозок </w:t>
      </w:r>
      <w:r w:rsidRPr="00D36F1E">
        <w:rPr>
          <w:rFonts w:ascii="Times New Roman" w:hAnsi="Times New Roman" w:cs="Times New Roman"/>
          <w:sz w:val="28"/>
          <w:szCs w:val="28"/>
        </w:rPr>
        <w:t xml:space="preserve">осуществляется в пределах лимитов бюджетных обязательств, предусмотренных бюджетом </w:t>
      </w:r>
      <w:r w:rsidR="00AA058B" w:rsidRPr="00D36F1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6F1E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8461CC" w:rsidRPr="00D36F1E" w:rsidRDefault="008461CC" w:rsidP="00D36F1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36F1E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D36F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F1E">
        <w:rPr>
          <w:rFonts w:ascii="Times New Roman" w:hAnsi="Times New Roman" w:cs="Times New Roman"/>
          <w:color w:val="000000"/>
          <w:sz w:val="28"/>
          <w:szCs w:val="28"/>
        </w:rPr>
        <w:t>Субсидии предоставляются при соблюдении следующих условий:</w:t>
      </w:r>
    </w:p>
    <w:p w:rsidR="008461CC" w:rsidRPr="00D36F1E" w:rsidRDefault="00D36F1E" w:rsidP="00D36F1E">
      <w:pPr>
        <w:pStyle w:val="1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контракт (договор), заключенный между администрацией </w:t>
      </w:r>
      <w:r w:rsidR="00AB3C9F">
        <w:rPr>
          <w:rFonts w:ascii="Times New Roman" w:hAnsi="Times New Roman"/>
          <w:color w:val="000000"/>
          <w:sz w:val="28"/>
          <w:szCs w:val="28"/>
          <w:lang w:eastAsia="ru-RU"/>
        </w:rPr>
        <w:t>Кикнурского</w:t>
      </w:r>
      <w:r w:rsidR="00AA058B" w:rsidRPr="00D36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подрядчиком. Сроки перечисления субсидии, порядок предоставления отчетов предусматриваются муниципальным контрактом (договором);</w:t>
      </w:r>
    </w:p>
    <w:p w:rsidR="008461CC" w:rsidRPr="00D36F1E" w:rsidRDefault="00D36F1E" w:rsidP="00D36F1E">
      <w:pPr>
        <w:pStyle w:val="11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перевозчика критериям, указанным в пункте 2.2 настоящего Порядка;</w:t>
      </w:r>
    </w:p>
    <w:p w:rsidR="008461CC" w:rsidRPr="00D36F1E" w:rsidRDefault="00D36F1E" w:rsidP="00D36F1E">
      <w:pPr>
        <w:pStyle w:val="11"/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Соглашения </w:t>
      </w:r>
      <w:r w:rsidR="008461CC" w:rsidRPr="00D36F1E">
        <w:rPr>
          <w:rStyle w:val="31"/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>, за</w:t>
      </w:r>
      <w:r w:rsidR="00AA058B" w:rsidRPr="00D36F1E">
        <w:rPr>
          <w:rFonts w:ascii="Times New Roman" w:hAnsi="Times New Roman"/>
          <w:color w:val="000000"/>
          <w:sz w:val="28"/>
          <w:szCs w:val="28"/>
          <w:lang w:eastAsia="ru-RU"/>
        </w:rPr>
        <w:t>ключенного между администрацией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</w:t>
      </w:r>
      <w:r w:rsidR="00AA058B" w:rsidRPr="00D36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>и получателем субсидии;</w:t>
      </w:r>
    </w:p>
    <w:p w:rsidR="008461CC" w:rsidRPr="00D36F1E" w:rsidRDefault="00D36F1E" w:rsidP="00D36F1E">
      <w:pPr>
        <w:pStyle w:val="11"/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="008461CC" w:rsidRPr="00D36F1E">
        <w:rPr>
          <w:rFonts w:ascii="Times New Roman" w:hAnsi="Times New Roman"/>
          <w:color w:val="000000"/>
          <w:sz w:val="28"/>
          <w:szCs w:val="28"/>
          <w:lang w:eastAsia="ru-RU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субсидии условий, целей и порядка их предоставления.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3.4.</w:t>
      </w:r>
      <w:r w:rsidR="009012CA">
        <w:rPr>
          <w:rFonts w:ascii="Times New Roman" w:hAnsi="Times New Roman" w:cs="Times New Roman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 xml:space="preserve">Для получения субсидии получатель субсидии представляет в отдел жизнеобеспечения </w:t>
      </w:r>
      <w:r w:rsidR="00102B82" w:rsidRPr="00D36F1E"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  <w:r w:rsidRPr="00D36F1E">
        <w:rPr>
          <w:rFonts w:ascii="Times New Roman" w:hAnsi="Times New Roman" w:cs="Times New Roman"/>
          <w:sz w:val="28"/>
          <w:szCs w:val="28"/>
        </w:rPr>
        <w:t>а</w:t>
      </w:r>
      <w:r w:rsidR="00AA058B" w:rsidRPr="00D36F1E">
        <w:rPr>
          <w:rFonts w:ascii="Times New Roman" w:hAnsi="Times New Roman" w:cs="Times New Roman"/>
          <w:sz w:val="28"/>
          <w:szCs w:val="28"/>
        </w:rPr>
        <w:t>дминистрации муниципального округа</w:t>
      </w:r>
      <w:r w:rsidRPr="00D36F1E">
        <w:rPr>
          <w:rFonts w:ascii="Times New Roman" w:hAnsi="Times New Roman" w:cs="Times New Roman"/>
          <w:sz w:val="28"/>
          <w:szCs w:val="28"/>
        </w:rPr>
        <w:t>:</w:t>
      </w:r>
    </w:p>
    <w:p w:rsidR="008461CC" w:rsidRPr="00D36F1E" w:rsidRDefault="008461CC" w:rsidP="00D36F1E">
      <w:pPr>
        <w:tabs>
          <w:tab w:val="left" w:pos="-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-</w:t>
      </w:r>
      <w:r w:rsidR="009012CA">
        <w:rPr>
          <w:rFonts w:ascii="Times New Roman" w:hAnsi="Times New Roman" w:cs="Times New Roman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>заявку на предоставление субсидии до 20 числа отчетного месяца (приложение № 1).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-</w:t>
      </w:r>
      <w:r w:rsidR="009012CA">
        <w:rPr>
          <w:rFonts w:ascii="Times New Roman" w:hAnsi="Times New Roman" w:cs="Times New Roman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 xml:space="preserve">расчет размера субсидии на возмещение части затрат </w:t>
      </w:r>
      <w:r w:rsidRPr="00D36F1E">
        <w:rPr>
          <w:rStyle w:val="31"/>
          <w:rFonts w:ascii="Times New Roman" w:eastAsiaTheme="minorHAnsi" w:hAnsi="Times New Roman" w:cs="Times New Roman"/>
          <w:sz w:val="28"/>
          <w:szCs w:val="28"/>
        </w:rPr>
        <w:t xml:space="preserve">по пассажирским перевозкам на муниципальных маршрутах регулярных перевозок </w:t>
      </w:r>
      <w:r w:rsidR="00AA058B" w:rsidRPr="00D36F1E">
        <w:rPr>
          <w:rStyle w:val="31"/>
          <w:rFonts w:ascii="Times New Roman" w:eastAsiaTheme="minorHAnsi" w:hAnsi="Times New Roman" w:cs="Times New Roman"/>
          <w:sz w:val="28"/>
          <w:szCs w:val="28"/>
        </w:rPr>
        <w:t xml:space="preserve">муниципального округа </w:t>
      </w:r>
      <w:r w:rsidRPr="00D36F1E">
        <w:rPr>
          <w:rFonts w:ascii="Times New Roman" w:hAnsi="Times New Roman" w:cs="Times New Roman"/>
          <w:sz w:val="28"/>
          <w:szCs w:val="28"/>
        </w:rPr>
        <w:t>с расшифровкой и подтверждением объемов и затрат, подлежащих оплате за счет субсидии, согласованный с отделом жизнеобеспечения</w:t>
      </w:r>
      <w:r w:rsidR="00102B82" w:rsidRPr="00D36F1E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D36F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058B" w:rsidRPr="00D36F1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6F1E">
        <w:rPr>
          <w:rFonts w:ascii="Times New Roman" w:hAnsi="Times New Roman" w:cs="Times New Roman"/>
          <w:sz w:val="28"/>
          <w:szCs w:val="28"/>
        </w:rPr>
        <w:t>, до 10 числа месяца, следующего за отчетным (приложение 2) (далее - расчет размера субсидии);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-</w:t>
      </w:r>
      <w:r w:rsidR="009012CA">
        <w:rPr>
          <w:rFonts w:ascii="Times New Roman" w:hAnsi="Times New Roman" w:cs="Times New Roman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>перечень документов, подтверждающих фактически произведенные затраты (недополученные доходы) на показатели, указанные в п. 3.5 настоящего Порядка, а именно: копии квитанций, платежных поручений и прочих необходимых документов, заверенных юридическими лицами и индивидуальными предпринимателями.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3.5.</w:t>
      </w:r>
      <w:r w:rsidR="009012CA">
        <w:rPr>
          <w:rFonts w:ascii="Times New Roman" w:hAnsi="Times New Roman" w:cs="Times New Roman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</w:t>
      </w:r>
      <w:r w:rsidRPr="00D36F1E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части затрат по оказанию услуг по перевозке пассажиров </w:t>
      </w:r>
      <w:r w:rsidRPr="00D36F1E">
        <w:rPr>
          <w:rStyle w:val="31"/>
          <w:rFonts w:ascii="Times New Roman" w:eastAsiaTheme="minorHAnsi" w:hAnsi="Times New Roman" w:cs="Times New Roman"/>
          <w:sz w:val="28"/>
          <w:szCs w:val="28"/>
        </w:rPr>
        <w:t xml:space="preserve">на муниципальных маршрутах регулярных перевозок </w:t>
      </w:r>
      <w:proofErr w:type="spellStart"/>
      <w:r w:rsidR="00AA058B" w:rsidRPr="00D36F1E">
        <w:rPr>
          <w:rStyle w:val="31"/>
          <w:rFonts w:ascii="Times New Roman" w:eastAsiaTheme="minorHAnsi" w:hAnsi="Times New Roman" w:cs="Times New Roman"/>
          <w:sz w:val="28"/>
          <w:szCs w:val="28"/>
        </w:rPr>
        <w:t>Фаленского</w:t>
      </w:r>
      <w:proofErr w:type="spellEnd"/>
      <w:r w:rsidR="00AA058B" w:rsidRPr="00D36F1E">
        <w:rPr>
          <w:rStyle w:val="31"/>
          <w:rFonts w:ascii="Times New Roman" w:eastAsiaTheme="minorHAnsi" w:hAnsi="Times New Roman" w:cs="Times New Roman"/>
          <w:sz w:val="28"/>
          <w:szCs w:val="28"/>
        </w:rPr>
        <w:t xml:space="preserve"> муниципального округа</w:t>
      </w:r>
      <w:r w:rsidRPr="00D36F1E">
        <w:rPr>
          <w:rStyle w:val="31"/>
          <w:rFonts w:ascii="Times New Roman" w:eastAsiaTheme="minorHAnsi" w:hAnsi="Times New Roman" w:cs="Times New Roman"/>
          <w:sz w:val="28"/>
          <w:szCs w:val="28"/>
        </w:rPr>
        <w:t xml:space="preserve">, а именно: 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>-на ГСМ по нормам списания;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>-на заработную плату водителей;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>-на страховые взносы с заработной платы водителей;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 xml:space="preserve">-на </w:t>
      </w:r>
      <w:r w:rsidRPr="00D36F1E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обязательное страхование гражданской ответственности перевозчика; 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 xml:space="preserve">-на </w:t>
      </w:r>
      <w:r w:rsidRPr="00D36F1E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обязательное страхование автогражданской ответственности;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 xml:space="preserve">-на техосмотр автотранспорта; 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>-на уплату налог</w:t>
      </w:r>
      <w:r w:rsidR="00CA5A21">
        <w:rPr>
          <w:rFonts w:ascii="Times New Roman" w:hAnsi="Times New Roman"/>
          <w:sz w:val="28"/>
          <w:szCs w:val="28"/>
          <w:lang w:eastAsia="ru-RU"/>
        </w:rPr>
        <w:t>ов</w:t>
      </w:r>
      <w:r w:rsidRPr="00D36F1E">
        <w:rPr>
          <w:rFonts w:ascii="Times New Roman" w:hAnsi="Times New Roman"/>
          <w:sz w:val="28"/>
          <w:szCs w:val="28"/>
          <w:lang w:eastAsia="ru-RU"/>
        </w:rPr>
        <w:t>;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>-на уплату транспортного налога;</w:t>
      </w:r>
    </w:p>
    <w:p w:rsidR="008461CC" w:rsidRPr="00D36F1E" w:rsidRDefault="008461CC" w:rsidP="00D36F1E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1E">
        <w:rPr>
          <w:rFonts w:ascii="Times New Roman" w:hAnsi="Times New Roman"/>
          <w:sz w:val="28"/>
          <w:szCs w:val="28"/>
          <w:lang w:eastAsia="ru-RU"/>
        </w:rPr>
        <w:t>-накладные расходы 10 % от вышеперечисленных затрат.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Данные затраты учитываются только на автотранспорт, обслуживающий утвержденные маршруты. Получатель субсидии</w:t>
      </w:r>
      <w:r w:rsidRPr="00D36F1E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</w:t>
      </w:r>
      <w:r w:rsidRPr="00D36F1E">
        <w:rPr>
          <w:rFonts w:ascii="Times New Roman" w:hAnsi="Times New Roman" w:cs="Times New Roman"/>
          <w:sz w:val="28"/>
          <w:szCs w:val="28"/>
        </w:rPr>
        <w:t xml:space="preserve"> за достоверность представленных сведений. Конкретный размер субсидии указывается в соглашении на предоставление субсидии.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3.6.</w:t>
      </w:r>
      <w:r w:rsidR="009012CA">
        <w:rPr>
          <w:rFonts w:ascii="Times New Roman" w:hAnsi="Times New Roman" w:cs="Times New Roman"/>
          <w:sz w:val="28"/>
          <w:szCs w:val="28"/>
        </w:rPr>
        <w:t> </w:t>
      </w:r>
      <w:r w:rsidRPr="00D36F1E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ежемесячно администрацией муниципального </w:t>
      </w:r>
      <w:r w:rsidR="00AA058B" w:rsidRPr="00D36F1E">
        <w:rPr>
          <w:rFonts w:ascii="Times New Roman" w:hAnsi="Times New Roman" w:cs="Times New Roman"/>
          <w:sz w:val="28"/>
          <w:szCs w:val="28"/>
        </w:rPr>
        <w:t>округа</w:t>
      </w:r>
      <w:r w:rsidRPr="00D36F1E">
        <w:rPr>
          <w:rFonts w:ascii="Times New Roman" w:hAnsi="Times New Roman" w:cs="Times New Roman"/>
          <w:sz w:val="28"/>
          <w:szCs w:val="28"/>
        </w:rPr>
        <w:t xml:space="preserve"> на расчетные или корреспондентские счет</w:t>
      </w:r>
      <w:r w:rsidR="00AA058B" w:rsidRPr="00D36F1E">
        <w:rPr>
          <w:rFonts w:ascii="Times New Roman" w:hAnsi="Times New Roman" w:cs="Times New Roman"/>
          <w:sz w:val="28"/>
          <w:szCs w:val="28"/>
        </w:rPr>
        <w:t>а</w:t>
      </w:r>
      <w:r w:rsidRPr="00D36F1E">
        <w:rPr>
          <w:rFonts w:ascii="Times New Roman" w:hAnsi="Times New Roman" w:cs="Times New Roman"/>
          <w:sz w:val="28"/>
          <w:szCs w:val="28"/>
        </w:rPr>
        <w:t xml:space="preserve">, открытые получателем субсидии в учреждениях Центрального банка Российской Федерации или в кредитных организациях, в пределах лимитов бюджетных обязательств, предусмотренных бюджетом муниципального </w:t>
      </w:r>
      <w:r w:rsidR="00AA058B" w:rsidRPr="00D36F1E">
        <w:rPr>
          <w:rFonts w:ascii="Times New Roman" w:hAnsi="Times New Roman" w:cs="Times New Roman"/>
          <w:sz w:val="28"/>
          <w:szCs w:val="28"/>
        </w:rPr>
        <w:t>округа</w:t>
      </w:r>
      <w:r w:rsidRPr="00D36F1E">
        <w:rPr>
          <w:rFonts w:ascii="Times New Roman" w:hAnsi="Times New Roman" w:cs="Times New Roman"/>
          <w:sz w:val="28"/>
          <w:szCs w:val="28"/>
        </w:rPr>
        <w:t xml:space="preserve"> на текущий финансовый год в течение месяца, следующего за отчетным.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3.6.1.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Перечисление субсидии осуществляется не позднее десятого рабочего дня после принятия главным распорядителем как получателем бюджетных средств по результатам рассмотрения им документов, указанных в п. 3.4 настоящего Порядка в сроки, установленные п. 3.4 настоящего Порядка.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3.7.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Порядок и сроки рассмотрения документов на субсидию.</w:t>
      </w:r>
    </w:p>
    <w:p w:rsidR="008461CC" w:rsidRPr="00D36F1E" w:rsidRDefault="009012CA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3.7.1. </w:t>
      </w:r>
      <w:r w:rsidR="008461CC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Администрация </w:t>
      </w:r>
      <w:r w:rsidR="00AA058B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муниципального округа</w:t>
      </w:r>
      <w:r w:rsidR="008461CC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принимает решение об отказе или предоставлении субсидии в течение 10 рабочих дней с момента регистрации полученных документов.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Получатель субсидии несет ответственность за достоверность представленных документов на субсидию.</w:t>
      </w:r>
    </w:p>
    <w:p w:rsidR="008461CC" w:rsidRPr="00D36F1E" w:rsidRDefault="009012CA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3.7.2. </w:t>
      </w:r>
      <w:r w:rsidR="008461CC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Администрация </w:t>
      </w:r>
      <w:r w:rsidR="00AA058B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муниципального округа</w:t>
      </w:r>
      <w:r w:rsidR="008461CC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в срок, не превышающий 7 рабочих дней с даты регистрации документов на субсидию, осуществляет проверку и анализ документов на соответствии положениям, предусмотренным иными нормативными правовыми актами Российской Федерации и настоящим Порядком.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В случае наличия замечаний к представленным документам за субсидию, получатель субсидии может устранить выявленные недостатки, а также представить документы с сопроводительным письмом в </w:t>
      </w:r>
      <w:r w:rsidR="00AA058B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дминистрацию </w:t>
      </w:r>
      <w:r w:rsidR="00AA058B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муниципального округа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в срок, не превышающий 5 рабочих дней с даты поступления документов на субсидию в </w:t>
      </w:r>
      <w:r w:rsidR="00AA058B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дминистрацию </w:t>
      </w:r>
      <w:r w:rsidR="00AA058B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муниципального округа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В срок, не превышающий 10 рабочих дней с даты регистрации документов на субсидию в </w:t>
      </w:r>
      <w:r w:rsidR="00AA058B"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администрацию муниципального округа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документы рассматриваются </w:t>
      </w:r>
      <w:r w:rsidRPr="00D36F1E">
        <w:rPr>
          <w:rFonts w:ascii="Times New Roman" w:hAnsi="Times New Roman" w:cs="Times New Roman"/>
          <w:bCs/>
          <w:kern w:val="36"/>
          <w:sz w:val="28"/>
          <w:szCs w:val="28"/>
        </w:rPr>
        <w:t>отделом жизнеобеспечения</w:t>
      </w:r>
      <w:r w:rsidR="00102B82" w:rsidRPr="00D36F1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градостроительства</w:t>
      </w:r>
      <w:r w:rsidRPr="00D36F1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администрации </w:t>
      </w:r>
      <w:r w:rsidR="00AA058B" w:rsidRPr="00D36F1E">
        <w:rPr>
          <w:rFonts w:ascii="Times New Roman" w:hAnsi="Times New Roman" w:cs="Times New Roman"/>
          <w:bCs/>
          <w:kern w:val="36"/>
          <w:sz w:val="28"/>
          <w:szCs w:val="28"/>
        </w:rPr>
        <w:t xml:space="preserve">муниципального </w:t>
      </w:r>
      <w:r w:rsidR="00102B82" w:rsidRPr="00D36F1E">
        <w:rPr>
          <w:rFonts w:ascii="Times New Roman" w:hAnsi="Times New Roman" w:cs="Times New Roman"/>
          <w:bCs/>
          <w:kern w:val="36"/>
          <w:sz w:val="28"/>
          <w:szCs w:val="28"/>
        </w:rPr>
        <w:t>округа.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3.7.3.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Получатель субсидии по письменному заявлению имеет право отозвать документы на субсидию. 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3.8.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Основания для отказа получателю субсидии в предоставлении субсидии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: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несоответствие документов на субсидию требованиям, установленным настоящим Порядком;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несоответствие представленных получателем субсидии перечня документов, определенного пунктом 3.4 Порядка или непредставление (предоставление не в полном объеме) указанных документов;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недостоверность предоставленной получателем субсидии информации;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несоответствие получателя субсидии требованиям, установленным настоящим порядком;</w:t>
      </w:r>
    </w:p>
    <w:p w:rsidR="008461CC" w:rsidRPr="00D36F1E" w:rsidRDefault="008461CC" w:rsidP="00D36F1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-</w:t>
      </w:r>
      <w:r w:rsidR="009012C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 </w:t>
      </w:r>
      <w:r w:rsidRPr="00D36F1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отсутствие лимитов бюджетных обязательств;</w:t>
      </w:r>
    </w:p>
    <w:p w:rsidR="008461CC" w:rsidRDefault="008461CC" w:rsidP="009012CA">
      <w:pPr>
        <w:spacing w:before="240" w:line="240" w:lineRule="auto"/>
        <w:ind w:firstLine="855"/>
        <w:jc w:val="center"/>
        <w:rPr>
          <w:b/>
          <w:sz w:val="28"/>
          <w:szCs w:val="28"/>
        </w:rPr>
      </w:pPr>
      <w:r w:rsidRPr="00DB1414">
        <w:rPr>
          <w:b/>
          <w:sz w:val="28"/>
          <w:szCs w:val="28"/>
        </w:rPr>
        <w:t>4. Порядок возврата субсидии в случае нарушения условий, установленных при ее предоставлении</w:t>
      </w:r>
    </w:p>
    <w:p w:rsidR="008461CC" w:rsidRPr="00DB1414" w:rsidRDefault="008461CC" w:rsidP="009012CA">
      <w:pPr>
        <w:spacing w:after="0"/>
        <w:ind w:firstLine="708"/>
        <w:jc w:val="both"/>
        <w:rPr>
          <w:sz w:val="28"/>
          <w:szCs w:val="28"/>
        </w:rPr>
      </w:pPr>
      <w:r w:rsidRPr="00DB1414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.</w:t>
      </w:r>
      <w:r w:rsidR="009012CA">
        <w:rPr>
          <w:color w:val="000000"/>
          <w:sz w:val="28"/>
          <w:szCs w:val="28"/>
        </w:rPr>
        <w:t> </w:t>
      </w:r>
      <w:r w:rsidRPr="00DB1414">
        <w:rPr>
          <w:color w:val="000000"/>
          <w:sz w:val="28"/>
          <w:szCs w:val="28"/>
        </w:rPr>
        <w:t xml:space="preserve">Субсидия, полученная получателем субсидии, подлежит возврату в случае предоставления отчетных документов, содержащих недостоверные сведения, а также нарушения условий ее предоставления, установленных настоящим Порядком. Возврат Субсидии осуществляется на основании направленного получателю субсидии письменного уведомления </w:t>
      </w:r>
      <w:r>
        <w:rPr>
          <w:color w:val="000000"/>
          <w:sz w:val="28"/>
          <w:szCs w:val="28"/>
        </w:rPr>
        <w:t>а</w:t>
      </w:r>
      <w:r w:rsidRPr="00DB1414">
        <w:rPr>
          <w:color w:val="000000"/>
          <w:sz w:val="28"/>
          <w:szCs w:val="28"/>
        </w:rPr>
        <w:t xml:space="preserve">дминистрации </w:t>
      </w:r>
      <w:r w:rsidR="00907572">
        <w:rPr>
          <w:color w:val="000000"/>
          <w:sz w:val="28"/>
          <w:szCs w:val="28"/>
        </w:rPr>
        <w:t>муниципального округа</w:t>
      </w:r>
      <w:r w:rsidRPr="00DB1414">
        <w:rPr>
          <w:color w:val="000000"/>
          <w:sz w:val="28"/>
          <w:szCs w:val="28"/>
        </w:rPr>
        <w:t xml:space="preserve"> о возврате Субсидии.</w:t>
      </w:r>
    </w:p>
    <w:p w:rsidR="008461CC" w:rsidRPr="00DB1414" w:rsidRDefault="008461CC" w:rsidP="009012CA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DB1414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>.</w:t>
      </w:r>
      <w:r w:rsidR="009012CA">
        <w:rPr>
          <w:color w:val="000000"/>
          <w:sz w:val="28"/>
          <w:szCs w:val="28"/>
        </w:rPr>
        <w:t> </w:t>
      </w:r>
      <w:r w:rsidRPr="00DB1414">
        <w:rPr>
          <w:color w:val="000000"/>
          <w:sz w:val="28"/>
          <w:szCs w:val="28"/>
        </w:rPr>
        <w:t>Получатель субсидии в течение 15-ти рабочих дней со дня получения письменного уведомления о возврате субсидии осуществляет возврат Субсидии в размере, указанном в уведомлении</w:t>
      </w:r>
      <w:r>
        <w:rPr>
          <w:color w:val="000000"/>
          <w:sz w:val="28"/>
          <w:szCs w:val="28"/>
        </w:rPr>
        <w:t>,</w:t>
      </w:r>
      <w:r w:rsidRPr="00DB1414">
        <w:rPr>
          <w:color w:val="000000"/>
          <w:sz w:val="28"/>
          <w:szCs w:val="28"/>
        </w:rPr>
        <w:t xml:space="preserve"> в бюджет муниципального </w:t>
      </w:r>
      <w:r w:rsidR="00907572">
        <w:rPr>
          <w:color w:val="000000"/>
          <w:sz w:val="28"/>
          <w:szCs w:val="28"/>
        </w:rPr>
        <w:t xml:space="preserve">образования </w:t>
      </w:r>
      <w:r w:rsidR="00AB3C9F">
        <w:rPr>
          <w:color w:val="000000"/>
          <w:sz w:val="28"/>
          <w:szCs w:val="28"/>
        </w:rPr>
        <w:t>Кикнурский</w:t>
      </w:r>
      <w:r w:rsidR="00907572">
        <w:rPr>
          <w:color w:val="000000"/>
          <w:sz w:val="28"/>
          <w:szCs w:val="28"/>
        </w:rPr>
        <w:t xml:space="preserve"> муниципальный </w:t>
      </w:r>
      <w:r w:rsidR="00AB3C9F">
        <w:rPr>
          <w:color w:val="000000"/>
          <w:sz w:val="28"/>
          <w:szCs w:val="28"/>
        </w:rPr>
        <w:t>округ</w:t>
      </w:r>
      <w:r w:rsidR="00907572">
        <w:rPr>
          <w:color w:val="000000"/>
          <w:sz w:val="28"/>
          <w:szCs w:val="28"/>
        </w:rPr>
        <w:t xml:space="preserve"> Кировской области</w:t>
      </w:r>
      <w:r w:rsidRPr="00DB1414">
        <w:rPr>
          <w:color w:val="000000"/>
          <w:sz w:val="28"/>
          <w:szCs w:val="28"/>
        </w:rPr>
        <w:t xml:space="preserve">, или направляет в адрес </w:t>
      </w:r>
      <w:r>
        <w:rPr>
          <w:color w:val="000000"/>
          <w:sz w:val="28"/>
          <w:szCs w:val="28"/>
        </w:rPr>
        <w:t>а</w:t>
      </w:r>
      <w:r w:rsidRPr="00DB1414">
        <w:rPr>
          <w:color w:val="000000"/>
          <w:sz w:val="28"/>
          <w:szCs w:val="28"/>
        </w:rPr>
        <w:t xml:space="preserve">дминистрации </w:t>
      </w:r>
      <w:r w:rsidR="00907572">
        <w:rPr>
          <w:color w:val="000000"/>
          <w:sz w:val="28"/>
          <w:szCs w:val="28"/>
        </w:rPr>
        <w:t>муниципального округа</w:t>
      </w:r>
      <w:r w:rsidRPr="00DB1414">
        <w:rPr>
          <w:color w:val="000000"/>
          <w:sz w:val="28"/>
          <w:szCs w:val="28"/>
        </w:rPr>
        <w:t xml:space="preserve"> мотивированный отказ от возврата Субсидии.     </w:t>
      </w:r>
    </w:p>
    <w:p w:rsidR="008461CC" w:rsidRPr="00273928" w:rsidRDefault="008461CC" w:rsidP="009012CA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DB1414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>.</w:t>
      </w:r>
      <w:r w:rsidR="009012CA">
        <w:rPr>
          <w:color w:val="000000"/>
          <w:sz w:val="28"/>
          <w:szCs w:val="28"/>
        </w:rPr>
        <w:t> </w:t>
      </w:r>
      <w:r w:rsidRPr="00DB1414">
        <w:rPr>
          <w:color w:val="000000"/>
          <w:sz w:val="28"/>
          <w:szCs w:val="28"/>
        </w:rPr>
        <w:t xml:space="preserve">В случае отказа получателя </w:t>
      </w:r>
      <w:r>
        <w:rPr>
          <w:color w:val="000000"/>
          <w:sz w:val="28"/>
          <w:szCs w:val="28"/>
        </w:rPr>
        <w:t>с</w:t>
      </w:r>
      <w:r w:rsidRPr="00DB1414">
        <w:rPr>
          <w:color w:val="000000"/>
          <w:sz w:val="28"/>
          <w:szCs w:val="28"/>
        </w:rPr>
        <w:t xml:space="preserve">убсидии от добровольного возврата Субсидия подлежит взысканию с получателя в судебном порядке в соответствии </w:t>
      </w:r>
      <w:r w:rsidRPr="00273928">
        <w:rPr>
          <w:color w:val="000000"/>
          <w:sz w:val="28"/>
          <w:szCs w:val="28"/>
        </w:rPr>
        <w:t>с действующим законодательством Российской Федерации.</w:t>
      </w:r>
    </w:p>
    <w:p w:rsidR="008461CC" w:rsidRDefault="008461CC" w:rsidP="009012C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012CA">
        <w:rPr>
          <w:rFonts w:ascii="Times New Roman" w:hAnsi="Times New Roman" w:cs="Times New Roman"/>
          <w:sz w:val="28"/>
          <w:szCs w:val="28"/>
        </w:rPr>
        <w:t>. </w:t>
      </w:r>
      <w:r w:rsidRPr="00273928">
        <w:rPr>
          <w:rFonts w:ascii="Times New Roman" w:hAnsi="Times New Roman" w:cs="Times New Roman"/>
          <w:sz w:val="28"/>
          <w:szCs w:val="28"/>
        </w:rPr>
        <w:t xml:space="preserve">В случае неполного использования Перевозчиком в отчетном финансовом году денежных средств остатки денежных средств подлежат возврату в бюджет </w:t>
      </w:r>
      <w:r w:rsidR="009075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73928">
        <w:rPr>
          <w:rFonts w:ascii="Times New Roman" w:hAnsi="Times New Roman" w:cs="Times New Roman"/>
          <w:sz w:val="28"/>
          <w:szCs w:val="28"/>
        </w:rPr>
        <w:t xml:space="preserve"> до 1 марта текущего года.</w:t>
      </w:r>
      <w:bookmarkStart w:id="1" w:name="P1"/>
      <w:bookmarkEnd w:id="1"/>
    </w:p>
    <w:p w:rsidR="008461CC" w:rsidRDefault="008461CC" w:rsidP="009012C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012CA">
        <w:rPr>
          <w:rFonts w:ascii="Times New Roman" w:hAnsi="Times New Roman" w:cs="Times New Roman"/>
          <w:sz w:val="28"/>
          <w:szCs w:val="28"/>
        </w:rPr>
        <w:t>. </w:t>
      </w:r>
      <w:r w:rsidRPr="00273928">
        <w:rPr>
          <w:rFonts w:ascii="Times New Roman" w:hAnsi="Times New Roman" w:cs="Times New Roman"/>
          <w:sz w:val="28"/>
          <w:szCs w:val="28"/>
        </w:rPr>
        <w:t xml:space="preserve">Решение о возврате Субсидий в бюджет </w:t>
      </w:r>
      <w:r w:rsidR="009075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73928">
        <w:rPr>
          <w:rFonts w:ascii="Times New Roman" w:hAnsi="Times New Roman" w:cs="Times New Roman"/>
          <w:sz w:val="28"/>
          <w:szCs w:val="28"/>
        </w:rPr>
        <w:t xml:space="preserve"> и о размере Субсидий, подлежащих возврату, принимается главой </w:t>
      </w:r>
      <w:r w:rsidR="00AB3C9F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90757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73928">
        <w:rPr>
          <w:rFonts w:ascii="Times New Roman" w:hAnsi="Times New Roman" w:cs="Times New Roman"/>
          <w:sz w:val="28"/>
          <w:szCs w:val="28"/>
        </w:rPr>
        <w:t>в срок, не превышающий 10 рабочих дней со дня обнаружения нарушения настоящего Порядка и (или) недостоверности представленных Перевозчиком документов, и оформляется в письменной форме.</w:t>
      </w:r>
    </w:p>
    <w:p w:rsidR="008461CC" w:rsidRPr="00273928" w:rsidRDefault="008461CC" w:rsidP="009012C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273928">
        <w:rPr>
          <w:rFonts w:ascii="Times New Roman" w:hAnsi="Times New Roman" w:cs="Times New Roman"/>
          <w:sz w:val="28"/>
          <w:szCs w:val="28"/>
        </w:rPr>
        <w:t>.</w:t>
      </w:r>
      <w:r w:rsidR="009012CA">
        <w:rPr>
          <w:rFonts w:ascii="Times New Roman" w:hAnsi="Times New Roman" w:cs="Times New Roman"/>
          <w:sz w:val="28"/>
          <w:szCs w:val="28"/>
        </w:rPr>
        <w:t> </w:t>
      </w:r>
      <w:r w:rsidRPr="00273928">
        <w:rPr>
          <w:rFonts w:ascii="Times New Roman" w:hAnsi="Times New Roman" w:cs="Times New Roman"/>
          <w:sz w:val="28"/>
          <w:szCs w:val="28"/>
        </w:rPr>
        <w:t>Вместе с копией решения, указанно</w:t>
      </w:r>
      <w:r w:rsidRPr="00AA6BA8">
        <w:rPr>
          <w:rFonts w:ascii="Times New Roman" w:hAnsi="Times New Roman" w:cs="Times New Roman"/>
          <w:sz w:val="28"/>
          <w:szCs w:val="28"/>
        </w:rPr>
        <w:t xml:space="preserve">го в </w:t>
      </w:r>
      <w:hyperlink w:anchor="P1" w:history="1">
        <w:r w:rsidRPr="00AA6B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4.6</w:t>
      </w:r>
      <w:r w:rsidRPr="00273928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</w:t>
      </w:r>
      <w:r w:rsidR="009075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73928">
        <w:rPr>
          <w:rFonts w:ascii="Times New Roman" w:hAnsi="Times New Roman" w:cs="Times New Roman"/>
          <w:sz w:val="28"/>
          <w:szCs w:val="28"/>
        </w:rPr>
        <w:t xml:space="preserve"> направляет Перевозчику требование о возврате Субсидий, которое подлежит исполнению в срок, не превышающий 30 рабочих дней с даты его получения. Исполнением требования о возврате Субсидий считается поступление суммы, указанной в требовании, в бюджет </w:t>
      </w:r>
      <w:r w:rsidR="009075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73928">
        <w:rPr>
          <w:rFonts w:ascii="Times New Roman" w:hAnsi="Times New Roman" w:cs="Times New Roman"/>
          <w:sz w:val="28"/>
          <w:szCs w:val="28"/>
        </w:rPr>
        <w:t>.</w:t>
      </w:r>
    </w:p>
    <w:p w:rsidR="008461CC" w:rsidRDefault="008461CC" w:rsidP="009012CA">
      <w:pPr>
        <w:tabs>
          <w:tab w:val="left" w:pos="2475"/>
        </w:tabs>
        <w:spacing w:before="240" w:line="240" w:lineRule="auto"/>
        <w:ind w:firstLine="539"/>
        <w:jc w:val="center"/>
        <w:rPr>
          <w:b/>
          <w:color w:val="000000"/>
          <w:sz w:val="28"/>
          <w:szCs w:val="28"/>
        </w:rPr>
      </w:pPr>
      <w:r w:rsidRPr="005259AA">
        <w:rPr>
          <w:b/>
          <w:color w:val="000000"/>
          <w:sz w:val="28"/>
          <w:szCs w:val="28"/>
        </w:rPr>
        <w:t>5. Требования к отчетности</w:t>
      </w:r>
    </w:p>
    <w:p w:rsidR="008461CC" w:rsidRPr="005259AA" w:rsidRDefault="008461CC" w:rsidP="009012CA">
      <w:pPr>
        <w:tabs>
          <w:tab w:val="left" w:pos="2475"/>
        </w:tabs>
        <w:spacing w:after="0"/>
        <w:ind w:firstLine="539"/>
        <w:jc w:val="both"/>
        <w:rPr>
          <w:color w:val="000000"/>
          <w:sz w:val="28"/>
          <w:szCs w:val="28"/>
        </w:rPr>
      </w:pPr>
      <w:r w:rsidRPr="005259AA">
        <w:rPr>
          <w:color w:val="000000"/>
          <w:sz w:val="28"/>
          <w:szCs w:val="28"/>
        </w:rPr>
        <w:t>5.1.</w:t>
      </w:r>
      <w:r w:rsidR="009012C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Порядок, сроки и формы предоставления получателем субсидии отчетности в </w:t>
      </w:r>
      <w:r w:rsidR="00907572">
        <w:rPr>
          <w:color w:val="000000"/>
          <w:sz w:val="28"/>
          <w:szCs w:val="28"/>
        </w:rPr>
        <w:t>администрацию муниципального округа</w:t>
      </w:r>
      <w:r>
        <w:rPr>
          <w:color w:val="000000"/>
          <w:sz w:val="28"/>
          <w:szCs w:val="28"/>
        </w:rPr>
        <w:t xml:space="preserve"> устанавливаются в соглашении (Приложение № 2 к настоящему Порядку)</w:t>
      </w:r>
    </w:p>
    <w:p w:rsidR="008461CC" w:rsidRDefault="008461CC" w:rsidP="009012CA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0"/>
        <w:rPr>
          <w:b/>
          <w:bCs/>
          <w:color w:val="000000"/>
          <w:sz w:val="28"/>
          <w:szCs w:val="28"/>
        </w:rPr>
      </w:pPr>
      <w:bookmarkStart w:id="2" w:name="sub_7400"/>
      <w:r w:rsidRPr="005259AA">
        <w:rPr>
          <w:b/>
          <w:bCs/>
          <w:color w:val="000000"/>
          <w:sz w:val="28"/>
          <w:szCs w:val="28"/>
        </w:rPr>
        <w:t>6. Проверка</w:t>
      </w:r>
      <w:r w:rsidRPr="00DB1414">
        <w:rPr>
          <w:b/>
          <w:bCs/>
          <w:color w:val="000000"/>
          <w:sz w:val="28"/>
          <w:szCs w:val="28"/>
        </w:rPr>
        <w:t xml:space="preserve"> соблюдения условий, целей и порядка предоставления субсидий их получателями</w:t>
      </w:r>
    </w:p>
    <w:p w:rsidR="009012CA" w:rsidRDefault="008461CC" w:rsidP="009012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bookmarkStart w:id="3" w:name="sub_7041"/>
      <w:bookmarkEnd w:id="2"/>
      <w:r w:rsidRPr="00E46CDB">
        <w:rPr>
          <w:bCs/>
          <w:sz w:val="28"/>
          <w:szCs w:val="28"/>
        </w:rPr>
        <w:t>6.1.</w:t>
      </w:r>
      <w:bookmarkStart w:id="4" w:name="sub_7042"/>
      <w:bookmarkEnd w:id="3"/>
      <w:r w:rsidR="009012CA">
        <w:rPr>
          <w:bCs/>
          <w:sz w:val="28"/>
          <w:szCs w:val="28"/>
        </w:rPr>
        <w:t> </w:t>
      </w:r>
      <w:r w:rsidRPr="00E46CDB">
        <w:rPr>
          <w:bCs/>
          <w:sz w:val="28"/>
          <w:szCs w:val="28"/>
        </w:rPr>
        <w:t xml:space="preserve">Контроль за соблюдением Порядка предусматривает обязательную проверку со стороны администрации </w:t>
      </w:r>
      <w:r w:rsidR="00907572">
        <w:rPr>
          <w:bCs/>
          <w:sz w:val="28"/>
          <w:szCs w:val="28"/>
        </w:rPr>
        <w:t>муниципального округа</w:t>
      </w:r>
      <w:r w:rsidRPr="00E46CDB">
        <w:rPr>
          <w:bCs/>
          <w:sz w:val="28"/>
          <w:szCs w:val="28"/>
        </w:rPr>
        <w:t xml:space="preserve"> </w:t>
      </w:r>
      <w:bookmarkEnd w:id="4"/>
      <w:r w:rsidRPr="00E46CDB">
        <w:rPr>
          <w:rStyle w:val="31"/>
          <w:rFonts w:ascii="Times New Roman" w:eastAsiaTheme="minorHAnsi" w:hAnsi="Times New Roman" w:cs="Times New Roman"/>
          <w:sz w:val="28"/>
          <w:szCs w:val="28"/>
        </w:rPr>
        <w:t>не реже 1 раза в год</w:t>
      </w:r>
      <w:r w:rsidRPr="00E46CDB">
        <w:rPr>
          <w:rStyle w:val="31"/>
          <w:rFonts w:eastAsiaTheme="minorHAnsi"/>
          <w:sz w:val="28"/>
          <w:szCs w:val="28"/>
        </w:rPr>
        <w:t>.</w:t>
      </w:r>
    </w:p>
    <w:p w:rsidR="009012CA" w:rsidRDefault="009012CA" w:rsidP="00901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72"/>
          <w:szCs w:val="72"/>
        </w:rPr>
      </w:pPr>
    </w:p>
    <w:p w:rsidR="008461CC" w:rsidRPr="009012CA" w:rsidRDefault="009012CA" w:rsidP="009012CA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9012CA">
        <w:rPr>
          <w:sz w:val="28"/>
          <w:szCs w:val="28"/>
        </w:rPr>
        <w:t>_______________</w:t>
      </w:r>
    </w:p>
    <w:p w:rsidR="008461CC" w:rsidRPr="00392899" w:rsidRDefault="008461CC" w:rsidP="009012CA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</w:pPr>
      <w:r>
        <w:br w:type="page"/>
      </w:r>
      <w:r w:rsidRPr="00392899">
        <w:t xml:space="preserve">Приложение </w:t>
      </w:r>
      <w:r>
        <w:t>№ 1</w:t>
      </w:r>
    </w:p>
    <w:p w:rsidR="008461CC" w:rsidRPr="00392899" w:rsidRDefault="008461CC" w:rsidP="009012CA">
      <w:pPr>
        <w:pStyle w:val="ConsPlusNormal"/>
        <w:ind w:left="76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8461CC" w:rsidRPr="004C12B3" w:rsidRDefault="008461CC" w:rsidP="008461CC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B3">
        <w:rPr>
          <w:rFonts w:ascii="Times New Roman" w:hAnsi="Times New Roman" w:cs="Times New Roman"/>
          <w:b/>
          <w:sz w:val="24"/>
          <w:szCs w:val="24"/>
        </w:rPr>
        <w:t>Заявка на предоставление субсидии</w:t>
      </w:r>
    </w:p>
    <w:p w:rsidR="008461CC" w:rsidRPr="004C12B3" w:rsidRDefault="008461CC" w:rsidP="008461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B3">
        <w:rPr>
          <w:rFonts w:ascii="Times New Roman" w:hAnsi="Times New Roman" w:cs="Times New Roman"/>
          <w:b/>
          <w:sz w:val="24"/>
          <w:szCs w:val="24"/>
        </w:rPr>
        <w:t xml:space="preserve">на возмещение части затрат </w:t>
      </w:r>
    </w:p>
    <w:p w:rsidR="008461CC" w:rsidRPr="004C12B3" w:rsidRDefault="008461CC" w:rsidP="008461CC">
      <w:pPr>
        <w:pStyle w:val="ConsPlusNonformat"/>
        <w:jc w:val="center"/>
        <w:rPr>
          <w:rStyle w:val="31"/>
          <w:rFonts w:ascii="Times New Roman" w:eastAsia="Calibri" w:hAnsi="Times New Roman" w:cs="Times New Roman"/>
          <w:b/>
          <w:sz w:val="24"/>
          <w:szCs w:val="24"/>
        </w:rPr>
      </w:pPr>
      <w:r w:rsidRPr="004C1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12B3">
        <w:rPr>
          <w:rStyle w:val="31"/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4C12B3">
        <w:rPr>
          <w:rStyle w:val="31"/>
          <w:rFonts w:ascii="Times New Roman" w:eastAsia="Calibri" w:hAnsi="Times New Roman" w:cs="Times New Roman"/>
          <w:b/>
          <w:sz w:val="24"/>
          <w:szCs w:val="24"/>
        </w:rPr>
        <w:t xml:space="preserve"> пассажирским перевозкам на муниципальных маршрутах регулярных перевозок </w:t>
      </w:r>
      <w:r w:rsidR="008D4820">
        <w:rPr>
          <w:rStyle w:val="31"/>
          <w:rFonts w:ascii="Times New Roman" w:eastAsia="Calibri" w:hAnsi="Times New Roman" w:cs="Times New Roman"/>
          <w:b/>
          <w:sz w:val="24"/>
          <w:szCs w:val="24"/>
        </w:rPr>
        <w:t>Кикнурского</w:t>
      </w:r>
      <w:r w:rsidR="00907572">
        <w:rPr>
          <w:rStyle w:val="31"/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округа Кировской области</w:t>
      </w:r>
    </w:p>
    <w:p w:rsidR="008461CC" w:rsidRPr="004C12B3" w:rsidRDefault="008461CC" w:rsidP="008461CC">
      <w:pPr>
        <w:pStyle w:val="ConsPlusNonformat"/>
        <w:jc w:val="center"/>
        <w:rPr>
          <w:rStyle w:val="31"/>
          <w:rFonts w:ascii="Times New Roman" w:eastAsia="Calibri" w:hAnsi="Times New Roman" w:cs="Times New Roman"/>
          <w:b/>
          <w:sz w:val="24"/>
          <w:szCs w:val="24"/>
        </w:rPr>
      </w:pPr>
      <w:r w:rsidRPr="004C12B3">
        <w:rPr>
          <w:rStyle w:val="31"/>
          <w:rFonts w:ascii="Times New Roman" w:eastAsia="Calibri" w:hAnsi="Times New Roman" w:cs="Times New Roman"/>
          <w:b/>
          <w:sz w:val="24"/>
          <w:szCs w:val="24"/>
        </w:rPr>
        <w:t xml:space="preserve">на _____________ </w:t>
      </w:r>
      <w:r>
        <w:rPr>
          <w:rStyle w:val="31"/>
          <w:rFonts w:ascii="Times New Roman" w:eastAsia="Calibri" w:hAnsi="Times New Roman" w:cs="Times New Roman"/>
          <w:b/>
          <w:sz w:val="24"/>
          <w:szCs w:val="24"/>
        </w:rPr>
        <w:t>_____</w:t>
      </w:r>
      <w:r w:rsidRPr="004C12B3">
        <w:rPr>
          <w:rStyle w:val="31"/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8461CC" w:rsidRDefault="008461CC" w:rsidP="008461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2899">
        <w:rPr>
          <w:rFonts w:ascii="Times New Roman" w:hAnsi="Times New Roman" w:cs="Times New Roman"/>
          <w:sz w:val="24"/>
          <w:szCs w:val="24"/>
        </w:rPr>
        <w:t>1.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92899">
        <w:rPr>
          <w:rFonts w:ascii="Times New Roman" w:hAnsi="Times New Roman" w:cs="Times New Roman"/>
          <w:sz w:val="24"/>
          <w:szCs w:val="24"/>
        </w:rPr>
        <w:t>____________________</w:t>
      </w: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9923"/>
      </w:tblGrid>
      <w:tr w:rsidR="008461CC" w:rsidRPr="009F0FC7" w:rsidTr="007E5C76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 (наименование </w:t>
            </w:r>
            <w:r>
              <w:rPr>
                <w:color w:val="000000"/>
              </w:rPr>
              <w:t xml:space="preserve">юридического лица, </w:t>
            </w:r>
            <w:r w:rsidRPr="0096415B">
              <w:rPr>
                <w:color w:val="000000"/>
              </w:rPr>
              <w:t>индивидуального предпринимателя)</w:t>
            </w:r>
          </w:p>
        </w:tc>
      </w:tr>
    </w:tbl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3928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899">
        <w:rPr>
          <w:rFonts w:ascii="Times New Roman" w:hAnsi="Times New Roman" w:cs="Times New Roman"/>
          <w:sz w:val="24"/>
          <w:szCs w:val="24"/>
        </w:rPr>
        <w:t xml:space="preserve">Сумма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392899">
        <w:rPr>
          <w:rFonts w:ascii="Times New Roman" w:hAnsi="Times New Roman" w:cs="Times New Roman"/>
          <w:sz w:val="24"/>
          <w:szCs w:val="24"/>
        </w:rPr>
        <w:t xml:space="preserve">полагаемой субсидии на возмещение части затрат </w:t>
      </w:r>
      <w:r w:rsidRPr="009107D2">
        <w:rPr>
          <w:rStyle w:val="31"/>
          <w:rFonts w:ascii="Times New Roman" w:eastAsia="Calibri" w:hAnsi="Times New Roman" w:cs="Times New Roman"/>
          <w:sz w:val="24"/>
          <w:szCs w:val="24"/>
        </w:rPr>
        <w:t xml:space="preserve">по пассажирским перевозкам на </w:t>
      </w:r>
      <w:r>
        <w:rPr>
          <w:rStyle w:val="31"/>
          <w:rFonts w:ascii="Times New Roman" w:eastAsia="Calibri" w:hAnsi="Times New Roman" w:cs="Times New Roman"/>
          <w:sz w:val="24"/>
          <w:szCs w:val="24"/>
        </w:rPr>
        <w:t>муниципальных маршрутах регулярных перевозок: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>____________________________________________________________________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 xml:space="preserve">                  (цифрами и прописью)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>Руководитель организации _____________ _____________________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92899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102B82" w:rsidRPr="00392899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392899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>Главный бухгалтер ____________________ _____________________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2899">
        <w:rPr>
          <w:rFonts w:ascii="Times New Roman" w:hAnsi="Times New Roman" w:cs="Times New Roman"/>
          <w:sz w:val="24"/>
          <w:szCs w:val="24"/>
        </w:rPr>
        <w:t xml:space="preserve">          (подпись)             (ф.и.о.)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>Дата _____________________________</w:t>
      </w:r>
    </w:p>
    <w:p w:rsidR="008461CC" w:rsidRPr="00392899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1CC" w:rsidRDefault="008461CC" w:rsidP="00846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899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718"/>
        <w:gridCol w:w="3813"/>
        <w:gridCol w:w="851"/>
        <w:gridCol w:w="907"/>
        <w:gridCol w:w="850"/>
        <w:gridCol w:w="35"/>
        <w:gridCol w:w="1058"/>
        <w:gridCol w:w="750"/>
        <w:gridCol w:w="35"/>
        <w:gridCol w:w="906"/>
      </w:tblGrid>
      <w:tr w:rsidR="008461CC" w:rsidRPr="009F0FC7" w:rsidTr="007E5C76">
        <w:trPr>
          <w:trHeight w:val="96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61CC" w:rsidRDefault="008461CC" w:rsidP="009012CA">
            <w:pPr>
              <w:spacing w:after="0" w:line="240" w:lineRule="auto"/>
              <w:ind w:left="7917"/>
              <w:rPr>
                <w:color w:val="000000"/>
              </w:rPr>
            </w:pPr>
            <w:r>
              <w:br w:type="page"/>
            </w:r>
            <w:r>
              <w:br w:type="page"/>
            </w:r>
            <w:bookmarkStart w:id="5" w:name="RANGE_A1_H55"/>
            <w:bookmarkEnd w:id="5"/>
            <w:r w:rsidRPr="0096415B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 xml:space="preserve"> </w:t>
            </w:r>
            <w:r w:rsidRPr="0096415B">
              <w:rPr>
                <w:color w:val="000000"/>
              </w:rPr>
              <w:t>2</w:t>
            </w:r>
          </w:p>
          <w:p w:rsidR="008461CC" w:rsidRPr="00C12569" w:rsidRDefault="008461CC" w:rsidP="009012CA">
            <w:pPr>
              <w:spacing w:after="0" w:line="240" w:lineRule="auto"/>
              <w:ind w:left="7917"/>
              <w:rPr>
                <w:color w:val="000000"/>
              </w:rPr>
            </w:pPr>
            <w:r>
              <w:rPr>
                <w:color w:val="000000"/>
              </w:rPr>
              <w:t>к Порядку</w:t>
            </w:r>
          </w:p>
          <w:p w:rsidR="008461CC" w:rsidRPr="00C12569" w:rsidRDefault="008461CC" w:rsidP="009012CA">
            <w:pPr>
              <w:spacing w:after="0"/>
              <w:jc w:val="center"/>
              <w:rPr>
                <w:color w:val="000000"/>
              </w:rPr>
            </w:pPr>
          </w:p>
          <w:p w:rsidR="008461CC" w:rsidRPr="0096415B" w:rsidRDefault="008461CC" w:rsidP="008D4820">
            <w:pPr>
              <w:jc w:val="center"/>
              <w:rPr>
                <w:color w:val="000000"/>
              </w:rPr>
            </w:pPr>
            <w:r w:rsidRPr="004C12B3">
              <w:rPr>
                <w:b/>
                <w:color w:val="000000"/>
              </w:rPr>
              <w:t xml:space="preserve">РАСЧЕТ </w:t>
            </w:r>
            <w:r w:rsidRPr="004C12B3">
              <w:rPr>
                <w:b/>
                <w:color w:val="000000"/>
              </w:rPr>
              <w:br/>
              <w:t>на получение субс</w:t>
            </w:r>
            <w:r w:rsidR="008D4820">
              <w:rPr>
                <w:b/>
                <w:color w:val="000000"/>
              </w:rPr>
              <w:t>идий на возмещение части затрат</w:t>
            </w:r>
            <w:r w:rsidRPr="004C12B3">
              <w:rPr>
                <w:b/>
                <w:color w:val="000000"/>
              </w:rPr>
              <w:br/>
              <w:t xml:space="preserve"> по пассажирским перевозкам на муниципальных маршрутах регулярных перевозок </w:t>
            </w:r>
            <w:r w:rsidR="008D4820">
              <w:rPr>
                <w:b/>
                <w:color w:val="000000"/>
              </w:rPr>
              <w:t xml:space="preserve">Кикнурского </w:t>
            </w:r>
            <w:r w:rsidR="00907572">
              <w:rPr>
                <w:b/>
                <w:color w:val="000000"/>
              </w:rPr>
              <w:t>муниципального округа Кировской области</w:t>
            </w:r>
          </w:p>
        </w:tc>
      </w:tr>
      <w:tr w:rsidR="008461CC" w:rsidRPr="009F0FC7" w:rsidTr="007E5C76">
        <w:trPr>
          <w:trHeight w:val="408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4C12B3" w:rsidRDefault="008461CC" w:rsidP="007E5C76">
            <w:pPr>
              <w:jc w:val="center"/>
              <w:rPr>
                <w:b/>
                <w:color w:val="000000"/>
              </w:rPr>
            </w:pPr>
            <w:r w:rsidRPr="004C12B3">
              <w:rPr>
                <w:b/>
                <w:color w:val="000000"/>
              </w:rPr>
              <w:t xml:space="preserve">за __________________________________ </w:t>
            </w:r>
            <w:r>
              <w:rPr>
                <w:b/>
                <w:color w:val="000000"/>
              </w:rPr>
              <w:t>______</w:t>
            </w:r>
            <w:r w:rsidRPr="004C12B3">
              <w:rPr>
                <w:b/>
                <w:color w:val="000000"/>
              </w:rPr>
              <w:t xml:space="preserve"> года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288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(наименование организации,</w:t>
            </w:r>
            <w:r w:rsidRPr="0096415B">
              <w:rPr>
                <w:color w:val="000000"/>
              </w:rPr>
              <w:t xml:space="preserve"> индивидуального предпринимателя)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№ п/п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ед. </w:t>
            </w:r>
            <w:proofErr w:type="spellStart"/>
            <w:r w:rsidRPr="0096415B">
              <w:rPr>
                <w:color w:val="000000"/>
              </w:rPr>
              <w:t>изм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Наименование маршрутов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ИТОГО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Количество выполненных оборотных рейсов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96415B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 xml:space="preserve">Протяжённость </w:t>
            </w:r>
            <w:r>
              <w:rPr>
                <w:color w:val="000000"/>
              </w:rPr>
              <w:t>одного оборотного рейса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6415B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Пробег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6415B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ГСМ по нормам списания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Заработная плата водителей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 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6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Страховые взносы с заработной платы водителей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 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 xml:space="preserve">ОСГОП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ОСАГО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 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102B82" w:rsidRDefault="008461CC" w:rsidP="007E5C76">
            <w:pPr>
              <w:jc w:val="center"/>
            </w:pPr>
            <w:r w:rsidRPr="00102B82">
              <w:t>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1CC" w:rsidRPr="00102B82" w:rsidRDefault="008461CC" w:rsidP="007E5C76">
            <w:r w:rsidRPr="00102B82">
              <w:t>Техосмотр автотранспорта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102B82" w:rsidRDefault="008461CC" w:rsidP="007E5C76">
            <w:pPr>
              <w:jc w:val="center"/>
            </w:pPr>
            <w:r w:rsidRPr="00102B82">
              <w:t>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1CC" w:rsidRPr="00102B82" w:rsidRDefault="00CA5A21" w:rsidP="007E5C76">
            <w:r>
              <w:t>Налоги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 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Транспортный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6415B" w:rsidRDefault="008461CC" w:rsidP="007E5C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 w:rsidRPr="0096415B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  <w:r w:rsidRPr="0096415B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  <w:r>
              <w:rPr>
                <w:color w:val="000000"/>
              </w:rPr>
              <w:t>12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A94866" w:rsidRDefault="008461CC" w:rsidP="007E5C76">
            <w:pPr>
              <w:rPr>
                <w:bCs/>
                <w:color w:val="000000"/>
              </w:rPr>
            </w:pPr>
            <w:r w:rsidRPr="00A94866">
              <w:rPr>
                <w:bCs/>
                <w:color w:val="000000"/>
              </w:rPr>
              <w:t>Накладные расходы -  10% от вышеперечисленных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 руб.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х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6415B">
              <w:rPr>
                <w:b/>
                <w:bCs/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Default="008461CC" w:rsidP="007E5C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vAlign w:val="bottom"/>
          </w:tcPr>
          <w:p w:rsidR="008461CC" w:rsidRPr="0096415B" w:rsidRDefault="008461CC" w:rsidP="007E5C7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461CC" w:rsidRPr="009F0FC7" w:rsidTr="007E5C76">
        <w:trPr>
          <w:gridAfter w:val="1"/>
          <w:wAfter w:w="906" w:type="dxa"/>
          <w:trHeight w:hRule="exact" w:val="284"/>
          <w:jc w:val="center"/>
        </w:trPr>
        <w:tc>
          <w:tcPr>
            <w:tcW w:w="7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F0FC7" w:rsidRDefault="008461CC" w:rsidP="007E5C76">
            <w:pPr>
              <w:jc w:val="center"/>
              <w:rPr>
                <w:b/>
                <w:bCs/>
                <w:color w:val="000000"/>
              </w:rPr>
            </w:pPr>
            <w:r w:rsidRPr="009F0FC7">
              <w:rPr>
                <w:b/>
                <w:bCs/>
                <w:color w:val="000000"/>
              </w:rPr>
              <w:t>Справочные данные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1CC" w:rsidRPr="009F0FC7" w:rsidRDefault="008461CC" w:rsidP="007E5C76">
            <w:pPr>
              <w:rPr>
                <w:color w:val="000000"/>
              </w:rPr>
            </w:pPr>
            <w:r w:rsidRPr="009F0FC7">
              <w:rPr>
                <w:color w:val="000000"/>
              </w:rPr>
              <w:t> </w:t>
            </w:r>
          </w:p>
        </w:tc>
      </w:tr>
      <w:tr w:rsidR="008461CC" w:rsidRPr="009F0FC7" w:rsidTr="007E5C76">
        <w:trPr>
          <w:gridAfter w:val="1"/>
          <w:wAfter w:w="906" w:type="dxa"/>
          <w:trHeight w:hRule="exact" w:val="319"/>
          <w:jc w:val="center"/>
        </w:trPr>
        <w:tc>
          <w:tcPr>
            <w:tcW w:w="7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CC" w:rsidRPr="009F0FC7" w:rsidRDefault="008461CC" w:rsidP="007E5C76">
            <w:pPr>
              <w:rPr>
                <w:color w:val="000000"/>
              </w:rPr>
            </w:pPr>
            <w:r w:rsidRPr="009F0FC7">
              <w:rPr>
                <w:color w:val="000000"/>
              </w:rPr>
              <w:t xml:space="preserve">количество автотранспорта обслуживающего данные маршруты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F0FC7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gridAfter w:val="1"/>
          <w:wAfter w:w="906" w:type="dxa"/>
          <w:trHeight w:hRule="exact" w:val="567"/>
          <w:jc w:val="center"/>
        </w:trPr>
        <w:tc>
          <w:tcPr>
            <w:tcW w:w="7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F0FC7" w:rsidRDefault="008461CC" w:rsidP="007E5C76">
            <w:pPr>
              <w:rPr>
                <w:color w:val="000000"/>
              </w:rPr>
            </w:pPr>
            <w:r w:rsidRPr="009F0FC7">
              <w:rPr>
                <w:color w:val="000000"/>
              </w:rPr>
              <w:t>Количество посадочных мест автотранспорта, обслуживающих данные маршруты (всего)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F0FC7" w:rsidRDefault="008461CC" w:rsidP="007E5C76">
            <w:pPr>
              <w:jc w:val="center"/>
              <w:rPr>
                <w:color w:val="000000"/>
              </w:rPr>
            </w:pPr>
            <w:r w:rsidRPr="009F0FC7">
              <w:rPr>
                <w:color w:val="000000"/>
              </w:rPr>
              <w:t> </w:t>
            </w:r>
          </w:p>
        </w:tc>
      </w:tr>
      <w:tr w:rsidR="008461CC" w:rsidRPr="009F0FC7" w:rsidTr="007E5C76">
        <w:trPr>
          <w:gridAfter w:val="1"/>
          <w:wAfter w:w="906" w:type="dxa"/>
          <w:trHeight w:hRule="exact" w:val="284"/>
          <w:jc w:val="center"/>
        </w:trPr>
        <w:tc>
          <w:tcPr>
            <w:tcW w:w="7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F0FC7" w:rsidRDefault="008461CC" w:rsidP="007E5C76">
            <w:pPr>
              <w:rPr>
                <w:color w:val="000000"/>
              </w:rPr>
            </w:pPr>
            <w:r w:rsidRPr="009F0FC7">
              <w:rPr>
                <w:color w:val="000000"/>
              </w:rPr>
              <w:t>Расход топлива (бензин), л/100 км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F0FC7" w:rsidRDefault="008461CC" w:rsidP="007E5C76">
            <w:pPr>
              <w:jc w:val="center"/>
              <w:rPr>
                <w:color w:val="000000"/>
              </w:rPr>
            </w:pPr>
            <w:r w:rsidRPr="009F0FC7">
              <w:rPr>
                <w:color w:val="000000"/>
              </w:rPr>
              <w:t> </w:t>
            </w:r>
          </w:p>
        </w:tc>
      </w:tr>
      <w:tr w:rsidR="008461CC" w:rsidRPr="009F0FC7" w:rsidTr="007E5C76">
        <w:trPr>
          <w:gridAfter w:val="1"/>
          <w:wAfter w:w="906" w:type="dxa"/>
          <w:trHeight w:hRule="exact" w:val="284"/>
          <w:jc w:val="center"/>
        </w:trPr>
        <w:tc>
          <w:tcPr>
            <w:tcW w:w="7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1CC" w:rsidRPr="009F0FC7" w:rsidRDefault="008461CC" w:rsidP="007E5C76">
            <w:pPr>
              <w:rPr>
                <w:color w:val="000000"/>
              </w:rPr>
            </w:pPr>
            <w:r w:rsidRPr="009F0FC7">
              <w:rPr>
                <w:color w:val="000000"/>
              </w:rPr>
              <w:t>Расход топлива (Д/Т), л/100 км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1CC" w:rsidRPr="009F0FC7" w:rsidRDefault="008461CC" w:rsidP="007E5C76">
            <w:pPr>
              <w:jc w:val="center"/>
              <w:rPr>
                <w:color w:val="000000"/>
              </w:rPr>
            </w:pPr>
            <w:r w:rsidRPr="009F0FC7">
              <w:rPr>
                <w:color w:val="000000"/>
              </w:rPr>
              <w:t> </w:t>
            </w: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C12569" w:rsidRDefault="008461CC" w:rsidP="007E5C76">
            <w:pPr>
              <w:rPr>
                <w:color w:val="000000"/>
              </w:rPr>
            </w:pPr>
          </w:p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Руководитель,</w:t>
            </w:r>
            <w:r w:rsidRPr="00C12569">
              <w:rPr>
                <w:color w:val="000000"/>
              </w:rPr>
              <w:t xml:space="preserve"> </w:t>
            </w:r>
            <w:r w:rsidRPr="0096415B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288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6415B">
              <w:rPr>
                <w:color w:val="000000"/>
              </w:rPr>
              <w:t>(Ф.И.О.)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 xml:space="preserve">Главный бухгалтер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 xml:space="preserve"> (Ф.И.О.)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Дата 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4E41CF" w:rsidRDefault="008461CC" w:rsidP="007E5C76">
            <w:pPr>
              <w:rPr>
                <w:color w:val="000000"/>
                <w:sz w:val="20"/>
                <w:szCs w:val="20"/>
              </w:rPr>
            </w:pPr>
            <w:r w:rsidRPr="004E41CF">
              <w:rPr>
                <w:color w:val="000000"/>
                <w:sz w:val="20"/>
                <w:szCs w:val="20"/>
              </w:rPr>
              <w:t>М.П</w:t>
            </w:r>
          </w:p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Default="008461CC" w:rsidP="007E5C76">
            <w:pPr>
              <w:rPr>
                <w:color w:val="000000"/>
              </w:rPr>
            </w:pPr>
          </w:p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СОГЛАСОВАНО: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  <w:tr w:rsidR="008461CC" w:rsidRPr="009F0FC7" w:rsidTr="007E5C76">
        <w:trPr>
          <w:trHeight w:val="312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(должность)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61CC" w:rsidRPr="0096415B" w:rsidRDefault="008461CC" w:rsidP="007E5C76">
            <w:pPr>
              <w:jc w:val="center"/>
              <w:rPr>
                <w:color w:val="000000"/>
              </w:rPr>
            </w:pPr>
            <w:r w:rsidRPr="0096415B">
              <w:rPr>
                <w:color w:val="000000"/>
              </w:rPr>
              <w:t>(Ф.И.О.)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1CC" w:rsidRPr="0096415B" w:rsidRDefault="008461CC" w:rsidP="007E5C76">
            <w:pPr>
              <w:rPr>
                <w:color w:val="000000"/>
              </w:rPr>
            </w:pPr>
          </w:p>
        </w:tc>
      </w:tr>
    </w:tbl>
    <w:p w:rsidR="008461CC" w:rsidRDefault="008461CC" w:rsidP="008461CC"/>
    <w:p w:rsidR="00536F8A" w:rsidRPr="008461CC" w:rsidRDefault="00536F8A" w:rsidP="008461CC">
      <w:pPr>
        <w:tabs>
          <w:tab w:val="left" w:pos="3660"/>
        </w:tabs>
        <w:rPr>
          <w:lang w:eastAsia="ru-RU"/>
        </w:rPr>
      </w:pPr>
    </w:p>
    <w:sectPr w:rsidR="00536F8A" w:rsidRPr="008461CC" w:rsidSect="009012CA">
      <w:pgSz w:w="11906" w:h="16838"/>
      <w:pgMar w:top="170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BC"/>
    <w:multiLevelType w:val="hybridMultilevel"/>
    <w:tmpl w:val="B48AA0DE"/>
    <w:lvl w:ilvl="0" w:tplc="3D820E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6E2790"/>
    <w:multiLevelType w:val="hybridMultilevel"/>
    <w:tmpl w:val="9D8C971C"/>
    <w:lvl w:ilvl="0" w:tplc="E2EAC93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67A66"/>
    <w:multiLevelType w:val="hybridMultilevel"/>
    <w:tmpl w:val="87B47EA0"/>
    <w:lvl w:ilvl="0" w:tplc="00643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3F2971"/>
    <w:multiLevelType w:val="hybridMultilevel"/>
    <w:tmpl w:val="2BB634C6"/>
    <w:lvl w:ilvl="0" w:tplc="1102C59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D16AAC"/>
    <w:multiLevelType w:val="hybridMultilevel"/>
    <w:tmpl w:val="8AFA417A"/>
    <w:lvl w:ilvl="0" w:tplc="984E7AC6">
      <w:start w:val="3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65C36"/>
    <w:multiLevelType w:val="hybridMultilevel"/>
    <w:tmpl w:val="A2CE3894"/>
    <w:lvl w:ilvl="0" w:tplc="8F90E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 w:tplc="E2EAC93C">
        <w:start w:val="1"/>
        <w:numFmt w:val="decimal"/>
        <w:lvlText w:val="%1."/>
        <w:lvlJc w:val="left"/>
        <w:pPr>
          <w:tabs>
            <w:tab w:val="num" w:pos="357"/>
          </w:tabs>
          <w:ind w:left="0" w:firstLine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  <w:lvlOverride w:ilvl="0">
      <w:lvl w:ilvl="0" w:tplc="E2EAC93C">
        <w:start w:val="1"/>
        <w:numFmt w:val="decimal"/>
        <w:lvlText w:val="%1."/>
        <w:lvlJc w:val="left"/>
        <w:pPr>
          <w:tabs>
            <w:tab w:val="num" w:pos="357"/>
          </w:tabs>
          <w:ind w:left="0" w:firstLine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29"/>
    <w:rsid w:val="00005F31"/>
    <w:rsid w:val="00007E39"/>
    <w:rsid w:val="0004602F"/>
    <w:rsid w:val="000950CE"/>
    <w:rsid w:val="00095BD1"/>
    <w:rsid w:val="000D0B32"/>
    <w:rsid w:val="000D57D6"/>
    <w:rsid w:val="000E4367"/>
    <w:rsid w:val="00102B82"/>
    <w:rsid w:val="0011457A"/>
    <w:rsid w:val="001156F1"/>
    <w:rsid w:val="0016090C"/>
    <w:rsid w:val="00162903"/>
    <w:rsid w:val="0017261B"/>
    <w:rsid w:val="00177219"/>
    <w:rsid w:val="00183E3C"/>
    <w:rsid w:val="001A40CA"/>
    <w:rsid w:val="001B1E0A"/>
    <w:rsid w:val="001B25C1"/>
    <w:rsid w:val="001C2FC4"/>
    <w:rsid w:val="001C7C6A"/>
    <w:rsid w:val="001E1A42"/>
    <w:rsid w:val="002233FF"/>
    <w:rsid w:val="0022409A"/>
    <w:rsid w:val="00230AD7"/>
    <w:rsid w:val="002558F6"/>
    <w:rsid w:val="002770DD"/>
    <w:rsid w:val="0028479E"/>
    <w:rsid w:val="002B0F8A"/>
    <w:rsid w:val="002B3E88"/>
    <w:rsid w:val="002B782A"/>
    <w:rsid w:val="002D5A69"/>
    <w:rsid w:val="00303A69"/>
    <w:rsid w:val="00324CD9"/>
    <w:rsid w:val="00331519"/>
    <w:rsid w:val="003317E1"/>
    <w:rsid w:val="003717AD"/>
    <w:rsid w:val="003B4735"/>
    <w:rsid w:val="003B6C92"/>
    <w:rsid w:val="003C508C"/>
    <w:rsid w:val="003C713D"/>
    <w:rsid w:val="0046696B"/>
    <w:rsid w:val="004B4DF3"/>
    <w:rsid w:val="004C391F"/>
    <w:rsid w:val="004D2B29"/>
    <w:rsid w:val="005014F1"/>
    <w:rsid w:val="00515EE7"/>
    <w:rsid w:val="00534748"/>
    <w:rsid w:val="00535413"/>
    <w:rsid w:val="00536F8A"/>
    <w:rsid w:val="005433A0"/>
    <w:rsid w:val="00563C7B"/>
    <w:rsid w:val="0057702E"/>
    <w:rsid w:val="00577382"/>
    <w:rsid w:val="00594CC7"/>
    <w:rsid w:val="005952DA"/>
    <w:rsid w:val="00595B6B"/>
    <w:rsid w:val="005B30A8"/>
    <w:rsid w:val="005B6A5F"/>
    <w:rsid w:val="005D472B"/>
    <w:rsid w:val="005E3310"/>
    <w:rsid w:val="00604B49"/>
    <w:rsid w:val="00612593"/>
    <w:rsid w:val="006401AA"/>
    <w:rsid w:val="006561FB"/>
    <w:rsid w:val="00664520"/>
    <w:rsid w:val="00674EBC"/>
    <w:rsid w:val="00676C12"/>
    <w:rsid w:val="00681C40"/>
    <w:rsid w:val="00691533"/>
    <w:rsid w:val="00694206"/>
    <w:rsid w:val="00696CC6"/>
    <w:rsid w:val="006972FD"/>
    <w:rsid w:val="006A641A"/>
    <w:rsid w:val="006D3C81"/>
    <w:rsid w:val="006F2CCE"/>
    <w:rsid w:val="00716DC5"/>
    <w:rsid w:val="007302CC"/>
    <w:rsid w:val="00734773"/>
    <w:rsid w:val="00747903"/>
    <w:rsid w:val="0079145E"/>
    <w:rsid w:val="00795109"/>
    <w:rsid w:val="007C0B02"/>
    <w:rsid w:val="007D3968"/>
    <w:rsid w:val="007D5F54"/>
    <w:rsid w:val="007E26D0"/>
    <w:rsid w:val="00801ABB"/>
    <w:rsid w:val="00823090"/>
    <w:rsid w:val="00835753"/>
    <w:rsid w:val="008461CC"/>
    <w:rsid w:val="00855AB0"/>
    <w:rsid w:val="0087021F"/>
    <w:rsid w:val="008826CC"/>
    <w:rsid w:val="00887C99"/>
    <w:rsid w:val="008944F3"/>
    <w:rsid w:val="008B4AB0"/>
    <w:rsid w:val="008C41C0"/>
    <w:rsid w:val="008D47B2"/>
    <w:rsid w:val="008D4820"/>
    <w:rsid w:val="009012CA"/>
    <w:rsid w:val="00903916"/>
    <w:rsid w:val="00907572"/>
    <w:rsid w:val="00922D75"/>
    <w:rsid w:val="00941536"/>
    <w:rsid w:val="009568B7"/>
    <w:rsid w:val="00976251"/>
    <w:rsid w:val="009923AC"/>
    <w:rsid w:val="009A42C2"/>
    <w:rsid w:val="009B4532"/>
    <w:rsid w:val="009D426E"/>
    <w:rsid w:val="009E134A"/>
    <w:rsid w:val="009F273C"/>
    <w:rsid w:val="00A2625C"/>
    <w:rsid w:val="00A31C0C"/>
    <w:rsid w:val="00A41F3C"/>
    <w:rsid w:val="00A54DE9"/>
    <w:rsid w:val="00A87846"/>
    <w:rsid w:val="00A93F71"/>
    <w:rsid w:val="00AA058B"/>
    <w:rsid w:val="00AA21A6"/>
    <w:rsid w:val="00AB3C9F"/>
    <w:rsid w:val="00AB5673"/>
    <w:rsid w:val="00AD6337"/>
    <w:rsid w:val="00AE6B6C"/>
    <w:rsid w:val="00B61905"/>
    <w:rsid w:val="00B93262"/>
    <w:rsid w:val="00B967F1"/>
    <w:rsid w:val="00BA2C02"/>
    <w:rsid w:val="00BE5CF9"/>
    <w:rsid w:val="00C10A4B"/>
    <w:rsid w:val="00C14B0F"/>
    <w:rsid w:val="00C3122E"/>
    <w:rsid w:val="00C4357F"/>
    <w:rsid w:val="00C47B29"/>
    <w:rsid w:val="00C5572A"/>
    <w:rsid w:val="00C86DFD"/>
    <w:rsid w:val="00C93DBE"/>
    <w:rsid w:val="00CA5A21"/>
    <w:rsid w:val="00CB68D0"/>
    <w:rsid w:val="00CC67C1"/>
    <w:rsid w:val="00CC74E3"/>
    <w:rsid w:val="00CC766F"/>
    <w:rsid w:val="00CD0D7B"/>
    <w:rsid w:val="00D0153D"/>
    <w:rsid w:val="00D0594A"/>
    <w:rsid w:val="00D36F1E"/>
    <w:rsid w:val="00D7717D"/>
    <w:rsid w:val="00DC24C2"/>
    <w:rsid w:val="00DD6BFD"/>
    <w:rsid w:val="00DF7391"/>
    <w:rsid w:val="00DF7522"/>
    <w:rsid w:val="00E1117F"/>
    <w:rsid w:val="00E1442B"/>
    <w:rsid w:val="00E3081F"/>
    <w:rsid w:val="00E46B27"/>
    <w:rsid w:val="00E5098A"/>
    <w:rsid w:val="00E578BE"/>
    <w:rsid w:val="00E628BA"/>
    <w:rsid w:val="00E77670"/>
    <w:rsid w:val="00E84CFE"/>
    <w:rsid w:val="00E84DB3"/>
    <w:rsid w:val="00EA5877"/>
    <w:rsid w:val="00EA7CCE"/>
    <w:rsid w:val="00EB2B19"/>
    <w:rsid w:val="00EC2769"/>
    <w:rsid w:val="00EC6A22"/>
    <w:rsid w:val="00EE1552"/>
    <w:rsid w:val="00EF47D7"/>
    <w:rsid w:val="00F35828"/>
    <w:rsid w:val="00F41223"/>
    <w:rsid w:val="00F65773"/>
    <w:rsid w:val="00F8063C"/>
    <w:rsid w:val="00F95DF5"/>
    <w:rsid w:val="00FA1775"/>
    <w:rsid w:val="00FB2A4A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861D0-6798-4E61-B1C2-17C630D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D0"/>
  </w:style>
  <w:style w:type="paragraph" w:styleId="1">
    <w:name w:val="heading 1"/>
    <w:basedOn w:val="a"/>
    <w:next w:val="a"/>
    <w:link w:val="10"/>
    <w:uiPriority w:val="9"/>
    <w:qFormat/>
    <w:rsid w:val="00535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47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7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8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47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B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34A"/>
    <w:pPr>
      <w:ind w:left="720"/>
      <w:contextualSpacing/>
    </w:pPr>
  </w:style>
  <w:style w:type="paragraph" w:customStyle="1" w:styleId="Default">
    <w:name w:val="Default"/>
    <w:rsid w:val="006D3C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36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F4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47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rsid w:val="00EF4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EF4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Body Text Indent"/>
    <w:basedOn w:val="a"/>
    <w:link w:val="a7"/>
    <w:rsid w:val="006645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64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rsid w:val="008461CC"/>
    <w:rPr>
      <w:rFonts w:ascii="Arial" w:eastAsia="Times New Roman" w:hAnsi="Arial" w:cs="Arial"/>
      <w:color w:val="000000"/>
      <w:spacing w:val="4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11">
    <w:name w:val="Абзац списка1"/>
    <w:basedOn w:val="a"/>
    <w:rsid w:val="008461CC"/>
    <w:pPr>
      <w:ind w:left="720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54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6FD7-EC60-4967-A2A4-6F779D9F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2574</Words>
  <Characters>14677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>АДМИНИСТРАЦИЯ КИКНУРСКОГО  </vt:lpstr>
      <vt:lpstr>МУНИЦИПАЛЬНОГО ОКРУГА</vt:lpstr>
      <vt:lpstr>6. Проверка соблюдения условий, целей и порядка предоставления субсидий их получ</vt:lpstr>
      <vt:lpstr>    Приложение № 1</vt:lpstr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 ВВ</dc:creator>
  <cp:lastModifiedBy>зам по экономике</cp:lastModifiedBy>
  <cp:revision>2</cp:revision>
  <cp:lastPrinted>2022-01-27T13:20:00Z</cp:lastPrinted>
  <dcterms:created xsi:type="dcterms:W3CDTF">2022-01-31T06:57:00Z</dcterms:created>
  <dcterms:modified xsi:type="dcterms:W3CDTF">2022-01-31T06:57:00Z</dcterms:modified>
</cp:coreProperties>
</file>