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90" w:rsidRDefault="004A26FA" w:rsidP="004437CB">
      <w:pPr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-212090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390">
        <w:rPr>
          <w:sz w:val="28"/>
          <w:szCs w:val="28"/>
        </w:rPr>
        <w:t xml:space="preserve">                                                                              </w:t>
      </w:r>
    </w:p>
    <w:p w:rsidR="00087390" w:rsidRPr="00865B7A" w:rsidRDefault="00087390" w:rsidP="00CD5DD7">
      <w:pPr>
        <w:pStyle w:val="3"/>
        <w:spacing w:line="360" w:lineRule="exact"/>
        <w:rPr>
          <w:sz w:val="28"/>
          <w:szCs w:val="28"/>
        </w:rPr>
      </w:pPr>
      <w:r w:rsidRPr="00865B7A">
        <w:rPr>
          <w:sz w:val="28"/>
          <w:szCs w:val="28"/>
        </w:rPr>
        <w:t>АДМИНИСТРАЦИЯ КИКНУРСКОГО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 xml:space="preserve">МУНИЦИПАЛЬНОГО </w:t>
      </w:r>
      <w:r w:rsidR="00025E7F">
        <w:rPr>
          <w:b/>
          <w:bCs/>
          <w:sz w:val="28"/>
          <w:szCs w:val="28"/>
        </w:rPr>
        <w:t>ОКРУГА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КИРОВСКОЙ ОБЛАСТИ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865B7A">
        <w:rPr>
          <w:b/>
          <w:bCs/>
          <w:sz w:val="32"/>
          <w:szCs w:val="32"/>
        </w:rPr>
        <w:t>ЕНИЕ</w:t>
      </w:r>
    </w:p>
    <w:p w:rsidR="00ED04CD" w:rsidRDefault="00ED04CD" w:rsidP="00CD5DD7">
      <w:pPr>
        <w:spacing w:line="360" w:lineRule="exact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833"/>
        <w:gridCol w:w="1843"/>
      </w:tblGrid>
      <w:tr w:rsidR="005B1F5D" w:rsidRPr="00E814D8" w:rsidTr="006C156D"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2103BC" w:rsidP="00210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21.07.2022</w:t>
            </w:r>
          </w:p>
        </w:tc>
        <w:tc>
          <w:tcPr>
            <w:tcW w:w="2837" w:type="dxa"/>
          </w:tcPr>
          <w:p w:rsidR="005B1F5D" w:rsidRPr="00982FC0" w:rsidRDefault="005B1F5D" w:rsidP="00025E7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833" w:type="dxa"/>
            <w:tcBorders>
              <w:left w:val="nil"/>
            </w:tcBorders>
          </w:tcPr>
          <w:p w:rsidR="005B1F5D" w:rsidRPr="00982FC0" w:rsidRDefault="005B1F5D" w:rsidP="00025E7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2103BC" w:rsidP="005B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5B1F5D" w:rsidRPr="00E814D8" w:rsidTr="006C156D">
        <w:tc>
          <w:tcPr>
            <w:tcW w:w="9356" w:type="dxa"/>
            <w:gridSpan w:val="4"/>
          </w:tcPr>
          <w:p w:rsidR="005B1F5D" w:rsidRPr="00DB02B5" w:rsidRDefault="005B1F5D" w:rsidP="00025E7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D2317" w:rsidRDefault="00025E7F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муниципальных маршрутов регулярных </w:t>
      </w:r>
    </w:p>
    <w:p w:rsidR="00025E7F" w:rsidRDefault="00025E7F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перевозок муниципального образования </w:t>
      </w:r>
    </w:p>
    <w:p w:rsidR="00ED04CD" w:rsidRDefault="00025E7F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Кикнурский муниципальный округ Кировской области</w:t>
      </w:r>
    </w:p>
    <w:p w:rsidR="00087390" w:rsidRPr="00E0760E" w:rsidRDefault="00087390" w:rsidP="00CD5DD7">
      <w:pPr>
        <w:jc w:val="center"/>
        <w:rPr>
          <w:b/>
          <w:bCs/>
          <w:sz w:val="27"/>
          <w:szCs w:val="27"/>
        </w:rPr>
      </w:pPr>
    </w:p>
    <w:p w:rsidR="00025E7F" w:rsidRPr="009161FC" w:rsidRDefault="004F4F34" w:rsidP="00CD2317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7 части 1 статьи 16</w:t>
      </w:r>
      <w:r w:rsidR="00025E7F" w:rsidRPr="00584AC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 131</w:t>
      </w:r>
      <w:r w:rsidR="005B0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25E7F" w:rsidRPr="00584AC9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</w:t>
      </w:r>
      <w:bookmarkStart w:id="0" w:name="bookmark0"/>
      <w:r w:rsidR="00025E7F" w:rsidRPr="00584A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5E7F"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="00025E7F" w:rsidRPr="00584AC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13.07.2015 № 220 – ФЗ «</w:t>
      </w:r>
      <w:r w:rsidR="00025E7F">
        <w:rPr>
          <w:rFonts w:ascii="Times New Roman" w:hAnsi="Times New Roman" w:cs="Times New Roman"/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надземны</w:t>
      </w:r>
      <w:r w:rsidR="00175ADF">
        <w:rPr>
          <w:rFonts w:ascii="Times New Roman" w:hAnsi="Times New Roman" w:cs="Times New Roman"/>
          <w:color w:val="000000"/>
          <w:sz w:val="28"/>
          <w:szCs w:val="28"/>
        </w:rPr>
        <w:t>м электрическим транспортном в Российской Ф</w:t>
      </w:r>
      <w:r w:rsidR="00025E7F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и о внесении изменений в отдельные законодательные акты Российской Федерации» и </w:t>
      </w:r>
      <w:r w:rsidR="00025E7F" w:rsidRPr="00634B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регулярных перевозок транспортом общего пользования </w:t>
      </w:r>
      <w:r w:rsidR="00DE6792">
        <w:rPr>
          <w:rFonts w:ascii="Times New Roman" w:hAnsi="Times New Roman" w:cs="Times New Roman"/>
          <w:color w:val="000000"/>
          <w:sz w:val="28"/>
          <w:szCs w:val="28"/>
        </w:rPr>
        <w:t>на территории Кикнурского муниципального округа</w:t>
      </w:r>
      <w:r w:rsidR="00025E7F" w:rsidRPr="00634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5E7F" w:rsidRPr="009161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Кикнурского </w:t>
      </w:r>
      <w:r w:rsidR="00025E7F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025E7F" w:rsidRPr="009161F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  <w:bookmarkEnd w:id="0"/>
    </w:p>
    <w:p w:rsidR="00584786" w:rsidRPr="00025E7F" w:rsidRDefault="00025E7F" w:rsidP="00CD2317">
      <w:pPr>
        <w:spacing w:line="400" w:lineRule="exact"/>
        <w:ind w:firstLine="709"/>
        <w:jc w:val="both"/>
        <w:rPr>
          <w:sz w:val="28"/>
          <w:szCs w:val="28"/>
        </w:rPr>
      </w:pPr>
      <w:r w:rsidRPr="009D7DDE">
        <w:rPr>
          <w:sz w:val="28"/>
          <w:szCs w:val="28"/>
        </w:rPr>
        <w:t xml:space="preserve">1. Утвердить реестр муниципальных маршрутов регулярных перевозок муниципального образования Кикнурский муниципальный </w:t>
      </w:r>
      <w:r>
        <w:rPr>
          <w:sz w:val="28"/>
          <w:szCs w:val="28"/>
        </w:rPr>
        <w:t>округ Кировской области согласно приложению.</w:t>
      </w:r>
    </w:p>
    <w:p w:rsidR="00087390" w:rsidRPr="004F4F34" w:rsidRDefault="00B71B7F" w:rsidP="00CD2317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4F34" w:rsidRPr="003C01D4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</w:t>
      </w:r>
      <w:r w:rsidR="004F4F34">
        <w:rPr>
          <w:sz w:val="28"/>
          <w:szCs w:val="28"/>
        </w:rPr>
        <w:t xml:space="preserve">разместить </w:t>
      </w:r>
      <w:r w:rsidR="004F4F34" w:rsidRPr="003C01D4">
        <w:rPr>
          <w:sz w:val="28"/>
          <w:szCs w:val="28"/>
        </w:rPr>
        <w:t>на официальном сайте администрации Кикнурского муниципального округа Кировской области.</w:t>
      </w:r>
      <w:r w:rsidR="00087390" w:rsidRPr="004F62DB">
        <w:rPr>
          <w:sz w:val="28"/>
          <w:szCs w:val="28"/>
        </w:rPr>
        <w:t xml:space="preserve">   </w:t>
      </w:r>
    </w:p>
    <w:p w:rsidR="00584786" w:rsidRDefault="00584786" w:rsidP="00CD2317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4786">
        <w:rPr>
          <w:sz w:val="28"/>
          <w:szCs w:val="28"/>
        </w:rPr>
        <w:t>Признать утратившими силу постановления администрации Кикнурского района Кировской области:</w:t>
      </w:r>
    </w:p>
    <w:p w:rsidR="00584786" w:rsidRDefault="00584786" w:rsidP="00CD2317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От 10.12.2015 № 393 «Об утверждении реестра муниципальных маршрутов регулярных перевозок муниципального образования Кикнурский муниципальный район Кировской области».</w:t>
      </w:r>
    </w:p>
    <w:p w:rsidR="00584786" w:rsidRDefault="00584786" w:rsidP="00CD2317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От 06.11.2018 № 410 «О внесении изменений в постановление администрации Кикнурского муниципального района Кировской области».</w:t>
      </w:r>
    </w:p>
    <w:p w:rsidR="00584786" w:rsidRDefault="00584786" w:rsidP="00CD2317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 14.10.2020 № 265 «О внесении изменений в постановление администрации Кикнурского муниципального района Кировской области».</w:t>
      </w:r>
    </w:p>
    <w:p w:rsidR="004F3A62" w:rsidRDefault="00584786" w:rsidP="00CD2317">
      <w:pPr>
        <w:spacing w:line="400" w:lineRule="exact"/>
        <w:ind w:firstLine="709"/>
        <w:jc w:val="both"/>
        <w:rPr>
          <w:sz w:val="28"/>
          <w:szCs w:val="28"/>
        </w:rPr>
      </w:pPr>
      <w:r w:rsidRPr="00584786">
        <w:rPr>
          <w:sz w:val="28"/>
          <w:szCs w:val="28"/>
        </w:rPr>
        <w:t>4</w:t>
      </w:r>
      <w:r w:rsidR="004F3A62" w:rsidRPr="00584786">
        <w:rPr>
          <w:sz w:val="28"/>
          <w:szCs w:val="28"/>
        </w:rPr>
        <w:t xml:space="preserve">. </w:t>
      </w:r>
      <w:r w:rsidR="00687F2B" w:rsidRPr="00584786">
        <w:rPr>
          <w:sz w:val="28"/>
          <w:szCs w:val="28"/>
        </w:rPr>
        <w:t xml:space="preserve">Контроль за выполнением настоящего постановления </w:t>
      </w:r>
      <w:r w:rsidR="00025E7F" w:rsidRPr="00584786">
        <w:rPr>
          <w:sz w:val="28"/>
          <w:szCs w:val="28"/>
        </w:rPr>
        <w:t>возложить на первого заместителя главы администрации округа Хлыбова М.Н.</w:t>
      </w:r>
    </w:p>
    <w:p w:rsidR="00DE21E4" w:rsidRDefault="00DE21E4" w:rsidP="004437CB">
      <w:pPr>
        <w:spacing w:line="360" w:lineRule="auto"/>
        <w:jc w:val="both"/>
        <w:rPr>
          <w:sz w:val="28"/>
          <w:szCs w:val="28"/>
        </w:rPr>
      </w:pPr>
    </w:p>
    <w:p w:rsidR="00A9047E" w:rsidRDefault="00A9047E" w:rsidP="00CD5DD7">
      <w:pPr>
        <w:rPr>
          <w:sz w:val="28"/>
          <w:szCs w:val="28"/>
        </w:rPr>
      </w:pPr>
    </w:p>
    <w:p w:rsidR="00A9047E" w:rsidRDefault="00A9047E" w:rsidP="00CD5DD7">
      <w:pPr>
        <w:rPr>
          <w:sz w:val="28"/>
          <w:szCs w:val="28"/>
        </w:rPr>
      </w:pPr>
    </w:p>
    <w:p w:rsidR="00025E7F" w:rsidRDefault="00025E7F" w:rsidP="00CD5DD7">
      <w:pPr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E36945" w:rsidRDefault="00F60201" w:rsidP="00CD5DD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025E7F">
        <w:rPr>
          <w:sz w:val="28"/>
          <w:szCs w:val="28"/>
        </w:rPr>
        <w:t>С.Ю. Галкин</w:t>
      </w:r>
    </w:p>
    <w:p w:rsidR="00A9047E" w:rsidRDefault="00A9047E" w:rsidP="00CD5DD7">
      <w:pPr>
        <w:rPr>
          <w:sz w:val="28"/>
          <w:szCs w:val="28"/>
        </w:rPr>
      </w:pPr>
    </w:p>
    <w:p w:rsidR="00A9047E" w:rsidRDefault="00A9047E" w:rsidP="00CD5DD7">
      <w:pPr>
        <w:rPr>
          <w:sz w:val="28"/>
          <w:szCs w:val="28"/>
        </w:rPr>
      </w:pPr>
    </w:p>
    <w:p w:rsidR="00A9047E" w:rsidRDefault="00A9047E" w:rsidP="002242D7">
      <w:pPr>
        <w:rPr>
          <w:sz w:val="28"/>
          <w:szCs w:val="28"/>
        </w:rPr>
        <w:sectPr w:rsidR="00A9047E" w:rsidSect="006C156D">
          <w:headerReference w:type="default" r:id="rId8"/>
          <w:pgSz w:w="11906" w:h="16838"/>
          <w:pgMar w:top="1134" w:right="849" w:bottom="993" w:left="1701" w:header="708" w:footer="708" w:gutter="0"/>
          <w:pgNumType w:start="1"/>
          <w:cols w:space="708"/>
          <w:titlePg/>
          <w:docGrid w:linePitch="360"/>
        </w:sectPr>
      </w:pPr>
    </w:p>
    <w:p w:rsidR="00A9047E" w:rsidRDefault="00A9047E" w:rsidP="00681A83">
      <w:pPr>
        <w:rPr>
          <w:sz w:val="28"/>
          <w:szCs w:val="28"/>
        </w:rPr>
        <w:sectPr w:rsidR="00A9047E" w:rsidSect="00A9047E">
          <w:pgSz w:w="16838" w:h="11906" w:orient="landscape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D953C8" w:rsidRDefault="00D953C8" w:rsidP="00C17AAA">
      <w:pPr>
        <w:tabs>
          <w:tab w:val="left" w:pos="9923"/>
        </w:tabs>
        <w:autoSpaceDE w:val="0"/>
        <w:autoSpaceDN w:val="0"/>
        <w:adjustRightInd w:val="0"/>
        <w:ind w:firstLine="949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953C8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53C8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УТВЕРЖДЕН</w:t>
      </w:r>
    </w:p>
    <w:p w:rsidR="00D953C8" w:rsidRPr="0008397D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08397D">
        <w:rPr>
          <w:sz w:val="28"/>
          <w:szCs w:val="28"/>
        </w:rPr>
        <w:t xml:space="preserve">дминистрации 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D953C8" w:rsidRPr="0008397D" w:rsidRDefault="00025E7F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D953C8">
        <w:rPr>
          <w:sz w:val="28"/>
          <w:szCs w:val="28"/>
        </w:rPr>
        <w:t xml:space="preserve"> Кировской области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 w:rsidRPr="0008397D">
        <w:rPr>
          <w:sz w:val="28"/>
          <w:szCs w:val="28"/>
        </w:rPr>
        <w:t xml:space="preserve">от </w:t>
      </w:r>
      <w:r w:rsidR="00F60201">
        <w:rPr>
          <w:sz w:val="28"/>
          <w:szCs w:val="28"/>
        </w:rPr>
        <w:t xml:space="preserve"> 21.07.2022  </w:t>
      </w:r>
      <w:r>
        <w:rPr>
          <w:sz w:val="28"/>
          <w:szCs w:val="28"/>
        </w:rPr>
        <w:t xml:space="preserve">№ </w:t>
      </w:r>
      <w:r w:rsidR="00F60201">
        <w:rPr>
          <w:sz w:val="28"/>
          <w:szCs w:val="28"/>
        </w:rPr>
        <w:t>467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950DF6" w:rsidRDefault="00025E7F" w:rsidP="00D95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</w:t>
      </w:r>
    </w:p>
    <w:p w:rsidR="00950DF6" w:rsidRDefault="00025E7F" w:rsidP="00D95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маршрутов регулярных перевозок</w:t>
      </w:r>
      <w:r w:rsidR="00950DF6">
        <w:rPr>
          <w:b/>
          <w:bCs/>
          <w:sz w:val="28"/>
          <w:szCs w:val="28"/>
        </w:rPr>
        <w:t xml:space="preserve"> муниципального образования </w:t>
      </w:r>
    </w:p>
    <w:p w:rsidR="00025E7F" w:rsidRDefault="00950DF6" w:rsidP="00950D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Кикнурский муниципальный округ Кировской области</w:t>
      </w:r>
    </w:p>
    <w:p w:rsidR="00D953C8" w:rsidRPr="00D953C8" w:rsidRDefault="00D953C8" w:rsidP="00D953C8">
      <w:pPr>
        <w:rPr>
          <w:b/>
          <w:bCs/>
          <w:sz w:val="20"/>
          <w:szCs w:val="20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1843"/>
        <w:gridCol w:w="1701"/>
        <w:gridCol w:w="1701"/>
        <w:gridCol w:w="1556"/>
        <w:gridCol w:w="1705"/>
        <w:gridCol w:w="1700"/>
      </w:tblGrid>
      <w:tr w:rsidR="00B84C0B" w:rsidRPr="00D953C8" w:rsidTr="00F40146">
        <w:trPr>
          <w:trHeight w:val="675"/>
        </w:trPr>
        <w:tc>
          <w:tcPr>
            <w:tcW w:w="2977" w:type="dxa"/>
          </w:tcPr>
          <w:p w:rsidR="00F40146" w:rsidRDefault="00DE6792" w:rsidP="00CF1E63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Регистрационный номер </w:t>
            </w:r>
          </w:p>
          <w:p w:rsidR="00F40146" w:rsidRDefault="00DE6792" w:rsidP="00CF1E63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маршрута регулярных </w:t>
            </w:r>
          </w:p>
          <w:p w:rsidR="00DE6792" w:rsidRPr="00D953C8" w:rsidRDefault="00DE6792" w:rsidP="00CF1E63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перевозок </w:t>
            </w:r>
          </w:p>
        </w:tc>
        <w:tc>
          <w:tcPr>
            <w:tcW w:w="1843" w:type="dxa"/>
            <w:vAlign w:val="center"/>
          </w:tcPr>
          <w:p w:rsidR="00DE6792" w:rsidRPr="00D953C8" w:rsidRDefault="00DE6792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E6792" w:rsidRPr="00D953C8" w:rsidRDefault="00DE6792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E6792" w:rsidRPr="00D953C8" w:rsidRDefault="00DE6792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E6792" w:rsidRPr="00D953C8" w:rsidRDefault="00DE6792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vAlign w:val="center"/>
          </w:tcPr>
          <w:p w:rsidR="00DE6792" w:rsidRPr="00D953C8" w:rsidRDefault="00DE6792" w:rsidP="0078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vAlign w:val="center"/>
          </w:tcPr>
          <w:p w:rsidR="00DE6792" w:rsidRPr="00D953C8" w:rsidRDefault="00DE6792" w:rsidP="0078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DE6792" w:rsidRPr="00D953C8" w:rsidRDefault="00DE6792" w:rsidP="00DB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179AE" w:rsidRPr="00D953C8" w:rsidTr="00F40146">
        <w:trPr>
          <w:trHeight w:val="146"/>
        </w:trPr>
        <w:tc>
          <w:tcPr>
            <w:tcW w:w="2977" w:type="dxa"/>
          </w:tcPr>
          <w:p w:rsidR="00D179AE" w:rsidRPr="00D953C8" w:rsidRDefault="00D179AE" w:rsidP="00025E7F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843" w:type="dxa"/>
            <w:vAlign w:val="center"/>
          </w:tcPr>
          <w:p w:rsidR="00D179AE" w:rsidRPr="00D953C8" w:rsidRDefault="00D179AE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101</w:t>
            </w:r>
          </w:p>
        </w:tc>
        <w:tc>
          <w:tcPr>
            <w:tcW w:w="1843" w:type="dxa"/>
            <w:vAlign w:val="center"/>
          </w:tcPr>
          <w:p w:rsidR="00D179AE" w:rsidRPr="00D953C8" w:rsidRDefault="00D179AE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Align w:val="center"/>
          </w:tcPr>
          <w:p w:rsidR="00D179AE" w:rsidRPr="00D953C8" w:rsidRDefault="00D179AE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:rsidR="00D179AE" w:rsidRPr="00D953C8" w:rsidRDefault="00D179AE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104</w:t>
            </w:r>
          </w:p>
        </w:tc>
        <w:tc>
          <w:tcPr>
            <w:tcW w:w="1556" w:type="dxa"/>
            <w:vAlign w:val="center"/>
          </w:tcPr>
          <w:p w:rsidR="00D179AE" w:rsidRPr="00D953C8" w:rsidRDefault="00D179AE" w:rsidP="00D179AE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105</w:t>
            </w:r>
          </w:p>
        </w:tc>
        <w:tc>
          <w:tcPr>
            <w:tcW w:w="1705" w:type="dxa"/>
            <w:vAlign w:val="center"/>
          </w:tcPr>
          <w:p w:rsidR="00D179AE" w:rsidRPr="00D953C8" w:rsidRDefault="00D179AE" w:rsidP="00D17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0" w:type="dxa"/>
            <w:vAlign w:val="center"/>
          </w:tcPr>
          <w:p w:rsidR="00D179AE" w:rsidRPr="00D953C8" w:rsidRDefault="00D179AE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106</w:t>
            </w:r>
          </w:p>
        </w:tc>
      </w:tr>
      <w:tr w:rsidR="00B84C0B" w:rsidRPr="00D953C8" w:rsidTr="00F40146">
        <w:trPr>
          <w:trHeight w:hRule="exact" w:val="715"/>
        </w:trPr>
        <w:tc>
          <w:tcPr>
            <w:tcW w:w="2977" w:type="dxa"/>
          </w:tcPr>
          <w:p w:rsidR="00D953C8" w:rsidRPr="00D953C8" w:rsidRDefault="00D953C8" w:rsidP="00025E7F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1843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Беляево</w:t>
            </w:r>
          </w:p>
        </w:tc>
        <w:tc>
          <w:tcPr>
            <w:tcW w:w="1843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F40146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Ивановские –</w:t>
            </w:r>
            <w:r w:rsidR="005B0F39">
              <w:rPr>
                <w:sz w:val="20"/>
                <w:szCs w:val="20"/>
              </w:rPr>
              <w:t xml:space="preserve"> </w:t>
            </w:r>
          </w:p>
          <w:p w:rsidR="00D953C8" w:rsidRPr="00D953C8" w:rsidRDefault="005B0F39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</w:t>
            </w:r>
          </w:p>
        </w:tc>
        <w:tc>
          <w:tcPr>
            <w:tcW w:w="1701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D953C8" w:rsidRPr="005B0F39" w:rsidRDefault="005B0F39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Кокшага</w:t>
            </w:r>
          </w:p>
        </w:tc>
        <w:tc>
          <w:tcPr>
            <w:tcW w:w="1701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D953C8" w:rsidRPr="005B0F39" w:rsidRDefault="005B0F39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Цекеево</w:t>
            </w:r>
          </w:p>
        </w:tc>
        <w:tc>
          <w:tcPr>
            <w:tcW w:w="1556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D953C8" w:rsidRPr="00D953C8" w:rsidRDefault="005B0F39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Падерино</w:t>
            </w:r>
          </w:p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Кикнур-Абрамово</w:t>
            </w:r>
          </w:p>
        </w:tc>
        <w:tc>
          <w:tcPr>
            <w:tcW w:w="1700" w:type="dxa"/>
          </w:tcPr>
          <w:p w:rsidR="00D953C8" w:rsidRPr="00D953C8" w:rsidRDefault="00D953C8" w:rsidP="005B0F39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D953C8" w:rsidRPr="00D953C8" w:rsidRDefault="005B0F39" w:rsidP="005B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Кресты</w:t>
            </w:r>
          </w:p>
          <w:p w:rsidR="00D953C8" w:rsidRPr="00D953C8" w:rsidRDefault="00D953C8" w:rsidP="005B0F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4C0B" w:rsidRPr="00D953C8" w:rsidTr="00F40146">
        <w:trPr>
          <w:trHeight w:val="1482"/>
        </w:trPr>
        <w:tc>
          <w:tcPr>
            <w:tcW w:w="2977" w:type="dxa"/>
          </w:tcPr>
          <w:p w:rsidR="00F40146" w:rsidRDefault="00DB087C" w:rsidP="00B84C0B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промежуточных остановочных пунктов по маршруту регулярных</w:t>
            </w:r>
          </w:p>
          <w:p w:rsidR="00AC27DF" w:rsidRPr="00D953C8" w:rsidRDefault="00DB087C" w:rsidP="00B84C0B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843" w:type="dxa"/>
          </w:tcPr>
          <w:p w:rsidR="00DB087C" w:rsidRDefault="00DB087C" w:rsidP="0002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д.Пелеснур,</w:t>
            </w:r>
          </w:p>
          <w:p w:rsidR="00DB087C" w:rsidRPr="00D953C8" w:rsidRDefault="00DB087C" w:rsidP="0002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д.Пижанчурга,</w:t>
            </w:r>
          </w:p>
          <w:p w:rsidR="00DB087C" w:rsidRPr="00D953C8" w:rsidRDefault="00DB087C" w:rsidP="00025E7F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с.Беляево</w:t>
            </w:r>
          </w:p>
          <w:p w:rsidR="00DB087C" w:rsidRPr="00D953C8" w:rsidRDefault="00DB087C" w:rsidP="00025E7F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B087C" w:rsidRPr="00D953C8" w:rsidRDefault="00DB087C" w:rsidP="00025E7F">
            <w:pPr>
              <w:rPr>
                <w:sz w:val="20"/>
                <w:szCs w:val="20"/>
              </w:rPr>
            </w:pPr>
          </w:p>
          <w:p w:rsidR="00DB087C" w:rsidRPr="00D953C8" w:rsidRDefault="00DB087C" w:rsidP="00025E7F">
            <w:pPr>
              <w:jc w:val="center"/>
              <w:rPr>
                <w:sz w:val="20"/>
                <w:szCs w:val="20"/>
              </w:rPr>
            </w:pPr>
          </w:p>
          <w:p w:rsidR="00DB087C" w:rsidRPr="00D953C8" w:rsidRDefault="00DB087C" w:rsidP="00025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Барышники,</w:t>
            </w:r>
          </w:p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с.Русские Краи,</w:t>
            </w:r>
          </w:p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с.Ивановские,</w:t>
            </w:r>
          </w:p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с.Малиновка,</w:t>
            </w:r>
          </w:p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с.Панчурга,</w:t>
            </w:r>
          </w:p>
          <w:p w:rsidR="00DB087C" w:rsidRDefault="00DB087C" w:rsidP="00025E7F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с.Макарье</w:t>
            </w:r>
          </w:p>
          <w:p w:rsidR="00DB087C" w:rsidRPr="00D953C8" w:rsidRDefault="00DB087C" w:rsidP="00025E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B087C" w:rsidRDefault="00DB087C" w:rsidP="0002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д.Орлово,</w:t>
            </w:r>
          </w:p>
          <w:p w:rsidR="00DB087C" w:rsidRDefault="00DB087C" w:rsidP="00025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д.Турусиново,</w:t>
            </w:r>
          </w:p>
          <w:p w:rsidR="00DB087C" w:rsidRPr="00D953C8" w:rsidRDefault="00DB087C" w:rsidP="00025E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953C8">
              <w:rPr>
                <w:sz w:val="20"/>
                <w:szCs w:val="20"/>
              </w:rPr>
              <w:t>Кокшага</w:t>
            </w:r>
          </w:p>
        </w:tc>
        <w:tc>
          <w:tcPr>
            <w:tcW w:w="1701" w:type="dxa"/>
          </w:tcPr>
          <w:p w:rsidR="00DB087C" w:rsidRPr="00D953C8" w:rsidRDefault="00DB087C" w:rsidP="00025E7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882350">
              <w:rPr>
                <w:sz w:val="20"/>
                <w:szCs w:val="20"/>
              </w:rPr>
              <w:t>д.М.Шарыгино,</w:t>
            </w:r>
            <w:r w:rsidRPr="00D95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д.Б.Салтаево,</w:t>
            </w:r>
          </w:p>
          <w:p w:rsidR="00DB087C" w:rsidRDefault="00DB087C" w:rsidP="00025E7F">
            <w:pPr>
              <w:ind w:left="-8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д.М.Салтаево, д.Цекеево,</w:t>
            </w:r>
          </w:p>
          <w:p w:rsidR="00DB087C" w:rsidRPr="00D953C8" w:rsidRDefault="00DB087C" w:rsidP="00025E7F">
            <w:pPr>
              <w:ind w:left="-8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с.Цекеево</w:t>
            </w:r>
          </w:p>
          <w:p w:rsidR="00DB087C" w:rsidRPr="00D953C8" w:rsidRDefault="00DB087C" w:rsidP="00025E7F">
            <w:pPr>
              <w:ind w:left="-83" w:right="-108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B087C" w:rsidRPr="00417856" w:rsidRDefault="00DB087C" w:rsidP="00025E7F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п. на д. Кукнур, д.Лужанка,</w:t>
            </w:r>
          </w:p>
          <w:p w:rsidR="00DB087C" w:rsidRPr="00417856" w:rsidRDefault="00DB087C" w:rsidP="00025E7F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с.Шапта, д.Гуслянка, д.Березовка, д.Майда,</w:t>
            </w:r>
          </w:p>
          <w:p w:rsidR="00DB087C" w:rsidRPr="00417856" w:rsidRDefault="00DB087C" w:rsidP="00F40146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д.Падерино</w:t>
            </w:r>
          </w:p>
        </w:tc>
        <w:tc>
          <w:tcPr>
            <w:tcW w:w="1705" w:type="dxa"/>
            <w:shd w:val="clear" w:color="auto" w:fill="auto"/>
          </w:tcPr>
          <w:p w:rsidR="00DB087C" w:rsidRPr="00417856" w:rsidRDefault="00DB087C" w:rsidP="00025E7F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п. на д. Кукнур, д.Лужанка,</w:t>
            </w:r>
          </w:p>
          <w:p w:rsidR="00DB087C" w:rsidRPr="00417856" w:rsidRDefault="00DB087C" w:rsidP="00025E7F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с.Шапта,</w:t>
            </w:r>
          </w:p>
          <w:p w:rsidR="00DB087C" w:rsidRPr="00417856" w:rsidRDefault="00DB087C" w:rsidP="00025E7F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д.Большой Шудум,</w:t>
            </w:r>
          </w:p>
          <w:p w:rsidR="00DB087C" w:rsidRPr="00417856" w:rsidRDefault="004F3A62" w:rsidP="00AC2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DB087C" w:rsidRPr="00417856">
              <w:rPr>
                <w:sz w:val="20"/>
                <w:szCs w:val="20"/>
              </w:rPr>
              <w:t>Абрамов</w:t>
            </w:r>
            <w:r w:rsidR="00AC27DF" w:rsidRPr="00417856">
              <w:rPr>
                <w:sz w:val="20"/>
                <w:szCs w:val="20"/>
              </w:rPr>
              <w:t>о</w:t>
            </w:r>
          </w:p>
        </w:tc>
        <w:tc>
          <w:tcPr>
            <w:tcW w:w="1700" w:type="dxa"/>
          </w:tcPr>
          <w:p w:rsidR="00DB087C" w:rsidRDefault="00DB087C" w:rsidP="00AC27DF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Ваштранга,</w:t>
            </w:r>
          </w:p>
          <w:p w:rsidR="00DB087C" w:rsidRPr="00D953C8" w:rsidRDefault="00DB087C" w:rsidP="00AC27DF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Кресты</w:t>
            </w:r>
          </w:p>
          <w:p w:rsidR="00DB087C" w:rsidRPr="00D953C8" w:rsidRDefault="00DB087C" w:rsidP="00025E7F">
            <w:pPr>
              <w:ind w:left="-13" w:firstLine="13"/>
              <w:rPr>
                <w:sz w:val="20"/>
                <w:szCs w:val="20"/>
              </w:rPr>
            </w:pPr>
          </w:p>
        </w:tc>
      </w:tr>
      <w:tr w:rsidR="00B84C0B" w:rsidRPr="00D953C8" w:rsidTr="00F40146">
        <w:trPr>
          <w:trHeight w:val="146"/>
        </w:trPr>
        <w:tc>
          <w:tcPr>
            <w:tcW w:w="2977" w:type="dxa"/>
          </w:tcPr>
          <w:p w:rsidR="00DB087C" w:rsidRPr="00D953C8" w:rsidRDefault="00DB087C" w:rsidP="00025E7F">
            <w:pPr>
              <w:ind w:right="-108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843" w:type="dxa"/>
          </w:tcPr>
          <w:p w:rsidR="00DB087C" w:rsidRPr="003B33A4" w:rsidRDefault="00DB087C" w:rsidP="00233B9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ул.Юбилейная пгт Кикнур, </w:t>
            </w:r>
            <w:r w:rsidRPr="003B33A4">
              <w:rPr>
                <w:sz w:val="20"/>
                <w:szCs w:val="20"/>
              </w:rPr>
              <w:t>ул.Советская пгт Кикнур – подъезд к пгт Кикнур (региональная а/д) –  а/д Яранск-</w:t>
            </w:r>
            <w:r w:rsidR="00233B96">
              <w:rPr>
                <w:sz w:val="20"/>
                <w:szCs w:val="20"/>
              </w:rPr>
              <w:t>Кикнур</w:t>
            </w:r>
            <w:r w:rsidRPr="003B33A4">
              <w:rPr>
                <w:sz w:val="20"/>
                <w:szCs w:val="20"/>
              </w:rPr>
              <w:t xml:space="preserve">-граница </w:t>
            </w:r>
            <w:r w:rsidRPr="003B33A4">
              <w:rPr>
                <w:sz w:val="20"/>
                <w:szCs w:val="20"/>
              </w:rPr>
              <w:lastRenderedPageBreak/>
              <w:t>Нижегородской области – Яранск-Шахунья-Беляево</w:t>
            </w:r>
          </w:p>
        </w:tc>
        <w:tc>
          <w:tcPr>
            <w:tcW w:w="1843" w:type="dxa"/>
          </w:tcPr>
          <w:p w:rsidR="00DB087C" w:rsidRPr="003B33A4" w:rsidRDefault="00DB087C" w:rsidP="009607DB">
            <w:pPr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lastRenderedPageBreak/>
              <w:t xml:space="preserve">ул.Юбилейная пгт Кикнур – ул.Советская пгт Кикнур – у-к а/д </w:t>
            </w:r>
            <w:r>
              <w:rPr>
                <w:sz w:val="20"/>
                <w:szCs w:val="20"/>
              </w:rPr>
              <w:t>«П</w:t>
            </w:r>
            <w:r w:rsidRPr="003B33A4">
              <w:rPr>
                <w:sz w:val="20"/>
                <w:szCs w:val="20"/>
              </w:rPr>
              <w:t>одъезд к пгт Ки</w:t>
            </w:r>
            <w:r w:rsidR="00233B96">
              <w:rPr>
                <w:sz w:val="20"/>
                <w:szCs w:val="20"/>
              </w:rPr>
              <w:t>кнур</w:t>
            </w:r>
            <w:r w:rsidR="009607DB">
              <w:rPr>
                <w:sz w:val="20"/>
                <w:szCs w:val="20"/>
              </w:rPr>
              <w:t>»</w:t>
            </w:r>
            <w:r w:rsidR="00233B96">
              <w:rPr>
                <w:sz w:val="20"/>
                <w:szCs w:val="20"/>
              </w:rPr>
              <w:t xml:space="preserve"> – Яранск-Кикнур</w:t>
            </w:r>
            <w:r w:rsidRPr="003B33A4">
              <w:rPr>
                <w:sz w:val="20"/>
                <w:szCs w:val="20"/>
              </w:rPr>
              <w:t xml:space="preserve">-граница Нижегородской </w:t>
            </w:r>
            <w:r w:rsidRPr="003B33A4">
              <w:rPr>
                <w:sz w:val="20"/>
                <w:szCs w:val="20"/>
              </w:rPr>
              <w:lastRenderedPageBreak/>
              <w:t>области – Яранск-Ш</w:t>
            </w:r>
            <w:r>
              <w:rPr>
                <w:sz w:val="20"/>
                <w:szCs w:val="20"/>
              </w:rPr>
              <w:t xml:space="preserve">ахунья-Русские Краи-Ивановские </w:t>
            </w:r>
            <w:r w:rsidRPr="003B33A4">
              <w:rPr>
                <w:sz w:val="20"/>
                <w:szCs w:val="20"/>
              </w:rPr>
              <w:t>– Нижний Новгород-Киров-Макарье</w:t>
            </w:r>
          </w:p>
        </w:tc>
        <w:tc>
          <w:tcPr>
            <w:tcW w:w="1701" w:type="dxa"/>
          </w:tcPr>
          <w:p w:rsidR="009607DB" w:rsidRDefault="00DB087C" w:rsidP="009607D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lastRenderedPageBreak/>
              <w:t xml:space="preserve">ул.Юбилейная пгт Кикнур – ул. Советская пт Кикнур – </w:t>
            </w:r>
          </w:p>
          <w:p w:rsidR="00DB087C" w:rsidRPr="003B33A4" w:rsidRDefault="00DB087C" w:rsidP="009607DB">
            <w:pPr>
              <w:ind w:left="-108" w:righ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t>подъезд к пгт Кикнур</w:t>
            </w:r>
            <w:r w:rsidR="00D179AE">
              <w:rPr>
                <w:sz w:val="20"/>
                <w:szCs w:val="20"/>
              </w:rPr>
              <w:t xml:space="preserve"> </w:t>
            </w:r>
            <w:r w:rsidRPr="003B33A4">
              <w:rPr>
                <w:sz w:val="20"/>
                <w:szCs w:val="20"/>
              </w:rPr>
              <w:t>(региональная а/д) – Яранск-</w:t>
            </w:r>
            <w:r w:rsidR="00233B96">
              <w:rPr>
                <w:sz w:val="20"/>
                <w:szCs w:val="20"/>
              </w:rPr>
              <w:t>Кикнур</w:t>
            </w:r>
            <w:r w:rsidRPr="003B33A4">
              <w:rPr>
                <w:sz w:val="20"/>
                <w:szCs w:val="20"/>
              </w:rPr>
              <w:t>-</w:t>
            </w:r>
            <w:r w:rsidRPr="003B33A4">
              <w:rPr>
                <w:sz w:val="20"/>
                <w:szCs w:val="20"/>
              </w:rPr>
              <w:lastRenderedPageBreak/>
              <w:t>граница Нижегородской области – Кикнур-Турусиново-Кокшага-Чаща</w:t>
            </w:r>
          </w:p>
        </w:tc>
        <w:tc>
          <w:tcPr>
            <w:tcW w:w="1701" w:type="dxa"/>
          </w:tcPr>
          <w:p w:rsidR="00DB087C" w:rsidRPr="004E0299" w:rsidRDefault="00DB087C" w:rsidP="00AC27D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lastRenderedPageBreak/>
              <w:t>ул.Юбилейная пгт Кикнур –</w:t>
            </w:r>
          </w:p>
          <w:p w:rsidR="00DB087C" w:rsidRPr="004E0299" w:rsidRDefault="00DB087C" w:rsidP="00AC27D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ул.Советская пгт Кикнур –</w:t>
            </w:r>
          </w:p>
          <w:p w:rsidR="00DB087C" w:rsidRPr="000A33CE" w:rsidRDefault="00DB087C" w:rsidP="00AC27DF">
            <w:pPr>
              <w:jc w:val="center"/>
              <w:rPr>
                <w:b/>
                <w:bCs/>
              </w:rPr>
            </w:pPr>
            <w:r w:rsidRPr="004E0299">
              <w:rPr>
                <w:sz w:val="20"/>
                <w:szCs w:val="20"/>
              </w:rPr>
              <w:t>а/д Кикнур-Цекеево-Улеш</w:t>
            </w:r>
          </w:p>
        </w:tc>
        <w:tc>
          <w:tcPr>
            <w:tcW w:w="1556" w:type="dxa"/>
          </w:tcPr>
          <w:p w:rsidR="00DB087C" w:rsidRPr="004E0299" w:rsidRDefault="00DB087C" w:rsidP="00AC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ул.Юбилейная пгтКикнур – ул.Советская пгт Кикнур – ул.Ленина пгт  Кикнур – а/д Кикнур-Шапта – а/д Шапта-</w:t>
            </w:r>
            <w:r w:rsidRPr="004E0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Березовка-Падерино –</w:t>
            </w:r>
          </w:p>
        </w:tc>
        <w:tc>
          <w:tcPr>
            <w:tcW w:w="1705" w:type="dxa"/>
          </w:tcPr>
          <w:p w:rsidR="00DB087C" w:rsidRPr="004E0299" w:rsidRDefault="00DB087C" w:rsidP="00AC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ул.Юбилейная пгтКикнур – ул.Советская пгт Кикнур – ул.Ленина пгт  Кикнур – а/д Кикнур-Шапта –</w:t>
            </w:r>
          </w:p>
          <w:p w:rsidR="00DB087C" w:rsidRPr="00D953C8" w:rsidRDefault="00DB087C" w:rsidP="00AC27DF">
            <w:pPr>
              <w:ind w:right="81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а/д Шапта-</w:t>
            </w:r>
            <w:r w:rsidRPr="004E0299">
              <w:rPr>
                <w:sz w:val="20"/>
                <w:szCs w:val="20"/>
              </w:rPr>
              <w:lastRenderedPageBreak/>
              <w:t>Абрамово</w:t>
            </w:r>
          </w:p>
        </w:tc>
        <w:tc>
          <w:tcPr>
            <w:tcW w:w="1700" w:type="dxa"/>
          </w:tcPr>
          <w:p w:rsidR="00DB087C" w:rsidRPr="004E0299" w:rsidRDefault="00DB087C" w:rsidP="00233B96">
            <w:pPr>
              <w:jc w:val="center"/>
              <w:rPr>
                <w:b/>
                <w:bCs/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lastRenderedPageBreak/>
              <w:t>ул.Юбилейная пгт Кикнур – ул.Советская пгт Кикнур – у-к а/д «Подъезд к пгт» Кикнур – Яранск-</w:t>
            </w:r>
            <w:r w:rsidR="00233B96">
              <w:rPr>
                <w:sz w:val="20"/>
                <w:szCs w:val="20"/>
              </w:rPr>
              <w:t>Кикнур</w:t>
            </w:r>
            <w:r w:rsidRPr="004E0299">
              <w:rPr>
                <w:sz w:val="20"/>
                <w:szCs w:val="20"/>
              </w:rPr>
              <w:t xml:space="preserve">-граница </w:t>
            </w:r>
            <w:r w:rsidRPr="004E0299">
              <w:rPr>
                <w:sz w:val="20"/>
                <w:szCs w:val="20"/>
              </w:rPr>
              <w:lastRenderedPageBreak/>
              <w:t>Нижегородской области- Яранск-Шахунья-Ваштранга-Кресты</w:t>
            </w:r>
          </w:p>
        </w:tc>
      </w:tr>
      <w:tr w:rsidR="00B84C0B" w:rsidRPr="00D953C8" w:rsidTr="00F40146">
        <w:trPr>
          <w:trHeight w:hRule="exact" w:val="567"/>
        </w:trPr>
        <w:tc>
          <w:tcPr>
            <w:tcW w:w="2977" w:type="dxa"/>
          </w:tcPr>
          <w:p w:rsidR="00DB087C" w:rsidRPr="00D953C8" w:rsidRDefault="00DB087C" w:rsidP="00025E7F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Протяженность маршрута регулярных перевозок, км</w:t>
            </w:r>
          </w:p>
        </w:tc>
        <w:tc>
          <w:tcPr>
            <w:tcW w:w="1843" w:type="dxa"/>
          </w:tcPr>
          <w:p w:rsidR="00DB087C" w:rsidRPr="004E0299" w:rsidRDefault="00DB087C" w:rsidP="00025E7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65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1843" w:type="dxa"/>
          </w:tcPr>
          <w:p w:rsidR="00DB087C" w:rsidRPr="004E0299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2D308F">
              <w:rPr>
                <w:sz w:val="20"/>
                <w:szCs w:val="20"/>
              </w:rPr>
              <w:t>64,0/83,0</w:t>
            </w:r>
          </w:p>
          <w:p w:rsidR="00DB087C" w:rsidRPr="004E0299" w:rsidRDefault="00DB087C" w:rsidP="00025E7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DB087C" w:rsidRPr="004E0299" w:rsidRDefault="00DB087C" w:rsidP="00025E7F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DB087C" w:rsidRPr="004E0299" w:rsidRDefault="00DB087C" w:rsidP="00025E7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701" w:type="dxa"/>
          </w:tcPr>
          <w:p w:rsidR="00DB087C" w:rsidRPr="004E0299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7D1278">
              <w:rPr>
                <w:sz w:val="20"/>
                <w:szCs w:val="20"/>
              </w:rPr>
              <w:t>16,2</w:t>
            </w:r>
          </w:p>
        </w:tc>
        <w:tc>
          <w:tcPr>
            <w:tcW w:w="1556" w:type="dxa"/>
          </w:tcPr>
          <w:p w:rsidR="00DB087C" w:rsidRPr="002D308F" w:rsidRDefault="00DB087C" w:rsidP="00025E7F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26,4</w:t>
            </w:r>
          </w:p>
        </w:tc>
        <w:tc>
          <w:tcPr>
            <w:tcW w:w="1705" w:type="dxa"/>
          </w:tcPr>
          <w:p w:rsidR="00DB087C" w:rsidRPr="002D308F" w:rsidRDefault="00DB087C" w:rsidP="00D953C8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29,3</w:t>
            </w:r>
          </w:p>
        </w:tc>
        <w:tc>
          <w:tcPr>
            <w:tcW w:w="1700" w:type="dxa"/>
          </w:tcPr>
          <w:p w:rsidR="00DB087C" w:rsidRPr="004E0299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B087C" w:rsidRPr="00D953C8" w:rsidTr="00F40146">
        <w:trPr>
          <w:trHeight w:val="146"/>
        </w:trPr>
        <w:tc>
          <w:tcPr>
            <w:tcW w:w="2977" w:type="dxa"/>
          </w:tcPr>
          <w:p w:rsidR="00DB087C" w:rsidRPr="00D953C8" w:rsidRDefault="00DB087C" w:rsidP="00025E7F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Порядок посадки и высадки </w:t>
            </w:r>
          </w:p>
          <w:p w:rsidR="00DB087C" w:rsidRPr="00D953C8" w:rsidRDefault="00DB087C" w:rsidP="00025E7F">
            <w:pPr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пассажиров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437CB" w:rsidRDefault="00DB087C" w:rsidP="00025E7F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В установленных </w:t>
            </w:r>
          </w:p>
          <w:p w:rsidR="00DB087C" w:rsidRPr="00D953C8" w:rsidRDefault="00DB087C" w:rsidP="00025E7F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остановочных пунктах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B087C" w:rsidRPr="00D953C8" w:rsidRDefault="00DB087C" w:rsidP="00CF1E63">
            <w:pPr>
              <w:ind w:left="-109"/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</w:tr>
      <w:tr w:rsidR="00DB087C" w:rsidRPr="00D953C8" w:rsidTr="00F40146">
        <w:trPr>
          <w:trHeight w:val="1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087C" w:rsidRPr="00D953C8" w:rsidRDefault="00DB087C" w:rsidP="00F40146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087C" w:rsidRPr="00D953C8" w:rsidRDefault="00DB087C" w:rsidP="00D179AE">
            <w:pPr>
              <w:ind w:firstLine="142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Регулярные перевозки по регулярным тарифам (муниципальный, </w:t>
            </w:r>
          </w:p>
          <w:p w:rsidR="00DB087C" w:rsidRPr="00D953C8" w:rsidRDefault="00DB087C" w:rsidP="00D179AE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круглогодично)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F39" w:rsidRDefault="00DB087C" w:rsidP="00F40146">
            <w:pPr>
              <w:ind w:lef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Регулярные перевозки по регулярным </w:t>
            </w:r>
          </w:p>
          <w:p w:rsidR="00DB087C" w:rsidRPr="00D953C8" w:rsidRDefault="00DB087C" w:rsidP="00F40146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тарифам (муниципальный, круглогодично)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087C" w:rsidRPr="00D953C8" w:rsidRDefault="00DB087C" w:rsidP="00B84C0B">
            <w:pPr>
              <w:ind w:left="-103" w:righ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B087C" w:rsidRPr="00D953C8" w:rsidRDefault="00DB087C" w:rsidP="00025E7F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</w:tr>
      <w:tr w:rsidR="00FA7B96" w:rsidRPr="00D953C8" w:rsidTr="00F40146">
        <w:trPr>
          <w:trHeight w:hRule="exact" w:val="2690"/>
        </w:trPr>
        <w:tc>
          <w:tcPr>
            <w:tcW w:w="2977" w:type="dxa"/>
            <w:tcBorders>
              <w:right w:val="single" w:sz="4" w:space="0" w:color="auto"/>
            </w:tcBorders>
          </w:tcPr>
          <w:p w:rsidR="00FA7B96" w:rsidRDefault="00FA7B96" w:rsidP="00936263">
            <w:pPr>
              <w:spacing w:before="120" w:after="1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Характери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стики транспортных средств:</w:t>
            </w:r>
          </w:p>
          <w:p w:rsidR="00FA7B96" w:rsidRPr="00A43B1B" w:rsidRDefault="00FA7B96" w:rsidP="00936263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вид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 xml:space="preserve"> транспортных средств</w:t>
            </w:r>
          </w:p>
          <w:p w:rsidR="00FA7B96" w:rsidRPr="00A43B1B" w:rsidRDefault="00FA7B96" w:rsidP="00936263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класс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 xml:space="preserve"> тран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спортных средств</w:t>
            </w:r>
          </w:p>
          <w:p w:rsidR="00FA7B96" w:rsidRPr="00A43B1B" w:rsidRDefault="00FA7B96" w:rsidP="00936263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экологические 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характеристики транспортных средств</w:t>
            </w:r>
          </w:p>
          <w:p w:rsidR="00FA7B96" w:rsidRPr="004429A6" w:rsidRDefault="00FA7B96" w:rsidP="00936263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263" w:rsidRDefault="00936263" w:rsidP="00936263">
            <w:pPr>
              <w:ind w:right="-108"/>
              <w:rPr>
                <w:sz w:val="20"/>
                <w:szCs w:val="20"/>
              </w:rPr>
            </w:pPr>
          </w:p>
          <w:p w:rsidR="00936263" w:rsidRDefault="00936263" w:rsidP="00936263">
            <w:pPr>
              <w:ind w:right="-108"/>
              <w:rPr>
                <w:sz w:val="20"/>
                <w:szCs w:val="20"/>
              </w:rPr>
            </w:pPr>
          </w:p>
          <w:p w:rsidR="00936263" w:rsidRDefault="00936263" w:rsidP="00936263">
            <w:pPr>
              <w:ind w:right="-108"/>
              <w:jc w:val="center"/>
              <w:rPr>
                <w:sz w:val="20"/>
                <w:szCs w:val="20"/>
              </w:rPr>
            </w:pPr>
          </w:p>
          <w:p w:rsidR="00936263" w:rsidRDefault="00696235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7B96" w:rsidRPr="00D953C8">
              <w:rPr>
                <w:sz w:val="20"/>
                <w:szCs w:val="20"/>
              </w:rPr>
              <w:t>втобус</w:t>
            </w:r>
          </w:p>
          <w:p w:rsidR="00FA7B96" w:rsidRDefault="00FA7B96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A7B96" w:rsidRDefault="00FA7B96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936263" w:rsidRDefault="00FA7B96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A7B96" w:rsidRDefault="00FA7B96" w:rsidP="007F1BD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696235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4029E" w:rsidRPr="00D953C8">
              <w:rPr>
                <w:sz w:val="20"/>
                <w:szCs w:val="20"/>
              </w:rPr>
              <w:t>втобус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4029E" w:rsidRDefault="00F4029E" w:rsidP="007F1BD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696235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4029E" w:rsidRPr="00D953C8">
              <w:rPr>
                <w:sz w:val="20"/>
                <w:szCs w:val="20"/>
              </w:rPr>
              <w:t>втобус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4029E" w:rsidRDefault="00F4029E" w:rsidP="007F1BD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696235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4029E" w:rsidRPr="00D953C8">
              <w:rPr>
                <w:sz w:val="20"/>
                <w:szCs w:val="20"/>
              </w:rPr>
              <w:t>втобус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4029E" w:rsidRDefault="00F4029E" w:rsidP="007F1BD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696235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4029E" w:rsidRPr="00D953C8">
              <w:rPr>
                <w:sz w:val="20"/>
                <w:szCs w:val="20"/>
              </w:rPr>
              <w:t>втобус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4029E" w:rsidRDefault="00F4029E" w:rsidP="007F1BD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029E" w:rsidRDefault="00F4029E" w:rsidP="004437CB">
            <w:pPr>
              <w:ind w:right="-108"/>
              <w:rPr>
                <w:sz w:val="20"/>
                <w:szCs w:val="20"/>
              </w:rPr>
            </w:pPr>
          </w:p>
          <w:p w:rsidR="00F4029E" w:rsidRDefault="004437CB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4029E" w:rsidRPr="00D953C8">
              <w:rPr>
                <w:sz w:val="20"/>
                <w:szCs w:val="20"/>
              </w:rPr>
              <w:t>втобус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F4029E" w:rsidRDefault="00F4029E" w:rsidP="00F4029E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F4029E" w:rsidRDefault="00F4029E" w:rsidP="00F4029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F4029E" w:rsidRDefault="00F4029E" w:rsidP="007F1BDA">
            <w:pPr>
              <w:tabs>
                <w:tab w:val="center" w:pos="796"/>
              </w:tabs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FA7B96" w:rsidRPr="00D953C8" w:rsidRDefault="00FA7B96" w:rsidP="00936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322D" w:rsidRPr="00D953C8" w:rsidTr="00F40146">
        <w:trPr>
          <w:trHeight w:val="1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DA" w:rsidRDefault="00F1322D" w:rsidP="00F1322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 xml:space="preserve">Максимальное количество транспортных средств каждого класса, которое допускается использовать для перевозок по маршруту регулярных </w:t>
            </w:r>
          </w:p>
          <w:p w:rsidR="00F1322D" w:rsidRPr="000817A5" w:rsidRDefault="00F1322D" w:rsidP="00F1322D">
            <w:pPr>
              <w:rPr>
                <w:sz w:val="20"/>
                <w:szCs w:val="20"/>
              </w:rPr>
            </w:pP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>перевозок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322D" w:rsidRPr="00D953C8" w:rsidRDefault="00F1322D" w:rsidP="00F1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322D" w:rsidRPr="00D953C8" w:rsidRDefault="00F1322D" w:rsidP="00F1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322D" w:rsidRPr="00D953C8" w:rsidRDefault="00F1322D" w:rsidP="00F1322D">
            <w:pPr>
              <w:ind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322D" w:rsidRPr="00D953C8" w:rsidRDefault="00F1322D" w:rsidP="00F1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22D" w:rsidRPr="00D953C8" w:rsidRDefault="00F1322D" w:rsidP="00F1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2D" w:rsidRPr="00D953C8" w:rsidRDefault="00F1322D" w:rsidP="00F132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9A6" w:rsidRPr="00D953C8" w:rsidTr="00F40146">
        <w:trPr>
          <w:trHeight w:val="572"/>
        </w:trPr>
        <w:tc>
          <w:tcPr>
            <w:tcW w:w="2977" w:type="dxa"/>
            <w:tcBorders>
              <w:top w:val="single" w:sz="4" w:space="0" w:color="auto"/>
            </w:tcBorders>
          </w:tcPr>
          <w:p w:rsidR="004429A6" w:rsidRPr="000817A5" w:rsidRDefault="004429A6" w:rsidP="004429A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>асписание для каждого остановочного пункт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Четверг 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(Уточняется в соответствии с приложением к </w:t>
            </w:r>
            <w:r w:rsidRPr="002027C6">
              <w:rPr>
                <w:sz w:val="20"/>
                <w:szCs w:val="20"/>
              </w:rPr>
              <w:lastRenderedPageBreak/>
              <w:t>муниципальному контракту</w:t>
            </w:r>
          </w:p>
          <w:p w:rsidR="004429A6" w:rsidRPr="002027C6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4429A6" w:rsidRPr="002027C6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(Уточняется в соответствии с приложением к </w:t>
            </w:r>
            <w:r w:rsidRPr="002027C6">
              <w:rPr>
                <w:sz w:val="20"/>
                <w:szCs w:val="20"/>
              </w:rPr>
              <w:lastRenderedPageBreak/>
              <w:t>муниципальному контракту</w:t>
            </w:r>
          </w:p>
          <w:p w:rsidR="004429A6" w:rsidRPr="002027C6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4429A6" w:rsidRPr="00D953C8" w:rsidRDefault="004429A6" w:rsidP="00442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4429A6" w:rsidRPr="002027C6" w:rsidRDefault="004429A6" w:rsidP="004429A6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(Уточняется в соответствии с приложением к </w:t>
            </w:r>
            <w:r w:rsidRPr="002027C6">
              <w:rPr>
                <w:sz w:val="20"/>
                <w:szCs w:val="20"/>
              </w:rPr>
              <w:lastRenderedPageBreak/>
              <w:t>муниципальному контракту</w:t>
            </w:r>
          </w:p>
          <w:p w:rsidR="004429A6" w:rsidRPr="00CD2317" w:rsidRDefault="004429A6" w:rsidP="00CD2317">
            <w:pPr>
              <w:ind w:left="-44" w:right="29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(Уточняется в соответствии с приложением к </w:t>
            </w:r>
            <w:r w:rsidRPr="002027C6">
              <w:rPr>
                <w:sz w:val="20"/>
                <w:szCs w:val="20"/>
              </w:rPr>
              <w:lastRenderedPageBreak/>
              <w:t>муниципальному контракту</w:t>
            </w:r>
          </w:p>
          <w:p w:rsidR="004429A6" w:rsidRPr="00257240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</w:p>
          <w:p w:rsidR="004429A6" w:rsidRPr="002027C6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4429A6" w:rsidRPr="00D953C8" w:rsidRDefault="004429A6" w:rsidP="004429A6">
            <w:pPr>
              <w:jc w:val="center"/>
              <w:rPr>
                <w:sz w:val="20"/>
                <w:szCs w:val="20"/>
              </w:rPr>
            </w:pPr>
            <w:r w:rsidRPr="002027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4429A6" w:rsidRPr="002027C6" w:rsidRDefault="004429A6" w:rsidP="004429A6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(Уточняется в соответствии с приложением к </w:t>
            </w:r>
            <w:r w:rsidRPr="002027C6">
              <w:rPr>
                <w:sz w:val="20"/>
                <w:szCs w:val="20"/>
              </w:rPr>
              <w:lastRenderedPageBreak/>
              <w:t>муниципальному контракту</w:t>
            </w:r>
          </w:p>
          <w:p w:rsidR="004429A6" w:rsidRPr="00257240" w:rsidRDefault="004429A6" w:rsidP="004429A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</w:tr>
      <w:tr w:rsidR="004429A6" w:rsidRPr="00D953C8" w:rsidTr="00F40146">
        <w:trPr>
          <w:trHeight w:hRule="exact" w:val="510"/>
        </w:trPr>
        <w:tc>
          <w:tcPr>
            <w:tcW w:w="2977" w:type="dxa"/>
          </w:tcPr>
          <w:p w:rsidR="004429A6" w:rsidRPr="00D953C8" w:rsidRDefault="004429A6" w:rsidP="004429A6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843" w:type="dxa"/>
          </w:tcPr>
          <w:p w:rsidR="004429A6" w:rsidRPr="004E0299" w:rsidRDefault="004429A6" w:rsidP="004429A6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843" w:type="dxa"/>
          </w:tcPr>
          <w:p w:rsidR="004429A6" w:rsidRDefault="004429A6" w:rsidP="004429A6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1" w:type="dxa"/>
          </w:tcPr>
          <w:p w:rsidR="004429A6" w:rsidRDefault="004429A6" w:rsidP="004429A6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1" w:type="dxa"/>
          </w:tcPr>
          <w:p w:rsidR="004429A6" w:rsidRDefault="004429A6" w:rsidP="004429A6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3261" w:type="dxa"/>
            <w:gridSpan w:val="2"/>
          </w:tcPr>
          <w:p w:rsidR="004429A6" w:rsidRDefault="004429A6" w:rsidP="004429A6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0" w:type="dxa"/>
          </w:tcPr>
          <w:p w:rsidR="004429A6" w:rsidRDefault="004429A6" w:rsidP="004429A6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</w:tr>
      <w:tr w:rsidR="004429A6" w:rsidRPr="00D953C8" w:rsidTr="00F40146">
        <w:trPr>
          <w:trHeight w:val="572"/>
        </w:trPr>
        <w:tc>
          <w:tcPr>
            <w:tcW w:w="2977" w:type="dxa"/>
          </w:tcPr>
          <w:p w:rsidR="004429A6" w:rsidRPr="0099756F" w:rsidRDefault="004429A6" w:rsidP="004429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1843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 Кировская область,Тужинский район, пгт Тужа, ул. Береговая, д.22</w:t>
            </w:r>
          </w:p>
        </w:tc>
        <w:tc>
          <w:tcPr>
            <w:tcW w:w="1843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4429A6" w:rsidRDefault="004429A6" w:rsidP="004429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</w:t>
            </w:r>
          </w:p>
          <w:p w:rsidR="004429A6" w:rsidRDefault="004429A6" w:rsidP="004429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Кировская область,</w:t>
            </w:r>
          </w:p>
          <w:p w:rsidR="004429A6" w:rsidRPr="004E0299" w:rsidRDefault="004429A6" w:rsidP="004429A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 район, пгт Тужа, ул. Береговая, д.22</w:t>
            </w:r>
          </w:p>
        </w:tc>
        <w:tc>
          <w:tcPr>
            <w:tcW w:w="1701" w:type="dxa"/>
          </w:tcPr>
          <w:p w:rsidR="004429A6" w:rsidRPr="004E0299" w:rsidRDefault="004429A6" w:rsidP="004429A6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Pr="004E0299" w:rsidRDefault="004429A6" w:rsidP="004429A6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4429A6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</w:t>
            </w:r>
          </w:p>
          <w:p w:rsidR="004429A6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Кировская область,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Тужинский район, пгт Тужа, 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1701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 Кировская область, Тужинский район, пгт Тужа,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3261" w:type="dxa"/>
            <w:gridSpan w:val="2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612200, Кировская область, Тужинский район, пгт Тужа, 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1700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4429A6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 Кировская область,</w:t>
            </w:r>
          </w:p>
          <w:p w:rsidR="004429A6" w:rsidRPr="004E0299" w:rsidRDefault="004429A6" w:rsidP="00442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 район, пгт Тужа, ул. Береговая, д.22</w:t>
            </w:r>
          </w:p>
        </w:tc>
      </w:tr>
      <w:tr w:rsidR="004429A6" w:rsidRPr="00D953C8" w:rsidTr="00CD2317">
        <w:trPr>
          <w:trHeight w:hRule="exact" w:val="340"/>
        </w:trPr>
        <w:tc>
          <w:tcPr>
            <w:tcW w:w="2977" w:type="dxa"/>
          </w:tcPr>
          <w:p w:rsidR="004429A6" w:rsidRDefault="004429A6" w:rsidP="004429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сведения</w:t>
            </w:r>
          </w:p>
          <w:p w:rsidR="004429A6" w:rsidRDefault="004429A6" w:rsidP="004429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29A6" w:rsidRPr="004E0299" w:rsidRDefault="004429A6" w:rsidP="004429A6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gridSpan w:val="2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4429A6" w:rsidRPr="004E0299" w:rsidRDefault="004429A6" w:rsidP="00442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953C8" w:rsidRDefault="00D953C8" w:rsidP="00D953C8">
      <w:pPr>
        <w:jc w:val="center"/>
      </w:pPr>
    </w:p>
    <w:p w:rsidR="00D953C8" w:rsidRDefault="00D953C8" w:rsidP="00D953C8">
      <w:pPr>
        <w:jc w:val="center"/>
      </w:pPr>
    </w:p>
    <w:p w:rsidR="00D953C8" w:rsidRPr="00F42242" w:rsidRDefault="00D953C8" w:rsidP="00D953C8">
      <w:pPr>
        <w:jc w:val="center"/>
      </w:pPr>
      <w:r>
        <w:t>___________</w:t>
      </w:r>
      <w:r w:rsidR="00CD2317">
        <w:t>_</w:t>
      </w:r>
      <w:r>
        <w:t>__</w:t>
      </w:r>
      <w:bookmarkStart w:id="1" w:name="_GoBack"/>
      <w:bookmarkEnd w:id="1"/>
    </w:p>
    <w:sectPr w:rsidR="00D953C8" w:rsidRPr="00F42242" w:rsidSect="00A9047E">
      <w:type w:val="continuous"/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F7" w:rsidRDefault="00057BF7" w:rsidP="00B63A89">
      <w:r>
        <w:separator/>
      </w:r>
    </w:p>
  </w:endnote>
  <w:endnote w:type="continuationSeparator" w:id="0">
    <w:p w:rsidR="00057BF7" w:rsidRDefault="00057BF7" w:rsidP="00B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F7" w:rsidRDefault="00057BF7" w:rsidP="00B63A89">
      <w:r>
        <w:separator/>
      </w:r>
    </w:p>
  </w:footnote>
  <w:footnote w:type="continuationSeparator" w:id="0">
    <w:p w:rsidR="00057BF7" w:rsidRDefault="00057BF7" w:rsidP="00B6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7F" w:rsidRDefault="00025E7F" w:rsidP="00802C6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C14">
      <w:rPr>
        <w:rStyle w:val="a9"/>
        <w:noProof/>
      </w:rPr>
      <w:t>2</w:t>
    </w:r>
    <w:r>
      <w:rPr>
        <w:rStyle w:val="a9"/>
      </w:rPr>
      <w:fldChar w:fldCharType="end"/>
    </w:r>
  </w:p>
  <w:p w:rsidR="00025E7F" w:rsidRDefault="00025E7F">
    <w:pPr>
      <w:pStyle w:val="a5"/>
      <w:jc w:val="center"/>
    </w:pPr>
  </w:p>
  <w:p w:rsidR="00025E7F" w:rsidRDefault="00025E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0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501607"/>
    <w:multiLevelType w:val="hybridMultilevel"/>
    <w:tmpl w:val="C5247882"/>
    <w:lvl w:ilvl="0" w:tplc="2B6C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ED1698"/>
    <w:multiLevelType w:val="hybridMultilevel"/>
    <w:tmpl w:val="1BD649DE"/>
    <w:lvl w:ilvl="0" w:tplc="4F5E36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DD7"/>
    <w:rsid w:val="00007BB4"/>
    <w:rsid w:val="00011E18"/>
    <w:rsid w:val="00012FC8"/>
    <w:rsid w:val="00015B52"/>
    <w:rsid w:val="0001709F"/>
    <w:rsid w:val="000223C4"/>
    <w:rsid w:val="00023105"/>
    <w:rsid w:val="00024933"/>
    <w:rsid w:val="00024C8C"/>
    <w:rsid w:val="00025E7F"/>
    <w:rsid w:val="00053551"/>
    <w:rsid w:val="0005724B"/>
    <w:rsid w:val="00057BF7"/>
    <w:rsid w:val="00057DA7"/>
    <w:rsid w:val="000700CA"/>
    <w:rsid w:val="00070C14"/>
    <w:rsid w:val="000817A5"/>
    <w:rsid w:val="0008397D"/>
    <w:rsid w:val="00087390"/>
    <w:rsid w:val="000905C9"/>
    <w:rsid w:val="000940BA"/>
    <w:rsid w:val="000A33CE"/>
    <w:rsid w:val="000D2601"/>
    <w:rsid w:val="000E3554"/>
    <w:rsid w:val="000E5DBE"/>
    <w:rsid w:val="000F1804"/>
    <w:rsid w:val="00102417"/>
    <w:rsid w:val="00105E6F"/>
    <w:rsid w:val="00110885"/>
    <w:rsid w:val="001163CA"/>
    <w:rsid w:val="00120510"/>
    <w:rsid w:val="00132B16"/>
    <w:rsid w:val="00132C7A"/>
    <w:rsid w:val="001362B9"/>
    <w:rsid w:val="001460AD"/>
    <w:rsid w:val="00165006"/>
    <w:rsid w:val="00170513"/>
    <w:rsid w:val="001712BD"/>
    <w:rsid w:val="00171C32"/>
    <w:rsid w:val="00175ADF"/>
    <w:rsid w:val="00181EAD"/>
    <w:rsid w:val="001860A2"/>
    <w:rsid w:val="001B1E79"/>
    <w:rsid w:val="001B771A"/>
    <w:rsid w:val="001C34B3"/>
    <w:rsid w:val="001C3566"/>
    <w:rsid w:val="001D4DDA"/>
    <w:rsid w:val="001F588F"/>
    <w:rsid w:val="002027C6"/>
    <w:rsid w:val="002103BC"/>
    <w:rsid w:val="002212D5"/>
    <w:rsid w:val="002213A9"/>
    <w:rsid w:val="002242D7"/>
    <w:rsid w:val="00233B96"/>
    <w:rsid w:val="0023530E"/>
    <w:rsid w:val="00255220"/>
    <w:rsid w:val="00257240"/>
    <w:rsid w:val="0025757F"/>
    <w:rsid w:val="00270D21"/>
    <w:rsid w:val="0029422F"/>
    <w:rsid w:val="002A42A2"/>
    <w:rsid w:val="002C7C66"/>
    <w:rsid w:val="002D308F"/>
    <w:rsid w:val="002F3685"/>
    <w:rsid w:val="00301BF8"/>
    <w:rsid w:val="0030469D"/>
    <w:rsid w:val="00311CA2"/>
    <w:rsid w:val="00312658"/>
    <w:rsid w:val="003334CB"/>
    <w:rsid w:val="00334591"/>
    <w:rsid w:val="00342236"/>
    <w:rsid w:val="0034316F"/>
    <w:rsid w:val="00360A11"/>
    <w:rsid w:val="00372C66"/>
    <w:rsid w:val="00377450"/>
    <w:rsid w:val="00377605"/>
    <w:rsid w:val="00380247"/>
    <w:rsid w:val="003A3A38"/>
    <w:rsid w:val="003B0ED9"/>
    <w:rsid w:val="003B33A4"/>
    <w:rsid w:val="00402A8C"/>
    <w:rsid w:val="0041687E"/>
    <w:rsid w:val="00417856"/>
    <w:rsid w:val="00435AC3"/>
    <w:rsid w:val="004429A6"/>
    <w:rsid w:val="004437CB"/>
    <w:rsid w:val="004755E8"/>
    <w:rsid w:val="00484C40"/>
    <w:rsid w:val="00493202"/>
    <w:rsid w:val="00493577"/>
    <w:rsid w:val="004A26FA"/>
    <w:rsid w:val="004A710C"/>
    <w:rsid w:val="004C1827"/>
    <w:rsid w:val="004C438D"/>
    <w:rsid w:val="004C4736"/>
    <w:rsid w:val="004E0299"/>
    <w:rsid w:val="004F3A62"/>
    <w:rsid w:val="004F4F34"/>
    <w:rsid w:val="004F62DB"/>
    <w:rsid w:val="00505654"/>
    <w:rsid w:val="00521710"/>
    <w:rsid w:val="00524DF4"/>
    <w:rsid w:val="00526A92"/>
    <w:rsid w:val="0053257F"/>
    <w:rsid w:val="005404FE"/>
    <w:rsid w:val="005426AE"/>
    <w:rsid w:val="00554827"/>
    <w:rsid w:val="005773BB"/>
    <w:rsid w:val="0058010A"/>
    <w:rsid w:val="00584786"/>
    <w:rsid w:val="00584AC9"/>
    <w:rsid w:val="005A215F"/>
    <w:rsid w:val="005A4139"/>
    <w:rsid w:val="005A5ACF"/>
    <w:rsid w:val="005B0F39"/>
    <w:rsid w:val="005B1F5D"/>
    <w:rsid w:val="005C01F1"/>
    <w:rsid w:val="005C1E5B"/>
    <w:rsid w:val="005D7C28"/>
    <w:rsid w:val="005E1D92"/>
    <w:rsid w:val="005E2714"/>
    <w:rsid w:val="005F1C14"/>
    <w:rsid w:val="006018D2"/>
    <w:rsid w:val="0060361A"/>
    <w:rsid w:val="006036EE"/>
    <w:rsid w:val="00612D93"/>
    <w:rsid w:val="00613D21"/>
    <w:rsid w:val="0061655F"/>
    <w:rsid w:val="00627D1D"/>
    <w:rsid w:val="00634B7B"/>
    <w:rsid w:val="006352EA"/>
    <w:rsid w:val="0064246A"/>
    <w:rsid w:val="006453F3"/>
    <w:rsid w:val="006505A0"/>
    <w:rsid w:val="00663CFF"/>
    <w:rsid w:val="00664607"/>
    <w:rsid w:val="00681A83"/>
    <w:rsid w:val="00685458"/>
    <w:rsid w:val="00687F2B"/>
    <w:rsid w:val="00696235"/>
    <w:rsid w:val="006B6507"/>
    <w:rsid w:val="006C156D"/>
    <w:rsid w:val="006D5163"/>
    <w:rsid w:val="006E3362"/>
    <w:rsid w:val="006E6426"/>
    <w:rsid w:val="00700E99"/>
    <w:rsid w:val="00716B44"/>
    <w:rsid w:val="00733522"/>
    <w:rsid w:val="00740B1B"/>
    <w:rsid w:val="00772646"/>
    <w:rsid w:val="00776944"/>
    <w:rsid w:val="00777816"/>
    <w:rsid w:val="00784979"/>
    <w:rsid w:val="00786548"/>
    <w:rsid w:val="00794A89"/>
    <w:rsid w:val="007B0928"/>
    <w:rsid w:val="007B3F3F"/>
    <w:rsid w:val="007D00BC"/>
    <w:rsid w:val="007D1278"/>
    <w:rsid w:val="007E0EA9"/>
    <w:rsid w:val="007E147D"/>
    <w:rsid w:val="007F1BDA"/>
    <w:rsid w:val="00802C62"/>
    <w:rsid w:val="008045FC"/>
    <w:rsid w:val="00812C3B"/>
    <w:rsid w:val="00821EED"/>
    <w:rsid w:val="00824AAF"/>
    <w:rsid w:val="00832B72"/>
    <w:rsid w:val="008336C4"/>
    <w:rsid w:val="00834D9B"/>
    <w:rsid w:val="00842B38"/>
    <w:rsid w:val="00845BD6"/>
    <w:rsid w:val="00854287"/>
    <w:rsid w:val="00865B7A"/>
    <w:rsid w:val="0087444E"/>
    <w:rsid w:val="00877FC6"/>
    <w:rsid w:val="00882350"/>
    <w:rsid w:val="00882F05"/>
    <w:rsid w:val="00886339"/>
    <w:rsid w:val="00893407"/>
    <w:rsid w:val="00895D2A"/>
    <w:rsid w:val="0089626C"/>
    <w:rsid w:val="008C1ADD"/>
    <w:rsid w:val="008D05F6"/>
    <w:rsid w:val="008D1FD7"/>
    <w:rsid w:val="008D7D02"/>
    <w:rsid w:val="008E7E1A"/>
    <w:rsid w:val="008F10D6"/>
    <w:rsid w:val="0090742D"/>
    <w:rsid w:val="009161FC"/>
    <w:rsid w:val="009262D5"/>
    <w:rsid w:val="009333EE"/>
    <w:rsid w:val="00936263"/>
    <w:rsid w:val="00937168"/>
    <w:rsid w:val="00940E7D"/>
    <w:rsid w:val="0094438C"/>
    <w:rsid w:val="00950DF6"/>
    <w:rsid w:val="0095240B"/>
    <w:rsid w:val="00953104"/>
    <w:rsid w:val="009607DB"/>
    <w:rsid w:val="0096188E"/>
    <w:rsid w:val="0096484A"/>
    <w:rsid w:val="009822AA"/>
    <w:rsid w:val="0099756F"/>
    <w:rsid w:val="009A5500"/>
    <w:rsid w:val="009A6A88"/>
    <w:rsid w:val="009D7DDE"/>
    <w:rsid w:val="009F116D"/>
    <w:rsid w:val="009F5BC9"/>
    <w:rsid w:val="00A25D8F"/>
    <w:rsid w:val="00A26B65"/>
    <w:rsid w:val="00A4166A"/>
    <w:rsid w:val="00A43B1B"/>
    <w:rsid w:val="00A46E79"/>
    <w:rsid w:val="00A52513"/>
    <w:rsid w:val="00A76488"/>
    <w:rsid w:val="00A85EE1"/>
    <w:rsid w:val="00A9047E"/>
    <w:rsid w:val="00AA0CEA"/>
    <w:rsid w:val="00AA1145"/>
    <w:rsid w:val="00AA413F"/>
    <w:rsid w:val="00AB2811"/>
    <w:rsid w:val="00AB549E"/>
    <w:rsid w:val="00AC27DF"/>
    <w:rsid w:val="00AC5AB6"/>
    <w:rsid w:val="00AD6C73"/>
    <w:rsid w:val="00AE6A73"/>
    <w:rsid w:val="00B04145"/>
    <w:rsid w:val="00B27ACF"/>
    <w:rsid w:val="00B37661"/>
    <w:rsid w:val="00B445D8"/>
    <w:rsid w:val="00B4551F"/>
    <w:rsid w:val="00B4628E"/>
    <w:rsid w:val="00B56A4E"/>
    <w:rsid w:val="00B63A89"/>
    <w:rsid w:val="00B6514F"/>
    <w:rsid w:val="00B655FD"/>
    <w:rsid w:val="00B71B7F"/>
    <w:rsid w:val="00B84C0B"/>
    <w:rsid w:val="00B926D1"/>
    <w:rsid w:val="00BA4AEB"/>
    <w:rsid w:val="00BA6AF1"/>
    <w:rsid w:val="00BB1975"/>
    <w:rsid w:val="00BB6D11"/>
    <w:rsid w:val="00BD3F5C"/>
    <w:rsid w:val="00BD715D"/>
    <w:rsid w:val="00BD782E"/>
    <w:rsid w:val="00BD7F49"/>
    <w:rsid w:val="00BE037F"/>
    <w:rsid w:val="00BF7854"/>
    <w:rsid w:val="00C17AAA"/>
    <w:rsid w:val="00C954DB"/>
    <w:rsid w:val="00CD2317"/>
    <w:rsid w:val="00CD5DD7"/>
    <w:rsid w:val="00CF1E63"/>
    <w:rsid w:val="00D0383C"/>
    <w:rsid w:val="00D13796"/>
    <w:rsid w:val="00D179AE"/>
    <w:rsid w:val="00D236DA"/>
    <w:rsid w:val="00D26B39"/>
    <w:rsid w:val="00D66709"/>
    <w:rsid w:val="00D71EDC"/>
    <w:rsid w:val="00D769A7"/>
    <w:rsid w:val="00D953C8"/>
    <w:rsid w:val="00DB087C"/>
    <w:rsid w:val="00DC62AE"/>
    <w:rsid w:val="00DD2F84"/>
    <w:rsid w:val="00DE21E4"/>
    <w:rsid w:val="00DE6792"/>
    <w:rsid w:val="00E01CF3"/>
    <w:rsid w:val="00E054CA"/>
    <w:rsid w:val="00E0760E"/>
    <w:rsid w:val="00E1593B"/>
    <w:rsid w:val="00E36945"/>
    <w:rsid w:val="00E42201"/>
    <w:rsid w:val="00E8596D"/>
    <w:rsid w:val="00E95892"/>
    <w:rsid w:val="00EA727B"/>
    <w:rsid w:val="00ED04CD"/>
    <w:rsid w:val="00EE3F88"/>
    <w:rsid w:val="00EE480F"/>
    <w:rsid w:val="00EF33E4"/>
    <w:rsid w:val="00F0733E"/>
    <w:rsid w:val="00F1322D"/>
    <w:rsid w:val="00F24B7A"/>
    <w:rsid w:val="00F40146"/>
    <w:rsid w:val="00F4029E"/>
    <w:rsid w:val="00F42242"/>
    <w:rsid w:val="00F50279"/>
    <w:rsid w:val="00F60201"/>
    <w:rsid w:val="00F74882"/>
    <w:rsid w:val="00FA36D7"/>
    <w:rsid w:val="00FA7B96"/>
    <w:rsid w:val="00FB0468"/>
    <w:rsid w:val="00FB748E"/>
    <w:rsid w:val="00FE0966"/>
    <w:rsid w:val="00FE0C51"/>
    <w:rsid w:val="00FE3510"/>
    <w:rsid w:val="00FE53BE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3469F-C9B4-432F-81EC-D02D051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5DD7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D5D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D5D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FE0C5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2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84AC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63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63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13796"/>
  </w:style>
  <w:style w:type="paragraph" w:customStyle="1" w:styleId="aa">
    <w:name w:val="Знак Знак Знак Знак Знак Знак Знак"/>
    <w:basedOn w:val="a"/>
    <w:rsid w:val="005B1F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F4F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4F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59</cp:revision>
  <cp:lastPrinted>2022-07-21T13:34:00Z</cp:lastPrinted>
  <dcterms:created xsi:type="dcterms:W3CDTF">2017-06-20T09:59:00Z</dcterms:created>
  <dcterms:modified xsi:type="dcterms:W3CDTF">2022-07-27T05:46:00Z</dcterms:modified>
</cp:coreProperties>
</file>