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9" w:rsidRDefault="007425A1" w:rsidP="007548C1">
      <w:pPr>
        <w:pStyle w:val="ConsPlusNormal"/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-377825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9C9" w:rsidRDefault="00FC19C9">
      <w:pPr>
        <w:pStyle w:val="ConsPlusTitle"/>
        <w:jc w:val="center"/>
      </w:pPr>
    </w:p>
    <w:p w:rsidR="00742247" w:rsidRDefault="00742247" w:rsidP="007548C1">
      <w:pPr>
        <w:jc w:val="center"/>
        <w:rPr>
          <w:rFonts w:eastAsia="Times New Roman"/>
          <w:b/>
          <w:lang w:eastAsia="ru-RU"/>
        </w:rPr>
      </w:pP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 xml:space="preserve">АДМИНИСТРАЦИЯ КИКНУРСКОГО 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>МУНИЦИПАЛЬНОГО ОКРУГА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>КИРОВСКОЙ ОБЛАСТИ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</w:p>
    <w:p w:rsidR="007548C1" w:rsidRPr="007548C1" w:rsidRDefault="007548C1" w:rsidP="007548C1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7548C1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7548C1" w:rsidRPr="007548C1" w:rsidRDefault="007548C1" w:rsidP="007548C1">
      <w:pPr>
        <w:jc w:val="center"/>
        <w:rPr>
          <w:rFonts w:eastAsia="Times New Roman"/>
          <w:lang w:eastAsia="ru-RU"/>
        </w:rPr>
      </w:pPr>
    </w:p>
    <w:p w:rsidR="007548C1" w:rsidRPr="007548C1" w:rsidRDefault="00755FCB" w:rsidP="00BD42E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22.11.2022</w:t>
      </w:r>
      <w:r w:rsidR="007548C1" w:rsidRPr="007548C1">
        <w:rPr>
          <w:rFonts w:eastAsia="Times New Roman"/>
          <w:lang w:eastAsia="ru-RU"/>
        </w:rPr>
        <w:t xml:space="preserve">                                                    </w:t>
      </w:r>
      <w:r w:rsidR="000A25BA">
        <w:rPr>
          <w:rFonts w:eastAsia="Times New Roman"/>
          <w:lang w:eastAsia="ru-RU"/>
        </w:rPr>
        <w:t xml:space="preserve">    </w:t>
      </w:r>
      <w:r w:rsidR="007E2092">
        <w:rPr>
          <w:rFonts w:eastAsia="Times New Roman"/>
          <w:lang w:eastAsia="ru-RU"/>
        </w:rPr>
        <w:t xml:space="preserve">                           </w:t>
      </w:r>
      <w:r>
        <w:rPr>
          <w:rFonts w:eastAsia="Times New Roman"/>
          <w:lang w:eastAsia="ru-RU"/>
        </w:rPr>
        <w:t xml:space="preserve">                № 693</w:t>
      </w:r>
    </w:p>
    <w:p w:rsidR="007548C1" w:rsidRPr="007548C1" w:rsidRDefault="007548C1" w:rsidP="007548C1">
      <w:pPr>
        <w:jc w:val="center"/>
        <w:rPr>
          <w:rFonts w:eastAsia="Times New Roman"/>
          <w:lang w:eastAsia="ru-RU"/>
        </w:rPr>
      </w:pPr>
      <w:r w:rsidRPr="007548C1">
        <w:rPr>
          <w:rFonts w:eastAsia="Times New Roman"/>
          <w:lang w:eastAsia="ru-RU"/>
        </w:rPr>
        <w:t>пгт Кикнур</w:t>
      </w:r>
    </w:p>
    <w:p w:rsidR="007548C1" w:rsidRPr="007548C1" w:rsidRDefault="007548C1" w:rsidP="00B16C15">
      <w:pPr>
        <w:rPr>
          <w:rFonts w:eastAsia="Times New Roman"/>
          <w:lang w:eastAsia="ru-RU"/>
        </w:rPr>
      </w:pP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>О</w:t>
      </w:r>
      <w:r>
        <w:rPr>
          <w:rFonts w:eastAsia="Times New Roman"/>
          <w:b/>
          <w:lang w:eastAsia="ru-RU"/>
        </w:rPr>
        <w:t>б утверждении Положения о порядке оформления права муниципал</w:t>
      </w:r>
      <w:r w:rsidR="00BD42ED">
        <w:rPr>
          <w:rFonts w:eastAsia="Times New Roman"/>
          <w:b/>
          <w:lang w:eastAsia="ru-RU"/>
        </w:rPr>
        <w:t>ьной собственности на б</w:t>
      </w:r>
      <w:r w:rsidR="007E0C89">
        <w:rPr>
          <w:rFonts w:eastAsia="Times New Roman"/>
          <w:b/>
          <w:lang w:eastAsia="ru-RU"/>
        </w:rPr>
        <w:t>ес</w:t>
      </w:r>
      <w:r w:rsidR="00BD42ED">
        <w:rPr>
          <w:rFonts w:eastAsia="Times New Roman"/>
          <w:b/>
          <w:lang w:eastAsia="ru-RU"/>
        </w:rPr>
        <w:t>хозяйное</w:t>
      </w:r>
      <w:r>
        <w:rPr>
          <w:rFonts w:eastAsia="Times New Roman"/>
          <w:b/>
          <w:lang w:eastAsia="ru-RU"/>
        </w:rPr>
        <w:t xml:space="preserve"> имущество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</w:p>
    <w:p w:rsidR="00FC19C9" w:rsidRDefault="00FC19C9" w:rsidP="00B16C15">
      <w:pPr>
        <w:pStyle w:val="ConsPlusNormal"/>
        <w:spacing w:line="360" w:lineRule="exact"/>
        <w:ind w:firstLine="539"/>
        <w:jc w:val="both"/>
      </w:pPr>
      <w:r w:rsidRPr="00FC19C9">
        <w:t xml:space="preserve">В соответствии с Гражданским </w:t>
      </w:r>
      <w:hyperlink r:id="rId7" w:history="1">
        <w:r w:rsidRPr="00FC19C9">
          <w:t>кодексом</w:t>
        </w:r>
      </w:hyperlink>
      <w:r w:rsidRPr="00FC19C9">
        <w:t xml:space="preserve"> Российской Федерации, Жилищным </w:t>
      </w:r>
      <w:hyperlink r:id="rId8" w:history="1">
        <w:r w:rsidRPr="00FC19C9">
          <w:t>кодексом</w:t>
        </w:r>
      </w:hyperlink>
      <w:r w:rsidRPr="00FC19C9">
        <w:t xml:space="preserve"> Российской Федерации, Федеральным </w:t>
      </w:r>
      <w:hyperlink r:id="rId9" w:history="1">
        <w:r w:rsidRPr="00FC19C9">
          <w:t>законом</w:t>
        </w:r>
      </w:hyperlink>
      <w:r w:rsidRPr="00FC19C9">
        <w:t xml:space="preserve"> от 06.10.2003 N 131-ФЗ "Об общих принципах </w:t>
      </w:r>
      <w:r w:rsidR="00BD42ED">
        <w:t xml:space="preserve">организации </w:t>
      </w:r>
      <w:r w:rsidRPr="00FC19C9">
        <w:t>местного самоуправления в Рос</w:t>
      </w:r>
      <w:r w:rsidR="007548C1">
        <w:t xml:space="preserve">сийской Федерации", </w:t>
      </w:r>
      <w:r w:rsidRPr="00FC19C9">
        <w:t xml:space="preserve">Федеральным </w:t>
      </w:r>
      <w:hyperlink r:id="rId10" w:history="1">
        <w:r w:rsidRPr="00FC19C9">
          <w:t>законом</w:t>
        </w:r>
      </w:hyperlink>
      <w:r w:rsidRPr="00FC19C9">
        <w:t xml:space="preserve"> от 13.07.2015 N 218-ФЗ "О государственной регистрации недвижимости", </w:t>
      </w:r>
      <w:hyperlink r:id="rId11" w:history="1">
        <w:r w:rsidRPr="00FC19C9">
          <w:t>приказом</w:t>
        </w:r>
      </w:hyperlink>
      <w:r w:rsidRPr="00FC19C9">
        <w:t xml:space="preserve"> Минэкономразвития России от 10.12.2015 N 931 "Об установлении порядка принятия на учет бесхозяйных недвижимых вещей", </w:t>
      </w:r>
      <w:hyperlink r:id="rId12" w:history="1">
        <w:r w:rsidRPr="00FC19C9">
          <w:t>приказом</w:t>
        </w:r>
      </w:hyperlink>
      <w:r w:rsidRPr="00FC19C9">
        <w:t xml:space="preserve"> Минэкономразвития РФ от 30.08.2011 N 424 "Об утверждении Порядка ведения органами местного самоуправления реестров муниципального имущества", </w:t>
      </w:r>
      <w:hyperlink r:id="rId13" w:history="1">
        <w:r w:rsidRPr="00FC19C9">
          <w:t>Уставом</w:t>
        </w:r>
      </w:hyperlink>
      <w:r>
        <w:t xml:space="preserve"> муниципально</w:t>
      </w:r>
      <w:r w:rsidR="007548C1">
        <w:t xml:space="preserve">го образования Кикнурский муниципальный округ Кировской области, </w:t>
      </w:r>
      <w:r>
        <w:t xml:space="preserve">администрация </w:t>
      </w:r>
      <w:r w:rsidR="007548C1">
        <w:t>Кикнурского муниципального округа ПОСТАНОВЛЯЕТ</w:t>
      </w:r>
      <w:r>
        <w:t>:</w:t>
      </w:r>
    </w:p>
    <w:p w:rsidR="00FC19C9" w:rsidRDefault="00FC19C9" w:rsidP="00B16C15">
      <w:pPr>
        <w:pStyle w:val="ConsPlusNormal"/>
        <w:spacing w:line="360" w:lineRule="exact"/>
        <w:ind w:firstLine="539"/>
        <w:jc w:val="both"/>
      </w:pPr>
      <w:r>
        <w:t xml:space="preserve">1. Утвердить </w:t>
      </w:r>
      <w:hyperlink w:anchor="P26" w:history="1">
        <w:r w:rsidRPr="007548C1">
          <w:t>Положение</w:t>
        </w:r>
      </w:hyperlink>
      <w:r w:rsidRPr="007548C1">
        <w:t xml:space="preserve"> </w:t>
      </w:r>
      <w:r>
        <w:t xml:space="preserve">о порядке оформления права </w:t>
      </w:r>
      <w:r w:rsidR="00BD42ED">
        <w:t>му</w:t>
      </w:r>
      <w:r w:rsidR="007E0C89">
        <w:t>ниципальной собственности на бес</w:t>
      </w:r>
      <w:r w:rsidR="00BD42ED">
        <w:t>хозяйное</w:t>
      </w:r>
      <w:r w:rsidR="007548C1">
        <w:t xml:space="preserve"> имущество в соответствии с приложением.</w:t>
      </w:r>
    </w:p>
    <w:p w:rsidR="0085001B" w:rsidRDefault="0055353A" w:rsidP="00B16C15">
      <w:pPr>
        <w:pStyle w:val="ConsPlusNormal"/>
        <w:spacing w:line="360" w:lineRule="exact"/>
        <w:ind w:firstLine="539"/>
        <w:jc w:val="both"/>
      </w:pPr>
      <w:r>
        <w:t xml:space="preserve">2. Опубликовать настоящее постановление в </w:t>
      </w:r>
      <w:r w:rsidR="00273E95">
        <w:t>Сборнике муниципальных правовых актов органов местного самоуправления</w:t>
      </w:r>
      <w:r>
        <w:t xml:space="preserve"> муници</w:t>
      </w:r>
      <w:r w:rsidR="00273E95">
        <w:t>пального образования Кикнурский муниципальный округ Кировской области</w:t>
      </w:r>
      <w:r>
        <w:t xml:space="preserve"> и разместить на официальном сайте муниципального образо</w:t>
      </w:r>
      <w:r w:rsidR="00273E95">
        <w:t>вания.</w:t>
      </w:r>
    </w:p>
    <w:p w:rsidR="00DC25D6" w:rsidRPr="00DC25D6" w:rsidRDefault="00DC25D6" w:rsidP="00B16C15">
      <w:pPr>
        <w:spacing w:line="360" w:lineRule="exact"/>
        <w:ind w:firstLine="709"/>
        <w:contextualSpacing/>
      </w:pPr>
      <w:r w:rsidRPr="00D33AAC">
        <w:t>3. Постановление вступает в силу с момента официального опубликования (обнародования).</w:t>
      </w:r>
    </w:p>
    <w:p w:rsidR="005F6758" w:rsidRPr="005F6758" w:rsidRDefault="005F6758" w:rsidP="005F6758">
      <w:pPr>
        <w:pStyle w:val="ConsPlusNormal"/>
        <w:spacing w:line="360" w:lineRule="exact"/>
        <w:ind w:firstLine="539"/>
        <w:jc w:val="both"/>
        <w:rPr>
          <w:szCs w:val="28"/>
        </w:rPr>
      </w:pPr>
    </w:p>
    <w:p w:rsidR="005F6758" w:rsidRPr="005F6758" w:rsidRDefault="005F6758" w:rsidP="005F6758">
      <w:pPr>
        <w:pStyle w:val="ConsPlusNormal"/>
        <w:tabs>
          <w:tab w:val="left" w:pos="996"/>
        </w:tabs>
        <w:spacing w:line="360" w:lineRule="exact"/>
        <w:ind w:firstLine="539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7548C1" w:rsidRPr="005F6758" w:rsidRDefault="0085001B" w:rsidP="007548C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Первый заместитель</w:t>
      </w:r>
    </w:p>
    <w:p w:rsidR="0079356C" w:rsidRPr="00755FCB" w:rsidRDefault="0085001B" w:rsidP="00755FC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главы администрации округа</w:t>
      </w:r>
      <w:r w:rsidR="000A25BA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>М.Н. Хлыбов</w:t>
      </w:r>
      <w:r w:rsidR="000A25BA">
        <w:rPr>
          <w:rFonts w:eastAsia="Times New Roman"/>
          <w:lang w:eastAsia="ru-RU"/>
        </w:rPr>
        <w:t xml:space="preserve"> </w:t>
      </w:r>
      <w:r w:rsidR="00273E95">
        <w:t xml:space="preserve">        </w:t>
      </w:r>
      <w:r w:rsidR="00DC25D6">
        <w:t xml:space="preserve">                     </w:t>
      </w:r>
    </w:p>
    <w:p w:rsidR="00DC25D6" w:rsidRDefault="00DC25D6" w:rsidP="00DC25D6">
      <w:pPr>
        <w:jc w:val="center"/>
      </w:pPr>
    </w:p>
    <w:p w:rsidR="00DC25D6" w:rsidRDefault="00DC25D6" w:rsidP="00755FCB"/>
    <w:p w:rsidR="00755FCB" w:rsidRDefault="00755FCB" w:rsidP="00755FCB"/>
    <w:p w:rsidR="00273E95" w:rsidRPr="00273E95" w:rsidRDefault="00BD42ED" w:rsidP="00273E95">
      <w:pPr>
        <w:jc w:val="center"/>
        <w:rPr>
          <w:rFonts w:eastAsia="Times New Roman"/>
          <w:lang w:eastAsia="ru-RU"/>
        </w:rPr>
      </w:pPr>
      <w:r>
        <w:lastRenderedPageBreak/>
        <w:t xml:space="preserve">                                            </w:t>
      </w:r>
      <w:r w:rsidR="00273E95" w:rsidRPr="00273E95">
        <w:rPr>
          <w:rFonts w:eastAsia="Times New Roman"/>
          <w:lang w:eastAsia="ru-RU"/>
        </w:rPr>
        <w:t>Приложение</w:t>
      </w:r>
    </w:p>
    <w:p w:rsidR="00273E95" w:rsidRPr="00273E95" w:rsidRDefault="00273E95" w:rsidP="00273E95">
      <w:pPr>
        <w:jc w:val="center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</w:t>
      </w:r>
    </w:p>
    <w:p w:rsidR="00273E95" w:rsidRPr="00273E95" w:rsidRDefault="00273E95" w:rsidP="00273E95">
      <w:pPr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</w:t>
      </w:r>
      <w:r w:rsidR="0079356C">
        <w:rPr>
          <w:rFonts w:eastAsia="Times New Roman"/>
          <w:lang w:eastAsia="ru-RU"/>
        </w:rPr>
        <w:t xml:space="preserve">                              </w:t>
      </w:r>
      <w:r w:rsidRPr="00273E95">
        <w:rPr>
          <w:rFonts w:eastAsia="Times New Roman"/>
          <w:lang w:eastAsia="ru-RU"/>
        </w:rPr>
        <w:t>УТВЕРЖДЕН</w:t>
      </w:r>
      <w:r>
        <w:rPr>
          <w:rFonts w:eastAsia="Times New Roman"/>
          <w:lang w:eastAsia="ru-RU"/>
        </w:rPr>
        <w:t>О</w:t>
      </w:r>
      <w:r w:rsidRPr="00273E95">
        <w:rPr>
          <w:rFonts w:eastAsia="Times New Roman"/>
          <w:lang w:eastAsia="ru-RU"/>
        </w:rPr>
        <w:t xml:space="preserve">                                                                                            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  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постановлением администрации                                                                                                                                     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Кикнурского муниципального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округа Кировской области</w:t>
      </w:r>
    </w:p>
    <w:p w:rsidR="00FC19C9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о</w:t>
      </w:r>
      <w:r w:rsidR="00755FCB">
        <w:rPr>
          <w:rFonts w:eastAsia="Times New Roman"/>
          <w:lang w:eastAsia="ru-RU"/>
        </w:rPr>
        <w:t xml:space="preserve">т  22.11.2022  </w:t>
      </w:r>
      <w:r w:rsidR="007D1BB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№</w:t>
      </w:r>
      <w:r w:rsidR="00AE7852">
        <w:rPr>
          <w:rFonts w:eastAsia="Times New Roman"/>
          <w:lang w:eastAsia="ru-RU"/>
        </w:rPr>
        <w:t xml:space="preserve"> </w:t>
      </w:r>
      <w:r w:rsidR="00755FCB">
        <w:rPr>
          <w:rFonts w:eastAsia="Times New Roman"/>
          <w:lang w:eastAsia="ru-RU"/>
        </w:rPr>
        <w:t>693</w:t>
      </w:r>
    </w:p>
    <w:p w:rsidR="00FC19C9" w:rsidRDefault="00FC19C9" w:rsidP="00FC19C9">
      <w:pPr>
        <w:pStyle w:val="ConsPlusNormal"/>
        <w:jc w:val="right"/>
      </w:pPr>
    </w:p>
    <w:p w:rsidR="00FC19C9" w:rsidRPr="00D53C88" w:rsidRDefault="00FC19C9" w:rsidP="00D53C88">
      <w:pPr>
        <w:pStyle w:val="ConsPlusTitle"/>
        <w:jc w:val="center"/>
        <w:rPr>
          <w:szCs w:val="28"/>
        </w:rPr>
      </w:pPr>
      <w:bookmarkStart w:id="0" w:name="P26"/>
      <w:bookmarkEnd w:id="0"/>
      <w:r w:rsidRPr="00D53C88">
        <w:rPr>
          <w:szCs w:val="28"/>
        </w:rPr>
        <w:t>ПОЛОЖЕНИЕ</w:t>
      </w:r>
    </w:p>
    <w:p w:rsidR="00FC19C9" w:rsidRPr="00D53C88" w:rsidRDefault="00FC19C9" w:rsidP="00D53C88">
      <w:pPr>
        <w:pStyle w:val="ConsPlusTitle"/>
        <w:jc w:val="center"/>
        <w:rPr>
          <w:szCs w:val="28"/>
        </w:rPr>
      </w:pPr>
      <w:r w:rsidRPr="00D53C88">
        <w:rPr>
          <w:szCs w:val="28"/>
        </w:rPr>
        <w:t>О ПОРЯДКЕ ОФОРМЛЕНИЯ ПРАВА МУНИЦИПАЛЬНОЙ СОБСТВЕННОСТИ</w:t>
      </w:r>
      <w:r w:rsidR="00273E95" w:rsidRPr="00D53C88">
        <w:rPr>
          <w:szCs w:val="28"/>
        </w:rPr>
        <w:t xml:space="preserve"> </w:t>
      </w:r>
      <w:r w:rsidR="007E0C89" w:rsidRPr="00D53C88">
        <w:rPr>
          <w:szCs w:val="28"/>
        </w:rPr>
        <w:t>НА БЕС</w:t>
      </w:r>
      <w:r w:rsidR="00313741" w:rsidRPr="00D53C88">
        <w:rPr>
          <w:szCs w:val="28"/>
        </w:rPr>
        <w:t>ХОЗЯЙНОЕ</w:t>
      </w:r>
      <w:r w:rsidRPr="00D53C88">
        <w:rPr>
          <w:szCs w:val="28"/>
        </w:rPr>
        <w:t xml:space="preserve"> ИМУЩЕСТВО</w:t>
      </w:r>
    </w:p>
    <w:p w:rsidR="00FC19C9" w:rsidRPr="00D53C88" w:rsidRDefault="00FC19C9" w:rsidP="00D53C88">
      <w:pPr>
        <w:pStyle w:val="ConsPlusNormal"/>
        <w:ind w:firstLine="540"/>
        <w:jc w:val="both"/>
        <w:rPr>
          <w:szCs w:val="28"/>
        </w:rPr>
      </w:pPr>
    </w:p>
    <w:p w:rsidR="00036F76" w:rsidRPr="00D53C88" w:rsidRDefault="00036F76" w:rsidP="00D53C88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36F76" w:rsidRPr="00D53C88" w:rsidRDefault="00036F76" w:rsidP="00D53C88">
      <w:pPr>
        <w:spacing w:line="360" w:lineRule="exact"/>
        <w:ind w:firstLine="709"/>
      </w:pPr>
      <w:r w:rsidRPr="00D53C88">
        <w:rPr>
          <w:color w:val="000000"/>
        </w:rPr>
        <w:t>1.1. Настоящее Положение</w:t>
      </w:r>
      <w:r w:rsidR="004A5C17" w:rsidRPr="00D53C88">
        <w:rPr>
          <w:color w:val="000000"/>
        </w:rPr>
        <w:t xml:space="preserve"> о порядке оформления права муниципальной собственности на бесхозяйное имущество (далее – Положение)</w:t>
      </w:r>
      <w:r w:rsidRPr="00D53C88">
        <w:rPr>
          <w:color w:val="000000"/>
        </w:rPr>
        <w:t xml:space="preserve"> регулирует порядок вы</w:t>
      </w:r>
      <w:r w:rsidR="003F589D">
        <w:rPr>
          <w:color w:val="000000"/>
        </w:rPr>
        <w:t>явления бесхозяйного</w:t>
      </w:r>
      <w:r w:rsidRPr="00D53C88">
        <w:rPr>
          <w:color w:val="000000"/>
        </w:rPr>
        <w:t xml:space="preserve"> имущества на территории </w:t>
      </w:r>
      <w:r w:rsidR="00DC25D6">
        <w:t>муниципального образования Ки</w:t>
      </w:r>
      <w:r w:rsidRPr="00D53C88">
        <w:t>кнурский муниципальный округ Кировской области</w:t>
      </w:r>
      <w:r w:rsidR="00D03FEA" w:rsidRPr="00D53C88">
        <w:t xml:space="preserve"> (далее – муниципальное образование)</w:t>
      </w:r>
      <w:r w:rsidRPr="00D53C88">
        <w:rPr>
          <w:color w:val="000000"/>
        </w:rPr>
        <w:t>, постановку его на учет и принятие в муниципальную собственность.</w:t>
      </w:r>
    </w:p>
    <w:p w:rsidR="00036F76" w:rsidRPr="00D53C88" w:rsidRDefault="00036F76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D53C8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распространяется на объекты недвижимого</w:t>
      </w:r>
      <w:r w:rsidR="003F589D">
        <w:rPr>
          <w:rFonts w:ascii="Times New Roman" w:hAnsi="Times New Roman" w:cs="Times New Roman"/>
          <w:color w:val="000000"/>
          <w:sz w:val="28"/>
          <w:szCs w:val="28"/>
        </w:rPr>
        <w:t xml:space="preserve"> и движимого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</w:t>
      </w:r>
      <w:r w:rsidR="00DC25D6">
        <w:rPr>
          <w:rFonts w:ascii="Times New Roman" w:hAnsi="Times New Roman" w:cs="Times New Roman"/>
          <w:color w:val="000000"/>
          <w:sz w:val="28"/>
          <w:szCs w:val="28"/>
        </w:rPr>
        <w:t>, 226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>, 236 Гражданского кодекса Российской Федерации (далее – ГК РФ).</w:t>
      </w:r>
      <w:proofErr w:type="gramEnd"/>
    </w:p>
    <w:p w:rsidR="00036F76" w:rsidRPr="00D53C88" w:rsidRDefault="00036F76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1.3. Основным</w:t>
      </w:r>
      <w:r w:rsidR="00654046">
        <w:rPr>
          <w:rFonts w:ascii="Times New Roman" w:hAnsi="Times New Roman" w:cs="Times New Roman"/>
          <w:color w:val="000000"/>
          <w:sz w:val="28"/>
          <w:szCs w:val="28"/>
        </w:rPr>
        <w:t xml:space="preserve">и целями и задачами выявления, 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654046">
        <w:rPr>
          <w:rFonts w:ascii="Times New Roman" w:hAnsi="Times New Roman" w:cs="Times New Roman"/>
          <w:color w:val="000000"/>
          <w:sz w:val="28"/>
          <w:szCs w:val="28"/>
        </w:rPr>
        <w:t xml:space="preserve"> и оформления права на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046">
        <w:rPr>
          <w:rFonts w:ascii="Times New Roman" w:hAnsi="Times New Roman" w:cs="Times New Roman"/>
          <w:color w:val="000000"/>
          <w:sz w:val="28"/>
          <w:szCs w:val="28"/>
        </w:rPr>
        <w:t>бесхозяйное имущество,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036F76" w:rsidRPr="00D53C88" w:rsidRDefault="00742247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777B3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589D">
        <w:rPr>
          <w:rFonts w:ascii="Times New Roman" w:hAnsi="Times New Roman" w:cs="Times New Roman"/>
          <w:color w:val="000000"/>
          <w:sz w:val="28"/>
          <w:szCs w:val="28"/>
        </w:rPr>
        <w:t>влечение неиспользуемого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в свободный гражданский оборот;</w:t>
      </w:r>
    </w:p>
    <w:p w:rsidR="00036F76" w:rsidRPr="00D53C88" w:rsidRDefault="00742247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="00777B3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беспечение нормальной и безопасной т</w:t>
      </w:r>
      <w:r w:rsidR="00124135">
        <w:rPr>
          <w:rFonts w:ascii="Times New Roman" w:hAnsi="Times New Roman" w:cs="Times New Roman"/>
          <w:color w:val="000000"/>
          <w:sz w:val="28"/>
          <w:szCs w:val="28"/>
        </w:rPr>
        <w:t>ехнологии в</w:t>
      </w:r>
      <w:r w:rsidR="003F589D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</w:t>
      </w:r>
      <w:r w:rsidR="00124135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6F76" w:rsidRPr="00D53C88" w:rsidRDefault="00742247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="00777B3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овышение эффективно</w:t>
      </w:r>
      <w:r w:rsidR="00124135">
        <w:rPr>
          <w:rFonts w:ascii="Times New Roman" w:hAnsi="Times New Roman" w:cs="Times New Roman"/>
          <w:color w:val="000000"/>
          <w:sz w:val="28"/>
          <w:szCs w:val="28"/>
        </w:rPr>
        <w:t>сти использования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имущества.</w:t>
      </w:r>
    </w:p>
    <w:p w:rsidR="0079356C" w:rsidRPr="00D53C88" w:rsidRDefault="0079356C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30A" w:rsidRPr="00D53C88" w:rsidRDefault="00036F76" w:rsidP="00D53C88">
      <w:pPr>
        <w:pStyle w:val="a7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2. Порядок выявления бесхозяйных объектов </w:t>
      </w:r>
      <w:r w:rsidR="0074730A"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недвижимого </w:t>
      </w:r>
    </w:p>
    <w:p w:rsidR="0074730A" w:rsidRPr="00D53C88" w:rsidRDefault="00036F76" w:rsidP="00D53C88">
      <w:pPr>
        <w:pStyle w:val="a7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и оформления документов, </w:t>
      </w:r>
      <w:r w:rsidR="0074730A"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</w:t>
      </w:r>
    </w:p>
    <w:p w:rsidR="00036F76" w:rsidRPr="00D53C88" w:rsidRDefault="00036F76" w:rsidP="00D53C88">
      <w:pPr>
        <w:pStyle w:val="a7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для постановки на учет бесхозяйного недвижимого имущества</w:t>
      </w:r>
    </w:p>
    <w:p w:rsidR="00036F76" w:rsidRPr="00D53C88" w:rsidRDefault="00036F76" w:rsidP="00D53C88">
      <w:pPr>
        <w:spacing w:line="360" w:lineRule="exact"/>
        <w:ind w:firstLine="709"/>
        <w:rPr>
          <w:color w:val="000000"/>
        </w:rPr>
      </w:pPr>
      <w:r w:rsidRPr="00D53C88">
        <w:rPr>
          <w:color w:val="000000"/>
        </w:rPr>
        <w:t>2.1. Сведения о бесхозяйных объектах недвижимого имущества могут предоставлять юри</w:t>
      </w:r>
      <w:r w:rsidR="009B52C3">
        <w:rPr>
          <w:color w:val="000000"/>
        </w:rPr>
        <w:t>дические и физические лица, в том числе</w:t>
      </w:r>
      <w:r w:rsidRPr="00D53C88">
        <w:rPr>
          <w:color w:val="000000"/>
        </w:rPr>
        <w:t xml:space="preserve"> органы местного самоуправления, иные заинтересованные лица путем направления соответствующего заявления в администрацию </w:t>
      </w:r>
      <w:r w:rsidR="0074730A" w:rsidRPr="00D53C88">
        <w:rPr>
          <w:color w:val="000000"/>
        </w:rPr>
        <w:t xml:space="preserve">Кикнурского муниципального округа Кировской области </w:t>
      </w:r>
      <w:r w:rsidRPr="00D53C88">
        <w:rPr>
          <w:color w:val="000000"/>
        </w:rPr>
        <w:t>(далее – администрация).</w:t>
      </w:r>
    </w:p>
    <w:p w:rsidR="00036F76" w:rsidRPr="00D53C88" w:rsidRDefault="00036F76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036F76" w:rsidRPr="00D53C88" w:rsidRDefault="00036F76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57E" w:rsidRPr="00D53C88">
        <w:rPr>
          <w:rFonts w:ascii="Times New Roman" w:hAnsi="Times New Roman" w:cs="Times New Roman"/>
          <w:color w:val="000000"/>
          <w:sz w:val="28"/>
          <w:szCs w:val="28"/>
        </w:rPr>
        <w:t>2.1.1. М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>есто нахождения объекта, его наименование (назначение);</w:t>
      </w:r>
    </w:p>
    <w:p w:rsidR="00036F76" w:rsidRPr="00D53C88" w:rsidRDefault="00036F76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57E" w:rsidRPr="00D53C88">
        <w:rPr>
          <w:rFonts w:ascii="Times New Roman" w:hAnsi="Times New Roman" w:cs="Times New Roman"/>
          <w:color w:val="000000"/>
          <w:sz w:val="28"/>
          <w:szCs w:val="28"/>
        </w:rPr>
        <w:t>2.1.2. О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>риентировочные сведения об объекте (год постройки, техническ</w:t>
      </w:r>
      <w:r w:rsidR="009B52C3">
        <w:rPr>
          <w:rFonts w:ascii="Times New Roman" w:hAnsi="Times New Roman" w:cs="Times New Roman"/>
          <w:color w:val="000000"/>
          <w:sz w:val="28"/>
          <w:szCs w:val="28"/>
        </w:rPr>
        <w:t>ие характеристики, площадь и прочее</w:t>
      </w:r>
      <w:r w:rsidRPr="00D53C8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76" w:rsidRPr="00D53C88" w:rsidRDefault="00F9357E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2.1.3. Д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ля объектов инженерной инфраструктуры — протяженность, диаметр и материал трубопроводов, объем и материал систем во</w:t>
      </w:r>
      <w:r w:rsidR="009B52C3">
        <w:rPr>
          <w:rFonts w:ascii="Times New Roman" w:hAnsi="Times New Roman" w:cs="Times New Roman"/>
          <w:color w:val="000000"/>
          <w:sz w:val="28"/>
          <w:szCs w:val="28"/>
        </w:rPr>
        <w:t>доотведения и водоснабжения и так далее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6F76" w:rsidRPr="00D53C88" w:rsidRDefault="00F9357E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2.1.4. С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ведения о пользователях объекта, иные доступные сведения.</w:t>
      </w:r>
    </w:p>
    <w:p w:rsidR="00036F76" w:rsidRPr="00D53C88" w:rsidRDefault="00036F76" w:rsidP="00D53C88">
      <w:pPr>
        <w:pStyle w:val="a7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F9357E" w:rsidRPr="00D53C88" w:rsidRDefault="00036F76" w:rsidP="00D53C88">
      <w:pPr>
        <w:pStyle w:val="a7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F9357E" w:rsidRPr="00D53C88" w:rsidRDefault="00F9357E" w:rsidP="00D53C88">
      <w:pPr>
        <w:pStyle w:val="a7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К заявлению, обращению об отказе от права собственности на объекты недвижимого имущества заявители - физические лица предъявляют документ, удостоверяющий личность, заявители - юридические лица предъявляют документы, подтверждающие государственную регистрацию данного юридического лица, а также документы, подтверждающие право собственности на данные объекты.</w:t>
      </w:r>
    </w:p>
    <w:p w:rsidR="00036F76" w:rsidRPr="00D53C88" w:rsidRDefault="00036F76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color w:val="000000"/>
        </w:rPr>
        <w:t>2.3. После получения информации о бесхозяйном объекте недвижимого имущества администрация:</w:t>
      </w:r>
    </w:p>
    <w:p w:rsidR="00036F76" w:rsidRPr="00D53C88" w:rsidRDefault="00F9357E" w:rsidP="00D53C88">
      <w:pPr>
        <w:spacing w:line="360" w:lineRule="exact"/>
        <w:ind w:firstLine="709"/>
        <w:rPr>
          <w:color w:val="000000"/>
        </w:rPr>
      </w:pPr>
      <w:r w:rsidRPr="00D53C88">
        <w:rPr>
          <w:color w:val="000000"/>
        </w:rPr>
        <w:t>2.3.1. П</w:t>
      </w:r>
      <w:r w:rsidR="00036F76" w:rsidRPr="00D53C88">
        <w:rPr>
          <w:color w:val="000000"/>
        </w:rPr>
        <w:t xml:space="preserve">роверяет наличие объекта в реестре муниципальной собственности </w:t>
      </w:r>
      <w:r w:rsidR="00036F76" w:rsidRPr="00D53C88">
        <w:t xml:space="preserve">муниципального образования </w:t>
      </w:r>
      <w:r w:rsidR="0074730A" w:rsidRPr="00D53C88">
        <w:t>Кикнурский муниципальный округ Кировской области</w:t>
      </w:r>
      <w:r w:rsidR="00036F76" w:rsidRPr="00D53C88">
        <w:rPr>
          <w:color w:val="000000"/>
        </w:rPr>
        <w:t>;</w:t>
      </w:r>
    </w:p>
    <w:p w:rsidR="00742247" w:rsidRPr="00D53C88" w:rsidRDefault="00F9357E" w:rsidP="00D53C88">
      <w:pPr>
        <w:pStyle w:val="a7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color w:val="000000"/>
          <w:sz w:val="28"/>
          <w:szCs w:val="28"/>
        </w:rPr>
        <w:t>2.3.2. О</w:t>
      </w:r>
      <w:r w:rsidR="00036F76" w:rsidRPr="00D53C88">
        <w:rPr>
          <w:rFonts w:ascii="Times New Roman" w:hAnsi="Times New Roman" w:cs="Times New Roman"/>
          <w:color w:val="000000"/>
          <w:sz w:val="28"/>
          <w:szCs w:val="28"/>
        </w:rPr>
        <w:t>рганизует проведение проверки поступившей информации с выездом на место и составлением соответствующего акта;</w:t>
      </w:r>
    </w:p>
    <w:p w:rsidR="00742247" w:rsidRPr="00D53C88" w:rsidRDefault="00F9357E" w:rsidP="00D53C88">
      <w:pPr>
        <w:pStyle w:val="a7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88">
        <w:rPr>
          <w:rFonts w:ascii="Times New Roman" w:hAnsi="Times New Roman" w:cs="Times New Roman"/>
          <w:sz w:val="28"/>
          <w:szCs w:val="28"/>
        </w:rPr>
        <w:t>2.3.3. Н</w:t>
      </w:r>
      <w:r w:rsidR="00B90A3A" w:rsidRPr="00D53C88">
        <w:rPr>
          <w:rFonts w:ascii="Times New Roman" w:hAnsi="Times New Roman" w:cs="Times New Roman"/>
          <w:sz w:val="28"/>
          <w:szCs w:val="28"/>
        </w:rPr>
        <w:t>аправляет запросы</w:t>
      </w:r>
      <w:r w:rsidR="00742247" w:rsidRPr="00D53C88">
        <w:rPr>
          <w:rFonts w:ascii="Times New Roman" w:hAnsi="Times New Roman" w:cs="Times New Roman"/>
          <w:sz w:val="28"/>
          <w:szCs w:val="28"/>
        </w:rPr>
        <w:t>:</w:t>
      </w:r>
    </w:p>
    <w:p w:rsidR="00742247" w:rsidRPr="00D53C88" w:rsidRDefault="0074224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в Управление Росреестра по Кировской области для получения выписки из Единого государственного реестра недвижимости (ЕГРН) о зарегистрированных правах на бесхозяйный объект;</w:t>
      </w:r>
    </w:p>
    <w:p w:rsidR="00742247" w:rsidRPr="0085001B" w:rsidRDefault="00742247" w:rsidP="00D53C88">
      <w:pPr>
        <w:spacing w:before="75" w:after="225" w:line="360" w:lineRule="exact"/>
        <w:ind w:firstLine="709"/>
        <w:contextualSpacing/>
        <w:rPr>
          <w:rFonts w:eastAsia="Times New Roman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в 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</w:t>
      </w:r>
      <w:r w:rsidRPr="0085001B">
        <w:rPr>
          <w:rFonts w:eastAsia="Times New Roman"/>
          <w:lang w:eastAsia="ru-RU"/>
        </w:rPr>
        <w:t>,</w:t>
      </w:r>
      <w:r w:rsidRPr="0085001B">
        <w:t xml:space="preserve"> министерство имущественных отн</w:t>
      </w:r>
      <w:r w:rsidR="00572447" w:rsidRPr="0085001B">
        <w:t>ошений</w:t>
      </w:r>
      <w:r w:rsidRPr="0085001B">
        <w:t xml:space="preserve"> Кировской области</w:t>
      </w:r>
      <w:r w:rsidRPr="0085001B">
        <w:rPr>
          <w:rFonts w:eastAsia="Times New Roman"/>
          <w:lang w:eastAsia="ru-RU"/>
        </w:rPr>
        <w:t>;</w:t>
      </w:r>
    </w:p>
    <w:p w:rsidR="00742247" w:rsidRPr="00D53C88" w:rsidRDefault="00742247" w:rsidP="00D53C88">
      <w:pPr>
        <w:spacing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proofErr w:type="gramStart"/>
      <w:r w:rsidRPr="00D53C88">
        <w:rPr>
          <w:rFonts w:eastAsia="Times New Roman"/>
          <w:color w:val="000000"/>
          <w:lang w:eastAsia="ru-RU"/>
        </w:rPr>
        <w:t>в Кировское областное госуд</w:t>
      </w:r>
      <w:r w:rsidR="00D03FEA" w:rsidRPr="00D53C88">
        <w:rPr>
          <w:rFonts w:eastAsia="Times New Roman"/>
          <w:color w:val="000000"/>
          <w:lang w:eastAsia="ru-RU"/>
        </w:rPr>
        <w:t>арственное бюджетное учреждение «</w:t>
      </w:r>
      <w:r w:rsidR="00777B37">
        <w:rPr>
          <w:rFonts w:eastAsia="Times New Roman"/>
          <w:color w:val="000000"/>
          <w:lang w:eastAsia="ru-RU"/>
        </w:rPr>
        <w:t>Центральный государственный архив Кировской области</w:t>
      </w:r>
      <w:r w:rsidR="00D03FEA" w:rsidRPr="00D53C88">
        <w:rPr>
          <w:rFonts w:eastAsia="Times New Roman"/>
          <w:color w:val="000000"/>
          <w:lang w:eastAsia="ru-RU"/>
        </w:rPr>
        <w:t>»</w:t>
      </w:r>
      <w:r w:rsidRPr="00D53C88">
        <w:rPr>
          <w:rFonts w:eastAsia="Times New Roman"/>
          <w:color w:val="000000"/>
          <w:lang w:eastAsia="ru-RU"/>
        </w:rPr>
        <w:t xml:space="preserve"> для получения сведений о правообладателе бесхозяйного объекта и копий </w:t>
      </w:r>
      <w:r w:rsidRPr="00D53C88">
        <w:rPr>
          <w:rFonts w:eastAsia="Times New Roman"/>
          <w:color w:val="000000"/>
          <w:lang w:eastAsia="ru-RU"/>
        </w:rPr>
        <w:lastRenderedPageBreak/>
        <w:t xml:space="preserve">правоустанавливающих документов на него, выданных организациями, осуществлявшими регистрацию прав на недвижимое имущество до введения в действие </w:t>
      </w:r>
      <w:r w:rsidRPr="009B52C3">
        <w:rPr>
          <w:rFonts w:eastAsia="Times New Roman"/>
          <w:shd w:val="clear" w:color="auto" w:fill="FFFFFF" w:themeFill="background1"/>
          <w:lang w:eastAsia="ru-RU"/>
        </w:rPr>
        <w:t>Федерального </w:t>
      </w:r>
      <w:hyperlink r:id="rId14" w:history="1">
        <w:r w:rsidRPr="009B52C3">
          <w:rPr>
            <w:rFonts w:eastAsia="Times New Roman"/>
            <w:shd w:val="clear" w:color="auto" w:fill="FFFFFF" w:themeFill="background1"/>
            <w:lang w:eastAsia="ru-RU"/>
          </w:rPr>
          <w:t>закона</w:t>
        </w:r>
      </w:hyperlink>
      <w:r w:rsidRPr="009B52C3">
        <w:rPr>
          <w:rFonts w:eastAsia="Times New Roman"/>
          <w:shd w:val="clear" w:color="auto" w:fill="FFFFFF" w:themeFill="background1"/>
          <w:lang w:eastAsia="ru-RU"/>
        </w:rPr>
        <w:t> от 21</w:t>
      </w:r>
      <w:r w:rsidRPr="00D53C88">
        <w:rPr>
          <w:rFonts w:eastAsia="Times New Roman"/>
          <w:color w:val="000000"/>
          <w:lang w:eastAsia="ru-RU"/>
        </w:rPr>
        <w:t>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</w:t>
      </w:r>
      <w:proofErr w:type="gramEnd"/>
      <w:r w:rsidRPr="00D53C88">
        <w:rPr>
          <w:rFonts w:eastAsia="Times New Roman"/>
          <w:color w:val="000000"/>
          <w:lang w:eastAsia="ru-RU"/>
        </w:rPr>
        <w:t xml:space="preserve"> регистрации прав на недвижимое имущество и</w:t>
      </w:r>
      <w:r w:rsidR="00D03FEA" w:rsidRPr="00D53C88">
        <w:rPr>
          <w:rFonts w:eastAsia="Times New Roman"/>
          <w:color w:val="000000"/>
          <w:lang w:eastAsia="ru-RU"/>
        </w:rPr>
        <w:t xml:space="preserve"> сделок с ним</w:t>
      </w:r>
      <w:r w:rsidR="00777B37">
        <w:rPr>
          <w:rFonts w:eastAsia="Times New Roman"/>
          <w:color w:val="000000"/>
          <w:lang w:eastAsia="ru-RU"/>
        </w:rPr>
        <w:t xml:space="preserve"> (КОГБУ «Бюро технической инвентаризации»)</w:t>
      </w:r>
      <w:r w:rsidRPr="00D53C88">
        <w:rPr>
          <w:rFonts w:eastAsia="Times New Roman"/>
          <w:color w:val="000000"/>
          <w:lang w:eastAsia="ru-RU"/>
        </w:rPr>
        <w:t>;</w:t>
      </w:r>
    </w:p>
    <w:p w:rsidR="00742247" w:rsidRPr="00D53C88" w:rsidRDefault="0074224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 xml:space="preserve">в специализированные </w:t>
      </w:r>
      <w:proofErr w:type="spellStart"/>
      <w:r w:rsidRPr="00D53C88">
        <w:rPr>
          <w:rFonts w:eastAsia="Times New Roman"/>
          <w:color w:val="000000"/>
          <w:lang w:eastAsia="ru-RU"/>
        </w:rPr>
        <w:t>ресурсоснабжающие</w:t>
      </w:r>
      <w:proofErr w:type="spellEnd"/>
      <w:r w:rsidRPr="00D53C88">
        <w:rPr>
          <w:rFonts w:eastAsia="Times New Roman"/>
          <w:color w:val="000000"/>
          <w:lang w:eastAsia="ru-RU"/>
        </w:rPr>
        <w:t xml:space="preserve"> организации (в отношении выявленных объектов инженерной инфраструктуры);</w:t>
      </w:r>
    </w:p>
    <w:p w:rsidR="00742247" w:rsidRPr="00D53C88" w:rsidRDefault="0074224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в органы записи актов гражданского состояния о наличии актовой записи о смерти последнего собственника бесхозяйного имущества, в иные учреждения, организации, предприятия;</w:t>
      </w:r>
    </w:p>
    <w:p w:rsidR="00742247" w:rsidRPr="00D53C88" w:rsidRDefault="0074224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нотариусу по месту нахождения объекта недвижимости о наличии или отсутствии открытых наследственных дел в отношении указанного объекта.</w:t>
      </w:r>
    </w:p>
    <w:p w:rsidR="00B90A3A" w:rsidRPr="00D53C88" w:rsidRDefault="00B90A3A" w:rsidP="00D53C88">
      <w:pPr>
        <w:spacing w:before="75" w:after="225" w:line="360" w:lineRule="exact"/>
        <w:ind w:firstLine="709"/>
        <w:contextualSpacing/>
      </w:pPr>
      <w:r w:rsidRPr="00D53C88">
        <w:t>2.4. В случае выявления сведений о наличии собственника бесхозяйного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имуществе</w:t>
      </w:r>
      <w:r w:rsidR="00742247" w:rsidRPr="00D53C88">
        <w:t xml:space="preserve"> в письменной форме.</w:t>
      </w:r>
    </w:p>
    <w:p w:rsidR="00D61527" w:rsidRPr="00D53C88" w:rsidRDefault="00D6152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2.5. Если в результате проверки собственник неиспользуемого объекта не будет установлен, то администрация:</w:t>
      </w:r>
    </w:p>
    <w:p w:rsidR="00D61527" w:rsidRPr="00D53C88" w:rsidRDefault="00D6152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85001B">
        <w:rPr>
          <w:rFonts w:eastAsia="Times New Roman"/>
          <w:color w:val="000000"/>
          <w:lang w:eastAsia="ru-RU"/>
        </w:rPr>
        <w:t xml:space="preserve">2.5.1. </w:t>
      </w:r>
      <w:proofErr w:type="gramStart"/>
      <w:r w:rsidRPr="0085001B">
        <w:rPr>
          <w:rFonts w:eastAsia="Times New Roman"/>
          <w:color w:val="000000"/>
          <w:lang w:eastAsia="ru-RU"/>
        </w:rPr>
        <w:t>Размещает на официальном сайте муниципального образования в</w:t>
      </w:r>
      <w:r w:rsidR="00DC25D6" w:rsidRPr="0085001B">
        <w:rPr>
          <w:rFonts w:eastAsia="Times New Roman"/>
          <w:color w:val="000000"/>
          <w:lang w:eastAsia="ru-RU"/>
        </w:rPr>
        <w:t xml:space="preserve"> сети Интернет,</w:t>
      </w:r>
      <w:r w:rsidR="00572447" w:rsidRPr="0085001B">
        <w:rPr>
          <w:rFonts w:eastAsia="Times New Roman"/>
          <w:color w:val="000000"/>
          <w:lang w:eastAsia="ru-RU"/>
        </w:rPr>
        <w:t xml:space="preserve"> в</w:t>
      </w:r>
      <w:r w:rsidR="00572447" w:rsidRPr="0085001B">
        <w:t xml:space="preserve">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="00DC25D6" w:rsidRPr="0085001B">
        <w:t xml:space="preserve"> и</w:t>
      </w:r>
      <w:r w:rsidR="00DC25D6">
        <w:t xml:space="preserve"> в средствах массовой информации</w:t>
      </w:r>
      <w:r w:rsidR="00572447" w:rsidRPr="00D53C88">
        <w:rPr>
          <w:rFonts w:eastAsia="Times New Roman"/>
          <w:color w:val="000000"/>
          <w:lang w:eastAsia="ru-RU"/>
        </w:rPr>
        <w:t xml:space="preserve"> </w:t>
      </w:r>
      <w:r w:rsidRPr="00D53C88">
        <w:rPr>
          <w:rFonts w:eastAsia="Times New Roman"/>
          <w:color w:val="000000"/>
          <w:lang w:eastAsia="ru-RU"/>
        </w:rPr>
        <w:t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указанное недвижимое имущество будет по заявлению уполномоченного</w:t>
      </w:r>
      <w:proofErr w:type="gramEnd"/>
      <w:r w:rsidRPr="00D53C88">
        <w:rPr>
          <w:rFonts w:eastAsia="Times New Roman"/>
          <w:color w:val="000000"/>
          <w:lang w:eastAsia="ru-RU"/>
        </w:rPr>
        <w:t xml:space="preserve"> органа поставлено на учет в Управление Росреестра по Кировской области, в качестве бесхозяйного недвижимого имущес</w:t>
      </w:r>
      <w:r w:rsidR="00777B37">
        <w:rPr>
          <w:rFonts w:eastAsia="Times New Roman"/>
          <w:color w:val="000000"/>
          <w:lang w:eastAsia="ru-RU"/>
        </w:rPr>
        <w:t>тва и занесено в Реестр</w:t>
      </w:r>
      <w:r w:rsidRPr="00D53C88">
        <w:rPr>
          <w:rFonts w:eastAsia="Times New Roman"/>
          <w:color w:val="000000"/>
          <w:lang w:eastAsia="ru-RU"/>
        </w:rPr>
        <w:t xml:space="preserve"> бесхозяйного недвижимого имущества муниципального образования.</w:t>
      </w:r>
    </w:p>
    <w:p w:rsidR="00D61527" w:rsidRPr="00D53C88" w:rsidRDefault="00D6152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2.5.2. По истечении 30 дней со дня публикации объявления, указанного в пункте 2.5.1 Положения, в случае неявки лица, считающего себя собственником объекта недвижимого</w:t>
      </w:r>
      <w:r w:rsidR="00D03FEA" w:rsidRPr="00D53C88">
        <w:rPr>
          <w:rFonts w:eastAsia="Times New Roman"/>
          <w:color w:val="000000"/>
          <w:lang w:eastAsia="ru-RU"/>
        </w:rPr>
        <w:t xml:space="preserve"> имущества, </w:t>
      </w:r>
      <w:r w:rsidR="00D03FEA" w:rsidRPr="0085001B">
        <w:rPr>
          <w:rFonts w:eastAsia="Times New Roman"/>
          <w:color w:val="000000"/>
          <w:lang w:eastAsia="ru-RU"/>
        </w:rPr>
        <w:t>администрация</w:t>
      </w:r>
      <w:r w:rsidRPr="0085001B">
        <w:rPr>
          <w:rFonts w:eastAsia="Times New Roman"/>
          <w:color w:val="000000"/>
          <w:lang w:eastAsia="ru-RU"/>
        </w:rPr>
        <w:t xml:space="preserve"> в </w:t>
      </w:r>
      <w:r w:rsidR="00572447" w:rsidRPr="0085001B">
        <w:rPr>
          <w:rFonts w:eastAsia="Times New Roman"/>
          <w:color w:val="000000"/>
          <w:lang w:eastAsia="ru-RU"/>
        </w:rPr>
        <w:t xml:space="preserve">               5-дневный </w:t>
      </w:r>
      <w:r w:rsidRPr="0085001B">
        <w:rPr>
          <w:rFonts w:eastAsia="Times New Roman"/>
          <w:color w:val="000000"/>
          <w:lang w:eastAsia="ru-RU"/>
        </w:rPr>
        <w:t>срок составляет акт о невозможности установления собственника</w:t>
      </w:r>
      <w:r w:rsidRPr="00D53C88">
        <w:rPr>
          <w:rFonts w:eastAsia="Times New Roman"/>
          <w:color w:val="000000"/>
          <w:lang w:eastAsia="ru-RU"/>
        </w:rPr>
        <w:t xml:space="preserve"> данного объекта недвижимости или иной соответствующий ситуации акт.</w:t>
      </w:r>
    </w:p>
    <w:p w:rsidR="004A5C17" w:rsidRPr="00D53C88" w:rsidRDefault="004A5C1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color w:val="000000"/>
        </w:rPr>
        <w:t xml:space="preserve"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</w:t>
      </w:r>
      <w:r w:rsidRPr="00D53C88">
        <w:rPr>
          <w:color w:val="000000"/>
        </w:rPr>
        <w:lastRenderedPageBreak/>
        <w:t>жизнеобеспечения, инженерной инфраструктуры и объектов благоустройства) администрация вправе осуществлять сохранность данного имущества.</w:t>
      </w:r>
    </w:p>
    <w:p w:rsidR="004A5C17" w:rsidRPr="00D53C88" w:rsidRDefault="004A5C17" w:rsidP="00D53C88">
      <w:pPr>
        <w:spacing w:before="75" w:line="360" w:lineRule="exact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 xml:space="preserve">3. </w:t>
      </w:r>
      <w:r w:rsidR="00D0007C" w:rsidRPr="00D53C88">
        <w:rPr>
          <w:rFonts w:eastAsia="Times New Roman"/>
          <w:color w:val="000000"/>
          <w:lang w:eastAsia="ru-RU"/>
        </w:rPr>
        <w:t>Постановка на учет и о</w:t>
      </w:r>
      <w:r w:rsidRPr="00D53C88">
        <w:rPr>
          <w:rFonts w:eastAsia="Times New Roman"/>
          <w:color w:val="000000"/>
          <w:lang w:eastAsia="ru-RU"/>
        </w:rPr>
        <w:t>формление права собственности</w:t>
      </w:r>
    </w:p>
    <w:p w:rsidR="004A5C17" w:rsidRPr="00D53C88" w:rsidRDefault="004A5C17" w:rsidP="00D53C88">
      <w:pPr>
        <w:spacing w:line="360" w:lineRule="exact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на бесхозяйное недвижимое имущество</w:t>
      </w:r>
    </w:p>
    <w:p w:rsidR="004A5C17" w:rsidRPr="00D53C88" w:rsidRDefault="004A5C17" w:rsidP="00D53C88">
      <w:pPr>
        <w:spacing w:before="75" w:after="225" w:line="360" w:lineRule="exact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 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3.1</w:t>
      </w:r>
      <w:r w:rsidR="004A5C17" w:rsidRPr="00D53C88">
        <w:rPr>
          <w:rFonts w:eastAsia="Times New Roman"/>
          <w:color w:val="000000"/>
          <w:lang w:eastAsia="ru-RU"/>
        </w:rPr>
        <w:t>. Для постановки выявленного бесхозяйного недвижимого имущества на учет в Управлении Росреестра по Кировской области как бесхозяйного недвижимого имущества администрация: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3.1</w:t>
      </w:r>
      <w:r w:rsidR="00D03FEA" w:rsidRPr="00D53C88">
        <w:rPr>
          <w:rFonts w:eastAsia="Times New Roman"/>
          <w:color w:val="000000"/>
          <w:lang w:eastAsia="ru-RU"/>
        </w:rPr>
        <w:t>.1.</w:t>
      </w:r>
      <w:r w:rsidR="00EA3550">
        <w:rPr>
          <w:rFonts w:eastAsia="Times New Roman"/>
          <w:color w:val="000000"/>
          <w:lang w:eastAsia="ru-RU"/>
        </w:rPr>
        <w:t xml:space="preserve"> О</w:t>
      </w:r>
      <w:r w:rsidR="004A5C17" w:rsidRPr="00D53C88">
        <w:rPr>
          <w:rFonts w:eastAsia="Times New Roman"/>
          <w:color w:val="000000"/>
          <w:lang w:eastAsia="ru-RU"/>
        </w:rPr>
        <w:t>рганизует в установленном порядке работу по подготовке технического плана объекта недвижимого имущества, имеющего признаки бесхозяйного, в случае отсутствия сведений о данном объекте недвижимости в ЕГРН;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3.1</w:t>
      </w:r>
      <w:r w:rsidR="00D03FEA" w:rsidRPr="00D53C88">
        <w:rPr>
          <w:rFonts w:eastAsia="Times New Roman"/>
          <w:color w:val="000000"/>
          <w:lang w:eastAsia="ru-RU"/>
        </w:rPr>
        <w:t>.2.</w:t>
      </w:r>
      <w:r w:rsidR="00EA3550">
        <w:rPr>
          <w:rFonts w:eastAsia="Times New Roman"/>
          <w:color w:val="000000"/>
          <w:lang w:eastAsia="ru-RU"/>
        </w:rPr>
        <w:t xml:space="preserve"> О</w:t>
      </w:r>
      <w:r w:rsidR="004A5C17" w:rsidRPr="00D53C88">
        <w:rPr>
          <w:rFonts w:eastAsia="Times New Roman"/>
          <w:color w:val="000000"/>
          <w:lang w:eastAsia="ru-RU"/>
        </w:rPr>
        <w:t xml:space="preserve">существляет сбор документов, указанных в </w:t>
      </w:r>
      <w:r w:rsidR="00EA3550">
        <w:rPr>
          <w:rFonts w:eastAsia="Times New Roman"/>
          <w:color w:val="000000"/>
          <w:lang w:eastAsia="ru-RU"/>
        </w:rPr>
        <w:t>пункте 3.2.</w:t>
      </w:r>
      <w:r w:rsidR="004A5C17" w:rsidRPr="00D53C88">
        <w:rPr>
          <w:rFonts w:eastAsia="Times New Roman"/>
          <w:color w:val="000000"/>
          <w:lang w:eastAsia="ru-RU"/>
        </w:rPr>
        <w:t xml:space="preserve"> Положения.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3.2</w:t>
      </w:r>
      <w:r w:rsidR="004A5C17" w:rsidRPr="00D53C88">
        <w:rPr>
          <w:rFonts w:eastAsia="Times New Roman"/>
          <w:color w:val="000000"/>
          <w:lang w:eastAsia="ru-RU"/>
        </w:rPr>
        <w:t xml:space="preserve">. Администрация в целях постановки здания, сооружения, помещения, </w:t>
      </w:r>
      <w:proofErr w:type="spellStart"/>
      <w:r w:rsidR="004A5C17" w:rsidRPr="00D53C88">
        <w:rPr>
          <w:rFonts w:eastAsia="Times New Roman"/>
          <w:color w:val="000000"/>
          <w:lang w:eastAsia="ru-RU"/>
        </w:rPr>
        <w:t>машино-места</w:t>
      </w:r>
      <w:proofErr w:type="spellEnd"/>
      <w:r w:rsidR="004A5C17" w:rsidRPr="00D53C88">
        <w:rPr>
          <w:rFonts w:eastAsia="Times New Roman"/>
          <w:color w:val="000000"/>
          <w:lang w:eastAsia="ru-RU"/>
        </w:rPr>
        <w:t xml:space="preserve"> на учет как бесхозяйного недвижимого имущества направляет в Управление Росреестра по Кировской  области соответствующее заявление с приложением следующих документов: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3.2</w:t>
      </w:r>
      <w:r w:rsidR="00D03FEA" w:rsidRPr="00D53C88">
        <w:rPr>
          <w:rFonts w:eastAsia="Times New Roman"/>
          <w:color w:val="000000"/>
          <w:lang w:eastAsia="ru-RU"/>
        </w:rPr>
        <w:t>.1.</w:t>
      </w:r>
      <w:r w:rsidR="00EA3550">
        <w:rPr>
          <w:rFonts w:eastAsia="Times New Roman"/>
          <w:color w:val="000000"/>
          <w:lang w:eastAsia="ru-RU"/>
        </w:rPr>
        <w:t xml:space="preserve"> В</w:t>
      </w:r>
      <w:r w:rsidR="004A5C17" w:rsidRPr="00D53C88">
        <w:rPr>
          <w:rFonts w:eastAsia="Times New Roman"/>
          <w:color w:val="000000"/>
          <w:lang w:eastAsia="ru-RU"/>
        </w:rPr>
        <w:t xml:space="preserve"> случае если здание, сооружение, помещение, </w:t>
      </w:r>
      <w:proofErr w:type="spellStart"/>
      <w:r w:rsidR="004A5C17" w:rsidRPr="00D53C88">
        <w:rPr>
          <w:rFonts w:eastAsia="Times New Roman"/>
          <w:color w:val="000000"/>
          <w:lang w:eastAsia="ru-RU"/>
        </w:rPr>
        <w:t>машино-место</w:t>
      </w:r>
      <w:proofErr w:type="spellEnd"/>
      <w:r w:rsidR="004A5C17" w:rsidRPr="00D53C88">
        <w:rPr>
          <w:rFonts w:eastAsia="Times New Roman"/>
          <w:color w:val="000000"/>
          <w:lang w:eastAsia="ru-RU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4A5C17" w:rsidRPr="00D53C88" w:rsidRDefault="004A5C1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документ, подтверждающий, что данный объект недвижимого имущества не учтен в реестрах имущества;</w:t>
      </w:r>
    </w:p>
    <w:p w:rsidR="004A5C17" w:rsidRPr="00D53C88" w:rsidRDefault="004A5C17" w:rsidP="00D53C88">
      <w:pPr>
        <w:spacing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proofErr w:type="gramStart"/>
      <w:r w:rsidRPr="00D53C88">
        <w:rPr>
          <w:rFonts w:eastAsia="Times New Roman"/>
          <w:color w:val="000000"/>
          <w:lang w:eastAsia="ru-RU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</w:t>
      </w:r>
      <w:r w:rsidRPr="00DD5F5E">
        <w:rPr>
          <w:rFonts w:eastAsia="Times New Roman"/>
          <w:lang w:eastAsia="ru-RU"/>
        </w:rPr>
        <w:t>Федерального </w:t>
      </w:r>
      <w:hyperlink r:id="rId15" w:history="1">
        <w:r w:rsidRPr="00DD5F5E">
          <w:rPr>
            <w:rFonts w:eastAsia="Times New Roman"/>
            <w:lang w:eastAsia="ru-RU"/>
          </w:rPr>
          <w:t>закона</w:t>
        </w:r>
      </w:hyperlink>
      <w:r w:rsidRPr="00DD5F5E">
        <w:rPr>
          <w:rFonts w:eastAsia="Times New Roman"/>
          <w:lang w:eastAsia="ru-RU"/>
        </w:rPr>
        <w:t> от</w:t>
      </w:r>
      <w:r w:rsidRPr="00D53C88">
        <w:rPr>
          <w:rFonts w:eastAsia="Times New Roman"/>
          <w:color w:val="000000"/>
          <w:lang w:eastAsia="ru-RU"/>
        </w:rPr>
        <w:t xml:space="preserve">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proofErr w:type="gramEnd"/>
      <w:r w:rsidRPr="00D53C88">
        <w:rPr>
          <w:rFonts w:eastAsia="Times New Roman"/>
          <w:color w:val="000000"/>
          <w:lang w:eastAsia="ru-RU"/>
        </w:rPr>
        <w:t xml:space="preserve"> на территории соответствующего субъекта Российской Федерации;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3.2</w:t>
      </w:r>
      <w:r w:rsidR="00D03FEA" w:rsidRPr="00D53C88">
        <w:rPr>
          <w:rFonts w:eastAsia="Times New Roman"/>
          <w:color w:val="000000"/>
          <w:lang w:eastAsia="ru-RU"/>
        </w:rPr>
        <w:t>.2.</w:t>
      </w:r>
      <w:r w:rsidR="004A5C17" w:rsidRPr="00D53C88">
        <w:rPr>
          <w:rFonts w:eastAsia="Times New Roman"/>
          <w:color w:val="000000"/>
          <w:lang w:eastAsia="ru-RU"/>
        </w:rPr>
        <w:t xml:space="preserve"> </w:t>
      </w:r>
      <w:r w:rsidR="00EA3550">
        <w:rPr>
          <w:rFonts w:eastAsia="Times New Roman"/>
          <w:color w:val="000000"/>
          <w:lang w:eastAsia="ru-RU"/>
        </w:rPr>
        <w:t xml:space="preserve">В </w:t>
      </w:r>
      <w:r w:rsidR="004A5C17" w:rsidRPr="00D53C88">
        <w:rPr>
          <w:rFonts w:eastAsia="Times New Roman"/>
          <w:color w:val="000000"/>
          <w:lang w:eastAsia="ru-RU"/>
        </w:rPr>
        <w:t>случае</w:t>
      </w:r>
      <w:proofErr w:type="gramStart"/>
      <w:r w:rsidR="004A5C17" w:rsidRPr="00D53C88">
        <w:rPr>
          <w:rFonts w:eastAsia="Times New Roman"/>
          <w:color w:val="000000"/>
          <w:lang w:eastAsia="ru-RU"/>
        </w:rPr>
        <w:t>,</w:t>
      </w:r>
      <w:proofErr w:type="gramEnd"/>
      <w:r w:rsidR="004A5C17" w:rsidRPr="00D53C88">
        <w:rPr>
          <w:rFonts w:eastAsia="Times New Roman"/>
          <w:color w:val="000000"/>
          <w:lang w:eastAsia="ru-RU"/>
        </w:rPr>
        <w:t xml:space="preserve"> если собственник (собственники) отказался от права собственности на здание, сооружение, помещение, </w:t>
      </w:r>
      <w:proofErr w:type="spellStart"/>
      <w:r w:rsidR="004A5C17" w:rsidRPr="00D53C88">
        <w:rPr>
          <w:rFonts w:eastAsia="Times New Roman"/>
          <w:color w:val="000000"/>
          <w:lang w:eastAsia="ru-RU"/>
        </w:rPr>
        <w:t>машино-место</w:t>
      </w:r>
      <w:proofErr w:type="spellEnd"/>
      <w:r w:rsidR="004A5C17" w:rsidRPr="00D53C88">
        <w:rPr>
          <w:rFonts w:eastAsia="Times New Roman"/>
          <w:color w:val="000000"/>
          <w:lang w:eastAsia="ru-RU"/>
        </w:rPr>
        <w:t>:</w:t>
      </w:r>
    </w:p>
    <w:p w:rsidR="00D0007C" w:rsidRPr="00D53C88" w:rsidRDefault="004A5C17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D0007C" w:rsidRPr="00D53C88" w:rsidRDefault="004A5C17" w:rsidP="00D53C88">
      <w:pPr>
        <w:spacing w:before="75" w:after="225" w:line="360" w:lineRule="exact"/>
        <w:ind w:firstLine="709"/>
        <w:contextualSpacing/>
      </w:pPr>
      <w:r w:rsidRPr="00D53C88">
        <w:rPr>
          <w:color w:val="000000"/>
        </w:rPr>
        <w:lastRenderedPageBreak/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  <w:r w:rsidR="00055A0C" w:rsidRPr="00D53C88">
        <w:t xml:space="preserve"> </w:t>
      </w:r>
    </w:p>
    <w:p w:rsidR="00D0007C" w:rsidRPr="00D53C88" w:rsidRDefault="00D0007C" w:rsidP="00D53C88">
      <w:pPr>
        <w:spacing w:before="75" w:after="225" w:line="360" w:lineRule="exact"/>
        <w:ind w:firstLine="709"/>
        <w:contextualSpacing/>
      </w:pPr>
      <w:r w:rsidRPr="00D53C88">
        <w:t>3.3</w:t>
      </w:r>
      <w:r w:rsidR="00055A0C" w:rsidRPr="00D53C88">
        <w:t xml:space="preserve">. Бесхозяйный объект недвижимого имущества учитывается в реестре выявленного бесхозяйного недвижимого имущества (далее - Реестр) </w:t>
      </w:r>
      <w:proofErr w:type="gramStart"/>
      <w:r w:rsidR="00055A0C" w:rsidRPr="00D53C88">
        <w:t>с даты постановки</w:t>
      </w:r>
      <w:proofErr w:type="gramEnd"/>
      <w:r w:rsidR="00055A0C" w:rsidRPr="00D53C88">
        <w:t xml:space="preserve">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объект.</w:t>
      </w:r>
    </w:p>
    <w:p w:rsidR="00D0007C" w:rsidRPr="00D53C88" w:rsidRDefault="00D0007C" w:rsidP="00D53C88">
      <w:pPr>
        <w:spacing w:before="75" w:after="225" w:line="360" w:lineRule="exact"/>
        <w:ind w:firstLine="709"/>
        <w:contextualSpacing/>
      </w:pPr>
      <w:r w:rsidRPr="00D53C88">
        <w:t>3.4</w:t>
      </w:r>
      <w:r w:rsidR="00055A0C" w:rsidRPr="00D53C88">
        <w:t>. Основанием для включения такого объекта в Реестр является издание соответствующего нормативно правового акта  администрации</w:t>
      </w:r>
      <w:r w:rsidRPr="00D53C88">
        <w:t>.</w:t>
      </w:r>
      <w:r w:rsidR="00055A0C" w:rsidRPr="00D53C88">
        <w:t xml:space="preserve"> </w:t>
      </w:r>
    </w:p>
    <w:p w:rsidR="00D0007C" w:rsidRPr="00D53C88" w:rsidRDefault="00D0007C" w:rsidP="00D53C88">
      <w:pPr>
        <w:spacing w:before="75" w:after="225" w:line="360" w:lineRule="exact"/>
        <w:ind w:firstLine="709"/>
        <w:contextualSpacing/>
      </w:pPr>
      <w:r w:rsidRPr="00D53C88">
        <w:t>3.5</w:t>
      </w:r>
      <w:r w:rsidR="00055A0C" w:rsidRPr="00D53C88">
        <w:t>. Реестр не</w:t>
      </w:r>
      <w:r w:rsidR="00D53C88" w:rsidRPr="00D53C88">
        <w:t xml:space="preserve"> является специальным разделом Р</w:t>
      </w:r>
      <w:r w:rsidR="00055A0C" w:rsidRPr="00D53C88">
        <w:t>еестра имущества муниципального образования Кикнурский муниципальный округ Кировской области. Ведение Реестра осуществляется путем непрерывного внесения в него сведений.</w:t>
      </w:r>
    </w:p>
    <w:p w:rsidR="00B11C5D" w:rsidRPr="0085001B" w:rsidRDefault="00D0007C" w:rsidP="00B11C5D">
      <w:pPr>
        <w:autoSpaceDE w:val="0"/>
        <w:autoSpaceDN w:val="0"/>
        <w:adjustRightInd w:val="0"/>
        <w:ind w:firstLine="540"/>
        <w:rPr>
          <w:lang w:eastAsia="ru-RU"/>
        </w:rPr>
      </w:pPr>
      <w:r w:rsidRPr="0085001B">
        <w:rPr>
          <w:rFonts w:eastAsia="Times New Roman"/>
          <w:color w:val="000000"/>
          <w:lang w:eastAsia="ru-RU"/>
        </w:rPr>
        <w:t>3.6</w:t>
      </w:r>
      <w:r w:rsidR="004A5C17" w:rsidRPr="0085001B">
        <w:rPr>
          <w:rFonts w:eastAsia="Times New Roman"/>
          <w:color w:val="000000"/>
          <w:lang w:eastAsia="ru-RU"/>
        </w:rPr>
        <w:t xml:space="preserve">. </w:t>
      </w:r>
      <w:r w:rsidR="00AC6C9B" w:rsidRPr="0085001B">
        <w:rPr>
          <w:lang w:eastAsia="ru-RU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  <w:r w:rsidR="00B11C5D" w:rsidRPr="0085001B">
        <w:rPr>
          <w:lang w:eastAsia="ru-RU"/>
        </w:rPr>
        <w:t xml:space="preserve"> </w:t>
      </w:r>
    </w:p>
    <w:p w:rsidR="00B11C5D" w:rsidRPr="0085001B" w:rsidRDefault="00B11C5D" w:rsidP="00B11C5D">
      <w:pPr>
        <w:autoSpaceDE w:val="0"/>
        <w:autoSpaceDN w:val="0"/>
        <w:adjustRightInd w:val="0"/>
        <w:ind w:firstLine="540"/>
        <w:rPr>
          <w:lang w:eastAsia="ru-RU"/>
        </w:rPr>
      </w:pPr>
      <w:r w:rsidRPr="0085001B">
        <w:rPr>
          <w:lang w:eastAsia="ru-RU"/>
        </w:rPr>
        <w:t xml:space="preserve">С заявлением о принятии на учет бесхозяйных линейных объектов, вправе обратиться лица, обязанные в соответствии с законом осуществлять эксплуатацию таких линейных объектов. 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85001B">
        <w:rPr>
          <w:rFonts w:eastAsia="Times New Roman"/>
          <w:color w:val="000000"/>
          <w:lang w:eastAsia="ru-RU"/>
        </w:rPr>
        <w:t>3.7</w:t>
      </w:r>
      <w:r w:rsidR="004A5C17" w:rsidRPr="0085001B">
        <w:rPr>
          <w:rFonts w:eastAsia="Times New Roman"/>
          <w:color w:val="000000"/>
          <w:lang w:eastAsia="ru-RU"/>
        </w:rPr>
        <w:t>. На основании решения суда</w:t>
      </w:r>
      <w:r w:rsidR="004A5C17" w:rsidRPr="00D53C88">
        <w:rPr>
          <w:rFonts w:eastAsia="Times New Roman"/>
          <w:color w:val="000000"/>
          <w:lang w:eastAsia="ru-RU"/>
        </w:rPr>
        <w:t xml:space="preserve"> о признании права собственности муниципального образования на бесхозяйное имущество администрация: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3.7</w:t>
      </w:r>
      <w:r w:rsidR="00055A0C" w:rsidRPr="00D53C88">
        <w:rPr>
          <w:rFonts w:eastAsia="Times New Roman"/>
          <w:color w:val="000000"/>
          <w:lang w:eastAsia="ru-RU"/>
        </w:rPr>
        <w:t>.1. О</w:t>
      </w:r>
      <w:r w:rsidR="004A5C17" w:rsidRPr="00D53C88">
        <w:rPr>
          <w:rFonts w:eastAsia="Times New Roman"/>
          <w:color w:val="000000"/>
          <w:lang w:eastAsia="ru-RU"/>
        </w:rPr>
        <w:t>беспечивает регистрацию права собственности муниципального образования;</w:t>
      </w:r>
    </w:p>
    <w:p w:rsidR="004A5C17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3.7</w:t>
      </w:r>
      <w:r w:rsidR="00055A0C" w:rsidRPr="00D53C88">
        <w:rPr>
          <w:rFonts w:eastAsia="Times New Roman"/>
          <w:color w:val="000000"/>
          <w:lang w:eastAsia="ru-RU"/>
        </w:rPr>
        <w:t>.2. И</w:t>
      </w:r>
      <w:r w:rsidR="004A5C17" w:rsidRPr="00D53C88">
        <w:rPr>
          <w:rFonts w:eastAsia="Times New Roman"/>
          <w:color w:val="000000"/>
          <w:lang w:eastAsia="ru-RU"/>
        </w:rPr>
        <w:t xml:space="preserve">сключает </w:t>
      </w:r>
      <w:r w:rsidR="00C834BE" w:rsidRPr="00D53C88">
        <w:rPr>
          <w:rFonts w:eastAsia="Times New Roman"/>
          <w:color w:val="000000"/>
          <w:lang w:eastAsia="ru-RU"/>
        </w:rPr>
        <w:t>данный объект из Реестра</w:t>
      </w:r>
      <w:r w:rsidR="004A5C17" w:rsidRPr="00D53C88">
        <w:rPr>
          <w:rFonts w:eastAsia="Times New Roman"/>
          <w:color w:val="000000"/>
          <w:lang w:eastAsia="ru-RU"/>
        </w:rPr>
        <w:t xml:space="preserve"> бесхозяйного недвижимого имущества муниципального образования;</w:t>
      </w:r>
    </w:p>
    <w:p w:rsidR="00D0007C" w:rsidRPr="00D53C88" w:rsidRDefault="00D0007C" w:rsidP="00D53C88">
      <w:pPr>
        <w:spacing w:before="75" w:after="225" w:line="360" w:lineRule="exact"/>
        <w:ind w:firstLine="709"/>
        <w:contextualSpacing/>
        <w:rPr>
          <w:rFonts w:eastAsia="Times New Roman"/>
          <w:color w:val="000000"/>
          <w:lang w:eastAsia="ru-RU"/>
        </w:rPr>
      </w:pPr>
      <w:r w:rsidRPr="00D53C88">
        <w:rPr>
          <w:rFonts w:eastAsia="Times New Roman"/>
          <w:color w:val="000000"/>
          <w:lang w:eastAsia="ru-RU"/>
        </w:rPr>
        <w:t>3.7</w:t>
      </w:r>
      <w:r w:rsidR="00055A0C" w:rsidRPr="00D53C88">
        <w:rPr>
          <w:rFonts w:eastAsia="Times New Roman"/>
          <w:color w:val="000000"/>
          <w:lang w:eastAsia="ru-RU"/>
        </w:rPr>
        <w:t>.3. В</w:t>
      </w:r>
      <w:r w:rsidR="00C834BE" w:rsidRPr="00D53C88">
        <w:rPr>
          <w:rFonts w:eastAsia="Times New Roman"/>
          <w:color w:val="000000"/>
          <w:lang w:eastAsia="ru-RU"/>
        </w:rPr>
        <w:t>ключает объект недвижимости в Р</w:t>
      </w:r>
      <w:r w:rsidRPr="00D53C88">
        <w:rPr>
          <w:rFonts w:eastAsia="Times New Roman"/>
          <w:color w:val="000000"/>
          <w:lang w:eastAsia="ru-RU"/>
        </w:rPr>
        <w:t>еестр муниципального имущества</w:t>
      </w:r>
      <w:r w:rsidR="00D53C88" w:rsidRPr="00D53C88">
        <w:rPr>
          <w:rFonts w:eastAsia="Times New Roman"/>
          <w:color w:val="000000"/>
          <w:lang w:eastAsia="ru-RU"/>
        </w:rPr>
        <w:t xml:space="preserve"> казны</w:t>
      </w:r>
      <w:r w:rsidRPr="00D53C88">
        <w:rPr>
          <w:rFonts w:eastAsia="Times New Roman"/>
          <w:color w:val="000000"/>
          <w:lang w:eastAsia="ru-RU"/>
        </w:rPr>
        <w:t>.</w:t>
      </w:r>
    </w:p>
    <w:p w:rsidR="00D0007C" w:rsidRPr="00D53C88" w:rsidRDefault="00D0007C" w:rsidP="00D53C88">
      <w:pPr>
        <w:spacing w:before="75" w:after="225" w:line="360" w:lineRule="exact"/>
        <w:ind w:firstLine="709"/>
        <w:contextualSpacing/>
        <w:rPr>
          <w:color w:val="000000"/>
        </w:rPr>
      </w:pPr>
      <w:r w:rsidRPr="00D53C88">
        <w:rPr>
          <w:color w:val="000000"/>
        </w:rPr>
        <w:t>3.8</w:t>
      </w:r>
      <w:r w:rsidR="00036F76" w:rsidRPr="00D53C88">
        <w:rPr>
          <w:color w:val="000000"/>
        </w:rPr>
        <w:t>. В случае необходимости осуществляется оценка имущества</w:t>
      </w:r>
      <w:r w:rsidR="00055A0C" w:rsidRPr="00D53C88">
        <w:rPr>
          <w:color w:val="000000"/>
        </w:rPr>
        <w:t xml:space="preserve"> для учета в Реестре</w:t>
      </w:r>
      <w:r w:rsidR="00C834BE" w:rsidRPr="00D53C88">
        <w:rPr>
          <w:color w:val="000000"/>
        </w:rPr>
        <w:t xml:space="preserve"> муниципального имущества</w:t>
      </w:r>
      <w:r w:rsidR="00D53C88" w:rsidRPr="00D53C88">
        <w:rPr>
          <w:color w:val="000000"/>
        </w:rPr>
        <w:t xml:space="preserve"> казны</w:t>
      </w:r>
      <w:r w:rsidR="00036F76" w:rsidRPr="00D53C88">
        <w:rPr>
          <w:color w:val="000000"/>
        </w:rPr>
        <w:t>.</w:t>
      </w:r>
    </w:p>
    <w:p w:rsidR="00036F76" w:rsidRDefault="00D0007C" w:rsidP="00D53C88">
      <w:pPr>
        <w:spacing w:before="75" w:after="225" w:line="360" w:lineRule="exact"/>
        <w:ind w:firstLine="709"/>
        <w:contextualSpacing/>
        <w:rPr>
          <w:color w:val="000000"/>
        </w:rPr>
      </w:pPr>
      <w:r w:rsidRPr="00D53C88">
        <w:rPr>
          <w:color w:val="000000"/>
        </w:rPr>
        <w:t>3.19</w:t>
      </w:r>
      <w:r w:rsidR="00036F76" w:rsidRPr="00D53C88">
        <w:rPr>
          <w:color w:val="000000"/>
        </w:rPr>
        <w:t xml:space="preserve">. После </w:t>
      </w:r>
      <w:r w:rsidR="00405975" w:rsidRPr="00D53C88">
        <w:rPr>
          <w:color w:val="000000"/>
        </w:rPr>
        <w:t>регистрации права</w:t>
      </w:r>
      <w:r w:rsidR="00036F76" w:rsidRPr="00D53C88">
        <w:rPr>
          <w:color w:val="000000"/>
        </w:rPr>
        <w:t xml:space="preserve"> муниципальной собственности выносятся предложения о дальнейшем использовании объекта. </w:t>
      </w:r>
    </w:p>
    <w:p w:rsidR="00AC6C9B" w:rsidRPr="00AC6C9B" w:rsidRDefault="00AC6C9B" w:rsidP="00D53C88">
      <w:pPr>
        <w:spacing w:before="75" w:after="225" w:line="360" w:lineRule="exact"/>
        <w:ind w:firstLine="709"/>
        <w:contextualSpacing/>
        <w:rPr>
          <w:color w:val="000000"/>
        </w:rPr>
      </w:pPr>
    </w:p>
    <w:p w:rsidR="00AC6C9B" w:rsidRPr="0085001B" w:rsidRDefault="00AC6C9B" w:rsidP="00AC6C9B">
      <w:pPr>
        <w:suppressAutoHyphens/>
        <w:contextualSpacing/>
        <w:jc w:val="center"/>
      </w:pPr>
      <w:r w:rsidRPr="0085001B">
        <w:t>4. Переход бесхозяйной движимой вещи в муниципальную собственность</w:t>
      </w:r>
    </w:p>
    <w:p w:rsidR="00AC6C9B" w:rsidRPr="0085001B" w:rsidRDefault="00AC6C9B" w:rsidP="00AC6C9B">
      <w:pPr>
        <w:suppressAutoHyphens/>
        <w:contextualSpacing/>
        <w:jc w:val="center"/>
      </w:pPr>
    </w:p>
    <w:p w:rsidR="00AC6C9B" w:rsidRPr="0085001B" w:rsidRDefault="00AC6C9B" w:rsidP="00AC6C9B">
      <w:pPr>
        <w:suppressAutoHyphens/>
        <w:ind w:firstLine="709"/>
        <w:contextualSpacing/>
      </w:pPr>
      <w:r w:rsidRPr="0085001B">
        <w:t xml:space="preserve">4.1. </w:t>
      </w:r>
      <w:proofErr w:type="gramStart"/>
      <w:r w:rsidRPr="0085001B"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муниципального образования, Администрация  в целях установления собственника либо владельца такой вещи:</w:t>
      </w:r>
      <w:proofErr w:type="gramEnd"/>
    </w:p>
    <w:p w:rsidR="00AC6C9B" w:rsidRPr="0085001B" w:rsidRDefault="00AC6C9B" w:rsidP="00AC6C9B">
      <w:pPr>
        <w:suppressAutoHyphens/>
        <w:ind w:firstLine="709"/>
        <w:contextualSpacing/>
      </w:pPr>
      <w:r w:rsidRPr="0085001B">
        <w:lastRenderedPageBreak/>
        <w:t>4.1.1. Направляет запрос в органы внутренних дел о принятии мер к его розыску;</w:t>
      </w:r>
    </w:p>
    <w:p w:rsidR="00AC6C9B" w:rsidRPr="0085001B" w:rsidRDefault="00AC6C9B" w:rsidP="00AC6C9B">
      <w:pPr>
        <w:suppressAutoHyphens/>
        <w:ind w:firstLine="709"/>
        <w:contextualSpacing/>
      </w:pPr>
      <w:r w:rsidRPr="0085001B">
        <w:t>4.1.2. Размещает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AC6C9B" w:rsidRPr="0085001B" w:rsidRDefault="00AC6C9B" w:rsidP="00AC6C9B">
      <w:pPr>
        <w:suppressAutoHyphens/>
        <w:ind w:firstLine="709"/>
        <w:contextualSpacing/>
      </w:pPr>
      <w:r w:rsidRPr="0085001B">
        <w:t>4.1.3. Размещает информацию об установлении владельца в средствах массовой информации и на официальном сайте Администрации.</w:t>
      </w:r>
    </w:p>
    <w:p w:rsidR="00AC6C9B" w:rsidRPr="0085001B" w:rsidRDefault="00AD71DB" w:rsidP="00AC6C9B">
      <w:pPr>
        <w:suppressAutoHyphens/>
        <w:ind w:firstLine="709"/>
        <w:contextualSpacing/>
      </w:pPr>
      <w:r w:rsidRPr="0085001B">
        <w:t>4</w:t>
      </w:r>
      <w:r w:rsidR="00AC6C9B" w:rsidRPr="0085001B">
        <w:t xml:space="preserve">.2. Если в течение двух месяцев </w:t>
      </w:r>
      <w:proofErr w:type="gramStart"/>
      <w:r w:rsidR="00AC6C9B" w:rsidRPr="0085001B">
        <w:t>с даты размещения</w:t>
      </w:r>
      <w:proofErr w:type="gramEnd"/>
      <w:r w:rsidR="00AC6C9B" w:rsidRPr="0085001B">
        <w:t xml:space="preserve"> информации об установлении собственника, либо владельца брошенной вещи, он не будет установлен, инвентаризационная к</w:t>
      </w:r>
      <w:r w:rsidR="001C4121" w:rsidRPr="0085001B">
        <w:t>омиссия Администрации проводит</w:t>
      </w:r>
      <w:r w:rsidR="00AC6C9B" w:rsidRPr="0085001B">
        <w:t xml:space="preserve"> инвентаризацию брошенной вещи (составляет соответствующий акт).</w:t>
      </w:r>
    </w:p>
    <w:p w:rsidR="00AC6C9B" w:rsidRPr="0085001B" w:rsidRDefault="00B11C5D" w:rsidP="00AC6C9B">
      <w:pPr>
        <w:autoSpaceDE w:val="0"/>
        <w:autoSpaceDN w:val="0"/>
        <w:adjustRightInd w:val="0"/>
        <w:ind w:firstLine="709"/>
      </w:pPr>
      <w:r w:rsidRPr="0085001B">
        <w:t>4</w:t>
      </w:r>
      <w:r w:rsidR="00AC6C9B" w:rsidRPr="0085001B">
        <w:t>.3. После проведенной инвентаризации, на основании акта инвентаризации и постановления Администрации  осуществляется внесение бесхозяйной движимой вещи в реестр выявленного бесхо</w:t>
      </w:r>
      <w:r w:rsidR="00AD71DB" w:rsidRPr="0085001B">
        <w:t>зяйного движимого имущества</w:t>
      </w:r>
      <w:r w:rsidR="00AC6C9B" w:rsidRPr="0085001B">
        <w:t>. Реестр бесхозяйного движимого имущества формируется на основании постановления Администрации. Ответственным за ведение данного реестра является уполномоченное должностное лицо.</w:t>
      </w:r>
    </w:p>
    <w:p w:rsidR="00332AC2" w:rsidRPr="0085001B" w:rsidRDefault="00B11C5D" w:rsidP="00332AC2">
      <w:pPr>
        <w:autoSpaceDE w:val="0"/>
        <w:autoSpaceDN w:val="0"/>
        <w:adjustRightInd w:val="0"/>
        <w:rPr>
          <w:lang w:eastAsia="ru-RU"/>
        </w:rPr>
      </w:pPr>
      <w:r w:rsidRPr="0085001B">
        <w:t>4</w:t>
      </w:r>
      <w:r w:rsidR="00AC6C9B" w:rsidRPr="0085001B">
        <w:t xml:space="preserve">.4. </w:t>
      </w:r>
      <w:r w:rsidR="00332AC2" w:rsidRPr="0085001B">
        <w:rPr>
          <w:lang w:eastAsia="ru-RU"/>
        </w:rPr>
        <w:t xml:space="preserve">Движимые вещи, брошенные собственником или иным </w:t>
      </w:r>
      <w:proofErr w:type="gramStart"/>
      <w:r w:rsidR="00332AC2" w:rsidRPr="0085001B">
        <w:rPr>
          <w:lang w:eastAsia="ru-RU"/>
        </w:rPr>
        <w:t>образом</w:t>
      </w:r>
      <w:proofErr w:type="gramEnd"/>
      <w:r w:rsidR="00332AC2" w:rsidRPr="0085001B">
        <w:rPr>
          <w:lang w:eastAsia="ru-RU"/>
        </w:rPr>
        <w:t xml:space="preserve"> оставленные им с целью отказа от права собственности на них (брошенные вещи), могут быть обращены другими лицами в свою собственность в порядке, предусмотренном </w:t>
      </w:r>
      <w:hyperlink w:anchor="Par1" w:history="1">
        <w:r w:rsidR="00332AC2" w:rsidRPr="0085001B">
          <w:rPr>
            <w:color w:val="0000FF"/>
            <w:lang w:eastAsia="ru-RU"/>
          </w:rPr>
          <w:t>пунктом 2</w:t>
        </w:r>
      </w:hyperlink>
      <w:r w:rsidR="00332AC2" w:rsidRPr="0085001B">
        <w:rPr>
          <w:lang w:eastAsia="ru-RU"/>
        </w:rPr>
        <w:t xml:space="preserve"> статьи 226 ГК РФ.</w:t>
      </w:r>
    </w:p>
    <w:p w:rsidR="00AC6C9B" w:rsidRPr="0085001B" w:rsidRDefault="00AC6C9B" w:rsidP="00AC6C9B">
      <w:pPr>
        <w:autoSpaceDE w:val="0"/>
        <w:autoSpaceDN w:val="0"/>
        <w:adjustRightInd w:val="0"/>
        <w:ind w:firstLine="709"/>
      </w:pPr>
      <w:r w:rsidRPr="0085001B">
        <w:t>Брошенные вещи с момента начала их использ</w:t>
      </w:r>
      <w:r w:rsidR="00AD71DB" w:rsidRPr="0085001B">
        <w:t xml:space="preserve">ования поступают в </w:t>
      </w:r>
      <w:r w:rsidRPr="0085001B">
        <w:t xml:space="preserve"> собственность</w:t>
      </w:r>
      <w:r w:rsidR="00AD71DB" w:rsidRPr="0085001B">
        <w:t xml:space="preserve"> муниципального образования</w:t>
      </w:r>
      <w:r w:rsidRPr="0085001B"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</w:t>
      </w:r>
      <w:r w:rsidR="00B11C5D" w:rsidRPr="0085001B">
        <w:t xml:space="preserve">Администрация </w:t>
      </w:r>
      <w:r w:rsidRPr="0085001B">
        <w:t>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</w:t>
      </w:r>
      <w:r w:rsidR="00B11C5D" w:rsidRPr="0085001B">
        <w:t>.</w:t>
      </w:r>
      <w:r w:rsidRPr="0085001B">
        <w:t xml:space="preserve"> </w:t>
      </w:r>
    </w:p>
    <w:p w:rsidR="00AC6C9B" w:rsidRPr="0085001B" w:rsidRDefault="000E2001" w:rsidP="00AC6C9B">
      <w:pPr>
        <w:autoSpaceDE w:val="0"/>
        <w:autoSpaceDN w:val="0"/>
        <w:adjustRightInd w:val="0"/>
        <w:ind w:firstLine="709"/>
      </w:pPr>
      <w:r w:rsidRPr="0085001B">
        <w:t>4.5</w:t>
      </w:r>
      <w:r w:rsidR="00AC6C9B" w:rsidRPr="0085001B">
        <w:t>. Ес</w:t>
      </w:r>
      <w:r w:rsidRPr="0085001B">
        <w:t>ли движимая вещь, указанная в пункте</w:t>
      </w:r>
      <w:r w:rsidR="00AC6C9B" w:rsidRPr="0085001B">
        <w:t xml:space="preserve"> </w:t>
      </w:r>
      <w:r w:rsidRPr="0085001B">
        <w:t>4</w:t>
      </w:r>
      <w:r w:rsidR="00AC6C9B" w:rsidRPr="0085001B">
        <w:t>.4</w:t>
      </w:r>
      <w:r w:rsidRPr="0085001B">
        <w:t>.</w:t>
      </w:r>
      <w:r w:rsidR="00AC6C9B" w:rsidRPr="0085001B">
        <w:t xml:space="preserve"> настоящего Положения, не подлежит включению в реестр муниципальной собственности, уполномоченное должностное лицо разрабатывает проект постановления Администрации  о дальнейшем использовании данной вещи в соответствии с действующим законодательством.</w:t>
      </w:r>
    </w:p>
    <w:p w:rsidR="00AC6C9B" w:rsidRPr="0085001B" w:rsidRDefault="000E2001" w:rsidP="00AC6C9B">
      <w:pPr>
        <w:autoSpaceDE w:val="0"/>
        <w:autoSpaceDN w:val="0"/>
        <w:adjustRightInd w:val="0"/>
        <w:ind w:firstLine="709"/>
      </w:pPr>
      <w:r w:rsidRPr="0085001B">
        <w:t>4.6</w:t>
      </w:r>
      <w:r w:rsidR="00AC6C9B" w:rsidRPr="0085001B">
        <w:t>. После внесен</w:t>
      </w:r>
      <w:r w:rsidRPr="0085001B">
        <w:t>ия движимой вещи, указанной в пункте</w:t>
      </w:r>
      <w:r w:rsidR="00AC6C9B" w:rsidRPr="0085001B">
        <w:t xml:space="preserve"> </w:t>
      </w:r>
      <w:r w:rsidRPr="0085001B">
        <w:t>4</w:t>
      </w:r>
      <w:r w:rsidR="00AC6C9B" w:rsidRPr="0085001B">
        <w:t>.4</w:t>
      </w:r>
      <w:r w:rsidRPr="0085001B">
        <w:t>.</w:t>
      </w:r>
      <w:r w:rsidR="00AC6C9B" w:rsidRPr="0085001B">
        <w:t xml:space="preserve"> настоящего Положения, в реестр муниципальной собственности или принятия постановления, предусмотренного пунктом </w:t>
      </w:r>
      <w:r w:rsidRPr="0085001B">
        <w:t>4.5.</w:t>
      </w:r>
      <w:r w:rsidR="00AC6C9B" w:rsidRPr="0085001B">
        <w:t xml:space="preserve"> настоящего Положения, данная вещь исключается из реестра выявленного бесхозяйного движимого имущества.</w:t>
      </w:r>
    </w:p>
    <w:p w:rsidR="00AC6C9B" w:rsidRPr="0085001B" w:rsidRDefault="000E2001" w:rsidP="00AC6C9B">
      <w:pPr>
        <w:autoSpaceDE w:val="0"/>
        <w:autoSpaceDN w:val="0"/>
        <w:adjustRightInd w:val="0"/>
        <w:ind w:firstLine="709"/>
      </w:pPr>
      <w:r w:rsidRPr="0085001B">
        <w:t>4.7</w:t>
      </w:r>
      <w:r w:rsidR="00AC6C9B" w:rsidRPr="0085001B">
        <w:t>. Исключение из реестра бесхозяйного движимого имущества осуществляется путем вынесения соответствующего постановления Администрации</w:t>
      </w:r>
      <w:proofErr w:type="gramStart"/>
      <w:r w:rsidR="00AC6C9B" w:rsidRPr="0085001B">
        <w:t xml:space="preserve"> .</w:t>
      </w:r>
      <w:proofErr w:type="gramEnd"/>
    </w:p>
    <w:p w:rsidR="000E2001" w:rsidRPr="0085001B" w:rsidRDefault="000E2001" w:rsidP="00AC6C9B">
      <w:pPr>
        <w:autoSpaceDE w:val="0"/>
        <w:autoSpaceDN w:val="0"/>
        <w:adjustRightInd w:val="0"/>
        <w:ind w:firstLine="709"/>
      </w:pPr>
      <w:r w:rsidRPr="0085001B">
        <w:t>4.8</w:t>
      </w:r>
      <w:r w:rsidR="00AC6C9B" w:rsidRPr="0085001B">
        <w:t xml:space="preserve">. В целях предотвращения угрозы разрушения движимого имущества, включенного в реестр выявленного бесхозяйного движимого </w:t>
      </w:r>
      <w:r w:rsidR="00AC6C9B" w:rsidRPr="0085001B">
        <w:lastRenderedPageBreak/>
        <w:t xml:space="preserve">имущества, его утраты, возникновения чрезвычайных ситуаций Администрация, вправе осуществлять ремонт и </w:t>
      </w:r>
      <w:proofErr w:type="gramStart"/>
      <w:r w:rsidR="00AC6C9B" w:rsidRPr="0085001B">
        <w:t>содержание</w:t>
      </w:r>
      <w:proofErr w:type="gramEnd"/>
      <w:r w:rsidRPr="0085001B">
        <w:t xml:space="preserve"> и сохранность</w:t>
      </w:r>
      <w:r w:rsidR="00AC6C9B" w:rsidRPr="0085001B">
        <w:t xml:space="preserve"> бесхозяйного движимого имущества</w:t>
      </w:r>
      <w:r w:rsidRPr="0085001B">
        <w:t>.</w:t>
      </w:r>
      <w:r w:rsidR="00AC6C9B" w:rsidRPr="0085001B">
        <w:t xml:space="preserve"> </w:t>
      </w:r>
    </w:p>
    <w:p w:rsidR="00AC6C9B" w:rsidRPr="0085001B" w:rsidRDefault="000E2001" w:rsidP="001C4121">
      <w:pPr>
        <w:autoSpaceDE w:val="0"/>
        <w:autoSpaceDN w:val="0"/>
        <w:adjustRightInd w:val="0"/>
        <w:ind w:firstLine="709"/>
        <w:rPr>
          <w:b/>
          <w:bCs/>
          <w:bdr w:val="none" w:sz="0" w:space="0" w:color="auto" w:frame="1"/>
        </w:rPr>
      </w:pPr>
      <w:r w:rsidRPr="0085001B">
        <w:t>4.9</w:t>
      </w:r>
      <w:r w:rsidR="00AC6C9B" w:rsidRPr="0085001B">
        <w:t xml:space="preserve">. </w:t>
      </w:r>
      <w:proofErr w:type="gramStart"/>
      <w:r w:rsidR="00AC6C9B" w:rsidRPr="0085001B">
        <w:t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может передаваться на ответственное хранение и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</w:t>
      </w:r>
      <w:proofErr w:type="gramEnd"/>
      <w:r w:rsidR="00AC6C9B" w:rsidRPr="0085001B">
        <w:t xml:space="preserve">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441486" w:rsidRPr="00D53C88" w:rsidRDefault="00441486" w:rsidP="00AC6C9B">
      <w:pPr>
        <w:pStyle w:val="ConsPlusNormal"/>
        <w:spacing w:before="280"/>
        <w:ind w:firstLine="540"/>
        <w:contextualSpacing/>
        <w:jc w:val="center"/>
        <w:rPr>
          <w:szCs w:val="28"/>
        </w:rPr>
      </w:pPr>
      <w:r w:rsidRPr="0085001B">
        <w:rPr>
          <w:szCs w:val="28"/>
        </w:rPr>
        <w:t>________</w:t>
      </w:r>
    </w:p>
    <w:sectPr w:rsidR="00441486" w:rsidRPr="00D53C88" w:rsidSect="007E2092">
      <w:pgSz w:w="11906" w:h="16838" w:code="9"/>
      <w:pgMar w:top="1134" w:right="850" w:bottom="1134" w:left="1701" w:header="567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C19C9"/>
    <w:rsid w:val="00001512"/>
    <w:rsid w:val="00001643"/>
    <w:rsid w:val="00003A9B"/>
    <w:rsid w:val="00003D7C"/>
    <w:rsid w:val="0001317D"/>
    <w:rsid w:val="00013717"/>
    <w:rsid w:val="00013812"/>
    <w:rsid w:val="000233FB"/>
    <w:rsid w:val="00024D9B"/>
    <w:rsid w:val="00025454"/>
    <w:rsid w:val="0002560C"/>
    <w:rsid w:val="00032D71"/>
    <w:rsid w:val="00033D3A"/>
    <w:rsid w:val="00036F76"/>
    <w:rsid w:val="00037D3D"/>
    <w:rsid w:val="00040B67"/>
    <w:rsid w:val="0004167A"/>
    <w:rsid w:val="00045923"/>
    <w:rsid w:val="0004777D"/>
    <w:rsid w:val="000508C5"/>
    <w:rsid w:val="00052630"/>
    <w:rsid w:val="00053A7A"/>
    <w:rsid w:val="0005583D"/>
    <w:rsid w:val="00055A0C"/>
    <w:rsid w:val="0006018C"/>
    <w:rsid w:val="00060C7A"/>
    <w:rsid w:val="000637F7"/>
    <w:rsid w:val="00066E9E"/>
    <w:rsid w:val="000678C1"/>
    <w:rsid w:val="00067F70"/>
    <w:rsid w:val="000735E3"/>
    <w:rsid w:val="00084C2B"/>
    <w:rsid w:val="0008511B"/>
    <w:rsid w:val="0008658D"/>
    <w:rsid w:val="00086CB1"/>
    <w:rsid w:val="000912C8"/>
    <w:rsid w:val="000917D5"/>
    <w:rsid w:val="00092021"/>
    <w:rsid w:val="00092774"/>
    <w:rsid w:val="00094F74"/>
    <w:rsid w:val="00095219"/>
    <w:rsid w:val="00096F2D"/>
    <w:rsid w:val="00097737"/>
    <w:rsid w:val="00097936"/>
    <w:rsid w:val="000A1437"/>
    <w:rsid w:val="000A25BA"/>
    <w:rsid w:val="000A38D7"/>
    <w:rsid w:val="000A46BE"/>
    <w:rsid w:val="000A5154"/>
    <w:rsid w:val="000A6993"/>
    <w:rsid w:val="000A7908"/>
    <w:rsid w:val="000B00F4"/>
    <w:rsid w:val="000B15E5"/>
    <w:rsid w:val="000B256C"/>
    <w:rsid w:val="000B40EC"/>
    <w:rsid w:val="000B5150"/>
    <w:rsid w:val="000B64AC"/>
    <w:rsid w:val="000C1F72"/>
    <w:rsid w:val="000C5A6E"/>
    <w:rsid w:val="000C5C2B"/>
    <w:rsid w:val="000C5E72"/>
    <w:rsid w:val="000C6118"/>
    <w:rsid w:val="000C7D89"/>
    <w:rsid w:val="000D1621"/>
    <w:rsid w:val="000D171D"/>
    <w:rsid w:val="000D1E2C"/>
    <w:rsid w:val="000D2E6A"/>
    <w:rsid w:val="000D3242"/>
    <w:rsid w:val="000D4B07"/>
    <w:rsid w:val="000D4ED7"/>
    <w:rsid w:val="000D66F5"/>
    <w:rsid w:val="000E2001"/>
    <w:rsid w:val="000E4861"/>
    <w:rsid w:val="000E5017"/>
    <w:rsid w:val="000E780C"/>
    <w:rsid w:val="000F0703"/>
    <w:rsid w:val="000F18D7"/>
    <w:rsid w:val="000F1A83"/>
    <w:rsid w:val="000F3797"/>
    <w:rsid w:val="000F6785"/>
    <w:rsid w:val="000F7AD0"/>
    <w:rsid w:val="00100C7A"/>
    <w:rsid w:val="00101755"/>
    <w:rsid w:val="001022BD"/>
    <w:rsid w:val="00110D7C"/>
    <w:rsid w:val="00111C32"/>
    <w:rsid w:val="001145F8"/>
    <w:rsid w:val="001164F1"/>
    <w:rsid w:val="00116E69"/>
    <w:rsid w:val="00117CE0"/>
    <w:rsid w:val="0012145A"/>
    <w:rsid w:val="00121A78"/>
    <w:rsid w:val="00122723"/>
    <w:rsid w:val="00124135"/>
    <w:rsid w:val="0012555E"/>
    <w:rsid w:val="00130927"/>
    <w:rsid w:val="001331BA"/>
    <w:rsid w:val="00134E85"/>
    <w:rsid w:val="00135761"/>
    <w:rsid w:val="00135D8A"/>
    <w:rsid w:val="00135F77"/>
    <w:rsid w:val="00137EF9"/>
    <w:rsid w:val="00140F1F"/>
    <w:rsid w:val="00141B66"/>
    <w:rsid w:val="00143008"/>
    <w:rsid w:val="0014572A"/>
    <w:rsid w:val="001457CF"/>
    <w:rsid w:val="00145FC2"/>
    <w:rsid w:val="00147B72"/>
    <w:rsid w:val="001547ED"/>
    <w:rsid w:val="00156DC4"/>
    <w:rsid w:val="00156DF4"/>
    <w:rsid w:val="001618B3"/>
    <w:rsid w:val="00161C4C"/>
    <w:rsid w:val="001639F0"/>
    <w:rsid w:val="00170826"/>
    <w:rsid w:val="00173C73"/>
    <w:rsid w:val="0017516B"/>
    <w:rsid w:val="00175607"/>
    <w:rsid w:val="00175743"/>
    <w:rsid w:val="00180D5B"/>
    <w:rsid w:val="00181D0F"/>
    <w:rsid w:val="00184B0D"/>
    <w:rsid w:val="00190448"/>
    <w:rsid w:val="00192F6E"/>
    <w:rsid w:val="001949CA"/>
    <w:rsid w:val="0019682A"/>
    <w:rsid w:val="001A0AC1"/>
    <w:rsid w:val="001A0C8B"/>
    <w:rsid w:val="001A1927"/>
    <w:rsid w:val="001A3119"/>
    <w:rsid w:val="001A613F"/>
    <w:rsid w:val="001B0AF1"/>
    <w:rsid w:val="001B1C87"/>
    <w:rsid w:val="001B211B"/>
    <w:rsid w:val="001B57A1"/>
    <w:rsid w:val="001C2DAD"/>
    <w:rsid w:val="001C2F85"/>
    <w:rsid w:val="001C4121"/>
    <w:rsid w:val="001C4296"/>
    <w:rsid w:val="001C4CB9"/>
    <w:rsid w:val="001C59A2"/>
    <w:rsid w:val="001C6E5F"/>
    <w:rsid w:val="001D0526"/>
    <w:rsid w:val="001D3AF3"/>
    <w:rsid w:val="001D44DB"/>
    <w:rsid w:val="001D54D4"/>
    <w:rsid w:val="001D732D"/>
    <w:rsid w:val="001D75E3"/>
    <w:rsid w:val="001E177C"/>
    <w:rsid w:val="001E431B"/>
    <w:rsid w:val="001E481D"/>
    <w:rsid w:val="001E51E0"/>
    <w:rsid w:val="001F260C"/>
    <w:rsid w:val="001F2CDD"/>
    <w:rsid w:val="001F30E8"/>
    <w:rsid w:val="00200877"/>
    <w:rsid w:val="00201867"/>
    <w:rsid w:val="00203C52"/>
    <w:rsid w:val="00206011"/>
    <w:rsid w:val="00215F45"/>
    <w:rsid w:val="002171DD"/>
    <w:rsid w:val="00221649"/>
    <w:rsid w:val="002241B9"/>
    <w:rsid w:val="0022494D"/>
    <w:rsid w:val="00226B1F"/>
    <w:rsid w:val="0023081E"/>
    <w:rsid w:val="00232431"/>
    <w:rsid w:val="00234215"/>
    <w:rsid w:val="0023453A"/>
    <w:rsid w:val="00234B98"/>
    <w:rsid w:val="00235B5F"/>
    <w:rsid w:val="0024027C"/>
    <w:rsid w:val="002466EE"/>
    <w:rsid w:val="00246A8F"/>
    <w:rsid w:val="00246BA0"/>
    <w:rsid w:val="00247727"/>
    <w:rsid w:val="00251991"/>
    <w:rsid w:val="00251F79"/>
    <w:rsid w:val="00254535"/>
    <w:rsid w:val="00257033"/>
    <w:rsid w:val="002576FB"/>
    <w:rsid w:val="00262D9B"/>
    <w:rsid w:val="002646F5"/>
    <w:rsid w:val="0026688C"/>
    <w:rsid w:val="00267041"/>
    <w:rsid w:val="002711D1"/>
    <w:rsid w:val="002711DC"/>
    <w:rsid w:val="00273154"/>
    <w:rsid w:val="00273E95"/>
    <w:rsid w:val="002778ED"/>
    <w:rsid w:val="00280545"/>
    <w:rsid w:val="0028600B"/>
    <w:rsid w:val="00290058"/>
    <w:rsid w:val="00290983"/>
    <w:rsid w:val="00292301"/>
    <w:rsid w:val="002A0A88"/>
    <w:rsid w:val="002A24BF"/>
    <w:rsid w:val="002A319A"/>
    <w:rsid w:val="002A4584"/>
    <w:rsid w:val="002A4E2E"/>
    <w:rsid w:val="002A6632"/>
    <w:rsid w:val="002B0F3A"/>
    <w:rsid w:val="002C0F73"/>
    <w:rsid w:val="002C21F8"/>
    <w:rsid w:val="002C2245"/>
    <w:rsid w:val="002C7396"/>
    <w:rsid w:val="002D25D1"/>
    <w:rsid w:val="002D40B4"/>
    <w:rsid w:val="002D43C6"/>
    <w:rsid w:val="002E2365"/>
    <w:rsid w:val="002E254B"/>
    <w:rsid w:val="002E32B4"/>
    <w:rsid w:val="002E484E"/>
    <w:rsid w:val="002E519C"/>
    <w:rsid w:val="002F1D32"/>
    <w:rsid w:val="002F4DB2"/>
    <w:rsid w:val="002F529D"/>
    <w:rsid w:val="002F54B1"/>
    <w:rsid w:val="002F56FC"/>
    <w:rsid w:val="002F5FB3"/>
    <w:rsid w:val="002F6422"/>
    <w:rsid w:val="002F7CDF"/>
    <w:rsid w:val="00302853"/>
    <w:rsid w:val="00304A9E"/>
    <w:rsid w:val="00304D58"/>
    <w:rsid w:val="00304E5C"/>
    <w:rsid w:val="00305FDB"/>
    <w:rsid w:val="00306046"/>
    <w:rsid w:val="00307920"/>
    <w:rsid w:val="00307FF5"/>
    <w:rsid w:val="00313741"/>
    <w:rsid w:val="0031665B"/>
    <w:rsid w:val="003166B5"/>
    <w:rsid w:val="0031701A"/>
    <w:rsid w:val="0032097E"/>
    <w:rsid w:val="00321C7D"/>
    <w:rsid w:val="00323BA8"/>
    <w:rsid w:val="00325530"/>
    <w:rsid w:val="00325756"/>
    <w:rsid w:val="0032602B"/>
    <w:rsid w:val="0032645F"/>
    <w:rsid w:val="00327BA4"/>
    <w:rsid w:val="00327FB5"/>
    <w:rsid w:val="003323B0"/>
    <w:rsid w:val="00332AC2"/>
    <w:rsid w:val="0033438A"/>
    <w:rsid w:val="00340329"/>
    <w:rsid w:val="00341812"/>
    <w:rsid w:val="0034315C"/>
    <w:rsid w:val="003446E2"/>
    <w:rsid w:val="00344A72"/>
    <w:rsid w:val="00346128"/>
    <w:rsid w:val="00347A2F"/>
    <w:rsid w:val="003508A3"/>
    <w:rsid w:val="00353E54"/>
    <w:rsid w:val="00355557"/>
    <w:rsid w:val="00355FA6"/>
    <w:rsid w:val="00356F84"/>
    <w:rsid w:val="0036081B"/>
    <w:rsid w:val="00360F92"/>
    <w:rsid w:val="00360FC4"/>
    <w:rsid w:val="00361168"/>
    <w:rsid w:val="0036279B"/>
    <w:rsid w:val="00364FE2"/>
    <w:rsid w:val="003674B8"/>
    <w:rsid w:val="00371789"/>
    <w:rsid w:val="003742C9"/>
    <w:rsid w:val="003768B9"/>
    <w:rsid w:val="00383086"/>
    <w:rsid w:val="00384F5E"/>
    <w:rsid w:val="00385491"/>
    <w:rsid w:val="00390FED"/>
    <w:rsid w:val="0039121B"/>
    <w:rsid w:val="0039314A"/>
    <w:rsid w:val="0039370E"/>
    <w:rsid w:val="003960C5"/>
    <w:rsid w:val="0039687E"/>
    <w:rsid w:val="003A225C"/>
    <w:rsid w:val="003A3102"/>
    <w:rsid w:val="003B23FF"/>
    <w:rsid w:val="003B7F96"/>
    <w:rsid w:val="003C1601"/>
    <w:rsid w:val="003C2048"/>
    <w:rsid w:val="003C317C"/>
    <w:rsid w:val="003C58CE"/>
    <w:rsid w:val="003C5D2E"/>
    <w:rsid w:val="003C71E8"/>
    <w:rsid w:val="003D0DC0"/>
    <w:rsid w:val="003D2C84"/>
    <w:rsid w:val="003D4BEF"/>
    <w:rsid w:val="003D55FF"/>
    <w:rsid w:val="003D73CE"/>
    <w:rsid w:val="003E020E"/>
    <w:rsid w:val="003E1CB3"/>
    <w:rsid w:val="003E2C16"/>
    <w:rsid w:val="003E4122"/>
    <w:rsid w:val="003E6B13"/>
    <w:rsid w:val="003E7FCE"/>
    <w:rsid w:val="003F0FCD"/>
    <w:rsid w:val="003F23A9"/>
    <w:rsid w:val="003F589D"/>
    <w:rsid w:val="003F787C"/>
    <w:rsid w:val="0040183C"/>
    <w:rsid w:val="004058EA"/>
    <w:rsid w:val="00405975"/>
    <w:rsid w:val="00406BFF"/>
    <w:rsid w:val="00410729"/>
    <w:rsid w:val="004119BE"/>
    <w:rsid w:val="00412792"/>
    <w:rsid w:val="00415FD2"/>
    <w:rsid w:val="00421698"/>
    <w:rsid w:val="0042410A"/>
    <w:rsid w:val="00425984"/>
    <w:rsid w:val="00426883"/>
    <w:rsid w:val="0042777B"/>
    <w:rsid w:val="00427948"/>
    <w:rsid w:val="00427BD3"/>
    <w:rsid w:val="00431F39"/>
    <w:rsid w:val="004325AA"/>
    <w:rsid w:val="00433463"/>
    <w:rsid w:val="004370EE"/>
    <w:rsid w:val="00437ED6"/>
    <w:rsid w:val="00441486"/>
    <w:rsid w:val="0044379E"/>
    <w:rsid w:val="00444324"/>
    <w:rsid w:val="004443BD"/>
    <w:rsid w:val="0044696D"/>
    <w:rsid w:val="00447048"/>
    <w:rsid w:val="004474CC"/>
    <w:rsid w:val="00447546"/>
    <w:rsid w:val="004478A3"/>
    <w:rsid w:val="00450034"/>
    <w:rsid w:val="0045040A"/>
    <w:rsid w:val="004506C0"/>
    <w:rsid w:val="0045453A"/>
    <w:rsid w:val="00454773"/>
    <w:rsid w:val="00456955"/>
    <w:rsid w:val="004572A0"/>
    <w:rsid w:val="004579BC"/>
    <w:rsid w:val="004636FE"/>
    <w:rsid w:val="0046641F"/>
    <w:rsid w:val="00467795"/>
    <w:rsid w:val="0047086B"/>
    <w:rsid w:val="00470C24"/>
    <w:rsid w:val="004766ED"/>
    <w:rsid w:val="0048004E"/>
    <w:rsid w:val="00480602"/>
    <w:rsid w:val="0048632E"/>
    <w:rsid w:val="0048743C"/>
    <w:rsid w:val="004A0E5D"/>
    <w:rsid w:val="004A1BCD"/>
    <w:rsid w:val="004A4D54"/>
    <w:rsid w:val="004A5A22"/>
    <w:rsid w:val="004A5C17"/>
    <w:rsid w:val="004A684E"/>
    <w:rsid w:val="004A6FBE"/>
    <w:rsid w:val="004B3B1A"/>
    <w:rsid w:val="004B3DBB"/>
    <w:rsid w:val="004B4A69"/>
    <w:rsid w:val="004B5614"/>
    <w:rsid w:val="004B5AA1"/>
    <w:rsid w:val="004B6372"/>
    <w:rsid w:val="004B75CE"/>
    <w:rsid w:val="004B7FF0"/>
    <w:rsid w:val="004C18C1"/>
    <w:rsid w:val="004C218F"/>
    <w:rsid w:val="004C3BE9"/>
    <w:rsid w:val="004C4BA0"/>
    <w:rsid w:val="004C65BE"/>
    <w:rsid w:val="004C6734"/>
    <w:rsid w:val="004C6B85"/>
    <w:rsid w:val="004D07E2"/>
    <w:rsid w:val="004D110C"/>
    <w:rsid w:val="004D22D5"/>
    <w:rsid w:val="004D2873"/>
    <w:rsid w:val="004D2B05"/>
    <w:rsid w:val="004D4D2E"/>
    <w:rsid w:val="004E15EA"/>
    <w:rsid w:val="004E1CE5"/>
    <w:rsid w:val="004E245F"/>
    <w:rsid w:val="004E4F7B"/>
    <w:rsid w:val="004E7C64"/>
    <w:rsid w:val="004F1FD1"/>
    <w:rsid w:val="004F219D"/>
    <w:rsid w:val="004F2564"/>
    <w:rsid w:val="004F3A0C"/>
    <w:rsid w:val="004F4951"/>
    <w:rsid w:val="004F4D77"/>
    <w:rsid w:val="004F6E55"/>
    <w:rsid w:val="004F7359"/>
    <w:rsid w:val="004F7972"/>
    <w:rsid w:val="004F7E59"/>
    <w:rsid w:val="005017B9"/>
    <w:rsid w:val="00504F4E"/>
    <w:rsid w:val="00505901"/>
    <w:rsid w:val="005114A3"/>
    <w:rsid w:val="005150BA"/>
    <w:rsid w:val="00517963"/>
    <w:rsid w:val="00520E6D"/>
    <w:rsid w:val="0052102C"/>
    <w:rsid w:val="0052170C"/>
    <w:rsid w:val="00521966"/>
    <w:rsid w:val="00521C68"/>
    <w:rsid w:val="00522331"/>
    <w:rsid w:val="0052393F"/>
    <w:rsid w:val="00524C78"/>
    <w:rsid w:val="00527EFD"/>
    <w:rsid w:val="005303C3"/>
    <w:rsid w:val="00531B66"/>
    <w:rsid w:val="00533738"/>
    <w:rsid w:val="00533FA2"/>
    <w:rsid w:val="00534444"/>
    <w:rsid w:val="00536DD2"/>
    <w:rsid w:val="005373D9"/>
    <w:rsid w:val="00540B8B"/>
    <w:rsid w:val="00541D4B"/>
    <w:rsid w:val="00542A0B"/>
    <w:rsid w:val="005434E5"/>
    <w:rsid w:val="005436BF"/>
    <w:rsid w:val="00543F95"/>
    <w:rsid w:val="00544B11"/>
    <w:rsid w:val="00547532"/>
    <w:rsid w:val="00547DFA"/>
    <w:rsid w:val="00551802"/>
    <w:rsid w:val="0055353A"/>
    <w:rsid w:val="0055428C"/>
    <w:rsid w:val="005600E2"/>
    <w:rsid w:val="00562533"/>
    <w:rsid w:val="00562E0C"/>
    <w:rsid w:val="00563CD0"/>
    <w:rsid w:val="00563FE5"/>
    <w:rsid w:val="00565A6B"/>
    <w:rsid w:val="00567E32"/>
    <w:rsid w:val="00572447"/>
    <w:rsid w:val="00573B0F"/>
    <w:rsid w:val="005758F4"/>
    <w:rsid w:val="005766D5"/>
    <w:rsid w:val="00582550"/>
    <w:rsid w:val="00582FD8"/>
    <w:rsid w:val="0058386F"/>
    <w:rsid w:val="00583CD1"/>
    <w:rsid w:val="00584F33"/>
    <w:rsid w:val="0059055F"/>
    <w:rsid w:val="00590D48"/>
    <w:rsid w:val="00590F22"/>
    <w:rsid w:val="005A0379"/>
    <w:rsid w:val="005A0698"/>
    <w:rsid w:val="005A0855"/>
    <w:rsid w:val="005A3AAF"/>
    <w:rsid w:val="005A3C74"/>
    <w:rsid w:val="005A4240"/>
    <w:rsid w:val="005A579F"/>
    <w:rsid w:val="005B0A17"/>
    <w:rsid w:val="005B2612"/>
    <w:rsid w:val="005C1F6B"/>
    <w:rsid w:val="005C3F6B"/>
    <w:rsid w:val="005C48CE"/>
    <w:rsid w:val="005C5B52"/>
    <w:rsid w:val="005C5C33"/>
    <w:rsid w:val="005D36EA"/>
    <w:rsid w:val="005D465C"/>
    <w:rsid w:val="005D57B3"/>
    <w:rsid w:val="005E0F17"/>
    <w:rsid w:val="005E17D2"/>
    <w:rsid w:val="005E3552"/>
    <w:rsid w:val="005E48D9"/>
    <w:rsid w:val="005E4DE3"/>
    <w:rsid w:val="005E539C"/>
    <w:rsid w:val="005E7457"/>
    <w:rsid w:val="005E795D"/>
    <w:rsid w:val="005F22ED"/>
    <w:rsid w:val="005F6758"/>
    <w:rsid w:val="006014F6"/>
    <w:rsid w:val="00603D1D"/>
    <w:rsid w:val="0060433A"/>
    <w:rsid w:val="006044CC"/>
    <w:rsid w:val="00615D0D"/>
    <w:rsid w:val="00620280"/>
    <w:rsid w:val="00621EFA"/>
    <w:rsid w:val="006242AA"/>
    <w:rsid w:val="0062447C"/>
    <w:rsid w:val="00627524"/>
    <w:rsid w:val="00627816"/>
    <w:rsid w:val="00631D79"/>
    <w:rsid w:val="0063228E"/>
    <w:rsid w:val="006334D9"/>
    <w:rsid w:val="00635E2B"/>
    <w:rsid w:val="006378F0"/>
    <w:rsid w:val="00640455"/>
    <w:rsid w:val="00641AD9"/>
    <w:rsid w:val="00641E0C"/>
    <w:rsid w:val="0064279E"/>
    <w:rsid w:val="006505B9"/>
    <w:rsid w:val="0065092B"/>
    <w:rsid w:val="00654046"/>
    <w:rsid w:val="006670CE"/>
    <w:rsid w:val="0066722A"/>
    <w:rsid w:val="0066783A"/>
    <w:rsid w:val="00667B61"/>
    <w:rsid w:val="00673835"/>
    <w:rsid w:val="00673CE9"/>
    <w:rsid w:val="006776B4"/>
    <w:rsid w:val="0068690A"/>
    <w:rsid w:val="00690A4C"/>
    <w:rsid w:val="00691390"/>
    <w:rsid w:val="00691A08"/>
    <w:rsid w:val="006926EA"/>
    <w:rsid w:val="00692EC1"/>
    <w:rsid w:val="006934B8"/>
    <w:rsid w:val="00695097"/>
    <w:rsid w:val="006974EA"/>
    <w:rsid w:val="006976B8"/>
    <w:rsid w:val="006A0627"/>
    <w:rsid w:val="006A0C60"/>
    <w:rsid w:val="006A18A9"/>
    <w:rsid w:val="006A244D"/>
    <w:rsid w:val="006A3125"/>
    <w:rsid w:val="006A34B8"/>
    <w:rsid w:val="006A395E"/>
    <w:rsid w:val="006A5B3E"/>
    <w:rsid w:val="006B404B"/>
    <w:rsid w:val="006B44C4"/>
    <w:rsid w:val="006B5A63"/>
    <w:rsid w:val="006B6972"/>
    <w:rsid w:val="006B6D8B"/>
    <w:rsid w:val="006C1886"/>
    <w:rsid w:val="006D3A8B"/>
    <w:rsid w:val="006D3BBB"/>
    <w:rsid w:val="006D7CE8"/>
    <w:rsid w:val="006E03F2"/>
    <w:rsid w:val="006E1F99"/>
    <w:rsid w:val="006E2E6D"/>
    <w:rsid w:val="006E2F6E"/>
    <w:rsid w:val="006E3899"/>
    <w:rsid w:val="006E4760"/>
    <w:rsid w:val="006E48BB"/>
    <w:rsid w:val="006E5091"/>
    <w:rsid w:val="006E5ADE"/>
    <w:rsid w:val="006E6167"/>
    <w:rsid w:val="006F1F50"/>
    <w:rsid w:val="006F206C"/>
    <w:rsid w:val="006F2ADA"/>
    <w:rsid w:val="006F633A"/>
    <w:rsid w:val="007023CE"/>
    <w:rsid w:val="007026DF"/>
    <w:rsid w:val="00702B91"/>
    <w:rsid w:val="0071187D"/>
    <w:rsid w:val="007136AB"/>
    <w:rsid w:val="00714F21"/>
    <w:rsid w:val="00720E35"/>
    <w:rsid w:val="00721009"/>
    <w:rsid w:val="007222AC"/>
    <w:rsid w:val="0072530C"/>
    <w:rsid w:val="00730258"/>
    <w:rsid w:val="00731529"/>
    <w:rsid w:val="00735393"/>
    <w:rsid w:val="0073606D"/>
    <w:rsid w:val="007367D1"/>
    <w:rsid w:val="007417EB"/>
    <w:rsid w:val="00742247"/>
    <w:rsid w:val="007425A1"/>
    <w:rsid w:val="00743486"/>
    <w:rsid w:val="00746140"/>
    <w:rsid w:val="0074667F"/>
    <w:rsid w:val="0074730A"/>
    <w:rsid w:val="00747904"/>
    <w:rsid w:val="00747C00"/>
    <w:rsid w:val="00753FC0"/>
    <w:rsid w:val="007548C1"/>
    <w:rsid w:val="00755FCB"/>
    <w:rsid w:val="0076018A"/>
    <w:rsid w:val="00760CF5"/>
    <w:rsid w:val="00760D6D"/>
    <w:rsid w:val="007617CF"/>
    <w:rsid w:val="00763E60"/>
    <w:rsid w:val="00765A3C"/>
    <w:rsid w:val="0076728E"/>
    <w:rsid w:val="0077255A"/>
    <w:rsid w:val="00772AD2"/>
    <w:rsid w:val="00774109"/>
    <w:rsid w:val="00776E73"/>
    <w:rsid w:val="00777498"/>
    <w:rsid w:val="00777B37"/>
    <w:rsid w:val="00777F4F"/>
    <w:rsid w:val="00781CAF"/>
    <w:rsid w:val="007834B4"/>
    <w:rsid w:val="00783E0E"/>
    <w:rsid w:val="00784EC9"/>
    <w:rsid w:val="00792C5D"/>
    <w:rsid w:val="0079356C"/>
    <w:rsid w:val="007965A5"/>
    <w:rsid w:val="00797FC1"/>
    <w:rsid w:val="007A63A3"/>
    <w:rsid w:val="007A65B2"/>
    <w:rsid w:val="007A7941"/>
    <w:rsid w:val="007B016D"/>
    <w:rsid w:val="007B1C24"/>
    <w:rsid w:val="007B23C7"/>
    <w:rsid w:val="007B2709"/>
    <w:rsid w:val="007B2758"/>
    <w:rsid w:val="007B73BE"/>
    <w:rsid w:val="007C1618"/>
    <w:rsid w:val="007C3735"/>
    <w:rsid w:val="007C42F2"/>
    <w:rsid w:val="007C4EDF"/>
    <w:rsid w:val="007D132A"/>
    <w:rsid w:val="007D1A33"/>
    <w:rsid w:val="007D1BB9"/>
    <w:rsid w:val="007D2116"/>
    <w:rsid w:val="007D5974"/>
    <w:rsid w:val="007D5CCE"/>
    <w:rsid w:val="007E0C89"/>
    <w:rsid w:val="007E1DBD"/>
    <w:rsid w:val="007E1F74"/>
    <w:rsid w:val="007E2092"/>
    <w:rsid w:val="007E329C"/>
    <w:rsid w:val="007E3EA0"/>
    <w:rsid w:val="007E546B"/>
    <w:rsid w:val="007E55B4"/>
    <w:rsid w:val="007E6A62"/>
    <w:rsid w:val="007E7DEA"/>
    <w:rsid w:val="007F0533"/>
    <w:rsid w:val="007F3A15"/>
    <w:rsid w:val="007F4B48"/>
    <w:rsid w:val="0080086B"/>
    <w:rsid w:val="008042DC"/>
    <w:rsid w:val="00805560"/>
    <w:rsid w:val="0080687A"/>
    <w:rsid w:val="00812ADC"/>
    <w:rsid w:val="008140B0"/>
    <w:rsid w:val="00814D04"/>
    <w:rsid w:val="00826D91"/>
    <w:rsid w:val="00827CEC"/>
    <w:rsid w:val="00832975"/>
    <w:rsid w:val="00832EF0"/>
    <w:rsid w:val="00834DCC"/>
    <w:rsid w:val="008353DD"/>
    <w:rsid w:val="00837CBC"/>
    <w:rsid w:val="0084622D"/>
    <w:rsid w:val="00846D4C"/>
    <w:rsid w:val="00847BB6"/>
    <w:rsid w:val="0085001B"/>
    <w:rsid w:val="00853A69"/>
    <w:rsid w:val="00856FA4"/>
    <w:rsid w:val="008633C7"/>
    <w:rsid w:val="00865184"/>
    <w:rsid w:val="008654CA"/>
    <w:rsid w:val="008665F7"/>
    <w:rsid w:val="00871AB6"/>
    <w:rsid w:val="008759B3"/>
    <w:rsid w:val="0087666D"/>
    <w:rsid w:val="0088036F"/>
    <w:rsid w:val="00880637"/>
    <w:rsid w:val="00883443"/>
    <w:rsid w:val="00885896"/>
    <w:rsid w:val="0089127F"/>
    <w:rsid w:val="00894D1F"/>
    <w:rsid w:val="0089658B"/>
    <w:rsid w:val="008973E3"/>
    <w:rsid w:val="008A4325"/>
    <w:rsid w:val="008A46ED"/>
    <w:rsid w:val="008A53BE"/>
    <w:rsid w:val="008A59F3"/>
    <w:rsid w:val="008B202D"/>
    <w:rsid w:val="008B250D"/>
    <w:rsid w:val="008B4A08"/>
    <w:rsid w:val="008B6CDD"/>
    <w:rsid w:val="008C04CB"/>
    <w:rsid w:val="008C5B87"/>
    <w:rsid w:val="008C7F7F"/>
    <w:rsid w:val="008D06F8"/>
    <w:rsid w:val="008D18A8"/>
    <w:rsid w:val="008D44C1"/>
    <w:rsid w:val="008D465B"/>
    <w:rsid w:val="008D5162"/>
    <w:rsid w:val="008D6A2E"/>
    <w:rsid w:val="008E07C2"/>
    <w:rsid w:val="008E5954"/>
    <w:rsid w:val="008F25A0"/>
    <w:rsid w:val="008F2963"/>
    <w:rsid w:val="008F3AC7"/>
    <w:rsid w:val="008F4952"/>
    <w:rsid w:val="008F7BB7"/>
    <w:rsid w:val="009014C6"/>
    <w:rsid w:val="00902857"/>
    <w:rsid w:val="00905366"/>
    <w:rsid w:val="00905BDB"/>
    <w:rsid w:val="00906C45"/>
    <w:rsid w:val="00912230"/>
    <w:rsid w:val="00915966"/>
    <w:rsid w:val="00916182"/>
    <w:rsid w:val="009168B4"/>
    <w:rsid w:val="0092448A"/>
    <w:rsid w:val="00925E54"/>
    <w:rsid w:val="009268CC"/>
    <w:rsid w:val="0092727C"/>
    <w:rsid w:val="00927574"/>
    <w:rsid w:val="009277DB"/>
    <w:rsid w:val="00931188"/>
    <w:rsid w:val="0093310E"/>
    <w:rsid w:val="0093328E"/>
    <w:rsid w:val="00933D89"/>
    <w:rsid w:val="00936E1E"/>
    <w:rsid w:val="00937590"/>
    <w:rsid w:val="00941968"/>
    <w:rsid w:val="009425A8"/>
    <w:rsid w:val="00942BCB"/>
    <w:rsid w:val="0094411A"/>
    <w:rsid w:val="00944208"/>
    <w:rsid w:val="009454BC"/>
    <w:rsid w:val="00954E10"/>
    <w:rsid w:val="00955030"/>
    <w:rsid w:val="00955200"/>
    <w:rsid w:val="009562B2"/>
    <w:rsid w:val="00956C8E"/>
    <w:rsid w:val="009576E8"/>
    <w:rsid w:val="00960BB7"/>
    <w:rsid w:val="009633F2"/>
    <w:rsid w:val="009650C8"/>
    <w:rsid w:val="00965159"/>
    <w:rsid w:val="00972717"/>
    <w:rsid w:val="00972F8B"/>
    <w:rsid w:val="009733A6"/>
    <w:rsid w:val="009734CC"/>
    <w:rsid w:val="009768A6"/>
    <w:rsid w:val="00982216"/>
    <w:rsid w:val="00984199"/>
    <w:rsid w:val="009854F2"/>
    <w:rsid w:val="00986ADA"/>
    <w:rsid w:val="00990654"/>
    <w:rsid w:val="00991D1E"/>
    <w:rsid w:val="009936CC"/>
    <w:rsid w:val="0099543C"/>
    <w:rsid w:val="0099768A"/>
    <w:rsid w:val="0099786A"/>
    <w:rsid w:val="009A1332"/>
    <w:rsid w:val="009A19DF"/>
    <w:rsid w:val="009A2419"/>
    <w:rsid w:val="009A2BDE"/>
    <w:rsid w:val="009A53B4"/>
    <w:rsid w:val="009B1C86"/>
    <w:rsid w:val="009B52C3"/>
    <w:rsid w:val="009C2FC5"/>
    <w:rsid w:val="009C4746"/>
    <w:rsid w:val="009C6AC4"/>
    <w:rsid w:val="009C7EC7"/>
    <w:rsid w:val="009D1959"/>
    <w:rsid w:val="009D535D"/>
    <w:rsid w:val="009D5567"/>
    <w:rsid w:val="009D6208"/>
    <w:rsid w:val="009E1264"/>
    <w:rsid w:val="009E459C"/>
    <w:rsid w:val="009F1A73"/>
    <w:rsid w:val="009F2134"/>
    <w:rsid w:val="009F3007"/>
    <w:rsid w:val="009F599E"/>
    <w:rsid w:val="00A0196E"/>
    <w:rsid w:val="00A0198D"/>
    <w:rsid w:val="00A06216"/>
    <w:rsid w:val="00A06330"/>
    <w:rsid w:val="00A14F62"/>
    <w:rsid w:val="00A15B74"/>
    <w:rsid w:val="00A15FA4"/>
    <w:rsid w:val="00A21482"/>
    <w:rsid w:val="00A24B10"/>
    <w:rsid w:val="00A25461"/>
    <w:rsid w:val="00A26656"/>
    <w:rsid w:val="00A267AB"/>
    <w:rsid w:val="00A35B81"/>
    <w:rsid w:val="00A379A0"/>
    <w:rsid w:val="00A409B5"/>
    <w:rsid w:val="00A40B55"/>
    <w:rsid w:val="00A42487"/>
    <w:rsid w:val="00A42606"/>
    <w:rsid w:val="00A44DC7"/>
    <w:rsid w:val="00A45578"/>
    <w:rsid w:val="00A46150"/>
    <w:rsid w:val="00A51254"/>
    <w:rsid w:val="00A52280"/>
    <w:rsid w:val="00A53402"/>
    <w:rsid w:val="00A54B0B"/>
    <w:rsid w:val="00A54CD2"/>
    <w:rsid w:val="00A557A2"/>
    <w:rsid w:val="00A55B01"/>
    <w:rsid w:val="00A56003"/>
    <w:rsid w:val="00A62E4D"/>
    <w:rsid w:val="00A6389D"/>
    <w:rsid w:val="00A638FB"/>
    <w:rsid w:val="00A65659"/>
    <w:rsid w:val="00A65E2E"/>
    <w:rsid w:val="00A70A4B"/>
    <w:rsid w:val="00A720FF"/>
    <w:rsid w:val="00A72907"/>
    <w:rsid w:val="00A72C77"/>
    <w:rsid w:val="00A73E7C"/>
    <w:rsid w:val="00A767C8"/>
    <w:rsid w:val="00A85CA9"/>
    <w:rsid w:val="00A8686F"/>
    <w:rsid w:val="00A914EA"/>
    <w:rsid w:val="00A92488"/>
    <w:rsid w:val="00A97785"/>
    <w:rsid w:val="00A97A57"/>
    <w:rsid w:val="00AA09A1"/>
    <w:rsid w:val="00AA368F"/>
    <w:rsid w:val="00AA4779"/>
    <w:rsid w:val="00AA4B85"/>
    <w:rsid w:val="00AA550C"/>
    <w:rsid w:val="00AA669D"/>
    <w:rsid w:val="00AA7C07"/>
    <w:rsid w:val="00AB05E4"/>
    <w:rsid w:val="00AB3CA4"/>
    <w:rsid w:val="00AB5480"/>
    <w:rsid w:val="00AB5F00"/>
    <w:rsid w:val="00AC063A"/>
    <w:rsid w:val="00AC1D38"/>
    <w:rsid w:val="00AC66AD"/>
    <w:rsid w:val="00AC6C9B"/>
    <w:rsid w:val="00AC70D3"/>
    <w:rsid w:val="00AD0B29"/>
    <w:rsid w:val="00AD1C21"/>
    <w:rsid w:val="00AD2688"/>
    <w:rsid w:val="00AD71DB"/>
    <w:rsid w:val="00AD7DC2"/>
    <w:rsid w:val="00AE052C"/>
    <w:rsid w:val="00AE1A67"/>
    <w:rsid w:val="00AE2F6E"/>
    <w:rsid w:val="00AE2FD7"/>
    <w:rsid w:val="00AE591E"/>
    <w:rsid w:val="00AE6CD7"/>
    <w:rsid w:val="00AE6EA7"/>
    <w:rsid w:val="00AE7852"/>
    <w:rsid w:val="00AF3737"/>
    <w:rsid w:val="00AF5371"/>
    <w:rsid w:val="00AF5783"/>
    <w:rsid w:val="00B03AE1"/>
    <w:rsid w:val="00B04AAE"/>
    <w:rsid w:val="00B10A8D"/>
    <w:rsid w:val="00B11C5D"/>
    <w:rsid w:val="00B11D4F"/>
    <w:rsid w:val="00B1381C"/>
    <w:rsid w:val="00B14376"/>
    <w:rsid w:val="00B16C15"/>
    <w:rsid w:val="00B2006B"/>
    <w:rsid w:val="00B203F2"/>
    <w:rsid w:val="00B206D5"/>
    <w:rsid w:val="00B2157B"/>
    <w:rsid w:val="00B23162"/>
    <w:rsid w:val="00B23F0B"/>
    <w:rsid w:val="00B24AA2"/>
    <w:rsid w:val="00B255DA"/>
    <w:rsid w:val="00B25D02"/>
    <w:rsid w:val="00B261EB"/>
    <w:rsid w:val="00B277B1"/>
    <w:rsid w:val="00B31602"/>
    <w:rsid w:val="00B347E9"/>
    <w:rsid w:val="00B34C1B"/>
    <w:rsid w:val="00B374ED"/>
    <w:rsid w:val="00B4156F"/>
    <w:rsid w:val="00B4456F"/>
    <w:rsid w:val="00B5070D"/>
    <w:rsid w:val="00B510EE"/>
    <w:rsid w:val="00B604FB"/>
    <w:rsid w:val="00B60F2C"/>
    <w:rsid w:val="00B61446"/>
    <w:rsid w:val="00B64133"/>
    <w:rsid w:val="00B66315"/>
    <w:rsid w:val="00B8086A"/>
    <w:rsid w:val="00B80FBC"/>
    <w:rsid w:val="00B842A2"/>
    <w:rsid w:val="00B900DB"/>
    <w:rsid w:val="00B90A3A"/>
    <w:rsid w:val="00B9384B"/>
    <w:rsid w:val="00B96F02"/>
    <w:rsid w:val="00BA0D4D"/>
    <w:rsid w:val="00BA2A1D"/>
    <w:rsid w:val="00BA3CAA"/>
    <w:rsid w:val="00BA7DEB"/>
    <w:rsid w:val="00BB0DF5"/>
    <w:rsid w:val="00BB29E6"/>
    <w:rsid w:val="00BB2D1D"/>
    <w:rsid w:val="00BB4D7B"/>
    <w:rsid w:val="00BB658F"/>
    <w:rsid w:val="00BB76ED"/>
    <w:rsid w:val="00BC0D5B"/>
    <w:rsid w:val="00BC23C1"/>
    <w:rsid w:val="00BC47B1"/>
    <w:rsid w:val="00BC4F50"/>
    <w:rsid w:val="00BD1092"/>
    <w:rsid w:val="00BD42ED"/>
    <w:rsid w:val="00BD4A21"/>
    <w:rsid w:val="00BE5F97"/>
    <w:rsid w:val="00BE6022"/>
    <w:rsid w:val="00BE6131"/>
    <w:rsid w:val="00BE6796"/>
    <w:rsid w:val="00BE7178"/>
    <w:rsid w:val="00BF02F6"/>
    <w:rsid w:val="00BF0507"/>
    <w:rsid w:val="00BF1157"/>
    <w:rsid w:val="00BF235D"/>
    <w:rsid w:val="00BF45FA"/>
    <w:rsid w:val="00BF4D3D"/>
    <w:rsid w:val="00BF613D"/>
    <w:rsid w:val="00BF621E"/>
    <w:rsid w:val="00BF62E5"/>
    <w:rsid w:val="00BF6F6E"/>
    <w:rsid w:val="00BF7ADC"/>
    <w:rsid w:val="00C01E0A"/>
    <w:rsid w:val="00C0345A"/>
    <w:rsid w:val="00C03884"/>
    <w:rsid w:val="00C03EC2"/>
    <w:rsid w:val="00C05E25"/>
    <w:rsid w:val="00C175D5"/>
    <w:rsid w:val="00C22062"/>
    <w:rsid w:val="00C2376A"/>
    <w:rsid w:val="00C24655"/>
    <w:rsid w:val="00C256AF"/>
    <w:rsid w:val="00C279B1"/>
    <w:rsid w:val="00C32CB7"/>
    <w:rsid w:val="00C34BC0"/>
    <w:rsid w:val="00C34D1F"/>
    <w:rsid w:val="00C356CB"/>
    <w:rsid w:val="00C37C86"/>
    <w:rsid w:val="00C40C27"/>
    <w:rsid w:val="00C441E5"/>
    <w:rsid w:val="00C5036C"/>
    <w:rsid w:val="00C50C3A"/>
    <w:rsid w:val="00C51E02"/>
    <w:rsid w:val="00C532B0"/>
    <w:rsid w:val="00C535D5"/>
    <w:rsid w:val="00C535F0"/>
    <w:rsid w:val="00C53828"/>
    <w:rsid w:val="00C546F3"/>
    <w:rsid w:val="00C54CA0"/>
    <w:rsid w:val="00C669F5"/>
    <w:rsid w:val="00C713B8"/>
    <w:rsid w:val="00C714BB"/>
    <w:rsid w:val="00C71A60"/>
    <w:rsid w:val="00C71D79"/>
    <w:rsid w:val="00C75967"/>
    <w:rsid w:val="00C75E6E"/>
    <w:rsid w:val="00C80CE4"/>
    <w:rsid w:val="00C829EE"/>
    <w:rsid w:val="00C834BE"/>
    <w:rsid w:val="00C838DB"/>
    <w:rsid w:val="00C84265"/>
    <w:rsid w:val="00C84FA3"/>
    <w:rsid w:val="00C850D5"/>
    <w:rsid w:val="00C864D1"/>
    <w:rsid w:val="00C87653"/>
    <w:rsid w:val="00C9209D"/>
    <w:rsid w:val="00C972B8"/>
    <w:rsid w:val="00C97650"/>
    <w:rsid w:val="00CA0B3E"/>
    <w:rsid w:val="00CA15C2"/>
    <w:rsid w:val="00CA5373"/>
    <w:rsid w:val="00CA5D3F"/>
    <w:rsid w:val="00CA7C53"/>
    <w:rsid w:val="00CB0DA3"/>
    <w:rsid w:val="00CB18C1"/>
    <w:rsid w:val="00CB62CB"/>
    <w:rsid w:val="00CB7D80"/>
    <w:rsid w:val="00CC2D78"/>
    <w:rsid w:val="00CC310E"/>
    <w:rsid w:val="00CC72D1"/>
    <w:rsid w:val="00CD0373"/>
    <w:rsid w:val="00CD1353"/>
    <w:rsid w:val="00CD1F9B"/>
    <w:rsid w:val="00CD7A95"/>
    <w:rsid w:val="00CE246C"/>
    <w:rsid w:val="00CE2559"/>
    <w:rsid w:val="00CE32E3"/>
    <w:rsid w:val="00CF1949"/>
    <w:rsid w:val="00CF23F2"/>
    <w:rsid w:val="00CF3176"/>
    <w:rsid w:val="00CF61D8"/>
    <w:rsid w:val="00D0007C"/>
    <w:rsid w:val="00D029E5"/>
    <w:rsid w:val="00D03243"/>
    <w:rsid w:val="00D03FEA"/>
    <w:rsid w:val="00D05C4C"/>
    <w:rsid w:val="00D07980"/>
    <w:rsid w:val="00D113D9"/>
    <w:rsid w:val="00D11E82"/>
    <w:rsid w:val="00D12F0F"/>
    <w:rsid w:val="00D14B6D"/>
    <w:rsid w:val="00D16876"/>
    <w:rsid w:val="00D172CF"/>
    <w:rsid w:val="00D20725"/>
    <w:rsid w:val="00D21019"/>
    <w:rsid w:val="00D22DD7"/>
    <w:rsid w:val="00D230BA"/>
    <w:rsid w:val="00D252F3"/>
    <w:rsid w:val="00D27D7E"/>
    <w:rsid w:val="00D33F3F"/>
    <w:rsid w:val="00D35905"/>
    <w:rsid w:val="00D36B64"/>
    <w:rsid w:val="00D36D4C"/>
    <w:rsid w:val="00D376D1"/>
    <w:rsid w:val="00D37ED0"/>
    <w:rsid w:val="00D41B6C"/>
    <w:rsid w:val="00D43A20"/>
    <w:rsid w:val="00D4402A"/>
    <w:rsid w:val="00D44F25"/>
    <w:rsid w:val="00D45FB8"/>
    <w:rsid w:val="00D4680C"/>
    <w:rsid w:val="00D47AD3"/>
    <w:rsid w:val="00D52467"/>
    <w:rsid w:val="00D524BB"/>
    <w:rsid w:val="00D53C88"/>
    <w:rsid w:val="00D55DBF"/>
    <w:rsid w:val="00D5712F"/>
    <w:rsid w:val="00D6139D"/>
    <w:rsid w:val="00D613EF"/>
    <w:rsid w:val="00D61527"/>
    <w:rsid w:val="00D6194A"/>
    <w:rsid w:val="00D626B9"/>
    <w:rsid w:val="00D62DE2"/>
    <w:rsid w:val="00D62F09"/>
    <w:rsid w:val="00D678B6"/>
    <w:rsid w:val="00D714DE"/>
    <w:rsid w:val="00D74B56"/>
    <w:rsid w:val="00D75E78"/>
    <w:rsid w:val="00D770E1"/>
    <w:rsid w:val="00D802BE"/>
    <w:rsid w:val="00D8189F"/>
    <w:rsid w:val="00D8266E"/>
    <w:rsid w:val="00D8287F"/>
    <w:rsid w:val="00D84017"/>
    <w:rsid w:val="00D84918"/>
    <w:rsid w:val="00D84A05"/>
    <w:rsid w:val="00D857C4"/>
    <w:rsid w:val="00D85972"/>
    <w:rsid w:val="00D85EBE"/>
    <w:rsid w:val="00D85F94"/>
    <w:rsid w:val="00D8645F"/>
    <w:rsid w:val="00D8738F"/>
    <w:rsid w:val="00D91761"/>
    <w:rsid w:val="00D95680"/>
    <w:rsid w:val="00D968F0"/>
    <w:rsid w:val="00D972A3"/>
    <w:rsid w:val="00D97AA1"/>
    <w:rsid w:val="00DA02B9"/>
    <w:rsid w:val="00DA04E3"/>
    <w:rsid w:val="00DA0837"/>
    <w:rsid w:val="00DA6C88"/>
    <w:rsid w:val="00DB050E"/>
    <w:rsid w:val="00DB3EF5"/>
    <w:rsid w:val="00DB62DD"/>
    <w:rsid w:val="00DB7D9F"/>
    <w:rsid w:val="00DC17EF"/>
    <w:rsid w:val="00DC1851"/>
    <w:rsid w:val="00DC25D6"/>
    <w:rsid w:val="00DC4489"/>
    <w:rsid w:val="00DC7974"/>
    <w:rsid w:val="00DD1552"/>
    <w:rsid w:val="00DD5F5E"/>
    <w:rsid w:val="00DD6051"/>
    <w:rsid w:val="00DD6B4D"/>
    <w:rsid w:val="00DE15F6"/>
    <w:rsid w:val="00DE3DD1"/>
    <w:rsid w:val="00DE4E44"/>
    <w:rsid w:val="00DE73B6"/>
    <w:rsid w:val="00DE7F4C"/>
    <w:rsid w:val="00DF05A4"/>
    <w:rsid w:val="00DF3714"/>
    <w:rsid w:val="00DF6F78"/>
    <w:rsid w:val="00DF7409"/>
    <w:rsid w:val="00DF77A0"/>
    <w:rsid w:val="00E0322E"/>
    <w:rsid w:val="00E04299"/>
    <w:rsid w:val="00E04470"/>
    <w:rsid w:val="00E05D28"/>
    <w:rsid w:val="00E07550"/>
    <w:rsid w:val="00E11F1B"/>
    <w:rsid w:val="00E12704"/>
    <w:rsid w:val="00E20125"/>
    <w:rsid w:val="00E218D8"/>
    <w:rsid w:val="00E222EF"/>
    <w:rsid w:val="00E224E8"/>
    <w:rsid w:val="00E225D9"/>
    <w:rsid w:val="00E2262E"/>
    <w:rsid w:val="00E2790B"/>
    <w:rsid w:val="00E3154B"/>
    <w:rsid w:val="00E32DB2"/>
    <w:rsid w:val="00E37077"/>
    <w:rsid w:val="00E426D9"/>
    <w:rsid w:val="00E43F86"/>
    <w:rsid w:val="00E44780"/>
    <w:rsid w:val="00E448A1"/>
    <w:rsid w:val="00E4646A"/>
    <w:rsid w:val="00E503AA"/>
    <w:rsid w:val="00E53610"/>
    <w:rsid w:val="00E53840"/>
    <w:rsid w:val="00E61180"/>
    <w:rsid w:val="00E64D67"/>
    <w:rsid w:val="00E65DD9"/>
    <w:rsid w:val="00E67889"/>
    <w:rsid w:val="00E67D3C"/>
    <w:rsid w:val="00E71EF8"/>
    <w:rsid w:val="00E72AC5"/>
    <w:rsid w:val="00E827DA"/>
    <w:rsid w:val="00E83D82"/>
    <w:rsid w:val="00E84B06"/>
    <w:rsid w:val="00E8676C"/>
    <w:rsid w:val="00E86806"/>
    <w:rsid w:val="00E8705D"/>
    <w:rsid w:val="00E87B95"/>
    <w:rsid w:val="00E912BA"/>
    <w:rsid w:val="00E92B21"/>
    <w:rsid w:val="00E96DAA"/>
    <w:rsid w:val="00E96DD3"/>
    <w:rsid w:val="00EA090E"/>
    <w:rsid w:val="00EA3550"/>
    <w:rsid w:val="00EA3CC6"/>
    <w:rsid w:val="00EB060C"/>
    <w:rsid w:val="00EB1D4E"/>
    <w:rsid w:val="00EB1F30"/>
    <w:rsid w:val="00EC12A8"/>
    <w:rsid w:val="00EC592F"/>
    <w:rsid w:val="00EC5B3B"/>
    <w:rsid w:val="00ED0133"/>
    <w:rsid w:val="00ED1695"/>
    <w:rsid w:val="00ED2757"/>
    <w:rsid w:val="00ED6AB0"/>
    <w:rsid w:val="00EE0EF4"/>
    <w:rsid w:val="00EE1E6E"/>
    <w:rsid w:val="00EE3392"/>
    <w:rsid w:val="00EE6D8D"/>
    <w:rsid w:val="00EF0E25"/>
    <w:rsid w:val="00EF226C"/>
    <w:rsid w:val="00EF3072"/>
    <w:rsid w:val="00EF3EF5"/>
    <w:rsid w:val="00EF50D3"/>
    <w:rsid w:val="00EF738A"/>
    <w:rsid w:val="00F01D2F"/>
    <w:rsid w:val="00F0293C"/>
    <w:rsid w:val="00F05569"/>
    <w:rsid w:val="00F07773"/>
    <w:rsid w:val="00F12566"/>
    <w:rsid w:val="00F12CB1"/>
    <w:rsid w:val="00F23F20"/>
    <w:rsid w:val="00F244E0"/>
    <w:rsid w:val="00F26D09"/>
    <w:rsid w:val="00F26DF4"/>
    <w:rsid w:val="00F30B41"/>
    <w:rsid w:val="00F32245"/>
    <w:rsid w:val="00F3376D"/>
    <w:rsid w:val="00F34AAB"/>
    <w:rsid w:val="00F35DCC"/>
    <w:rsid w:val="00F371FB"/>
    <w:rsid w:val="00F403DF"/>
    <w:rsid w:val="00F4244E"/>
    <w:rsid w:val="00F4672E"/>
    <w:rsid w:val="00F4733F"/>
    <w:rsid w:val="00F53246"/>
    <w:rsid w:val="00F566F6"/>
    <w:rsid w:val="00F576F7"/>
    <w:rsid w:val="00F57D4E"/>
    <w:rsid w:val="00F604EA"/>
    <w:rsid w:val="00F619C2"/>
    <w:rsid w:val="00F63454"/>
    <w:rsid w:val="00F71D22"/>
    <w:rsid w:val="00F72E91"/>
    <w:rsid w:val="00F748FB"/>
    <w:rsid w:val="00F7544B"/>
    <w:rsid w:val="00F757FE"/>
    <w:rsid w:val="00F7619E"/>
    <w:rsid w:val="00F77F3B"/>
    <w:rsid w:val="00F80535"/>
    <w:rsid w:val="00F80BEE"/>
    <w:rsid w:val="00F8250D"/>
    <w:rsid w:val="00F9026D"/>
    <w:rsid w:val="00F914CF"/>
    <w:rsid w:val="00F9357E"/>
    <w:rsid w:val="00F964D1"/>
    <w:rsid w:val="00FA0655"/>
    <w:rsid w:val="00FA37A0"/>
    <w:rsid w:val="00FA5B56"/>
    <w:rsid w:val="00FA5CFC"/>
    <w:rsid w:val="00FA79D0"/>
    <w:rsid w:val="00FB34F6"/>
    <w:rsid w:val="00FC04B5"/>
    <w:rsid w:val="00FC19C9"/>
    <w:rsid w:val="00FC21B7"/>
    <w:rsid w:val="00FC5864"/>
    <w:rsid w:val="00FC76F7"/>
    <w:rsid w:val="00FD1697"/>
    <w:rsid w:val="00FD3376"/>
    <w:rsid w:val="00FD407F"/>
    <w:rsid w:val="00FD6743"/>
    <w:rsid w:val="00FE087D"/>
    <w:rsid w:val="00FE0BAD"/>
    <w:rsid w:val="00FE2BF6"/>
    <w:rsid w:val="00FE56FC"/>
    <w:rsid w:val="00FE6B15"/>
    <w:rsid w:val="00FF0CE0"/>
    <w:rsid w:val="00FF143E"/>
    <w:rsid w:val="00FF2F16"/>
    <w:rsid w:val="00FF3C27"/>
    <w:rsid w:val="00FF52D9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9E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C9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FC19C9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C19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FC19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5D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255DA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7548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036F76"/>
    <w:pPr>
      <w:widowControl w:val="0"/>
      <w:autoSpaceDE w:val="0"/>
      <w:autoSpaceDN w:val="0"/>
      <w:adjustRightInd w:val="0"/>
      <w:spacing w:after="1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36F7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5DEC307E79ECFF248F3B9CBACEDF841956CE4EVFt9I" TargetMode="External"/><Relationship Id="rId13" Type="http://schemas.openxmlformats.org/officeDocument/2006/relationships/hyperlink" Target="consultantplus://offline/ref=49B9F9DFDCCAFB40FE849F9EDA26ED301A983C3B308AB743154FBA8E14FAA39E989894CF352CAFC7E577A37217p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867362C2E7BE13608D5DEC307E79ECFE2D8F3F96BECEDF841956CE4EVFt9I" TargetMode="External"/><Relationship Id="rId12" Type="http://schemas.openxmlformats.org/officeDocument/2006/relationships/hyperlink" Target="consultantplus://offline/ref=F7867362C2E7BE13608D5DEC307E79ECFD26883198BCCEDF841956CE4EVFt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867362C2E7BE13608D5DEC307E79ECFD2D8C3896BECEDF841956CE4EVFt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8755B2A363781A1B1CE11F134C1BF9C7EFC851260E536DE8D0D119AAN3qEJ" TargetMode="External"/><Relationship Id="rId10" Type="http://schemas.openxmlformats.org/officeDocument/2006/relationships/hyperlink" Target="consultantplus://offline/ref=F7867362C2E7BE13608D5DEC307E79ECFF248A3D9CBACEDF841956CE4EVFt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867362C2E7BE13608D5DEC307E79ECFF258B3B9FB9CEDF841956CE4EVFt9I" TargetMode="External"/><Relationship Id="rId14" Type="http://schemas.openxmlformats.org/officeDocument/2006/relationships/hyperlink" Target="consultantplus://offline/ref=3B8755B2A363781A1B1CE11F134C1BF9C7EFC851260E536DE8D0D119AAN3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CC09-D15E-4824-802D-911F137E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18061</CharactersWithSpaces>
  <SharedDoc>false</SharedDoc>
  <HLinks>
    <vt:vector size="48" baseType="variant"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7012404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consultantplus://offline/ref=49B9F9DFDCCAFB40FE849F9EDA26ED301A983C3B308AB743154FBA8E14FAA39E989894CF352CAFC7E577A37217p3I</vt:lpwstr>
      </vt:variant>
      <vt:variant>
        <vt:lpwstr/>
      </vt:variant>
      <vt:variant>
        <vt:i4>4521993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consultantplus://offline/ref=F7867362C2E7BE13608D5DEC307E79ECFD26883198BCCEDF841956CE4EVFt9I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consultantplus://offline/ref=F7867362C2E7BE13608D5DEC307E79ECFD2D8C3896BECEDF841956CE4EVFt9I</vt:lpwstr>
      </vt:variant>
      <vt:variant>
        <vt:lpwstr/>
      </vt:variant>
      <vt:variant>
        <vt:i4>4522076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consultantplus://offline/ref=F7867362C2E7BE13608D5DEC307E79ECFF248A3D9CBACEDF841956CE4EVFt9I</vt:lpwstr>
      </vt:variant>
      <vt:variant>
        <vt:lpwstr/>
      </vt:variant>
      <vt:variant>
        <vt:i4>4521989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consultantplus://offline/ref=F7867362C2E7BE13608D5DEC307E79ECFF258B3B9FB9CEDF841956CE4EVFt9I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consultantplus://offline/ref=F7867362C2E7BE13608D5DEC307E79ECFF248F3B9CBACEDF841956CE4EVFt9I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consultantplus://offline/ref=F7867362C2E7BE13608D5DEC307E79ECFE2D8F3F96BECEDF841956CE4EVFt9I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Tatyana</cp:lastModifiedBy>
  <cp:revision>2</cp:revision>
  <cp:lastPrinted>2022-11-22T08:50:00Z</cp:lastPrinted>
  <dcterms:created xsi:type="dcterms:W3CDTF">2022-11-23T11:22:00Z</dcterms:created>
  <dcterms:modified xsi:type="dcterms:W3CDTF">2022-11-23T11:22:00Z</dcterms:modified>
</cp:coreProperties>
</file>