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38" w:rsidRDefault="006A016F" w:rsidP="006A016F">
      <w:pPr>
        <w:jc w:val="center"/>
        <w:rPr>
          <w:rFonts w:ascii="Times New Roman" w:hAnsi="Times New Roman" w:cs="Times New Roman"/>
          <w:sz w:val="28"/>
          <w:szCs w:val="28"/>
        </w:rPr>
      </w:pPr>
      <w:r w:rsidRPr="009354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045238">
        <w:rPr>
          <w:rFonts w:ascii="Times New Roman" w:hAnsi="Times New Roman" w:cs="Times New Roman"/>
          <w:sz w:val="28"/>
          <w:szCs w:val="28"/>
        </w:rPr>
        <w:t>Приложение</w:t>
      </w:r>
    </w:p>
    <w:p w:rsidR="0040087F" w:rsidRDefault="0040087F" w:rsidP="000452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087F" w:rsidRDefault="006A016F" w:rsidP="006A016F">
      <w:pPr>
        <w:jc w:val="center"/>
        <w:rPr>
          <w:rFonts w:ascii="Times New Roman" w:hAnsi="Times New Roman" w:cs="Times New Roman"/>
          <w:sz w:val="28"/>
          <w:szCs w:val="28"/>
        </w:rPr>
      </w:pPr>
      <w:r w:rsidRPr="006A01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40087F">
        <w:rPr>
          <w:rFonts w:ascii="Times New Roman" w:hAnsi="Times New Roman" w:cs="Times New Roman"/>
          <w:sz w:val="28"/>
          <w:szCs w:val="28"/>
        </w:rPr>
        <w:t>УТВЕРЖДЕН</w:t>
      </w:r>
    </w:p>
    <w:p w:rsidR="0040087F" w:rsidRDefault="0040087F" w:rsidP="0040087F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0087F" w:rsidRDefault="0040087F" w:rsidP="0040087F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40087F" w:rsidRDefault="0040087F" w:rsidP="0040087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0087F" w:rsidRDefault="0040087F" w:rsidP="0040087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93545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="0093545F">
        <w:rPr>
          <w:rFonts w:ascii="Times New Roman" w:hAnsi="Times New Roman" w:cs="Times New Roman"/>
          <w:sz w:val="28"/>
          <w:szCs w:val="28"/>
        </w:rPr>
        <w:t>от  01.12.2022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3545F">
        <w:rPr>
          <w:rFonts w:ascii="Times New Roman" w:hAnsi="Times New Roman" w:cs="Times New Roman"/>
          <w:sz w:val="28"/>
          <w:szCs w:val="28"/>
        </w:rPr>
        <w:t xml:space="preserve">   </w:t>
      </w:r>
      <w:r w:rsidR="00C60C7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545F">
        <w:rPr>
          <w:rFonts w:ascii="Times New Roman" w:hAnsi="Times New Roman" w:cs="Times New Roman"/>
          <w:sz w:val="28"/>
          <w:szCs w:val="28"/>
        </w:rPr>
        <w:t>745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7F" w:rsidRDefault="0040087F" w:rsidP="000452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45238" w:rsidRDefault="00045238" w:rsidP="000452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35C1" w:rsidRPr="00045238" w:rsidRDefault="00045238" w:rsidP="000452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5238">
        <w:rPr>
          <w:rFonts w:ascii="Times New Roman" w:hAnsi="Times New Roman" w:cs="Times New Roman"/>
          <w:sz w:val="28"/>
          <w:szCs w:val="28"/>
        </w:rPr>
        <w:t>Ведомственный перечень муниципал</w:t>
      </w:r>
      <w:r w:rsidR="006A016F">
        <w:rPr>
          <w:rFonts w:ascii="Times New Roman" w:hAnsi="Times New Roman" w:cs="Times New Roman"/>
          <w:sz w:val="28"/>
          <w:szCs w:val="28"/>
        </w:rPr>
        <w:t xml:space="preserve">ьных услуг и </w:t>
      </w:r>
      <w:proofErr w:type="gramStart"/>
      <w:r w:rsidR="006A016F">
        <w:rPr>
          <w:rFonts w:ascii="Times New Roman" w:hAnsi="Times New Roman" w:cs="Times New Roman"/>
          <w:sz w:val="28"/>
          <w:szCs w:val="28"/>
        </w:rPr>
        <w:t>работ ,</w:t>
      </w:r>
      <w:proofErr w:type="gramEnd"/>
      <w:r w:rsidR="006A016F">
        <w:rPr>
          <w:rFonts w:ascii="Times New Roman" w:hAnsi="Times New Roman" w:cs="Times New Roman"/>
          <w:sz w:val="28"/>
          <w:szCs w:val="28"/>
        </w:rPr>
        <w:t xml:space="preserve"> оказываемых и  </w:t>
      </w:r>
      <w:r w:rsidR="00C60C73">
        <w:rPr>
          <w:rFonts w:ascii="Times New Roman" w:hAnsi="Times New Roman" w:cs="Times New Roman"/>
          <w:sz w:val="28"/>
          <w:szCs w:val="28"/>
        </w:rPr>
        <w:t>выполняемых</w:t>
      </w:r>
      <w:r w:rsidR="006A016F">
        <w:rPr>
          <w:rFonts w:ascii="Times New Roman" w:hAnsi="Times New Roman" w:cs="Times New Roman"/>
          <w:sz w:val="28"/>
          <w:szCs w:val="28"/>
        </w:rPr>
        <w:t xml:space="preserve"> </w:t>
      </w:r>
      <w:r w:rsidRPr="00045238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6A016F">
        <w:rPr>
          <w:rFonts w:ascii="Times New Roman" w:hAnsi="Times New Roman" w:cs="Times New Roman"/>
          <w:sz w:val="28"/>
          <w:szCs w:val="28"/>
        </w:rPr>
        <w:t xml:space="preserve">бюджетными </w:t>
      </w:r>
      <w:r w:rsidRPr="00045238">
        <w:rPr>
          <w:rFonts w:ascii="Times New Roman" w:hAnsi="Times New Roman" w:cs="Times New Roman"/>
          <w:sz w:val="28"/>
          <w:szCs w:val="28"/>
        </w:rPr>
        <w:t>учреждениями муниципального образования Кикнурский муниципальный округ Кировской области</w:t>
      </w:r>
    </w:p>
    <w:p w:rsidR="00045238" w:rsidRDefault="00045238"/>
    <w:p w:rsidR="00045238" w:rsidRDefault="00045238"/>
    <w:tbl>
      <w:tblPr>
        <w:tblStyle w:val="a3"/>
        <w:tblW w:w="15032" w:type="dxa"/>
        <w:tblLayout w:type="fixed"/>
        <w:tblLook w:val="04A0" w:firstRow="1" w:lastRow="0" w:firstColumn="1" w:lastColumn="0" w:noHBand="0" w:noVBand="1"/>
      </w:tblPr>
      <w:tblGrid>
        <w:gridCol w:w="562"/>
        <w:gridCol w:w="2221"/>
        <w:gridCol w:w="1607"/>
        <w:gridCol w:w="2409"/>
        <w:gridCol w:w="1431"/>
        <w:gridCol w:w="1668"/>
        <w:gridCol w:w="1668"/>
        <w:gridCol w:w="1741"/>
        <w:gridCol w:w="1725"/>
      </w:tblGrid>
      <w:tr w:rsidR="00045238" w:rsidTr="00AC7668">
        <w:tc>
          <w:tcPr>
            <w:tcW w:w="562" w:type="dxa"/>
          </w:tcPr>
          <w:p w:rsidR="00045238" w:rsidRPr="00A47B81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B8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1" w:type="dxa"/>
          </w:tcPr>
          <w:p w:rsidR="00045238" w:rsidRPr="00A47B81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B81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</w:t>
            </w:r>
          </w:p>
          <w:p w:rsidR="00045238" w:rsidRPr="00A47B81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47B81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087F">
              <w:rPr>
                <w:rFonts w:ascii="Times New Roman" w:hAnsi="Times New Roman" w:cs="Times New Roman"/>
                <w:sz w:val="24"/>
                <w:szCs w:val="24"/>
              </w:rPr>
              <w:t>ципальной</w:t>
            </w:r>
            <w:proofErr w:type="gramEnd"/>
            <w:r w:rsidRPr="00A47B81">
              <w:rPr>
                <w:rFonts w:ascii="Times New Roman" w:hAnsi="Times New Roman" w:cs="Times New Roman"/>
                <w:sz w:val="24"/>
                <w:szCs w:val="24"/>
              </w:rPr>
              <w:t>) услуги</w:t>
            </w:r>
          </w:p>
        </w:tc>
        <w:tc>
          <w:tcPr>
            <w:tcW w:w="1607" w:type="dxa"/>
          </w:tcPr>
          <w:p w:rsidR="00045238" w:rsidRPr="00A47B81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B81">
              <w:rPr>
                <w:rFonts w:ascii="Times New Roman" w:hAnsi="Times New Roman" w:cs="Times New Roman"/>
                <w:sz w:val="24"/>
                <w:szCs w:val="24"/>
              </w:rPr>
              <w:t>Коды общероссийского</w:t>
            </w:r>
            <w:r w:rsidR="0040087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A47B81">
              <w:rPr>
                <w:rFonts w:ascii="Times New Roman" w:hAnsi="Times New Roman" w:cs="Times New Roman"/>
                <w:sz w:val="24"/>
                <w:szCs w:val="24"/>
              </w:rPr>
              <w:t xml:space="preserve">лассификатора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продукции по видам экономическ</w:t>
            </w:r>
            <w:r w:rsidRPr="00A47B81">
              <w:rPr>
                <w:rFonts w:ascii="Times New Roman" w:hAnsi="Times New Roman" w:cs="Times New Roman"/>
                <w:sz w:val="24"/>
                <w:szCs w:val="24"/>
              </w:rPr>
              <w:t>ой деятельности</w:t>
            </w:r>
          </w:p>
        </w:tc>
        <w:tc>
          <w:tcPr>
            <w:tcW w:w="2409" w:type="dxa"/>
          </w:tcPr>
          <w:p w:rsidR="00045238" w:rsidRPr="0055376E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государственной (муниципальной услуги)</w:t>
            </w:r>
          </w:p>
        </w:tc>
        <w:tc>
          <w:tcPr>
            <w:tcW w:w="1431" w:type="dxa"/>
          </w:tcPr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(формы) оказания государственной (муниципальной) услуги (выполнения работы)</w:t>
            </w:r>
          </w:p>
        </w:tc>
        <w:tc>
          <w:tcPr>
            <w:tcW w:w="1668" w:type="dxa"/>
          </w:tcPr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 на бесплатность или платность оказания государственной (муниципальной) услуги (выполнения работы)</w:t>
            </w:r>
          </w:p>
        </w:tc>
        <w:tc>
          <w:tcPr>
            <w:tcW w:w="1668" w:type="dxa"/>
          </w:tcPr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потребителей государственной (муниципальной) услуги (работы)</w:t>
            </w:r>
          </w:p>
        </w:tc>
        <w:tc>
          <w:tcPr>
            <w:tcW w:w="1741" w:type="dxa"/>
          </w:tcPr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(типы) государственного (муниципального) учреждения (бюджетное, автономное, казенное), которое вправе оказывать государственн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ую (муниципальную) услугу (выполнять работу), и вид его деятельности</w:t>
            </w:r>
          </w:p>
        </w:tc>
        <w:tc>
          <w:tcPr>
            <w:tcW w:w="1725" w:type="dxa"/>
          </w:tcPr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Наименования показателей, характеризующих качество и объем оказания государственной (муниципальной) услуги (выполнения работы),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единицы их измерения</w:t>
            </w:r>
          </w:p>
        </w:tc>
      </w:tr>
      <w:tr w:rsidR="00045238" w:rsidTr="00AC7668">
        <w:tc>
          <w:tcPr>
            <w:tcW w:w="562" w:type="dxa"/>
          </w:tcPr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21" w:type="dxa"/>
          </w:tcPr>
          <w:p w:rsidR="00045238" w:rsidRPr="009825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538">
              <w:rPr>
                <w:rFonts w:ascii="Times New Roman" w:hAnsi="Times New Roman" w:cs="Times New Roman"/>
                <w:sz w:val="24"/>
                <w:szCs w:val="24"/>
              </w:rPr>
              <w:t>Работа по организации деятельности клубных формирований и формирований самодеятельного народного творчества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</w:tcPr>
          <w:p w:rsidR="00045238" w:rsidRDefault="0093545F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04523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90.01.10</w:t>
              </w:r>
            </w:hyperlink>
            <w:r w:rsidR="000452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" w:history="1">
              <w:r w:rsidR="0004523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90.04.10 </w:t>
              </w:r>
            </w:hyperlink>
          </w:p>
        </w:tc>
        <w:tc>
          <w:tcPr>
            <w:tcW w:w="2409" w:type="dxa"/>
          </w:tcPr>
          <w:p w:rsidR="00045238" w:rsidRPr="009825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gramEnd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>, содержание и развитие кружков, студий и коллективов самодеятельного народного творчества, клубов по интересам и любительских объединений с учетом всех типов: коллективы музыкального искусства, хореографического искусства, изобразительного и декоративно-прикладного искусства, театрального искусства, циркового искусства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</w:tcPr>
          <w:p w:rsidR="00045238" w:rsidRPr="009825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стационарных условиях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045238" w:rsidRPr="009825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gramEnd"/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045238" w:rsidRPr="009825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45238" w:rsidRPr="009825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98253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0452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05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5D05DC">
              <w:rPr>
                <w:rFonts w:ascii="Times New Roman" w:hAnsi="Times New Roman" w:cs="Times New Roman"/>
                <w:sz w:val="24"/>
                <w:szCs w:val="24"/>
              </w:rPr>
              <w:t xml:space="preserve"> клубных формирований (единиц); количество формирований самодеятельного народного творчества (единиц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8" w:rsidTr="00AC7668">
        <w:tc>
          <w:tcPr>
            <w:tcW w:w="562" w:type="dxa"/>
          </w:tcPr>
          <w:p w:rsidR="00045238" w:rsidRPr="005D05DC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1" w:type="dxa"/>
          </w:tcPr>
          <w:p w:rsidR="00045238" w:rsidRPr="005D05DC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5DC">
              <w:rPr>
                <w:rFonts w:ascii="Times New Roman" w:hAnsi="Times New Roman" w:cs="Times New Roman"/>
                <w:sz w:val="24"/>
                <w:szCs w:val="24"/>
              </w:rPr>
              <w:t>Работа по организации и проведению культурно-массовых мероприятий</w:t>
            </w:r>
          </w:p>
          <w:p w:rsidR="00045238" w:rsidRPr="005D05DC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045238" w:rsidRDefault="0093545F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04523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90.04.10 </w:t>
              </w:r>
            </w:hyperlink>
          </w:p>
        </w:tc>
        <w:tc>
          <w:tcPr>
            <w:tcW w:w="2409" w:type="dxa"/>
          </w:tcPr>
          <w:p w:rsidR="00045238" w:rsidRPr="005D05DC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5D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(иных зрелищных) мероприятий с учетом всех форм культурно-массовых мероприятий; организация и проведение культурно-досуговых и информационно-просветительских мероприятий по тематическим направлениям; работа с инвалидами и другими маломобильными группами населения; мероприятия, направленные на формирование семейных ценностей; профессиональные праздники, профориентация, эстетическое и духовно-нравственное воспитание, </w:t>
            </w:r>
            <w:r w:rsidRPr="005D0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поведения, обеспечение досуга и отдыха населения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 w:rsidRPr="00D56039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стационарных условиях, на открытых площадках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39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gramEnd"/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6039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39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D5603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045238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380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0E380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культурно-массовых мероприятий (единиц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45238" w:rsidRDefault="00045238" w:rsidP="00F87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8" w:rsidTr="00AC7668">
        <w:tc>
          <w:tcPr>
            <w:tcW w:w="562" w:type="dxa"/>
          </w:tcPr>
          <w:p w:rsidR="00045238" w:rsidRPr="00DB05D4" w:rsidRDefault="00045238" w:rsidP="00F870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21" w:type="dxa"/>
          </w:tcPr>
          <w:p w:rsidR="00045238" w:rsidRPr="005D05DC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в области общего образования в сфере культуры</w:t>
            </w:r>
          </w:p>
        </w:tc>
        <w:tc>
          <w:tcPr>
            <w:tcW w:w="1607" w:type="dxa"/>
          </w:tcPr>
          <w:p w:rsidR="00045238" w:rsidRPr="00033753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53">
              <w:rPr>
                <w:rFonts w:ascii="Times New Roman" w:hAnsi="Times New Roman" w:cs="Times New Roman"/>
                <w:sz w:val="24"/>
                <w:szCs w:val="24"/>
              </w:rPr>
              <w:t>85.41.2</w:t>
            </w:r>
          </w:p>
          <w:p w:rsidR="00045238" w:rsidRPr="00033753" w:rsidRDefault="00045238" w:rsidP="00F8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53">
              <w:rPr>
                <w:rFonts w:ascii="Times New Roman" w:hAnsi="Times New Roman" w:cs="Times New Roman"/>
                <w:sz w:val="24"/>
                <w:szCs w:val="24"/>
              </w:rPr>
              <w:t>85.41.22</w:t>
            </w:r>
          </w:p>
        </w:tc>
        <w:tc>
          <w:tcPr>
            <w:tcW w:w="2409" w:type="dxa"/>
          </w:tcPr>
          <w:p w:rsidR="00045238" w:rsidRPr="005D05DC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AC7668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общеразвивающих программ</w:t>
            </w:r>
          </w:p>
        </w:tc>
        <w:tc>
          <w:tcPr>
            <w:tcW w:w="1431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стационарных условиях</w:t>
            </w:r>
          </w:p>
        </w:tc>
        <w:tc>
          <w:tcPr>
            <w:tcW w:w="1668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gramEnd"/>
          </w:p>
        </w:tc>
        <w:tc>
          <w:tcPr>
            <w:tcW w:w="1668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</w:p>
        </w:tc>
        <w:tc>
          <w:tcPr>
            <w:tcW w:w="1741" w:type="dxa"/>
          </w:tcPr>
          <w:p w:rsidR="00045238" w:rsidRPr="00D56039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</w:t>
            </w:r>
          </w:p>
        </w:tc>
        <w:tc>
          <w:tcPr>
            <w:tcW w:w="1725" w:type="dxa"/>
          </w:tcPr>
          <w:p w:rsidR="00045238" w:rsidRPr="000E380E" w:rsidRDefault="00045238" w:rsidP="00F87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обучающихся(чел)</w:t>
            </w:r>
          </w:p>
        </w:tc>
      </w:tr>
    </w:tbl>
    <w:p w:rsidR="00045238" w:rsidRDefault="00045238" w:rsidP="00045238">
      <w:pPr>
        <w:rPr>
          <w:rFonts w:ascii="Times New Roman" w:hAnsi="Times New Roman" w:cs="Times New Roman"/>
          <w:sz w:val="28"/>
          <w:szCs w:val="28"/>
        </w:rPr>
      </w:pPr>
    </w:p>
    <w:p w:rsidR="00045238" w:rsidRDefault="00AC7668" w:rsidP="00AC7668">
      <w:pPr>
        <w:jc w:val="center"/>
      </w:pPr>
      <w:r>
        <w:t>_________________________</w:t>
      </w:r>
    </w:p>
    <w:sectPr w:rsidR="00045238" w:rsidSect="000452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9D"/>
    <w:rsid w:val="00045238"/>
    <w:rsid w:val="0020560F"/>
    <w:rsid w:val="0033459D"/>
    <w:rsid w:val="0040087F"/>
    <w:rsid w:val="006A016F"/>
    <w:rsid w:val="0093545F"/>
    <w:rsid w:val="00AC7668"/>
    <w:rsid w:val="00AE35C1"/>
    <w:rsid w:val="00C6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C4B65-A254-4BE3-B9C8-354B5F5B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0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D2C97FF05044C8F45DB90FF2B762FFCF733D855E7357E78D2E09DE4C80956D3880739A7B738B5D821BC7E7070EC9839688D63ABED03C6A6F11M" TargetMode="External"/><Relationship Id="rId5" Type="http://schemas.openxmlformats.org/officeDocument/2006/relationships/hyperlink" Target="consultantplus://offline/ref=F99C4D5E472E414060CBEBB5A41F8EC3F2835203D9DFF4609E14C6F47B533C5C73D3F2F4067B438A510AB376F2959A4D820F0B06DA74A11Ft4h6M" TargetMode="External"/><Relationship Id="rId4" Type="http://schemas.openxmlformats.org/officeDocument/2006/relationships/hyperlink" Target="consultantplus://offline/ref=F99C4D5E472E414060CBEBB5A41F8EC3F2835203D9DFF4609E14C6F47B533C5C73D3F2F4067B448C510AB376F2959A4D820F0B06DA74A11Ft4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бух_сбис</dc:creator>
  <cp:keywords/>
  <dc:description/>
  <cp:lastModifiedBy>бух_сбис</cp:lastModifiedBy>
  <cp:revision>2</cp:revision>
  <cp:lastPrinted>2022-12-02T10:10:00Z</cp:lastPrinted>
  <dcterms:created xsi:type="dcterms:W3CDTF">2022-12-15T05:28:00Z</dcterms:created>
  <dcterms:modified xsi:type="dcterms:W3CDTF">2022-12-15T05:28:00Z</dcterms:modified>
</cp:coreProperties>
</file>