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A1D" w:rsidRPr="00920A1D" w:rsidRDefault="00A956D6" w:rsidP="00920A1D">
      <w:pPr>
        <w:tabs>
          <w:tab w:val="center" w:pos="4729"/>
          <w:tab w:val="left" w:pos="712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0A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C465785" wp14:editId="71985E48">
            <wp:simplePos x="0" y="0"/>
            <wp:positionH relativeFrom="margin">
              <wp:align>center</wp:align>
            </wp:positionH>
            <wp:positionV relativeFrom="paragraph">
              <wp:posOffset>-247650</wp:posOffset>
            </wp:positionV>
            <wp:extent cx="572135" cy="720090"/>
            <wp:effectExtent l="0" t="0" r="0" b="381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A1D" w:rsidRPr="00920A1D">
        <w:rPr>
          <w:rFonts w:ascii="Times New Roman" w:hAnsi="Times New Roman" w:cs="Times New Roman"/>
          <w:sz w:val="28"/>
          <w:szCs w:val="28"/>
        </w:rPr>
        <w:tab/>
      </w:r>
      <w:r w:rsidR="00920A1D" w:rsidRPr="00920A1D">
        <w:rPr>
          <w:rFonts w:ascii="Times New Roman" w:hAnsi="Times New Roman" w:cs="Times New Roman"/>
          <w:sz w:val="28"/>
          <w:szCs w:val="28"/>
        </w:rPr>
        <w:tab/>
      </w:r>
    </w:p>
    <w:p w:rsidR="00920A1D" w:rsidRPr="00920A1D" w:rsidRDefault="00920A1D" w:rsidP="00920A1D">
      <w:pPr>
        <w:rPr>
          <w:rFonts w:ascii="Times New Roman" w:hAnsi="Times New Roman" w:cs="Times New Roman"/>
          <w:sz w:val="28"/>
          <w:szCs w:val="28"/>
        </w:rPr>
      </w:pPr>
    </w:p>
    <w:p w:rsidR="00920A1D" w:rsidRPr="00920A1D" w:rsidRDefault="00920A1D" w:rsidP="00A956D6">
      <w:pPr>
        <w:tabs>
          <w:tab w:val="center" w:pos="4819"/>
          <w:tab w:val="left" w:pos="7830"/>
          <w:tab w:val="left" w:pos="7905"/>
        </w:tabs>
        <w:spacing w:after="360"/>
        <w:rPr>
          <w:rFonts w:ascii="Times New Roman" w:hAnsi="Times New Roman" w:cs="Times New Roman"/>
          <w:b/>
          <w:sz w:val="28"/>
          <w:szCs w:val="28"/>
        </w:rPr>
      </w:pPr>
      <w:r w:rsidRPr="00920A1D">
        <w:rPr>
          <w:rFonts w:ascii="Times New Roman" w:hAnsi="Times New Roman" w:cs="Times New Roman"/>
          <w:b/>
          <w:sz w:val="28"/>
          <w:szCs w:val="28"/>
        </w:rPr>
        <w:tab/>
        <w:t>РОССИЙСКАЯ ФЕДЕРАЦИЯ</w:t>
      </w:r>
    </w:p>
    <w:p w:rsidR="00920A1D" w:rsidRPr="00920A1D" w:rsidRDefault="00920A1D" w:rsidP="00920A1D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1D">
        <w:rPr>
          <w:rFonts w:ascii="Times New Roman" w:hAnsi="Times New Roman" w:cs="Times New Roman"/>
          <w:b/>
          <w:sz w:val="28"/>
          <w:szCs w:val="28"/>
        </w:rPr>
        <w:t xml:space="preserve">ДУМА КИКНУРСКОГО МУНИЦИПАЛЬНОГО </w:t>
      </w:r>
    </w:p>
    <w:p w:rsidR="00920A1D" w:rsidRPr="00920A1D" w:rsidRDefault="00920A1D" w:rsidP="00920A1D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1D">
        <w:rPr>
          <w:rFonts w:ascii="Times New Roman" w:hAnsi="Times New Roman" w:cs="Times New Roman"/>
          <w:b/>
          <w:sz w:val="28"/>
          <w:szCs w:val="28"/>
        </w:rPr>
        <w:t>ОКРУГА КИРОВСКОЙ ОБЛАСТИ</w:t>
      </w:r>
    </w:p>
    <w:p w:rsidR="00920A1D" w:rsidRPr="00920A1D" w:rsidRDefault="00920A1D" w:rsidP="00920A1D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1D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920A1D" w:rsidRPr="00920A1D" w:rsidRDefault="00920A1D" w:rsidP="00920A1D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0A1D">
        <w:rPr>
          <w:rFonts w:ascii="Times New Roman" w:hAnsi="Times New Roman" w:cs="Times New Roman"/>
          <w:b/>
          <w:sz w:val="32"/>
          <w:szCs w:val="32"/>
        </w:rPr>
        <w:t>РЕШЕНИЕ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068"/>
        <w:gridCol w:w="3009"/>
        <w:gridCol w:w="1800"/>
      </w:tblGrid>
      <w:tr w:rsidR="00920A1D" w:rsidRPr="00920A1D" w:rsidTr="0053034B">
        <w:tc>
          <w:tcPr>
            <w:tcW w:w="1843" w:type="dxa"/>
          </w:tcPr>
          <w:p w:rsidR="00920A1D" w:rsidRPr="00920A1D" w:rsidRDefault="0053034B" w:rsidP="00920A1D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29.09.2021</w:t>
            </w:r>
          </w:p>
        </w:tc>
        <w:tc>
          <w:tcPr>
            <w:tcW w:w="3068" w:type="dxa"/>
          </w:tcPr>
          <w:p w:rsidR="00920A1D" w:rsidRPr="00920A1D" w:rsidRDefault="00920A1D" w:rsidP="00920A1D">
            <w:pPr>
              <w:spacing w:after="0" w:line="360" w:lineRule="exact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3009" w:type="dxa"/>
          </w:tcPr>
          <w:p w:rsidR="00920A1D" w:rsidRPr="00920A1D" w:rsidRDefault="00920A1D" w:rsidP="00920A1D">
            <w:pPr>
              <w:spacing w:after="0" w:line="3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0A1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0" w:type="dxa"/>
          </w:tcPr>
          <w:p w:rsidR="00920A1D" w:rsidRPr="00920A1D" w:rsidRDefault="0053034B" w:rsidP="00920A1D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14-141</w:t>
            </w:r>
          </w:p>
        </w:tc>
      </w:tr>
      <w:tr w:rsidR="00920A1D" w:rsidRPr="00920A1D" w:rsidTr="00CD06E7">
        <w:tc>
          <w:tcPr>
            <w:tcW w:w="9720" w:type="dxa"/>
            <w:gridSpan w:val="4"/>
          </w:tcPr>
          <w:p w:rsidR="00920A1D" w:rsidRPr="00920A1D" w:rsidRDefault="00920A1D" w:rsidP="00920A1D">
            <w:pPr>
              <w:spacing w:after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Pr="00920A1D">
              <w:rPr>
                <w:rFonts w:ascii="Times New Roman" w:hAnsi="Times New Roman" w:cs="Times New Roman"/>
                <w:sz w:val="28"/>
                <w:szCs w:val="28"/>
              </w:rPr>
              <w:t>пгт Кикнур</w:t>
            </w:r>
          </w:p>
        </w:tc>
      </w:tr>
    </w:tbl>
    <w:p w:rsidR="00920A1D" w:rsidRPr="00FD3F7A" w:rsidRDefault="00DE6376" w:rsidP="00A956D6">
      <w:pPr>
        <w:spacing w:after="360" w:line="3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 </w:t>
      </w:r>
      <w:r w:rsidR="00FD3F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внесении изменений в решение Думы Кикнурского муниципального округа Кировской области от 25.11.2020 № 5-59 </w:t>
      </w:r>
    </w:p>
    <w:p w:rsidR="0081072D" w:rsidRDefault="00FD3F7A" w:rsidP="00B135E8">
      <w:pPr>
        <w:pStyle w:val="formattext"/>
        <w:shd w:val="clear" w:color="auto" w:fill="FFFFFF"/>
        <w:spacing w:before="0" w:beforeAutospacing="0" w:after="0" w:afterAutospacing="0" w:line="360" w:lineRule="exact"/>
        <w:ind w:firstLine="48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</w:t>
      </w:r>
      <w:r w:rsidR="00363545" w:rsidRPr="00363545">
        <w:rPr>
          <w:sz w:val="28"/>
          <w:szCs w:val="28"/>
        </w:rPr>
        <w:t>Дума</w:t>
      </w:r>
      <w:r w:rsidR="00363545">
        <w:rPr>
          <w:sz w:val="28"/>
          <w:szCs w:val="28"/>
        </w:rPr>
        <w:t xml:space="preserve"> Кикнурского муниципального округа </w:t>
      </w:r>
      <w:r w:rsidR="00363545" w:rsidRPr="00363545">
        <w:rPr>
          <w:sz w:val="28"/>
          <w:szCs w:val="28"/>
        </w:rPr>
        <w:t>РЕШИЛА:</w:t>
      </w:r>
      <w:r w:rsidR="00363545" w:rsidRPr="00363545">
        <w:rPr>
          <w:sz w:val="28"/>
          <w:szCs w:val="28"/>
        </w:rPr>
        <w:br/>
      </w:r>
      <w:r>
        <w:rPr>
          <w:sz w:val="28"/>
          <w:szCs w:val="28"/>
        </w:rPr>
        <w:t xml:space="preserve">       1. </w:t>
      </w:r>
      <w:r w:rsidR="00DE6376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 изменения в Правила благоустройства территории муниципального образования Кикнурский муниципальный округ Кировской области</w:t>
      </w:r>
      <w:r w:rsidR="00B135E8">
        <w:rPr>
          <w:sz w:val="28"/>
          <w:szCs w:val="28"/>
        </w:rPr>
        <w:t xml:space="preserve"> (далее – Правила), утвержденные</w:t>
      </w:r>
      <w:r>
        <w:rPr>
          <w:sz w:val="28"/>
          <w:szCs w:val="28"/>
        </w:rPr>
        <w:t xml:space="preserve"> решение</w:t>
      </w:r>
      <w:r w:rsidR="00B135E8">
        <w:rPr>
          <w:sz w:val="28"/>
          <w:szCs w:val="28"/>
        </w:rPr>
        <w:t>м</w:t>
      </w:r>
      <w:r>
        <w:rPr>
          <w:sz w:val="28"/>
          <w:szCs w:val="28"/>
        </w:rPr>
        <w:t xml:space="preserve"> Думы Кикнурского муниципального округа Кировск</w:t>
      </w:r>
      <w:r w:rsidR="00B135E8">
        <w:rPr>
          <w:sz w:val="28"/>
          <w:szCs w:val="28"/>
        </w:rPr>
        <w:t>ой области от 25.11.2020 № 5-59</w:t>
      </w:r>
      <w:r w:rsidR="00DE6376">
        <w:rPr>
          <w:sz w:val="28"/>
          <w:szCs w:val="28"/>
        </w:rPr>
        <w:t>:</w:t>
      </w:r>
    </w:p>
    <w:p w:rsidR="00FD3F7A" w:rsidRDefault="0053034B" w:rsidP="00B135E8">
      <w:pPr>
        <w:pStyle w:val="formattext"/>
        <w:shd w:val="clear" w:color="auto" w:fill="FFFFFF"/>
        <w:spacing w:before="0" w:beforeAutospacing="0" w:after="0" w:afterAutospacing="0" w:line="360" w:lineRule="exact"/>
        <w:ind w:firstLine="48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B135E8">
        <w:rPr>
          <w:sz w:val="28"/>
          <w:szCs w:val="28"/>
        </w:rPr>
        <w:t>п</w:t>
      </w:r>
      <w:r w:rsidR="00FD3F7A">
        <w:rPr>
          <w:sz w:val="28"/>
          <w:szCs w:val="28"/>
        </w:rPr>
        <w:t>одпункт 17 пункта 1.1. части 1 Правил</w:t>
      </w:r>
      <w:r w:rsidR="00B135E8">
        <w:rPr>
          <w:sz w:val="28"/>
          <w:szCs w:val="28"/>
        </w:rPr>
        <w:t xml:space="preserve"> признать утратившим силу.</w:t>
      </w:r>
    </w:p>
    <w:p w:rsidR="00363545" w:rsidRDefault="00840694" w:rsidP="0053034B">
      <w:pPr>
        <w:pStyle w:val="formattext"/>
        <w:shd w:val="clear" w:color="auto" w:fill="FFFFFF"/>
        <w:spacing w:before="0" w:beforeAutospacing="0" w:after="720" w:afterAutospacing="0" w:line="360" w:lineRule="exact"/>
        <w:ind w:firstLine="48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186419">
        <w:rPr>
          <w:sz w:val="28"/>
          <w:szCs w:val="28"/>
        </w:rPr>
        <w:t xml:space="preserve">. </w:t>
      </w:r>
      <w:r w:rsidR="00920A1D" w:rsidRPr="007B0BD0">
        <w:rPr>
          <w:sz w:val="28"/>
          <w:szCs w:val="28"/>
        </w:rPr>
        <w:t xml:space="preserve">Настоящее решение </w:t>
      </w:r>
      <w:r w:rsidR="00B135E8">
        <w:rPr>
          <w:sz w:val="28"/>
          <w:szCs w:val="28"/>
        </w:rPr>
        <w:t>опубликовать</w:t>
      </w:r>
      <w:r w:rsidR="00920A1D" w:rsidRPr="007B0BD0">
        <w:rPr>
          <w:sz w:val="28"/>
          <w:szCs w:val="28"/>
        </w:rPr>
        <w:t xml:space="preserve"> в Сборнике муниципальных правовых актов органов местного самоуправления муниципального образования Кикнурский муниципальный </w:t>
      </w:r>
      <w:r w:rsidR="00363545">
        <w:rPr>
          <w:sz w:val="28"/>
          <w:szCs w:val="28"/>
        </w:rPr>
        <w:t>округ</w:t>
      </w:r>
      <w:r w:rsidR="00920A1D" w:rsidRPr="007B0BD0">
        <w:rPr>
          <w:sz w:val="28"/>
          <w:szCs w:val="28"/>
        </w:rPr>
        <w:t xml:space="preserve"> Кировской области</w:t>
      </w:r>
      <w:r w:rsidR="00B135E8">
        <w:rPr>
          <w:sz w:val="28"/>
          <w:szCs w:val="28"/>
        </w:rPr>
        <w:t xml:space="preserve"> и на официальном сайте муниципального образования Кикнурский муниципальный округ Кировской области</w:t>
      </w:r>
      <w:r w:rsidR="00920A1D" w:rsidRPr="007B0BD0">
        <w:rPr>
          <w:sz w:val="28"/>
          <w:szCs w:val="28"/>
        </w:rPr>
        <w:t>.</w:t>
      </w:r>
    </w:p>
    <w:p w:rsidR="00363545" w:rsidRDefault="00920A1D" w:rsidP="0036354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354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363545" w:rsidRPr="00363545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920A1D" w:rsidRPr="00363545" w:rsidRDefault="00363545" w:rsidP="0036354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Кикнурского муниципального округа</w:t>
      </w:r>
      <w:r w:rsidR="00E35659">
        <w:rPr>
          <w:rFonts w:ascii="Times New Roman" w:hAnsi="Times New Roman" w:cs="Times New Roman"/>
          <w:sz w:val="28"/>
          <w:szCs w:val="28"/>
        </w:rPr>
        <w:t xml:space="preserve">    </w:t>
      </w:r>
      <w:r w:rsidR="00920A1D" w:rsidRPr="00363545">
        <w:rPr>
          <w:rFonts w:ascii="Times New Roman" w:hAnsi="Times New Roman" w:cs="Times New Roman"/>
          <w:sz w:val="28"/>
          <w:szCs w:val="28"/>
        </w:rPr>
        <w:t>В.Н. Сычев</w:t>
      </w:r>
    </w:p>
    <w:p w:rsidR="00920A1D" w:rsidRPr="00281CA7" w:rsidRDefault="00920A1D" w:rsidP="00920A1D">
      <w:pPr>
        <w:jc w:val="both"/>
        <w:rPr>
          <w:sz w:val="28"/>
          <w:szCs w:val="28"/>
        </w:rPr>
      </w:pPr>
    </w:p>
    <w:p w:rsidR="00920A1D" w:rsidRPr="00363545" w:rsidRDefault="00920A1D" w:rsidP="0036354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3545">
        <w:rPr>
          <w:rFonts w:ascii="Times New Roman" w:hAnsi="Times New Roman" w:cs="Times New Roman"/>
          <w:sz w:val="28"/>
          <w:szCs w:val="28"/>
        </w:rPr>
        <w:t xml:space="preserve">Глава Кикнурского </w:t>
      </w:r>
    </w:p>
    <w:p w:rsidR="00920A1D" w:rsidRPr="00363545" w:rsidRDefault="00363545" w:rsidP="0036354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354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35659">
        <w:rPr>
          <w:rFonts w:ascii="Times New Roman" w:hAnsi="Times New Roman" w:cs="Times New Roman"/>
          <w:sz w:val="28"/>
          <w:szCs w:val="28"/>
        </w:rPr>
        <w:t xml:space="preserve">    </w:t>
      </w:r>
      <w:r w:rsidR="00920A1D" w:rsidRPr="00363545">
        <w:rPr>
          <w:rFonts w:ascii="Times New Roman" w:hAnsi="Times New Roman" w:cs="Times New Roman"/>
          <w:sz w:val="28"/>
          <w:szCs w:val="28"/>
        </w:rPr>
        <w:t>С.Ю. Галкин</w:t>
      </w:r>
    </w:p>
    <w:p w:rsidR="00920A1D" w:rsidRDefault="00920A1D" w:rsidP="00E35659">
      <w:pPr>
        <w:rPr>
          <w:sz w:val="28"/>
          <w:szCs w:val="28"/>
        </w:rPr>
      </w:pPr>
    </w:p>
    <w:sectPr w:rsidR="00920A1D" w:rsidSect="004F031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264AB"/>
    <w:multiLevelType w:val="multilevel"/>
    <w:tmpl w:val="7570DA3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16" w:hanging="2160"/>
      </w:pPr>
      <w:rPr>
        <w:rFonts w:hint="default"/>
      </w:rPr>
    </w:lvl>
  </w:abstractNum>
  <w:abstractNum w:abstractNumId="1" w15:restartNumberingAfterBreak="0">
    <w:nsid w:val="15E107D4"/>
    <w:multiLevelType w:val="hybridMultilevel"/>
    <w:tmpl w:val="6542321E"/>
    <w:lvl w:ilvl="0" w:tplc="57DE36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756625D4"/>
    <w:multiLevelType w:val="hybridMultilevel"/>
    <w:tmpl w:val="AD88D1E4"/>
    <w:lvl w:ilvl="0" w:tplc="46E66D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92"/>
    <w:rsid w:val="00021A2B"/>
    <w:rsid w:val="00036848"/>
    <w:rsid w:val="00072262"/>
    <w:rsid w:val="00151951"/>
    <w:rsid w:val="00186419"/>
    <w:rsid w:val="00363545"/>
    <w:rsid w:val="00384925"/>
    <w:rsid w:val="004F0314"/>
    <w:rsid w:val="0053034B"/>
    <w:rsid w:val="006111CA"/>
    <w:rsid w:val="006C57B4"/>
    <w:rsid w:val="0081072D"/>
    <w:rsid w:val="00840694"/>
    <w:rsid w:val="00886459"/>
    <w:rsid w:val="008F71E9"/>
    <w:rsid w:val="00920A1D"/>
    <w:rsid w:val="009D2111"/>
    <w:rsid w:val="00A956D6"/>
    <w:rsid w:val="00B135E8"/>
    <w:rsid w:val="00C51792"/>
    <w:rsid w:val="00CB655F"/>
    <w:rsid w:val="00DA7578"/>
    <w:rsid w:val="00DE6376"/>
    <w:rsid w:val="00E35659"/>
    <w:rsid w:val="00EC51FC"/>
    <w:rsid w:val="00EE35CF"/>
    <w:rsid w:val="00F73EFB"/>
    <w:rsid w:val="00FD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91243-5A42-47C3-AC8B-B4CD5A9B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925"/>
    <w:pPr>
      <w:ind w:left="720"/>
      <w:contextualSpacing/>
    </w:pPr>
  </w:style>
  <w:style w:type="paragraph" w:customStyle="1" w:styleId="a4">
    <w:name w:val="Знак Знак"/>
    <w:basedOn w:val="a"/>
    <w:rsid w:val="00920A1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ormattext">
    <w:name w:val="formattext"/>
    <w:basedOn w:val="a"/>
    <w:rsid w:val="0036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6354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0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0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2</cp:revision>
  <cp:lastPrinted>2021-10-01T08:07:00Z</cp:lastPrinted>
  <dcterms:created xsi:type="dcterms:W3CDTF">2021-10-01T11:35:00Z</dcterms:created>
  <dcterms:modified xsi:type="dcterms:W3CDTF">2021-10-01T11:35:00Z</dcterms:modified>
</cp:coreProperties>
</file>