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5C27AE" w:rsidRPr="001D5572" w:rsidTr="009B4A51">
        <w:tc>
          <w:tcPr>
            <w:tcW w:w="9468" w:type="dxa"/>
            <w:tcBorders>
              <w:top w:val="thinThickThinMediumGap" w:sz="24" w:space="0" w:color="0000FF"/>
              <w:bottom w:val="thinThickThinMediumGap" w:sz="24" w:space="0" w:color="0000FF"/>
            </w:tcBorders>
          </w:tcPr>
          <w:p w:rsidR="005C27AE" w:rsidRPr="001D5572" w:rsidRDefault="005C27AE" w:rsidP="009B4A51">
            <w:pPr>
              <w:spacing w:before="1440" w:after="480" w:line="360" w:lineRule="auto"/>
              <w:ind w:left="1980"/>
              <w:rPr>
                <w:b/>
                <w:i/>
                <w:color w:val="0000FF"/>
                <w:sz w:val="52"/>
                <w:szCs w:val="52"/>
              </w:rPr>
            </w:pPr>
            <w:r w:rsidRPr="001D5572">
              <w:rPr>
                <w:b/>
                <w:i/>
                <w:color w:val="0000FF"/>
                <w:sz w:val="52"/>
                <w:szCs w:val="52"/>
              </w:rPr>
              <w:t>СБОРНИК</w:t>
            </w:r>
          </w:p>
          <w:p w:rsidR="005C27AE" w:rsidRPr="001D5572" w:rsidRDefault="005C27AE" w:rsidP="009B4A51">
            <w:pPr>
              <w:ind w:left="1980"/>
              <w:rPr>
                <w:b/>
                <w:color w:val="0000FF"/>
                <w:sz w:val="36"/>
                <w:szCs w:val="36"/>
              </w:rPr>
            </w:pPr>
            <w:r w:rsidRPr="001D5572">
              <w:rPr>
                <w:b/>
                <w:color w:val="0000FF"/>
                <w:sz w:val="36"/>
                <w:szCs w:val="36"/>
              </w:rPr>
              <w:t>муниципальных правовых актов органов</w:t>
            </w:r>
          </w:p>
          <w:p w:rsidR="005C27AE" w:rsidRPr="001D5572" w:rsidRDefault="005C27AE" w:rsidP="009B4A51">
            <w:pPr>
              <w:ind w:left="1980"/>
              <w:rPr>
                <w:b/>
                <w:color w:val="0000FF"/>
                <w:sz w:val="36"/>
                <w:szCs w:val="36"/>
              </w:rPr>
            </w:pPr>
            <w:r w:rsidRPr="001D5572">
              <w:rPr>
                <w:b/>
                <w:color w:val="0000FF"/>
                <w:sz w:val="36"/>
                <w:szCs w:val="36"/>
              </w:rPr>
              <w:t>местного самоуправления муниципального</w:t>
            </w:r>
          </w:p>
          <w:p w:rsidR="005C27AE" w:rsidRPr="001D5572" w:rsidRDefault="005C27AE" w:rsidP="009B4A51">
            <w:pPr>
              <w:spacing w:after="1440"/>
              <w:ind w:left="1980"/>
              <w:rPr>
                <w:b/>
                <w:color w:val="0000FF"/>
                <w:sz w:val="36"/>
                <w:szCs w:val="36"/>
              </w:rPr>
            </w:pPr>
            <w:r w:rsidRPr="001D5572">
              <w:rPr>
                <w:b/>
                <w:color w:val="0000FF"/>
                <w:sz w:val="36"/>
                <w:szCs w:val="36"/>
              </w:rPr>
              <w:t>образования Кикнурский муниципальный округ Кировской области</w:t>
            </w:r>
          </w:p>
          <w:p w:rsidR="005C27AE" w:rsidRPr="001D5572" w:rsidRDefault="005C27AE" w:rsidP="009B4A51">
            <w:pPr>
              <w:ind w:left="2160"/>
              <w:rPr>
                <w:b/>
                <w:color w:val="0000FF"/>
                <w:sz w:val="36"/>
                <w:szCs w:val="36"/>
              </w:rPr>
            </w:pPr>
            <w:r w:rsidRPr="001D5572">
              <w:rPr>
                <w:b/>
                <w:color w:val="0000FF"/>
                <w:sz w:val="36"/>
                <w:szCs w:val="36"/>
              </w:rPr>
              <w:t xml:space="preserve">№ </w:t>
            </w:r>
            <w:r>
              <w:rPr>
                <w:b/>
                <w:color w:val="0000FF"/>
                <w:sz w:val="36"/>
                <w:szCs w:val="36"/>
              </w:rPr>
              <w:t>29</w:t>
            </w:r>
            <w:r w:rsidRPr="001D5572">
              <w:rPr>
                <w:b/>
                <w:color w:val="0000FF"/>
                <w:sz w:val="36"/>
                <w:szCs w:val="36"/>
              </w:rPr>
              <w:t xml:space="preserve"> (</w:t>
            </w:r>
            <w:r>
              <w:rPr>
                <w:b/>
                <w:color w:val="0000FF"/>
                <w:sz w:val="36"/>
                <w:szCs w:val="36"/>
              </w:rPr>
              <w:t>29</w:t>
            </w:r>
            <w:r w:rsidRPr="001D5572">
              <w:rPr>
                <w:b/>
                <w:color w:val="0000FF"/>
                <w:sz w:val="36"/>
                <w:szCs w:val="36"/>
              </w:rPr>
              <w:t xml:space="preserve">) </w:t>
            </w:r>
          </w:p>
          <w:p w:rsidR="005C27AE" w:rsidRPr="001D5572" w:rsidRDefault="005C27AE" w:rsidP="009B4A51">
            <w:pPr>
              <w:spacing w:after="720"/>
              <w:ind w:left="2160"/>
              <w:rPr>
                <w:b/>
                <w:color w:val="0000FF"/>
                <w:sz w:val="36"/>
                <w:szCs w:val="36"/>
              </w:rPr>
            </w:pPr>
            <w:r>
              <w:rPr>
                <w:b/>
                <w:color w:val="0000FF"/>
                <w:sz w:val="36"/>
                <w:szCs w:val="36"/>
              </w:rPr>
              <w:t xml:space="preserve">04 октября </w:t>
            </w:r>
            <w:r w:rsidRPr="001D5572">
              <w:rPr>
                <w:b/>
                <w:color w:val="0000FF"/>
                <w:sz w:val="36"/>
                <w:szCs w:val="36"/>
              </w:rPr>
              <w:t>2021 года</w:t>
            </w:r>
          </w:p>
          <w:p w:rsidR="005C27AE" w:rsidRPr="001D5572" w:rsidRDefault="005C27AE" w:rsidP="009B4A51">
            <w:pPr>
              <w:spacing w:after="1080"/>
              <w:ind w:left="2160"/>
              <w:rPr>
                <w:b/>
                <w:color w:val="0000FF"/>
                <w:sz w:val="36"/>
                <w:szCs w:val="36"/>
              </w:rPr>
            </w:pPr>
            <w:r w:rsidRPr="001D5572">
              <w:rPr>
                <w:b/>
                <w:color w:val="0000FF"/>
                <w:sz w:val="36"/>
                <w:szCs w:val="36"/>
              </w:rPr>
              <w:t>Официальное издание</w:t>
            </w:r>
          </w:p>
        </w:tc>
      </w:tr>
    </w:tbl>
    <w:p w:rsidR="005C27AE" w:rsidRDefault="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Default="005C27AE" w:rsidP="005C27AE">
      <w:pPr>
        <w:tabs>
          <w:tab w:val="left" w:pos="1035"/>
        </w:tabs>
      </w:pPr>
      <w:r>
        <w:tab/>
      </w:r>
    </w:p>
    <w:p w:rsidR="005C27AE" w:rsidRDefault="005C27AE" w:rsidP="005C27AE">
      <w:pPr>
        <w:tabs>
          <w:tab w:val="left" w:pos="1035"/>
        </w:tabs>
      </w:pPr>
    </w:p>
    <w:p w:rsidR="005C27AE" w:rsidRDefault="005C27AE" w:rsidP="005C27AE">
      <w:pPr>
        <w:tabs>
          <w:tab w:val="left" w:pos="1035"/>
        </w:tabs>
      </w:pPr>
    </w:p>
    <w:p w:rsidR="005C27AE" w:rsidRDefault="005C27AE" w:rsidP="005C27AE">
      <w:pPr>
        <w:tabs>
          <w:tab w:val="left" w:pos="1035"/>
        </w:tabs>
      </w:pPr>
    </w:p>
    <w:p w:rsidR="005C27AE" w:rsidRPr="001D5572" w:rsidRDefault="005C27AE" w:rsidP="005C27AE">
      <w:pPr>
        <w:spacing w:after="240"/>
        <w:rPr>
          <w:b/>
          <w:color w:val="000000"/>
          <w:sz w:val="28"/>
          <w:szCs w:val="28"/>
        </w:rPr>
      </w:pPr>
    </w:p>
    <w:p w:rsidR="005C27AE" w:rsidRPr="001D5572" w:rsidRDefault="005C27AE" w:rsidP="005C27AE">
      <w:pPr>
        <w:spacing w:after="240"/>
        <w:jc w:val="center"/>
        <w:rPr>
          <w:b/>
          <w:color w:val="000000"/>
          <w:sz w:val="28"/>
          <w:szCs w:val="28"/>
        </w:rPr>
      </w:pPr>
      <w:r w:rsidRPr="001D5572">
        <w:rPr>
          <w:b/>
          <w:color w:val="000000"/>
          <w:sz w:val="28"/>
          <w:szCs w:val="28"/>
        </w:rPr>
        <w:t>СОДЕРЖАНИЕ</w:t>
      </w:r>
    </w:p>
    <w:p w:rsidR="005C27AE" w:rsidRPr="001D5572" w:rsidRDefault="005C27AE" w:rsidP="005C27AE">
      <w:pPr>
        <w:jc w:val="center"/>
        <w:rPr>
          <w:b/>
          <w:sz w:val="40"/>
          <w:szCs w:val="40"/>
        </w:rPr>
      </w:pPr>
      <w:r w:rsidRPr="001D5572">
        <w:rPr>
          <w:b/>
          <w:sz w:val="40"/>
          <w:szCs w:val="40"/>
        </w:rPr>
        <w:t>СБОРНИК</w:t>
      </w:r>
    </w:p>
    <w:p w:rsidR="005C27AE" w:rsidRPr="001D5572" w:rsidRDefault="005C27AE" w:rsidP="005C27AE">
      <w:pPr>
        <w:jc w:val="center"/>
      </w:pPr>
      <w:r w:rsidRPr="001D5572">
        <w:t>МУНИЦИПАЛЬНЫХ ПРАВОВЫХ АКТОВ ОРГАНОВ</w:t>
      </w:r>
    </w:p>
    <w:p w:rsidR="005C27AE" w:rsidRPr="001D5572" w:rsidRDefault="005C27AE" w:rsidP="005C27AE">
      <w:pPr>
        <w:jc w:val="center"/>
      </w:pPr>
      <w:r w:rsidRPr="001D5572">
        <w:t>МЕСТНОГО САМОУПРАВЛЕНИЯ МУНИЦИПАЛЬНОГО ОБРАЗОВАНИЯ КИКНУРСКИЙ МУНИЦИПАЛЬНЫЙ ОКРУГ КИРОВСКОЙ ОБЛАСТИ</w:t>
      </w:r>
    </w:p>
    <w:p w:rsidR="005C27AE" w:rsidRPr="001D5572" w:rsidRDefault="005C27AE" w:rsidP="005C27A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5C27AE" w:rsidRPr="001D5572" w:rsidTr="009B4A51">
        <w:trPr>
          <w:trHeight w:val="197"/>
        </w:trPr>
        <w:tc>
          <w:tcPr>
            <w:tcW w:w="2268" w:type="dxa"/>
          </w:tcPr>
          <w:p w:rsidR="005C27AE" w:rsidRPr="001D5572" w:rsidRDefault="005C27AE" w:rsidP="009B4A51">
            <w:pPr>
              <w:rPr>
                <w:b/>
                <w:color w:val="000000"/>
                <w:sz w:val="28"/>
                <w:szCs w:val="28"/>
              </w:rPr>
            </w:pPr>
          </w:p>
          <w:p w:rsidR="005C27AE" w:rsidRPr="001D5572" w:rsidRDefault="005C27AE" w:rsidP="009B4A51">
            <w:pPr>
              <w:rPr>
                <w:b/>
                <w:color w:val="000000"/>
                <w:sz w:val="28"/>
                <w:szCs w:val="28"/>
              </w:rPr>
            </w:pPr>
            <w:r w:rsidRPr="001D5572">
              <w:rPr>
                <w:b/>
                <w:color w:val="000000"/>
                <w:sz w:val="28"/>
                <w:szCs w:val="28"/>
              </w:rPr>
              <w:t xml:space="preserve">№ </w:t>
            </w:r>
            <w:r>
              <w:rPr>
                <w:b/>
                <w:color w:val="000000"/>
                <w:sz w:val="28"/>
                <w:szCs w:val="28"/>
              </w:rPr>
              <w:t>29</w:t>
            </w:r>
            <w:r w:rsidRPr="001D5572">
              <w:rPr>
                <w:b/>
                <w:color w:val="000000"/>
                <w:sz w:val="28"/>
                <w:szCs w:val="28"/>
              </w:rPr>
              <w:t xml:space="preserve"> (</w:t>
            </w:r>
            <w:r>
              <w:rPr>
                <w:b/>
                <w:color w:val="000000"/>
                <w:sz w:val="28"/>
                <w:szCs w:val="28"/>
              </w:rPr>
              <w:t>29</w:t>
            </w:r>
            <w:r w:rsidRPr="001D5572">
              <w:rPr>
                <w:b/>
                <w:color w:val="000000"/>
                <w:sz w:val="28"/>
                <w:szCs w:val="28"/>
              </w:rPr>
              <w:t>)</w:t>
            </w:r>
          </w:p>
          <w:p w:rsidR="005C27AE" w:rsidRPr="001D5572" w:rsidRDefault="005C27AE" w:rsidP="009B4A51">
            <w:pPr>
              <w:rPr>
                <w:b/>
                <w:color w:val="000000"/>
                <w:sz w:val="28"/>
                <w:szCs w:val="28"/>
              </w:rPr>
            </w:pPr>
          </w:p>
        </w:tc>
        <w:tc>
          <w:tcPr>
            <w:tcW w:w="3780" w:type="dxa"/>
          </w:tcPr>
          <w:p w:rsidR="005C27AE" w:rsidRPr="001D5572" w:rsidRDefault="005C27AE" w:rsidP="009B4A51">
            <w:pPr>
              <w:jc w:val="center"/>
              <w:rPr>
                <w:b/>
                <w:color w:val="000000"/>
                <w:sz w:val="28"/>
                <w:szCs w:val="28"/>
              </w:rPr>
            </w:pPr>
          </w:p>
          <w:p w:rsidR="005C27AE" w:rsidRPr="001D5572" w:rsidRDefault="005C27AE" w:rsidP="009B4A51">
            <w:pPr>
              <w:jc w:val="center"/>
              <w:rPr>
                <w:b/>
                <w:color w:val="000000"/>
                <w:sz w:val="28"/>
                <w:szCs w:val="28"/>
              </w:rPr>
            </w:pPr>
            <w:r>
              <w:rPr>
                <w:b/>
                <w:color w:val="000000"/>
                <w:sz w:val="28"/>
                <w:szCs w:val="28"/>
              </w:rPr>
              <w:t xml:space="preserve">4 октября </w:t>
            </w:r>
            <w:r w:rsidRPr="001D5572">
              <w:rPr>
                <w:b/>
                <w:color w:val="000000"/>
                <w:sz w:val="28"/>
                <w:szCs w:val="28"/>
              </w:rPr>
              <w:t>2021 года</w:t>
            </w:r>
          </w:p>
        </w:tc>
        <w:tc>
          <w:tcPr>
            <w:tcW w:w="3420" w:type="dxa"/>
          </w:tcPr>
          <w:p w:rsidR="005C27AE" w:rsidRPr="001D5572" w:rsidRDefault="005C27AE" w:rsidP="009B4A51">
            <w:pPr>
              <w:ind w:left="1360"/>
              <w:rPr>
                <w:b/>
                <w:color w:val="000000"/>
                <w:sz w:val="28"/>
                <w:szCs w:val="28"/>
              </w:rPr>
            </w:pPr>
          </w:p>
          <w:p w:rsidR="005C27AE" w:rsidRPr="001D5572" w:rsidRDefault="005C27AE" w:rsidP="009B4A51">
            <w:pPr>
              <w:ind w:left="-108"/>
              <w:jc w:val="right"/>
              <w:rPr>
                <w:b/>
                <w:color w:val="000000"/>
                <w:sz w:val="28"/>
                <w:szCs w:val="28"/>
              </w:rPr>
            </w:pPr>
            <w:r w:rsidRPr="001D5572">
              <w:rPr>
                <w:b/>
                <w:color w:val="000000"/>
                <w:sz w:val="28"/>
                <w:szCs w:val="28"/>
              </w:rPr>
              <w:t>Официальное издание</w:t>
            </w:r>
          </w:p>
        </w:tc>
      </w:tr>
    </w:tbl>
    <w:p w:rsidR="005C27AE" w:rsidRPr="001D5572" w:rsidRDefault="005C27AE" w:rsidP="005C27AE">
      <w:pPr>
        <w:rPr>
          <w:b/>
          <w:color w:val="000000"/>
          <w:sz w:val="28"/>
          <w:szCs w:val="28"/>
        </w:rPr>
      </w:pPr>
    </w:p>
    <w:p w:rsidR="005C27AE" w:rsidRPr="001D5572" w:rsidRDefault="005C27AE" w:rsidP="005C27AE">
      <w:pPr>
        <w:spacing w:after="240"/>
        <w:jc w:val="center"/>
        <w:rPr>
          <w:b/>
          <w:color w:val="000000"/>
          <w:sz w:val="28"/>
          <w:szCs w:val="28"/>
        </w:rPr>
      </w:pPr>
      <w:r w:rsidRPr="001D5572">
        <w:rPr>
          <w:b/>
          <w:color w:val="000000"/>
          <w:sz w:val="28"/>
          <w:szCs w:val="28"/>
        </w:rPr>
        <w:t>СОДЕРЖАНИЕ</w:t>
      </w:r>
    </w:p>
    <w:p w:rsidR="005C27AE" w:rsidRPr="00F616CC" w:rsidRDefault="005C27AE" w:rsidP="005C27AE">
      <w:pPr>
        <w:pStyle w:val="ConsPlusNonformat"/>
        <w:jc w:val="center"/>
        <w:rPr>
          <w:rFonts w:ascii="Times New Roman" w:hAnsi="Times New Roman" w:cs="Times New Roman"/>
          <w:b/>
          <w:sz w:val="28"/>
          <w:szCs w:val="28"/>
        </w:rPr>
      </w:pPr>
      <w:r w:rsidRPr="00F616CC">
        <w:rPr>
          <w:rFonts w:ascii="Times New Roman" w:hAnsi="Times New Roman" w:cs="Times New Roman"/>
          <w:b/>
          <w:sz w:val="28"/>
          <w:szCs w:val="28"/>
        </w:rPr>
        <w:t>Раздел 1. Решения Думы Кикнурского муниципального округа</w:t>
      </w:r>
    </w:p>
    <w:p w:rsidR="005C27AE" w:rsidRDefault="005C27AE" w:rsidP="005C27AE">
      <w:pPr>
        <w:pStyle w:val="ConsPlusNonformat"/>
        <w:jc w:val="center"/>
        <w:rPr>
          <w:rFonts w:ascii="Times New Roman" w:hAnsi="Times New Roman" w:cs="Times New Roman"/>
          <w:b/>
          <w:sz w:val="28"/>
          <w:szCs w:val="28"/>
        </w:rPr>
      </w:pPr>
      <w:r w:rsidRPr="00F616CC">
        <w:rPr>
          <w:rFonts w:ascii="Times New Roman" w:hAnsi="Times New Roman" w:cs="Times New Roman"/>
          <w:b/>
          <w:sz w:val="28"/>
          <w:szCs w:val="28"/>
        </w:rPr>
        <w:t>Кировской области</w:t>
      </w:r>
    </w:p>
    <w:p w:rsidR="005C27AE" w:rsidRPr="00F616CC" w:rsidRDefault="005C27AE" w:rsidP="005C27AE">
      <w:pPr>
        <w:pStyle w:val="ConsPlusNonformat"/>
        <w:jc w:val="center"/>
        <w:rPr>
          <w:rFonts w:ascii="Times New Roman" w:hAnsi="Times New Roman" w:cs="Times New Roman"/>
          <w:b/>
          <w:sz w:val="28"/>
          <w:szCs w:val="28"/>
        </w:rPr>
      </w:pPr>
    </w:p>
    <w:p w:rsidR="005C27AE" w:rsidRDefault="00C05C14" w:rsidP="00C05C14">
      <w:pPr>
        <w:pStyle w:val="ConsPlusTitle"/>
        <w:widowControl/>
        <w:numPr>
          <w:ilvl w:val="0"/>
          <w:numId w:val="4"/>
        </w:numPr>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C27AE" w:rsidRPr="00C05C14">
        <w:rPr>
          <w:rFonts w:ascii="Times New Roman" w:hAnsi="Times New Roman" w:cs="Times New Roman"/>
          <w:b w:val="0"/>
          <w:sz w:val="28"/>
          <w:szCs w:val="28"/>
        </w:rPr>
        <w:t xml:space="preserve">Решение Думы Кикнурского муниципального округа от </w:t>
      </w:r>
      <w:r w:rsidRPr="00C05C14">
        <w:rPr>
          <w:rFonts w:ascii="Times New Roman" w:hAnsi="Times New Roman" w:cs="Times New Roman"/>
          <w:b w:val="0"/>
          <w:sz w:val="28"/>
          <w:szCs w:val="28"/>
        </w:rPr>
        <w:t>29.09.2021 № 14-134</w:t>
      </w:r>
      <w:r w:rsidR="005C27AE" w:rsidRPr="00C05C14">
        <w:rPr>
          <w:rFonts w:ascii="Times New Roman" w:hAnsi="Times New Roman" w:cs="Times New Roman"/>
          <w:b w:val="0"/>
          <w:sz w:val="28"/>
          <w:szCs w:val="28"/>
        </w:rPr>
        <w:t xml:space="preserve"> «</w:t>
      </w:r>
      <w:r w:rsidRPr="00C05C14">
        <w:rPr>
          <w:rFonts w:ascii="Times New Roman" w:hAnsi="Times New Roman" w:cs="Times New Roman"/>
          <w:b w:val="0"/>
          <w:sz w:val="28"/>
          <w:szCs w:val="28"/>
        </w:rPr>
        <w:t xml:space="preserve">О внесении изменений и дополнений в решение Думы Кикнурского муниципального округа </w:t>
      </w:r>
      <w:r>
        <w:rPr>
          <w:rFonts w:ascii="Times New Roman" w:hAnsi="Times New Roman" w:cs="Times New Roman"/>
          <w:b w:val="0"/>
          <w:sz w:val="28"/>
          <w:szCs w:val="28"/>
        </w:rPr>
        <w:t xml:space="preserve">Кировской области от 16.12.2020 </w:t>
      </w:r>
      <w:r w:rsidRPr="00C05C14">
        <w:rPr>
          <w:rFonts w:ascii="Times New Roman" w:hAnsi="Times New Roman" w:cs="Times New Roman"/>
          <w:b w:val="0"/>
          <w:sz w:val="28"/>
          <w:szCs w:val="28"/>
        </w:rPr>
        <w:t>№ 6-63</w:t>
      </w:r>
      <w:r w:rsidR="003562F1">
        <w:rPr>
          <w:rFonts w:ascii="Times New Roman" w:hAnsi="Times New Roman" w:cs="Times New Roman"/>
          <w:b w:val="0"/>
          <w:sz w:val="28"/>
          <w:szCs w:val="28"/>
        </w:rPr>
        <w:t>»</w:t>
      </w:r>
      <w:r w:rsidR="005C27AE" w:rsidRPr="00C05C14">
        <w:rPr>
          <w:rFonts w:ascii="Times New Roman" w:hAnsi="Times New Roman" w:cs="Times New Roman"/>
          <w:b w:val="0"/>
          <w:sz w:val="28"/>
          <w:szCs w:val="28"/>
        </w:rPr>
        <w:t>………………………………</w:t>
      </w:r>
      <w:r>
        <w:rPr>
          <w:rFonts w:ascii="Times New Roman" w:hAnsi="Times New Roman" w:cs="Times New Roman"/>
          <w:b w:val="0"/>
          <w:sz w:val="28"/>
          <w:szCs w:val="28"/>
        </w:rPr>
        <w:t>………………………………………………</w:t>
      </w:r>
      <w:r w:rsidR="003562F1">
        <w:rPr>
          <w:rFonts w:ascii="Times New Roman" w:hAnsi="Times New Roman" w:cs="Times New Roman"/>
          <w:b w:val="0"/>
          <w:sz w:val="28"/>
          <w:szCs w:val="28"/>
        </w:rPr>
        <w:t>…4</w:t>
      </w:r>
    </w:p>
    <w:p w:rsidR="00C05C14" w:rsidRDefault="00C05C14" w:rsidP="00C05C14">
      <w:pPr>
        <w:pStyle w:val="ConsPlusTitle"/>
        <w:numPr>
          <w:ilvl w:val="0"/>
          <w:numId w:val="4"/>
        </w:numPr>
        <w:jc w:val="both"/>
        <w:rPr>
          <w:rFonts w:ascii="Times New Roman" w:hAnsi="Times New Roman" w:cs="Times New Roman"/>
          <w:b w:val="0"/>
          <w:sz w:val="28"/>
          <w:szCs w:val="28"/>
        </w:rPr>
      </w:pPr>
      <w:r w:rsidRPr="00C05C14">
        <w:rPr>
          <w:rFonts w:ascii="Times New Roman" w:hAnsi="Times New Roman" w:cs="Times New Roman"/>
          <w:b w:val="0"/>
          <w:sz w:val="28"/>
          <w:szCs w:val="28"/>
        </w:rPr>
        <w:t>Решение Думы Кикнурского муниципального округа от 29.09.2021 № 14</w:t>
      </w:r>
      <w:r>
        <w:rPr>
          <w:rFonts w:ascii="Times New Roman" w:hAnsi="Times New Roman" w:cs="Times New Roman"/>
          <w:b w:val="0"/>
          <w:sz w:val="28"/>
          <w:szCs w:val="28"/>
        </w:rPr>
        <w:t xml:space="preserve">-136 </w:t>
      </w:r>
      <w:r w:rsidRPr="00C05C14">
        <w:rPr>
          <w:rFonts w:ascii="Times New Roman" w:hAnsi="Times New Roman" w:cs="Times New Roman"/>
          <w:b w:val="0"/>
          <w:sz w:val="28"/>
          <w:szCs w:val="28"/>
        </w:rPr>
        <w:t>«Об утверждении Положения о порядке списания муниципального имущества (о</w:t>
      </w:r>
      <w:r w:rsidR="00F3075B">
        <w:rPr>
          <w:rFonts w:ascii="Times New Roman" w:hAnsi="Times New Roman" w:cs="Times New Roman"/>
          <w:b w:val="0"/>
          <w:sz w:val="28"/>
          <w:szCs w:val="28"/>
        </w:rPr>
        <w:t xml:space="preserve">сновных средств), находящегося </w:t>
      </w:r>
      <w:r w:rsidRPr="00C05C14">
        <w:rPr>
          <w:rFonts w:ascii="Times New Roman" w:hAnsi="Times New Roman" w:cs="Times New Roman"/>
          <w:b w:val="0"/>
          <w:sz w:val="28"/>
          <w:szCs w:val="28"/>
        </w:rPr>
        <w:t>на</w:t>
      </w:r>
      <w:r>
        <w:rPr>
          <w:rFonts w:ascii="Times New Roman" w:hAnsi="Times New Roman" w:cs="Times New Roman"/>
          <w:b w:val="0"/>
          <w:sz w:val="28"/>
          <w:szCs w:val="28"/>
        </w:rPr>
        <w:t xml:space="preserve"> </w:t>
      </w:r>
      <w:r w:rsidRPr="00C05C14">
        <w:rPr>
          <w:rFonts w:ascii="Times New Roman" w:hAnsi="Times New Roman" w:cs="Times New Roman"/>
          <w:b w:val="0"/>
          <w:sz w:val="28"/>
          <w:szCs w:val="28"/>
        </w:rPr>
        <w:t>балансе муниц</w:t>
      </w:r>
      <w:r w:rsidR="00F3075B">
        <w:rPr>
          <w:rFonts w:ascii="Times New Roman" w:hAnsi="Times New Roman" w:cs="Times New Roman"/>
          <w:b w:val="0"/>
          <w:sz w:val="28"/>
          <w:szCs w:val="28"/>
        </w:rPr>
        <w:t xml:space="preserve">ипальных унитарных предприятий </w:t>
      </w:r>
      <w:r w:rsidRPr="00C05C14">
        <w:rPr>
          <w:rFonts w:ascii="Times New Roman" w:hAnsi="Times New Roman" w:cs="Times New Roman"/>
          <w:b w:val="0"/>
          <w:sz w:val="28"/>
          <w:szCs w:val="28"/>
        </w:rPr>
        <w:t>и учреждений, а также имущества, составляющего муниципальную имущественную казну муниципального образования Кикнурский муниципальный округ Кировской области</w:t>
      </w:r>
      <w:r>
        <w:rPr>
          <w:rFonts w:ascii="Times New Roman" w:hAnsi="Times New Roman" w:cs="Times New Roman"/>
          <w:b w:val="0"/>
          <w:sz w:val="28"/>
          <w:szCs w:val="28"/>
        </w:rPr>
        <w:t>»……………………</w:t>
      </w:r>
      <w:r w:rsidR="003562F1">
        <w:rPr>
          <w:rFonts w:ascii="Times New Roman" w:hAnsi="Times New Roman" w:cs="Times New Roman"/>
          <w:b w:val="0"/>
          <w:sz w:val="28"/>
          <w:szCs w:val="28"/>
        </w:rPr>
        <w:t>.7</w:t>
      </w:r>
    </w:p>
    <w:p w:rsidR="00C05C14" w:rsidRDefault="00C05C14" w:rsidP="00C05C14">
      <w:pPr>
        <w:pStyle w:val="ConsPlusTitle"/>
        <w:widowControl/>
        <w:numPr>
          <w:ilvl w:val="0"/>
          <w:numId w:val="4"/>
        </w:numPr>
        <w:jc w:val="both"/>
        <w:rPr>
          <w:rFonts w:ascii="Times New Roman" w:hAnsi="Times New Roman" w:cs="Times New Roman"/>
          <w:b w:val="0"/>
          <w:sz w:val="28"/>
          <w:szCs w:val="28"/>
        </w:rPr>
      </w:pPr>
      <w:r w:rsidRPr="00C05C14">
        <w:rPr>
          <w:rFonts w:ascii="Times New Roman" w:hAnsi="Times New Roman" w:cs="Times New Roman"/>
          <w:b w:val="0"/>
          <w:sz w:val="28"/>
          <w:szCs w:val="28"/>
        </w:rPr>
        <w:t>Решение Думы Кикнурского муниципального округа от 29.09.2021 № 14-137 «О внесении изменений и дополнений в решение Думы Кикнурского муниципального округа Кировской области от 25.06.2021 № 12-131</w:t>
      </w:r>
      <w:r>
        <w:rPr>
          <w:rFonts w:ascii="Times New Roman" w:hAnsi="Times New Roman" w:cs="Times New Roman"/>
          <w:b w:val="0"/>
          <w:sz w:val="28"/>
          <w:szCs w:val="28"/>
        </w:rPr>
        <w:t>………..</w:t>
      </w:r>
      <w:r w:rsidR="003562F1">
        <w:rPr>
          <w:rFonts w:ascii="Times New Roman" w:hAnsi="Times New Roman" w:cs="Times New Roman"/>
          <w:b w:val="0"/>
          <w:sz w:val="28"/>
          <w:szCs w:val="28"/>
        </w:rPr>
        <w:t>18</w:t>
      </w:r>
    </w:p>
    <w:p w:rsidR="00C05C14" w:rsidRDefault="00F3075B" w:rsidP="00C05C14">
      <w:pPr>
        <w:pStyle w:val="a7"/>
        <w:numPr>
          <w:ilvl w:val="0"/>
          <w:numId w:val="4"/>
        </w:numPr>
        <w:jc w:val="both"/>
        <w:rPr>
          <w:sz w:val="28"/>
          <w:szCs w:val="28"/>
        </w:rPr>
      </w:pPr>
      <w:r>
        <w:rPr>
          <w:sz w:val="28"/>
          <w:szCs w:val="28"/>
        </w:rPr>
        <w:t xml:space="preserve">Решение Думы Кикнурского </w:t>
      </w:r>
      <w:r w:rsidR="00C05C14" w:rsidRPr="00C05C14">
        <w:rPr>
          <w:sz w:val="28"/>
          <w:szCs w:val="28"/>
        </w:rPr>
        <w:t>муниципального округа от 29.09.2021 № 14-138 «О внесении изменений в решение Думы Кикнурского  муниципального округа Кировской области от 17.09.2020 № 1-10</w:t>
      </w:r>
      <w:r w:rsidR="00C05C14">
        <w:rPr>
          <w:sz w:val="28"/>
          <w:szCs w:val="28"/>
        </w:rPr>
        <w:t>»……………………………</w:t>
      </w:r>
      <w:r w:rsidR="003562F1">
        <w:rPr>
          <w:sz w:val="28"/>
          <w:szCs w:val="28"/>
        </w:rPr>
        <w:t>.43</w:t>
      </w:r>
    </w:p>
    <w:p w:rsidR="00C05C14" w:rsidRDefault="00C05C14" w:rsidP="00C05C14">
      <w:pPr>
        <w:pStyle w:val="a7"/>
        <w:numPr>
          <w:ilvl w:val="0"/>
          <w:numId w:val="4"/>
        </w:numPr>
        <w:jc w:val="both"/>
        <w:rPr>
          <w:sz w:val="28"/>
          <w:szCs w:val="28"/>
        </w:rPr>
      </w:pPr>
      <w:r w:rsidRPr="00C05C14">
        <w:rPr>
          <w:sz w:val="28"/>
          <w:szCs w:val="28"/>
        </w:rPr>
        <w:t>Решение Думы Кикнурского муниципального округа от 29.09.2021 № 14-139 «О внесении изменений и дополнений в решение Думы Кикнурского муниципального округа   № 5-62 от 25.11.2020</w:t>
      </w:r>
      <w:r>
        <w:rPr>
          <w:sz w:val="28"/>
          <w:szCs w:val="28"/>
        </w:rPr>
        <w:t>»</w:t>
      </w:r>
      <w:r w:rsidR="00F3075B">
        <w:rPr>
          <w:sz w:val="28"/>
          <w:szCs w:val="28"/>
        </w:rPr>
        <w:t xml:space="preserve"> </w:t>
      </w:r>
      <w:r>
        <w:rPr>
          <w:sz w:val="28"/>
          <w:szCs w:val="28"/>
        </w:rPr>
        <w:t>……………………………</w:t>
      </w:r>
      <w:r w:rsidR="003562F1">
        <w:rPr>
          <w:sz w:val="28"/>
          <w:szCs w:val="28"/>
        </w:rPr>
        <w:t>..45</w:t>
      </w:r>
    </w:p>
    <w:p w:rsidR="00C05C14" w:rsidRDefault="00C05C14" w:rsidP="00C05C14">
      <w:pPr>
        <w:pStyle w:val="a7"/>
        <w:numPr>
          <w:ilvl w:val="0"/>
          <w:numId w:val="4"/>
        </w:numPr>
        <w:jc w:val="both"/>
        <w:rPr>
          <w:sz w:val="28"/>
          <w:szCs w:val="28"/>
        </w:rPr>
      </w:pPr>
      <w:r w:rsidRPr="00C05C14">
        <w:rPr>
          <w:sz w:val="28"/>
          <w:szCs w:val="28"/>
        </w:rPr>
        <w:t>Решение Думы Кикнурского муниципального округа от 29.09.2021 № 14-140 «О внесении изменений в решение Думы Кикнурского  муниципального округа Кировской области от 25.11.2020 № 5-61»</w:t>
      </w:r>
      <w:r w:rsidR="00F3075B">
        <w:rPr>
          <w:sz w:val="28"/>
          <w:szCs w:val="28"/>
        </w:rPr>
        <w:t xml:space="preserve"> </w:t>
      </w:r>
      <w:r>
        <w:rPr>
          <w:sz w:val="28"/>
          <w:szCs w:val="28"/>
        </w:rPr>
        <w:t>……………………………</w:t>
      </w:r>
      <w:r w:rsidR="003562F1">
        <w:rPr>
          <w:sz w:val="28"/>
          <w:szCs w:val="28"/>
        </w:rPr>
        <w:t>47</w:t>
      </w:r>
    </w:p>
    <w:p w:rsidR="00C05C14" w:rsidRPr="00C05C14" w:rsidRDefault="00C05C14" w:rsidP="00C05C14">
      <w:pPr>
        <w:pStyle w:val="a7"/>
        <w:numPr>
          <w:ilvl w:val="0"/>
          <w:numId w:val="4"/>
        </w:numPr>
        <w:jc w:val="both"/>
        <w:rPr>
          <w:sz w:val="28"/>
          <w:szCs w:val="28"/>
        </w:rPr>
      </w:pPr>
      <w:r w:rsidRPr="00C05C14">
        <w:rPr>
          <w:sz w:val="28"/>
          <w:szCs w:val="28"/>
        </w:rPr>
        <w:t>Решение Думы Кикнурского муниципального округа от 29.09.2021 № 14-141 «</w:t>
      </w:r>
      <w:r w:rsidRPr="00C05C14">
        <w:rPr>
          <w:bCs/>
          <w:sz w:val="28"/>
          <w:szCs w:val="28"/>
          <w:bdr w:val="none" w:sz="0" w:space="0" w:color="auto" w:frame="1"/>
        </w:rPr>
        <w:t>О внесении изменений в решение Думы Кикнурского муниципального округа Кировской области от 25.11.2020 № 5-59»</w:t>
      </w:r>
      <w:r>
        <w:rPr>
          <w:bCs/>
          <w:sz w:val="28"/>
          <w:szCs w:val="28"/>
          <w:bdr w:val="none" w:sz="0" w:space="0" w:color="auto" w:frame="1"/>
        </w:rPr>
        <w:t>……………………………</w:t>
      </w:r>
      <w:r w:rsidR="003562F1">
        <w:rPr>
          <w:bCs/>
          <w:sz w:val="28"/>
          <w:szCs w:val="28"/>
          <w:bdr w:val="none" w:sz="0" w:space="0" w:color="auto" w:frame="1"/>
        </w:rPr>
        <w:t>.50</w:t>
      </w:r>
    </w:p>
    <w:p w:rsidR="00C05C14" w:rsidRDefault="00C05C14" w:rsidP="00C05C14">
      <w:pPr>
        <w:pStyle w:val="ConsPlusTitle"/>
        <w:numPr>
          <w:ilvl w:val="0"/>
          <w:numId w:val="4"/>
        </w:numPr>
        <w:jc w:val="both"/>
        <w:rPr>
          <w:rFonts w:ascii="Times New Roman" w:hAnsi="Times New Roman" w:cs="Times New Roman"/>
          <w:b w:val="0"/>
          <w:sz w:val="28"/>
          <w:szCs w:val="28"/>
        </w:rPr>
      </w:pPr>
      <w:r w:rsidRPr="00C05C14">
        <w:rPr>
          <w:rFonts w:ascii="Times New Roman" w:hAnsi="Times New Roman" w:cs="Times New Roman"/>
          <w:b w:val="0"/>
          <w:sz w:val="28"/>
          <w:szCs w:val="28"/>
        </w:rPr>
        <w:t>Решение Думы Кикнурского муниципального округа от 29.09.2021 № 14</w:t>
      </w:r>
      <w:r>
        <w:rPr>
          <w:rFonts w:ascii="Times New Roman" w:hAnsi="Times New Roman" w:cs="Times New Roman"/>
          <w:b w:val="0"/>
          <w:sz w:val="28"/>
          <w:szCs w:val="28"/>
        </w:rPr>
        <w:t xml:space="preserve">-142 </w:t>
      </w:r>
      <w:r w:rsidR="00F3075B">
        <w:rPr>
          <w:rFonts w:ascii="Times New Roman" w:hAnsi="Times New Roman" w:cs="Times New Roman"/>
          <w:b w:val="0"/>
          <w:sz w:val="28"/>
          <w:szCs w:val="28"/>
        </w:rPr>
        <w:t xml:space="preserve">«О порядке проведения </w:t>
      </w:r>
      <w:r w:rsidRPr="00C05C14">
        <w:rPr>
          <w:rFonts w:ascii="Times New Roman" w:hAnsi="Times New Roman" w:cs="Times New Roman"/>
          <w:b w:val="0"/>
          <w:sz w:val="28"/>
          <w:szCs w:val="28"/>
        </w:rPr>
        <w:t xml:space="preserve">внешней проверки годового отчета об исполнении </w:t>
      </w:r>
      <w:r w:rsidRPr="00C05C14">
        <w:rPr>
          <w:rFonts w:ascii="Times New Roman" w:hAnsi="Times New Roman" w:cs="Times New Roman"/>
          <w:b w:val="0"/>
          <w:sz w:val="28"/>
          <w:szCs w:val="28"/>
        </w:rPr>
        <w:lastRenderedPageBreak/>
        <w:t>бюджета муниципального образования Кикнурский муниципальный округ»</w:t>
      </w:r>
      <w:r w:rsidR="003562F1">
        <w:rPr>
          <w:rFonts w:ascii="Times New Roman" w:hAnsi="Times New Roman" w:cs="Times New Roman"/>
          <w:b w:val="0"/>
          <w:sz w:val="28"/>
          <w:szCs w:val="28"/>
        </w:rPr>
        <w:t>……………………………………………………………………………51</w:t>
      </w:r>
    </w:p>
    <w:p w:rsidR="00C05C14" w:rsidRPr="00C05C14" w:rsidRDefault="00C05C14" w:rsidP="00C05C14">
      <w:pPr>
        <w:pStyle w:val="ConsPlusTitle"/>
        <w:widowControl/>
        <w:numPr>
          <w:ilvl w:val="0"/>
          <w:numId w:val="4"/>
        </w:numPr>
        <w:jc w:val="both"/>
        <w:rPr>
          <w:rFonts w:ascii="Times New Roman" w:hAnsi="Times New Roman" w:cs="Times New Roman"/>
          <w:b w:val="0"/>
          <w:sz w:val="28"/>
          <w:szCs w:val="28"/>
        </w:rPr>
      </w:pPr>
      <w:r w:rsidRPr="00C05C14">
        <w:rPr>
          <w:rFonts w:ascii="Times New Roman" w:hAnsi="Times New Roman" w:cs="Times New Roman"/>
          <w:b w:val="0"/>
          <w:sz w:val="28"/>
          <w:szCs w:val="28"/>
        </w:rPr>
        <w:t>Решение Думы Кикнурского муниципального округа от 29.09.2021 № 14</w:t>
      </w:r>
      <w:r>
        <w:rPr>
          <w:rFonts w:ascii="Times New Roman" w:hAnsi="Times New Roman" w:cs="Times New Roman"/>
          <w:b w:val="0"/>
          <w:sz w:val="28"/>
          <w:szCs w:val="28"/>
        </w:rPr>
        <w:t xml:space="preserve">-145 </w:t>
      </w:r>
      <w:r w:rsidRPr="00C05C14">
        <w:rPr>
          <w:rFonts w:ascii="Times New Roman" w:hAnsi="Times New Roman" w:cs="Times New Roman"/>
          <w:b w:val="0"/>
          <w:sz w:val="28"/>
          <w:szCs w:val="28"/>
        </w:rPr>
        <w:t>«О внесении изменений и дополнений в решение Думы Кикнурского муниципального округа Кировской области от 25.11.2020 № 5-52»</w:t>
      </w:r>
      <w:r>
        <w:rPr>
          <w:rFonts w:ascii="Times New Roman" w:hAnsi="Times New Roman" w:cs="Times New Roman"/>
          <w:b w:val="0"/>
          <w:sz w:val="28"/>
          <w:szCs w:val="28"/>
        </w:rPr>
        <w:t>………</w:t>
      </w:r>
      <w:r w:rsidR="003562F1">
        <w:rPr>
          <w:rFonts w:ascii="Times New Roman" w:hAnsi="Times New Roman" w:cs="Times New Roman"/>
          <w:b w:val="0"/>
          <w:sz w:val="28"/>
          <w:szCs w:val="28"/>
        </w:rPr>
        <w:t>…57</w:t>
      </w:r>
    </w:p>
    <w:p w:rsidR="00C05C14" w:rsidRDefault="00C05C14" w:rsidP="00C05C14">
      <w:pPr>
        <w:pStyle w:val="ConsPlusTitle"/>
        <w:widowControl/>
        <w:numPr>
          <w:ilvl w:val="0"/>
          <w:numId w:val="4"/>
        </w:numPr>
        <w:jc w:val="both"/>
        <w:rPr>
          <w:rFonts w:ascii="Times New Roman" w:hAnsi="Times New Roman" w:cs="Times New Roman"/>
          <w:b w:val="0"/>
          <w:sz w:val="28"/>
          <w:szCs w:val="28"/>
        </w:rPr>
      </w:pPr>
      <w:r w:rsidRPr="00C05C14">
        <w:rPr>
          <w:rFonts w:ascii="Times New Roman" w:hAnsi="Times New Roman" w:cs="Times New Roman"/>
          <w:b w:val="0"/>
          <w:sz w:val="28"/>
          <w:szCs w:val="28"/>
        </w:rPr>
        <w:t>Решение Думы Кикнурского муниципального округа от 29.09.2021 № 14-146 «О внесении изменений в решение Думы Кикнурского муниципального округа Кировской области от 21.12.2020 № 7-79»</w:t>
      </w:r>
      <w:r>
        <w:rPr>
          <w:rFonts w:ascii="Times New Roman" w:hAnsi="Times New Roman" w:cs="Times New Roman"/>
          <w:b w:val="0"/>
          <w:sz w:val="28"/>
          <w:szCs w:val="28"/>
        </w:rPr>
        <w:t>……………………………</w:t>
      </w:r>
      <w:r w:rsidR="003562F1">
        <w:rPr>
          <w:rFonts w:ascii="Times New Roman" w:hAnsi="Times New Roman" w:cs="Times New Roman"/>
          <w:b w:val="0"/>
          <w:sz w:val="28"/>
          <w:szCs w:val="28"/>
        </w:rPr>
        <w:t>60</w:t>
      </w:r>
    </w:p>
    <w:p w:rsidR="00C05C14" w:rsidRDefault="00C05C14" w:rsidP="00C05C14">
      <w:pPr>
        <w:pStyle w:val="a7"/>
        <w:numPr>
          <w:ilvl w:val="0"/>
          <w:numId w:val="4"/>
        </w:numPr>
        <w:autoSpaceDE w:val="0"/>
        <w:autoSpaceDN w:val="0"/>
        <w:adjustRightInd w:val="0"/>
        <w:jc w:val="both"/>
        <w:rPr>
          <w:bCs/>
          <w:sz w:val="28"/>
          <w:szCs w:val="28"/>
        </w:rPr>
      </w:pPr>
      <w:r w:rsidRPr="00C05C14">
        <w:rPr>
          <w:sz w:val="28"/>
          <w:szCs w:val="28"/>
        </w:rPr>
        <w:t>Решение Думы Кикнурского муниципального округа от 29.09.2021 № 14-147 «</w:t>
      </w:r>
      <w:r w:rsidRPr="00C05C14">
        <w:rPr>
          <w:bCs/>
          <w:sz w:val="28"/>
          <w:szCs w:val="28"/>
        </w:rPr>
        <w:t>О внесении изменений и дополнений в решение Думы Кикнурского муниципального округа Кировской области от 24.05.2021 № 10-102»</w:t>
      </w:r>
      <w:r>
        <w:rPr>
          <w:bCs/>
          <w:sz w:val="28"/>
          <w:szCs w:val="28"/>
        </w:rPr>
        <w:t>………</w:t>
      </w:r>
      <w:r w:rsidR="003562F1">
        <w:rPr>
          <w:bCs/>
          <w:sz w:val="28"/>
          <w:szCs w:val="28"/>
        </w:rPr>
        <w:t>62</w:t>
      </w:r>
    </w:p>
    <w:p w:rsidR="00C05C14" w:rsidRPr="00C05C14" w:rsidRDefault="00C05C14" w:rsidP="00C05C14">
      <w:pPr>
        <w:pStyle w:val="a7"/>
        <w:numPr>
          <w:ilvl w:val="0"/>
          <w:numId w:val="4"/>
        </w:numPr>
        <w:autoSpaceDE w:val="0"/>
        <w:autoSpaceDN w:val="0"/>
        <w:adjustRightInd w:val="0"/>
        <w:jc w:val="both"/>
        <w:rPr>
          <w:bCs/>
          <w:sz w:val="28"/>
          <w:szCs w:val="28"/>
        </w:rPr>
      </w:pPr>
      <w:r w:rsidRPr="00C05C14">
        <w:rPr>
          <w:sz w:val="28"/>
          <w:szCs w:val="28"/>
        </w:rPr>
        <w:t>Решение Думы Кикнурского муниципального округа от 29.09.2021 № 14-149 «</w:t>
      </w:r>
      <w:r w:rsidRPr="00C05C14">
        <w:rPr>
          <w:bCs/>
          <w:sz w:val="28"/>
          <w:szCs w:val="28"/>
          <w:bdr w:val="none" w:sz="0" w:space="0" w:color="auto" w:frame="1"/>
        </w:rPr>
        <w:t>О признании утратившими силу некоторых НПА»</w:t>
      </w:r>
      <w:r w:rsidR="003B2344">
        <w:rPr>
          <w:bCs/>
          <w:sz w:val="28"/>
          <w:szCs w:val="28"/>
          <w:bdr w:val="none" w:sz="0" w:space="0" w:color="auto" w:frame="1"/>
        </w:rPr>
        <w:t>………………………….</w:t>
      </w:r>
      <w:r w:rsidR="003562F1">
        <w:rPr>
          <w:bCs/>
          <w:sz w:val="28"/>
          <w:szCs w:val="28"/>
          <w:bdr w:val="none" w:sz="0" w:space="0" w:color="auto" w:frame="1"/>
        </w:rPr>
        <w:t>97</w:t>
      </w:r>
    </w:p>
    <w:p w:rsidR="00C05C14" w:rsidRPr="00C05C14" w:rsidRDefault="00C05C14" w:rsidP="00C05C14">
      <w:pPr>
        <w:pStyle w:val="ConsPlusTitle"/>
        <w:widowControl/>
        <w:ind w:left="76"/>
        <w:jc w:val="both"/>
        <w:rPr>
          <w:rFonts w:ascii="Times New Roman" w:hAnsi="Times New Roman" w:cs="Times New Roman"/>
          <w:b w:val="0"/>
          <w:sz w:val="28"/>
          <w:szCs w:val="28"/>
        </w:rPr>
      </w:pPr>
    </w:p>
    <w:p w:rsidR="00C05C14" w:rsidRPr="00C05C14" w:rsidRDefault="00C05C14" w:rsidP="00C05C14">
      <w:pPr>
        <w:pStyle w:val="ConsPlusTitle"/>
        <w:widowControl/>
        <w:ind w:left="76"/>
        <w:jc w:val="both"/>
        <w:rPr>
          <w:rFonts w:ascii="Times New Roman" w:hAnsi="Times New Roman" w:cs="Times New Roman"/>
          <w:b w:val="0"/>
          <w:sz w:val="28"/>
          <w:szCs w:val="28"/>
        </w:rPr>
      </w:pPr>
    </w:p>
    <w:p w:rsidR="005C27AE" w:rsidRPr="005C27AE" w:rsidRDefault="005C27AE" w:rsidP="005C27AE">
      <w:pPr>
        <w:tabs>
          <w:tab w:val="left" w:pos="1035"/>
        </w:tabs>
      </w:pPr>
    </w:p>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5C27AE"/>
    <w:p w:rsidR="005C27AE" w:rsidRDefault="005C27AE"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9468B1" w:rsidRDefault="009468B1" w:rsidP="005C27AE"/>
    <w:p w:rsidR="005C27AE" w:rsidRPr="005C27AE" w:rsidRDefault="005C27AE" w:rsidP="005C27AE"/>
    <w:p w:rsidR="009468B1" w:rsidRDefault="009468B1" w:rsidP="009468B1">
      <w:pPr>
        <w:ind w:left="4956"/>
        <w:rPr>
          <w:sz w:val="28"/>
          <w:szCs w:val="28"/>
        </w:rPr>
      </w:pPr>
      <w:r>
        <w:rPr>
          <w:noProof/>
          <w:sz w:val="28"/>
          <w:szCs w:val="28"/>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9468B1" w:rsidRDefault="009468B1" w:rsidP="009B4A51">
      <w:pPr>
        <w:ind w:left="4956"/>
        <w:jc w:val="center"/>
        <w:rPr>
          <w:sz w:val="28"/>
          <w:szCs w:val="28"/>
        </w:rPr>
      </w:pPr>
    </w:p>
    <w:p w:rsidR="009468B1" w:rsidRDefault="009468B1" w:rsidP="009468B1">
      <w:pPr>
        <w:spacing w:after="720"/>
        <w:ind w:left="4956"/>
        <w:rPr>
          <w:sz w:val="28"/>
          <w:szCs w:val="28"/>
        </w:rPr>
      </w:pPr>
      <w:r>
        <w:rPr>
          <w:sz w:val="28"/>
          <w:szCs w:val="28"/>
        </w:rPr>
        <w:t xml:space="preserve">                      </w:t>
      </w:r>
    </w:p>
    <w:p w:rsidR="009468B1" w:rsidRPr="00F744B8" w:rsidRDefault="009468B1" w:rsidP="009B4A51">
      <w:pPr>
        <w:spacing w:after="360"/>
        <w:jc w:val="center"/>
        <w:rPr>
          <w:b/>
          <w:sz w:val="28"/>
          <w:szCs w:val="28"/>
        </w:rPr>
      </w:pPr>
      <w:r w:rsidRPr="00F744B8">
        <w:rPr>
          <w:b/>
          <w:sz w:val="28"/>
          <w:szCs w:val="28"/>
        </w:rPr>
        <w:t>РОССИЙСКАЯ ФЕДЕРАЦИЯ</w:t>
      </w:r>
    </w:p>
    <w:p w:rsidR="009468B1" w:rsidRPr="00F744B8" w:rsidRDefault="009468B1" w:rsidP="009B4A51">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9468B1" w:rsidRPr="00F744B8" w:rsidRDefault="009468B1" w:rsidP="009B4A51">
      <w:pPr>
        <w:jc w:val="center"/>
        <w:rPr>
          <w:b/>
          <w:sz w:val="28"/>
          <w:szCs w:val="28"/>
        </w:rPr>
      </w:pPr>
      <w:r>
        <w:rPr>
          <w:b/>
          <w:sz w:val="28"/>
          <w:szCs w:val="28"/>
        </w:rPr>
        <w:t xml:space="preserve">ОКРУГА </w:t>
      </w:r>
      <w:r w:rsidRPr="00F744B8">
        <w:rPr>
          <w:b/>
          <w:sz w:val="28"/>
          <w:szCs w:val="28"/>
        </w:rPr>
        <w:t>КИРОВСКОЙ ОБЛАСТИ</w:t>
      </w:r>
    </w:p>
    <w:p w:rsidR="009468B1" w:rsidRPr="00F744B8" w:rsidRDefault="009468B1" w:rsidP="009B4A51">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9468B1" w:rsidRDefault="009468B1" w:rsidP="009B4A51">
      <w:pPr>
        <w:pStyle w:val="aa"/>
        <w:keepLines w:val="0"/>
        <w:spacing w:before="0" w:after="480"/>
        <w:rPr>
          <w:noProof w:val="0"/>
          <w:szCs w:val="32"/>
        </w:rPr>
      </w:pPr>
      <w:r>
        <w:rPr>
          <w:noProof w:val="0"/>
          <w:szCs w:val="32"/>
        </w:rPr>
        <w:t>РЕШ</w:t>
      </w:r>
      <w:r w:rsidRPr="0092379D">
        <w:rPr>
          <w:noProof w:val="0"/>
          <w:szCs w:val="32"/>
        </w:rPr>
        <w:t>ЕНИЕ</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9468B1" w:rsidRPr="000557D1" w:rsidTr="009B4A51">
        <w:tblPrEx>
          <w:tblCellMar>
            <w:top w:w="0" w:type="dxa"/>
            <w:bottom w:w="0" w:type="dxa"/>
          </w:tblCellMar>
        </w:tblPrEx>
        <w:tc>
          <w:tcPr>
            <w:tcW w:w="1985" w:type="dxa"/>
          </w:tcPr>
          <w:p w:rsidR="009468B1" w:rsidRPr="000557D1" w:rsidRDefault="009468B1" w:rsidP="009B4A51">
            <w:pPr>
              <w:jc w:val="center"/>
              <w:rPr>
                <w:sz w:val="28"/>
                <w:szCs w:val="28"/>
              </w:rPr>
            </w:pPr>
            <w:r w:rsidRPr="000557D1">
              <w:rPr>
                <w:sz w:val="28"/>
                <w:szCs w:val="28"/>
              </w:rPr>
              <w:t>29.09.2021</w:t>
            </w:r>
          </w:p>
        </w:tc>
        <w:tc>
          <w:tcPr>
            <w:tcW w:w="2926" w:type="dxa"/>
          </w:tcPr>
          <w:p w:rsidR="009468B1" w:rsidRPr="000557D1" w:rsidRDefault="009468B1" w:rsidP="009B4A51">
            <w:pPr>
              <w:jc w:val="center"/>
              <w:rPr>
                <w:position w:val="-6"/>
                <w:sz w:val="28"/>
                <w:szCs w:val="28"/>
                <w:u w:val="single"/>
              </w:rPr>
            </w:pPr>
          </w:p>
        </w:tc>
        <w:tc>
          <w:tcPr>
            <w:tcW w:w="2602" w:type="dxa"/>
          </w:tcPr>
          <w:p w:rsidR="009468B1" w:rsidRPr="000557D1" w:rsidRDefault="009B4A51" w:rsidP="009B4A51">
            <w:pPr>
              <w:jc w:val="center"/>
              <w:rPr>
                <w:sz w:val="28"/>
                <w:szCs w:val="28"/>
              </w:rPr>
            </w:pPr>
            <w:r>
              <w:rPr>
                <w:position w:val="-6"/>
                <w:sz w:val="28"/>
                <w:szCs w:val="28"/>
              </w:rPr>
              <w:t xml:space="preserve">                               </w:t>
            </w:r>
            <w:r w:rsidR="009468B1" w:rsidRPr="000557D1">
              <w:rPr>
                <w:position w:val="-6"/>
                <w:sz w:val="28"/>
                <w:szCs w:val="28"/>
              </w:rPr>
              <w:t>№</w:t>
            </w:r>
          </w:p>
        </w:tc>
        <w:tc>
          <w:tcPr>
            <w:tcW w:w="1985" w:type="dxa"/>
          </w:tcPr>
          <w:p w:rsidR="009468B1" w:rsidRPr="000557D1" w:rsidRDefault="009468B1" w:rsidP="009B4A51">
            <w:pPr>
              <w:rPr>
                <w:sz w:val="28"/>
                <w:szCs w:val="28"/>
              </w:rPr>
            </w:pPr>
            <w:r w:rsidRPr="000557D1">
              <w:rPr>
                <w:sz w:val="28"/>
                <w:szCs w:val="28"/>
              </w:rPr>
              <w:t>14-134</w:t>
            </w:r>
          </w:p>
        </w:tc>
      </w:tr>
      <w:tr w:rsidR="009468B1" w:rsidRPr="000557D1" w:rsidTr="009B4A51">
        <w:tblPrEx>
          <w:tblCellMar>
            <w:top w:w="0" w:type="dxa"/>
            <w:bottom w:w="0" w:type="dxa"/>
          </w:tblCellMar>
        </w:tblPrEx>
        <w:tc>
          <w:tcPr>
            <w:tcW w:w="9498" w:type="dxa"/>
            <w:gridSpan w:val="4"/>
          </w:tcPr>
          <w:p w:rsidR="009468B1" w:rsidRPr="000557D1" w:rsidRDefault="009468B1" w:rsidP="009B4A51">
            <w:pPr>
              <w:spacing w:after="360"/>
              <w:jc w:val="center"/>
              <w:rPr>
                <w:sz w:val="28"/>
                <w:szCs w:val="28"/>
              </w:rPr>
            </w:pPr>
            <w:r w:rsidRPr="000557D1">
              <w:rPr>
                <w:sz w:val="28"/>
                <w:szCs w:val="28"/>
              </w:rPr>
              <w:t>пгт Кикнур</w:t>
            </w:r>
          </w:p>
        </w:tc>
      </w:tr>
    </w:tbl>
    <w:p w:rsidR="009468B1" w:rsidRPr="00630EB5" w:rsidRDefault="009468B1" w:rsidP="009B4A51">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16.12.2020 № 6-63</w:t>
      </w:r>
    </w:p>
    <w:p w:rsidR="009468B1" w:rsidRDefault="009468B1" w:rsidP="009468B1">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муниципальном образовании Кикнурский муниципальный округ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9468B1" w:rsidRDefault="009468B1" w:rsidP="009468B1">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16.12.2020 № 6-63 "О бюджете Кикнурского муниципального округа на 2021 год и на плановый период 2022 и 2023 годов" (далее - Решение):</w:t>
      </w:r>
    </w:p>
    <w:p w:rsidR="009468B1" w:rsidRPr="00745CEA" w:rsidRDefault="009468B1" w:rsidP="009468B1">
      <w:pPr>
        <w:tabs>
          <w:tab w:val="left" w:pos="900"/>
          <w:tab w:val="left" w:pos="7230"/>
        </w:tabs>
        <w:spacing w:line="360" w:lineRule="auto"/>
        <w:jc w:val="both"/>
        <w:rPr>
          <w:sz w:val="28"/>
          <w:szCs w:val="28"/>
        </w:rPr>
      </w:pPr>
      <w:r>
        <w:rPr>
          <w:sz w:val="28"/>
          <w:szCs w:val="28"/>
        </w:rPr>
        <w:t xml:space="preserve">         1.1. Раздел 1. Решения изложить в новой редакции:</w:t>
      </w:r>
    </w:p>
    <w:p w:rsidR="009468B1" w:rsidRPr="008E32F0" w:rsidRDefault="009468B1" w:rsidP="009468B1">
      <w:pPr>
        <w:autoSpaceDE w:val="0"/>
        <w:autoSpaceDN w:val="0"/>
        <w:adjustRightInd w:val="0"/>
        <w:spacing w:line="360" w:lineRule="auto"/>
        <w:jc w:val="both"/>
        <w:outlineLvl w:val="1"/>
        <w:rPr>
          <w:sz w:val="28"/>
          <w:szCs w:val="28"/>
        </w:rPr>
      </w:pPr>
      <w:r w:rsidRPr="008E32F0">
        <w:rPr>
          <w:sz w:val="28"/>
          <w:szCs w:val="28"/>
        </w:rPr>
        <w:tab/>
      </w:r>
      <w:r>
        <w:rPr>
          <w:sz w:val="28"/>
          <w:szCs w:val="28"/>
        </w:rPr>
        <w:t>"</w:t>
      </w:r>
      <w:r w:rsidRPr="008E32F0">
        <w:rPr>
          <w:sz w:val="28"/>
          <w:szCs w:val="28"/>
        </w:rPr>
        <w:t xml:space="preserve">1. Утвердить основные характеристики бюджета Кикнурского муниципального </w:t>
      </w:r>
      <w:r>
        <w:rPr>
          <w:sz w:val="28"/>
          <w:szCs w:val="28"/>
        </w:rPr>
        <w:t>округа</w:t>
      </w:r>
      <w:r w:rsidRPr="008E32F0">
        <w:rPr>
          <w:sz w:val="28"/>
          <w:szCs w:val="28"/>
        </w:rPr>
        <w:t xml:space="preserve"> </w:t>
      </w:r>
      <w:r>
        <w:rPr>
          <w:sz w:val="28"/>
          <w:szCs w:val="28"/>
        </w:rPr>
        <w:t>на 2021</w:t>
      </w:r>
      <w:r w:rsidRPr="008E32F0">
        <w:rPr>
          <w:sz w:val="28"/>
          <w:szCs w:val="28"/>
        </w:rPr>
        <w:t xml:space="preserve"> год:</w:t>
      </w:r>
    </w:p>
    <w:p w:rsidR="009468B1" w:rsidRPr="008E32F0" w:rsidRDefault="009468B1" w:rsidP="009468B1">
      <w:pPr>
        <w:autoSpaceDE w:val="0"/>
        <w:autoSpaceDN w:val="0"/>
        <w:adjustRightInd w:val="0"/>
        <w:spacing w:line="360" w:lineRule="auto"/>
        <w:ind w:firstLine="708"/>
        <w:jc w:val="both"/>
        <w:outlineLvl w:val="1"/>
        <w:rPr>
          <w:sz w:val="28"/>
          <w:szCs w:val="28"/>
        </w:rPr>
      </w:pPr>
      <w:r w:rsidRPr="008E32F0">
        <w:rPr>
          <w:sz w:val="28"/>
          <w:szCs w:val="28"/>
        </w:rPr>
        <w:lastRenderedPageBreak/>
        <w:t xml:space="preserve">1.1. общий объем доходов бюджета Кикнурского муниципального </w:t>
      </w:r>
      <w:r>
        <w:rPr>
          <w:sz w:val="28"/>
          <w:szCs w:val="28"/>
        </w:rPr>
        <w:t>округа</w:t>
      </w:r>
      <w:r w:rsidRPr="008E32F0">
        <w:rPr>
          <w:sz w:val="28"/>
          <w:szCs w:val="28"/>
        </w:rPr>
        <w:t xml:space="preserve"> в сумме </w:t>
      </w:r>
      <w:r>
        <w:rPr>
          <w:color w:val="000000"/>
          <w:sz w:val="28"/>
          <w:szCs w:val="28"/>
        </w:rPr>
        <w:t>146 436,7</w:t>
      </w:r>
      <w:r w:rsidRPr="008E32F0">
        <w:rPr>
          <w:sz w:val="28"/>
          <w:szCs w:val="28"/>
        </w:rPr>
        <w:t xml:space="preserve"> тыс. рублей;</w:t>
      </w:r>
    </w:p>
    <w:p w:rsidR="009468B1" w:rsidRPr="008E32F0" w:rsidRDefault="009468B1" w:rsidP="009468B1">
      <w:pPr>
        <w:autoSpaceDE w:val="0"/>
        <w:autoSpaceDN w:val="0"/>
        <w:adjustRightInd w:val="0"/>
        <w:spacing w:line="360" w:lineRule="auto"/>
        <w:ind w:firstLine="708"/>
        <w:jc w:val="both"/>
        <w:outlineLvl w:val="1"/>
        <w:rPr>
          <w:sz w:val="28"/>
          <w:szCs w:val="28"/>
        </w:rPr>
      </w:pPr>
      <w:r w:rsidRPr="008E32F0">
        <w:rPr>
          <w:sz w:val="28"/>
          <w:szCs w:val="28"/>
        </w:rPr>
        <w:t xml:space="preserve">1.2. общий объем расходов бюджета Кикнурского муниципального </w:t>
      </w:r>
      <w:r>
        <w:rPr>
          <w:sz w:val="28"/>
          <w:szCs w:val="28"/>
        </w:rPr>
        <w:t>округа</w:t>
      </w:r>
      <w:r w:rsidRPr="008E32F0">
        <w:rPr>
          <w:sz w:val="28"/>
          <w:szCs w:val="28"/>
        </w:rPr>
        <w:t xml:space="preserve"> в сумме </w:t>
      </w:r>
      <w:r>
        <w:rPr>
          <w:color w:val="000000"/>
          <w:sz w:val="28"/>
          <w:szCs w:val="28"/>
        </w:rPr>
        <w:t xml:space="preserve">153 948,5 </w:t>
      </w:r>
      <w:r w:rsidRPr="008E32F0">
        <w:rPr>
          <w:sz w:val="28"/>
          <w:szCs w:val="28"/>
        </w:rPr>
        <w:t>тыс. рублей;</w:t>
      </w:r>
    </w:p>
    <w:p w:rsidR="009468B1" w:rsidRDefault="009468B1" w:rsidP="009468B1">
      <w:pPr>
        <w:autoSpaceDE w:val="0"/>
        <w:autoSpaceDN w:val="0"/>
        <w:adjustRightInd w:val="0"/>
        <w:spacing w:line="360" w:lineRule="auto"/>
        <w:ind w:firstLine="708"/>
        <w:jc w:val="both"/>
        <w:outlineLvl w:val="1"/>
        <w:rPr>
          <w:color w:val="000000"/>
          <w:sz w:val="28"/>
          <w:szCs w:val="28"/>
        </w:rPr>
      </w:pPr>
      <w:r w:rsidRPr="00CB53F8">
        <w:rPr>
          <w:color w:val="000000"/>
          <w:sz w:val="28"/>
          <w:szCs w:val="28"/>
        </w:rPr>
        <w:t xml:space="preserve">1.3. дефицит бюджета Кикнурского муниципального округа в сумме </w:t>
      </w:r>
      <w:r>
        <w:rPr>
          <w:color w:val="000000"/>
          <w:sz w:val="28"/>
          <w:szCs w:val="28"/>
        </w:rPr>
        <w:t>7 511,8</w:t>
      </w:r>
      <w:r w:rsidRPr="00CB53F8">
        <w:rPr>
          <w:color w:val="000000"/>
          <w:sz w:val="28"/>
          <w:szCs w:val="28"/>
        </w:rPr>
        <w:t xml:space="preserve"> тыс. рублей.</w:t>
      </w:r>
      <w:r>
        <w:rPr>
          <w:color w:val="000000"/>
          <w:sz w:val="28"/>
          <w:szCs w:val="28"/>
        </w:rPr>
        <w:t>".</w:t>
      </w:r>
    </w:p>
    <w:p w:rsidR="009468B1" w:rsidRDefault="009468B1" w:rsidP="009468B1">
      <w:pPr>
        <w:autoSpaceDE w:val="0"/>
        <w:autoSpaceDN w:val="0"/>
        <w:adjustRightInd w:val="0"/>
        <w:spacing w:line="360" w:lineRule="auto"/>
        <w:jc w:val="both"/>
        <w:outlineLvl w:val="1"/>
        <w:rPr>
          <w:color w:val="000000"/>
          <w:sz w:val="28"/>
          <w:szCs w:val="28"/>
        </w:rPr>
      </w:pPr>
      <w:r>
        <w:rPr>
          <w:color w:val="000000"/>
          <w:sz w:val="28"/>
          <w:szCs w:val="28"/>
        </w:rPr>
        <w:t xml:space="preserve">         1.2. Подраздел 12.1. раздела 12. Решения изложить в новой редакции:</w:t>
      </w:r>
    </w:p>
    <w:p w:rsidR="009468B1" w:rsidRDefault="009468B1" w:rsidP="009468B1">
      <w:pPr>
        <w:autoSpaceDE w:val="0"/>
        <w:autoSpaceDN w:val="0"/>
        <w:adjustRightInd w:val="0"/>
        <w:spacing w:line="360" w:lineRule="auto"/>
        <w:jc w:val="both"/>
        <w:rPr>
          <w:color w:val="000000"/>
          <w:sz w:val="28"/>
          <w:szCs w:val="28"/>
        </w:rPr>
      </w:pPr>
      <w:r>
        <w:rPr>
          <w:color w:val="000000"/>
          <w:sz w:val="28"/>
          <w:szCs w:val="28"/>
        </w:rPr>
        <w:t xml:space="preserve">        "</w:t>
      </w:r>
      <w:r w:rsidRPr="00CB53F8">
        <w:rPr>
          <w:color w:val="000000"/>
          <w:sz w:val="28"/>
          <w:szCs w:val="28"/>
        </w:rPr>
        <w:t xml:space="preserve">12.1. на 2021 год в сумме </w:t>
      </w:r>
      <w:r>
        <w:rPr>
          <w:color w:val="000000"/>
          <w:sz w:val="28"/>
          <w:szCs w:val="28"/>
        </w:rPr>
        <w:t>33 681,4</w:t>
      </w:r>
      <w:r w:rsidRPr="00CB53F8">
        <w:rPr>
          <w:color w:val="000000"/>
          <w:sz w:val="28"/>
          <w:szCs w:val="28"/>
        </w:rPr>
        <w:t xml:space="preserve"> тыс. рублей;</w:t>
      </w:r>
      <w:r>
        <w:rPr>
          <w:color w:val="000000"/>
          <w:sz w:val="28"/>
          <w:szCs w:val="28"/>
        </w:rPr>
        <w:t>".</w:t>
      </w:r>
    </w:p>
    <w:p w:rsidR="009468B1" w:rsidRDefault="009468B1" w:rsidP="009468B1">
      <w:pPr>
        <w:spacing w:line="360" w:lineRule="auto"/>
        <w:jc w:val="both"/>
        <w:rPr>
          <w:color w:val="000000"/>
          <w:sz w:val="28"/>
          <w:szCs w:val="28"/>
        </w:rPr>
      </w:pPr>
      <w:r>
        <w:rPr>
          <w:color w:val="000000"/>
          <w:sz w:val="28"/>
          <w:szCs w:val="28"/>
        </w:rPr>
        <w:t xml:space="preserve">          1.3. Дополнить Решение разделом 17.1 следующего содержания:</w:t>
      </w:r>
    </w:p>
    <w:p w:rsidR="009468B1" w:rsidRPr="008E32F0" w:rsidRDefault="009468B1" w:rsidP="009468B1">
      <w:pPr>
        <w:spacing w:line="360" w:lineRule="auto"/>
        <w:ind w:firstLine="708"/>
        <w:jc w:val="both"/>
        <w:rPr>
          <w:w w:val="101"/>
          <w:sz w:val="28"/>
          <w:szCs w:val="28"/>
        </w:rPr>
      </w:pPr>
      <w:r>
        <w:rPr>
          <w:color w:val="000000"/>
          <w:sz w:val="28"/>
          <w:szCs w:val="28"/>
        </w:rPr>
        <w:t>"</w:t>
      </w:r>
      <w:r>
        <w:rPr>
          <w:w w:val="101"/>
          <w:sz w:val="28"/>
          <w:szCs w:val="28"/>
        </w:rPr>
        <w:t>17</w:t>
      </w:r>
      <w:r w:rsidRPr="008E32F0">
        <w:rPr>
          <w:w w:val="101"/>
          <w:sz w:val="28"/>
          <w:szCs w:val="28"/>
        </w:rPr>
        <w:t>.</w:t>
      </w:r>
      <w:r>
        <w:rPr>
          <w:w w:val="101"/>
          <w:sz w:val="28"/>
          <w:szCs w:val="28"/>
        </w:rPr>
        <w:t>1.</w:t>
      </w:r>
      <w:r w:rsidRPr="008E32F0">
        <w:rPr>
          <w:w w:val="101"/>
          <w:sz w:val="28"/>
          <w:szCs w:val="28"/>
        </w:rPr>
        <w:t xml:space="preserve"> В целях </w:t>
      </w:r>
      <w:r>
        <w:rPr>
          <w:w w:val="101"/>
          <w:sz w:val="28"/>
          <w:szCs w:val="28"/>
        </w:rPr>
        <w:t>компенсации затрат и (или) недополученных доходов за предоставление услуг теплоснабжения, водоснабжения, водоотведения</w:t>
      </w:r>
      <w:r w:rsidRPr="00AD687E">
        <w:rPr>
          <w:w w:val="101"/>
          <w:sz w:val="28"/>
          <w:szCs w:val="28"/>
        </w:rPr>
        <w:t xml:space="preserve"> </w:t>
      </w:r>
      <w:r w:rsidRPr="008E32F0">
        <w:rPr>
          <w:w w:val="101"/>
          <w:sz w:val="28"/>
          <w:szCs w:val="28"/>
        </w:rPr>
        <w:t>в 202</w:t>
      </w:r>
      <w:r>
        <w:rPr>
          <w:w w:val="101"/>
          <w:sz w:val="28"/>
          <w:szCs w:val="28"/>
        </w:rPr>
        <w:t>1</w:t>
      </w:r>
      <w:r w:rsidRPr="008E32F0">
        <w:rPr>
          <w:w w:val="101"/>
          <w:sz w:val="28"/>
          <w:szCs w:val="28"/>
        </w:rPr>
        <w:t xml:space="preserve"> - 202</w:t>
      </w:r>
      <w:r>
        <w:rPr>
          <w:w w:val="101"/>
          <w:sz w:val="28"/>
          <w:szCs w:val="28"/>
        </w:rPr>
        <w:t>3</w:t>
      </w:r>
      <w:r w:rsidRPr="008E32F0">
        <w:rPr>
          <w:w w:val="101"/>
          <w:sz w:val="28"/>
          <w:szCs w:val="28"/>
        </w:rPr>
        <w:t xml:space="preserve"> годах из бюджета Кикнурского муниципального </w:t>
      </w:r>
      <w:r>
        <w:rPr>
          <w:w w:val="101"/>
          <w:sz w:val="28"/>
          <w:szCs w:val="28"/>
        </w:rPr>
        <w:t>округа</w:t>
      </w:r>
      <w:r w:rsidRPr="008E32F0">
        <w:rPr>
          <w:w w:val="101"/>
          <w:sz w:val="28"/>
          <w:szCs w:val="28"/>
        </w:rPr>
        <w:t xml:space="preserve"> Кировской области предоставляются субсидии</w:t>
      </w:r>
      <w:r>
        <w:rPr>
          <w:w w:val="101"/>
          <w:sz w:val="28"/>
          <w:szCs w:val="28"/>
        </w:rPr>
        <w:t xml:space="preserve"> юридическим лицам, индивидуальным предпринимателям и физическим лицам - производителям товаров, работ, услуг, осуществляющим деятельность в сфере жилищно-коммунального хозяйства.</w:t>
      </w:r>
    </w:p>
    <w:p w:rsidR="009468B1" w:rsidRPr="00CB53F8" w:rsidRDefault="009468B1" w:rsidP="009468B1">
      <w:pPr>
        <w:spacing w:line="360" w:lineRule="auto"/>
        <w:ind w:firstLine="720"/>
        <w:jc w:val="both"/>
        <w:rPr>
          <w:color w:val="000000"/>
          <w:sz w:val="28"/>
          <w:szCs w:val="28"/>
        </w:rPr>
      </w:pPr>
      <w:r w:rsidRPr="008E32F0">
        <w:rPr>
          <w:w w:val="101"/>
          <w:sz w:val="28"/>
          <w:szCs w:val="28"/>
        </w:rPr>
        <w:t xml:space="preserve">Предоставление субсидий осуществляется администрацией Кикнурского муниципального </w:t>
      </w:r>
      <w:r>
        <w:rPr>
          <w:w w:val="101"/>
          <w:sz w:val="28"/>
          <w:szCs w:val="28"/>
        </w:rPr>
        <w:t>округа</w:t>
      </w:r>
      <w:r w:rsidRPr="008E32F0">
        <w:rPr>
          <w:w w:val="101"/>
          <w:sz w:val="28"/>
          <w:szCs w:val="28"/>
        </w:rPr>
        <w:t xml:space="preserve"> Кировской обл</w:t>
      </w:r>
      <w:r w:rsidR="00F3075B">
        <w:rPr>
          <w:w w:val="101"/>
          <w:sz w:val="28"/>
          <w:szCs w:val="28"/>
        </w:rPr>
        <w:t xml:space="preserve">асти в соответствии с Порядком </w:t>
      </w:r>
      <w:r w:rsidRPr="008E32F0">
        <w:rPr>
          <w:w w:val="101"/>
          <w:sz w:val="28"/>
          <w:szCs w:val="28"/>
        </w:rPr>
        <w:t>предоставления субсидий юридическим лицам,</w:t>
      </w:r>
      <w:r>
        <w:rPr>
          <w:w w:val="101"/>
          <w:sz w:val="28"/>
          <w:szCs w:val="28"/>
        </w:rPr>
        <w:t xml:space="preserve"> индивидуальным предпринимателям и физическим лицам - производителям товаров, работ и услуг, осуществляющим деятельность в сфере жилищно-коммунального хозяйства из бюджета</w:t>
      </w:r>
      <w:r w:rsidRPr="008E32F0">
        <w:rPr>
          <w:w w:val="101"/>
          <w:sz w:val="28"/>
          <w:szCs w:val="28"/>
        </w:rPr>
        <w:t xml:space="preserve"> </w:t>
      </w:r>
      <w:r>
        <w:rPr>
          <w:w w:val="101"/>
          <w:sz w:val="28"/>
          <w:szCs w:val="28"/>
        </w:rPr>
        <w:t>Кикнурского муниципального округа</w:t>
      </w:r>
      <w:r w:rsidRPr="008E32F0">
        <w:rPr>
          <w:w w:val="101"/>
          <w:sz w:val="28"/>
          <w:szCs w:val="28"/>
        </w:rPr>
        <w:t xml:space="preserve">, утвержденным постановлением администрации Кикнурского муниципального </w:t>
      </w:r>
      <w:r>
        <w:rPr>
          <w:w w:val="101"/>
          <w:sz w:val="28"/>
          <w:szCs w:val="28"/>
        </w:rPr>
        <w:t>округа Кировской области</w:t>
      </w:r>
      <w:r w:rsidRPr="008E32F0">
        <w:rPr>
          <w:w w:val="101"/>
          <w:sz w:val="28"/>
          <w:szCs w:val="28"/>
        </w:rPr>
        <w:t>.</w:t>
      </w:r>
      <w:r>
        <w:rPr>
          <w:w w:val="101"/>
          <w:sz w:val="28"/>
          <w:szCs w:val="28"/>
        </w:rPr>
        <w:t>".</w:t>
      </w:r>
    </w:p>
    <w:p w:rsidR="009468B1" w:rsidRDefault="009468B1" w:rsidP="009468B1">
      <w:pPr>
        <w:autoSpaceDE w:val="0"/>
        <w:autoSpaceDN w:val="0"/>
        <w:adjustRightInd w:val="0"/>
        <w:spacing w:line="360" w:lineRule="auto"/>
        <w:jc w:val="both"/>
        <w:rPr>
          <w:color w:val="000000"/>
          <w:sz w:val="28"/>
          <w:szCs w:val="28"/>
        </w:rPr>
      </w:pPr>
      <w:r>
        <w:rPr>
          <w:sz w:val="28"/>
          <w:szCs w:val="28"/>
        </w:rPr>
        <w:t xml:space="preserve">         </w:t>
      </w:r>
      <w:r>
        <w:rPr>
          <w:color w:val="000000"/>
          <w:sz w:val="28"/>
          <w:szCs w:val="28"/>
        </w:rPr>
        <w:t>1.4. Раздел 22. Решения изложить в новой редакции:</w:t>
      </w:r>
    </w:p>
    <w:p w:rsidR="009468B1" w:rsidRPr="00CB53F8" w:rsidRDefault="009468B1" w:rsidP="009468B1">
      <w:pPr>
        <w:autoSpaceDE w:val="0"/>
        <w:autoSpaceDN w:val="0"/>
        <w:adjustRightInd w:val="0"/>
        <w:spacing w:line="360" w:lineRule="auto"/>
        <w:jc w:val="both"/>
        <w:rPr>
          <w:color w:val="000000"/>
          <w:sz w:val="28"/>
          <w:szCs w:val="28"/>
        </w:rPr>
      </w:pPr>
      <w:r>
        <w:rPr>
          <w:color w:val="000000"/>
          <w:sz w:val="28"/>
          <w:szCs w:val="28"/>
        </w:rPr>
        <w:t xml:space="preserve">         "</w:t>
      </w:r>
      <w:r w:rsidRPr="00CB53F8">
        <w:rPr>
          <w:color w:val="000000"/>
          <w:sz w:val="28"/>
          <w:szCs w:val="28"/>
        </w:rPr>
        <w:t>22. Утвердить верхний предел муниципального долга Кикнурского муниципального округа Кировской области:</w:t>
      </w:r>
    </w:p>
    <w:p w:rsidR="009468B1" w:rsidRPr="00CB53F8" w:rsidRDefault="009468B1" w:rsidP="009468B1">
      <w:pPr>
        <w:autoSpaceDE w:val="0"/>
        <w:autoSpaceDN w:val="0"/>
        <w:adjustRightInd w:val="0"/>
        <w:spacing w:line="360" w:lineRule="auto"/>
        <w:ind w:firstLine="708"/>
        <w:jc w:val="both"/>
        <w:rPr>
          <w:color w:val="000000"/>
          <w:sz w:val="28"/>
          <w:szCs w:val="28"/>
        </w:rPr>
      </w:pPr>
      <w:r w:rsidRPr="00CB53F8">
        <w:rPr>
          <w:color w:val="000000"/>
          <w:sz w:val="28"/>
          <w:szCs w:val="28"/>
        </w:rPr>
        <w:t xml:space="preserve">22.1 на 1 января 2022 года в сумме </w:t>
      </w:r>
      <w:r>
        <w:rPr>
          <w:color w:val="000000"/>
          <w:sz w:val="28"/>
          <w:szCs w:val="28"/>
        </w:rPr>
        <w:t>4 825,7</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9468B1" w:rsidRPr="00CB53F8" w:rsidRDefault="009468B1" w:rsidP="009468B1">
      <w:pPr>
        <w:autoSpaceDE w:val="0"/>
        <w:autoSpaceDN w:val="0"/>
        <w:adjustRightInd w:val="0"/>
        <w:spacing w:line="360" w:lineRule="auto"/>
        <w:ind w:firstLine="708"/>
        <w:jc w:val="both"/>
        <w:rPr>
          <w:color w:val="000000"/>
          <w:sz w:val="28"/>
          <w:szCs w:val="28"/>
        </w:rPr>
      </w:pPr>
      <w:r w:rsidRPr="00CB53F8">
        <w:rPr>
          <w:color w:val="000000"/>
          <w:sz w:val="28"/>
          <w:szCs w:val="28"/>
        </w:rPr>
        <w:lastRenderedPageBreak/>
        <w:t xml:space="preserve">22.2. на 1 января 2023 года в сумме </w:t>
      </w:r>
      <w:r>
        <w:rPr>
          <w:color w:val="000000"/>
          <w:sz w:val="28"/>
          <w:szCs w:val="28"/>
        </w:rPr>
        <w:t>9 073,7</w:t>
      </w:r>
      <w:r w:rsidRPr="00CB53F8">
        <w:rPr>
          <w:color w:val="000000"/>
          <w:sz w:val="28"/>
          <w:szCs w:val="28"/>
        </w:rPr>
        <w:t xml:space="preserve"> тыс. рублей, в том числе верхний предел по муниципальным гарантиям в сумме 0,0 тыс. рублей.</w:t>
      </w:r>
    </w:p>
    <w:p w:rsidR="009468B1" w:rsidRDefault="009468B1" w:rsidP="009468B1">
      <w:pPr>
        <w:autoSpaceDE w:val="0"/>
        <w:autoSpaceDN w:val="0"/>
        <w:adjustRightInd w:val="0"/>
        <w:spacing w:line="360" w:lineRule="auto"/>
        <w:ind w:firstLine="708"/>
        <w:jc w:val="both"/>
        <w:rPr>
          <w:color w:val="000000"/>
          <w:sz w:val="28"/>
          <w:szCs w:val="28"/>
        </w:rPr>
      </w:pPr>
      <w:r w:rsidRPr="00CB53F8">
        <w:rPr>
          <w:color w:val="000000"/>
          <w:sz w:val="28"/>
          <w:szCs w:val="28"/>
        </w:rPr>
        <w:t xml:space="preserve">22.3. на 1 января 2024 года в сумме </w:t>
      </w:r>
      <w:r>
        <w:rPr>
          <w:color w:val="000000"/>
          <w:sz w:val="28"/>
          <w:szCs w:val="28"/>
        </w:rPr>
        <w:t>13 030,1</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9468B1" w:rsidRDefault="009468B1" w:rsidP="009468B1">
      <w:pPr>
        <w:autoSpaceDE w:val="0"/>
        <w:autoSpaceDN w:val="0"/>
        <w:adjustRightInd w:val="0"/>
        <w:spacing w:line="360" w:lineRule="auto"/>
        <w:jc w:val="both"/>
        <w:rPr>
          <w:sz w:val="28"/>
          <w:szCs w:val="28"/>
        </w:rPr>
      </w:pPr>
      <w:r>
        <w:rPr>
          <w:color w:val="000000"/>
          <w:sz w:val="28"/>
          <w:szCs w:val="28"/>
        </w:rPr>
        <w:t xml:space="preserve">          2.</w:t>
      </w:r>
      <w:r w:rsidRPr="002E2C8D">
        <w:rPr>
          <w:sz w:val="28"/>
          <w:szCs w:val="28"/>
        </w:rPr>
        <w:t xml:space="preserve"> </w:t>
      </w:r>
      <w:r w:rsidRPr="0009320A">
        <w:rPr>
          <w:sz w:val="28"/>
          <w:szCs w:val="28"/>
        </w:rPr>
        <w:t>Прило</w:t>
      </w:r>
      <w:r>
        <w:rPr>
          <w:sz w:val="28"/>
          <w:szCs w:val="28"/>
        </w:rPr>
        <w:t xml:space="preserve">жения №№ 5, 6, 7, 8, 9, 11, 16, 18 </w:t>
      </w:r>
      <w:r w:rsidRPr="0009320A">
        <w:rPr>
          <w:sz w:val="28"/>
          <w:szCs w:val="28"/>
        </w:rPr>
        <w:t xml:space="preserve">к </w:t>
      </w:r>
      <w:r>
        <w:rPr>
          <w:sz w:val="28"/>
          <w:szCs w:val="28"/>
        </w:rPr>
        <w:t>р</w:t>
      </w:r>
      <w:r w:rsidRPr="0009320A">
        <w:rPr>
          <w:sz w:val="28"/>
          <w:szCs w:val="28"/>
        </w:rPr>
        <w:t>ешению изложить в новой редакции.</w:t>
      </w:r>
    </w:p>
    <w:p w:rsidR="009468B1" w:rsidRDefault="009468B1" w:rsidP="009468B1">
      <w:pPr>
        <w:autoSpaceDE w:val="0"/>
        <w:autoSpaceDN w:val="0"/>
        <w:adjustRightInd w:val="0"/>
        <w:spacing w:line="360" w:lineRule="auto"/>
        <w:jc w:val="both"/>
        <w:rPr>
          <w:sz w:val="28"/>
          <w:szCs w:val="28"/>
        </w:rPr>
      </w:pPr>
      <w:r>
        <w:rPr>
          <w:sz w:val="28"/>
          <w:szCs w:val="28"/>
        </w:rPr>
        <w:t xml:space="preserve">          </w:t>
      </w:r>
      <w:r w:rsidRPr="0009320A">
        <w:rPr>
          <w:sz w:val="28"/>
          <w:szCs w:val="28"/>
        </w:rPr>
        <w:t xml:space="preserve">3. Настоящее </w:t>
      </w:r>
      <w:r>
        <w:rPr>
          <w:sz w:val="28"/>
          <w:szCs w:val="28"/>
        </w:rPr>
        <w:t>р</w:t>
      </w:r>
      <w:r w:rsidRPr="0009320A">
        <w:rPr>
          <w:sz w:val="28"/>
          <w:szCs w:val="28"/>
        </w:rPr>
        <w:t>ешение вступает в силу с момента подписания</w:t>
      </w:r>
      <w:r w:rsidR="009B4A51">
        <w:rPr>
          <w:sz w:val="28"/>
          <w:szCs w:val="28"/>
        </w:rPr>
        <w:t>.</w:t>
      </w:r>
    </w:p>
    <w:p w:rsidR="009B4A51" w:rsidRPr="009B4A51" w:rsidRDefault="009B4A51" w:rsidP="009468B1">
      <w:pPr>
        <w:autoSpaceDE w:val="0"/>
        <w:autoSpaceDN w:val="0"/>
        <w:adjustRightInd w:val="0"/>
        <w:spacing w:line="360" w:lineRule="auto"/>
        <w:jc w:val="both"/>
        <w:rPr>
          <w:sz w:val="28"/>
          <w:szCs w:val="28"/>
        </w:rPr>
      </w:pPr>
    </w:p>
    <w:p w:rsidR="009B4A51" w:rsidRDefault="009468B1" w:rsidP="009B4A51">
      <w:pPr>
        <w:spacing w:after="240"/>
        <w:jc w:val="both"/>
        <w:rPr>
          <w:sz w:val="28"/>
          <w:szCs w:val="28"/>
        </w:rPr>
      </w:pPr>
      <w:r w:rsidRPr="007A7570">
        <w:rPr>
          <w:sz w:val="28"/>
          <w:szCs w:val="28"/>
        </w:rPr>
        <w:t>Председатель Думы</w:t>
      </w:r>
      <w:r>
        <w:rPr>
          <w:sz w:val="28"/>
          <w:szCs w:val="28"/>
        </w:rPr>
        <w:t xml:space="preserve"> </w:t>
      </w:r>
    </w:p>
    <w:p w:rsidR="009468B1" w:rsidRPr="007A7570" w:rsidRDefault="009468B1" w:rsidP="009B4A51">
      <w:pPr>
        <w:spacing w:after="240"/>
        <w:jc w:val="both"/>
        <w:rPr>
          <w:sz w:val="28"/>
          <w:szCs w:val="28"/>
        </w:rPr>
      </w:pPr>
      <w:r w:rsidRPr="007A7570">
        <w:rPr>
          <w:sz w:val="28"/>
          <w:szCs w:val="28"/>
        </w:rPr>
        <w:t>Кикнурского муниципаль</w:t>
      </w:r>
      <w:r>
        <w:rPr>
          <w:sz w:val="28"/>
          <w:szCs w:val="28"/>
        </w:rPr>
        <w:t>ного округа    В.Н.Сычев</w:t>
      </w:r>
      <w:r w:rsidRPr="007A7570">
        <w:rPr>
          <w:sz w:val="28"/>
          <w:szCs w:val="28"/>
        </w:rPr>
        <w:t xml:space="preserve">               </w:t>
      </w:r>
      <w:r w:rsidR="009B4A51">
        <w:rPr>
          <w:sz w:val="28"/>
          <w:szCs w:val="28"/>
        </w:rPr>
        <w:t xml:space="preserve">                      </w:t>
      </w:r>
    </w:p>
    <w:p w:rsidR="009468B1" w:rsidRPr="007A7570" w:rsidRDefault="009468B1" w:rsidP="009B4A51">
      <w:pPr>
        <w:spacing w:after="240"/>
        <w:jc w:val="both"/>
        <w:rPr>
          <w:sz w:val="28"/>
          <w:szCs w:val="28"/>
        </w:rPr>
      </w:pPr>
      <w:r w:rsidRPr="007A7570">
        <w:rPr>
          <w:sz w:val="28"/>
          <w:szCs w:val="28"/>
        </w:rPr>
        <w:t xml:space="preserve">Глава Кикнурского </w:t>
      </w:r>
    </w:p>
    <w:p w:rsidR="009468B1" w:rsidRPr="007A7570" w:rsidRDefault="009468B1" w:rsidP="009B4A51">
      <w:pPr>
        <w:tabs>
          <w:tab w:val="right" w:pos="9638"/>
        </w:tabs>
        <w:spacing w:after="240"/>
        <w:jc w:val="both"/>
        <w:rPr>
          <w:sz w:val="28"/>
          <w:szCs w:val="28"/>
        </w:rPr>
      </w:pPr>
      <w:r w:rsidRPr="007A7570">
        <w:rPr>
          <w:sz w:val="28"/>
          <w:szCs w:val="28"/>
        </w:rPr>
        <w:t>муниципального округа</w:t>
      </w:r>
      <w:r>
        <w:rPr>
          <w:sz w:val="28"/>
          <w:szCs w:val="28"/>
        </w:rPr>
        <w:t xml:space="preserve">    С.Ю.Галкин</w:t>
      </w:r>
    </w:p>
    <w:p w:rsidR="005C27AE" w:rsidRPr="005C27AE" w:rsidRDefault="005C27AE" w:rsidP="005C27AE"/>
    <w:p w:rsidR="005C27AE" w:rsidRPr="005C27AE" w:rsidRDefault="005C27AE" w:rsidP="005C27AE"/>
    <w:p w:rsidR="005C27AE" w:rsidRPr="005C27AE" w:rsidRDefault="005C27AE" w:rsidP="005C27AE"/>
    <w:p w:rsidR="005C27AE" w:rsidRPr="005C27AE" w:rsidRDefault="005C27AE" w:rsidP="009468B1">
      <w:pPr>
        <w:jc w:val="center"/>
      </w:pPr>
    </w:p>
    <w:p w:rsidR="005C27AE" w:rsidRDefault="005C27AE"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9B4A51" w:rsidRDefault="009B4A51" w:rsidP="005C27AE"/>
    <w:p w:rsidR="005C27AE" w:rsidRPr="005C27AE" w:rsidRDefault="005C27AE" w:rsidP="005C27AE"/>
    <w:p w:rsidR="005C27AE" w:rsidRPr="005C27AE" w:rsidRDefault="005C27AE" w:rsidP="005C27AE"/>
    <w:p w:rsidR="009B4A51" w:rsidRDefault="009B4A51" w:rsidP="009B4A51">
      <w:pPr>
        <w:pStyle w:val="ConsPlusNormal"/>
        <w:jc w:val="both"/>
      </w:pPr>
    </w:p>
    <w:p w:rsidR="009B4A51" w:rsidRDefault="009B4A51" w:rsidP="009B4A51">
      <w:pPr>
        <w:pStyle w:val="ConsPlusNormal"/>
        <w:jc w:val="center"/>
      </w:pPr>
      <w:r>
        <w:rPr>
          <w:noProof/>
        </w:rPr>
        <w:lastRenderedPageBreak/>
        <w:drawing>
          <wp:inline distT="0" distB="0" distL="0" distR="0" wp14:anchorId="0367FA3A" wp14:editId="46F72CF5">
            <wp:extent cx="5810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p>
    <w:p w:rsidR="009B4A51" w:rsidRDefault="009B4A51" w:rsidP="009B4A51">
      <w:pPr>
        <w:pStyle w:val="3"/>
      </w:pPr>
      <w:r>
        <w:t>РОССИЙСКАЯ ФЕДЕРАЦИЯ</w:t>
      </w:r>
    </w:p>
    <w:p w:rsidR="009B4A51" w:rsidRPr="003E6ED7" w:rsidRDefault="009B4A51" w:rsidP="009B4A51"/>
    <w:p w:rsidR="009B4A51" w:rsidRDefault="009B4A51" w:rsidP="009B4A51">
      <w:pPr>
        <w:pStyle w:val="3"/>
      </w:pPr>
      <w:r>
        <w:t>ДУМА КИКНУРСКОГО МУНИЦИПАЛЬНОГО ОКРУГА</w:t>
      </w:r>
    </w:p>
    <w:p w:rsidR="009B4A51" w:rsidRDefault="009B4A51" w:rsidP="009B4A51">
      <w:pPr>
        <w:pStyle w:val="3"/>
      </w:pPr>
      <w:r>
        <w:t>КИРОВСКОЙ ОБЛАСТИ</w:t>
      </w:r>
    </w:p>
    <w:p w:rsidR="009B4A51" w:rsidRDefault="009B4A51" w:rsidP="009B4A51">
      <w:pPr>
        <w:jc w:val="center"/>
        <w:rPr>
          <w:b/>
          <w:sz w:val="28"/>
          <w:szCs w:val="28"/>
        </w:rPr>
      </w:pPr>
      <w:r>
        <w:rPr>
          <w:b/>
          <w:sz w:val="28"/>
          <w:szCs w:val="28"/>
        </w:rPr>
        <w:t>первого созыва</w:t>
      </w:r>
    </w:p>
    <w:p w:rsidR="009B4A51" w:rsidRDefault="009B4A51" w:rsidP="009B4A51">
      <w:pPr>
        <w:jc w:val="center"/>
        <w:rPr>
          <w:b/>
          <w:sz w:val="32"/>
          <w:szCs w:val="32"/>
        </w:rPr>
      </w:pPr>
    </w:p>
    <w:p w:rsidR="009B4A51" w:rsidRDefault="009B4A51" w:rsidP="009B4A51">
      <w:pPr>
        <w:jc w:val="center"/>
        <w:rPr>
          <w:b/>
          <w:sz w:val="32"/>
          <w:szCs w:val="32"/>
        </w:rPr>
      </w:pPr>
      <w:r>
        <w:rPr>
          <w:b/>
          <w:sz w:val="32"/>
          <w:szCs w:val="32"/>
        </w:rPr>
        <w:t>РЕШЕНИ</w:t>
      </w:r>
      <w:r w:rsidRPr="00D9427B">
        <w:rPr>
          <w:b/>
          <w:sz w:val="32"/>
          <w:szCs w:val="32"/>
        </w:rPr>
        <w:t>Е</w:t>
      </w:r>
    </w:p>
    <w:p w:rsidR="009B4A51" w:rsidRPr="00345591" w:rsidRDefault="009B4A51" w:rsidP="009B4A51">
      <w:pPr>
        <w:jc w:val="center"/>
        <w:rPr>
          <w:b/>
          <w:sz w:val="36"/>
          <w:szCs w:val="32"/>
        </w:rPr>
      </w:pPr>
    </w:p>
    <w:tbl>
      <w:tblPr>
        <w:tblW w:w="0" w:type="auto"/>
        <w:tblLook w:val="01E0" w:firstRow="1" w:lastRow="1" w:firstColumn="1" w:lastColumn="1" w:noHBand="0" w:noVBand="0"/>
      </w:tblPr>
      <w:tblGrid>
        <w:gridCol w:w="1769"/>
        <w:gridCol w:w="2946"/>
        <w:gridCol w:w="3040"/>
        <w:gridCol w:w="1600"/>
      </w:tblGrid>
      <w:tr w:rsidR="009B4A51" w:rsidTr="009B4A51">
        <w:tc>
          <w:tcPr>
            <w:tcW w:w="1786" w:type="dxa"/>
          </w:tcPr>
          <w:p w:rsidR="009B4A51" w:rsidRPr="00B45590" w:rsidRDefault="009B4A51" w:rsidP="009B4A51">
            <w:pPr>
              <w:ind w:right="-1"/>
              <w:jc w:val="center"/>
              <w:rPr>
                <w:sz w:val="28"/>
                <w:szCs w:val="28"/>
              </w:rPr>
            </w:pPr>
            <w:r>
              <w:rPr>
                <w:sz w:val="28"/>
                <w:szCs w:val="28"/>
              </w:rPr>
              <w:t>29.09.2021</w:t>
            </w:r>
          </w:p>
        </w:tc>
        <w:tc>
          <w:tcPr>
            <w:tcW w:w="3091" w:type="dxa"/>
          </w:tcPr>
          <w:p w:rsidR="009B4A51" w:rsidRDefault="009B4A51" w:rsidP="009B4A51">
            <w:pPr>
              <w:ind w:right="-1"/>
              <w:jc w:val="both"/>
              <w:rPr>
                <w:sz w:val="28"/>
                <w:szCs w:val="28"/>
              </w:rPr>
            </w:pPr>
          </w:p>
        </w:tc>
        <w:tc>
          <w:tcPr>
            <w:tcW w:w="3180" w:type="dxa"/>
          </w:tcPr>
          <w:p w:rsidR="009B4A51" w:rsidRDefault="009B4A51" w:rsidP="009B4A51">
            <w:pPr>
              <w:ind w:right="-1"/>
              <w:jc w:val="right"/>
              <w:rPr>
                <w:sz w:val="28"/>
                <w:szCs w:val="28"/>
              </w:rPr>
            </w:pPr>
            <w:r>
              <w:rPr>
                <w:sz w:val="28"/>
                <w:szCs w:val="28"/>
              </w:rPr>
              <w:t>№</w:t>
            </w:r>
          </w:p>
        </w:tc>
        <w:tc>
          <w:tcPr>
            <w:tcW w:w="1657" w:type="dxa"/>
          </w:tcPr>
          <w:p w:rsidR="009B4A51" w:rsidRPr="00654975" w:rsidRDefault="009B4A51" w:rsidP="009B4A51">
            <w:pPr>
              <w:ind w:right="-1"/>
              <w:jc w:val="center"/>
              <w:rPr>
                <w:sz w:val="28"/>
                <w:szCs w:val="28"/>
              </w:rPr>
            </w:pPr>
            <w:r>
              <w:rPr>
                <w:sz w:val="28"/>
                <w:szCs w:val="28"/>
              </w:rPr>
              <w:t>14-136</w:t>
            </w:r>
          </w:p>
        </w:tc>
      </w:tr>
      <w:tr w:rsidR="009B4A51" w:rsidTr="009B4A51">
        <w:tc>
          <w:tcPr>
            <w:tcW w:w="1786" w:type="dxa"/>
          </w:tcPr>
          <w:p w:rsidR="009B4A51" w:rsidRDefault="009B4A51" w:rsidP="009B4A51">
            <w:pPr>
              <w:ind w:right="-1"/>
              <w:jc w:val="both"/>
              <w:rPr>
                <w:sz w:val="28"/>
                <w:szCs w:val="28"/>
              </w:rPr>
            </w:pPr>
          </w:p>
        </w:tc>
        <w:tc>
          <w:tcPr>
            <w:tcW w:w="6271" w:type="dxa"/>
            <w:gridSpan w:val="2"/>
          </w:tcPr>
          <w:p w:rsidR="009B4A51" w:rsidRDefault="009B4A51" w:rsidP="009B4A51">
            <w:pPr>
              <w:ind w:right="-1"/>
              <w:jc w:val="center"/>
              <w:rPr>
                <w:sz w:val="28"/>
                <w:szCs w:val="28"/>
              </w:rPr>
            </w:pPr>
            <w:r>
              <w:rPr>
                <w:sz w:val="28"/>
                <w:szCs w:val="28"/>
              </w:rPr>
              <w:t>пгт Кикнур</w:t>
            </w:r>
          </w:p>
        </w:tc>
        <w:tc>
          <w:tcPr>
            <w:tcW w:w="1657" w:type="dxa"/>
          </w:tcPr>
          <w:p w:rsidR="009B4A51" w:rsidRPr="00287710" w:rsidRDefault="009B4A51" w:rsidP="009B4A51">
            <w:pPr>
              <w:ind w:right="-1"/>
              <w:jc w:val="center"/>
              <w:rPr>
                <w:sz w:val="28"/>
                <w:szCs w:val="28"/>
              </w:rPr>
            </w:pPr>
          </w:p>
        </w:tc>
      </w:tr>
    </w:tbl>
    <w:p w:rsidR="009B4A51" w:rsidRPr="003963F2" w:rsidRDefault="009B4A51" w:rsidP="009B4A51">
      <w:pPr>
        <w:jc w:val="center"/>
        <w:rPr>
          <w:b/>
          <w:sz w:val="48"/>
          <w:szCs w:val="48"/>
        </w:rPr>
      </w:pPr>
    </w:p>
    <w:p w:rsidR="009B4A51" w:rsidRDefault="009B4A51" w:rsidP="009B4A51">
      <w:pPr>
        <w:pStyle w:val="ConsPlusTitle"/>
        <w:jc w:val="center"/>
        <w:rPr>
          <w:rFonts w:ascii="Times New Roman" w:hAnsi="Times New Roman" w:cs="Times New Roman"/>
          <w:sz w:val="28"/>
          <w:szCs w:val="28"/>
        </w:rPr>
      </w:pPr>
      <w:r w:rsidRPr="0060240F">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60240F">
        <w:rPr>
          <w:rFonts w:ascii="Times New Roman" w:hAnsi="Times New Roman" w:cs="Times New Roman"/>
          <w:sz w:val="28"/>
          <w:szCs w:val="28"/>
        </w:rPr>
        <w:t xml:space="preserve">оложения о порядке списания </w:t>
      </w:r>
    </w:p>
    <w:p w:rsidR="009B4A51" w:rsidRDefault="009B4A51" w:rsidP="009B4A51">
      <w:pPr>
        <w:pStyle w:val="ConsPlusTitle"/>
        <w:jc w:val="center"/>
        <w:rPr>
          <w:rFonts w:ascii="Times New Roman" w:hAnsi="Times New Roman" w:cs="Times New Roman"/>
          <w:sz w:val="28"/>
          <w:szCs w:val="28"/>
        </w:rPr>
      </w:pPr>
      <w:r w:rsidRPr="0060240F">
        <w:rPr>
          <w:rFonts w:ascii="Times New Roman" w:hAnsi="Times New Roman" w:cs="Times New Roman"/>
          <w:sz w:val="28"/>
          <w:szCs w:val="28"/>
        </w:rPr>
        <w:t>муниципального имущества (основных средств),</w:t>
      </w:r>
      <w:r w:rsidR="00F3075B">
        <w:rPr>
          <w:rFonts w:ascii="Times New Roman" w:hAnsi="Times New Roman" w:cs="Times New Roman"/>
          <w:sz w:val="28"/>
          <w:szCs w:val="28"/>
        </w:rPr>
        <w:t xml:space="preserve"> находящегося </w:t>
      </w:r>
      <w:r>
        <w:rPr>
          <w:rFonts w:ascii="Times New Roman" w:hAnsi="Times New Roman" w:cs="Times New Roman"/>
          <w:sz w:val="28"/>
          <w:szCs w:val="28"/>
        </w:rPr>
        <w:t>на</w:t>
      </w:r>
    </w:p>
    <w:p w:rsidR="009B4A51" w:rsidRDefault="009B4A51" w:rsidP="009B4A5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балансе муниц</w:t>
      </w:r>
      <w:r w:rsidR="00F3075B">
        <w:rPr>
          <w:rFonts w:ascii="Times New Roman" w:hAnsi="Times New Roman" w:cs="Times New Roman"/>
          <w:sz w:val="28"/>
          <w:szCs w:val="28"/>
        </w:rPr>
        <w:t xml:space="preserve">ипальных унитарных предприятий </w:t>
      </w:r>
      <w:r>
        <w:rPr>
          <w:rFonts w:ascii="Times New Roman" w:hAnsi="Times New Roman" w:cs="Times New Roman"/>
          <w:sz w:val="28"/>
          <w:szCs w:val="28"/>
        </w:rPr>
        <w:t>и учреждений</w:t>
      </w:r>
      <w:r w:rsidRPr="0060240F">
        <w:rPr>
          <w:rFonts w:ascii="Times New Roman" w:hAnsi="Times New Roman" w:cs="Times New Roman"/>
          <w:sz w:val="28"/>
          <w:szCs w:val="28"/>
        </w:rPr>
        <w:t>,</w:t>
      </w:r>
      <w:r>
        <w:rPr>
          <w:rFonts w:ascii="Times New Roman" w:hAnsi="Times New Roman" w:cs="Times New Roman"/>
          <w:sz w:val="28"/>
          <w:szCs w:val="28"/>
        </w:rPr>
        <w:t xml:space="preserve"> а также имущества, составляющего муниципальную имущественную казну муниципального образования Кикнурский муниципальный округ Кировской области</w:t>
      </w:r>
    </w:p>
    <w:p w:rsidR="009B4A51" w:rsidRPr="0060240F" w:rsidRDefault="009B4A51" w:rsidP="009B4A51">
      <w:pPr>
        <w:pStyle w:val="ConsPlusTitle"/>
        <w:jc w:val="center"/>
        <w:rPr>
          <w:rFonts w:ascii="Times New Roman" w:hAnsi="Times New Roman" w:cs="Times New Roman"/>
          <w:sz w:val="28"/>
          <w:szCs w:val="28"/>
        </w:rPr>
      </w:pPr>
    </w:p>
    <w:p w:rsidR="009B4A51" w:rsidRPr="00AF4722" w:rsidRDefault="009B4A51" w:rsidP="009B4A51">
      <w:pPr>
        <w:pStyle w:val="ConsPlusNormal"/>
        <w:spacing w:line="360" w:lineRule="exact"/>
        <w:ind w:firstLine="540"/>
        <w:jc w:val="both"/>
        <w:rPr>
          <w:rFonts w:ascii="Times New Roman" w:hAnsi="Times New Roman" w:cs="Times New Roman"/>
          <w:sz w:val="28"/>
          <w:szCs w:val="28"/>
        </w:rPr>
      </w:pPr>
      <w:r w:rsidRPr="00AF4722">
        <w:rPr>
          <w:rFonts w:ascii="Times New Roman" w:hAnsi="Times New Roman" w:cs="Times New Roman"/>
          <w:sz w:val="28"/>
          <w:szCs w:val="28"/>
        </w:rPr>
        <w:t xml:space="preserve">В соответствии с Гражданским </w:t>
      </w:r>
      <w:hyperlink r:id="rId9" w:history="1">
        <w:r w:rsidRPr="00AF4722">
          <w:rPr>
            <w:rFonts w:ascii="Times New Roman" w:hAnsi="Times New Roman" w:cs="Times New Roman"/>
            <w:sz w:val="28"/>
            <w:szCs w:val="28"/>
          </w:rPr>
          <w:t>кодексом</w:t>
        </w:r>
      </w:hyperlink>
      <w:r w:rsidRPr="00AF4722">
        <w:rPr>
          <w:rFonts w:ascii="Times New Roman" w:hAnsi="Times New Roman" w:cs="Times New Roman"/>
          <w:sz w:val="28"/>
          <w:szCs w:val="28"/>
        </w:rPr>
        <w:t xml:space="preserve"> Российской Федерации, Федеральным </w:t>
      </w:r>
      <w:hyperlink r:id="rId10" w:history="1">
        <w:r w:rsidRPr="00AF4722">
          <w:rPr>
            <w:rFonts w:ascii="Times New Roman" w:hAnsi="Times New Roman" w:cs="Times New Roman"/>
            <w:sz w:val="28"/>
            <w:szCs w:val="28"/>
          </w:rPr>
          <w:t>законом</w:t>
        </w:r>
      </w:hyperlink>
      <w:r w:rsidRPr="00AF472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1" w:history="1">
        <w:r w:rsidRPr="00AF4722">
          <w:rPr>
            <w:rFonts w:ascii="Times New Roman" w:hAnsi="Times New Roman" w:cs="Times New Roman"/>
            <w:sz w:val="28"/>
            <w:szCs w:val="28"/>
          </w:rPr>
          <w:t>Уставом</w:t>
        </w:r>
      </w:hyperlink>
      <w:r w:rsidRPr="00AF4722">
        <w:rPr>
          <w:rFonts w:ascii="Times New Roman" w:hAnsi="Times New Roman" w:cs="Times New Roman"/>
          <w:sz w:val="28"/>
          <w:szCs w:val="28"/>
        </w:rPr>
        <w:t xml:space="preserve"> муниципального образования Кикнурский муниципальный округ Кировской области, решением Думы Кикнурского муниципального округа </w:t>
      </w:r>
      <w:r>
        <w:rPr>
          <w:rFonts w:ascii="Times New Roman" w:hAnsi="Times New Roman" w:cs="Times New Roman"/>
          <w:sz w:val="28"/>
          <w:szCs w:val="28"/>
        </w:rPr>
        <w:t xml:space="preserve">Кировской области </w:t>
      </w:r>
      <w:r w:rsidRPr="00AF4722">
        <w:rPr>
          <w:rFonts w:ascii="Times New Roman" w:hAnsi="Times New Roman" w:cs="Times New Roman"/>
          <w:sz w:val="28"/>
          <w:szCs w:val="28"/>
        </w:rPr>
        <w:t xml:space="preserve">от </w:t>
      </w:r>
      <w:r>
        <w:rPr>
          <w:rFonts w:ascii="Times New Roman" w:hAnsi="Times New Roman" w:cs="Times New Roman"/>
          <w:sz w:val="28"/>
          <w:szCs w:val="28"/>
        </w:rPr>
        <w:t>25.11.2020 № 5-52</w:t>
      </w:r>
      <w:r w:rsidRPr="00AF4722">
        <w:rPr>
          <w:rFonts w:ascii="Times New Roman" w:hAnsi="Times New Roman" w:cs="Times New Roman"/>
          <w:sz w:val="28"/>
          <w:szCs w:val="28"/>
        </w:rPr>
        <w:t xml:space="preserve"> "Об утверждении Положения о</w:t>
      </w:r>
      <w:r>
        <w:rPr>
          <w:rFonts w:ascii="Times New Roman" w:hAnsi="Times New Roman" w:cs="Times New Roman"/>
          <w:sz w:val="28"/>
          <w:szCs w:val="28"/>
        </w:rPr>
        <w:t>б управлении и распоряжении</w:t>
      </w:r>
      <w:r w:rsidRPr="00AF4722">
        <w:rPr>
          <w:rFonts w:ascii="Times New Roman" w:hAnsi="Times New Roman" w:cs="Times New Roman"/>
          <w:sz w:val="28"/>
          <w:szCs w:val="28"/>
        </w:rPr>
        <w:t xml:space="preserve"> имуществом муниципального образования Кикнурский муниципальный округ Кировской области"</w:t>
      </w:r>
      <w:r>
        <w:rPr>
          <w:rFonts w:ascii="Times New Roman" w:hAnsi="Times New Roman" w:cs="Times New Roman"/>
          <w:sz w:val="28"/>
          <w:szCs w:val="28"/>
        </w:rPr>
        <w:t>,</w:t>
      </w:r>
      <w:r w:rsidRPr="00AF4722">
        <w:rPr>
          <w:rFonts w:ascii="Times New Roman" w:hAnsi="Times New Roman" w:cs="Times New Roman"/>
          <w:sz w:val="28"/>
          <w:szCs w:val="28"/>
        </w:rPr>
        <w:t xml:space="preserve"> Дума Кикнурского</w:t>
      </w:r>
      <w:r>
        <w:rPr>
          <w:rFonts w:ascii="Times New Roman" w:hAnsi="Times New Roman" w:cs="Times New Roman"/>
          <w:sz w:val="28"/>
          <w:szCs w:val="28"/>
        </w:rPr>
        <w:t xml:space="preserve"> муниципального округа РЕШИЛА</w:t>
      </w:r>
      <w:r w:rsidRPr="00AF4722">
        <w:rPr>
          <w:rFonts w:ascii="Times New Roman" w:hAnsi="Times New Roman" w:cs="Times New Roman"/>
          <w:sz w:val="28"/>
          <w:szCs w:val="28"/>
        </w:rPr>
        <w:t>:</w:t>
      </w:r>
    </w:p>
    <w:p w:rsidR="009B4A51" w:rsidRDefault="009B4A51" w:rsidP="009B4A51">
      <w:pPr>
        <w:pStyle w:val="ConsPlusNormal"/>
        <w:spacing w:line="360" w:lineRule="exact"/>
        <w:ind w:firstLine="540"/>
        <w:jc w:val="both"/>
      </w:pPr>
      <w:r w:rsidRPr="00AF4722">
        <w:rPr>
          <w:rFonts w:ascii="Times New Roman" w:hAnsi="Times New Roman" w:cs="Times New Roman"/>
          <w:sz w:val="28"/>
          <w:szCs w:val="28"/>
        </w:rPr>
        <w:t xml:space="preserve">1. Утвердить </w:t>
      </w:r>
      <w:hyperlink w:anchor="P43" w:history="1">
        <w:r w:rsidRPr="00F7015F">
          <w:rPr>
            <w:rFonts w:ascii="Times New Roman" w:hAnsi="Times New Roman" w:cs="Times New Roman"/>
            <w:sz w:val="28"/>
            <w:szCs w:val="28"/>
          </w:rPr>
          <w:t>Положение</w:t>
        </w:r>
      </w:hyperlink>
      <w:r w:rsidRPr="00F7015F">
        <w:rPr>
          <w:rFonts w:ascii="Times New Roman" w:hAnsi="Times New Roman" w:cs="Times New Roman"/>
          <w:sz w:val="28"/>
          <w:szCs w:val="28"/>
        </w:rPr>
        <w:t xml:space="preserve"> о</w:t>
      </w:r>
      <w:r w:rsidRPr="00AF4722">
        <w:rPr>
          <w:rFonts w:ascii="Times New Roman" w:hAnsi="Times New Roman" w:cs="Times New Roman"/>
          <w:sz w:val="28"/>
          <w:szCs w:val="28"/>
        </w:rPr>
        <w:t xml:space="preserve"> порядке списания муниципального имущества (основных средств), находящегося на балансе муниципальных унитарных предприятий и учреждений, а также имущества, составляющего муниципальную имущественную казну муниципального образования Кикнурский муниципальный округ Кировской области, согласно приложению</w:t>
      </w:r>
      <w:r>
        <w:t>.</w:t>
      </w:r>
    </w:p>
    <w:p w:rsidR="009B4A51" w:rsidRDefault="009B4A51" w:rsidP="009B4A51">
      <w:pPr>
        <w:pStyle w:val="ConsPlusNormal"/>
        <w:spacing w:line="360" w:lineRule="exact"/>
        <w:ind w:firstLine="540"/>
        <w:jc w:val="both"/>
        <w:rPr>
          <w:rFonts w:ascii="Times New Roman" w:hAnsi="Times New Roman" w:cs="Times New Roman"/>
          <w:sz w:val="28"/>
          <w:szCs w:val="28"/>
        </w:rPr>
      </w:pPr>
      <w:r w:rsidRPr="00F7015F">
        <w:rPr>
          <w:rFonts w:ascii="Times New Roman" w:hAnsi="Times New Roman" w:cs="Times New Roman"/>
          <w:sz w:val="28"/>
          <w:szCs w:val="28"/>
        </w:rPr>
        <w:t>2. Признать утратившими силу</w:t>
      </w:r>
      <w:r>
        <w:rPr>
          <w:rFonts w:ascii="Times New Roman" w:hAnsi="Times New Roman" w:cs="Times New Roman"/>
          <w:sz w:val="28"/>
          <w:szCs w:val="28"/>
        </w:rPr>
        <w:t>:</w:t>
      </w:r>
    </w:p>
    <w:p w:rsidR="009B4A51" w:rsidRDefault="009B4A51" w:rsidP="009B4A51">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2.1.</w:t>
      </w:r>
      <w:r w:rsidRPr="00F7015F">
        <w:rPr>
          <w:rFonts w:ascii="Times New Roman" w:hAnsi="Times New Roman" w:cs="Times New Roman"/>
          <w:sz w:val="28"/>
          <w:szCs w:val="28"/>
        </w:rPr>
        <w:t xml:space="preserve"> </w:t>
      </w:r>
      <w:hyperlink r:id="rId12" w:history="1">
        <w:r>
          <w:rPr>
            <w:rFonts w:ascii="Times New Roman" w:hAnsi="Times New Roman" w:cs="Times New Roman"/>
            <w:sz w:val="28"/>
            <w:szCs w:val="28"/>
          </w:rPr>
          <w:t>Р</w:t>
        </w:r>
        <w:r w:rsidRPr="00F7015F">
          <w:rPr>
            <w:rFonts w:ascii="Times New Roman" w:hAnsi="Times New Roman" w:cs="Times New Roman"/>
            <w:sz w:val="28"/>
            <w:szCs w:val="28"/>
          </w:rPr>
          <w:t>ешение</w:t>
        </w:r>
      </w:hyperlink>
      <w:r w:rsidRPr="00F7015F">
        <w:rPr>
          <w:rFonts w:ascii="Times New Roman" w:hAnsi="Times New Roman" w:cs="Times New Roman"/>
          <w:sz w:val="28"/>
          <w:szCs w:val="28"/>
        </w:rPr>
        <w:t xml:space="preserve"> </w:t>
      </w:r>
      <w:r>
        <w:rPr>
          <w:rFonts w:ascii="Times New Roman" w:hAnsi="Times New Roman" w:cs="Times New Roman"/>
          <w:sz w:val="28"/>
          <w:szCs w:val="28"/>
        </w:rPr>
        <w:t xml:space="preserve">Кикнурской </w:t>
      </w:r>
      <w:r w:rsidRPr="00F7015F">
        <w:rPr>
          <w:rFonts w:ascii="Times New Roman" w:hAnsi="Times New Roman" w:cs="Times New Roman"/>
          <w:sz w:val="28"/>
          <w:szCs w:val="28"/>
        </w:rPr>
        <w:t xml:space="preserve">районной Думы </w:t>
      </w:r>
      <w:r>
        <w:rPr>
          <w:rFonts w:ascii="Times New Roman" w:hAnsi="Times New Roman" w:cs="Times New Roman"/>
          <w:sz w:val="28"/>
          <w:szCs w:val="28"/>
        </w:rPr>
        <w:t>Кировской области от 11.11.2011 № 71</w:t>
      </w:r>
      <w:r w:rsidRPr="00F7015F">
        <w:rPr>
          <w:rFonts w:ascii="Times New Roman" w:hAnsi="Times New Roman" w:cs="Times New Roman"/>
          <w:sz w:val="28"/>
          <w:szCs w:val="28"/>
        </w:rPr>
        <w:t xml:space="preserve"> "Об утверждении положения о порядке списания муниципального имущества (основных средств), находящегося на балансе </w:t>
      </w:r>
      <w:r w:rsidRPr="00F7015F">
        <w:rPr>
          <w:rFonts w:ascii="Times New Roman" w:hAnsi="Times New Roman" w:cs="Times New Roman"/>
          <w:sz w:val="28"/>
          <w:szCs w:val="28"/>
        </w:rPr>
        <w:lastRenderedPageBreak/>
        <w:t>муниципальных унитарных предприятий и учреждений, а также имущества, составляющего казну муниципального образования Кикнурский муниципальный район Кировской области".</w:t>
      </w:r>
    </w:p>
    <w:p w:rsidR="009B4A51" w:rsidRPr="00F7015F" w:rsidRDefault="009B4A51" w:rsidP="009B4A51">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2.2. Решение Кикнурской районной Думы Кировской области от 29.10.2012 №170 «О внесении изменений в решение Кикнурской районной Думы Кировской области от 11.11.2011 №71».</w:t>
      </w:r>
    </w:p>
    <w:p w:rsidR="009B4A51" w:rsidRPr="00B211EA" w:rsidRDefault="009B4A51" w:rsidP="009B4A51">
      <w:pPr>
        <w:pStyle w:val="ConsPlusNormal"/>
        <w:spacing w:after="720" w:line="360" w:lineRule="exact"/>
        <w:ind w:firstLine="539"/>
        <w:jc w:val="both"/>
        <w:rPr>
          <w:b/>
          <w:sz w:val="48"/>
          <w:szCs w:val="48"/>
        </w:rPr>
      </w:pPr>
      <w:r w:rsidRPr="00F7015F">
        <w:rPr>
          <w:rFonts w:ascii="Times New Roman" w:hAnsi="Times New Roman" w:cs="Times New Roman"/>
          <w:sz w:val="28"/>
          <w:szCs w:val="28"/>
        </w:rPr>
        <w:t xml:space="preserve">3. Опубликовать настоящее решение в </w:t>
      </w:r>
      <w:r>
        <w:rPr>
          <w:rFonts w:ascii="Times New Roman" w:hAnsi="Times New Roman" w:cs="Times New Roman"/>
          <w:sz w:val="28"/>
          <w:szCs w:val="28"/>
        </w:rPr>
        <w:t>Сборнике муниципальных правовых актов органов местного самоуправления муниципального образования</w:t>
      </w:r>
      <w:r w:rsidRPr="00F7015F">
        <w:rPr>
          <w:rFonts w:ascii="Times New Roman" w:hAnsi="Times New Roman" w:cs="Times New Roman"/>
          <w:sz w:val="28"/>
          <w:szCs w:val="28"/>
        </w:rPr>
        <w:t xml:space="preserve"> </w:t>
      </w:r>
      <w:r>
        <w:rPr>
          <w:rFonts w:ascii="Times New Roman" w:hAnsi="Times New Roman" w:cs="Times New Roman"/>
          <w:sz w:val="28"/>
          <w:szCs w:val="28"/>
        </w:rPr>
        <w:t>Кикнурский муниципальный округ</w:t>
      </w:r>
      <w:r w:rsidRPr="00F7015F">
        <w:rPr>
          <w:rFonts w:ascii="Times New Roman" w:hAnsi="Times New Roman" w:cs="Times New Roman"/>
          <w:sz w:val="28"/>
          <w:szCs w:val="28"/>
        </w:rPr>
        <w:t xml:space="preserve"> Кировской области.</w:t>
      </w:r>
      <w:r>
        <w:rPr>
          <w:b/>
          <w:sz w:val="48"/>
          <w:szCs w:val="48"/>
        </w:rPr>
        <w:t xml:space="preserve"> </w:t>
      </w:r>
    </w:p>
    <w:p w:rsidR="009B4A51" w:rsidRPr="00743FF4" w:rsidRDefault="009B4A51" w:rsidP="009B4A51">
      <w:pPr>
        <w:pStyle w:val="ConsPlusNormal"/>
        <w:jc w:val="both"/>
        <w:rPr>
          <w:rFonts w:ascii="Times New Roman" w:hAnsi="Times New Roman" w:cs="Times New Roman"/>
          <w:sz w:val="28"/>
          <w:szCs w:val="28"/>
        </w:rPr>
      </w:pPr>
      <w:r w:rsidRPr="00743FF4">
        <w:rPr>
          <w:rFonts w:ascii="Times New Roman" w:hAnsi="Times New Roman" w:cs="Times New Roman"/>
          <w:sz w:val="28"/>
          <w:szCs w:val="28"/>
        </w:rPr>
        <w:t xml:space="preserve">Председатель Думы </w:t>
      </w:r>
    </w:p>
    <w:p w:rsidR="009B4A51" w:rsidRPr="00743FF4" w:rsidRDefault="009B4A51" w:rsidP="009B4A51">
      <w:pPr>
        <w:pStyle w:val="ConsPlusNormal"/>
        <w:jc w:val="both"/>
        <w:rPr>
          <w:rFonts w:ascii="Times New Roman" w:hAnsi="Times New Roman" w:cs="Times New Roman"/>
          <w:sz w:val="28"/>
          <w:szCs w:val="28"/>
        </w:rPr>
      </w:pPr>
      <w:r w:rsidRPr="00743FF4">
        <w:rPr>
          <w:rFonts w:ascii="Times New Roman" w:hAnsi="Times New Roman" w:cs="Times New Roman"/>
          <w:sz w:val="28"/>
          <w:szCs w:val="28"/>
        </w:rPr>
        <w:t>Кикнурско</w:t>
      </w:r>
      <w:r>
        <w:rPr>
          <w:rFonts w:ascii="Times New Roman" w:hAnsi="Times New Roman" w:cs="Times New Roman"/>
          <w:sz w:val="28"/>
          <w:szCs w:val="28"/>
        </w:rPr>
        <w:t xml:space="preserve">го муниципального округа    </w:t>
      </w:r>
      <w:r w:rsidRPr="00743FF4">
        <w:rPr>
          <w:rFonts w:ascii="Times New Roman" w:hAnsi="Times New Roman" w:cs="Times New Roman"/>
          <w:sz w:val="28"/>
          <w:szCs w:val="28"/>
        </w:rPr>
        <w:t>В.Н. Сычев</w:t>
      </w:r>
    </w:p>
    <w:p w:rsidR="009B4A51" w:rsidRDefault="009B4A51" w:rsidP="009B4A51">
      <w:pPr>
        <w:pStyle w:val="ConsPlusNormal"/>
        <w:jc w:val="both"/>
      </w:pPr>
    </w:p>
    <w:p w:rsidR="009B4A51" w:rsidRPr="00743FF4" w:rsidRDefault="009B4A51" w:rsidP="009B4A51">
      <w:pPr>
        <w:pStyle w:val="ConsPlusNormal"/>
        <w:jc w:val="both"/>
        <w:rPr>
          <w:rFonts w:ascii="Times New Roman" w:hAnsi="Times New Roman" w:cs="Times New Roman"/>
          <w:sz w:val="28"/>
          <w:szCs w:val="28"/>
        </w:rPr>
      </w:pPr>
      <w:r w:rsidRPr="00743FF4">
        <w:rPr>
          <w:rFonts w:ascii="Times New Roman" w:hAnsi="Times New Roman" w:cs="Times New Roman"/>
          <w:sz w:val="28"/>
          <w:szCs w:val="28"/>
        </w:rPr>
        <w:t xml:space="preserve">Глава Кикнурского </w:t>
      </w:r>
    </w:p>
    <w:p w:rsidR="009B4A51" w:rsidRPr="00743FF4" w:rsidRDefault="009B4A51" w:rsidP="009B4A51">
      <w:pPr>
        <w:pStyle w:val="ConsPlusNormal"/>
        <w:jc w:val="both"/>
        <w:rPr>
          <w:rFonts w:ascii="Times New Roman" w:hAnsi="Times New Roman" w:cs="Times New Roman"/>
          <w:sz w:val="28"/>
          <w:szCs w:val="28"/>
        </w:rPr>
      </w:pPr>
      <w:r w:rsidRPr="00743FF4">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743FF4">
        <w:rPr>
          <w:rFonts w:ascii="Times New Roman" w:hAnsi="Times New Roman" w:cs="Times New Roman"/>
          <w:sz w:val="28"/>
          <w:szCs w:val="28"/>
        </w:rPr>
        <w:t>С.Ю. Галкин</w:t>
      </w:r>
    </w:p>
    <w:p w:rsidR="009B4A51" w:rsidRPr="00C14D1C" w:rsidRDefault="009B4A51" w:rsidP="009B4A51">
      <w:pPr>
        <w:pStyle w:val="ConsPlusNormal"/>
        <w:jc w:val="both"/>
        <w:rPr>
          <w:rFonts w:ascii="Times New Roman" w:hAnsi="Times New Roman" w:cs="Times New Roman"/>
          <w:sz w:val="28"/>
          <w:szCs w:val="28"/>
        </w:rPr>
      </w:pPr>
    </w:p>
    <w:p w:rsidR="009B4A51" w:rsidRPr="00C14D1C"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pPr>
    </w:p>
    <w:p w:rsidR="009B4A51" w:rsidRDefault="009B4A51" w:rsidP="009B4A51">
      <w:pPr>
        <w:pStyle w:val="ConsPlusNormal"/>
        <w:jc w:val="both"/>
      </w:pPr>
    </w:p>
    <w:p w:rsidR="009B4A51" w:rsidRDefault="009B4A51" w:rsidP="009B4A51">
      <w:pPr>
        <w:pStyle w:val="ConsPlusNormal"/>
        <w:jc w:val="both"/>
      </w:pPr>
    </w:p>
    <w:p w:rsidR="009B4A51" w:rsidRDefault="009B4A51" w:rsidP="009B4A51">
      <w:pPr>
        <w:pStyle w:val="ConsPlusNormal"/>
        <w:jc w:val="both"/>
      </w:pPr>
    </w:p>
    <w:p w:rsidR="009B4A51" w:rsidRDefault="009B4A51" w:rsidP="009B4A51">
      <w:pPr>
        <w:pStyle w:val="ConsPlusNormal"/>
        <w:jc w:val="both"/>
      </w:pPr>
    </w:p>
    <w:p w:rsidR="009B4A51" w:rsidRDefault="009B4A51" w:rsidP="009B4A51">
      <w:pPr>
        <w:pStyle w:val="ConsPlusNormal"/>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w:t>
      </w:r>
    </w:p>
    <w:p w:rsidR="009B4A51" w:rsidRDefault="009B4A51"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p>
    <w:p w:rsidR="00F3075B" w:rsidRDefault="00F3075B" w:rsidP="009B4A51">
      <w:pPr>
        <w:pStyle w:val="ConsPlusNormal"/>
        <w:jc w:val="both"/>
        <w:rPr>
          <w:rFonts w:ascii="Times New Roman" w:hAnsi="Times New Roman" w:cs="Times New Roman"/>
          <w:sz w:val="28"/>
          <w:szCs w:val="28"/>
        </w:rPr>
      </w:pPr>
    </w:p>
    <w:p w:rsidR="00F3075B" w:rsidRDefault="00F3075B" w:rsidP="009B4A51">
      <w:pPr>
        <w:pStyle w:val="ConsPlusNormal"/>
        <w:jc w:val="both"/>
        <w:rPr>
          <w:rFonts w:ascii="Times New Roman" w:hAnsi="Times New Roman" w:cs="Times New Roman"/>
          <w:sz w:val="28"/>
          <w:szCs w:val="28"/>
        </w:rPr>
      </w:pPr>
    </w:p>
    <w:p w:rsidR="003562F1" w:rsidRDefault="00F3075B"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B4A51" w:rsidRPr="00E937EF" w:rsidRDefault="003562F1"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075B">
        <w:rPr>
          <w:rFonts w:ascii="Times New Roman" w:hAnsi="Times New Roman" w:cs="Times New Roman"/>
          <w:sz w:val="28"/>
          <w:szCs w:val="28"/>
        </w:rPr>
        <w:t xml:space="preserve"> </w:t>
      </w:r>
      <w:r w:rsidR="009B4A51">
        <w:rPr>
          <w:rFonts w:ascii="Times New Roman" w:hAnsi="Times New Roman" w:cs="Times New Roman"/>
          <w:sz w:val="28"/>
          <w:szCs w:val="28"/>
        </w:rPr>
        <w:t xml:space="preserve">  </w:t>
      </w:r>
      <w:r w:rsidR="009B4A51" w:rsidRPr="00E937EF">
        <w:rPr>
          <w:rFonts w:ascii="Times New Roman" w:hAnsi="Times New Roman" w:cs="Times New Roman"/>
          <w:sz w:val="28"/>
          <w:szCs w:val="28"/>
        </w:rPr>
        <w:t>Приложение</w:t>
      </w:r>
    </w:p>
    <w:p w:rsidR="009B4A51" w:rsidRPr="00E937EF" w:rsidRDefault="009B4A51" w:rsidP="009B4A51">
      <w:pPr>
        <w:pStyle w:val="ConsPlusNormal"/>
        <w:jc w:val="both"/>
        <w:rPr>
          <w:rFonts w:ascii="Times New Roman" w:hAnsi="Times New Roman" w:cs="Times New Roman"/>
          <w:sz w:val="28"/>
          <w:szCs w:val="28"/>
        </w:rPr>
      </w:pPr>
    </w:p>
    <w:p w:rsidR="009B4A51" w:rsidRDefault="009B4A51"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УТВЕРЖДЕНО</w:t>
      </w:r>
    </w:p>
    <w:p w:rsidR="009B4A51" w:rsidRPr="00E937EF" w:rsidRDefault="009B4A51" w:rsidP="009B4A51">
      <w:pPr>
        <w:pStyle w:val="ConsPlusNormal"/>
        <w:jc w:val="both"/>
        <w:rPr>
          <w:rFonts w:ascii="Times New Roman" w:hAnsi="Times New Roman" w:cs="Times New Roman"/>
          <w:sz w:val="28"/>
          <w:szCs w:val="28"/>
        </w:rPr>
      </w:pPr>
    </w:p>
    <w:p w:rsidR="009B4A51" w:rsidRPr="00E937EF" w:rsidRDefault="009B4A51"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р</w:t>
      </w:r>
      <w:r w:rsidRPr="00E937EF">
        <w:rPr>
          <w:rFonts w:ascii="Times New Roman" w:hAnsi="Times New Roman" w:cs="Times New Roman"/>
          <w:sz w:val="28"/>
          <w:szCs w:val="28"/>
        </w:rPr>
        <w:t>ешением</w:t>
      </w:r>
      <w:r>
        <w:rPr>
          <w:rFonts w:ascii="Times New Roman" w:hAnsi="Times New Roman" w:cs="Times New Roman"/>
          <w:sz w:val="28"/>
          <w:szCs w:val="28"/>
        </w:rPr>
        <w:t xml:space="preserve"> Думы Кикнурского</w:t>
      </w:r>
    </w:p>
    <w:p w:rsidR="009B4A51" w:rsidRPr="00E937EF" w:rsidRDefault="009B4A51"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937EF">
        <w:rPr>
          <w:rFonts w:ascii="Times New Roman" w:hAnsi="Times New Roman" w:cs="Times New Roman"/>
          <w:sz w:val="28"/>
          <w:szCs w:val="28"/>
        </w:rPr>
        <w:t xml:space="preserve"> муниципального округа</w:t>
      </w:r>
    </w:p>
    <w:p w:rsidR="009B4A51" w:rsidRPr="00E937EF" w:rsidRDefault="009B4A51"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937EF">
        <w:rPr>
          <w:rFonts w:ascii="Times New Roman" w:hAnsi="Times New Roman" w:cs="Times New Roman"/>
          <w:sz w:val="28"/>
          <w:szCs w:val="28"/>
        </w:rPr>
        <w:t>Кировской области</w:t>
      </w:r>
    </w:p>
    <w:p w:rsidR="009B4A51" w:rsidRDefault="009B4A51" w:rsidP="009B4A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    29.09.2021 № 14-136</w:t>
      </w:r>
    </w:p>
    <w:p w:rsidR="009B4A51" w:rsidRDefault="009B4A51" w:rsidP="009B4A51">
      <w:pPr>
        <w:pStyle w:val="ConsPlusNormal"/>
        <w:jc w:val="both"/>
        <w:rPr>
          <w:rFonts w:ascii="Times New Roman" w:hAnsi="Times New Roman" w:cs="Times New Roman"/>
          <w:sz w:val="28"/>
          <w:szCs w:val="28"/>
        </w:rPr>
      </w:pPr>
    </w:p>
    <w:p w:rsidR="009B4A51" w:rsidRPr="00E937EF" w:rsidRDefault="009B4A51" w:rsidP="009B4A51">
      <w:pPr>
        <w:pStyle w:val="ConsPlusNormal"/>
        <w:jc w:val="both"/>
        <w:rPr>
          <w:rFonts w:ascii="Times New Roman" w:hAnsi="Times New Roman" w:cs="Times New Roman"/>
          <w:sz w:val="28"/>
          <w:szCs w:val="28"/>
        </w:rPr>
      </w:pPr>
    </w:p>
    <w:p w:rsidR="009B4A51" w:rsidRDefault="009B4A51" w:rsidP="009B4A51">
      <w:pPr>
        <w:pStyle w:val="ConsPlusTitle"/>
        <w:jc w:val="center"/>
        <w:rPr>
          <w:rFonts w:ascii="Times New Roman" w:hAnsi="Times New Roman" w:cs="Times New Roman"/>
          <w:sz w:val="28"/>
          <w:szCs w:val="28"/>
        </w:rPr>
      </w:pPr>
      <w:bookmarkStart w:id="0" w:name="P43"/>
      <w:bookmarkEnd w:id="0"/>
      <w:r w:rsidRPr="0060240F">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60240F">
        <w:rPr>
          <w:rFonts w:ascii="Times New Roman" w:hAnsi="Times New Roman" w:cs="Times New Roman"/>
          <w:sz w:val="28"/>
          <w:szCs w:val="28"/>
        </w:rPr>
        <w:t xml:space="preserve">оложения о порядке списания </w:t>
      </w:r>
    </w:p>
    <w:p w:rsidR="009B4A51" w:rsidRDefault="009B4A51" w:rsidP="009B4A51">
      <w:pPr>
        <w:pStyle w:val="ConsPlusTitle"/>
        <w:jc w:val="center"/>
        <w:rPr>
          <w:rFonts w:ascii="Times New Roman" w:hAnsi="Times New Roman" w:cs="Times New Roman"/>
          <w:sz w:val="28"/>
          <w:szCs w:val="28"/>
        </w:rPr>
      </w:pPr>
      <w:r w:rsidRPr="0060240F">
        <w:rPr>
          <w:rFonts w:ascii="Times New Roman" w:hAnsi="Times New Roman" w:cs="Times New Roman"/>
          <w:sz w:val="28"/>
          <w:szCs w:val="28"/>
        </w:rPr>
        <w:t>муниципального имущества (основных средств),</w:t>
      </w:r>
      <w:r w:rsidR="00F3075B">
        <w:rPr>
          <w:rFonts w:ascii="Times New Roman" w:hAnsi="Times New Roman" w:cs="Times New Roman"/>
          <w:sz w:val="28"/>
          <w:szCs w:val="28"/>
        </w:rPr>
        <w:t xml:space="preserve"> находящегося </w:t>
      </w:r>
      <w:r>
        <w:rPr>
          <w:rFonts w:ascii="Times New Roman" w:hAnsi="Times New Roman" w:cs="Times New Roman"/>
          <w:sz w:val="28"/>
          <w:szCs w:val="28"/>
        </w:rPr>
        <w:t>на</w:t>
      </w:r>
    </w:p>
    <w:p w:rsidR="009B4A51" w:rsidRDefault="009B4A51" w:rsidP="009B4A5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балансе муниц</w:t>
      </w:r>
      <w:r w:rsidR="00F3075B">
        <w:rPr>
          <w:rFonts w:ascii="Times New Roman" w:hAnsi="Times New Roman" w:cs="Times New Roman"/>
          <w:sz w:val="28"/>
          <w:szCs w:val="28"/>
        </w:rPr>
        <w:t xml:space="preserve">ипальных унитарных предприятий </w:t>
      </w:r>
      <w:r>
        <w:rPr>
          <w:rFonts w:ascii="Times New Roman" w:hAnsi="Times New Roman" w:cs="Times New Roman"/>
          <w:sz w:val="28"/>
          <w:szCs w:val="28"/>
        </w:rPr>
        <w:t>и учреждений</w:t>
      </w:r>
      <w:r w:rsidRPr="0060240F">
        <w:rPr>
          <w:rFonts w:ascii="Times New Roman" w:hAnsi="Times New Roman" w:cs="Times New Roman"/>
          <w:sz w:val="28"/>
          <w:szCs w:val="28"/>
        </w:rPr>
        <w:t>,</w:t>
      </w:r>
      <w:r>
        <w:rPr>
          <w:rFonts w:ascii="Times New Roman" w:hAnsi="Times New Roman" w:cs="Times New Roman"/>
          <w:sz w:val="28"/>
          <w:szCs w:val="28"/>
        </w:rPr>
        <w:t xml:space="preserve"> а также имущества, составляющего муниципальную имущественную казну муниципального образования Кикнурский муниципальный округ Кировской области</w:t>
      </w:r>
    </w:p>
    <w:p w:rsidR="009B4A51" w:rsidRPr="00E937EF" w:rsidRDefault="009B4A51" w:rsidP="009B4A51">
      <w:pPr>
        <w:pStyle w:val="ConsPlusNormal"/>
        <w:jc w:val="both"/>
        <w:rPr>
          <w:rFonts w:ascii="Times New Roman" w:hAnsi="Times New Roman" w:cs="Times New Roman"/>
          <w:sz w:val="28"/>
          <w:szCs w:val="28"/>
        </w:rPr>
      </w:pPr>
    </w:p>
    <w:p w:rsidR="009B4A51" w:rsidRPr="00E937EF" w:rsidRDefault="009B4A51" w:rsidP="009B4A51">
      <w:pPr>
        <w:pStyle w:val="ConsPlusTitle"/>
        <w:jc w:val="center"/>
        <w:outlineLvl w:val="1"/>
        <w:rPr>
          <w:rFonts w:ascii="Times New Roman" w:hAnsi="Times New Roman" w:cs="Times New Roman"/>
          <w:sz w:val="28"/>
          <w:szCs w:val="28"/>
        </w:rPr>
      </w:pPr>
      <w:r w:rsidRPr="00E937EF">
        <w:rPr>
          <w:rFonts w:ascii="Times New Roman" w:hAnsi="Times New Roman" w:cs="Times New Roman"/>
          <w:sz w:val="28"/>
          <w:szCs w:val="28"/>
        </w:rPr>
        <w:t>1. Общие положения</w:t>
      </w:r>
    </w:p>
    <w:p w:rsidR="009B4A51" w:rsidRPr="00E937EF" w:rsidRDefault="009B4A51" w:rsidP="009B4A51">
      <w:pPr>
        <w:pStyle w:val="ConsPlusNormal"/>
        <w:jc w:val="both"/>
        <w:rPr>
          <w:rFonts w:ascii="Times New Roman" w:hAnsi="Times New Roman" w:cs="Times New Roman"/>
          <w:sz w:val="28"/>
          <w:szCs w:val="28"/>
        </w:rPr>
      </w:pP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1.1. Настоящее Положение регулирует вопросы списания муниципального имущества (основных средств), находящегося на балансе муниципальных унитарных предприятий и учреждений, а также имущества, составляющего муниципальную имущественную казну муниципального образования </w:t>
      </w:r>
      <w:r>
        <w:rPr>
          <w:rFonts w:ascii="Times New Roman" w:hAnsi="Times New Roman" w:cs="Times New Roman"/>
          <w:sz w:val="28"/>
          <w:szCs w:val="28"/>
        </w:rPr>
        <w:t>Кикнурский</w:t>
      </w:r>
      <w:r w:rsidRPr="00E937EF">
        <w:rPr>
          <w:rFonts w:ascii="Times New Roman" w:hAnsi="Times New Roman" w:cs="Times New Roman"/>
          <w:sz w:val="28"/>
          <w:szCs w:val="28"/>
        </w:rPr>
        <w:t xml:space="preserve"> муниципальный округ Кировской области.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1.2. Действие настоящего Положения распространяется на объекты муниципального имущества (основные средства), являющиеся муниципальной собственностью:</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принятые к бухгалтерскому учету и закрепленные на праве хозяйственного ведения за муниципальными унитарными предприятиями;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принятые к бухгалтерскому учету и закрепленные на праве оперативного управления за муниципальными учреждениями;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 учитываемые в специальном разделе реестра муниципального имущества "Казна муниципального образования </w:t>
      </w:r>
      <w:r>
        <w:rPr>
          <w:rFonts w:ascii="Times New Roman" w:hAnsi="Times New Roman" w:cs="Times New Roman"/>
          <w:sz w:val="28"/>
          <w:szCs w:val="28"/>
        </w:rPr>
        <w:t>Кикнурский</w:t>
      </w:r>
      <w:r w:rsidRPr="00E937EF">
        <w:rPr>
          <w:rFonts w:ascii="Times New Roman" w:hAnsi="Times New Roman" w:cs="Times New Roman"/>
          <w:sz w:val="28"/>
          <w:szCs w:val="28"/>
        </w:rPr>
        <w:t xml:space="preserve"> муниципальный округ Кировской области", в т.</w:t>
      </w:r>
      <w:r>
        <w:rPr>
          <w:rFonts w:ascii="Times New Roman" w:hAnsi="Times New Roman" w:cs="Times New Roman"/>
          <w:sz w:val="28"/>
          <w:szCs w:val="28"/>
        </w:rPr>
        <w:t xml:space="preserve"> </w:t>
      </w:r>
      <w:r w:rsidRPr="00E937EF">
        <w:rPr>
          <w:rFonts w:ascii="Times New Roman" w:hAnsi="Times New Roman" w:cs="Times New Roman"/>
          <w:sz w:val="28"/>
          <w:szCs w:val="28"/>
        </w:rPr>
        <w:t>ч. переданные организациям различных форм собственности по договорам аренды, в безвозмездное пользование или иным основаниям.</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1.3. Муниципальное имущество, закрепленное на праве хозяйственного ведения за муниципальными предприятиями и праве оперативного управления за муниципальными учреждениями, а также имущество, составляющее муниципальную имущественную казну муниципального образования </w:t>
      </w:r>
      <w:r>
        <w:rPr>
          <w:rFonts w:ascii="Times New Roman" w:hAnsi="Times New Roman" w:cs="Times New Roman"/>
          <w:sz w:val="28"/>
          <w:szCs w:val="28"/>
        </w:rPr>
        <w:t>Кикнурский</w:t>
      </w:r>
      <w:r w:rsidRPr="00E937EF">
        <w:rPr>
          <w:rFonts w:ascii="Times New Roman" w:hAnsi="Times New Roman" w:cs="Times New Roman"/>
          <w:sz w:val="28"/>
          <w:szCs w:val="28"/>
        </w:rPr>
        <w:t xml:space="preserve"> муниципальный округ Кировской области (далее - Муниципальный округ) и находящееся на балансах хозяйствующих </w:t>
      </w:r>
      <w:r w:rsidRPr="00E937EF">
        <w:rPr>
          <w:rFonts w:ascii="Times New Roman" w:hAnsi="Times New Roman" w:cs="Times New Roman"/>
          <w:sz w:val="28"/>
          <w:szCs w:val="28"/>
        </w:rPr>
        <w:lastRenderedPageBreak/>
        <w:t>субъектов, списывается с их балансов по следующим основаниям:</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а) пришедшее в негодность вследствие морального или физического износа;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б) пришедшее в негодность вследствие стихийных бедствий и иной чрезвычайной ситуации;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в) ликвидация по аварии;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г) частичная ликвидация при выполнении работ по реконструкции;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д) нарушение нормальных условий эксплуатации;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е) хищение или уничтожение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ж) приватизация.</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1.4. Объекты муниципального имущества подлежат списанию в тех случаях, когда восстановить их невозможно или экономически нецелесообразно, а также когда они не могут быть переданы другим муниципальным организациям (органам местного самоуправления) либо реализованы в порядке, установленном действующим законодательством Российской Федерации. Начисленный износ в размере 100% стоимости на объекты, которые пригодны для дальнейшей эксплуатации, не может служить основанием для списания их по причине полного износа.</w:t>
      </w:r>
    </w:p>
    <w:p w:rsidR="009B4A51" w:rsidRPr="00E937EF" w:rsidRDefault="009B4A51" w:rsidP="009B4A51">
      <w:pPr>
        <w:pStyle w:val="ConsPlusNormal"/>
        <w:ind w:firstLine="540"/>
        <w:jc w:val="both"/>
        <w:rPr>
          <w:rFonts w:ascii="Times New Roman" w:hAnsi="Times New Roman" w:cs="Times New Roman"/>
          <w:sz w:val="28"/>
          <w:szCs w:val="28"/>
        </w:rPr>
      </w:pPr>
      <w:r w:rsidRPr="00E937EF">
        <w:rPr>
          <w:rFonts w:ascii="Times New Roman" w:hAnsi="Times New Roman" w:cs="Times New Roman"/>
          <w:sz w:val="28"/>
          <w:szCs w:val="28"/>
        </w:rPr>
        <w:t>1.5. Списание, разборка, демонтаж и утилизация муниципального имущества, закрепленного на праве хозяйственного ведения либо оперативного управления за предприятиями</w:t>
      </w:r>
      <w:r>
        <w:rPr>
          <w:rFonts w:ascii="Times New Roman" w:hAnsi="Times New Roman" w:cs="Times New Roman"/>
          <w:sz w:val="28"/>
          <w:szCs w:val="28"/>
        </w:rPr>
        <w:t>,</w:t>
      </w:r>
      <w:r w:rsidRPr="00E937EF">
        <w:rPr>
          <w:rFonts w:ascii="Times New Roman" w:hAnsi="Times New Roman" w:cs="Times New Roman"/>
          <w:sz w:val="28"/>
          <w:szCs w:val="28"/>
        </w:rPr>
        <w:t xml:space="preserve"> либо учреждениями, а также переданного в безвозмездное пользование, аренду, по концессионному соглашению, производятся муниципальными предприятиями и учреждениями, пользователями, арендатора</w:t>
      </w:r>
      <w:r>
        <w:rPr>
          <w:rFonts w:ascii="Times New Roman" w:hAnsi="Times New Roman" w:cs="Times New Roman"/>
          <w:sz w:val="28"/>
          <w:szCs w:val="28"/>
        </w:rPr>
        <w:t>ми, концессионерами</w:t>
      </w:r>
      <w:r w:rsidRPr="00E937EF">
        <w:rPr>
          <w:rFonts w:ascii="Times New Roman" w:hAnsi="Times New Roman" w:cs="Times New Roman"/>
          <w:sz w:val="28"/>
          <w:szCs w:val="28"/>
        </w:rPr>
        <w:t xml:space="preserve"> только после получения согласия собственника муниципального имущества в соответствии с настоящим Порядком.</w:t>
      </w:r>
    </w:p>
    <w:p w:rsidR="009B4A51" w:rsidRPr="00E937EF" w:rsidRDefault="009B4A51" w:rsidP="009B4A51">
      <w:pPr>
        <w:pStyle w:val="ConsPlusNormal"/>
        <w:spacing w:line="360" w:lineRule="exact"/>
        <w:jc w:val="both"/>
        <w:rPr>
          <w:rFonts w:ascii="Times New Roman" w:hAnsi="Times New Roman" w:cs="Times New Roman"/>
          <w:sz w:val="28"/>
          <w:szCs w:val="28"/>
        </w:rPr>
      </w:pPr>
    </w:p>
    <w:p w:rsidR="009B4A51" w:rsidRPr="00E937EF" w:rsidRDefault="009B4A51" w:rsidP="009B4A51">
      <w:pPr>
        <w:pStyle w:val="ConsPlusTitle"/>
        <w:spacing w:line="360" w:lineRule="exact"/>
        <w:jc w:val="center"/>
        <w:outlineLvl w:val="1"/>
        <w:rPr>
          <w:rFonts w:ascii="Times New Roman" w:hAnsi="Times New Roman" w:cs="Times New Roman"/>
          <w:sz w:val="28"/>
          <w:szCs w:val="28"/>
        </w:rPr>
      </w:pPr>
      <w:r w:rsidRPr="00E937EF">
        <w:rPr>
          <w:rFonts w:ascii="Times New Roman" w:hAnsi="Times New Roman" w:cs="Times New Roman"/>
          <w:sz w:val="28"/>
          <w:szCs w:val="28"/>
        </w:rPr>
        <w:t>2. Порядок списания объектов муниципального имущества</w:t>
      </w:r>
    </w:p>
    <w:p w:rsidR="009B4A51" w:rsidRPr="00E937EF" w:rsidRDefault="009B4A51" w:rsidP="009B4A51">
      <w:pPr>
        <w:pStyle w:val="ConsPlusTitle"/>
        <w:spacing w:line="360" w:lineRule="exact"/>
        <w:jc w:val="center"/>
        <w:rPr>
          <w:rFonts w:ascii="Times New Roman" w:hAnsi="Times New Roman" w:cs="Times New Roman"/>
          <w:sz w:val="28"/>
          <w:szCs w:val="28"/>
        </w:rPr>
      </w:pPr>
      <w:r w:rsidRPr="00E937EF">
        <w:rPr>
          <w:rFonts w:ascii="Times New Roman" w:hAnsi="Times New Roman" w:cs="Times New Roman"/>
          <w:sz w:val="28"/>
          <w:szCs w:val="28"/>
        </w:rPr>
        <w:t>и исключения их из реестра муниципальной собственности</w:t>
      </w:r>
    </w:p>
    <w:p w:rsidR="009B4A51" w:rsidRPr="00E937EF" w:rsidRDefault="009B4A51" w:rsidP="009B4A51">
      <w:pPr>
        <w:pStyle w:val="ConsPlusTitle"/>
        <w:jc w:val="center"/>
        <w:rPr>
          <w:rFonts w:ascii="Times New Roman" w:hAnsi="Times New Roman" w:cs="Times New Roman"/>
          <w:sz w:val="28"/>
          <w:szCs w:val="28"/>
        </w:rPr>
      </w:pPr>
      <w:r>
        <w:rPr>
          <w:rFonts w:ascii="Times New Roman" w:hAnsi="Times New Roman" w:cs="Times New Roman"/>
          <w:sz w:val="28"/>
          <w:szCs w:val="28"/>
        </w:rPr>
        <w:t>Кикнурского</w:t>
      </w:r>
      <w:r w:rsidRPr="00E937EF">
        <w:rPr>
          <w:rFonts w:ascii="Times New Roman" w:hAnsi="Times New Roman" w:cs="Times New Roman"/>
          <w:sz w:val="28"/>
          <w:szCs w:val="28"/>
        </w:rPr>
        <w:t xml:space="preserve"> муниципального округа</w:t>
      </w:r>
    </w:p>
    <w:p w:rsidR="009B4A51" w:rsidRPr="00E937EF" w:rsidRDefault="009B4A51" w:rsidP="009B4A51">
      <w:pPr>
        <w:pStyle w:val="ConsPlusNormal"/>
        <w:spacing w:line="360" w:lineRule="exact"/>
        <w:jc w:val="both"/>
        <w:rPr>
          <w:rFonts w:ascii="Times New Roman" w:hAnsi="Times New Roman" w:cs="Times New Roman"/>
          <w:sz w:val="28"/>
          <w:szCs w:val="28"/>
        </w:rPr>
      </w:pP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2.1. Определение непригодности объектов муниципального имущества и составление соответствующих документов балансодержателем:</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2.1.1. Для определения непригодности основных средств, невозможности или нецелесообразности их восстановительного ремонта, а также для оформления необходимой документации на списание в муниципальных предприятиях и учреждениях создается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основных средств.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В компетенцию комиссии входят:</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lastRenderedPageBreak/>
        <w:t>а)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б) установление причин списания объекта (износ, нарушение нормальных условий эксплуатации, аварии, стихийные бедствия и другие);</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в)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г) определение возможности использования отдельных узлов, деталей, материалов списываемого объекта и их оценка;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д) составление акта о списании основных средств.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При списании с бухгалтерского учета муниципальных предприятий и учреждений, а также при исключении из муниципальной имущественной казны Муниципального округа основных средств, выбывших вследствие аварий, к акту о списании прилагаются акт об аварии, материалы внутреннего расследования с указанием мер, принятых в отношении виновных лиц.</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2.1.2.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Российской Федерации. Материалы расследования и приказ руководителя о принятых мерах предоставляются в </w:t>
      </w:r>
      <w:r>
        <w:rPr>
          <w:rFonts w:ascii="Times New Roman" w:hAnsi="Times New Roman" w:cs="Times New Roman"/>
          <w:sz w:val="28"/>
          <w:szCs w:val="28"/>
        </w:rPr>
        <w:t>отдел по муниципальному имуществу и земельным ресурсам</w:t>
      </w:r>
      <w:r w:rsidRPr="00E937EF">
        <w:rPr>
          <w:rFonts w:ascii="Times New Roman" w:hAnsi="Times New Roman" w:cs="Times New Roman"/>
          <w:sz w:val="28"/>
          <w:szCs w:val="28"/>
        </w:rPr>
        <w:t xml:space="preserve"> администрации </w:t>
      </w:r>
      <w:r>
        <w:rPr>
          <w:rFonts w:ascii="Times New Roman" w:hAnsi="Times New Roman" w:cs="Times New Roman"/>
          <w:sz w:val="28"/>
          <w:szCs w:val="28"/>
        </w:rPr>
        <w:t>Кикнурского</w:t>
      </w:r>
      <w:r w:rsidRPr="00E937EF">
        <w:rPr>
          <w:rFonts w:ascii="Times New Roman" w:hAnsi="Times New Roman" w:cs="Times New Roman"/>
          <w:sz w:val="28"/>
          <w:szCs w:val="28"/>
        </w:rPr>
        <w:t xml:space="preserve"> му</w:t>
      </w:r>
      <w:r>
        <w:rPr>
          <w:rFonts w:ascii="Times New Roman" w:hAnsi="Times New Roman" w:cs="Times New Roman"/>
          <w:sz w:val="28"/>
          <w:szCs w:val="28"/>
        </w:rPr>
        <w:t>ниципального округа (далее – Отдел по МИ и ЗР</w:t>
      </w:r>
      <w:r w:rsidRPr="00E937EF">
        <w:rPr>
          <w:rFonts w:ascii="Times New Roman" w:hAnsi="Times New Roman" w:cs="Times New Roman"/>
          <w:sz w:val="28"/>
          <w:szCs w:val="28"/>
        </w:rPr>
        <w:t>).</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2.1.3. По результатам работы комиссии руководитель предприятия или учреждения направляет в администрацию Муниципального округа ходатайство о списании муниципального имущества, акты на списание основных средств и другие необходимые документы, указанные в </w:t>
      </w:r>
      <w:hyperlink w:anchor="P119" w:history="1">
        <w:r w:rsidRPr="00F262C8">
          <w:rPr>
            <w:rFonts w:ascii="Times New Roman" w:hAnsi="Times New Roman" w:cs="Times New Roman"/>
            <w:sz w:val="28"/>
            <w:szCs w:val="28"/>
          </w:rPr>
          <w:t>разделе 3</w:t>
        </w:r>
      </w:hyperlink>
      <w:r w:rsidRPr="00F262C8">
        <w:rPr>
          <w:rFonts w:ascii="Times New Roman" w:hAnsi="Times New Roman" w:cs="Times New Roman"/>
          <w:sz w:val="28"/>
          <w:szCs w:val="28"/>
        </w:rPr>
        <w:t xml:space="preserve"> </w:t>
      </w:r>
      <w:r w:rsidRPr="00E937EF">
        <w:rPr>
          <w:rFonts w:ascii="Times New Roman" w:hAnsi="Times New Roman" w:cs="Times New Roman"/>
          <w:sz w:val="28"/>
          <w:szCs w:val="28"/>
        </w:rPr>
        <w:t>настоящего Положения.</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Проверенные комиссией акты на списание основных средств утверждаются главой </w:t>
      </w:r>
      <w:r>
        <w:rPr>
          <w:rFonts w:ascii="Times New Roman" w:hAnsi="Times New Roman" w:cs="Times New Roman"/>
          <w:sz w:val="28"/>
          <w:szCs w:val="28"/>
        </w:rPr>
        <w:t>Кикнурского</w:t>
      </w:r>
      <w:r w:rsidRPr="00E937EF">
        <w:rPr>
          <w:rFonts w:ascii="Times New Roman" w:hAnsi="Times New Roman" w:cs="Times New Roman"/>
          <w:sz w:val="28"/>
          <w:szCs w:val="28"/>
        </w:rPr>
        <w:t xml:space="preserve"> муниципального округа либо уполномо</w:t>
      </w:r>
      <w:r>
        <w:rPr>
          <w:rFonts w:ascii="Times New Roman" w:hAnsi="Times New Roman" w:cs="Times New Roman"/>
          <w:sz w:val="28"/>
          <w:szCs w:val="28"/>
        </w:rPr>
        <w:t>ченным им лицом</w:t>
      </w:r>
      <w:r w:rsidRPr="00E937EF">
        <w:rPr>
          <w:rFonts w:ascii="Times New Roman" w:hAnsi="Times New Roman" w:cs="Times New Roman"/>
          <w:sz w:val="28"/>
          <w:szCs w:val="28"/>
        </w:rPr>
        <w:t>.</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2.1.4. Списание муниципального имущества, а также разборка, демонтаж, ликвидация (снос) без решения комиссии и согласия главы </w:t>
      </w:r>
      <w:r>
        <w:rPr>
          <w:rFonts w:ascii="Times New Roman" w:hAnsi="Times New Roman" w:cs="Times New Roman"/>
          <w:sz w:val="28"/>
          <w:szCs w:val="28"/>
        </w:rPr>
        <w:t>Кикнурского</w:t>
      </w:r>
      <w:r w:rsidRPr="00E937EF">
        <w:rPr>
          <w:rFonts w:ascii="Times New Roman" w:hAnsi="Times New Roman" w:cs="Times New Roman"/>
          <w:sz w:val="28"/>
          <w:szCs w:val="28"/>
        </w:rPr>
        <w:t xml:space="preserve"> муниципального округа либо уполномоченного им лица, которое дается в форме постановления, не допускаются.</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lastRenderedPageBreak/>
        <w:t>2.2. Особенности списания объектов основных средств: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2.2.1. Списание объектов недвижимого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При списании объектов недвижимого имущества (здания, сооружения) руководитель предприятия или учреждения создает комиссию по проверке технического состояния (по заключению уполномоченных органов (организаций)) предлагаемых к списанию основных средств с участием представителей администрации Муниципального округа. Комиссией составляется акт проверки технического состояния предлагаемого к списанию имущества, в котором содержится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 К акту прикладывается заключение о техническом состоянии объекта недвижимости, составленное соответствующими специалистами.</w:t>
      </w:r>
      <w:r>
        <w:rPr>
          <w:rFonts w:ascii="Times New Roman" w:hAnsi="Times New Roman" w:cs="Times New Roman"/>
          <w:sz w:val="28"/>
          <w:szCs w:val="28"/>
        </w:rPr>
        <w:t xml:space="preserve"> Форма акта прилагается.</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2.2.2. Списание автотранспортных средств.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При списании автотранспортных средств, в том числе отнесенных к видам особо ценного движимого имущества (стоимостью более 200 тыс. руб.), руководитель предприятия или учреждения в дополнение к документам, указанным в </w:t>
      </w:r>
      <w:hyperlink w:anchor="P119" w:history="1">
        <w:r w:rsidRPr="00F262C8">
          <w:rPr>
            <w:rFonts w:ascii="Times New Roman" w:hAnsi="Times New Roman" w:cs="Times New Roman"/>
            <w:sz w:val="28"/>
            <w:szCs w:val="28"/>
          </w:rPr>
          <w:t>разделе 3</w:t>
        </w:r>
      </w:hyperlink>
      <w:r w:rsidRPr="00E937EF">
        <w:rPr>
          <w:rFonts w:ascii="Times New Roman" w:hAnsi="Times New Roman" w:cs="Times New Roman"/>
          <w:sz w:val="28"/>
          <w:szCs w:val="28"/>
        </w:rPr>
        <w:t xml:space="preserve"> настоящего Положения, прикладывает заключение о техническом состоянии автотранспортного средства (дефектный акт). Заключение о техническом состоянии автотранспортного средства (дефектный акт) составляется специализированной организацией или организацией, имеющей лицензию. Заключение о техническом состоянии автотранспортного средства (дефектный акт) должно содержать следующие реквизиты: дату проведения осмотра, подробное описание объекта с указанием номера двигателя и кузова (шасси, рамы) автотранспортного средства, наименование балансодержателя объекта, реквизиты организации, выдавшей техническое заключение (дефектный акт).</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После оформления технического заключения (дефектного акта) создается комиссия по проверке технического состояния предлагаемого к списанию имущества. Комиссией на основании заключения о техническом состоянии автотранспортного средства (дефектного акта) и проведенного осмотра автотранспортного средства составляется акт проверки технического состояния предлагаемого к списанию имущества, в котором должна быть отражена целесообразность списания или должен содержаться мотивированный отказ в списании.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2.2.3. Списание компьютерной, оргтехники, сложной бытовой техники и бытовой радиоэлектронной аппаратуры.</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При списании компьютерной, оргтехники, сложной бытовой техники и бытовой радиоэлектронной аппаратуры руководитель предприятия или </w:t>
      </w:r>
      <w:r w:rsidRPr="00E937EF">
        <w:rPr>
          <w:rFonts w:ascii="Times New Roman" w:hAnsi="Times New Roman" w:cs="Times New Roman"/>
          <w:sz w:val="28"/>
          <w:szCs w:val="28"/>
        </w:rPr>
        <w:lastRenderedPageBreak/>
        <w:t xml:space="preserve">учреждения в дополнение к документам, указанным в </w:t>
      </w:r>
      <w:hyperlink w:anchor="P119" w:history="1">
        <w:r w:rsidRPr="00F262C8">
          <w:rPr>
            <w:rFonts w:ascii="Times New Roman" w:hAnsi="Times New Roman" w:cs="Times New Roman"/>
            <w:sz w:val="28"/>
            <w:szCs w:val="28"/>
          </w:rPr>
          <w:t>разделе 3</w:t>
        </w:r>
      </w:hyperlink>
      <w:r w:rsidRPr="00E937EF">
        <w:rPr>
          <w:rFonts w:ascii="Times New Roman" w:hAnsi="Times New Roman" w:cs="Times New Roman"/>
          <w:sz w:val="28"/>
          <w:szCs w:val="28"/>
        </w:rPr>
        <w:t xml:space="preserve"> настоящего Положения, прикладывает заключение о техническом состоянии объекта (дефектный акт).</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подробное описание муниципального имущества, подлежащего списанию, с указанием его заводского и (или) инвентарного номеров, дефектов и степени износа конструктивных элементов, целесообразности списания, а также технического состояния вышеуказанного муниципального имущества, дату проведения осмотра, наименование балансодержателя, реквизиты организации, выдавшей заключение (дефектный акт).</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2.2.4. Списание основных средств, утраченных вследствие кражи, аварии и других чрезвычайных ситуаций.</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При списании основных средств, утраченных вследствие кражи, аварии и других чрезвычайных ситуаций, в администрацию Муниципального округа дополнительно представляются:</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документы, подтверждающие факт утраты имущества (постановление о возбуждении уголовного дела, постановление об отказе в возбуждении уголовного дела, справки из правоохранительных органов о результатах расследования кражи, о факте пожара и т.п.);</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объяснительная записка руководителя о факте утраты имущества и принятых мерах по возмещению ущерба;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копии приказов о привлечении виновных лиц к ответственности;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копии исковых заявлений к виновным лицам о возмещении ущерба.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2.2.5. Списание о</w:t>
      </w:r>
      <w:r>
        <w:rPr>
          <w:rFonts w:ascii="Times New Roman" w:hAnsi="Times New Roman" w:cs="Times New Roman"/>
          <w:sz w:val="28"/>
          <w:szCs w:val="28"/>
        </w:rPr>
        <w:t>сновных средств стоимостью до 10</w:t>
      </w:r>
      <w:r w:rsidRPr="00E937EF">
        <w:rPr>
          <w:rFonts w:ascii="Times New Roman" w:hAnsi="Times New Roman" w:cs="Times New Roman"/>
          <w:sz w:val="28"/>
          <w:szCs w:val="28"/>
        </w:rPr>
        <w:t>000 рублей включительно производится учреждениями и предприятиями самостоятельно без согласования с администрацией Муниципального округа по актам на списание основных средств в соответствии с правилами бухгалтерского учета.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2.3. Исключение основных средств из реестра муниципального имущества муниципального образования </w:t>
      </w:r>
      <w:r>
        <w:rPr>
          <w:rFonts w:ascii="Times New Roman" w:hAnsi="Times New Roman" w:cs="Times New Roman"/>
          <w:sz w:val="28"/>
          <w:szCs w:val="28"/>
        </w:rPr>
        <w:t>Кикнурский</w:t>
      </w:r>
      <w:r w:rsidRPr="00E937EF">
        <w:rPr>
          <w:rFonts w:ascii="Times New Roman" w:hAnsi="Times New Roman" w:cs="Times New Roman"/>
          <w:sz w:val="28"/>
          <w:szCs w:val="28"/>
        </w:rPr>
        <w:t xml:space="preserve"> муниципальный округ Кировской области: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2.3.1. Списанные основные средства подлежат исключению из Реестра муниципального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2.3.2. Основанием для исключения основных средств из реестра муниципального имущества является постановление администрации </w:t>
      </w:r>
      <w:r>
        <w:rPr>
          <w:rFonts w:ascii="Times New Roman" w:hAnsi="Times New Roman" w:cs="Times New Roman"/>
          <w:sz w:val="28"/>
          <w:szCs w:val="28"/>
        </w:rPr>
        <w:t>Кикнурского</w:t>
      </w:r>
      <w:r w:rsidRPr="00E937EF">
        <w:rPr>
          <w:rFonts w:ascii="Times New Roman" w:hAnsi="Times New Roman" w:cs="Times New Roman"/>
          <w:sz w:val="28"/>
          <w:szCs w:val="28"/>
        </w:rPr>
        <w:t xml:space="preserve"> муниципального округа и акт на списание.</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2.3.3. Отдел по МИ и ЗР</w:t>
      </w:r>
      <w:r w:rsidRPr="00E937EF">
        <w:rPr>
          <w:rFonts w:ascii="Times New Roman" w:hAnsi="Times New Roman" w:cs="Times New Roman"/>
          <w:sz w:val="28"/>
          <w:szCs w:val="28"/>
        </w:rPr>
        <w:t xml:space="preserve"> в течение 30 календарных дней с момента представления предприятием, учреждением всех необходимых документов </w:t>
      </w:r>
      <w:r w:rsidRPr="00E937EF">
        <w:rPr>
          <w:rFonts w:ascii="Times New Roman" w:hAnsi="Times New Roman" w:cs="Times New Roman"/>
          <w:sz w:val="28"/>
          <w:szCs w:val="28"/>
        </w:rPr>
        <w:lastRenderedPageBreak/>
        <w:t>(</w:t>
      </w:r>
      <w:hyperlink w:anchor="P119" w:history="1">
        <w:r w:rsidRPr="00F262C8">
          <w:rPr>
            <w:rFonts w:ascii="Times New Roman" w:hAnsi="Times New Roman" w:cs="Times New Roman"/>
            <w:sz w:val="28"/>
            <w:szCs w:val="28"/>
          </w:rPr>
          <w:t>раздел 3</w:t>
        </w:r>
      </w:hyperlink>
      <w:r w:rsidRPr="00E937EF">
        <w:rPr>
          <w:rFonts w:ascii="Times New Roman" w:hAnsi="Times New Roman" w:cs="Times New Roman"/>
          <w:sz w:val="28"/>
          <w:szCs w:val="28"/>
        </w:rPr>
        <w:t xml:space="preserve"> настоящего Положения) готовит нормативный акт на списание муниципального имущества и его исключение из реестра муниципального имущества в форме постановления администрации муниципального округа, вносит соответствующую запись в реестр муниципального имущества, информирует регистрирующий орган о выбывших объектах основных средств (только для имущества, составляющего казну муниципального округа).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2.3.4. В случае если предоставленные предприятием, учреждением документы содержат недостоверную и (или) неполную информацию о предлагаемых к списанию объектах, </w:t>
      </w:r>
      <w:r>
        <w:rPr>
          <w:rFonts w:ascii="Times New Roman" w:hAnsi="Times New Roman" w:cs="Times New Roman"/>
          <w:sz w:val="28"/>
          <w:szCs w:val="28"/>
        </w:rPr>
        <w:t>Отдел по МИ и ЗР обязан</w:t>
      </w:r>
      <w:r w:rsidRPr="00E937EF">
        <w:rPr>
          <w:rFonts w:ascii="Times New Roman" w:hAnsi="Times New Roman" w:cs="Times New Roman"/>
          <w:sz w:val="28"/>
          <w:szCs w:val="28"/>
        </w:rPr>
        <w:t xml:space="preserve">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2.3.5. Отдел по МИ и ЗР</w:t>
      </w:r>
      <w:r w:rsidRPr="00E937EF">
        <w:rPr>
          <w:rFonts w:ascii="Times New Roman" w:hAnsi="Times New Roman" w:cs="Times New Roman"/>
          <w:sz w:val="28"/>
          <w:szCs w:val="28"/>
        </w:rPr>
        <w:t xml:space="preserve"> в месячный с</w:t>
      </w:r>
      <w:r>
        <w:rPr>
          <w:rFonts w:ascii="Times New Roman" w:hAnsi="Times New Roman" w:cs="Times New Roman"/>
          <w:sz w:val="28"/>
          <w:szCs w:val="28"/>
        </w:rPr>
        <w:t>рок с даты издания муниципального</w:t>
      </w:r>
      <w:r w:rsidRPr="00E937EF">
        <w:rPr>
          <w:rFonts w:ascii="Times New Roman" w:hAnsi="Times New Roman" w:cs="Times New Roman"/>
          <w:sz w:val="28"/>
          <w:szCs w:val="28"/>
        </w:rPr>
        <w:t xml:space="preserve"> акта о списании объектов муниципального имущества осуществляет постановку в казну высвободившихся в результате списания материалов, а также узлов, агрегатов и прочих деталей, годных для дальнейшего использования (только для имущества, составляющего казну Муниципального округа).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2.4. Отражение списания основных средств в бухгалтерском учете:</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2.4.1. Руководитель муниципального предприятия, учреждения после получения постановления о списании муниципального имущества обязан:</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в срок до 1-го числа следующего месяца отразить списание муниципального имущества в бухгалтерском учете;</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снять с учета в соответствующих федеральных службах списанные основные средства, подлежащие учету и регистрации;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произвести демонтаж, ликвидацию списанных основных средств.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При списании объекта недвижимого имущества предприятие, учреждение обеспечивает работы по сносу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прав на недвижимое имущество и сделок с ним.</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2.4.2. Руководитель предприятия, учреждения обязан уведомить </w:t>
      </w:r>
      <w:r>
        <w:rPr>
          <w:rFonts w:ascii="Times New Roman" w:hAnsi="Times New Roman" w:cs="Times New Roman"/>
          <w:sz w:val="28"/>
          <w:szCs w:val="28"/>
        </w:rPr>
        <w:t>Отдел по МИ и ЗР в т</w:t>
      </w:r>
      <w:r w:rsidRPr="00E937EF">
        <w:rPr>
          <w:rFonts w:ascii="Times New Roman" w:hAnsi="Times New Roman" w:cs="Times New Roman"/>
          <w:sz w:val="28"/>
          <w:szCs w:val="28"/>
        </w:rPr>
        <w:t xml:space="preserve">ечение месяца о выполнении постановления о списании муниципального имущества. При списании объекта недвижимости руководитель предприятия, учреждения направляет в </w:t>
      </w:r>
      <w:r>
        <w:rPr>
          <w:rFonts w:ascii="Times New Roman" w:hAnsi="Times New Roman" w:cs="Times New Roman"/>
          <w:sz w:val="28"/>
          <w:szCs w:val="28"/>
        </w:rPr>
        <w:t>отдел по МИ и ЗР</w:t>
      </w:r>
      <w:r w:rsidRPr="00E937EF">
        <w:rPr>
          <w:rFonts w:ascii="Times New Roman" w:hAnsi="Times New Roman" w:cs="Times New Roman"/>
          <w:sz w:val="28"/>
          <w:szCs w:val="28"/>
        </w:rPr>
        <w:t xml:space="preserve"> акт о сносе объекта недвижимости.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2.4.3.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муниципального предприятия, учреждения, органа местного самоуправления </w:t>
      </w:r>
      <w:r w:rsidRPr="00E937EF">
        <w:rPr>
          <w:rFonts w:ascii="Times New Roman" w:hAnsi="Times New Roman" w:cs="Times New Roman"/>
          <w:sz w:val="28"/>
          <w:szCs w:val="28"/>
        </w:rPr>
        <w:lastRenderedPageBreak/>
        <w:t>в соответствии с требованиями, предусмотренными действующим законодательством Российской Федерации.</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Все детали, узлы и агрегаты разобранного и демонтированного оборудования,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 Денежные средства от реализации вторичного сырья перечисляются в бюджет муниципального округа.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готовой продукции.</w:t>
      </w:r>
    </w:p>
    <w:p w:rsidR="009B4A51" w:rsidRPr="00E937EF" w:rsidRDefault="009B4A51" w:rsidP="00CB1204">
      <w:pPr>
        <w:pStyle w:val="ConsPlusNormal"/>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2.4.4. Исключение муниципального имущества из реестра муниципального имущества муниципального округа осуществляется </w:t>
      </w:r>
      <w:r>
        <w:rPr>
          <w:rFonts w:ascii="Times New Roman" w:hAnsi="Times New Roman" w:cs="Times New Roman"/>
          <w:sz w:val="28"/>
          <w:szCs w:val="28"/>
        </w:rPr>
        <w:t>Отделом по МИ и ЗР</w:t>
      </w:r>
      <w:r w:rsidRPr="00E937EF">
        <w:rPr>
          <w:rFonts w:ascii="Times New Roman" w:hAnsi="Times New Roman" w:cs="Times New Roman"/>
          <w:sz w:val="28"/>
          <w:szCs w:val="28"/>
        </w:rPr>
        <w:t xml:space="preserve"> после получения уведомления от предприятия, учреждения о выполнении постановления о списании.</w:t>
      </w:r>
    </w:p>
    <w:p w:rsidR="009B4A51" w:rsidRPr="00E937EF" w:rsidRDefault="009B4A51" w:rsidP="009B4A51">
      <w:pPr>
        <w:pStyle w:val="ConsPlusNormal"/>
        <w:spacing w:line="360" w:lineRule="exact"/>
        <w:jc w:val="both"/>
        <w:rPr>
          <w:rFonts w:ascii="Times New Roman" w:hAnsi="Times New Roman" w:cs="Times New Roman"/>
          <w:sz w:val="28"/>
          <w:szCs w:val="28"/>
        </w:rPr>
      </w:pPr>
    </w:p>
    <w:p w:rsidR="009B4A51" w:rsidRPr="00E937EF" w:rsidRDefault="009B4A51" w:rsidP="00CB1204">
      <w:pPr>
        <w:pStyle w:val="ConsPlusTitle"/>
        <w:jc w:val="center"/>
        <w:outlineLvl w:val="1"/>
        <w:rPr>
          <w:rFonts w:ascii="Times New Roman" w:hAnsi="Times New Roman" w:cs="Times New Roman"/>
          <w:sz w:val="28"/>
          <w:szCs w:val="28"/>
        </w:rPr>
      </w:pPr>
      <w:bookmarkStart w:id="1" w:name="P119"/>
      <w:bookmarkEnd w:id="1"/>
      <w:r w:rsidRPr="00E937EF">
        <w:rPr>
          <w:rFonts w:ascii="Times New Roman" w:hAnsi="Times New Roman" w:cs="Times New Roman"/>
          <w:sz w:val="28"/>
          <w:szCs w:val="28"/>
        </w:rPr>
        <w:t>3. Перечень документов на списание основных средств</w:t>
      </w:r>
    </w:p>
    <w:p w:rsidR="009B4A51" w:rsidRPr="00E937EF" w:rsidRDefault="009B4A51" w:rsidP="009B4A51">
      <w:pPr>
        <w:pStyle w:val="ConsPlusNormal"/>
        <w:spacing w:line="360" w:lineRule="exact"/>
        <w:jc w:val="both"/>
        <w:rPr>
          <w:rFonts w:ascii="Times New Roman" w:hAnsi="Times New Roman" w:cs="Times New Roman"/>
          <w:sz w:val="28"/>
          <w:szCs w:val="28"/>
        </w:rPr>
      </w:pPr>
    </w:p>
    <w:p w:rsidR="009B4A51" w:rsidRPr="00E937EF" w:rsidRDefault="009B4A51" w:rsidP="00CB1204">
      <w:pPr>
        <w:pStyle w:val="ConsPlusNormal"/>
        <w:ind w:firstLine="540"/>
        <w:jc w:val="both"/>
        <w:rPr>
          <w:rFonts w:ascii="Times New Roman" w:hAnsi="Times New Roman" w:cs="Times New Roman"/>
          <w:sz w:val="28"/>
          <w:szCs w:val="28"/>
        </w:rPr>
      </w:pPr>
      <w:r w:rsidRPr="00E937EF">
        <w:rPr>
          <w:rFonts w:ascii="Times New Roman" w:hAnsi="Times New Roman" w:cs="Times New Roman"/>
          <w:sz w:val="28"/>
          <w:szCs w:val="28"/>
        </w:rPr>
        <w:t>3.1. Для списания муниципального имущества муниципальные предприятия и учреждения, а также пользователи, во владении или в пользовании которых находится муниципальное имущество, представляют в администрацию Муниципального округа следующие документы:</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3.1.1. Ходатайство на имя главы </w:t>
      </w:r>
      <w:r>
        <w:rPr>
          <w:rFonts w:ascii="Times New Roman" w:hAnsi="Times New Roman" w:cs="Times New Roman"/>
          <w:sz w:val="28"/>
          <w:szCs w:val="28"/>
        </w:rPr>
        <w:t>Кикнурского</w:t>
      </w:r>
      <w:r w:rsidRPr="00E937EF">
        <w:rPr>
          <w:rFonts w:ascii="Times New Roman" w:hAnsi="Times New Roman" w:cs="Times New Roman"/>
          <w:sz w:val="28"/>
          <w:szCs w:val="28"/>
        </w:rPr>
        <w:t xml:space="preserve"> муниципального округа о разрешении списания муниципального имущества с указанием:</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1) полного наименования балансодержателя, пользователя муниципального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 наименования объекта муниципального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3) инвентарного номера объекта муниципального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4) балансовой и остаточной стоимости объекта муниципального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5) конкретных причин списания и вывода об экономической нецелесообразности использования и восстановления муниципального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6) перечня прилагаемых документов.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3.1.2. К ходатайству прилагаются следующие документы:</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1) копия приказа балансодержателя, пользователя муниципального имущества о создании комиссии по списанию с приложением Положения о комиссии и ее состава;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2) копия инвентарной карточки учета объекта основных средств;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3) фотографии списываемых объектов муниципального имущества;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lastRenderedPageBreak/>
        <w:t>4) акт о списании установленной формы в зависимости от вида списываемо</w:t>
      </w:r>
      <w:r>
        <w:rPr>
          <w:rFonts w:ascii="Times New Roman" w:hAnsi="Times New Roman" w:cs="Times New Roman"/>
          <w:sz w:val="28"/>
          <w:szCs w:val="28"/>
        </w:rPr>
        <w:t>го имущества</w:t>
      </w:r>
      <w:r w:rsidRPr="00E937EF">
        <w:rPr>
          <w:rFonts w:ascii="Times New Roman" w:hAnsi="Times New Roman" w:cs="Times New Roman"/>
          <w:sz w:val="28"/>
          <w:szCs w:val="28"/>
        </w:rPr>
        <w:t xml:space="preserve">. Формы установлены </w:t>
      </w:r>
      <w:hyperlink r:id="rId13" w:history="1">
        <w:r w:rsidRPr="00BE3F9A">
          <w:rPr>
            <w:rFonts w:ascii="Times New Roman" w:hAnsi="Times New Roman" w:cs="Times New Roman"/>
            <w:sz w:val="28"/>
            <w:szCs w:val="28"/>
          </w:rPr>
          <w:t>приказом</w:t>
        </w:r>
      </w:hyperlink>
      <w:r w:rsidRPr="00BE3F9A">
        <w:rPr>
          <w:rFonts w:ascii="Times New Roman" w:hAnsi="Times New Roman" w:cs="Times New Roman"/>
          <w:sz w:val="28"/>
          <w:szCs w:val="28"/>
        </w:rPr>
        <w:t xml:space="preserve"> </w:t>
      </w:r>
      <w:r w:rsidRPr="00E937EF">
        <w:rPr>
          <w:rFonts w:ascii="Times New Roman" w:hAnsi="Times New Roman" w:cs="Times New Roman"/>
          <w:sz w:val="28"/>
          <w:szCs w:val="28"/>
        </w:rPr>
        <w:t>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5) копия паспорта транспортного средства (для автотранспортного средства);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6) копия свидетельства о государственной регистрации (для автотранспортного средства);</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 xml:space="preserve">7) копия заключения о техническом состоянии муниципального имущества (в установленных случаях; выданного специализированными организациями, осуществляющими данный вид деятельности), подтверждающего непригодность объекта к восстановлению и дальнейшему использованию (при отнесении объекта основных средств к технически сложному оборудованию рекомендуется руководствоваться </w:t>
      </w:r>
      <w:hyperlink r:id="rId14" w:history="1">
        <w:r w:rsidRPr="00BE3F9A">
          <w:rPr>
            <w:rFonts w:ascii="Times New Roman" w:hAnsi="Times New Roman" w:cs="Times New Roman"/>
            <w:sz w:val="28"/>
            <w:szCs w:val="28"/>
          </w:rPr>
          <w:t>перечнем</w:t>
        </w:r>
      </w:hyperlink>
      <w:r w:rsidRPr="00BE3F9A">
        <w:rPr>
          <w:rFonts w:ascii="Times New Roman" w:hAnsi="Times New Roman" w:cs="Times New Roman"/>
          <w:sz w:val="28"/>
          <w:szCs w:val="28"/>
        </w:rPr>
        <w:t xml:space="preserve"> </w:t>
      </w:r>
      <w:r w:rsidRPr="00E937EF">
        <w:rPr>
          <w:rFonts w:ascii="Times New Roman" w:hAnsi="Times New Roman" w:cs="Times New Roman"/>
          <w:sz w:val="28"/>
          <w:szCs w:val="28"/>
        </w:rPr>
        <w:t>технически сложных товаров согласно постановлению Правительства Российской Федерации от 10.11.2011 N 924 "Об утверждении перечня технически сложных товаров");</w:t>
      </w:r>
    </w:p>
    <w:p w:rsidR="009B4A51" w:rsidRPr="00E937EF" w:rsidRDefault="009B4A51" w:rsidP="009B4A51">
      <w:pPr>
        <w:pStyle w:val="ConsPlusNormal"/>
        <w:spacing w:line="360" w:lineRule="exact"/>
        <w:ind w:firstLine="540"/>
        <w:jc w:val="both"/>
        <w:rPr>
          <w:rFonts w:ascii="Times New Roman" w:hAnsi="Times New Roman" w:cs="Times New Roman"/>
          <w:sz w:val="28"/>
          <w:szCs w:val="28"/>
        </w:rPr>
      </w:pPr>
      <w:r w:rsidRPr="00E937EF">
        <w:rPr>
          <w:rFonts w:ascii="Times New Roman" w:hAnsi="Times New Roman" w:cs="Times New Roman"/>
          <w:sz w:val="28"/>
          <w:szCs w:val="28"/>
        </w:rPr>
        <w:t>8) в случаях, предусмотренных действующим законодательством Российской Федерации об оценочной деятельности, копия отчета об определении рыночной (утилизационной) стоимости муниципального имущества, копии лицензии оценщика.</w:t>
      </w:r>
    </w:p>
    <w:p w:rsidR="009B4A51" w:rsidRPr="00E937EF" w:rsidRDefault="009B4A51" w:rsidP="00CB1204">
      <w:pPr>
        <w:pStyle w:val="ConsPlusNormal"/>
        <w:ind w:firstLine="540"/>
        <w:jc w:val="both"/>
        <w:rPr>
          <w:rFonts w:ascii="Times New Roman" w:hAnsi="Times New Roman" w:cs="Times New Roman"/>
          <w:sz w:val="28"/>
          <w:szCs w:val="28"/>
        </w:rPr>
      </w:pPr>
      <w:r w:rsidRPr="00E937EF">
        <w:rPr>
          <w:rFonts w:ascii="Times New Roman" w:hAnsi="Times New Roman" w:cs="Times New Roman"/>
          <w:sz w:val="28"/>
          <w:szCs w:val="28"/>
        </w:rPr>
        <w:t>Копии представляемых документов должны быть заверены подписью руководителя и печатью муниципального предприятия и учреждения, пользователя, во владении или в пользовании которого находится муниципальное имущество; подлинные экземпляры документов должны находиться у заявителя.</w:t>
      </w:r>
    </w:p>
    <w:p w:rsidR="009B4A51" w:rsidRPr="00E937EF" w:rsidRDefault="009B4A51" w:rsidP="009B4A51">
      <w:pPr>
        <w:pStyle w:val="ConsPlusNormal"/>
        <w:spacing w:line="360" w:lineRule="exact"/>
        <w:jc w:val="both"/>
        <w:rPr>
          <w:rFonts w:ascii="Times New Roman" w:hAnsi="Times New Roman" w:cs="Times New Roman"/>
          <w:sz w:val="28"/>
          <w:szCs w:val="28"/>
        </w:rPr>
      </w:pPr>
    </w:p>
    <w:p w:rsidR="009B4A51" w:rsidRPr="00E937EF" w:rsidRDefault="009B4A51" w:rsidP="00CB1204">
      <w:pPr>
        <w:pStyle w:val="ConsPlusTitle"/>
        <w:jc w:val="center"/>
        <w:outlineLvl w:val="1"/>
        <w:rPr>
          <w:rFonts w:ascii="Times New Roman" w:hAnsi="Times New Roman" w:cs="Times New Roman"/>
          <w:sz w:val="28"/>
          <w:szCs w:val="28"/>
        </w:rPr>
      </w:pPr>
      <w:r w:rsidRPr="00E937EF">
        <w:rPr>
          <w:rFonts w:ascii="Times New Roman" w:hAnsi="Times New Roman" w:cs="Times New Roman"/>
          <w:sz w:val="28"/>
          <w:szCs w:val="28"/>
        </w:rPr>
        <w:t>4. Заключительные положения</w:t>
      </w:r>
    </w:p>
    <w:p w:rsidR="009B4A51" w:rsidRPr="00E937EF" w:rsidRDefault="009B4A51" w:rsidP="009B4A51">
      <w:pPr>
        <w:pStyle w:val="ConsPlusNormal"/>
        <w:spacing w:line="360" w:lineRule="exact"/>
        <w:jc w:val="both"/>
        <w:rPr>
          <w:rFonts w:ascii="Times New Roman" w:hAnsi="Times New Roman" w:cs="Times New Roman"/>
          <w:sz w:val="28"/>
          <w:szCs w:val="28"/>
        </w:rPr>
      </w:pPr>
    </w:p>
    <w:p w:rsidR="009B4A51" w:rsidRPr="00E937EF" w:rsidRDefault="009B4A51" w:rsidP="00CB1204">
      <w:pPr>
        <w:pStyle w:val="ConsPlusNormal"/>
        <w:ind w:firstLine="540"/>
        <w:jc w:val="both"/>
        <w:rPr>
          <w:rFonts w:ascii="Times New Roman" w:hAnsi="Times New Roman" w:cs="Times New Roman"/>
          <w:sz w:val="28"/>
          <w:szCs w:val="28"/>
        </w:rPr>
      </w:pPr>
      <w:r w:rsidRPr="00E937EF">
        <w:rPr>
          <w:rFonts w:ascii="Times New Roman" w:hAnsi="Times New Roman" w:cs="Times New Roman"/>
          <w:sz w:val="28"/>
          <w:szCs w:val="28"/>
        </w:rPr>
        <w:t>4.1. В случаях нарушения настоящего Положения при списании муниципального имущества, а также при бесхозяйственном отношении к материальным ценностям виновные в этом должностные лица привлекаются к ответственности, установленной действующим законодательством Российской Федерации.</w:t>
      </w:r>
    </w:p>
    <w:p w:rsidR="009B4A51" w:rsidRDefault="009B4A51" w:rsidP="009B4A51">
      <w:pPr>
        <w:spacing w:line="360" w:lineRule="exact"/>
        <w:jc w:val="center"/>
        <w:rPr>
          <w:sz w:val="28"/>
          <w:szCs w:val="28"/>
        </w:rPr>
      </w:pPr>
      <w:r>
        <w:rPr>
          <w:sz w:val="28"/>
          <w:szCs w:val="28"/>
        </w:rPr>
        <w:t>______________</w:t>
      </w:r>
    </w:p>
    <w:p w:rsidR="009B4A51" w:rsidRDefault="009B4A51" w:rsidP="009B4A51">
      <w:pPr>
        <w:spacing w:line="360" w:lineRule="exact"/>
        <w:jc w:val="center"/>
        <w:rPr>
          <w:sz w:val="28"/>
          <w:szCs w:val="28"/>
        </w:rPr>
      </w:pPr>
    </w:p>
    <w:p w:rsidR="009B4A51" w:rsidRDefault="009B4A51" w:rsidP="009B4A51">
      <w:pPr>
        <w:pStyle w:val="ab"/>
        <w:spacing w:before="0" w:beforeAutospacing="0" w:after="0" w:afterAutospacing="0"/>
        <w:jc w:val="both"/>
      </w:pPr>
      <w:r>
        <w:lastRenderedPageBreak/>
        <w:t xml:space="preserve">                                                           Приложение </w:t>
      </w:r>
    </w:p>
    <w:p w:rsidR="009B4A51" w:rsidRDefault="009B4A51" w:rsidP="009B4A51">
      <w:pPr>
        <w:pStyle w:val="ab"/>
        <w:spacing w:before="0" w:beforeAutospacing="0" w:after="0" w:afterAutospacing="0"/>
        <w:jc w:val="both"/>
      </w:pPr>
    </w:p>
    <w:p w:rsidR="009B4A51" w:rsidRDefault="009B4A51" w:rsidP="009B4A51">
      <w:pPr>
        <w:pStyle w:val="ab"/>
        <w:spacing w:before="0" w:beforeAutospacing="0" w:after="0" w:afterAutospacing="0"/>
        <w:jc w:val="both"/>
      </w:pPr>
      <w:r>
        <w:t xml:space="preserve">                               </w:t>
      </w:r>
      <w:r w:rsidR="00F3075B">
        <w:t xml:space="preserve">                             к </w:t>
      </w:r>
      <w:r>
        <w:t xml:space="preserve">Положению «О порядке списания муниципального </w:t>
      </w:r>
    </w:p>
    <w:p w:rsidR="009B4A51" w:rsidRDefault="009B4A51" w:rsidP="009B4A51">
      <w:pPr>
        <w:pStyle w:val="ab"/>
        <w:spacing w:before="0" w:beforeAutospacing="0" w:after="0" w:afterAutospacing="0"/>
        <w:jc w:val="both"/>
      </w:pPr>
      <w:r>
        <w:t xml:space="preserve">                                                            имущества (основных средств), находящихся на балансе </w:t>
      </w:r>
    </w:p>
    <w:p w:rsidR="009B4A51" w:rsidRDefault="009B4A51" w:rsidP="009B4A51">
      <w:pPr>
        <w:pStyle w:val="ab"/>
        <w:spacing w:before="0" w:beforeAutospacing="0" w:after="0" w:afterAutospacing="0"/>
        <w:jc w:val="both"/>
      </w:pPr>
      <w:r>
        <w:t xml:space="preserve">                                                            муниципальных унитарных предприятий и учреждений, </w:t>
      </w:r>
    </w:p>
    <w:p w:rsidR="009B4A51" w:rsidRDefault="009B4A51" w:rsidP="009B4A51">
      <w:pPr>
        <w:pStyle w:val="ab"/>
        <w:spacing w:before="0" w:beforeAutospacing="0" w:after="0" w:afterAutospacing="0"/>
        <w:jc w:val="both"/>
      </w:pPr>
      <w:r>
        <w:t xml:space="preserve">                                                            а также имущества, составляющего муниципальную </w:t>
      </w:r>
    </w:p>
    <w:p w:rsidR="009B4A51" w:rsidRDefault="009B4A51" w:rsidP="009B4A51">
      <w:pPr>
        <w:pStyle w:val="ab"/>
        <w:spacing w:before="0" w:beforeAutospacing="0" w:after="0" w:afterAutospacing="0"/>
        <w:jc w:val="both"/>
      </w:pPr>
      <w:r>
        <w:t xml:space="preserve">                                                            имущественную казну муниципального образования </w:t>
      </w:r>
    </w:p>
    <w:p w:rsidR="009B4A51" w:rsidRDefault="009B4A51" w:rsidP="009B4A51">
      <w:pPr>
        <w:pStyle w:val="ab"/>
        <w:spacing w:before="0" w:beforeAutospacing="0" w:after="0" w:afterAutospacing="0"/>
        <w:jc w:val="both"/>
      </w:pPr>
      <w:r>
        <w:t xml:space="preserve">                                                            Кикнурский муниципальный округ Кировской области</w:t>
      </w:r>
    </w:p>
    <w:p w:rsidR="009B4A51" w:rsidRDefault="009B4A51" w:rsidP="009B4A51">
      <w:pPr>
        <w:pStyle w:val="ab"/>
        <w:spacing w:before="0" w:beforeAutospacing="0" w:after="0" w:afterAutospacing="0"/>
        <w:jc w:val="both"/>
      </w:pPr>
    </w:p>
    <w:p w:rsidR="009B4A51" w:rsidRDefault="009B4A51" w:rsidP="009B4A51">
      <w:pPr>
        <w:pStyle w:val="3"/>
        <w:rPr>
          <w:sz w:val="24"/>
          <w:szCs w:val="24"/>
        </w:rPr>
      </w:pPr>
      <w:r>
        <w:rPr>
          <w:color w:val="00000A"/>
        </w:rPr>
        <w:t>АКТ № ___</w:t>
      </w:r>
    </w:p>
    <w:p w:rsidR="009B4A51" w:rsidRDefault="009B4A51" w:rsidP="009B4A51">
      <w:pPr>
        <w:pStyle w:val="ab"/>
        <w:spacing w:before="0" w:beforeAutospacing="0" w:after="0" w:afterAutospacing="0"/>
        <w:jc w:val="center"/>
      </w:pPr>
      <w:r>
        <w:rPr>
          <w:rStyle w:val="ac"/>
          <w:sz w:val="22"/>
          <w:szCs w:val="22"/>
        </w:rPr>
        <w:t>обследования (осмотра)</w:t>
      </w:r>
    </w:p>
    <w:p w:rsidR="009B4A51" w:rsidRDefault="009B4A51" w:rsidP="009B4A51">
      <w:pPr>
        <w:pStyle w:val="ab"/>
        <w:spacing w:after="238" w:afterAutospacing="0"/>
      </w:pPr>
      <w:r>
        <w:rPr>
          <w:sz w:val="22"/>
          <w:szCs w:val="22"/>
        </w:rPr>
        <w:t>« ____»  _________  20____ года</w:t>
      </w:r>
      <w:r>
        <w:rPr>
          <w:sz w:val="22"/>
          <w:szCs w:val="22"/>
        </w:rPr>
        <w:br/>
      </w:r>
      <w:r>
        <w:rPr>
          <w:sz w:val="22"/>
          <w:szCs w:val="22"/>
        </w:rPr>
        <w:br/>
        <w:t xml:space="preserve">В целях определения пригодности (непригодности) к дальнейшей эксплуатации муниципального имущества комиссия, утвержденная приказом __________________________________________ </w:t>
      </w:r>
    </w:p>
    <w:p w:rsidR="009B4A51" w:rsidRDefault="009B4A51" w:rsidP="009B4A51">
      <w:pPr>
        <w:pStyle w:val="ab"/>
        <w:spacing w:after="238" w:afterAutospacing="0"/>
        <w:jc w:val="center"/>
      </w:pPr>
      <w:r>
        <w:rPr>
          <w:sz w:val="22"/>
          <w:szCs w:val="22"/>
          <w:vertAlign w:val="superscript"/>
        </w:rPr>
        <w:t>(название организации)</w:t>
      </w:r>
    </w:p>
    <w:p w:rsidR="009B4A51" w:rsidRDefault="009B4A51" w:rsidP="009B4A51">
      <w:pPr>
        <w:pStyle w:val="ab"/>
        <w:spacing w:after="238" w:afterAutospacing="0"/>
      </w:pPr>
      <w:r>
        <w:t xml:space="preserve">№ </w:t>
      </w:r>
      <w:r>
        <w:rPr>
          <w:sz w:val="22"/>
          <w:szCs w:val="22"/>
        </w:rPr>
        <w:t xml:space="preserve">____ от «___» ______ 20_____   года   произвела осмотр следующего </w:t>
      </w:r>
    </w:p>
    <w:p w:rsidR="009B4A51" w:rsidRDefault="009B4A51" w:rsidP="009B4A51">
      <w:pPr>
        <w:pStyle w:val="ab"/>
        <w:spacing w:after="238" w:afterAutospacing="0"/>
      </w:pPr>
      <w:r>
        <w:rPr>
          <w:sz w:val="22"/>
          <w:szCs w:val="22"/>
        </w:rPr>
        <w:t>имущества:  </w:t>
      </w:r>
    </w:p>
    <w:tbl>
      <w:tblPr>
        <w:tblW w:w="86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
        <w:gridCol w:w="1273"/>
        <w:gridCol w:w="1404"/>
        <w:gridCol w:w="572"/>
        <w:gridCol w:w="1090"/>
        <w:gridCol w:w="1305"/>
        <w:gridCol w:w="1114"/>
        <w:gridCol w:w="1430"/>
      </w:tblGrid>
      <w:tr w:rsidR="009B4A51" w:rsidTr="009B4A51">
        <w:trPr>
          <w:tblCellSpacing w:w="0" w:type="dxa"/>
        </w:trPr>
        <w:tc>
          <w:tcPr>
            <w:tcW w:w="40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t xml:space="preserve">№ </w:t>
            </w:r>
            <w:r>
              <w:rPr>
                <w:sz w:val="22"/>
                <w:szCs w:val="22"/>
              </w:rPr>
              <w:t>п./п.</w:t>
            </w:r>
          </w:p>
        </w:tc>
        <w:tc>
          <w:tcPr>
            <w:tcW w:w="127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инвентарный номер </w:t>
            </w:r>
          </w:p>
        </w:tc>
        <w:tc>
          <w:tcPr>
            <w:tcW w:w="139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Наименование имущества </w:t>
            </w:r>
          </w:p>
        </w:tc>
        <w:tc>
          <w:tcPr>
            <w:tcW w:w="58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Год ввода </w:t>
            </w:r>
          </w:p>
        </w:tc>
        <w:tc>
          <w:tcPr>
            <w:tcW w:w="1080"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Балансовая стоимость </w:t>
            </w:r>
          </w:p>
        </w:tc>
        <w:tc>
          <w:tcPr>
            <w:tcW w:w="136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 начисленной амортизации </w:t>
            </w:r>
          </w:p>
        </w:tc>
        <w:tc>
          <w:tcPr>
            <w:tcW w:w="109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Остаточная стоимость </w:t>
            </w:r>
          </w:p>
        </w:tc>
        <w:tc>
          <w:tcPr>
            <w:tcW w:w="1410"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Причина неисправности </w:t>
            </w:r>
          </w:p>
        </w:tc>
      </w:tr>
      <w:tr w:rsidR="009B4A51" w:rsidTr="009B4A51">
        <w:trPr>
          <w:trHeight w:val="405"/>
          <w:tblCellSpacing w:w="0" w:type="dxa"/>
        </w:trPr>
        <w:tc>
          <w:tcPr>
            <w:tcW w:w="40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jc w:val="center"/>
            </w:pPr>
            <w:r>
              <w:rPr>
                <w:sz w:val="22"/>
                <w:szCs w:val="22"/>
              </w:rPr>
              <w:t xml:space="preserve">1 </w:t>
            </w:r>
          </w:p>
        </w:tc>
        <w:tc>
          <w:tcPr>
            <w:tcW w:w="127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pPr>
            <w:r>
              <w:t> </w:t>
            </w:r>
            <w:r>
              <w:rPr>
                <w:sz w:val="22"/>
                <w:szCs w:val="22"/>
              </w:rPr>
              <w:br/>
              <w:t> </w:t>
            </w:r>
          </w:p>
        </w:tc>
        <w:tc>
          <w:tcPr>
            <w:tcW w:w="139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pPr>
            <w:r>
              <w:t> </w:t>
            </w:r>
            <w:r>
              <w:rPr>
                <w:sz w:val="22"/>
                <w:szCs w:val="22"/>
              </w:rPr>
              <w:br/>
              <w:t> </w:t>
            </w:r>
          </w:p>
        </w:tc>
        <w:tc>
          <w:tcPr>
            <w:tcW w:w="58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pPr>
            <w:r>
              <w:t> </w:t>
            </w:r>
          </w:p>
        </w:tc>
        <w:tc>
          <w:tcPr>
            <w:tcW w:w="1080"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pPr>
            <w:r>
              <w:t> </w:t>
            </w:r>
            <w:r>
              <w:rPr>
                <w:sz w:val="22"/>
                <w:szCs w:val="22"/>
              </w:rPr>
              <w:br/>
              <w:t> </w:t>
            </w:r>
          </w:p>
        </w:tc>
        <w:tc>
          <w:tcPr>
            <w:tcW w:w="136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pPr>
            <w:r>
              <w:t> </w:t>
            </w:r>
          </w:p>
        </w:tc>
        <w:tc>
          <w:tcPr>
            <w:tcW w:w="1095"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pPr>
            <w:r>
              <w:t> </w:t>
            </w:r>
            <w:r>
              <w:rPr>
                <w:sz w:val="22"/>
                <w:szCs w:val="22"/>
              </w:rPr>
              <w:br/>
              <w:t> </w:t>
            </w:r>
          </w:p>
        </w:tc>
        <w:tc>
          <w:tcPr>
            <w:tcW w:w="1410" w:type="dxa"/>
            <w:tcBorders>
              <w:top w:val="outset" w:sz="6" w:space="0" w:color="auto"/>
              <w:left w:val="outset" w:sz="6" w:space="0" w:color="auto"/>
              <w:bottom w:val="outset" w:sz="6" w:space="0" w:color="auto"/>
              <w:right w:val="outset" w:sz="6" w:space="0" w:color="auto"/>
            </w:tcBorders>
            <w:hideMark/>
          </w:tcPr>
          <w:p w:rsidR="009B4A51" w:rsidRDefault="009B4A51" w:rsidP="009B4A51">
            <w:pPr>
              <w:pStyle w:val="ab"/>
            </w:pPr>
            <w:r>
              <w:t> </w:t>
            </w:r>
          </w:p>
        </w:tc>
      </w:tr>
    </w:tbl>
    <w:p w:rsidR="009B4A51" w:rsidRDefault="009B4A51" w:rsidP="009B4A51">
      <w:pPr>
        <w:pStyle w:val="ab"/>
        <w:spacing w:after="238" w:afterAutospacing="0"/>
      </w:pPr>
      <w:r>
        <w:rPr>
          <w:sz w:val="22"/>
          <w:szCs w:val="22"/>
        </w:rPr>
        <w:t>Комиссия решила:___________________________________________________________________________________________________________________________________________________________________</w:t>
      </w:r>
      <w:r>
        <w:rPr>
          <w:sz w:val="22"/>
          <w:szCs w:val="22"/>
        </w:rPr>
        <w:br/>
      </w:r>
      <w:r>
        <w:rPr>
          <w:sz w:val="22"/>
          <w:szCs w:val="22"/>
          <w:vertAlign w:val="superscript"/>
        </w:rPr>
        <w:t xml:space="preserve">(восстановление имущества возможно (не возможно)  экономически целесообразно (не целесообразно) __________________________________________________________________________________________________________________________________________________________________________________________________________________________________________________________________________ (наличие/отсутствие пригодных деталей, агрегатов,  узлов и конструктивных элементов) </w:t>
      </w:r>
      <w:r>
        <w:rPr>
          <w:sz w:val="22"/>
          <w:szCs w:val="22"/>
          <w:vertAlign w:val="superscript"/>
        </w:rPr>
        <w:br/>
      </w:r>
      <w:r>
        <w:rPr>
          <w:sz w:val="22"/>
          <w:szCs w:val="22"/>
          <w:vertAlign w:val="superscript"/>
        </w:rPr>
        <w:br/>
      </w:r>
      <w:r>
        <w:rPr>
          <w:rStyle w:val="ac"/>
          <w:sz w:val="22"/>
          <w:szCs w:val="22"/>
          <w:u w:val="single"/>
        </w:rPr>
        <w:t>Председатель комиссии</w:t>
      </w:r>
      <w:r>
        <w:rPr>
          <w:sz w:val="22"/>
          <w:szCs w:val="22"/>
        </w:rPr>
        <w:t xml:space="preserve">                                </w:t>
      </w:r>
      <w:r>
        <w:rPr>
          <w:rStyle w:val="ac"/>
          <w:sz w:val="22"/>
          <w:szCs w:val="22"/>
        </w:rPr>
        <w:t>_____________________                    __________________</w:t>
      </w:r>
      <w:r>
        <w:rPr>
          <w:sz w:val="22"/>
          <w:szCs w:val="22"/>
        </w:rPr>
        <w:br/>
      </w:r>
      <w:r>
        <w:rPr>
          <w:sz w:val="22"/>
          <w:szCs w:val="22"/>
          <w:vertAlign w:val="superscript"/>
        </w:rPr>
        <w:t xml:space="preserve">                                                                                                       (подпись)                        (расшифровка подписи) </w:t>
      </w:r>
      <w:r>
        <w:rPr>
          <w:sz w:val="22"/>
          <w:szCs w:val="22"/>
          <w:vertAlign w:val="superscript"/>
        </w:rPr>
        <w:br/>
      </w:r>
      <w:r>
        <w:rPr>
          <w:sz w:val="22"/>
          <w:szCs w:val="22"/>
        </w:rPr>
        <w:t>______________________          _____________________                ________________________</w:t>
      </w:r>
      <w:r>
        <w:rPr>
          <w:sz w:val="22"/>
          <w:szCs w:val="22"/>
        </w:rPr>
        <w:br/>
        <w:t>       </w:t>
      </w:r>
      <w:r>
        <w:rPr>
          <w:sz w:val="22"/>
          <w:szCs w:val="22"/>
          <w:vertAlign w:val="superscript"/>
        </w:rPr>
        <w:t>(должность)                                                       (подпись)                                        (расшифровка подписи)</w:t>
      </w:r>
      <w:r>
        <w:rPr>
          <w:sz w:val="22"/>
          <w:szCs w:val="22"/>
          <w:vertAlign w:val="superscript"/>
        </w:rPr>
        <w:br/>
      </w:r>
      <w:r>
        <w:rPr>
          <w:sz w:val="22"/>
          <w:szCs w:val="22"/>
          <w:vertAlign w:val="superscript"/>
        </w:rPr>
        <w:br/>
      </w:r>
      <w:r>
        <w:rPr>
          <w:sz w:val="22"/>
          <w:szCs w:val="22"/>
        </w:rPr>
        <w:t>______________________           _____________________                    ________________________</w:t>
      </w:r>
      <w:r>
        <w:t>                                                     </w:t>
      </w:r>
    </w:p>
    <w:p w:rsidR="009B4A51" w:rsidRDefault="009B4A51" w:rsidP="009B4A51">
      <w:pPr>
        <w:ind w:firstLine="540"/>
        <w:jc w:val="both"/>
      </w:pPr>
    </w:p>
    <w:p w:rsidR="009B4A51" w:rsidRDefault="009B4A51" w:rsidP="009B4A51">
      <w:pPr>
        <w:jc w:val="center"/>
        <w:rPr>
          <w:sz w:val="28"/>
          <w:szCs w:val="28"/>
        </w:rPr>
      </w:pPr>
      <w:r>
        <w:rPr>
          <w:sz w:val="28"/>
          <w:szCs w:val="28"/>
        </w:rPr>
        <w:t>_______________</w:t>
      </w:r>
    </w:p>
    <w:p w:rsidR="005C27AE" w:rsidRPr="005C27AE" w:rsidRDefault="005C27AE" w:rsidP="005C27AE"/>
    <w:p w:rsidR="005C27AE" w:rsidRPr="005C27AE" w:rsidRDefault="005C27AE" w:rsidP="005C27AE"/>
    <w:p w:rsidR="005C27AE" w:rsidRPr="005C27AE" w:rsidRDefault="005C27AE" w:rsidP="005C27AE"/>
    <w:p w:rsidR="00BE338F" w:rsidRDefault="00BE338F" w:rsidP="005C27AE"/>
    <w:p w:rsidR="009B4A51" w:rsidRDefault="009B4A51" w:rsidP="009B4A51">
      <w:pPr>
        <w:pStyle w:val="ConsPlusNormal"/>
        <w:widowControl/>
        <w:jc w:val="center"/>
        <w:rPr>
          <w:rFonts w:ascii="Times New Roman" w:hAnsi="Times New Roman" w:cs="Times New Roman"/>
        </w:rPr>
      </w:pPr>
      <w:r>
        <w:rPr>
          <w:rFonts w:ascii="Times New Roman" w:hAnsi="Times New Roman" w:cs="Times New Roman"/>
        </w:rPr>
        <w:t xml:space="preserve"> </w:t>
      </w:r>
    </w:p>
    <w:p w:rsidR="009B4A51" w:rsidRDefault="009B4A51" w:rsidP="009B4A51">
      <w:pPr>
        <w:pStyle w:val="ConsPlusNormal"/>
        <w:widowControl/>
        <w:rPr>
          <w:rFonts w:ascii="Times New Roman" w:hAnsi="Times New Roman" w:cs="Times New Roman"/>
          <w:b/>
          <w:bCs/>
          <w:sz w:val="28"/>
          <w:szCs w:val="28"/>
        </w:rPr>
      </w:pPr>
    </w:p>
    <w:p w:rsidR="009B4A51" w:rsidRDefault="009B4A51" w:rsidP="009B4A51">
      <w:pPr>
        <w:pStyle w:val="ConsPlusNormal"/>
        <w:widowControl/>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2336" behindDoc="0" locked="0" layoutInCell="1" allowOverlap="1" wp14:anchorId="73C5754A" wp14:editId="79319ED3">
            <wp:simplePos x="0" y="0"/>
            <wp:positionH relativeFrom="column">
              <wp:posOffset>2609850</wp:posOffset>
            </wp:positionH>
            <wp:positionV relativeFrom="paragraph">
              <wp:posOffset>-271780</wp:posOffset>
            </wp:positionV>
            <wp:extent cx="572135" cy="72009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5"/>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9B4A51" w:rsidRDefault="009B4A51" w:rsidP="009B4A51">
      <w:pPr>
        <w:pStyle w:val="ConsPlusNormal"/>
        <w:widowControl/>
        <w:jc w:val="center"/>
        <w:rPr>
          <w:rFonts w:ascii="Times New Roman" w:hAnsi="Times New Roman" w:cs="Times New Roman"/>
          <w:b/>
          <w:bCs/>
          <w:sz w:val="28"/>
          <w:szCs w:val="28"/>
        </w:rPr>
      </w:pPr>
    </w:p>
    <w:p w:rsidR="009B4A51" w:rsidRDefault="009B4A51" w:rsidP="009B4A51">
      <w:pPr>
        <w:pStyle w:val="ConsPlusNormal"/>
        <w:widowControl/>
        <w:jc w:val="center"/>
        <w:rPr>
          <w:rFonts w:ascii="Times New Roman" w:hAnsi="Times New Roman" w:cs="Times New Roman"/>
          <w:b/>
          <w:bCs/>
          <w:sz w:val="28"/>
          <w:szCs w:val="28"/>
        </w:rPr>
      </w:pPr>
    </w:p>
    <w:p w:rsidR="009B4A51" w:rsidRPr="00924015" w:rsidRDefault="009B4A51" w:rsidP="009B4A51">
      <w:pPr>
        <w:pStyle w:val="ConsPlusNormal"/>
        <w:widowContro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9B4A51" w:rsidRPr="00924015" w:rsidRDefault="009B4A51" w:rsidP="009B4A51">
      <w:pPr>
        <w:pStyle w:val="ConsPlusNormal"/>
        <w:widowControl/>
        <w:jc w:val="center"/>
        <w:rPr>
          <w:rFonts w:ascii="Times New Roman" w:hAnsi="Times New Roman" w:cs="Times New Roman"/>
          <w:b/>
          <w:bCs/>
          <w:sz w:val="28"/>
          <w:szCs w:val="28"/>
        </w:rPr>
      </w:pPr>
    </w:p>
    <w:p w:rsidR="009B4A51" w:rsidRDefault="009B4A51" w:rsidP="009B4A5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ОКРУГА </w:t>
      </w:r>
    </w:p>
    <w:p w:rsidR="009B4A51" w:rsidRPr="00924015" w:rsidRDefault="009B4A51" w:rsidP="009B4A51">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9B4A51" w:rsidRDefault="009B4A51" w:rsidP="009B4A5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9B4A51" w:rsidRPr="00924015" w:rsidRDefault="009B4A51" w:rsidP="009B4A51">
      <w:pPr>
        <w:pStyle w:val="ConsPlusTitle"/>
        <w:widowControl/>
        <w:jc w:val="center"/>
        <w:rPr>
          <w:rFonts w:ascii="Times New Roman" w:hAnsi="Times New Roman" w:cs="Times New Roman"/>
          <w:sz w:val="28"/>
          <w:szCs w:val="28"/>
        </w:rPr>
      </w:pPr>
    </w:p>
    <w:p w:rsidR="009B4A51" w:rsidRPr="006B5E07" w:rsidRDefault="009B4A51" w:rsidP="009B4A51">
      <w:pPr>
        <w:pStyle w:val="ConsPlusTitle"/>
        <w:widowControl/>
        <w:jc w:val="center"/>
        <w:rPr>
          <w:rFonts w:ascii="Times New Roman" w:hAnsi="Times New Roman" w:cs="Times New Roman"/>
          <w:b w:val="0"/>
          <w:sz w:val="36"/>
          <w:szCs w:val="36"/>
        </w:rPr>
      </w:pPr>
      <w:r w:rsidRPr="006B5E07">
        <w:rPr>
          <w:rFonts w:ascii="Times New Roman" w:hAnsi="Times New Roman" w:cs="Times New Roman"/>
          <w:b w:val="0"/>
          <w:sz w:val="36"/>
          <w:szCs w:val="36"/>
        </w:rPr>
        <w:t>РЕШЕНИЕ</w:t>
      </w:r>
    </w:p>
    <w:p w:rsidR="009B4A51" w:rsidRPr="00924015" w:rsidRDefault="009B4A51" w:rsidP="009B4A51">
      <w:pPr>
        <w:pStyle w:val="ConsPlusTitle"/>
        <w:widowControl/>
        <w:jc w:val="both"/>
        <w:rPr>
          <w:rFonts w:ascii="Times New Roman" w:hAnsi="Times New Roman" w:cs="Times New Roman"/>
          <w:sz w:val="28"/>
          <w:szCs w:val="28"/>
        </w:rPr>
      </w:pPr>
    </w:p>
    <w:p w:rsidR="009B4A51" w:rsidRPr="00283352" w:rsidRDefault="009B4A51" w:rsidP="009B4A5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29.09.2021                                                                                             №14-137</w:t>
      </w:r>
    </w:p>
    <w:p w:rsidR="009B4A51" w:rsidRPr="00283352" w:rsidRDefault="009B4A51" w:rsidP="009B4A51">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9B4A51" w:rsidRPr="00283352" w:rsidRDefault="009B4A51" w:rsidP="009B4A51">
      <w:pPr>
        <w:pStyle w:val="ConsPlusTitle"/>
        <w:widowControl/>
        <w:jc w:val="center"/>
        <w:rPr>
          <w:rFonts w:ascii="Times New Roman" w:hAnsi="Times New Roman" w:cs="Times New Roman"/>
          <w:b w:val="0"/>
          <w:bCs w:val="0"/>
          <w:sz w:val="28"/>
          <w:szCs w:val="28"/>
        </w:rPr>
      </w:pPr>
    </w:p>
    <w:p w:rsidR="009B4A51" w:rsidRDefault="009B4A51" w:rsidP="009B4A51">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и дополнений в решение Думы Кикнурского </w:t>
      </w:r>
    </w:p>
    <w:p w:rsidR="009B4A51" w:rsidRDefault="009B4A51" w:rsidP="009B4A5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округа Кировской области от 25.06.2021 № 12-131</w:t>
      </w:r>
    </w:p>
    <w:p w:rsidR="009B4A51" w:rsidRPr="00924015" w:rsidRDefault="009B4A51" w:rsidP="009B4A51">
      <w:pPr>
        <w:pStyle w:val="ConsPlusNormal"/>
        <w:widowControl/>
        <w:jc w:val="center"/>
        <w:rPr>
          <w:rFonts w:ascii="Times New Roman" w:hAnsi="Times New Roman" w:cs="Times New Roman"/>
          <w:b/>
          <w:bCs/>
          <w:sz w:val="28"/>
          <w:szCs w:val="28"/>
        </w:rPr>
      </w:pPr>
    </w:p>
    <w:p w:rsidR="009B4A51" w:rsidRPr="00283352" w:rsidRDefault="009B4A51" w:rsidP="009B4A51">
      <w:pPr>
        <w:pStyle w:val="ConsPlusNormal"/>
        <w:widowContro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На основании Жилищного кодекса Российской Федерации, в соответствии с Уставом муниципального образования Кикнурский муниципальный округ Кировской области</w:t>
      </w:r>
      <w:r w:rsidRPr="00283352">
        <w:rPr>
          <w:rFonts w:ascii="Times New Roman" w:hAnsi="Times New Roman" w:cs="Times New Roman"/>
          <w:sz w:val="28"/>
          <w:szCs w:val="28"/>
        </w:rPr>
        <w:t xml:space="preserve">, </w:t>
      </w:r>
      <w:r>
        <w:rPr>
          <w:rFonts w:ascii="Times New Roman" w:hAnsi="Times New Roman" w:cs="Times New Roman"/>
          <w:sz w:val="28"/>
          <w:szCs w:val="28"/>
        </w:rPr>
        <w:t>Дума Кикнурского муниципального округа РЕШИЛА</w:t>
      </w:r>
      <w:r w:rsidRPr="00283352">
        <w:rPr>
          <w:rFonts w:ascii="Times New Roman" w:hAnsi="Times New Roman" w:cs="Times New Roman"/>
          <w:sz w:val="28"/>
          <w:szCs w:val="28"/>
        </w:rPr>
        <w:t>:</w:t>
      </w:r>
    </w:p>
    <w:p w:rsidR="009B4A51" w:rsidRDefault="009B4A51" w:rsidP="009B4A51">
      <w:pPr>
        <w:pStyle w:val="ConsPlu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 Внести и утвердить изменения и дополнения в Положение об осуществлении муниципального жилищного контроля на территории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25.06.2021 №12-131 «Об утверждении Положения об осуществлении муниципального жилищного контроля на территории муниципального образования Кикнурский муниципальный округ Кировской области» согласно приложению.</w:t>
      </w:r>
      <w:r w:rsidRPr="00FB44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B4A51" w:rsidRDefault="009B4A51" w:rsidP="009B4A51">
      <w:pPr>
        <w:pStyle w:val="ConsPlusNormal"/>
        <w:widowContro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2.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107048" w:rsidRPr="00283352" w:rsidRDefault="009B4A51" w:rsidP="00CB1204">
      <w:pPr>
        <w:pStyle w:val="ConsPlusNormal"/>
        <w:widowContro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3. Вступает в силу с момента официального опубликования.</w:t>
      </w:r>
    </w:p>
    <w:p w:rsidR="009B4A51" w:rsidRDefault="009B4A51" w:rsidP="00CB1204">
      <w:pPr>
        <w:spacing w:line="276" w:lineRule="auto"/>
        <w:jc w:val="both"/>
        <w:rPr>
          <w:sz w:val="28"/>
          <w:szCs w:val="28"/>
        </w:rPr>
      </w:pPr>
      <w:r>
        <w:rPr>
          <w:sz w:val="28"/>
          <w:szCs w:val="28"/>
        </w:rPr>
        <w:t>Председатель Думы Кикнурского</w:t>
      </w:r>
    </w:p>
    <w:p w:rsidR="009B4A51" w:rsidRDefault="009B4A51" w:rsidP="009B4A51">
      <w:pPr>
        <w:jc w:val="both"/>
        <w:rPr>
          <w:sz w:val="28"/>
          <w:szCs w:val="28"/>
        </w:rPr>
      </w:pPr>
      <w:r>
        <w:rPr>
          <w:sz w:val="28"/>
          <w:szCs w:val="28"/>
        </w:rPr>
        <w:t>муниципального округа    В.Н. Сычев</w:t>
      </w:r>
    </w:p>
    <w:p w:rsidR="009B4A51" w:rsidRPr="005A689A" w:rsidRDefault="009B4A51" w:rsidP="00CB1204">
      <w:pPr>
        <w:jc w:val="both"/>
        <w:rPr>
          <w:sz w:val="28"/>
          <w:szCs w:val="28"/>
        </w:rPr>
      </w:pPr>
    </w:p>
    <w:p w:rsidR="009B4A51" w:rsidRDefault="009B4A51" w:rsidP="000846E5">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9B4A51" w:rsidRDefault="009B4A51" w:rsidP="000846E5">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9B4A51" w:rsidRDefault="009B4A51" w:rsidP="009B4A51">
      <w:pPr>
        <w:pStyle w:val="ConsPlusNormal"/>
        <w:widowControl/>
        <w:jc w:val="both"/>
        <w:rPr>
          <w:rFonts w:ascii="Times New Roman" w:hAnsi="Times New Roman" w:cs="Times New Roman"/>
          <w:sz w:val="28"/>
          <w:szCs w:val="28"/>
        </w:rPr>
        <w:sectPr w:rsidR="009B4A51" w:rsidSect="00F3075B">
          <w:headerReference w:type="default" r:id="rId16"/>
          <w:pgSz w:w="11906" w:h="16838" w:code="9"/>
          <w:pgMar w:top="1134" w:right="850" w:bottom="1134" w:left="1701" w:header="720" w:footer="720" w:gutter="0"/>
          <w:cols w:space="720"/>
          <w:docGrid w:linePitch="299"/>
        </w:sectPr>
      </w:pPr>
    </w:p>
    <w:p w:rsidR="009B4A51" w:rsidRDefault="009B4A51" w:rsidP="009B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9B4A51" w:rsidRDefault="009B4A51" w:rsidP="009B4A51">
      <w:pPr>
        <w:pStyle w:val="ConsPlusNormal"/>
        <w:widowControl/>
        <w:jc w:val="both"/>
        <w:rPr>
          <w:rFonts w:ascii="Times New Roman" w:hAnsi="Times New Roman" w:cs="Times New Roman"/>
          <w:sz w:val="28"/>
          <w:szCs w:val="28"/>
        </w:rPr>
      </w:pPr>
    </w:p>
    <w:p w:rsidR="009B4A51" w:rsidRDefault="009B4A51" w:rsidP="009B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УТВЕРЖДЕНЫ</w:t>
      </w:r>
    </w:p>
    <w:p w:rsidR="009B4A51" w:rsidRDefault="009B4A51" w:rsidP="009B4A51">
      <w:pPr>
        <w:pStyle w:val="ConsPlusNormal"/>
        <w:widowControl/>
        <w:jc w:val="both"/>
        <w:rPr>
          <w:rFonts w:ascii="Times New Roman" w:hAnsi="Times New Roman" w:cs="Times New Roman"/>
          <w:sz w:val="28"/>
          <w:szCs w:val="28"/>
        </w:rPr>
      </w:pPr>
    </w:p>
    <w:p w:rsidR="009B4A51" w:rsidRDefault="009B4A51" w:rsidP="009B4A51">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9B4A51" w:rsidRDefault="009B4A51" w:rsidP="009B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9B4A51" w:rsidRDefault="009B4A51" w:rsidP="009B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9B4A51" w:rsidRDefault="009B4A51" w:rsidP="009B4A5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3075B">
        <w:rPr>
          <w:rFonts w:ascii="Times New Roman" w:hAnsi="Times New Roman" w:cs="Times New Roman"/>
          <w:sz w:val="28"/>
          <w:szCs w:val="28"/>
        </w:rPr>
        <w:t xml:space="preserve">                            от 29.09.2021 № </w:t>
      </w:r>
      <w:r>
        <w:rPr>
          <w:rFonts w:ascii="Times New Roman" w:hAnsi="Times New Roman" w:cs="Times New Roman"/>
          <w:sz w:val="28"/>
          <w:szCs w:val="28"/>
        </w:rPr>
        <w:t>14-137</w:t>
      </w:r>
    </w:p>
    <w:p w:rsidR="009B4A51" w:rsidRDefault="009B4A51" w:rsidP="009B4A51">
      <w:pPr>
        <w:pStyle w:val="ConsPlusNormal"/>
        <w:widowControl/>
        <w:ind w:left="540"/>
        <w:jc w:val="center"/>
        <w:rPr>
          <w:rFonts w:ascii="Times New Roman" w:hAnsi="Times New Roman" w:cs="Times New Roman"/>
          <w:sz w:val="28"/>
          <w:szCs w:val="28"/>
        </w:rPr>
      </w:pPr>
    </w:p>
    <w:p w:rsidR="009B4A51" w:rsidRDefault="009B4A51" w:rsidP="009B4A51">
      <w:pPr>
        <w:pStyle w:val="ConsPlusNormal"/>
        <w:widowControl/>
        <w:ind w:left="540"/>
        <w:jc w:val="center"/>
        <w:rPr>
          <w:rFonts w:ascii="Times New Roman" w:hAnsi="Times New Roman" w:cs="Times New Roman"/>
          <w:sz w:val="28"/>
          <w:szCs w:val="28"/>
        </w:rPr>
      </w:pPr>
    </w:p>
    <w:p w:rsidR="009B4A51" w:rsidRPr="00BD3205" w:rsidRDefault="009B4A51" w:rsidP="009B4A51">
      <w:pPr>
        <w:pStyle w:val="ConsPlusNormal"/>
        <w:widowControl/>
        <w:ind w:left="540"/>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w:t>
      </w:r>
    </w:p>
    <w:p w:rsidR="009B4A51" w:rsidRDefault="009B4A51" w:rsidP="009B4A51">
      <w:pPr>
        <w:pStyle w:val="ConsPlusNormal"/>
        <w:widowControl/>
        <w:ind w:left="540"/>
        <w:jc w:val="center"/>
        <w:rPr>
          <w:rFonts w:ascii="Times New Roman" w:hAnsi="Times New Roman" w:cs="Times New Roman"/>
          <w:b/>
          <w:sz w:val="28"/>
          <w:szCs w:val="28"/>
        </w:rPr>
      </w:pPr>
      <w:r w:rsidRPr="00BD3205">
        <w:rPr>
          <w:rFonts w:ascii="Times New Roman" w:hAnsi="Times New Roman" w:cs="Times New Roman"/>
          <w:b/>
          <w:sz w:val="28"/>
          <w:szCs w:val="28"/>
        </w:rPr>
        <w:t>в Положение о</w:t>
      </w:r>
      <w:r>
        <w:rPr>
          <w:rFonts w:ascii="Times New Roman" w:hAnsi="Times New Roman" w:cs="Times New Roman"/>
          <w:b/>
          <w:sz w:val="28"/>
          <w:szCs w:val="28"/>
        </w:rPr>
        <w:t>б осуществлении муниципального жилищного контроля на территории</w:t>
      </w:r>
      <w:r w:rsidRPr="00BD3205">
        <w:rPr>
          <w:rFonts w:ascii="Times New Roman" w:hAnsi="Times New Roman" w:cs="Times New Roman"/>
          <w:b/>
          <w:sz w:val="28"/>
          <w:szCs w:val="28"/>
        </w:rPr>
        <w:t xml:space="preserve"> муниципального образования Кикнурский муниципальный округ Кировской области</w:t>
      </w:r>
    </w:p>
    <w:p w:rsidR="009B4A51" w:rsidRDefault="009B4A51" w:rsidP="009B4A51">
      <w:pPr>
        <w:pStyle w:val="ConsPlusNormal"/>
        <w:widowControl/>
        <w:ind w:left="540"/>
        <w:jc w:val="center"/>
        <w:rPr>
          <w:rFonts w:ascii="Times New Roman" w:hAnsi="Times New Roman" w:cs="Times New Roman"/>
          <w:b/>
          <w:sz w:val="28"/>
          <w:szCs w:val="28"/>
        </w:rPr>
      </w:pPr>
    </w:p>
    <w:p w:rsidR="009B4A51" w:rsidRDefault="009B4A51" w:rsidP="009B4A51">
      <w:pPr>
        <w:pStyle w:val="ConsPlusNormal"/>
        <w:widowControl/>
        <w:numPr>
          <w:ilvl w:val="0"/>
          <w:numId w:val="5"/>
        </w:numPr>
        <w:adjustRightInd w:val="0"/>
        <w:spacing w:line="440" w:lineRule="exact"/>
        <w:jc w:val="both"/>
        <w:rPr>
          <w:rFonts w:ascii="Times New Roman" w:hAnsi="Times New Roman" w:cs="Times New Roman"/>
          <w:sz w:val="28"/>
          <w:szCs w:val="28"/>
        </w:rPr>
      </w:pPr>
      <w:r>
        <w:rPr>
          <w:rFonts w:ascii="Times New Roman" w:hAnsi="Times New Roman" w:cs="Times New Roman"/>
          <w:sz w:val="28"/>
          <w:szCs w:val="28"/>
        </w:rPr>
        <w:t>Пункт 1.1 раздела 1 Положения изложить в следующей редакции:</w:t>
      </w:r>
    </w:p>
    <w:p w:rsidR="009B4A51" w:rsidRDefault="009B4A51" w:rsidP="009B4A51">
      <w:pPr>
        <w:shd w:val="clear" w:color="auto" w:fill="FFFFFF"/>
        <w:spacing w:line="440" w:lineRule="exact"/>
        <w:ind w:firstLine="539"/>
        <w:jc w:val="both"/>
        <w:rPr>
          <w:rFonts w:ascii="YS Text" w:hAnsi="YS Text"/>
          <w:color w:val="000000"/>
          <w:sz w:val="28"/>
          <w:szCs w:val="28"/>
        </w:rPr>
      </w:pPr>
      <w:r>
        <w:rPr>
          <w:sz w:val="28"/>
          <w:szCs w:val="28"/>
        </w:rPr>
        <w:t>«1.1.</w:t>
      </w:r>
      <w:r w:rsidRPr="0087664D">
        <w:rPr>
          <w:rFonts w:ascii="YS Text" w:hAnsi="YS Text"/>
          <w:color w:val="000000"/>
          <w:sz w:val="28"/>
          <w:szCs w:val="28"/>
        </w:rPr>
        <w:t xml:space="preserve"> Настоящее Положение устанавливает порядок организации и осуществления</w:t>
      </w:r>
      <w:r>
        <w:rPr>
          <w:rFonts w:ascii="YS Text" w:hAnsi="YS Text"/>
          <w:color w:val="000000"/>
          <w:sz w:val="28"/>
          <w:szCs w:val="28"/>
        </w:rPr>
        <w:t xml:space="preserve"> </w:t>
      </w:r>
      <w:r w:rsidRPr="0087664D">
        <w:rPr>
          <w:rFonts w:ascii="YS Text" w:hAnsi="YS Text"/>
          <w:color w:val="000000"/>
          <w:sz w:val="28"/>
          <w:szCs w:val="28"/>
        </w:rPr>
        <w:t xml:space="preserve">муниципального жилищного контроля на территории </w:t>
      </w:r>
      <w:r>
        <w:rPr>
          <w:rFonts w:ascii="YS Text" w:hAnsi="YS Text"/>
          <w:color w:val="000000"/>
          <w:sz w:val="28"/>
          <w:szCs w:val="28"/>
        </w:rPr>
        <w:t>муниципального образования Кикнурский муниципальный округ Кировской области</w:t>
      </w:r>
      <w:r w:rsidRPr="0087664D">
        <w:rPr>
          <w:rFonts w:ascii="YS Text" w:hAnsi="YS Text"/>
          <w:color w:val="000000"/>
          <w:sz w:val="28"/>
          <w:szCs w:val="28"/>
        </w:rPr>
        <w:t xml:space="preserve"> (далее –</w:t>
      </w:r>
      <w:r>
        <w:rPr>
          <w:rFonts w:ascii="YS Text" w:hAnsi="YS Text"/>
          <w:color w:val="000000"/>
          <w:sz w:val="28"/>
          <w:szCs w:val="28"/>
        </w:rPr>
        <w:t xml:space="preserve"> </w:t>
      </w:r>
      <w:r w:rsidRPr="0087664D">
        <w:rPr>
          <w:rFonts w:ascii="YS Text" w:hAnsi="YS Text"/>
          <w:color w:val="000000"/>
          <w:sz w:val="28"/>
          <w:szCs w:val="28"/>
        </w:rPr>
        <w:t xml:space="preserve">муниципальный </w:t>
      </w:r>
      <w:r>
        <w:rPr>
          <w:rFonts w:ascii="YS Text" w:hAnsi="YS Text"/>
          <w:color w:val="000000"/>
          <w:sz w:val="28"/>
          <w:szCs w:val="28"/>
        </w:rPr>
        <w:t xml:space="preserve">жилищный </w:t>
      </w:r>
      <w:r w:rsidRPr="0087664D">
        <w:rPr>
          <w:rFonts w:ascii="YS Text" w:hAnsi="YS Text"/>
          <w:color w:val="000000"/>
          <w:sz w:val="28"/>
          <w:szCs w:val="28"/>
        </w:rPr>
        <w:t>контроль).</w:t>
      </w:r>
    </w:p>
    <w:p w:rsidR="009B4A51" w:rsidRPr="00854DCC" w:rsidRDefault="009B4A51" w:rsidP="009B4A51">
      <w:pPr>
        <w:shd w:val="clear" w:color="auto" w:fill="FFFFFF"/>
        <w:spacing w:line="440" w:lineRule="exact"/>
        <w:ind w:firstLine="539"/>
        <w:jc w:val="both"/>
        <w:rPr>
          <w:color w:val="000000"/>
          <w:sz w:val="28"/>
          <w:szCs w:val="28"/>
        </w:rPr>
      </w:pPr>
      <w:r w:rsidRPr="00854DCC">
        <w:rPr>
          <w:color w:val="000000"/>
          <w:sz w:val="28"/>
          <w:szCs w:val="28"/>
        </w:rPr>
        <w:t xml:space="preserve">Организация и осуществление муниципального жилищного контроля регулируются Федеральным законом от 31.07.2020 №248 «О государственном контроле (надзоре) и муниципальном контроле в Российской Федерации», </w:t>
      </w:r>
      <w:r w:rsidRPr="00854DCC">
        <w:rPr>
          <w:sz w:val="28"/>
          <w:szCs w:val="28"/>
        </w:rPr>
        <w:t xml:space="preserve">соответствии с Жилищным </w:t>
      </w:r>
      <w:hyperlink r:id="rId17" w:history="1">
        <w:r w:rsidRPr="00854DCC">
          <w:rPr>
            <w:color w:val="0000FF"/>
            <w:sz w:val="28"/>
            <w:szCs w:val="28"/>
          </w:rPr>
          <w:t>кодексом</w:t>
        </w:r>
      </w:hyperlink>
      <w:r w:rsidRPr="00854DCC">
        <w:rPr>
          <w:sz w:val="28"/>
          <w:szCs w:val="28"/>
        </w:rPr>
        <w:t xml:space="preserve"> РФ, Федеральными законами от 06.10.2003 </w:t>
      </w:r>
      <w:hyperlink r:id="rId18" w:history="1">
        <w:r w:rsidRPr="00854DCC">
          <w:rPr>
            <w:color w:val="0000FF"/>
            <w:sz w:val="28"/>
            <w:szCs w:val="28"/>
          </w:rPr>
          <w:t>N 131-ФЗ</w:t>
        </w:r>
      </w:hyperlink>
      <w:r w:rsidRPr="00854DCC">
        <w:rPr>
          <w:sz w:val="28"/>
          <w:szCs w:val="28"/>
        </w:rPr>
        <w:t xml:space="preserve"> "Об общих принципах организации местного самоуправления в Российской Федерации", от 26.12.2008 </w:t>
      </w:r>
      <w:hyperlink r:id="rId19" w:history="1">
        <w:r w:rsidRPr="00854DCC">
          <w:rPr>
            <w:color w:val="0000FF"/>
            <w:sz w:val="28"/>
            <w:szCs w:val="28"/>
          </w:rPr>
          <w:t>N 294-ФЗ</w:t>
        </w:r>
      </w:hyperlink>
      <w:r w:rsidRPr="00854DCC">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0" w:history="1">
        <w:r w:rsidRPr="00854DCC">
          <w:rPr>
            <w:color w:val="0000FF"/>
            <w:sz w:val="28"/>
            <w:szCs w:val="28"/>
          </w:rPr>
          <w:t>Законом</w:t>
        </w:r>
      </w:hyperlink>
      <w:r w:rsidRPr="00854DCC">
        <w:rPr>
          <w:sz w:val="28"/>
          <w:szCs w:val="28"/>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hyperlink r:id="rId21" w:history="1">
        <w:r w:rsidRPr="00854DCC">
          <w:rPr>
            <w:color w:val="0000FF"/>
            <w:sz w:val="28"/>
            <w:szCs w:val="28"/>
          </w:rPr>
          <w:t>Уставом</w:t>
        </w:r>
      </w:hyperlink>
      <w:r w:rsidRPr="00854DCC">
        <w:rPr>
          <w:sz w:val="28"/>
          <w:szCs w:val="28"/>
        </w:rPr>
        <w:t xml:space="preserve"> муниципального образования Кикнурский муниципальный округ Кировской области</w:t>
      </w:r>
    </w:p>
    <w:p w:rsidR="009B4A51" w:rsidRPr="0087664D" w:rsidRDefault="009B4A51" w:rsidP="009B4A51">
      <w:pPr>
        <w:numPr>
          <w:ilvl w:val="0"/>
          <w:numId w:val="5"/>
        </w:numPr>
        <w:shd w:val="clear" w:color="auto" w:fill="FFFFFF"/>
        <w:spacing w:line="440" w:lineRule="exact"/>
        <w:jc w:val="both"/>
        <w:rPr>
          <w:rFonts w:ascii="YS Text" w:hAnsi="YS Text"/>
          <w:color w:val="000000"/>
          <w:sz w:val="28"/>
          <w:szCs w:val="28"/>
        </w:rPr>
      </w:pPr>
      <w:r>
        <w:rPr>
          <w:rFonts w:ascii="YS Text" w:hAnsi="YS Text"/>
          <w:color w:val="000000"/>
          <w:sz w:val="28"/>
          <w:szCs w:val="28"/>
        </w:rPr>
        <w:t>Пункт 1.3 раздела 1 Положения изложить в следующей редакции</w:t>
      </w:r>
    </w:p>
    <w:p w:rsidR="009B4A51" w:rsidRPr="0024730B" w:rsidRDefault="009B4A51" w:rsidP="009B4A51">
      <w:pPr>
        <w:shd w:val="clear" w:color="auto" w:fill="FFFFFF"/>
        <w:spacing w:line="440" w:lineRule="exact"/>
        <w:ind w:firstLine="539"/>
        <w:jc w:val="both"/>
        <w:rPr>
          <w:rFonts w:ascii="YS Text" w:hAnsi="YS Text"/>
          <w:color w:val="000000"/>
          <w:sz w:val="28"/>
          <w:szCs w:val="28"/>
        </w:rPr>
      </w:pPr>
      <w:r w:rsidRPr="0024730B">
        <w:rPr>
          <w:rFonts w:ascii="YS Text" w:hAnsi="YS Text"/>
          <w:color w:val="000000"/>
          <w:sz w:val="28"/>
          <w:szCs w:val="28"/>
        </w:rPr>
        <w:lastRenderedPageBreak/>
        <w:t>«1.3. Предметом муниципального контроля является соблюдение юридическими лицами,</w:t>
      </w:r>
      <w:r>
        <w:rPr>
          <w:rFonts w:ascii="YS Text" w:hAnsi="YS Text"/>
          <w:color w:val="000000"/>
          <w:sz w:val="28"/>
          <w:szCs w:val="28"/>
        </w:rPr>
        <w:t xml:space="preserve"> </w:t>
      </w:r>
      <w:r w:rsidRPr="0024730B">
        <w:rPr>
          <w:rFonts w:ascii="YS Text" w:hAnsi="YS Text"/>
          <w:color w:val="000000"/>
          <w:sz w:val="28"/>
          <w:szCs w:val="28"/>
        </w:rPr>
        <w:t>индивидуальными предпринимателями и гражданами (далее – контролируемые лица)</w:t>
      </w:r>
      <w:r>
        <w:rPr>
          <w:rFonts w:ascii="YS Text" w:hAnsi="YS Text"/>
          <w:color w:val="000000"/>
          <w:sz w:val="28"/>
          <w:szCs w:val="28"/>
        </w:rPr>
        <w:t xml:space="preserve"> </w:t>
      </w:r>
      <w:r w:rsidRPr="0024730B">
        <w:rPr>
          <w:rFonts w:ascii="YS Text" w:hAnsi="YS Text"/>
          <w:color w:val="000000"/>
          <w:sz w:val="28"/>
          <w:szCs w:val="28"/>
        </w:rPr>
        <w:t>обязательных</w:t>
      </w:r>
      <w:r>
        <w:rPr>
          <w:rFonts w:ascii="YS Text" w:hAnsi="YS Text"/>
          <w:color w:val="000000"/>
          <w:sz w:val="28"/>
          <w:szCs w:val="28"/>
        </w:rPr>
        <w:t xml:space="preserve"> </w:t>
      </w:r>
      <w:r w:rsidRPr="0024730B">
        <w:rPr>
          <w:rFonts w:ascii="YS Text" w:hAnsi="YS Text"/>
          <w:color w:val="000000"/>
          <w:sz w:val="28"/>
          <w:szCs w:val="28"/>
        </w:rPr>
        <w:t>требований</w:t>
      </w:r>
      <w:r>
        <w:rPr>
          <w:rFonts w:ascii="YS Text" w:hAnsi="YS Text"/>
          <w:color w:val="000000"/>
          <w:sz w:val="28"/>
          <w:szCs w:val="28"/>
        </w:rPr>
        <w:t xml:space="preserve">, </w:t>
      </w:r>
      <w:r w:rsidRPr="0024730B">
        <w:rPr>
          <w:rFonts w:ascii="YS Text" w:hAnsi="YS Text"/>
          <w:color w:val="000000"/>
          <w:sz w:val="28"/>
          <w:szCs w:val="28"/>
        </w:rPr>
        <w:t>установленных</w:t>
      </w:r>
      <w:r>
        <w:rPr>
          <w:rFonts w:ascii="YS Text" w:hAnsi="YS Text"/>
          <w:color w:val="000000"/>
          <w:sz w:val="28"/>
          <w:szCs w:val="28"/>
        </w:rPr>
        <w:t xml:space="preserve"> </w:t>
      </w:r>
      <w:r w:rsidRPr="0024730B">
        <w:rPr>
          <w:rFonts w:ascii="YS Text" w:hAnsi="YS Text"/>
          <w:color w:val="000000"/>
          <w:sz w:val="28"/>
          <w:szCs w:val="28"/>
        </w:rPr>
        <w:t>жилищным</w:t>
      </w:r>
      <w:r>
        <w:rPr>
          <w:rFonts w:ascii="YS Text" w:hAnsi="YS Text"/>
          <w:color w:val="000000"/>
          <w:sz w:val="28"/>
          <w:szCs w:val="28"/>
        </w:rPr>
        <w:t xml:space="preserve"> </w:t>
      </w:r>
      <w:r w:rsidRPr="0024730B">
        <w:rPr>
          <w:rFonts w:ascii="YS Text" w:hAnsi="YS Text"/>
          <w:color w:val="000000"/>
          <w:sz w:val="28"/>
          <w:szCs w:val="28"/>
        </w:rPr>
        <w:t>законодательством,</w:t>
      </w:r>
      <w:r>
        <w:rPr>
          <w:rFonts w:ascii="YS Text" w:hAnsi="YS Text"/>
          <w:color w:val="000000"/>
          <w:sz w:val="28"/>
          <w:szCs w:val="28"/>
        </w:rPr>
        <w:t xml:space="preserve"> </w:t>
      </w:r>
      <w:r w:rsidRPr="0024730B">
        <w:rPr>
          <w:rFonts w:ascii="YS Text" w:hAnsi="YS Text"/>
          <w:color w:val="000000"/>
          <w:sz w:val="28"/>
          <w:szCs w:val="28"/>
        </w:rPr>
        <w:t>законодательством об энергосбережении и о повышении энергетической эффективности в</w:t>
      </w:r>
      <w:r>
        <w:rPr>
          <w:rFonts w:ascii="YS Text" w:hAnsi="YS Text"/>
          <w:color w:val="000000"/>
          <w:sz w:val="28"/>
          <w:szCs w:val="28"/>
        </w:rPr>
        <w:t xml:space="preserve"> </w:t>
      </w:r>
      <w:r w:rsidRPr="0024730B">
        <w:rPr>
          <w:rFonts w:ascii="YS Text" w:hAnsi="YS Text"/>
          <w:color w:val="000000"/>
          <w:sz w:val="28"/>
          <w:szCs w:val="28"/>
        </w:rPr>
        <w:t>отношении муниципального жилищного фонда (далее – обязательных требований), а</w:t>
      </w:r>
      <w:r>
        <w:rPr>
          <w:rFonts w:ascii="YS Text" w:hAnsi="YS Text"/>
          <w:color w:val="000000"/>
          <w:sz w:val="28"/>
          <w:szCs w:val="28"/>
        </w:rPr>
        <w:t xml:space="preserve"> </w:t>
      </w:r>
      <w:r w:rsidRPr="0024730B">
        <w:rPr>
          <w:rFonts w:ascii="YS Text" w:hAnsi="YS Text"/>
          <w:color w:val="000000"/>
          <w:sz w:val="28"/>
          <w:szCs w:val="28"/>
        </w:rPr>
        <w:t>именно:</w:t>
      </w:r>
    </w:p>
    <w:p w:rsidR="009B4A51" w:rsidRPr="0024730B" w:rsidRDefault="009B4A51" w:rsidP="009B4A51">
      <w:pPr>
        <w:shd w:val="clear" w:color="auto" w:fill="FFFFFF"/>
        <w:spacing w:line="440" w:lineRule="exact"/>
        <w:ind w:firstLine="708"/>
        <w:jc w:val="both"/>
        <w:rPr>
          <w:rFonts w:ascii="YS Text" w:hAnsi="YS Text"/>
          <w:color w:val="000000"/>
          <w:sz w:val="28"/>
          <w:szCs w:val="28"/>
        </w:rPr>
      </w:pPr>
      <w:r>
        <w:rPr>
          <w:rFonts w:ascii="YS Text" w:hAnsi="YS Text"/>
          <w:color w:val="000000"/>
          <w:sz w:val="28"/>
          <w:szCs w:val="28"/>
        </w:rPr>
        <w:t xml:space="preserve">1) требований к </w:t>
      </w:r>
      <w:r w:rsidRPr="0024730B">
        <w:rPr>
          <w:rFonts w:ascii="YS Text" w:hAnsi="YS Text"/>
          <w:color w:val="000000"/>
          <w:sz w:val="28"/>
          <w:szCs w:val="28"/>
        </w:rPr>
        <w:t>использованию и сохранности жилищног</w:t>
      </w:r>
      <w:r>
        <w:rPr>
          <w:rFonts w:ascii="YS Text" w:hAnsi="YS Text"/>
          <w:color w:val="000000"/>
          <w:sz w:val="28"/>
          <w:szCs w:val="28"/>
        </w:rPr>
        <w:t xml:space="preserve">о фонда, в том числе требований к </w:t>
      </w:r>
      <w:r w:rsidRPr="0024730B">
        <w:rPr>
          <w:rFonts w:ascii="YS Text" w:hAnsi="YS Text"/>
          <w:color w:val="000000"/>
          <w:sz w:val="28"/>
          <w:szCs w:val="28"/>
        </w:rPr>
        <w:t>жилым помещениям</w:t>
      </w:r>
      <w:r>
        <w:rPr>
          <w:rFonts w:ascii="YS Text" w:hAnsi="YS Text"/>
          <w:color w:val="000000"/>
          <w:sz w:val="28"/>
          <w:szCs w:val="28"/>
        </w:rPr>
        <w:t xml:space="preserve">, их использованию и содержанию, </w:t>
      </w:r>
      <w:r w:rsidRPr="0024730B">
        <w:rPr>
          <w:rFonts w:ascii="YS Text" w:hAnsi="YS Text"/>
          <w:color w:val="000000"/>
          <w:sz w:val="28"/>
          <w:szCs w:val="28"/>
        </w:rPr>
        <w:t>использованию и содержанию общего имущества собственников помещений в</w:t>
      </w:r>
    </w:p>
    <w:p w:rsidR="009B4A51" w:rsidRPr="0024730B" w:rsidRDefault="009B4A51" w:rsidP="009B4A51">
      <w:pPr>
        <w:shd w:val="clear" w:color="auto" w:fill="FFFFFF"/>
        <w:spacing w:line="440" w:lineRule="exact"/>
        <w:jc w:val="both"/>
        <w:rPr>
          <w:rFonts w:ascii="YS Text" w:hAnsi="YS Text"/>
          <w:color w:val="000000"/>
          <w:sz w:val="28"/>
          <w:szCs w:val="28"/>
        </w:rPr>
      </w:pPr>
      <w:r>
        <w:rPr>
          <w:rFonts w:ascii="YS Text" w:hAnsi="YS Text"/>
          <w:color w:val="000000"/>
          <w:sz w:val="28"/>
          <w:szCs w:val="28"/>
        </w:rPr>
        <w:t xml:space="preserve">многоквартирных домах, </w:t>
      </w:r>
      <w:r w:rsidRPr="0024730B">
        <w:rPr>
          <w:rFonts w:ascii="YS Text" w:hAnsi="YS Text"/>
          <w:color w:val="000000"/>
          <w:sz w:val="28"/>
          <w:szCs w:val="28"/>
        </w:rPr>
        <w:t>порядку осуществления перевода жилого помещения в нежилое помещение и</w:t>
      </w:r>
      <w:r>
        <w:rPr>
          <w:rFonts w:ascii="YS Text" w:hAnsi="YS Text"/>
          <w:color w:val="000000"/>
          <w:sz w:val="28"/>
          <w:szCs w:val="28"/>
        </w:rPr>
        <w:t xml:space="preserve"> </w:t>
      </w:r>
      <w:r w:rsidRPr="0024730B">
        <w:rPr>
          <w:rFonts w:ascii="YS Text" w:hAnsi="YS Text"/>
          <w:color w:val="000000"/>
          <w:sz w:val="28"/>
          <w:szCs w:val="28"/>
        </w:rPr>
        <w:t>нежилого помещения в жилое в многок</w:t>
      </w:r>
      <w:r>
        <w:rPr>
          <w:rFonts w:ascii="YS Text" w:hAnsi="YS Text"/>
          <w:color w:val="000000"/>
          <w:sz w:val="28"/>
          <w:szCs w:val="28"/>
        </w:rPr>
        <w:t xml:space="preserve">вартирном доме, </w:t>
      </w:r>
      <w:r w:rsidRPr="0024730B">
        <w:rPr>
          <w:rFonts w:ascii="YS Text" w:hAnsi="YS Text"/>
          <w:color w:val="000000"/>
          <w:sz w:val="28"/>
          <w:szCs w:val="28"/>
        </w:rPr>
        <w:t>порядку осуществления перепланировки и (или) переустройства помещений в</w:t>
      </w:r>
      <w:r>
        <w:rPr>
          <w:rFonts w:ascii="YS Text" w:hAnsi="YS Text"/>
          <w:color w:val="000000"/>
          <w:sz w:val="28"/>
          <w:szCs w:val="28"/>
        </w:rPr>
        <w:t xml:space="preserve"> </w:t>
      </w:r>
      <w:r w:rsidRPr="0024730B">
        <w:rPr>
          <w:rFonts w:ascii="YS Text" w:hAnsi="YS Text"/>
          <w:color w:val="000000"/>
          <w:sz w:val="28"/>
          <w:szCs w:val="28"/>
        </w:rPr>
        <w:t>многоквартирном доме;</w:t>
      </w:r>
    </w:p>
    <w:p w:rsidR="009B4A51" w:rsidRPr="00A82B1A" w:rsidRDefault="009B4A51" w:rsidP="009B4A51">
      <w:pPr>
        <w:shd w:val="clear" w:color="auto" w:fill="FFFFFF"/>
        <w:spacing w:line="440" w:lineRule="exact"/>
        <w:ind w:firstLine="708"/>
        <w:contextualSpacing/>
        <w:jc w:val="both"/>
        <w:rPr>
          <w:rFonts w:ascii="YS Text" w:hAnsi="YS Text"/>
          <w:sz w:val="28"/>
          <w:szCs w:val="28"/>
        </w:rPr>
      </w:pPr>
      <w:r w:rsidRPr="00A82B1A">
        <w:rPr>
          <w:rFonts w:ascii="YS Text" w:hAnsi="YS Text"/>
          <w:sz w:val="28"/>
          <w:szCs w:val="28"/>
        </w:rPr>
        <w:t>2) требований к формированию фондов капитального ремонта;</w:t>
      </w:r>
    </w:p>
    <w:p w:rsidR="009B4A51" w:rsidRPr="00A82B1A" w:rsidRDefault="009B4A51" w:rsidP="009B4A51">
      <w:pPr>
        <w:shd w:val="clear" w:color="auto" w:fill="FFFFFF"/>
        <w:spacing w:line="440" w:lineRule="exact"/>
        <w:ind w:firstLine="708"/>
        <w:contextualSpacing/>
        <w:jc w:val="both"/>
        <w:rPr>
          <w:sz w:val="28"/>
          <w:szCs w:val="28"/>
        </w:rPr>
      </w:pPr>
      <w:r w:rsidRPr="00A82B1A">
        <w:rPr>
          <w:rFonts w:ascii="YS Text" w:hAnsi="YS Text"/>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w:t>
      </w:r>
      <w:r w:rsidRPr="00A82B1A">
        <w:rPr>
          <w:sz w:val="28"/>
          <w:szCs w:val="28"/>
        </w:rPr>
        <w:t>домах;</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5)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6) требований к обеспечению доступности для инвалидов помещений в многоквартирных домах;</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7) требований к предоставлению жилых помещений в наемных домах социального использования;</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9)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10) правил содержания общего имущества в многоквартирном доме и правил изменения размера платы за содержание жилого помещения;</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11)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Предметом муниципального жилищного контроля является также:</w:t>
      </w:r>
    </w:p>
    <w:p w:rsidR="009B4A51" w:rsidRPr="00A82B1A" w:rsidRDefault="009B4A51" w:rsidP="009B4A51">
      <w:pPr>
        <w:shd w:val="clear" w:color="auto" w:fill="FFFFFF"/>
        <w:spacing w:line="440" w:lineRule="exact"/>
        <w:ind w:firstLine="708"/>
        <w:contextualSpacing/>
        <w:jc w:val="both"/>
        <w:rPr>
          <w:sz w:val="28"/>
          <w:szCs w:val="28"/>
        </w:rPr>
      </w:pPr>
      <w:r>
        <w:rPr>
          <w:sz w:val="28"/>
          <w:szCs w:val="28"/>
        </w:rPr>
        <w:t xml:space="preserve">1) </w:t>
      </w:r>
      <w:r w:rsidRPr="00A82B1A">
        <w:rPr>
          <w:sz w:val="28"/>
          <w:szCs w:val="28"/>
        </w:rPr>
        <w:t>соблюдение контролируемыми лицами обязательных требований, установленных нормативными правовыми актами;</w:t>
      </w:r>
    </w:p>
    <w:p w:rsidR="009B4A51" w:rsidRPr="00A82B1A" w:rsidRDefault="009B4A51" w:rsidP="009B4A51">
      <w:pPr>
        <w:shd w:val="clear" w:color="auto" w:fill="FFFFFF"/>
        <w:spacing w:line="440" w:lineRule="exact"/>
        <w:ind w:firstLine="708"/>
        <w:contextualSpacing/>
        <w:jc w:val="both"/>
        <w:rPr>
          <w:sz w:val="28"/>
          <w:szCs w:val="28"/>
        </w:rPr>
      </w:pPr>
      <w:r>
        <w:rPr>
          <w:sz w:val="28"/>
          <w:szCs w:val="28"/>
        </w:rPr>
        <w:t xml:space="preserve">2) </w:t>
      </w:r>
      <w:r w:rsidRPr="00A82B1A">
        <w:rPr>
          <w:sz w:val="28"/>
          <w:szCs w:val="28"/>
        </w:rPr>
        <w:t>соблюдение (реализация) требований, содержащихся в разрешительных документах;</w:t>
      </w:r>
    </w:p>
    <w:p w:rsidR="009B4A51" w:rsidRPr="00A82B1A" w:rsidRDefault="009B4A51" w:rsidP="009B4A51">
      <w:pPr>
        <w:shd w:val="clear" w:color="auto" w:fill="FFFFFF"/>
        <w:spacing w:line="440" w:lineRule="exact"/>
        <w:ind w:firstLine="708"/>
        <w:contextualSpacing/>
        <w:jc w:val="both"/>
        <w:rPr>
          <w:sz w:val="28"/>
          <w:szCs w:val="28"/>
        </w:rPr>
      </w:pPr>
      <w:r>
        <w:rPr>
          <w:sz w:val="28"/>
          <w:szCs w:val="28"/>
        </w:rPr>
        <w:t xml:space="preserve">3) </w:t>
      </w:r>
      <w:r w:rsidRPr="00A82B1A">
        <w:rPr>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9B4A51" w:rsidRPr="00A82B1A" w:rsidRDefault="009B4A51" w:rsidP="009B4A51">
      <w:pPr>
        <w:shd w:val="clear" w:color="auto" w:fill="FFFFFF"/>
        <w:spacing w:line="440" w:lineRule="exact"/>
        <w:ind w:firstLine="708"/>
        <w:contextualSpacing/>
        <w:jc w:val="both"/>
        <w:rPr>
          <w:sz w:val="28"/>
          <w:szCs w:val="28"/>
        </w:rPr>
      </w:pPr>
      <w:r>
        <w:rPr>
          <w:sz w:val="28"/>
          <w:szCs w:val="28"/>
        </w:rPr>
        <w:t xml:space="preserve">4) </w:t>
      </w:r>
      <w:r w:rsidRPr="00A82B1A">
        <w:rPr>
          <w:sz w:val="28"/>
          <w:szCs w:val="28"/>
        </w:rPr>
        <w:t xml:space="preserve">исполнение решений, принимаемых по результатам контрольных (надзорных) мероприятий.» </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 xml:space="preserve">3. Дополнить раздел 1 </w:t>
      </w:r>
      <w:r>
        <w:rPr>
          <w:sz w:val="28"/>
          <w:szCs w:val="28"/>
        </w:rPr>
        <w:t>Положения пунктом 1.7</w:t>
      </w:r>
      <w:r w:rsidRPr="00A82B1A">
        <w:rPr>
          <w:sz w:val="28"/>
          <w:szCs w:val="28"/>
        </w:rPr>
        <w:t xml:space="preserve"> следующего содержания:</w:t>
      </w:r>
    </w:p>
    <w:p w:rsidR="009B4A51" w:rsidRPr="00A82B1A" w:rsidRDefault="009B4A51" w:rsidP="009B4A51">
      <w:pPr>
        <w:pStyle w:val="ab"/>
        <w:shd w:val="clear" w:color="auto" w:fill="FFFFFF"/>
        <w:spacing w:before="0" w:beforeAutospacing="0" w:after="0" w:afterAutospacing="0" w:line="440" w:lineRule="exact"/>
        <w:contextualSpacing/>
        <w:jc w:val="both"/>
        <w:rPr>
          <w:sz w:val="28"/>
          <w:szCs w:val="28"/>
        </w:rPr>
      </w:pPr>
      <w:r w:rsidRPr="00A82B1A">
        <w:rPr>
          <w:sz w:val="28"/>
          <w:szCs w:val="28"/>
        </w:rPr>
        <w:t> </w:t>
      </w:r>
      <w:r w:rsidRPr="00A82B1A">
        <w:rPr>
          <w:sz w:val="28"/>
          <w:szCs w:val="28"/>
        </w:rPr>
        <w:tab/>
        <w:t>«1.7. Объектами муниципального жилищного контроля являются:</w:t>
      </w:r>
    </w:p>
    <w:p w:rsidR="009B4A51" w:rsidRPr="00A82B1A" w:rsidRDefault="009B4A51" w:rsidP="009B4A51">
      <w:pPr>
        <w:pStyle w:val="ab"/>
        <w:shd w:val="clear" w:color="auto" w:fill="FFFFFF"/>
        <w:spacing w:before="0" w:beforeAutospacing="0" w:after="0" w:afterAutospacing="0" w:line="440" w:lineRule="exact"/>
        <w:ind w:firstLine="708"/>
        <w:contextualSpacing/>
        <w:jc w:val="both"/>
        <w:rPr>
          <w:sz w:val="28"/>
          <w:szCs w:val="28"/>
        </w:rPr>
      </w:pPr>
      <w:r w:rsidRPr="00A82B1A">
        <w:rPr>
          <w:sz w:val="28"/>
          <w:szCs w:val="28"/>
        </w:rPr>
        <w:t xml:space="preserve"> 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B4A51" w:rsidRPr="00A82B1A" w:rsidRDefault="009B4A51" w:rsidP="009B4A51">
      <w:pPr>
        <w:pStyle w:val="ab"/>
        <w:shd w:val="clear" w:color="auto" w:fill="FFFFFF"/>
        <w:spacing w:before="0" w:beforeAutospacing="0" w:after="0" w:afterAutospacing="0" w:line="440" w:lineRule="exact"/>
        <w:ind w:firstLine="708"/>
        <w:contextualSpacing/>
        <w:jc w:val="both"/>
        <w:rPr>
          <w:sz w:val="28"/>
          <w:szCs w:val="28"/>
        </w:rPr>
      </w:pPr>
      <w:r w:rsidRPr="00A82B1A">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w:t>
      </w:r>
      <w:r w:rsidRPr="00A82B1A">
        <w:rPr>
          <w:sz w:val="28"/>
          <w:szCs w:val="28"/>
        </w:rPr>
        <w:lastRenderedPageBreak/>
        <w:t>повышении энергетической эффективности в отношении муниципального жилищного фонда;</w:t>
      </w:r>
    </w:p>
    <w:p w:rsidR="009B4A51" w:rsidRPr="00A82B1A" w:rsidRDefault="009B4A51" w:rsidP="009B4A51">
      <w:pPr>
        <w:pStyle w:val="ab"/>
        <w:shd w:val="clear" w:color="auto" w:fill="FFFFFF"/>
        <w:spacing w:before="0" w:beforeAutospacing="0" w:after="0" w:afterAutospacing="0" w:line="440" w:lineRule="exact"/>
        <w:ind w:firstLine="708"/>
        <w:contextualSpacing/>
        <w:jc w:val="both"/>
        <w:rPr>
          <w:sz w:val="28"/>
          <w:szCs w:val="28"/>
        </w:rPr>
      </w:pPr>
      <w:r w:rsidRPr="00A82B1A">
        <w:rPr>
          <w:sz w:val="28"/>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9B4A51" w:rsidRPr="00A82B1A" w:rsidRDefault="009B4A51" w:rsidP="009B4A51">
      <w:pPr>
        <w:pStyle w:val="ab"/>
        <w:shd w:val="clear" w:color="auto" w:fill="FFFFFF"/>
        <w:spacing w:before="0" w:beforeAutospacing="0" w:after="0" w:afterAutospacing="0" w:line="440" w:lineRule="exact"/>
        <w:ind w:firstLine="708"/>
        <w:contextualSpacing/>
        <w:jc w:val="both"/>
        <w:rPr>
          <w:sz w:val="28"/>
          <w:szCs w:val="28"/>
        </w:rPr>
      </w:pPr>
      <w:r w:rsidRPr="00A82B1A">
        <w:rPr>
          <w:sz w:val="28"/>
          <w:szCs w:val="28"/>
        </w:rPr>
        <w:t>4.</w:t>
      </w:r>
      <w:r>
        <w:rPr>
          <w:sz w:val="28"/>
          <w:szCs w:val="28"/>
        </w:rPr>
        <w:t xml:space="preserve"> Пункт 4.1</w:t>
      </w:r>
      <w:r w:rsidRPr="00A82B1A">
        <w:rPr>
          <w:sz w:val="28"/>
          <w:szCs w:val="28"/>
        </w:rPr>
        <w:t xml:space="preserve"> раздела 4 Формы осуществления муниципального жилищного контроля на территории муниципального образования Кикнурский муниципальный округ изложить в следующей редакции:</w:t>
      </w:r>
    </w:p>
    <w:p w:rsidR="009B4A51" w:rsidRPr="00A82B1A" w:rsidRDefault="009B4A51" w:rsidP="009B4A51">
      <w:pPr>
        <w:pStyle w:val="ab"/>
        <w:shd w:val="clear" w:color="auto" w:fill="FFFFFF"/>
        <w:spacing w:before="0" w:beforeAutospacing="0" w:after="0" w:afterAutospacing="0" w:line="440" w:lineRule="exact"/>
        <w:ind w:firstLine="708"/>
        <w:contextualSpacing/>
        <w:jc w:val="both"/>
        <w:rPr>
          <w:sz w:val="28"/>
          <w:szCs w:val="28"/>
        </w:rPr>
      </w:pPr>
      <w:r w:rsidRPr="00A82B1A">
        <w:rPr>
          <w:sz w:val="28"/>
          <w:szCs w:val="28"/>
        </w:rPr>
        <w:t>«4.1. Формами муниципального жилищного контроля являются плановые контрольные (надзорные) мероприятия и внеплановые контрольные (надзорные) мероприятия исполнения требований действующего законодательства юридическими лицами, индивидуальными предпринимателями по соблюдению обязательных требований, установленных в отношении муниципального жилищного фонда.</w:t>
      </w:r>
    </w:p>
    <w:p w:rsidR="009B4A51" w:rsidRPr="00A82B1A" w:rsidRDefault="009B4A51" w:rsidP="009B4A51">
      <w:pPr>
        <w:pStyle w:val="ab"/>
        <w:shd w:val="clear" w:color="auto" w:fill="FFFFFF"/>
        <w:spacing w:before="0" w:beforeAutospacing="0" w:after="0" w:afterAutospacing="0" w:line="440" w:lineRule="exact"/>
        <w:ind w:firstLine="708"/>
        <w:contextualSpacing/>
        <w:jc w:val="both"/>
        <w:rPr>
          <w:sz w:val="28"/>
          <w:szCs w:val="28"/>
        </w:rPr>
      </w:pPr>
      <w:r w:rsidRPr="00A82B1A">
        <w:rPr>
          <w:sz w:val="28"/>
          <w:szCs w:val="28"/>
        </w:rPr>
        <w:t>При осуществлении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B4A51" w:rsidRPr="00A82B1A" w:rsidRDefault="009B4A51" w:rsidP="009B4A51">
      <w:pPr>
        <w:shd w:val="clear" w:color="auto" w:fill="FFFFFF"/>
        <w:spacing w:line="440" w:lineRule="exact"/>
        <w:ind w:firstLine="708"/>
        <w:contextualSpacing/>
        <w:jc w:val="both"/>
        <w:rPr>
          <w:sz w:val="28"/>
          <w:szCs w:val="28"/>
        </w:rPr>
      </w:pPr>
      <w:r w:rsidRPr="00A82B1A">
        <w:rPr>
          <w:sz w:val="28"/>
          <w:szCs w:val="28"/>
        </w:rPr>
        <w:t>5. Дополнить разде</w:t>
      </w:r>
      <w:r>
        <w:rPr>
          <w:sz w:val="28"/>
          <w:szCs w:val="28"/>
        </w:rPr>
        <w:t>л 4</w:t>
      </w:r>
      <w:r w:rsidRPr="00A82B1A">
        <w:rPr>
          <w:sz w:val="28"/>
          <w:szCs w:val="28"/>
        </w:rPr>
        <w:t xml:space="preserve"> Формы осуществления муниципального жилищного контроля на территории муниципального образования Кикнурский муниципальный округ Положения пунктом 4.3 следующего содержания:</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 xml:space="preserve">«4.3. Виды профилактических мероприятий, которые проводятся при осуществлении муниципального контроля </w:t>
      </w:r>
    </w:p>
    <w:p w:rsidR="009B4A51" w:rsidRPr="00A82B1A" w:rsidRDefault="009B4A51" w:rsidP="009B4A51">
      <w:pPr>
        <w:autoSpaceDE w:val="0"/>
        <w:autoSpaceDN w:val="0"/>
        <w:adjustRightInd w:val="0"/>
        <w:spacing w:line="440" w:lineRule="exact"/>
        <w:ind w:firstLine="709"/>
        <w:contextualSpacing/>
        <w:jc w:val="both"/>
        <w:rPr>
          <w:sz w:val="28"/>
          <w:szCs w:val="28"/>
        </w:rPr>
      </w:pPr>
      <w:r w:rsidRPr="00A82B1A">
        <w:rPr>
          <w:sz w:val="28"/>
          <w:szCs w:val="28"/>
        </w:rPr>
        <w:t xml:space="preserve">При осуществлении муниципального контроля </w:t>
      </w:r>
      <w:r>
        <w:rPr>
          <w:sz w:val="28"/>
          <w:szCs w:val="28"/>
        </w:rPr>
        <w:t xml:space="preserve">должностные лица, уполномоченные на осуществление муниципального жилищного контроля (далее – </w:t>
      </w:r>
      <w:r w:rsidRPr="00A82B1A">
        <w:rPr>
          <w:sz w:val="28"/>
          <w:szCs w:val="28"/>
        </w:rPr>
        <w:t>Контрольный орган</w:t>
      </w:r>
      <w:r>
        <w:rPr>
          <w:sz w:val="28"/>
          <w:szCs w:val="28"/>
        </w:rPr>
        <w:t>)</w:t>
      </w:r>
      <w:r w:rsidRPr="00A82B1A">
        <w:rPr>
          <w:sz w:val="28"/>
          <w:szCs w:val="28"/>
        </w:rPr>
        <w:t xml:space="preserve"> проводит следующие виды профилактических мероприятий: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информирование;</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2) обобщение правоприменительной практики;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объявление предостережения;</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консультирование;</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5) профилактический визит.</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 Обобщение правоприменительной практики организации и проведения муниципального контроля осуществляется ежегодно.</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B4A51" w:rsidRPr="00A82B1A" w:rsidRDefault="009B4A51" w:rsidP="009B4A51">
      <w:pPr>
        <w:spacing w:line="440" w:lineRule="exact"/>
        <w:ind w:firstLine="709"/>
        <w:contextualSpacing/>
        <w:jc w:val="both"/>
        <w:rPr>
          <w:sz w:val="28"/>
          <w:szCs w:val="28"/>
        </w:rPr>
      </w:pPr>
      <w:r w:rsidRPr="00A82B1A">
        <w:rPr>
          <w:sz w:val="28"/>
          <w:szCs w:val="28"/>
        </w:rPr>
        <w:t xml:space="preserve">Контрольный орган обеспечивает публичное обсуждение проекта доклада. </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B4A51" w:rsidRPr="00A82B1A" w:rsidRDefault="009B4A51" w:rsidP="009B4A51">
      <w:pPr>
        <w:spacing w:line="440" w:lineRule="exact"/>
        <w:ind w:firstLine="709"/>
        <w:contextualSpacing/>
        <w:jc w:val="both"/>
        <w:rPr>
          <w:sz w:val="28"/>
          <w:szCs w:val="28"/>
        </w:rPr>
      </w:pPr>
      <w:r w:rsidRPr="00A82B1A">
        <w:rPr>
          <w:sz w:val="28"/>
          <w:szCs w:val="28"/>
        </w:rPr>
        <w:t>4.3.2. Предостережение о недопустимости нарушения обязательных требований</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A82B1A">
        <w:rPr>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B4A51" w:rsidRPr="00A82B1A" w:rsidRDefault="009B4A51" w:rsidP="009B4A51">
      <w:pPr>
        <w:spacing w:line="440" w:lineRule="exact"/>
        <w:ind w:firstLine="709"/>
        <w:contextualSpacing/>
        <w:jc w:val="both"/>
        <w:rPr>
          <w:sz w:val="28"/>
          <w:szCs w:val="28"/>
        </w:rPr>
      </w:pPr>
      <w:r w:rsidRPr="00A82B1A">
        <w:rPr>
          <w:sz w:val="28"/>
          <w:szCs w:val="28"/>
        </w:rPr>
        <w:t>Возражение должно содержать:</w:t>
      </w:r>
    </w:p>
    <w:p w:rsidR="009B4A51" w:rsidRPr="00A82B1A" w:rsidRDefault="009B4A51" w:rsidP="009B4A51">
      <w:pPr>
        <w:spacing w:line="440" w:lineRule="exact"/>
        <w:ind w:firstLine="709"/>
        <w:contextualSpacing/>
        <w:jc w:val="both"/>
        <w:rPr>
          <w:sz w:val="28"/>
          <w:szCs w:val="28"/>
        </w:rPr>
      </w:pPr>
      <w:r w:rsidRPr="00A82B1A">
        <w:rPr>
          <w:sz w:val="28"/>
          <w:szCs w:val="28"/>
        </w:rPr>
        <w:t>1) наименование Контрольного органа, в который направляется возражение;</w:t>
      </w:r>
    </w:p>
    <w:p w:rsidR="009B4A51" w:rsidRPr="00A82B1A" w:rsidRDefault="009B4A51" w:rsidP="009B4A51">
      <w:pPr>
        <w:spacing w:line="440" w:lineRule="exact"/>
        <w:ind w:firstLine="709"/>
        <w:contextualSpacing/>
        <w:jc w:val="both"/>
        <w:rPr>
          <w:sz w:val="28"/>
          <w:szCs w:val="28"/>
        </w:rPr>
      </w:pPr>
      <w:r w:rsidRPr="00A82B1A">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B4A51" w:rsidRPr="00A82B1A" w:rsidRDefault="009B4A51" w:rsidP="009B4A51">
      <w:pPr>
        <w:spacing w:line="440" w:lineRule="exact"/>
        <w:ind w:firstLine="709"/>
        <w:contextualSpacing/>
        <w:jc w:val="both"/>
        <w:rPr>
          <w:sz w:val="28"/>
          <w:szCs w:val="28"/>
        </w:rPr>
      </w:pPr>
      <w:r w:rsidRPr="00A82B1A">
        <w:rPr>
          <w:sz w:val="28"/>
          <w:szCs w:val="28"/>
        </w:rPr>
        <w:t>3) дату и номер предостережения;</w:t>
      </w:r>
    </w:p>
    <w:p w:rsidR="009B4A51" w:rsidRPr="00A82B1A" w:rsidRDefault="009B4A51" w:rsidP="009B4A51">
      <w:pPr>
        <w:spacing w:line="440" w:lineRule="exact"/>
        <w:ind w:firstLine="709"/>
        <w:contextualSpacing/>
        <w:jc w:val="both"/>
        <w:rPr>
          <w:sz w:val="28"/>
          <w:szCs w:val="28"/>
        </w:rPr>
      </w:pPr>
      <w:r w:rsidRPr="00A82B1A">
        <w:rPr>
          <w:sz w:val="28"/>
          <w:szCs w:val="28"/>
        </w:rPr>
        <w:t>4) доводы, на основании которых контролируемое лицо не согласно с объявленным предостережением;</w:t>
      </w:r>
    </w:p>
    <w:p w:rsidR="009B4A51" w:rsidRPr="00A82B1A" w:rsidRDefault="009B4A51" w:rsidP="009B4A51">
      <w:pPr>
        <w:spacing w:line="440" w:lineRule="exact"/>
        <w:ind w:firstLine="709"/>
        <w:contextualSpacing/>
        <w:jc w:val="both"/>
        <w:rPr>
          <w:sz w:val="28"/>
          <w:szCs w:val="28"/>
        </w:rPr>
      </w:pPr>
      <w:r w:rsidRPr="00A82B1A">
        <w:rPr>
          <w:sz w:val="28"/>
          <w:szCs w:val="28"/>
        </w:rPr>
        <w:t>5) дату получения предостережения контролируемым лицом;</w:t>
      </w:r>
    </w:p>
    <w:p w:rsidR="009B4A51" w:rsidRPr="00A82B1A" w:rsidRDefault="009B4A51" w:rsidP="009B4A51">
      <w:pPr>
        <w:spacing w:line="440" w:lineRule="exact"/>
        <w:ind w:firstLine="709"/>
        <w:contextualSpacing/>
        <w:jc w:val="both"/>
        <w:rPr>
          <w:sz w:val="28"/>
          <w:szCs w:val="28"/>
        </w:rPr>
      </w:pPr>
      <w:r w:rsidRPr="00A82B1A">
        <w:rPr>
          <w:sz w:val="28"/>
          <w:szCs w:val="28"/>
        </w:rPr>
        <w:t>6) личную подпись и дату.</w:t>
      </w:r>
    </w:p>
    <w:p w:rsidR="009B4A51" w:rsidRPr="00A82B1A" w:rsidRDefault="009B4A51" w:rsidP="009B4A51">
      <w:pPr>
        <w:spacing w:line="440" w:lineRule="exact"/>
        <w:ind w:firstLine="709"/>
        <w:contextualSpacing/>
        <w:jc w:val="both"/>
        <w:rPr>
          <w:sz w:val="28"/>
          <w:szCs w:val="28"/>
        </w:rPr>
      </w:pPr>
      <w:r w:rsidRPr="00A82B1A">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rsidR="009B4A51" w:rsidRPr="00A82B1A" w:rsidRDefault="009B4A51" w:rsidP="009B4A51">
      <w:pPr>
        <w:spacing w:line="440" w:lineRule="exact"/>
        <w:ind w:firstLine="709"/>
        <w:contextualSpacing/>
        <w:jc w:val="both"/>
        <w:rPr>
          <w:sz w:val="28"/>
          <w:szCs w:val="28"/>
        </w:rPr>
      </w:pPr>
      <w:r w:rsidRPr="00A82B1A">
        <w:rPr>
          <w:sz w:val="28"/>
          <w:szCs w:val="28"/>
        </w:rPr>
        <w:t>По результатам рассмотрения возражения Контрольный орган принимает одно из следующих решений:</w:t>
      </w:r>
    </w:p>
    <w:p w:rsidR="009B4A51" w:rsidRPr="00A82B1A" w:rsidRDefault="009B4A51" w:rsidP="009B4A51">
      <w:pPr>
        <w:spacing w:line="440" w:lineRule="exact"/>
        <w:ind w:firstLine="709"/>
        <w:contextualSpacing/>
        <w:jc w:val="both"/>
        <w:rPr>
          <w:sz w:val="28"/>
          <w:szCs w:val="28"/>
        </w:rPr>
      </w:pPr>
      <w:r w:rsidRPr="00A82B1A">
        <w:rPr>
          <w:sz w:val="28"/>
          <w:szCs w:val="28"/>
        </w:rPr>
        <w:t xml:space="preserve">1) удовлетворяет возражение в форме отмены </w:t>
      </w:r>
      <w:r w:rsidRPr="006B5E07">
        <w:rPr>
          <w:sz w:val="28"/>
          <w:szCs w:val="28"/>
        </w:rPr>
        <w:t>объявленного</w:t>
      </w:r>
      <w:r w:rsidRPr="00A82B1A">
        <w:rPr>
          <w:sz w:val="28"/>
          <w:szCs w:val="28"/>
        </w:rPr>
        <w:t xml:space="preserve"> предостережения;</w:t>
      </w:r>
    </w:p>
    <w:p w:rsidR="009B4A51" w:rsidRPr="00A82B1A" w:rsidRDefault="009B4A51" w:rsidP="009B4A51">
      <w:pPr>
        <w:spacing w:line="440" w:lineRule="exact"/>
        <w:ind w:firstLine="709"/>
        <w:contextualSpacing/>
        <w:jc w:val="both"/>
        <w:rPr>
          <w:sz w:val="28"/>
          <w:szCs w:val="28"/>
        </w:rPr>
      </w:pPr>
      <w:r w:rsidRPr="00A82B1A">
        <w:rPr>
          <w:sz w:val="28"/>
          <w:szCs w:val="28"/>
        </w:rPr>
        <w:lastRenderedPageBreak/>
        <w:t>2) отказывает в удовлетворении возражения с указанием причины отказа.</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B4A51" w:rsidRPr="00A82B1A" w:rsidRDefault="009B4A51" w:rsidP="009B4A51">
      <w:pPr>
        <w:spacing w:line="440" w:lineRule="exact"/>
        <w:ind w:firstLine="709"/>
        <w:contextualSpacing/>
        <w:jc w:val="both"/>
        <w:rPr>
          <w:sz w:val="28"/>
          <w:szCs w:val="28"/>
        </w:rPr>
      </w:pPr>
      <w:r w:rsidRPr="00A82B1A">
        <w:rPr>
          <w:sz w:val="28"/>
          <w:szCs w:val="28"/>
        </w:rPr>
        <w:t>Повторное направление возражения по тем же основаниям не допускается.</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B4A51" w:rsidRPr="00A82B1A" w:rsidRDefault="009B4A51" w:rsidP="009B4A51">
      <w:pPr>
        <w:spacing w:line="440" w:lineRule="exact"/>
        <w:ind w:firstLine="709"/>
        <w:contextualSpacing/>
        <w:jc w:val="both"/>
        <w:rPr>
          <w:sz w:val="28"/>
          <w:szCs w:val="28"/>
        </w:rPr>
      </w:pPr>
      <w:r w:rsidRPr="00A82B1A">
        <w:rPr>
          <w:sz w:val="28"/>
          <w:szCs w:val="28"/>
        </w:rPr>
        <w:t>4.3.3. Консультирование</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B4A51" w:rsidRPr="00A82B1A" w:rsidRDefault="009B4A51" w:rsidP="009B4A51">
      <w:pPr>
        <w:pStyle w:val="ConsPlusNormal"/>
        <w:tabs>
          <w:tab w:val="left" w:pos="1134"/>
        </w:tabs>
        <w:spacing w:line="440" w:lineRule="exact"/>
        <w:ind w:left="709"/>
        <w:contextualSpacing/>
        <w:jc w:val="both"/>
        <w:rPr>
          <w:rFonts w:ascii="Times New Roman" w:hAnsi="Times New Roman" w:cs="Times New Roman"/>
          <w:sz w:val="28"/>
          <w:szCs w:val="28"/>
        </w:rPr>
      </w:pPr>
      <w:r w:rsidRPr="00A82B1A">
        <w:rPr>
          <w:rFonts w:ascii="Times New Roman" w:hAnsi="Times New Roman" w:cs="Times New Roman"/>
          <w:sz w:val="28"/>
          <w:szCs w:val="28"/>
        </w:rPr>
        <w:t>1) порядка проведения контрольных мероприятий;</w:t>
      </w:r>
    </w:p>
    <w:p w:rsidR="009B4A51" w:rsidRPr="00A82B1A" w:rsidRDefault="009B4A51" w:rsidP="009B4A51">
      <w:pPr>
        <w:pStyle w:val="ConsPlusNormal"/>
        <w:tabs>
          <w:tab w:val="left" w:pos="1134"/>
        </w:tabs>
        <w:spacing w:line="440" w:lineRule="exact"/>
        <w:ind w:left="709"/>
        <w:contextualSpacing/>
        <w:jc w:val="both"/>
        <w:rPr>
          <w:rFonts w:ascii="Times New Roman" w:hAnsi="Times New Roman" w:cs="Times New Roman"/>
          <w:sz w:val="28"/>
          <w:szCs w:val="28"/>
        </w:rPr>
      </w:pPr>
      <w:r w:rsidRPr="00A82B1A">
        <w:rPr>
          <w:rFonts w:ascii="Times New Roman" w:hAnsi="Times New Roman" w:cs="Times New Roman"/>
          <w:sz w:val="28"/>
          <w:szCs w:val="28"/>
        </w:rPr>
        <w:t>2) периодичности проведения контрольных мероприятий;</w:t>
      </w:r>
    </w:p>
    <w:p w:rsidR="009B4A51" w:rsidRPr="00A82B1A" w:rsidRDefault="009B4A51" w:rsidP="009B4A51">
      <w:pPr>
        <w:pStyle w:val="ConsPlusNormal"/>
        <w:tabs>
          <w:tab w:val="left" w:pos="1134"/>
        </w:tabs>
        <w:spacing w:line="440" w:lineRule="exact"/>
        <w:ind w:left="709"/>
        <w:contextualSpacing/>
        <w:jc w:val="both"/>
        <w:rPr>
          <w:rFonts w:ascii="Times New Roman" w:hAnsi="Times New Roman" w:cs="Times New Roman"/>
          <w:sz w:val="28"/>
          <w:szCs w:val="28"/>
        </w:rPr>
      </w:pPr>
      <w:r w:rsidRPr="00A82B1A">
        <w:rPr>
          <w:rFonts w:ascii="Times New Roman" w:hAnsi="Times New Roman" w:cs="Times New Roman"/>
          <w:sz w:val="28"/>
          <w:szCs w:val="28"/>
        </w:rPr>
        <w:t>3) порядка принятия решений по итогам контрольных мероприятий;</w:t>
      </w:r>
    </w:p>
    <w:p w:rsidR="009B4A51" w:rsidRPr="00A82B1A" w:rsidRDefault="009B4A51" w:rsidP="009B4A51">
      <w:pPr>
        <w:pStyle w:val="ConsPlusNormal"/>
        <w:tabs>
          <w:tab w:val="left" w:pos="1134"/>
        </w:tabs>
        <w:spacing w:line="440" w:lineRule="exact"/>
        <w:ind w:left="709"/>
        <w:contextualSpacing/>
        <w:jc w:val="both"/>
        <w:rPr>
          <w:rFonts w:ascii="Times New Roman" w:hAnsi="Times New Roman" w:cs="Times New Roman"/>
          <w:sz w:val="28"/>
          <w:szCs w:val="28"/>
        </w:rPr>
      </w:pPr>
      <w:r w:rsidRPr="00A82B1A">
        <w:rPr>
          <w:rFonts w:ascii="Times New Roman" w:hAnsi="Times New Roman" w:cs="Times New Roman"/>
          <w:sz w:val="28"/>
          <w:szCs w:val="28"/>
        </w:rPr>
        <w:t>4) порядка обжалования решений Контрольного органа.</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Инспекторы осуществляют консультирование контролируемых лиц и их представителей: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B4A51" w:rsidRPr="00A82B1A" w:rsidRDefault="009B4A51" w:rsidP="009B4A51">
      <w:pPr>
        <w:spacing w:line="440" w:lineRule="exact"/>
        <w:ind w:firstLine="709"/>
        <w:contextualSpacing/>
        <w:jc w:val="both"/>
        <w:rPr>
          <w:sz w:val="28"/>
          <w:szCs w:val="28"/>
        </w:rPr>
      </w:pPr>
      <w:r w:rsidRPr="00A82B1A">
        <w:rPr>
          <w:sz w:val="28"/>
          <w:szCs w:val="28"/>
        </w:rPr>
        <w:t>Индивидуальное консультирование на личном приеме каждого заявителя инспекторами не может превышать 10 минут.</w:t>
      </w:r>
    </w:p>
    <w:p w:rsidR="009B4A51" w:rsidRPr="00A82B1A" w:rsidRDefault="009B4A51" w:rsidP="009B4A51">
      <w:pPr>
        <w:spacing w:line="440" w:lineRule="exact"/>
        <w:ind w:firstLine="709"/>
        <w:contextualSpacing/>
        <w:jc w:val="both"/>
        <w:rPr>
          <w:sz w:val="28"/>
          <w:szCs w:val="28"/>
        </w:rPr>
      </w:pPr>
      <w:r w:rsidRPr="00A82B1A">
        <w:rPr>
          <w:sz w:val="28"/>
          <w:szCs w:val="28"/>
        </w:rPr>
        <w:t>Время разговора по телефону не должно превышать 10 минут.</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Контрольный орган не предоставляет контролируемым лицам и их </w:t>
      </w:r>
      <w:r w:rsidRPr="00A82B1A">
        <w:rPr>
          <w:rFonts w:ascii="Times New Roman" w:hAnsi="Times New Roman" w:cs="Times New Roman"/>
          <w:sz w:val="28"/>
          <w:szCs w:val="28"/>
        </w:rPr>
        <w:lastRenderedPageBreak/>
        <w:t>представителям в письменной форме информацию по вопросам устного консультирования.</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22" w:history="1">
        <w:r w:rsidRPr="00A82B1A">
          <w:rPr>
            <w:rFonts w:ascii="Times New Roman" w:hAnsi="Times New Roman" w:cs="Times New Roman"/>
            <w:sz w:val="28"/>
            <w:szCs w:val="28"/>
          </w:rPr>
          <w:t>законом</w:t>
        </w:r>
      </w:hyperlink>
      <w:r w:rsidRPr="00A82B1A">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осуществляет учет проведенных консультирований.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4.3.4.Профилактический визит</w:t>
      </w:r>
    </w:p>
    <w:p w:rsidR="009B4A51" w:rsidRPr="00A82B1A" w:rsidRDefault="009B4A51" w:rsidP="009B4A51">
      <w:pPr>
        <w:autoSpaceDE w:val="0"/>
        <w:autoSpaceDN w:val="0"/>
        <w:adjustRightInd w:val="0"/>
        <w:spacing w:line="440" w:lineRule="exact"/>
        <w:ind w:firstLine="709"/>
        <w:contextualSpacing/>
        <w:jc w:val="both"/>
        <w:rPr>
          <w:sz w:val="28"/>
          <w:szCs w:val="28"/>
        </w:rPr>
      </w:pPr>
      <w:r w:rsidRPr="00A82B1A">
        <w:rPr>
          <w:sz w:val="28"/>
          <w:szCs w:val="28"/>
        </w:rPr>
        <w:t xml:space="preserve">Профилактический визит проводится </w:t>
      </w:r>
      <w:r w:rsidRPr="00A82B1A">
        <w:rPr>
          <w:rFonts w:eastAsiaTheme="minorHAnsi"/>
          <w:iCs/>
          <w:sz w:val="28"/>
          <w:szCs w:val="28"/>
          <w:lang w:eastAsia="en-US"/>
        </w:rPr>
        <w:t xml:space="preserve">инспектором </w:t>
      </w:r>
      <w:r w:rsidRPr="00A82B1A">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9B4A51" w:rsidRPr="00A82B1A" w:rsidRDefault="009B4A51" w:rsidP="009B4A51">
      <w:pPr>
        <w:spacing w:line="440" w:lineRule="exact"/>
        <w:ind w:firstLine="709"/>
        <w:contextualSpacing/>
        <w:jc w:val="both"/>
        <w:rPr>
          <w:sz w:val="28"/>
          <w:szCs w:val="28"/>
        </w:rPr>
      </w:pPr>
      <w:r w:rsidRPr="00A82B1A">
        <w:rPr>
          <w:sz w:val="28"/>
          <w:szCs w:val="28"/>
        </w:rPr>
        <w:t>Инспектор проводит обязательный профилактический визит в отношении:</w:t>
      </w:r>
    </w:p>
    <w:p w:rsidR="009B4A51" w:rsidRPr="00A82B1A" w:rsidRDefault="009B4A51" w:rsidP="009B4A51">
      <w:pPr>
        <w:spacing w:line="440" w:lineRule="exact"/>
        <w:ind w:firstLine="709"/>
        <w:contextualSpacing/>
        <w:jc w:val="both"/>
        <w:rPr>
          <w:sz w:val="28"/>
          <w:szCs w:val="28"/>
        </w:rPr>
      </w:pPr>
      <w:r w:rsidRPr="00A82B1A">
        <w:rPr>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B4A51" w:rsidRPr="00A82B1A" w:rsidRDefault="009B4A51" w:rsidP="009B4A51">
      <w:pPr>
        <w:spacing w:line="440" w:lineRule="exact"/>
        <w:ind w:firstLine="709"/>
        <w:contextualSpacing/>
        <w:jc w:val="both"/>
        <w:rPr>
          <w:sz w:val="28"/>
          <w:szCs w:val="28"/>
          <w:shd w:val="clear" w:color="auto" w:fill="F1C100"/>
        </w:rPr>
      </w:pPr>
      <w:r w:rsidRPr="00A82B1A">
        <w:rPr>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B4A51" w:rsidRPr="00A82B1A" w:rsidRDefault="009B4A51" w:rsidP="009B4A51">
      <w:pPr>
        <w:spacing w:line="440" w:lineRule="exact"/>
        <w:ind w:firstLine="709"/>
        <w:contextualSpacing/>
        <w:jc w:val="both"/>
        <w:rPr>
          <w:sz w:val="28"/>
          <w:szCs w:val="28"/>
        </w:rPr>
      </w:pPr>
      <w:r w:rsidRPr="00A82B1A">
        <w:rPr>
          <w:sz w:val="28"/>
          <w:szCs w:val="28"/>
        </w:rPr>
        <w:t>Профилактические визиты проводятся по согласованию с контролируемыми лицами.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B4A51" w:rsidRPr="00A82B1A" w:rsidRDefault="009B4A51" w:rsidP="009B4A51">
      <w:pPr>
        <w:spacing w:line="440" w:lineRule="exact"/>
        <w:ind w:firstLine="709"/>
        <w:contextualSpacing/>
        <w:jc w:val="both"/>
        <w:rPr>
          <w:sz w:val="28"/>
          <w:szCs w:val="28"/>
        </w:rPr>
      </w:pPr>
      <w:r w:rsidRPr="00A82B1A">
        <w:rPr>
          <w:sz w:val="28"/>
          <w:szCs w:val="28"/>
        </w:rPr>
        <w:lastRenderedPageBreak/>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осуществляет учет проведенных профилактических визитов.»</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6. </w:t>
      </w:r>
      <w:r>
        <w:rPr>
          <w:rFonts w:ascii="Times New Roman" w:hAnsi="Times New Roman" w:cs="Times New Roman"/>
          <w:sz w:val="28"/>
          <w:szCs w:val="28"/>
        </w:rPr>
        <w:t>Дополнить Положение разделом 4.¹</w:t>
      </w:r>
      <w:r w:rsidRPr="00A82B1A">
        <w:rPr>
          <w:rFonts w:ascii="Times New Roman" w:hAnsi="Times New Roman" w:cs="Times New Roman"/>
          <w:sz w:val="28"/>
          <w:szCs w:val="28"/>
        </w:rPr>
        <w:t xml:space="preserve"> следующего содержания:</w:t>
      </w:r>
    </w:p>
    <w:p w:rsidR="009B4A51" w:rsidRDefault="009B4A51" w:rsidP="009B4A51">
      <w:pPr>
        <w:pStyle w:val="a7"/>
        <w:tabs>
          <w:tab w:val="left" w:pos="1134"/>
        </w:tabs>
        <w:spacing w:line="440" w:lineRule="exact"/>
        <w:ind w:left="0" w:firstLine="709"/>
        <w:jc w:val="both"/>
        <w:rPr>
          <w:sz w:val="28"/>
          <w:szCs w:val="28"/>
        </w:rPr>
      </w:pPr>
      <w:r>
        <w:rPr>
          <w:sz w:val="28"/>
          <w:szCs w:val="28"/>
        </w:rPr>
        <w:t>«4.¹</w:t>
      </w:r>
      <w:r w:rsidRPr="006B5E07">
        <w:rPr>
          <w:sz w:val="28"/>
          <w:szCs w:val="28"/>
        </w:rPr>
        <w:t xml:space="preserve"> Контрольные мероприятия, проводимые в рамках муниципального контроля </w:t>
      </w:r>
    </w:p>
    <w:p w:rsidR="009B4A51" w:rsidRPr="00A82B1A" w:rsidRDefault="009B4A51" w:rsidP="009B4A51">
      <w:pPr>
        <w:pStyle w:val="a7"/>
        <w:tabs>
          <w:tab w:val="left" w:pos="1134"/>
        </w:tabs>
        <w:spacing w:line="440" w:lineRule="exact"/>
        <w:ind w:left="0" w:firstLine="709"/>
        <w:jc w:val="both"/>
        <w:rPr>
          <w:sz w:val="28"/>
          <w:szCs w:val="28"/>
        </w:rPr>
      </w:pPr>
      <w:r>
        <w:rPr>
          <w:sz w:val="28"/>
          <w:szCs w:val="28"/>
        </w:rPr>
        <w:t>4.¹</w:t>
      </w:r>
      <w:r w:rsidRPr="00A82B1A">
        <w:rPr>
          <w:sz w:val="28"/>
          <w:szCs w:val="28"/>
        </w:rPr>
        <w:t>1. Контрольные мероприятия. Общие вопросы</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Муниципальный контроль осуществляется Контрольным органом посредством организации проведения следующих плановых и внеплановых контрольных</w:t>
      </w:r>
      <w:r>
        <w:rPr>
          <w:sz w:val="28"/>
          <w:szCs w:val="28"/>
        </w:rPr>
        <w:t xml:space="preserve"> </w:t>
      </w:r>
      <w:r w:rsidRPr="00A82B1A">
        <w:rPr>
          <w:sz w:val="28"/>
          <w:szCs w:val="28"/>
        </w:rPr>
        <w:t>мероприятий: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инспекционный визит, документарная проверка, выездная проверка –</w:t>
      </w:r>
      <w:r>
        <w:rPr>
          <w:rFonts w:ascii="Times New Roman" w:hAnsi="Times New Roman" w:cs="Times New Roman"/>
          <w:sz w:val="28"/>
          <w:szCs w:val="28"/>
        </w:rPr>
        <w:t xml:space="preserve"> </w:t>
      </w:r>
      <w:r w:rsidRPr="00A82B1A">
        <w:rPr>
          <w:rFonts w:ascii="Times New Roman" w:hAnsi="Times New Roman" w:cs="Times New Roman"/>
          <w:sz w:val="28"/>
          <w:szCs w:val="28"/>
        </w:rPr>
        <w:t>при</w:t>
      </w:r>
      <w:r>
        <w:rPr>
          <w:rFonts w:ascii="Times New Roman" w:hAnsi="Times New Roman" w:cs="Times New Roman"/>
          <w:sz w:val="28"/>
          <w:szCs w:val="28"/>
        </w:rPr>
        <w:t xml:space="preserve"> </w:t>
      </w:r>
      <w:r w:rsidRPr="00A82B1A">
        <w:rPr>
          <w:rFonts w:ascii="Times New Roman" w:hAnsi="Times New Roman" w:cs="Times New Roman"/>
          <w:sz w:val="28"/>
          <w:szCs w:val="28"/>
        </w:rPr>
        <w:t>взаимодействии с контролируемыми лицами;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наблюдение за соблюдением обязательных требований, выездное обследование –</w:t>
      </w:r>
      <w:r>
        <w:rPr>
          <w:rFonts w:ascii="Times New Roman" w:hAnsi="Times New Roman" w:cs="Times New Roman"/>
          <w:sz w:val="28"/>
          <w:szCs w:val="28"/>
        </w:rPr>
        <w:t xml:space="preserve"> </w:t>
      </w:r>
      <w:r w:rsidRPr="00A82B1A">
        <w:rPr>
          <w:rFonts w:ascii="Times New Roman" w:hAnsi="Times New Roman" w:cs="Times New Roman"/>
          <w:sz w:val="28"/>
          <w:szCs w:val="28"/>
        </w:rPr>
        <w:t>без взаимодействия с контролируемыми лицами.</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При осуществлении муниципального контроля взаимодействием с контролируемыми лицами являются: </w:t>
      </w:r>
    </w:p>
    <w:p w:rsidR="009B4A51" w:rsidRPr="00A82B1A" w:rsidRDefault="009B4A51" w:rsidP="009B4A51">
      <w:pPr>
        <w:pStyle w:val="a7"/>
        <w:tabs>
          <w:tab w:val="left" w:pos="1134"/>
        </w:tabs>
        <w:spacing w:line="440" w:lineRule="exact"/>
        <w:ind w:left="0" w:firstLine="709"/>
        <w:jc w:val="both"/>
        <w:rPr>
          <w:b/>
          <w:sz w:val="28"/>
          <w:szCs w:val="28"/>
        </w:rPr>
      </w:pPr>
      <w:r w:rsidRPr="00A82B1A">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запрос документов, иных материалов;</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B4A51" w:rsidRPr="00A82B1A" w:rsidRDefault="009B4A51" w:rsidP="009B4A51">
      <w:pPr>
        <w:autoSpaceDE w:val="0"/>
        <w:autoSpaceDN w:val="0"/>
        <w:adjustRightInd w:val="0"/>
        <w:spacing w:line="440" w:lineRule="exact"/>
        <w:ind w:firstLine="709"/>
        <w:contextualSpacing/>
        <w:jc w:val="both"/>
        <w:rPr>
          <w:sz w:val="28"/>
          <w:szCs w:val="28"/>
        </w:rPr>
      </w:pPr>
      <w:r w:rsidRPr="00A82B1A">
        <w:rPr>
          <w:sz w:val="28"/>
          <w:szCs w:val="28"/>
        </w:rPr>
        <w:t xml:space="preserve">Контрольные мероприятия, осуществляемые при </w:t>
      </w:r>
      <w:r w:rsidRPr="00A82B1A">
        <w:rPr>
          <w:rFonts w:eastAsiaTheme="minorHAnsi"/>
          <w:sz w:val="28"/>
          <w:szCs w:val="28"/>
          <w:lang w:eastAsia="en-US"/>
        </w:rPr>
        <w:t xml:space="preserve">взаимодействии с контролируемым лицом, </w:t>
      </w:r>
      <w:r w:rsidRPr="00A82B1A">
        <w:rPr>
          <w:sz w:val="28"/>
          <w:szCs w:val="28"/>
        </w:rPr>
        <w:t>проводятся Контрольным органом по следующим основаниям:</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A82B1A">
        <w:rPr>
          <w:sz w:val="28"/>
          <w:szCs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2) наступление сроков проведения контрольных мероприятий, включенных в план проведения контрольных мероприятий;</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3" w:history="1">
        <w:r w:rsidRPr="00A82B1A">
          <w:rPr>
            <w:sz w:val="28"/>
            <w:szCs w:val="28"/>
          </w:rPr>
          <w:t>частью 1 статьи 95</w:t>
        </w:r>
      </w:hyperlink>
      <w:r w:rsidRPr="00A82B1A">
        <w:rPr>
          <w:sz w:val="28"/>
          <w:szCs w:val="28"/>
        </w:rPr>
        <w:t xml:space="preserve"> Федерального закона.</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B4A51" w:rsidRPr="00A82B1A" w:rsidRDefault="009B4A51" w:rsidP="009B4A51">
      <w:pPr>
        <w:spacing w:line="440" w:lineRule="exact"/>
        <w:ind w:firstLine="709"/>
        <w:contextualSpacing/>
        <w:jc w:val="both"/>
        <w:rPr>
          <w:sz w:val="28"/>
          <w:szCs w:val="28"/>
        </w:rPr>
      </w:pPr>
      <w:r w:rsidRPr="00A82B1A">
        <w:rPr>
          <w:sz w:val="28"/>
          <w:szCs w:val="28"/>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B4A51" w:rsidRPr="00A82B1A" w:rsidRDefault="009B4A51" w:rsidP="009B4A51">
      <w:pPr>
        <w:spacing w:line="440" w:lineRule="exact"/>
        <w:ind w:firstLine="709"/>
        <w:contextualSpacing/>
        <w:jc w:val="both"/>
        <w:rPr>
          <w:sz w:val="28"/>
          <w:szCs w:val="28"/>
        </w:rPr>
      </w:pPr>
      <w:r w:rsidRPr="00A82B1A">
        <w:rPr>
          <w:sz w:val="28"/>
          <w:szCs w:val="28"/>
        </w:rPr>
        <w:t>осмотр;</w:t>
      </w:r>
    </w:p>
    <w:p w:rsidR="009B4A51" w:rsidRPr="00A82B1A" w:rsidRDefault="009B4A51" w:rsidP="009B4A51">
      <w:pPr>
        <w:spacing w:line="440" w:lineRule="exact"/>
        <w:ind w:firstLine="709"/>
        <w:contextualSpacing/>
        <w:jc w:val="both"/>
        <w:rPr>
          <w:sz w:val="28"/>
          <w:szCs w:val="28"/>
        </w:rPr>
      </w:pPr>
      <w:r w:rsidRPr="00A82B1A">
        <w:rPr>
          <w:sz w:val="28"/>
          <w:szCs w:val="28"/>
        </w:rPr>
        <w:t>опрос;</w:t>
      </w:r>
    </w:p>
    <w:p w:rsidR="009B4A51" w:rsidRPr="00A82B1A" w:rsidRDefault="009B4A51" w:rsidP="009B4A51">
      <w:pPr>
        <w:spacing w:line="440" w:lineRule="exact"/>
        <w:ind w:firstLine="709"/>
        <w:contextualSpacing/>
        <w:jc w:val="both"/>
        <w:rPr>
          <w:sz w:val="28"/>
          <w:szCs w:val="28"/>
        </w:rPr>
      </w:pPr>
      <w:r w:rsidRPr="00A82B1A">
        <w:rPr>
          <w:sz w:val="28"/>
          <w:szCs w:val="28"/>
        </w:rPr>
        <w:t>получение письменных объяснений;</w:t>
      </w:r>
    </w:p>
    <w:p w:rsidR="009B4A51" w:rsidRPr="00A82B1A" w:rsidRDefault="009B4A51" w:rsidP="009B4A51">
      <w:pPr>
        <w:spacing w:line="440" w:lineRule="exact"/>
        <w:ind w:firstLine="709"/>
        <w:contextualSpacing/>
        <w:jc w:val="both"/>
        <w:rPr>
          <w:sz w:val="28"/>
          <w:szCs w:val="28"/>
        </w:rPr>
      </w:pPr>
      <w:r w:rsidRPr="00A82B1A">
        <w:rPr>
          <w:sz w:val="28"/>
          <w:szCs w:val="28"/>
        </w:rPr>
        <w:t>истребование документов;</w:t>
      </w:r>
    </w:p>
    <w:p w:rsidR="009B4A51" w:rsidRPr="00A82B1A" w:rsidRDefault="009B4A51" w:rsidP="009B4A51">
      <w:pPr>
        <w:spacing w:line="440" w:lineRule="exact"/>
        <w:ind w:firstLine="709"/>
        <w:contextualSpacing/>
        <w:jc w:val="both"/>
        <w:rPr>
          <w:sz w:val="28"/>
          <w:szCs w:val="28"/>
        </w:rPr>
      </w:pPr>
      <w:r w:rsidRPr="00A82B1A">
        <w:rPr>
          <w:sz w:val="28"/>
          <w:szCs w:val="28"/>
        </w:rPr>
        <w:t>экспертиза.</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A82B1A">
        <w:rPr>
          <w:rFonts w:ascii="Times New Roman" w:hAnsi="Times New Roman" w:cs="Times New Roman"/>
          <w:sz w:val="28"/>
          <w:szCs w:val="28"/>
        </w:rPr>
        <w:lastRenderedPageBreak/>
        <w:t xml:space="preserve">лицом Контрольного органа, в котором указываются сведения, предусмотренные частью 1 статьи 64 Федерального закона. </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По окончании проведения контрольного мероприятия, предусматривающего взаимодействие с контролируемым лицом,</w:t>
      </w:r>
      <w:r>
        <w:rPr>
          <w:sz w:val="28"/>
          <w:szCs w:val="28"/>
        </w:rPr>
        <w:t xml:space="preserve"> </w:t>
      </w:r>
      <w:r w:rsidRPr="00A82B1A">
        <w:rPr>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B4A51" w:rsidRPr="00A82B1A" w:rsidRDefault="009B4A51" w:rsidP="009B4A51">
      <w:pPr>
        <w:pStyle w:val="HTML"/>
        <w:spacing w:line="440" w:lineRule="exact"/>
        <w:ind w:firstLine="540"/>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Pr>
          <w:rFonts w:ascii="Times New Roman" w:hAnsi="Times New Roman" w:cs="Times New Roman"/>
          <w:sz w:val="28"/>
          <w:szCs w:val="28"/>
        </w:rPr>
        <w:t xml:space="preserve"> </w:t>
      </w:r>
      <w:r w:rsidRPr="00A82B1A">
        <w:rPr>
          <w:rFonts w:ascii="Times New Roman" w:hAnsi="Times New Roman" w:cs="Times New Roman"/>
          <w:sz w:val="28"/>
          <w:szCs w:val="28"/>
        </w:rPr>
        <w:t>в акте указывается факт его устранения.</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w:t>
      </w:r>
      <w:r w:rsidRPr="00A82B1A">
        <w:rPr>
          <w:rFonts w:ascii="Times New Roman" w:hAnsi="Times New Roman" w:cs="Times New Roman"/>
          <w:sz w:val="28"/>
          <w:szCs w:val="28"/>
        </w:rPr>
        <w:lastRenderedPageBreak/>
        <w:t xml:space="preserve">порядок оформления акта не установлен Правительством Российской Федерации. </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B4A51" w:rsidRPr="00540A3A" w:rsidRDefault="009B4A51" w:rsidP="009B4A51">
      <w:pPr>
        <w:pStyle w:val="ConsPlusNormal"/>
        <w:tabs>
          <w:tab w:val="left" w:pos="284"/>
        </w:tabs>
        <w:spacing w:line="44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4.¹</w:t>
      </w:r>
      <w:r w:rsidRPr="00A82B1A">
        <w:rPr>
          <w:rFonts w:ascii="Times New Roman" w:hAnsi="Times New Roman" w:cs="Times New Roman"/>
          <w:sz w:val="28"/>
          <w:szCs w:val="28"/>
        </w:rPr>
        <w:t>2. Меры, принимаемые Кон</w:t>
      </w:r>
      <w:r>
        <w:rPr>
          <w:rFonts w:ascii="Times New Roman" w:hAnsi="Times New Roman" w:cs="Times New Roman"/>
          <w:sz w:val="28"/>
          <w:szCs w:val="28"/>
        </w:rPr>
        <w:t xml:space="preserve">трольным органом по результатам </w:t>
      </w:r>
      <w:r w:rsidRPr="00A82B1A">
        <w:rPr>
          <w:rFonts w:ascii="Times New Roman" w:hAnsi="Times New Roman" w:cs="Times New Roman"/>
          <w:sz w:val="28"/>
          <w:szCs w:val="28"/>
        </w:rPr>
        <w:t>контрольных мероприятий</w:t>
      </w:r>
    </w:p>
    <w:p w:rsidR="009B4A51" w:rsidRPr="00A82B1A" w:rsidRDefault="009B4A51" w:rsidP="009B4A51">
      <w:pPr>
        <w:autoSpaceDE w:val="0"/>
        <w:autoSpaceDN w:val="0"/>
        <w:adjustRightInd w:val="0"/>
        <w:spacing w:line="440" w:lineRule="exact"/>
        <w:ind w:firstLine="709"/>
        <w:contextualSpacing/>
        <w:jc w:val="both"/>
        <w:rPr>
          <w:b/>
          <w:sz w:val="28"/>
          <w:szCs w:val="28"/>
        </w:rPr>
      </w:pPr>
      <w:r w:rsidRPr="00A82B1A">
        <w:rPr>
          <w:sz w:val="28"/>
          <w:szCs w:val="28"/>
        </w:rPr>
        <w:t xml:space="preserve">Контрольный орган в случае выявления при проведении контрольного мероприятия нарушений контролируемым лицом обязательных требований </w:t>
      </w:r>
      <w:r w:rsidRPr="00A82B1A">
        <w:rPr>
          <w:rFonts w:eastAsiaTheme="minorHAnsi"/>
          <w:bCs/>
          <w:sz w:val="28"/>
          <w:szCs w:val="28"/>
          <w:lang w:eastAsia="en-US"/>
        </w:rPr>
        <w:t>в пределах полномочий, предусмотренных законодательством Российской Федерации,</w:t>
      </w:r>
      <w:r>
        <w:rPr>
          <w:rFonts w:eastAsiaTheme="minorHAnsi"/>
          <w:bCs/>
          <w:sz w:val="28"/>
          <w:szCs w:val="28"/>
          <w:lang w:eastAsia="en-US"/>
        </w:rPr>
        <w:t xml:space="preserve"> </w:t>
      </w:r>
      <w:r w:rsidRPr="00A82B1A">
        <w:rPr>
          <w:sz w:val="28"/>
          <w:szCs w:val="28"/>
        </w:rPr>
        <w:t>обязан:</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B4A51" w:rsidRPr="00A82B1A" w:rsidRDefault="009B4A51" w:rsidP="009B4A51">
      <w:pPr>
        <w:spacing w:line="440" w:lineRule="exact"/>
        <w:ind w:firstLine="709"/>
        <w:contextualSpacing/>
        <w:jc w:val="both"/>
        <w:rPr>
          <w:sz w:val="28"/>
          <w:szCs w:val="28"/>
        </w:rPr>
      </w:pPr>
      <w:r w:rsidRPr="00A82B1A">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A82B1A">
        <w:rPr>
          <w:sz w:val="28"/>
          <w:szCs w:val="28"/>
        </w:rPr>
        <w:lastRenderedPageBreak/>
        <w:t>причинения вреда (ущерба) охраняемым</w:t>
      </w:r>
      <w:r>
        <w:rPr>
          <w:sz w:val="28"/>
          <w:szCs w:val="28"/>
        </w:rPr>
        <w:t xml:space="preserve"> </w:t>
      </w:r>
      <w:r w:rsidRPr="00A82B1A">
        <w:rPr>
          <w:sz w:val="28"/>
          <w:szCs w:val="28"/>
        </w:rPr>
        <w:t>законом ценностям и способах ее предотвращения в случае, если при проведении контрольного мероприятия</w:t>
      </w:r>
      <w:r>
        <w:rPr>
          <w:sz w:val="28"/>
          <w:szCs w:val="28"/>
        </w:rPr>
        <w:t xml:space="preserve"> </w:t>
      </w:r>
      <w:r w:rsidRPr="00A82B1A">
        <w:rPr>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w:t>
      </w:r>
      <w:r>
        <w:rPr>
          <w:rFonts w:ascii="Times New Roman" w:hAnsi="Times New Roman" w:cs="Times New Roman"/>
          <w:sz w:val="28"/>
          <w:szCs w:val="28"/>
        </w:rPr>
        <w:t xml:space="preserve"> </w:t>
      </w:r>
      <w:r w:rsidRPr="00A82B1A">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если по итогам прове</w:t>
      </w:r>
      <w:r>
        <w:rPr>
          <w:rFonts w:ascii="Times New Roman" w:hAnsi="Times New Roman" w:cs="Times New Roman"/>
          <w:sz w:val="28"/>
          <w:szCs w:val="28"/>
        </w:rPr>
        <w:t>дения контрольного мероприятия</w:t>
      </w:r>
      <w:r w:rsidRPr="00A82B1A">
        <w:rPr>
          <w:rFonts w:ascii="Times New Roman" w:hAnsi="Times New Roman" w:cs="Times New Roman"/>
          <w:sz w:val="28"/>
          <w:szCs w:val="28"/>
        </w:rPr>
        <w:t xml:space="preserve">, Контрольным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9B4A51" w:rsidRPr="00540A3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B4A51" w:rsidRPr="00540A3A" w:rsidRDefault="009B4A51" w:rsidP="009B4A51">
      <w:pPr>
        <w:pStyle w:val="a7"/>
        <w:tabs>
          <w:tab w:val="left" w:pos="1134"/>
        </w:tabs>
        <w:spacing w:line="440" w:lineRule="exact"/>
        <w:ind w:left="0" w:firstLine="709"/>
        <w:jc w:val="both"/>
        <w:rPr>
          <w:sz w:val="28"/>
          <w:szCs w:val="28"/>
        </w:rPr>
      </w:pPr>
      <w:r w:rsidRPr="00A82B1A">
        <w:rPr>
          <w:sz w:val="28"/>
          <w:szCs w:val="28"/>
        </w:rPr>
        <w:t>4</w:t>
      </w:r>
      <w:r>
        <w:rPr>
          <w:sz w:val="28"/>
          <w:szCs w:val="28"/>
        </w:rPr>
        <w:t>.¹</w:t>
      </w:r>
      <w:r w:rsidRPr="00A82B1A">
        <w:rPr>
          <w:sz w:val="28"/>
          <w:szCs w:val="28"/>
        </w:rPr>
        <w:t>3. Плановые контрольные мероприятия</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lastRenderedPageBreak/>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B4A51" w:rsidRPr="00A82B1A" w:rsidRDefault="009B4A51" w:rsidP="009B4A51">
      <w:pPr>
        <w:pStyle w:val="a7"/>
        <w:tabs>
          <w:tab w:val="left" w:pos="1134"/>
        </w:tabs>
        <w:spacing w:line="440" w:lineRule="exact"/>
        <w:ind w:left="0" w:firstLine="709"/>
        <w:jc w:val="both"/>
        <w:rPr>
          <w:sz w:val="28"/>
          <w:szCs w:val="28"/>
          <w:vertAlign w:val="superscript"/>
        </w:rPr>
      </w:pPr>
      <w:r w:rsidRPr="00A82B1A">
        <w:rPr>
          <w:sz w:val="28"/>
          <w:szCs w:val="28"/>
        </w:rPr>
        <w:t>Контрольный орган может проводить следующие виды плановых контрольных мероприятий:</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инспекционный визит;</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документарная проверка;</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выездная проверка.</w:t>
      </w:r>
    </w:p>
    <w:p w:rsidR="009B4A51" w:rsidRPr="00A82B1A" w:rsidRDefault="009B4A51" w:rsidP="009B4A51">
      <w:pPr>
        <w:autoSpaceDE w:val="0"/>
        <w:autoSpaceDN w:val="0"/>
        <w:adjustRightInd w:val="0"/>
        <w:spacing w:line="440" w:lineRule="exact"/>
        <w:ind w:firstLine="709"/>
        <w:contextualSpacing/>
        <w:jc w:val="both"/>
        <w:rPr>
          <w:sz w:val="28"/>
          <w:szCs w:val="28"/>
        </w:rPr>
      </w:pPr>
      <w:r w:rsidRPr="00A82B1A">
        <w:rPr>
          <w:sz w:val="28"/>
          <w:szCs w:val="28"/>
        </w:rPr>
        <w:t>Плановые контрольные мероприятия в отношении объектов контроля проводятся со следующей периодичностью:</w:t>
      </w:r>
    </w:p>
    <w:p w:rsidR="009B4A51" w:rsidRPr="00A82B1A" w:rsidRDefault="009B4A51" w:rsidP="009B4A51">
      <w:pPr>
        <w:autoSpaceDE w:val="0"/>
        <w:autoSpaceDN w:val="0"/>
        <w:adjustRightInd w:val="0"/>
        <w:spacing w:line="440" w:lineRule="exact"/>
        <w:ind w:firstLine="709"/>
        <w:contextualSpacing/>
        <w:jc w:val="both"/>
        <w:rPr>
          <w:sz w:val="28"/>
          <w:szCs w:val="28"/>
        </w:rPr>
      </w:pPr>
      <w:r w:rsidRPr="00A82B1A">
        <w:rPr>
          <w:sz w:val="28"/>
          <w:szCs w:val="28"/>
        </w:rPr>
        <w:t>для категории высокого риска - один раз в 2 года;</w:t>
      </w:r>
    </w:p>
    <w:p w:rsidR="009B4A51" w:rsidRPr="00A82B1A" w:rsidRDefault="009B4A51" w:rsidP="009B4A51">
      <w:pPr>
        <w:autoSpaceDE w:val="0"/>
        <w:autoSpaceDN w:val="0"/>
        <w:adjustRightInd w:val="0"/>
        <w:spacing w:line="440" w:lineRule="exact"/>
        <w:ind w:firstLine="709"/>
        <w:contextualSpacing/>
        <w:jc w:val="both"/>
        <w:rPr>
          <w:strike/>
          <w:sz w:val="28"/>
          <w:szCs w:val="28"/>
        </w:rPr>
      </w:pPr>
      <w:r w:rsidRPr="00A82B1A">
        <w:rPr>
          <w:sz w:val="28"/>
          <w:szCs w:val="28"/>
        </w:rPr>
        <w:t>для категории среднего риска - один раз в 3 года;</w:t>
      </w:r>
    </w:p>
    <w:p w:rsidR="009B4A51" w:rsidRPr="00A82B1A" w:rsidRDefault="009B4A51" w:rsidP="009B4A51">
      <w:pPr>
        <w:autoSpaceDE w:val="0"/>
        <w:autoSpaceDN w:val="0"/>
        <w:adjustRightInd w:val="0"/>
        <w:spacing w:line="440" w:lineRule="exact"/>
        <w:ind w:firstLine="709"/>
        <w:contextualSpacing/>
        <w:jc w:val="both"/>
        <w:rPr>
          <w:strike/>
          <w:sz w:val="28"/>
          <w:szCs w:val="28"/>
        </w:rPr>
      </w:pPr>
      <w:r w:rsidRPr="00A82B1A">
        <w:rPr>
          <w:sz w:val="28"/>
          <w:szCs w:val="28"/>
        </w:rPr>
        <w:t>для категории умеренного риска - один раз в 5 лет;</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Плановые контрольные мероприятия в отношении объекта контроля, отнесенного к категории низкого риска, не проводятся.</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9B4A51" w:rsidRPr="00540A3A" w:rsidRDefault="009B4A51" w:rsidP="009B4A51">
      <w:pPr>
        <w:pStyle w:val="a7"/>
        <w:tabs>
          <w:tab w:val="left" w:pos="1134"/>
        </w:tabs>
        <w:spacing w:line="440" w:lineRule="exact"/>
        <w:ind w:left="0" w:firstLine="709"/>
        <w:jc w:val="both"/>
        <w:rPr>
          <w:sz w:val="28"/>
          <w:szCs w:val="28"/>
        </w:rPr>
      </w:pPr>
      <w:r w:rsidRPr="00A82B1A">
        <w:rPr>
          <w:sz w:val="28"/>
          <w:szCs w:val="28"/>
        </w:rPr>
        <w:t>4.</w:t>
      </w:r>
      <w:r>
        <w:rPr>
          <w:sz w:val="28"/>
          <w:szCs w:val="28"/>
        </w:rPr>
        <w:t>¹</w:t>
      </w:r>
      <w:r w:rsidRPr="00A82B1A">
        <w:rPr>
          <w:sz w:val="28"/>
          <w:szCs w:val="28"/>
        </w:rPr>
        <w:t>4. Внеплановые контрольные мероприятия</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A82B1A">
        <w:rPr>
          <w:sz w:val="28"/>
          <w:szCs w:val="28"/>
          <w:vertAlign w:val="superscript"/>
        </w:rPr>
        <w:t>13</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9B4A51" w:rsidRPr="00540A3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B4A51" w:rsidRPr="00540A3A" w:rsidRDefault="009B4A51" w:rsidP="009B4A51">
      <w:pPr>
        <w:tabs>
          <w:tab w:val="left" w:pos="1134"/>
        </w:tabs>
        <w:spacing w:line="440" w:lineRule="exact"/>
        <w:ind w:firstLine="709"/>
        <w:contextualSpacing/>
        <w:jc w:val="both"/>
        <w:rPr>
          <w:sz w:val="28"/>
          <w:szCs w:val="28"/>
        </w:rPr>
      </w:pPr>
      <w:r w:rsidRPr="00A82B1A">
        <w:rPr>
          <w:sz w:val="28"/>
          <w:szCs w:val="28"/>
        </w:rPr>
        <w:t>4.</w:t>
      </w:r>
      <w:r>
        <w:rPr>
          <w:sz w:val="28"/>
          <w:szCs w:val="28"/>
        </w:rPr>
        <w:t>¹</w:t>
      </w:r>
      <w:r w:rsidRPr="00A82B1A">
        <w:rPr>
          <w:sz w:val="28"/>
          <w:szCs w:val="28"/>
        </w:rPr>
        <w:t>5. Документарная проверка</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Срок проведения документарной проверки не может превышать десять рабочих дней. </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В указанный срок не включается период с момента:</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2) период с момента направления контролируемому лицу информации Контрольного органа:</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о выявлении ошибок и (или) противоречий в представленных контролируемым лицом документах;</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lastRenderedPageBreak/>
        <w:t>Перечень допустимых контрольных действий, совершаемых в ходе документарной проверки: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bookmarkStart w:id="2" w:name="_Hlk73716001"/>
      <w:r w:rsidRPr="00A82B1A">
        <w:rPr>
          <w:rFonts w:ascii="Times New Roman" w:hAnsi="Times New Roman" w:cs="Times New Roman"/>
          <w:sz w:val="28"/>
          <w:szCs w:val="28"/>
        </w:rPr>
        <w:t>1) истребование документов;</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получение письменных объяснений;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экспертиза.</w:t>
      </w:r>
      <w:bookmarkEnd w:id="2"/>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Контролируемое лицо в срок, указанный в требовании о представлении документов,</w:t>
      </w:r>
      <w:r>
        <w:rPr>
          <w:rFonts w:ascii="Times New Roman" w:hAnsi="Times New Roman" w:cs="Times New Roman"/>
          <w:sz w:val="28"/>
          <w:szCs w:val="28"/>
        </w:rPr>
        <w:t xml:space="preserve"> </w:t>
      </w:r>
      <w:r w:rsidRPr="00A82B1A">
        <w:rPr>
          <w:rFonts w:ascii="Times New Roman" w:hAnsi="Times New Roman" w:cs="Times New Roman"/>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B4A51" w:rsidRPr="00A82B1A" w:rsidRDefault="009B4A51" w:rsidP="009B4A51">
      <w:pPr>
        <w:pStyle w:val="HTML"/>
        <w:spacing w:line="440" w:lineRule="exact"/>
        <w:ind w:firstLine="709"/>
        <w:contextualSpacing/>
        <w:jc w:val="both"/>
        <w:rPr>
          <w:rFonts w:ascii="Times New Roman" w:hAnsi="Times New Roman" w:cs="Times New Roman"/>
          <w:b/>
          <w:sz w:val="28"/>
          <w:szCs w:val="28"/>
        </w:rPr>
      </w:pPr>
      <w:r w:rsidRPr="00A82B1A">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B4A51" w:rsidRPr="00A82B1A" w:rsidRDefault="009B4A51" w:rsidP="009B4A51">
      <w:pPr>
        <w:pStyle w:val="ConsPlusNormal"/>
        <w:spacing w:line="440" w:lineRule="exact"/>
        <w:ind w:firstLine="709"/>
        <w:contextualSpacing/>
        <w:jc w:val="both"/>
        <w:rPr>
          <w:rFonts w:ascii="Times New Roman" w:hAnsi="Times New Roman" w:cs="Times New Roman"/>
          <w:strike/>
          <w:sz w:val="28"/>
          <w:szCs w:val="28"/>
        </w:rPr>
      </w:pPr>
      <w:r w:rsidRPr="00A82B1A">
        <w:rPr>
          <w:rFonts w:ascii="Times New Roman" w:hAnsi="Times New Roman" w:cs="Times New Roman"/>
          <w:sz w:val="28"/>
          <w:szCs w:val="28"/>
        </w:rPr>
        <w:t>Письменные объяснения могут быть запрошены инспектором от контролируемого лица или его представителя, свидетелей.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sidRPr="00A82B1A">
        <w:rPr>
          <w:rFonts w:ascii="Times New Roman" w:hAnsi="Times New Roman" w:cs="Times New Roman"/>
          <w:sz w:val="28"/>
          <w:szCs w:val="28"/>
        </w:rPr>
        <w:lastRenderedPageBreak/>
        <w:t xml:space="preserve">дополняют текст, делают отметку о том, что инспектор с их слов записал верно, и подписывают документ, указывая дату и место его составления. </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Экспертиза осуществляется экспертом или экспертной организацией по поручению Контрольного органа.</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9B4A51" w:rsidRPr="00A82B1A" w:rsidRDefault="009B4A51" w:rsidP="009B4A51">
      <w:pPr>
        <w:pStyle w:val="ConsPlusNormal"/>
        <w:spacing w:line="440" w:lineRule="exact"/>
        <w:ind w:firstLine="709"/>
        <w:contextualSpacing/>
        <w:jc w:val="both"/>
        <w:rPr>
          <w:rFonts w:ascii="Times New Roman" w:hAnsi="Times New Roman" w:cs="Times New Roman"/>
          <w:b/>
          <w:sz w:val="28"/>
          <w:szCs w:val="28"/>
        </w:rPr>
      </w:pPr>
      <w:r w:rsidRPr="00A82B1A">
        <w:rPr>
          <w:rFonts w:ascii="Times New Roman" w:hAnsi="Times New Roman" w:cs="Times New Roman"/>
          <w:sz w:val="28"/>
          <w:szCs w:val="28"/>
        </w:rPr>
        <w:t>Оформление акта производится по месту нахождения Контрольного органа в день окончания проведения документарной проверки.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Внеплановая документарная проверка проводится без согласования с органами прокуратуры.</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4.</w:t>
      </w:r>
      <w:r>
        <w:rPr>
          <w:sz w:val="28"/>
          <w:szCs w:val="28"/>
        </w:rPr>
        <w:t>¹</w:t>
      </w:r>
      <w:r w:rsidRPr="00A82B1A">
        <w:rPr>
          <w:sz w:val="28"/>
          <w:szCs w:val="28"/>
        </w:rPr>
        <w:t>6. Выездная проверка</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B4A51" w:rsidRPr="00A82B1A" w:rsidRDefault="009B4A51" w:rsidP="009B4A51">
      <w:pPr>
        <w:pStyle w:val="a7"/>
        <w:tabs>
          <w:tab w:val="left" w:pos="1134"/>
        </w:tabs>
        <w:spacing w:line="440" w:lineRule="exact"/>
        <w:ind w:left="0" w:firstLine="709"/>
        <w:jc w:val="both"/>
        <w:rPr>
          <w:strike/>
          <w:sz w:val="28"/>
          <w:szCs w:val="28"/>
        </w:rPr>
      </w:pPr>
      <w:r w:rsidRPr="00A82B1A">
        <w:rPr>
          <w:sz w:val="28"/>
          <w:szCs w:val="28"/>
        </w:rPr>
        <w:t>Выездная проверка проводится в случае, если не представляется возможным:</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и совершения необходимых контрольных действий, предусмотренных в</w:t>
      </w:r>
      <w:r>
        <w:rPr>
          <w:rFonts w:ascii="Times New Roman" w:hAnsi="Times New Roman" w:cs="Times New Roman"/>
          <w:sz w:val="28"/>
          <w:szCs w:val="28"/>
        </w:rPr>
        <w:t xml:space="preserve"> рамках иного вида контрольных </w:t>
      </w:r>
      <w:r w:rsidRPr="00A82B1A">
        <w:rPr>
          <w:rFonts w:ascii="Times New Roman" w:hAnsi="Times New Roman" w:cs="Times New Roman"/>
          <w:sz w:val="28"/>
          <w:szCs w:val="28"/>
        </w:rPr>
        <w:t>мероприятий.</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Срок проведения выездной проверки составляет не более десяти рабочих дней.</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9B4A51" w:rsidRPr="00A82B1A" w:rsidRDefault="009B4A51" w:rsidP="009B4A51">
      <w:pPr>
        <w:tabs>
          <w:tab w:val="left" w:pos="1134"/>
        </w:tabs>
        <w:spacing w:line="440" w:lineRule="exact"/>
        <w:ind w:firstLine="709"/>
        <w:contextualSpacing/>
        <w:jc w:val="both"/>
        <w:rPr>
          <w:sz w:val="28"/>
          <w:szCs w:val="28"/>
        </w:rPr>
      </w:pPr>
      <w:r w:rsidRPr="00A82B1A">
        <w:rPr>
          <w:sz w:val="28"/>
          <w:szCs w:val="28"/>
        </w:rPr>
        <w:t>Перечень допустимых контрольных действий в ходе выездной проверки: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bookmarkStart w:id="3" w:name="_Hlk73715973"/>
      <w:r w:rsidRPr="00A82B1A">
        <w:rPr>
          <w:rFonts w:ascii="Times New Roman" w:hAnsi="Times New Roman" w:cs="Times New Roman"/>
          <w:sz w:val="28"/>
          <w:szCs w:val="28"/>
        </w:rPr>
        <w:t>1) осмотр;</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опрос;</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истребование документов;</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получение письменных объяснений;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5) экспертиза.</w:t>
      </w:r>
      <w:bookmarkEnd w:id="3"/>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 результатам осмотра составляется протокол осмотра.</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B4A51" w:rsidRPr="00A82B1A" w:rsidRDefault="009B4A51" w:rsidP="009B4A51">
      <w:pPr>
        <w:pStyle w:val="ConsPlusNormal"/>
        <w:spacing w:line="440" w:lineRule="exact"/>
        <w:ind w:firstLine="709"/>
        <w:contextualSpacing/>
        <w:jc w:val="both"/>
        <w:rPr>
          <w:rFonts w:ascii="Times New Roman" w:hAnsi="Times New Roman" w:cs="Times New Roman"/>
          <w:strike/>
          <w:sz w:val="28"/>
          <w:szCs w:val="28"/>
        </w:rPr>
      </w:pPr>
      <w:r w:rsidRPr="00A82B1A">
        <w:rPr>
          <w:rFonts w:ascii="Times New Roman" w:hAnsi="Times New Roman" w:cs="Times New Roman"/>
          <w:sz w:val="28"/>
          <w:szCs w:val="28"/>
        </w:rPr>
        <w:t xml:space="preserve">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Представление контролируемым лицом истребуемых документов, письменных объяснений, проведение экспертизы осуществляется в соответствии с </w:t>
      </w:r>
      <w:r>
        <w:rPr>
          <w:rFonts w:ascii="Times New Roman" w:hAnsi="Times New Roman" w:cs="Times New Roman"/>
          <w:sz w:val="28"/>
          <w:szCs w:val="28"/>
        </w:rPr>
        <w:t>настоящим Положением</w:t>
      </w:r>
      <w:r w:rsidRPr="00A82B1A">
        <w:rPr>
          <w:rFonts w:ascii="Times New Roman" w:hAnsi="Times New Roman" w:cs="Times New Roman"/>
          <w:sz w:val="28"/>
          <w:szCs w:val="28"/>
        </w:rPr>
        <w:t>.</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 окончании проведения выездной проверки инспектор составляет акт выездной проверки.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A82B1A">
        <w:rPr>
          <w:rFonts w:ascii="Times New Roman" w:hAnsi="Times New Roman" w:cs="Times New Roman"/>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4" w:tooltip="Федеральный закон от 31.07.2020 N 248-ФЗ" w:history="1">
        <w:r w:rsidRPr="00A82B1A">
          <w:rPr>
            <w:sz w:val="28"/>
            <w:szCs w:val="28"/>
          </w:rPr>
          <w:t>частями 4</w:t>
        </w:r>
      </w:hyperlink>
      <w:r w:rsidRPr="00A82B1A">
        <w:rPr>
          <w:sz w:val="28"/>
          <w:szCs w:val="28"/>
        </w:rPr>
        <w:t xml:space="preserve"> и </w:t>
      </w:r>
      <w:hyperlink r:id="rId25" w:tooltip="Федеральный закон от 31.07.2020 N 248-ФЗ" w:history="1">
        <w:r w:rsidRPr="00A82B1A">
          <w:rPr>
            <w:sz w:val="28"/>
            <w:szCs w:val="28"/>
          </w:rPr>
          <w:t>5 статьи 21</w:t>
        </w:r>
      </w:hyperlink>
      <w:r w:rsidRPr="00A82B1A">
        <w:rPr>
          <w:sz w:val="28"/>
          <w:szCs w:val="28"/>
        </w:rPr>
        <w:t xml:space="preserve">Федеральным законом . </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B4A51" w:rsidRPr="00A82B1A" w:rsidRDefault="009B4A51" w:rsidP="009B4A51">
      <w:pPr>
        <w:spacing w:line="440" w:lineRule="exact"/>
        <w:ind w:firstLine="709"/>
        <w:contextualSpacing/>
        <w:jc w:val="both"/>
        <w:rPr>
          <w:sz w:val="28"/>
          <w:szCs w:val="28"/>
        </w:rPr>
      </w:pPr>
      <w:r w:rsidRPr="00A82B1A">
        <w:rPr>
          <w:sz w:val="28"/>
          <w:szCs w:val="28"/>
        </w:rPr>
        <w:t>1) временной нетрудоспособности;</w:t>
      </w:r>
    </w:p>
    <w:p w:rsidR="009B4A51" w:rsidRPr="00A82B1A" w:rsidRDefault="009B4A51" w:rsidP="009B4A51">
      <w:pPr>
        <w:spacing w:line="440" w:lineRule="exact"/>
        <w:ind w:firstLine="709"/>
        <w:contextualSpacing/>
        <w:jc w:val="both"/>
        <w:rPr>
          <w:sz w:val="28"/>
          <w:szCs w:val="28"/>
        </w:rPr>
      </w:pPr>
      <w:r w:rsidRPr="00A82B1A">
        <w:rPr>
          <w:sz w:val="28"/>
          <w:szCs w:val="28"/>
        </w:rPr>
        <w:t>2) необходимости явки по вызову (извещениям, повесткам) судов, правоохранительных органов, военных комиссариатов.»</w:t>
      </w:r>
    </w:p>
    <w:p w:rsidR="009B4A51" w:rsidRPr="00A82B1A" w:rsidRDefault="009B4A51" w:rsidP="009B4A51">
      <w:pPr>
        <w:spacing w:line="440" w:lineRule="exact"/>
        <w:ind w:firstLine="709"/>
        <w:contextualSpacing/>
        <w:jc w:val="both"/>
        <w:rPr>
          <w:sz w:val="28"/>
          <w:szCs w:val="28"/>
        </w:rPr>
      </w:pPr>
      <w:r w:rsidRPr="00A82B1A">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B4A51" w:rsidRPr="00A82B1A" w:rsidRDefault="009B4A51" w:rsidP="009B4A51">
      <w:pPr>
        <w:suppressAutoHyphens/>
        <w:spacing w:line="440" w:lineRule="exact"/>
        <w:ind w:firstLine="709"/>
        <w:contextualSpacing/>
        <w:jc w:val="both"/>
        <w:rPr>
          <w:sz w:val="28"/>
          <w:szCs w:val="28"/>
        </w:rPr>
      </w:pPr>
      <w:r w:rsidRPr="00A82B1A">
        <w:rPr>
          <w:sz w:val="28"/>
          <w:szCs w:val="28"/>
        </w:rPr>
        <w:t>4) нахождения в служебной командировке.</w:t>
      </w:r>
    </w:p>
    <w:p w:rsidR="009B4A51" w:rsidRPr="00540A3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B4A51" w:rsidRPr="00540A3A" w:rsidRDefault="009B4A51" w:rsidP="009B4A51">
      <w:pPr>
        <w:pStyle w:val="ConsPlusNormal"/>
        <w:tabs>
          <w:tab w:val="left" w:pos="284"/>
        </w:tabs>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Pr>
          <w:rFonts w:ascii="Times New Roman" w:hAnsi="Times New Roman" w:cs="Times New Roman"/>
          <w:sz w:val="28"/>
          <w:szCs w:val="28"/>
        </w:rPr>
        <w:t>¹</w:t>
      </w:r>
      <w:r w:rsidRPr="00A82B1A">
        <w:rPr>
          <w:rFonts w:ascii="Times New Roman" w:hAnsi="Times New Roman" w:cs="Times New Roman"/>
          <w:sz w:val="28"/>
          <w:szCs w:val="28"/>
        </w:rPr>
        <w:t>7. Инспекционный визит</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Перечень допустимых контрольных действий в ходе инспекционного визита:</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bookmarkStart w:id="4" w:name="_Hlk73715943"/>
      <w:r w:rsidRPr="00A82B1A">
        <w:rPr>
          <w:rFonts w:ascii="Times New Roman" w:hAnsi="Times New Roman" w:cs="Times New Roman"/>
          <w:sz w:val="28"/>
          <w:szCs w:val="28"/>
        </w:rPr>
        <w:t>а) осмотр;</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б) опрос;</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получение письменных объяснений;</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г) истребование документов</w:t>
      </w:r>
      <w:bookmarkEnd w:id="4"/>
      <w:r w:rsidRPr="00A82B1A">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4A51" w:rsidRPr="00A82B1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9B4A51" w:rsidRPr="00540A3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Pr>
          <w:rFonts w:ascii="Times New Roman" w:hAnsi="Times New Roman" w:cs="Times New Roman"/>
          <w:sz w:val="28"/>
          <w:szCs w:val="28"/>
        </w:rPr>
        <w:t>¹</w:t>
      </w:r>
      <w:r w:rsidRPr="00A82B1A">
        <w:rPr>
          <w:rFonts w:ascii="Times New Roman" w:hAnsi="Times New Roman" w:cs="Times New Roman"/>
          <w:sz w:val="28"/>
          <w:szCs w:val="28"/>
        </w:rPr>
        <w:t>8. Наблюдение за соблюдением обязательных требований (мониторинг безопасности)</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w:t>
      </w:r>
      <w:r w:rsidRPr="00A82B1A">
        <w:rPr>
          <w:sz w:val="28"/>
          <w:szCs w:val="28"/>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решение об объявлении предостережения;</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B4A51" w:rsidRPr="00540A3A" w:rsidRDefault="009B4A51" w:rsidP="009B4A51">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Pr>
          <w:rFonts w:ascii="Times New Roman" w:hAnsi="Times New Roman" w:cs="Times New Roman"/>
          <w:sz w:val="28"/>
          <w:szCs w:val="28"/>
        </w:rPr>
        <w:t>¹</w:t>
      </w:r>
      <w:r w:rsidRPr="00A82B1A">
        <w:rPr>
          <w:rFonts w:ascii="Times New Roman" w:hAnsi="Times New Roman" w:cs="Times New Roman"/>
          <w:sz w:val="28"/>
          <w:szCs w:val="28"/>
        </w:rPr>
        <w:t>9. Выездное обследование</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Выездное обследование проводится в целях оценки соблюдения контролируемыми лицами обязательных требований.</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A82B1A">
        <w:rPr>
          <w:sz w:val="28"/>
          <w:szCs w:val="28"/>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9B4A51" w:rsidRPr="00A82B1A" w:rsidRDefault="009B4A51" w:rsidP="009B4A51">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B4A51" w:rsidRPr="00A82B1A" w:rsidRDefault="009B4A51" w:rsidP="009B4A51">
      <w:pPr>
        <w:pStyle w:val="a7"/>
        <w:tabs>
          <w:tab w:val="left" w:pos="1134"/>
        </w:tabs>
        <w:spacing w:line="440" w:lineRule="exact"/>
        <w:ind w:left="0" w:firstLine="709"/>
        <w:jc w:val="both"/>
        <w:rPr>
          <w:sz w:val="28"/>
          <w:szCs w:val="28"/>
        </w:rPr>
      </w:pPr>
      <w:r w:rsidRPr="00A82B1A">
        <w:rPr>
          <w:sz w:val="28"/>
          <w:szCs w:val="28"/>
        </w:rPr>
        <w:t xml:space="preserve">Выездное обследование проводится без информирования контролируемого лица. </w:t>
      </w:r>
    </w:p>
    <w:p w:rsidR="009B4A51" w:rsidRDefault="009B4A51" w:rsidP="009B4A51">
      <w:pPr>
        <w:pStyle w:val="HTML"/>
        <w:spacing w:line="440" w:lineRule="exact"/>
        <w:ind w:firstLine="540"/>
        <w:contextualSpacing/>
        <w:jc w:val="both"/>
        <w:rPr>
          <w:rFonts w:ascii="Times New Roman" w:hAnsi="Times New Roman" w:cs="Times New Roman"/>
          <w:sz w:val="28"/>
          <w:szCs w:val="28"/>
        </w:rPr>
      </w:pPr>
      <w:r w:rsidRPr="00A82B1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Pr>
          <w:rFonts w:ascii="Times New Roman" w:hAnsi="Times New Roman" w:cs="Times New Roman"/>
          <w:sz w:val="28"/>
          <w:szCs w:val="28"/>
        </w:rPr>
        <w:t>»</w:t>
      </w:r>
    </w:p>
    <w:p w:rsidR="009B4A51" w:rsidRPr="00C712D1" w:rsidRDefault="009B4A51" w:rsidP="009B4A51">
      <w:pPr>
        <w:pStyle w:val="HTML"/>
        <w:spacing w:line="440" w:lineRule="exact"/>
        <w:ind w:firstLine="540"/>
        <w:contextualSpacing/>
        <w:jc w:val="both"/>
        <w:rPr>
          <w:rFonts w:ascii="Times New Roman" w:hAnsi="Times New Roman" w:cs="Times New Roman"/>
          <w:sz w:val="72"/>
          <w:szCs w:val="72"/>
        </w:rPr>
      </w:pPr>
    </w:p>
    <w:p w:rsidR="009B4A51" w:rsidRPr="00AB215C" w:rsidRDefault="009B4A51" w:rsidP="009B4A51">
      <w:pPr>
        <w:pStyle w:val="HTML"/>
        <w:spacing w:line="440" w:lineRule="exact"/>
        <w:ind w:firstLine="540"/>
        <w:contextualSpacing/>
        <w:jc w:val="center"/>
        <w:rPr>
          <w:rFonts w:ascii="Times New Roman" w:hAnsi="Times New Roman" w:cs="Times New Roman"/>
          <w:sz w:val="28"/>
          <w:szCs w:val="28"/>
        </w:rPr>
      </w:pPr>
      <w:r>
        <w:rPr>
          <w:rFonts w:ascii="Times New Roman" w:hAnsi="Times New Roman" w:cs="Times New Roman"/>
          <w:sz w:val="28"/>
          <w:szCs w:val="28"/>
        </w:rPr>
        <w:t>_______</w:t>
      </w:r>
    </w:p>
    <w:p w:rsidR="009B4A51" w:rsidRDefault="009B4A51"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107048" w:rsidRDefault="00107048" w:rsidP="005C27AE"/>
    <w:p w:rsidR="000846E5" w:rsidRDefault="000846E5" w:rsidP="005C27AE"/>
    <w:p w:rsidR="000846E5" w:rsidRDefault="000846E5" w:rsidP="005C27AE"/>
    <w:p w:rsidR="000846E5" w:rsidRDefault="000846E5" w:rsidP="005C27AE"/>
    <w:p w:rsidR="000846E5" w:rsidRDefault="000846E5" w:rsidP="005C27AE"/>
    <w:p w:rsidR="00107048" w:rsidRDefault="00107048" w:rsidP="005C27AE"/>
    <w:p w:rsidR="00107048" w:rsidRDefault="00107048" w:rsidP="005C27AE"/>
    <w:p w:rsidR="00107048" w:rsidRDefault="00107048" w:rsidP="005C27AE"/>
    <w:p w:rsidR="00107048" w:rsidRDefault="00107048" w:rsidP="00107048">
      <w:pPr>
        <w:tabs>
          <w:tab w:val="center" w:pos="4729"/>
          <w:tab w:val="left" w:pos="7125"/>
        </w:tabs>
      </w:pPr>
      <w:r>
        <w:lastRenderedPageBreak/>
        <w:tab/>
      </w:r>
      <w:r>
        <w:rPr>
          <w:noProof/>
        </w:rPr>
        <w:drawing>
          <wp:anchor distT="0" distB="0" distL="114300" distR="114300" simplePos="0" relativeHeight="251664384" behindDoc="0" locked="0" layoutInCell="1" allowOverlap="1" wp14:anchorId="263AC6D1" wp14:editId="37EA00F7">
            <wp:simplePos x="0" y="0"/>
            <wp:positionH relativeFrom="column">
              <wp:posOffset>2628900</wp:posOffset>
            </wp:positionH>
            <wp:positionV relativeFrom="paragraph">
              <wp:posOffset>0</wp:posOffset>
            </wp:positionV>
            <wp:extent cx="572135" cy="720090"/>
            <wp:effectExtent l="1905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tab/>
      </w:r>
    </w:p>
    <w:p w:rsidR="00107048" w:rsidRPr="00107048" w:rsidRDefault="00107048" w:rsidP="00107048">
      <w:pPr>
        <w:rPr>
          <w:sz w:val="28"/>
          <w:szCs w:val="28"/>
        </w:rPr>
      </w:pPr>
    </w:p>
    <w:p w:rsidR="00107048" w:rsidRPr="00107048" w:rsidRDefault="00107048" w:rsidP="00107048">
      <w:pPr>
        <w:tabs>
          <w:tab w:val="center" w:pos="4819"/>
          <w:tab w:val="left" w:pos="7830"/>
          <w:tab w:val="left" w:pos="7905"/>
        </w:tabs>
        <w:spacing w:after="360"/>
        <w:rPr>
          <w:b/>
          <w:sz w:val="28"/>
          <w:szCs w:val="28"/>
        </w:rPr>
      </w:pPr>
      <w:r w:rsidRPr="00107048">
        <w:rPr>
          <w:b/>
          <w:sz w:val="28"/>
          <w:szCs w:val="28"/>
        </w:rPr>
        <w:tab/>
      </w:r>
    </w:p>
    <w:p w:rsidR="00107048" w:rsidRPr="00107048" w:rsidRDefault="00107048" w:rsidP="00107048">
      <w:pPr>
        <w:tabs>
          <w:tab w:val="center" w:pos="4819"/>
          <w:tab w:val="left" w:pos="7830"/>
          <w:tab w:val="left" w:pos="7905"/>
        </w:tabs>
        <w:spacing w:after="360"/>
        <w:jc w:val="center"/>
        <w:rPr>
          <w:b/>
          <w:sz w:val="28"/>
          <w:szCs w:val="28"/>
        </w:rPr>
      </w:pPr>
      <w:r w:rsidRPr="00107048">
        <w:rPr>
          <w:b/>
          <w:sz w:val="28"/>
          <w:szCs w:val="28"/>
        </w:rPr>
        <w:t>РОССИЙСКАЯ ФЕДЕРАЦИЯ</w:t>
      </w:r>
    </w:p>
    <w:p w:rsidR="00107048" w:rsidRPr="00107048" w:rsidRDefault="00107048" w:rsidP="00107048">
      <w:pPr>
        <w:jc w:val="center"/>
        <w:rPr>
          <w:b/>
          <w:sz w:val="28"/>
          <w:szCs w:val="28"/>
        </w:rPr>
      </w:pPr>
      <w:r w:rsidRPr="00107048">
        <w:rPr>
          <w:b/>
          <w:sz w:val="28"/>
          <w:szCs w:val="28"/>
        </w:rPr>
        <w:t xml:space="preserve">ДУМА КИКНУРСКОГО МУНИЦИПАЛЬНОГО ОКРУГА </w:t>
      </w:r>
    </w:p>
    <w:p w:rsidR="00107048" w:rsidRPr="00107048" w:rsidRDefault="00107048" w:rsidP="00107048">
      <w:pPr>
        <w:jc w:val="center"/>
        <w:rPr>
          <w:b/>
          <w:sz w:val="28"/>
          <w:szCs w:val="28"/>
        </w:rPr>
      </w:pPr>
      <w:r w:rsidRPr="00107048">
        <w:rPr>
          <w:b/>
          <w:sz w:val="28"/>
          <w:szCs w:val="28"/>
        </w:rPr>
        <w:t>КИРОВСКОЙ ОБЛАСТИ</w:t>
      </w:r>
    </w:p>
    <w:p w:rsidR="00107048" w:rsidRPr="00107048" w:rsidRDefault="00107048" w:rsidP="00107048">
      <w:pPr>
        <w:spacing w:after="360"/>
        <w:jc w:val="center"/>
        <w:rPr>
          <w:b/>
          <w:sz w:val="28"/>
          <w:szCs w:val="28"/>
        </w:rPr>
      </w:pPr>
      <w:r w:rsidRPr="00107048">
        <w:rPr>
          <w:b/>
          <w:sz w:val="28"/>
          <w:szCs w:val="28"/>
        </w:rPr>
        <w:t>первого созыва</w:t>
      </w:r>
    </w:p>
    <w:p w:rsidR="00107048" w:rsidRPr="00107048" w:rsidRDefault="00107048" w:rsidP="00107048">
      <w:pPr>
        <w:spacing w:after="360"/>
        <w:jc w:val="center"/>
        <w:rPr>
          <w:b/>
          <w:sz w:val="28"/>
          <w:szCs w:val="28"/>
        </w:rPr>
      </w:pPr>
      <w:r w:rsidRPr="00107048">
        <w:rPr>
          <w:b/>
          <w:sz w:val="28"/>
          <w:szCs w:val="28"/>
        </w:rPr>
        <w:t>РЕШЕНИЕ</w:t>
      </w:r>
    </w:p>
    <w:tbl>
      <w:tblPr>
        <w:tblW w:w="9179" w:type="dxa"/>
        <w:tblInd w:w="70" w:type="dxa"/>
        <w:tblLayout w:type="fixed"/>
        <w:tblCellMar>
          <w:left w:w="70" w:type="dxa"/>
          <w:right w:w="70" w:type="dxa"/>
        </w:tblCellMar>
        <w:tblLook w:val="0000" w:firstRow="0" w:lastRow="0" w:firstColumn="0" w:lastColumn="0" w:noHBand="0" w:noVBand="0"/>
      </w:tblPr>
      <w:tblGrid>
        <w:gridCol w:w="1739"/>
        <w:gridCol w:w="2897"/>
        <w:gridCol w:w="2840"/>
        <w:gridCol w:w="1703"/>
      </w:tblGrid>
      <w:tr w:rsidR="00107048" w:rsidRPr="00107048" w:rsidTr="00F80827">
        <w:trPr>
          <w:trHeight w:val="116"/>
        </w:trPr>
        <w:tc>
          <w:tcPr>
            <w:tcW w:w="1739" w:type="dxa"/>
          </w:tcPr>
          <w:p w:rsidR="00107048" w:rsidRPr="00107048" w:rsidRDefault="00107048" w:rsidP="00F80827">
            <w:pPr>
              <w:rPr>
                <w:sz w:val="28"/>
                <w:szCs w:val="28"/>
              </w:rPr>
            </w:pPr>
            <w:r w:rsidRPr="00107048">
              <w:rPr>
                <w:sz w:val="28"/>
                <w:szCs w:val="28"/>
              </w:rPr>
              <w:t>29.09.2021</w:t>
            </w:r>
          </w:p>
        </w:tc>
        <w:tc>
          <w:tcPr>
            <w:tcW w:w="2897" w:type="dxa"/>
          </w:tcPr>
          <w:p w:rsidR="00107048" w:rsidRPr="00107048" w:rsidRDefault="00107048" w:rsidP="00F80827">
            <w:pPr>
              <w:jc w:val="center"/>
              <w:rPr>
                <w:position w:val="-6"/>
                <w:sz w:val="28"/>
                <w:szCs w:val="28"/>
                <w:u w:val="single"/>
              </w:rPr>
            </w:pPr>
          </w:p>
        </w:tc>
        <w:tc>
          <w:tcPr>
            <w:tcW w:w="2840" w:type="dxa"/>
          </w:tcPr>
          <w:p w:rsidR="00107048" w:rsidRPr="00107048" w:rsidRDefault="00107048" w:rsidP="00F80827">
            <w:pPr>
              <w:jc w:val="right"/>
              <w:rPr>
                <w:sz w:val="28"/>
                <w:szCs w:val="28"/>
              </w:rPr>
            </w:pPr>
            <w:r w:rsidRPr="00107048">
              <w:rPr>
                <w:position w:val="-6"/>
                <w:sz w:val="28"/>
                <w:szCs w:val="28"/>
              </w:rPr>
              <w:t>№</w:t>
            </w:r>
          </w:p>
        </w:tc>
        <w:tc>
          <w:tcPr>
            <w:tcW w:w="1701" w:type="dxa"/>
          </w:tcPr>
          <w:p w:rsidR="00107048" w:rsidRPr="00107048" w:rsidRDefault="00107048" w:rsidP="00F80827">
            <w:pPr>
              <w:rPr>
                <w:sz w:val="28"/>
                <w:szCs w:val="28"/>
              </w:rPr>
            </w:pPr>
            <w:r w:rsidRPr="00107048">
              <w:rPr>
                <w:sz w:val="28"/>
                <w:szCs w:val="28"/>
              </w:rPr>
              <w:t>14-138</w:t>
            </w:r>
          </w:p>
        </w:tc>
      </w:tr>
      <w:tr w:rsidR="00107048" w:rsidRPr="00107048" w:rsidTr="00F80827">
        <w:trPr>
          <w:trHeight w:val="300"/>
        </w:trPr>
        <w:tc>
          <w:tcPr>
            <w:tcW w:w="9179" w:type="dxa"/>
            <w:gridSpan w:val="4"/>
          </w:tcPr>
          <w:p w:rsidR="00107048" w:rsidRPr="00107048" w:rsidRDefault="00107048" w:rsidP="00107048">
            <w:pPr>
              <w:spacing w:after="480"/>
              <w:jc w:val="center"/>
              <w:rPr>
                <w:sz w:val="28"/>
                <w:szCs w:val="28"/>
              </w:rPr>
            </w:pPr>
            <w:r w:rsidRPr="00107048">
              <w:rPr>
                <w:sz w:val="28"/>
                <w:szCs w:val="28"/>
              </w:rPr>
              <w:t>пгт Кикнур</w:t>
            </w:r>
          </w:p>
        </w:tc>
      </w:tr>
    </w:tbl>
    <w:p w:rsidR="00107048" w:rsidRPr="00107048" w:rsidRDefault="00107048" w:rsidP="00107048">
      <w:pPr>
        <w:ind w:left="1259" w:right="1151"/>
        <w:jc w:val="center"/>
        <w:rPr>
          <w:b/>
          <w:sz w:val="28"/>
          <w:szCs w:val="28"/>
        </w:rPr>
      </w:pPr>
      <w:r w:rsidRPr="00107048">
        <w:rPr>
          <w:b/>
          <w:sz w:val="28"/>
          <w:szCs w:val="28"/>
        </w:rPr>
        <w:t>О внесении измене</w:t>
      </w:r>
      <w:r w:rsidR="00F3075B">
        <w:rPr>
          <w:b/>
          <w:sz w:val="28"/>
          <w:szCs w:val="28"/>
        </w:rPr>
        <w:t xml:space="preserve">ний в решение Думы Кикнурского </w:t>
      </w:r>
      <w:r w:rsidRPr="00107048">
        <w:rPr>
          <w:b/>
          <w:sz w:val="28"/>
          <w:szCs w:val="28"/>
        </w:rPr>
        <w:t>муниципального округа Кировской области от 17.09.2020 № 1-10</w:t>
      </w:r>
    </w:p>
    <w:p w:rsidR="00107048" w:rsidRPr="00107048" w:rsidRDefault="00107048" w:rsidP="00107048">
      <w:pPr>
        <w:spacing w:line="360" w:lineRule="exact"/>
        <w:ind w:firstLine="720"/>
        <w:jc w:val="both"/>
        <w:rPr>
          <w:sz w:val="28"/>
          <w:szCs w:val="28"/>
        </w:rPr>
      </w:pPr>
    </w:p>
    <w:p w:rsidR="00107048" w:rsidRPr="00107048" w:rsidRDefault="00107048" w:rsidP="00107048">
      <w:pPr>
        <w:spacing w:line="360" w:lineRule="exact"/>
        <w:ind w:firstLine="709"/>
        <w:jc w:val="both"/>
        <w:rPr>
          <w:sz w:val="28"/>
          <w:szCs w:val="28"/>
        </w:rPr>
      </w:pPr>
      <w:r w:rsidRPr="00107048">
        <w:rPr>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31 Градостроительного кодекса Российской Федерации, Дума Кикнурского муниципального округа РЕШИЛА:</w:t>
      </w:r>
    </w:p>
    <w:p w:rsidR="00107048" w:rsidRPr="00107048" w:rsidRDefault="00107048" w:rsidP="00107048">
      <w:pPr>
        <w:spacing w:line="360" w:lineRule="exact"/>
        <w:ind w:firstLine="720"/>
        <w:jc w:val="both"/>
        <w:rPr>
          <w:sz w:val="28"/>
          <w:szCs w:val="28"/>
        </w:rPr>
      </w:pPr>
      <w:r w:rsidRPr="00107048">
        <w:rPr>
          <w:sz w:val="28"/>
          <w:szCs w:val="28"/>
        </w:rPr>
        <w:t>1. Внести изменения в Положение о публичных слушаниях, общественных обсуждениях в муниципальном образовании Кикнурский муниципальный округ Кировской области, утвержденное решением Думы Кикнурского муниципального округа Кировской области от 17.09.2020 № 1-10 (далее – Положение):</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1.1. абзац 7 пункта 4.8. части 4 статьи 11 Положения изложить в следующей редакции:</w:t>
      </w:r>
    </w:p>
    <w:p w:rsidR="00107048" w:rsidRPr="00107048" w:rsidRDefault="00107048" w:rsidP="00107048">
      <w:pPr>
        <w:autoSpaceDE w:val="0"/>
        <w:autoSpaceDN w:val="0"/>
        <w:adjustRightInd w:val="0"/>
        <w:spacing w:line="360" w:lineRule="exact"/>
        <w:ind w:firstLine="567"/>
        <w:jc w:val="both"/>
        <w:rPr>
          <w:rFonts w:ascii="Arial" w:eastAsiaTheme="minorHAnsi" w:hAnsi="Arial" w:cs="Arial"/>
          <w:sz w:val="28"/>
          <w:szCs w:val="28"/>
          <w:lang w:eastAsia="en-US"/>
        </w:rPr>
      </w:pPr>
      <w:r w:rsidRPr="00107048">
        <w:rPr>
          <w:rFonts w:eastAsiaTheme="minorHAnsi"/>
          <w:sz w:val="28"/>
          <w:szCs w:val="28"/>
          <w:lang w:eastAsia="en-US"/>
        </w:rPr>
        <w:t>«</w:t>
      </w:r>
      <w:r w:rsidRPr="00107048">
        <w:rPr>
          <w:sz w:val="28"/>
          <w:szCs w:val="28"/>
        </w:rPr>
        <w:t>- по проекту правил землепользования и застройки, проекту внесения изменений в утвержденные правила землепользования и застройки -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более чем один месяц;».</w:t>
      </w:r>
    </w:p>
    <w:p w:rsidR="00107048" w:rsidRPr="00107048" w:rsidRDefault="00107048" w:rsidP="00107048">
      <w:pPr>
        <w:autoSpaceDE w:val="0"/>
        <w:autoSpaceDN w:val="0"/>
        <w:adjustRightInd w:val="0"/>
        <w:spacing w:line="360" w:lineRule="exact"/>
        <w:ind w:firstLine="540"/>
        <w:jc w:val="both"/>
        <w:rPr>
          <w:sz w:val="28"/>
          <w:szCs w:val="28"/>
        </w:rPr>
      </w:pPr>
      <w:bookmarkStart w:id="5" w:name="Par2"/>
      <w:bookmarkStart w:id="6" w:name="Par4"/>
      <w:bookmarkEnd w:id="5"/>
      <w:bookmarkEnd w:id="6"/>
      <w:r w:rsidRPr="00107048">
        <w:rPr>
          <w:sz w:val="28"/>
          <w:szCs w:val="28"/>
        </w:rPr>
        <w:t>2.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 xml:space="preserve">3. Настоящее решение вступает в силу со дня его официального </w:t>
      </w:r>
      <w:r w:rsidRPr="00107048">
        <w:rPr>
          <w:rFonts w:ascii="Times New Roman" w:hAnsi="Times New Roman" w:cs="Times New Roman"/>
          <w:sz w:val="28"/>
          <w:szCs w:val="28"/>
        </w:rPr>
        <w:lastRenderedPageBreak/>
        <w:t>опубликования (обнародования).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p>
    <w:p w:rsidR="00107048" w:rsidRPr="00107048" w:rsidRDefault="00107048" w:rsidP="00107048">
      <w:pPr>
        <w:pStyle w:val="ConsPlusNormal"/>
        <w:jc w:val="center"/>
        <w:rPr>
          <w:rFonts w:ascii="Times New Roman" w:hAnsi="Times New Roman" w:cs="Times New Roman"/>
          <w:sz w:val="28"/>
          <w:szCs w:val="28"/>
        </w:rPr>
      </w:pPr>
    </w:p>
    <w:p w:rsidR="00107048" w:rsidRPr="00107048" w:rsidRDefault="00107048" w:rsidP="00107048">
      <w:pPr>
        <w:rPr>
          <w:sz w:val="28"/>
          <w:szCs w:val="28"/>
        </w:rPr>
      </w:pPr>
      <w:r w:rsidRPr="00107048">
        <w:rPr>
          <w:sz w:val="28"/>
          <w:szCs w:val="28"/>
        </w:rPr>
        <w:t xml:space="preserve">Председатель Думы </w:t>
      </w:r>
    </w:p>
    <w:p w:rsidR="00107048" w:rsidRPr="00107048" w:rsidRDefault="00107048" w:rsidP="00107048">
      <w:pPr>
        <w:rPr>
          <w:sz w:val="28"/>
          <w:szCs w:val="28"/>
        </w:rPr>
      </w:pPr>
      <w:r w:rsidRPr="00107048">
        <w:rPr>
          <w:sz w:val="28"/>
          <w:szCs w:val="28"/>
        </w:rPr>
        <w:t>Кикнурского муниципального округа    В.Н. Сычев</w:t>
      </w:r>
    </w:p>
    <w:p w:rsidR="00107048" w:rsidRPr="00107048" w:rsidRDefault="00107048" w:rsidP="00107048">
      <w:pPr>
        <w:rPr>
          <w:sz w:val="28"/>
          <w:szCs w:val="28"/>
        </w:rPr>
      </w:pPr>
    </w:p>
    <w:p w:rsidR="00107048" w:rsidRPr="00107048" w:rsidRDefault="00107048" w:rsidP="00107048">
      <w:pPr>
        <w:rPr>
          <w:sz w:val="28"/>
          <w:szCs w:val="28"/>
        </w:rPr>
      </w:pPr>
      <w:r w:rsidRPr="00107048">
        <w:rPr>
          <w:sz w:val="28"/>
          <w:szCs w:val="28"/>
        </w:rPr>
        <w:t>Глава Кикнурского</w:t>
      </w:r>
    </w:p>
    <w:p w:rsidR="00107048" w:rsidRPr="00107048" w:rsidRDefault="00107048" w:rsidP="00107048">
      <w:pPr>
        <w:tabs>
          <w:tab w:val="left" w:pos="7530"/>
        </w:tabs>
        <w:rPr>
          <w:sz w:val="28"/>
          <w:szCs w:val="28"/>
        </w:rPr>
      </w:pPr>
      <w:r w:rsidRPr="00107048">
        <w:rPr>
          <w:sz w:val="28"/>
          <w:szCs w:val="28"/>
        </w:rPr>
        <w:t>муниципального округа    С.Ю. Галкин</w:t>
      </w: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Pr="00384C15" w:rsidRDefault="00107048" w:rsidP="00107048">
      <w:pPr>
        <w:tabs>
          <w:tab w:val="center" w:pos="4729"/>
          <w:tab w:val="left" w:pos="7125"/>
        </w:tabs>
        <w:autoSpaceDN w:val="0"/>
        <w:rPr>
          <w:sz w:val="28"/>
          <w:szCs w:val="28"/>
        </w:rPr>
      </w:pPr>
      <w:r w:rsidRPr="00384C15">
        <w:rPr>
          <w:sz w:val="28"/>
          <w:szCs w:val="28"/>
        </w:rPr>
        <w:tab/>
      </w:r>
      <w:r>
        <w:rPr>
          <w:noProof/>
        </w:rPr>
        <w:drawing>
          <wp:anchor distT="0" distB="0" distL="114300" distR="114300" simplePos="0" relativeHeight="25166643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26">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p>
    <w:p w:rsidR="00107048" w:rsidRPr="00384C15" w:rsidRDefault="00107048" w:rsidP="00107048">
      <w:pPr>
        <w:autoSpaceDN w:val="0"/>
        <w:rPr>
          <w:sz w:val="28"/>
          <w:szCs w:val="28"/>
        </w:rPr>
      </w:pPr>
    </w:p>
    <w:p w:rsidR="00107048" w:rsidRPr="00384C15" w:rsidRDefault="00107048" w:rsidP="00107048">
      <w:pPr>
        <w:tabs>
          <w:tab w:val="center" w:pos="4819"/>
          <w:tab w:val="left" w:pos="7830"/>
          <w:tab w:val="left" w:pos="7905"/>
        </w:tabs>
        <w:autoSpaceDN w:val="0"/>
        <w:spacing w:after="360"/>
        <w:rPr>
          <w:b/>
          <w:sz w:val="28"/>
          <w:szCs w:val="28"/>
        </w:rPr>
      </w:pPr>
      <w:r w:rsidRPr="00384C15">
        <w:rPr>
          <w:b/>
          <w:sz w:val="28"/>
          <w:szCs w:val="28"/>
        </w:rPr>
        <w:tab/>
      </w:r>
    </w:p>
    <w:p w:rsidR="00107048" w:rsidRPr="00384C15" w:rsidRDefault="00107048" w:rsidP="00107048">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107048" w:rsidRPr="00384C15" w:rsidRDefault="00107048" w:rsidP="00107048">
      <w:pPr>
        <w:autoSpaceDN w:val="0"/>
        <w:jc w:val="center"/>
        <w:rPr>
          <w:b/>
          <w:sz w:val="28"/>
          <w:szCs w:val="28"/>
        </w:rPr>
      </w:pPr>
      <w:r w:rsidRPr="00384C15">
        <w:rPr>
          <w:b/>
          <w:sz w:val="28"/>
          <w:szCs w:val="28"/>
        </w:rPr>
        <w:t>ДУМА КИКНУРСКОГО МУНИЦИПАЛЬНОГО ОКРУГА КИРОВСКОЙ ОБЛАСТИ</w:t>
      </w:r>
    </w:p>
    <w:p w:rsidR="00107048" w:rsidRPr="00384C15" w:rsidRDefault="00107048" w:rsidP="00107048">
      <w:pPr>
        <w:autoSpaceDN w:val="0"/>
        <w:spacing w:after="360"/>
        <w:jc w:val="center"/>
        <w:rPr>
          <w:b/>
          <w:sz w:val="28"/>
          <w:szCs w:val="28"/>
        </w:rPr>
      </w:pPr>
      <w:r w:rsidRPr="00384C15">
        <w:rPr>
          <w:b/>
          <w:sz w:val="28"/>
          <w:szCs w:val="28"/>
        </w:rPr>
        <w:t>первого созыва</w:t>
      </w:r>
    </w:p>
    <w:p w:rsidR="00107048" w:rsidRPr="00384C15" w:rsidRDefault="00107048" w:rsidP="00107048">
      <w:pPr>
        <w:autoSpaceDN w:val="0"/>
        <w:spacing w:after="360"/>
        <w:jc w:val="center"/>
        <w:rPr>
          <w:b/>
          <w:sz w:val="36"/>
          <w:szCs w:val="32"/>
        </w:rPr>
      </w:pPr>
      <w:r w:rsidRPr="00384C15">
        <w:rPr>
          <w:b/>
          <w:sz w:val="32"/>
          <w:szCs w:val="32"/>
        </w:rPr>
        <w:t>РЕШЕНИЕ</w:t>
      </w:r>
    </w:p>
    <w:tbl>
      <w:tblPr>
        <w:tblW w:w="0" w:type="auto"/>
        <w:tblLook w:val="01E0" w:firstRow="1" w:lastRow="1" w:firstColumn="1" w:lastColumn="1" w:noHBand="0" w:noVBand="0"/>
      </w:tblPr>
      <w:tblGrid>
        <w:gridCol w:w="1769"/>
        <w:gridCol w:w="2942"/>
        <w:gridCol w:w="3040"/>
        <w:gridCol w:w="1604"/>
      </w:tblGrid>
      <w:tr w:rsidR="00107048" w:rsidRPr="00384C15" w:rsidTr="00F80827">
        <w:tc>
          <w:tcPr>
            <w:tcW w:w="1786" w:type="dxa"/>
          </w:tcPr>
          <w:p w:rsidR="00107048" w:rsidRPr="00384C15" w:rsidRDefault="00107048" w:rsidP="00F80827">
            <w:pPr>
              <w:widowControl w:val="0"/>
              <w:autoSpaceDE w:val="0"/>
              <w:autoSpaceDN w:val="0"/>
              <w:adjustRightInd w:val="0"/>
              <w:ind w:right="-1"/>
              <w:jc w:val="center"/>
              <w:rPr>
                <w:sz w:val="28"/>
                <w:szCs w:val="28"/>
              </w:rPr>
            </w:pPr>
            <w:r>
              <w:rPr>
                <w:sz w:val="28"/>
                <w:szCs w:val="28"/>
              </w:rPr>
              <w:t>29.09.2021</w:t>
            </w:r>
          </w:p>
        </w:tc>
        <w:tc>
          <w:tcPr>
            <w:tcW w:w="3091" w:type="dxa"/>
          </w:tcPr>
          <w:p w:rsidR="00107048" w:rsidRPr="00384C15" w:rsidRDefault="00107048" w:rsidP="00F80827">
            <w:pPr>
              <w:widowControl w:val="0"/>
              <w:autoSpaceDE w:val="0"/>
              <w:autoSpaceDN w:val="0"/>
              <w:adjustRightInd w:val="0"/>
              <w:ind w:right="-1"/>
              <w:jc w:val="both"/>
              <w:rPr>
                <w:sz w:val="28"/>
                <w:szCs w:val="28"/>
              </w:rPr>
            </w:pPr>
          </w:p>
        </w:tc>
        <w:tc>
          <w:tcPr>
            <w:tcW w:w="3180" w:type="dxa"/>
          </w:tcPr>
          <w:p w:rsidR="00107048" w:rsidRPr="00384C15" w:rsidRDefault="00107048" w:rsidP="00F80827">
            <w:pPr>
              <w:widowControl w:val="0"/>
              <w:autoSpaceDE w:val="0"/>
              <w:autoSpaceDN w:val="0"/>
              <w:adjustRightInd w:val="0"/>
              <w:ind w:right="-1"/>
              <w:jc w:val="right"/>
              <w:rPr>
                <w:sz w:val="28"/>
                <w:szCs w:val="28"/>
              </w:rPr>
            </w:pPr>
            <w:r w:rsidRPr="00384C15">
              <w:rPr>
                <w:sz w:val="28"/>
                <w:szCs w:val="28"/>
              </w:rPr>
              <w:t>№</w:t>
            </w:r>
          </w:p>
        </w:tc>
        <w:tc>
          <w:tcPr>
            <w:tcW w:w="1657" w:type="dxa"/>
          </w:tcPr>
          <w:p w:rsidR="00107048" w:rsidRPr="00384C15" w:rsidRDefault="00107048" w:rsidP="00F80827">
            <w:pPr>
              <w:widowControl w:val="0"/>
              <w:autoSpaceDE w:val="0"/>
              <w:autoSpaceDN w:val="0"/>
              <w:adjustRightInd w:val="0"/>
              <w:ind w:right="-1"/>
              <w:rPr>
                <w:sz w:val="28"/>
                <w:szCs w:val="28"/>
              </w:rPr>
            </w:pPr>
            <w:r>
              <w:rPr>
                <w:sz w:val="28"/>
                <w:szCs w:val="28"/>
              </w:rPr>
              <w:t>14-139</w:t>
            </w:r>
          </w:p>
        </w:tc>
      </w:tr>
      <w:tr w:rsidR="00107048" w:rsidRPr="00384C15" w:rsidTr="00F80827">
        <w:tc>
          <w:tcPr>
            <w:tcW w:w="1786" w:type="dxa"/>
          </w:tcPr>
          <w:p w:rsidR="00107048" w:rsidRPr="00384C15" w:rsidRDefault="00107048" w:rsidP="00F80827">
            <w:pPr>
              <w:widowControl w:val="0"/>
              <w:autoSpaceDE w:val="0"/>
              <w:autoSpaceDN w:val="0"/>
              <w:adjustRightInd w:val="0"/>
              <w:ind w:right="-1"/>
              <w:jc w:val="both"/>
              <w:rPr>
                <w:sz w:val="28"/>
                <w:szCs w:val="28"/>
              </w:rPr>
            </w:pPr>
          </w:p>
        </w:tc>
        <w:tc>
          <w:tcPr>
            <w:tcW w:w="6271" w:type="dxa"/>
            <w:gridSpan w:val="2"/>
          </w:tcPr>
          <w:p w:rsidR="00107048" w:rsidRPr="00384C15" w:rsidRDefault="00107048" w:rsidP="00F80827">
            <w:pPr>
              <w:widowControl w:val="0"/>
              <w:autoSpaceDE w:val="0"/>
              <w:autoSpaceDN w:val="0"/>
              <w:adjustRightInd w:val="0"/>
              <w:ind w:left="-3435" w:right="-1" w:firstLine="3435"/>
              <w:jc w:val="center"/>
              <w:rPr>
                <w:sz w:val="28"/>
                <w:szCs w:val="28"/>
              </w:rPr>
            </w:pPr>
            <w:r w:rsidRPr="00384C15">
              <w:rPr>
                <w:sz w:val="28"/>
                <w:szCs w:val="28"/>
              </w:rPr>
              <w:t>пгт Кикнур</w:t>
            </w:r>
          </w:p>
        </w:tc>
        <w:tc>
          <w:tcPr>
            <w:tcW w:w="1657" w:type="dxa"/>
          </w:tcPr>
          <w:p w:rsidR="00107048" w:rsidRPr="00384C15" w:rsidRDefault="00107048" w:rsidP="00F80827">
            <w:pPr>
              <w:widowControl w:val="0"/>
              <w:autoSpaceDE w:val="0"/>
              <w:autoSpaceDN w:val="0"/>
              <w:adjustRightInd w:val="0"/>
              <w:ind w:right="-1"/>
              <w:jc w:val="center"/>
              <w:rPr>
                <w:sz w:val="28"/>
                <w:szCs w:val="28"/>
              </w:rPr>
            </w:pPr>
          </w:p>
        </w:tc>
      </w:tr>
    </w:tbl>
    <w:p w:rsidR="00107048" w:rsidRDefault="00107048" w:rsidP="00107048">
      <w:pPr>
        <w:jc w:val="center"/>
        <w:rPr>
          <w:b/>
          <w:sz w:val="28"/>
          <w:szCs w:val="28"/>
        </w:rPr>
      </w:pPr>
    </w:p>
    <w:p w:rsidR="00107048" w:rsidRDefault="00107048" w:rsidP="00107048">
      <w:pPr>
        <w:jc w:val="center"/>
        <w:rPr>
          <w:b/>
          <w:sz w:val="28"/>
          <w:szCs w:val="28"/>
        </w:rPr>
      </w:pPr>
      <w:r>
        <w:rPr>
          <w:b/>
          <w:sz w:val="28"/>
          <w:szCs w:val="28"/>
        </w:rPr>
        <w:t>О внесении изменений и дополнений в решение Думы Кикнурского муниципального округа   № 5-62 от 25.11.2020</w:t>
      </w:r>
    </w:p>
    <w:p w:rsidR="00107048" w:rsidRDefault="00107048" w:rsidP="00107048">
      <w:pPr>
        <w:jc w:val="center"/>
        <w:rPr>
          <w:sz w:val="28"/>
          <w:szCs w:val="28"/>
        </w:rPr>
      </w:pPr>
    </w:p>
    <w:p w:rsidR="00107048" w:rsidRPr="005B53F8" w:rsidRDefault="00107048" w:rsidP="00107048">
      <w:pPr>
        <w:pStyle w:val="ConsPlusNormal"/>
        <w:spacing w:line="360" w:lineRule="exact"/>
        <w:ind w:firstLine="539"/>
        <w:jc w:val="both"/>
        <w:rPr>
          <w:rFonts w:ascii="Times New Roman" w:hAnsi="Times New Roman" w:cs="Times New Roman"/>
          <w:sz w:val="28"/>
          <w:szCs w:val="28"/>
        </w:rPr>
      </w:pPr>
      <w:r w:rsidRPr="005B53F8">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Постановлением правительства Кировской области  от 11.08.2021 № 424-П «О внесении изменений в постановление </w:t>
      </w:r>
      <w:r w:rsidR="00F3075B">
        <w:rPr>
          <w:rFonts w:ascii="Times New Roman" w:hAnsi="Times New Roman" w:cs="Times New Roman"/>
          <w:sz w:val="28"/>
          <w:szCs w:val="28"/>
        </w:rPr>
        <w:t xml:space="preserve">Правительства Кировской области </w:t>
      </w:r>
      <w:r>
        <w:rPr>
          <w:rFonts w:ascii="Times New Roman" w:hAnsi="Times New Roman" w:cs="Times New Roman"/>
          <w:sz w:val="28"/>
          <w:szCs w:val="28"/>
        </w:rPr>
        <w:t>от 12.04.2011 № 98/120»</w:t>
      </w:r>
      <w:r w:rsidRPr="005B53F8">
        <w:rPr>
          <w:rFonts w:ascii="Times New Roman" w:hAnsi="Times New Roman" w:cs="Times New Roman"/>
          <w:sz w:val="28"/>
          <w:szCs w:val="28"/>
        </w:rPr>
        <w:t>, Дума Кикнурского муниципального округа РЕШИЛА:</w:t>
      </w:r>
    </w:p>
    <w:p w:rsidR="00107048" w:rsidRPr="005B53F8" w:rsidRDefault="00107048" w:rsidP="00107048">
      <w:pPr>
        <w:pStyle w:val="ConsPlusNormal"/>
        <w:spacing w:line="360" w:lineRule="exact"/>
        <w:ind w:firstLine="540"/>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решение Думы Кикнурского муниципального от 25.11.2020 № 5-62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Кикнурский муниципальный округ Кировской области» следующего содержания: </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 Пункт 8.1.  Положения</w:t>
      </w:r>
      <w:r w:rsidR="00F3075B">
        <w:rPr>
          <w:rFonts w:ascii="Times New Roman" w:hAnsi="Times New Roman" w:cs="Times New Roman"/>
          <w:sz w:val="28"/>
          <w:szCs w:val="28"/>
        </w:rPr>
        <w:t xml:space="preserve"> </w:t>
      </w:r>
      <w:r>
        <w:rPr>
          <w:rFonts w:ascii="Times New Roman" w:hAnsi="Times New Roman" w:cs="Times New Roman"/>
          <w:sz w:val="28"/>
          <w:szCs w:val="28"/>
        </w:rPr>
        <w:t xml:space="preserve">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Кикнурский муниципальный округ Кировской области изложить в новой редакции:    </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«8.1. Ежемесячное денежное поощрение – в размере 48 должностных окладов.».</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1.2.  Пункт 11.1.4. Положения об оплате труда муниципальных служащих органов местного самоуправления муниципального образования Кикнурский муниципальный округ Кировской области изложить в новой редакции:</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«11.1.4. Ежемесячное денежное поощрение – размере 24 должностных окладов.».</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1.3. Пункты 3.3; 7.2; </w:t>
      </w:r>
      <w:r w:rsidR="00CB1204">
        <w:rPr>
          <w:rFonts w:ascii="Times New Roman" w:hAnsi="Times New Roman" w:cs="Times New Roman"/>
          <w:sz w:val="28"/>
          <w:szCs w:val="28"/>
        </w:rPr>
        <w:t>10.1.1</w:t>
      </w:r>
      <w:r>
        <w:rPr>
          <w:rFonts w:ascii="Times New Roman" w:hAnsi="Times New Roman" w:cs="Times New Roman"/>
          <w:sz w:val="28"/>
          <w:szCs w:val="28"/>
        </w:rPr>
        <w:t xml:space="preserve">; 10.1.4. Положения об оплате труда </w:t>
      </w:r>
      <w:r>
        <w:rPr>
          <w:rFonts w:ascii="Times New Roman" w:hAnsi="Times New Roman" w:cs="Times New Roman"/>
          <w:sz w:val="28"/>
          <w:szCs w:val="28"/>
        </w:rPr>
        <w:lastRenderedPageBreak/>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w:t>
      </w:r>
      <w:r w:rsidR="00CB1204">
        <w:rPr>
          <w:rFonts w:ascii="Times New Roman" w:hAnsi="Times New Roman" w:cs="Times New Roman"/>
          <w:sz w:val="28"/>
          <w:szCs w:val="28"/>
        </w:rPr>
        <w:t xml:space="preserve"> Кировской области и работникам </w:t>
      </w:r>
      <w:r>
        <w:rPr>
          <w:rFonts w:ascii="Times New Roman" w:hAnsi="Times New Roman" w:cs="Times New Roman"/>
          <w:sz w:val="28"/>
          <w:szCs w:val="28"/>
        </w:rPr>
        <w:t>отдельных</w:t>
      </w:r>
      <w:r w:rsidR="00CB1204">
        <w:rPr>
          <w:rFonts w:ascii="Times New Roman" w:hAnsi="Times New Roman" w:cs="Times New Roman"/>
          <w:sz w:val="28"/>
          <w:szCs w:val="28"/>
        </w:rPr>
        <w:t xml:space="preserve"> </w:t>
      </w:r>
      <w:r>
        <w:rPr>
          <w:rFonts w:ascii="Times New Roman" w:hAnsi="Times New Roman" w:cs="Times New Roman"/>
          <w:sz w:val="28"/>
          <w:szCs w:val="28"/>
        </w:rPr>
        <w:t>профессий и младшему обслуживающему персоналу, занятому обслуживанием о</w:t>
      </w:r>
      <w:r w:rsidR="00CB1204">
        <w:rPr>
          <w:rFonts w:ascii="Times New Roman" w:hAnsi="Times New Roman" w:cs="Times New Roman"/>
          <w:sz w:val="28"/>
          <w:szCs w:val="28"/>
        </w:rPr>
        <w:t xml:space="preserve">рганов местного самоуправления </w:t>
      </w:r>
      <w:r>
        <w:rPr>
          <w:rFonts w:ascii="Times New Roman" w:hAnsi="Times New Roman" w:cs="Times New Roman"/>
          <w:sz w:val="28"/>
          <w:szCs w:val="28"/>
        </w:rPr>
        <w:t>изложить в следующей редакции:</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«3.3. Ежемесячная надбавка устанавливается в размере 80% должностного оклада.</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7.2. Выплата ежемесячного денежного поощрен</w:t>
      </w:r>
      <w:r w:rsidR="00CB1204">
        <w:rPr>
          <w:rFonts w:ascii="Times New Roman" w:hAnsi="Times New Roman" w:cs="Times New Roman"/>
          <w:sz w:val="28"/>
          <w:szCs w:val="28"/>
        </w:rPr>
        <w:t xml:space="preserve">ия производится в </w:t>
      </w:r>
      <w:r>
        <w:rPr>
          <w:rFonts w:ascii="Times New Roman" w:hAnsi="Times New Roman" w:cs="Times New Roman"/>
          <w:sz w:val="28"/>
          <w:szCs w:val="28"/>
        </w:rPr>
        <w:t>процентном соотношения к окладу и устанавливается в размере 200 %.</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10.1.1. Ежемесячной надбавки за сложность, напряженность и высокие достижения в труде и ежемесячной надбавки к должностному окладу за работу со сведениями, составляющими государственную тайну -  в размере 10 должностных окладов.</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10.1.4. Ежемесячное денежное поощрение – в размере 24 должностных окладов.». </w:t>
      </w:r>
    </w:p>
    <w:p w:rsidR="00107048" w:rsidRDefault="00107048" w:rsidP="00107048">
      <w:pPr>
        <w:pStyle w:val="ConsPlusNormal"/>
        <w:spacing w:line="360" w:lineRule="exact"/>
        <w:ind w:firstLine="540"/>
        <w:jc w:val="both"/>
        <w:rPr>
          <w:rFonts w:ascii="Times New Roman" w:hAnsi="Times New Roman" w:cs="Times New Roman"/>
          <w:sz w:val="28"/>
          <w:szCs w:val="28"/>
        </w:rPr>
      </w:pPr>
      <w:r w:rsidRPr="008453D6">
        <w:rPr>
          <w:rFonts w:ascii="Times New Roman" w:hAnsi="Times New Roman" w:cs="Times New Roman"/>
          <w:sz w:val="28"/>
          <w:szCs w:val="28"/>
        </w:rPr>
        <w:t xml:space="preserve">1.4. </w:t>
      </w:r>
      <w:r>
        <w:rPr>
          <w:rFonts w:ascii="Times New Roman" w:hAnsi="Times New Roman" w:cs="Times New Roman"/>
          <w:sz w:val="28"/>
          <w:szCs w:val="28"/>
        </w:rPr>
        <w:t xml:space="preserve"> П</w:t>
      </w:r>
      <w:r w:rsidRPr="008453D6">
        <w:rPr>
          <w:rFonts w:ascii="Times New Roman" w:hAnsi="Times New Roman" w:cs="Times New Roman"/>
          <w:sz w:val="28"/>
          <w:szCs w:val="28"/>
        </w:rPr>
        <w:t>ункт</w:t>
      </w:r>
      <w:r>
        <w:rPr>
          <w:rFonts w:ascii="Times New Roman" w:hAnsi="Times New Roman" w:cs="Times New Roman"/>
          <w:sz w:val="28"/>
          <w:szCs w:val="28"/>
        </w:rPr>
        <w:t xml:space="preserve"> 5.1.1; </w:t>
      </w:r>
      <w:r w:rsidRPr="008453D6">
        <w:rPr>
          <w:rFonts w:ascii="Times New Roman" w:hAnsi="Times New Roman" w:cs="Times New Roman"/>
          <w:sz w:val="28"/>
          <w:szCs w:val="28"/>
        </w:rPr>
        <w:t>8.1.2.  Положения об оплате труда рабо</w:t>
      </w:r>
      <w:r>
        <w:rPr>
          <w:rFonts w:ascii="Times New Roman" w:hAnsi="Times New Roman" w:cs="Times New Roman"/>
          <w:sz w:val="28"/>
          <w:szCs w:val="28"/>
        </w:rPr>
        <w:t xml:space="preserve">чих отдельных профессий и младшего обслуживающего персонала, занятых обслуживанием органов местного самоуправления изложить в следующей редакции: </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«5.1.1. За особые условия труда (сложность, напряженность труда, работа в условиях ненормированного рабочего времени и т.д.) – устанавливается срок, не превышающий одного года, на основании распоряжения администрации муниципального округа в размере 150 % должностного оклада.</w:t>
      </w:r>
    </w:p>
    <w:p w:rsidR="00107048" w:rsidRDefault="00107048" w:rsidP="0010704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8.1.2. Выплат компенсационного и стимулирующего характера к должностным окладам младшего обслуживающего персонала и рабочих – размере 38 должностных окладов.». </w:t>
      </w:r>
    </w:p>
    <w:p w:rsidR="00107048" w:rsidRPr="005B53F8" w:rsidRDefault="00107048" w:rsidP="00107048">
      <w:pPr>
        <w:autoSpaceDE w:val="0"/>
        <w:autoSpaceDN w:val="0"/>
        <w:adjustRightInd w:val="0"/>
        <w:spacing w:line="360" w:lineRule="exact"/>
        <w:ind w:firstLine="540"/>
        <w:jc w:val="both"/>
        <w:rPr>
          <w:sz w:val="28"/>
          <w:szCs w:val="28"/>
        </w:rPr>
      </w:pPr>
      <w:r w:rsidRPr="005B53F8">
        <w:rPr>
          <w:sz w:val="28"/>
          <w:szCs w:val="28"/>
        </w:rPr>
        <w:t>3.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w:t>
      </w:r>
    </w:p>
    <w:p w:rsidR="00107048" w:rsidRDefault="00107048" w:rsidP="00107048">
      <w:pPr>
        <w:pStyle w:val="ConsPlusNormal"/>
        <w:spacing w:line="360" w:lineRule="exact"/>
        <w:ind w:firstLine="540"/>
        <w:jc w:val="both"/>
      </w:pPr>
      <w:r w:rsidRPr="005B53F8">
        <w:rPr>
          <w:rFonts w:ascii="Times New Roman" w:hAnsi="Times New Roman" w:cs="Times New Roman"/>
          <w:sz w:val="28"/>
          <w:szCs w:val="28"/>
        </w:rPr>
        <w:t xml:space="preserve">4. </w:t>
      </w:r>
      <w:r>
        <w:rPr>
          <w:rFonts w:ascii="Times New Roman" w:hAnsi="Times New Roman" w:cs="Times New Roman"/>
          <w:sz w:val="28"/>
          <w:szCs w:val="28"/>
        </w:rPr>
        <w:t xml:space="preserve"> Настоящее решение вступает в силу с момента подписания и распространяется на правоотношения</w:t>
      </w:r>
      <w:r w:rsidR="00CB1204">
        <w:rPr>
          <w:rFonts w:ascii="Times New Roman" w:hAnsi="Times New Roman" w:cs="Times New Roman"/>
          <w:sz w:val="28"/>
          <w:szCs w:val="28"/>
        </w:rPr>
        <w:t>,</w:t>
      </w:r>
      <w:r>
        <w:rPr>
          <w:rFonts w:ascii="Times New Roman" w:hAnsi="Times New Roman" w:cs="Times New Roman"/>
          <w:sz w:val="28"/>
          <w:szCs w:val="28"/>
        </w:rPr>
        <w:t xml:space="preserve"> возникшие с 01.09.2021 года.</w:t>
      </w:r>
    </w:p>
    <w:p w:rsidR="00107048" w:rsidRDefault="00107048" w:rsidP="00107048">
      <w:pPr>
        <w:autoSpaceDE w:val="0"/>
        <w:autoSpaceDN w:val="0"/>
        <w:adjustRightInd w:val="0"/>
        <w:spacing w:line="360" w:lineRule="exact"/>
        <w:ind w:firstLine="540"/>
        <w:jc w:val="both"/>
        <w:rPr>
          <w:sz w:val="28"/>
          <w:szCs w:val="28"/>
        </w:rPr>
      </w:pPr>
      <w:r>
        <w:rPr>
          <w:sz w:val="28"/>
          <w:szCs w:val="28"/>
        </w:rPr>
        <w:t xml:space="preserve">  </w:t>
      </w:r>
    </w:p>
    <w:p w:rsidR="00107048" w:rsidRDefault="00107048" w:rsidP="00107048">
      <w:pPr>
        <w:jc w:val="both"/>
        <w:rPr>
          <w:sz w:val="28"/>
          <w:szCs w:val="28"/>
        </w:rPr>
      </w:pPr>
    </w:p>
    <w:p w:rsidR="00107048" w:rsidRPr="00655742" w:rsidRDefault="00107048" w:rsidP="00107048">
      <w:pPr>
        <w:rPr>
          <w:sz w:val="28"/>
          <w:szCs w:val="28"/>
        </w:rPr>
      </w:pPr>
      <w:r>
        <w:rPr>
          <w:sz w:val="28"/>
          <w:szCs w:val="28"/>
        </w:rPr>
        <w:t>Пре</w:t>
      </w:r>
      <w:r w:rsidRPr="00655742">
        <w:rPr>
          <w:sz w:val="28"/>
          <w:szCs w:val="28"/>
        </w:rPr>
        <w:t>дседател</w:t>
      </w:r>
      <w:r>
        <w:rPr>
          <w:sz w:val="28"/>
          <w:szCs w:val="28"/>
        </w:rPr>
        <w:t xml:space="preserve">ь </w:t>
      </w:r>
      <w:r w:rsidRPr="00655742">
        <w:rPr>
          <w:sz w:val="28"/>
          <w:szCs w:val="28"/>
        </w:rPr>
        <w:t xml:space="preserve">Думы </w:t>
      </w:r>
    </w:p>
    <w:p w:rsidR="00107048" w:rsidRPr="00655742" w:rsidRDefault="00107048" w:rsidP="00107048">
      <w:pPr>
        <w:rPr>
          <w:sz w:val="28"/>
          <w:szCs w:val="28"/>
        </w:rPr>
      </w:pPr>
      <w:r w:rsidRPr="00655742">
        <w:rPr>
          <w:sz w:val="28"/>
          <w:szCs w:val="28"/>
        </w:rPr>
        <w:t>Кикнурского муниципального округа</w:t>
      </w:r>
      <w:r w:rsidR="00CB1204">
        <w:rPr>
          <w:sz w:val="28"/>
          <w:szCs w:val="28"/>
        </w:rPr>
        <w:t xml:space="preserve">    </w:t>
      </w:r>
      <w:r>
        <w:rPr>
          <w:sz w:val="28"/>
          <w:szCs w:val="28"/>
        </w:rPr>
        <w:t>В.Н. Сычев</w:t>
      </w:r>
    </w:p>
    <w:p w:rsidR="00107048" w:rsidRPr="00655742" w:rsidRDefault="00107048" w:rsidP="00107048">
      <w:pPr>
        <w:rPr>
          <w:sz w:val="28"/>
          <w:szCs w:val="28"/>
        </w:rPr>
      </w:pPr>
    </w:p>
    <w:p w:rsidR="00107048" w:rsidRPr="00655742" w:rsidRDefault="00107048" w:rsidP="00107048">
      <w:pPr>
        <w:rPr>
          <w:sz w:val="28"/>
          <w:szCs w:val="28"/>
        </w:rPr>
      </w:pPr>
      <w:r w:rsidRPr="00655742">
        <w:rPr>
          <w:sz w:val="28"/>
          <w:szCs w:val="28"/>
        </w:rPr>
        <w:t xml:space="preserve">Глава Кикнурского </w:t>
      </w:r>
    </w:p>
    <w:p w:rsidR="00107048" w:rsidRDefault="00107048" w:rsidP="00107048">
      <w:pPr>
        <w:rPr>
          <w:sz w:val="28"/>
          <w:szCs w:val="28"/>
        </w:rPr>
      </w:pPr>
      <w:r w:rsidRPr="00655742">
        <w:rPr>
          <w:sz w:val="28"/>
          <w:szCs w:val="28"/>
        </w:rPr>
        <w:t>муниципального округа</w:t>
      </w:r>
      <w:r>
        <w:rPr>
          <w:sz w:val="28"/>
          <w:szCs w:val="28"/>
        </w:rPr>
        <w:t xml:space="preserve">    </w:t>
      </w:r>
      <w:r w:rsidRPr="00655742">
        <w:rPr>
          <w:sz w:val="28"/>
          <w:szCs w:val="28"/>
        </w:rPr>
        <w:t>С.Ю. Галкин</w:t>
      </w:r>
    </w:p>
    <w:p w:rsidR="00107048" w:rsidRPr="00107048" w:rsidRDefault="00107048" w:rsidP="00107048">
      <w:pPr>
        <w:tabs>
          <w:tab w:val="center" w:pos="4729"/>
          <w:tab w:val="left" w:pos="7125"/>
        </w:tabs>
        <w:rPr>
          <w:sz w:val="28"/>
          <w:szCs w:val="28"/>
        </w:rPr>
      </w:pPr>
      <w:r w:rsidRPr="00107048">
        <w:rPr>
          <w:sz w:val="28"/>
          <w:szCs w:val="28"/>
        </w:rPr>
        <w:lastRenderedPageBreak/>
        <w:tab/>
      </w:r>
      <w:r w:rsidRPr="00107048">
        <w:rPr>
          <w:noProof/>
          <w:sz w:val="28"/>
          <w:szCs w:val="28"/>
        </w:rPr>
        <w:drawing>
          <wp:anchor distT="0" distB="0" distL="114300" distR="114300" simplePos="0" relativeHeight="251668480" behindDoc="0" locked="0" layoutInCell="1" allowOverlap="1" wp14:anchorId="43CCED3C" wp14:editId="27B5DD75">
            <wp:simplePos x="0" y="0"/>
            <wp:positionH relativeFrom="column">
              <wp:posOffset>2628900</wp:posOffset>
            </wp:positionH>
            <wp:positionV relativeFrom="paragraph">
              <wp:posOffset>0</wp:posOffset>
            </wp:positionV>
            <wp:extent cx="572135" cy="720090"/>
            <wp:effectExtent l="19050" t="0" r="0" b="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rsidRPr="00107048">
        <w:rPr>
          <w:sz w:val="28"/>
          <w:szCs w:val="28"/>
        </w:rPr>
        <w:tab/>
      </w:r>
    </w:p>
    <w:p w:rsidR="00107048" w:rsidRPr="00107048" w:rsidRDefault="00107048" w:rsidP="00107048">
      <w:pPr>
        <w:rPr>
          <w:sz w:val="28"/>
          <w:szCs w:val="28"/>
        </w:rPr>
      </w:pPr>
    </w:p>
    <w:p w:rsidR="00107048" w:rsidRPr="00107048" w:rsidRDefault="00107048" w:rsidP="00107048">
      <w:pPr>
        <w:tabs>
          <w:tab w:val="center" w:pos="4819"/>
          <w:tab w:val="left" w:pos="7830"/>
          <w:tab w:val="left" w:pos="7905"/>
        </w:tabs>
        <w:spacing w:after="360"/>
        <w:rPr>
          <w:b/>
          <w:sz w:val="28"/>
          <w:szCs w:val="28"/>
        </w:rPr>
      </w:pPr>
      <w:r w:rsidRPr="00107048">
        <w:rPr>
          <w:b/>
          <w:sz w:val="28"/>
          <w:szCs w:val="28"/>
        </w:rPr>
        <w:tab/>
      </w:r>
    </w:p>
    <w:p w:rsidR="00107048" w:rsidRPr="00107048" w:rsidRDefault="00107048" w:rsidP="00107048">
      <w:pPr>
        <w:tabs>
          <w:tab w:val="center" w:pos="4819"/>
          <w:tab w:val="left" w:pos="7830"/>
          <w:tab w:val="left" w:pos="7905"/>
        </w:tabs>
        <w:spacing w:after="360"/>
        <w:jc w:val="center"/>
        <w:rPr>
          <w:b/>
          <w:sz w:val="28"/>
          <w:szCs w:val="28"/>
        </w:rPr>
      </w:pPr>
      <w:r w:rsidRPr="00107048">
        <w:rPr>
          <w:b/>
          <w:sz w:val="28"/>
          <w:szCs w:val="28"/>
        </w:rPr>
        <w:t>РОССИЙСКАЯ ФЕДЕРАЦИЯ</w:t>
      </w:r>
    </w:p>
    <w:p w:rsidR="00107048" w:rsidRPr="00107048" w:rsidRDefault="00107048" w:rsidP="00107048">
      <w:pPr>
        <w:jc w:val="center"/>
        <w:rPr>
          <w:b/>
          <w:sz w:val="28"/>
          <w:szCs w:val="28"/>
        </w:rPr>
      </w:pPr>
      <w:r w:rsidRPr="00107048">
        <w:rPr>
          <w:b/>
          <w:sz w:val="28"/>
          <w:szCs w:val="28"/>
        </w:rPr>
        <w:t xml:space="preserve">ДУМА КИКНУРСКОГО МУНИЦИПАЛЬНОГО ОКРУГА </w:t>
      </w:r>
    </w:p>
    <w:p w:rsidR="00107048" w:rsidRPr="00107048" w:rsidRDefault="00107048" w:rsidP="00107048">
      <w:pPr>
        <w:jc w:val="center"/>
        <w:rPr>
          <w:b/>
          <w:sz w:val="28"/>
          <w:szCs w:val="28"/>
        </w:rPr>
      </w:pPr>
      <w:r w:rsidRPr="00107048">
        <w:rPr>
          <w:b/>
          <w:sz w:val="28"/>
          <w:szCs w:val="28"/>
        </w:rPr>
        <w:t>КИРОВСКОЙ ОБЛАСТИ</w:t>
      </w:r>
    </w:p>
    <w:p w:rsidR="00107048" w:rsidRPr="00107048" w:rsidRDefault="00107048" w:rsidP="00107048">
      <w:pPr>
        <w:spacing w:after="360"/>
        <w:jc w:val="center"/>
        <w:rPr>
          <w:b/>
          <w:sz w:val="28"/>
          <w:szCs w:val="28"/>
        </w:rPr>
      </w:pPr>
      <w:r w:rsidRPr="00107048">
        <w:rPr>
          <w:b/>
          <w:sz w:val="28"/>
          <w:szCs w:val="28"/>
        </w:rPr>
        <w:t>первого созыва</w:t>
      </w:r>
    </w:p>
    <w:p w:rsidR="00107048" w:rsidRPr="00107048" w:rsidRDefault="00107048" w:rsidP="00107048">
      <w:pPr>
        <w:spacing w:after="360"/>
        <w:jc w:val="center"/>
        <w:rPr>
          <w:b/>
          <w:sz w:val="28"/>
          <w:szCs w:val="28"/>
        </w:rPr>
      </w:pPr>
      <w:r w:rsidRPr="00107048">
        <w:rPr>
          <w:b/>
          <w:sz w:val="28"/>
          <w:szCs w:val="28"/>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107048" w:rsidRPr="00107048" w:rsidTr="00F80827">
        <w:tc>
          <w:tcPr>
            <w:tcW w:w="1843" w:type="dxa"/>
          </w:tcPr>
          <w:p w:rsidR="00107048" w:rsidRPr="00107048" w:rsidRDefault="00107048" w:rsidP="00F80827">
            <w:pPr>
              <w:rPr>
                <w:sz w:val="28"/>
                <w:szCs w:val="28"/>
              </w:rPr>
            </w:pPr>
            <w:r w:rsidRPr="00107048">
              <w:rPr>
                <w:sz w:val="28"/>
                <w:szCs w:val="28"/>
              </w:rPr>
              <w:t>29.09.2021</w:t>
            </w:r>
          </w:p>
        </w:tc>
        <w:tc>
          <w:tcPr>
            <w:tcW w:w="3068" w:type="dxa"/>
          </w:tcPr>
          <w:p w:rsidR="00107048" w:rsidRPr="00107048" w:rsidRDefault="00107048" w:rsidP="00F80827">
            <w:pPr>
              <w:jc w:val="center"/>
              <w:rPr>
                <w:position w:val="-6"/>
                <w:sz w:val="28"/>
                <w:szCs w:val="28"/>
                <w:u w:val="single"/>
              </w:rPr>
            </w:pPr>
          </w:p>
        </w:tc>
        <w:tc>
          <w:tcPr>
            <w:tcW w:w="3009" w:type="dxa"/>
          </w:tcPr>
          <w:p w:rsidR="00107048" w:rsidRPr="00107048" w:rsidRDefault="00107048" w:rsidP="00F80827">
            <w:pPr>
              <w:jc w:val="right"/>
              <w:rPr>
                <w:sz w:val="28"/>
                <w:szCs w:val="28"/>
              </w:rPr>
            </w:pPr>
            <w:r w:rsidRPr="00107048">
              <w:rPr>
                <w:position w:val="-6"/>
                <w:sz w:val="28"/>
                <w:szCs w:val="28"/>
              </w:rPr>
              <w:t>№</w:t>
            </w:r>
          </w:p>
        </w:tc>
        <w:tc>
          <w:tcPr>
            <w:tcW w:w="1800" w:type="dxa"/>
          </w:tcPr>
          <w:p w:rsidR="00107048" w:rsidRPr="00107048" w:rsidRDefault="00107048" w:rsidP="00F80827">
            <w:pPr>
              <w:rPr>
                <w:sz w:val="28"/>
                <w:szCs w:val="28"/>
              </w:rPr>
            </w:pPr>
            <w:r w:rsidRPr="00107048">
              <w:rPr>
                <w:sz w:val="28"/>
                <w:szCs w:val="28"/>
              </w:rPr>
              <w:t>14-140</w:t>
            </w:r>
          </w:p>
        </w:tc>
      </w:tr>
      <w:tr w:rsidR="00107048" w:rsidRPr="00107048" w:rsidTr="00F80827">
        <w:tc>
          <w:tcPr>
            <w:tcW w:w="9720" w:type="dxa"/>
            <w:gridSpan w:val="4"/>
          </w:tcPr>
          <w:p w:rsidR="00107048" w:rsidRPr="00107048" w:rsidRDefault="00107048" w:rsidP="00F80827">
            <w:pPr>
              <w:spacing w:after="480"/>
              <w:jc w:val="center"/>
              <w:rPr>
                <w:sz w:val="28"/>
                <w:szCs w:val="28"/>
              </w:rPr>
            </w:pPr>
            <w:r w:rsidRPr="00107048">
              <w:rPr>
                <w:sz w:val="28"/>
                <w:szCs w:val="28"/>
              </w:rPr>
              <w:t>пгт Кикнур</w:t>
            </w:r>
          </w:p>
        </w:tc>
      </w:tr>
    </w:tbl>
    <w:p w:rsidR="00107048" w:rsidRPr="00107048" w:rsidRDefault="00107048" w:rsidP="00107048">
      <w:pPr>
        <w:spacing w:before="480"/>
        <w:ind w:left="1259" w:right="1151"/>
        <w:jc w:val="center"/>
        <w:rPr>
          <w:b/>
          <w:sz w:val="28"/>
          <w:szCs w:val="28"/>
        </w:rPr>
      </w:pPr>
      <w:r w:rsidRPr="00107048">
        <w:rPr>
          <w:b/>
          <w:sz w:val="28"/>
          <w:szCs w:val="28"/>
        </w:rPr>
        <w:t>О внесении измене</w:t>
      </w:r>
      <w:r w:rsidR="00CB1204">
        <w:rPr>
          <w:b/>
          <w:sz w:val="28"/>
          <w:szCs w:val="28"/>
        </w:rPr>
        <w:t xml:space="preserve">ний в решение Думы Кикнурского </w:t>
      </w:r>
      <w:r w:rsidRPr="00107048">
        <w:rPr>
          <w:b/>
          <w:sz w:val="28"/>
          <w:szCs w:val="28"/>
        </w:rPr>
        <w:t>муниципального округа Кировской области от 25.11.2020 № 5-61</w:t>
      </w:r>
    </w:p>
    <w:p w:rsidR="00107048" w:rsidRPr="00107048" w:rsidRDefault="00107048" w:rsidP="00107048">
      <w:pPr>
        <w:spacing w:line="360" w:lineRule="exact"/>
        <w:ind w:firstLine="720"/>
        <w:jc w:val="both"/>
        <w:rPr>
          <w:sz w:val="28"/>
          <w:szCs w:val="28"/>
        </w:rPr>
      </w:pPr>
    </w:p>
    <w:p w:rsidR="00107048" w:rsidRPr="00107048" w:rsidRDefault="00107048" w:rsidP="00107048">
      <w:pPr>
        <w:spacing w:line="360" w:lineRule="exact"/>
        <w:ind w:firstLine="720"/>
        <w:jc w:val="both"/>
        <w:rPr>
          <w:sz w:val="28"/>
          <w:szCs w:val="28"/>
        </w:rPr>
      </w:pPr>
      <w:r w:rsidRPr="00107048">
        <w:rPr>
          <w:sz w:val="28"/>
          <w:szCs w:val="28"/>
        </w:rPr>
        <w:t>В соответствии с частью 3</w:t>
      </w:r>
      <w:r w:rsidR="00CB1204">
        <w:rPr>
          <w:sz w:val="28"/>
          <w:szCs w:val="28"/>
        </w:rPr>
        <w:t xml:space="preserve"> статьи 13 Федерального закона </w:t>
      </w:r>
      <w:r w:rsidRPr="00107048">
        <w:rPr>
          <w:sz w:val="28"/>
          <w:szCs w:val="28"/>
        </w:rPr>
        <w:t xml:space="preserve">от 02.03.2007 № 25-ФЗ «О муниципальной службе в Российской Федерации», Дума Кикнурского муниципального округа Кировской области РЕШИЛА: </w:t>
      </w:r>
    </w:p>
    <w:p w:rsidR="00107048" w:rsidRPr="00107048" w:rsidRDefault="00107048" w:rsidP="00107048">
      <w:pPr>
        <w:spacing w:line="360" w:lineRule="exact"/>
        <w:ind w:firstLine="720"/>
        <w:jc w:val="both"/>
        <w:rPr>
          <w:sz w:val="28"/>
          <w:szCs w:val="28"/>
        </w:rPr>
      </w:pPr>
      <w:r w:rsidRPr="00107048">
        <w:rPr>
          <w:sz w:val="28"/>
          <w:szCs w:val="28"/>
        </w:rPr>
        <w:t>1. Внести изменения в Пол</w:t>
      </w:r>
      <w:r w:rsidR="00CB1204">
        <w:rPr>
          <w:sz w:val="28"/>
          <w:szCs w:val="28"/>
        </w:rPr>
        <w:t xml:space="preserve">ожение «О муниципальной службе </w:t>
      </w:r>
      <w:r w:rsidRPr="00107048">
        <w:rPr>
          <w:sz w:val="28"/>
          <w:szCs w:val="28"/>
        </w:rPr>
        <w:t>в муниципальном образовании Кикнурский муниципальный округ Кировской области», утвержденное решением Думы Кикнурского муниципального округа Кировской области от 25.11.2020 № 5-61 (далее – Положение):</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1.1. пункт 9 части 1 статьи 11 Положения изложить в следующей редакции:</w:t>
      </w:r>
    </w:p>
    <w:p w:rsidR="00107048" w:rsidRPr="00107048" w:rsidRDefault="00107048" w:rsidP="00107048">
      <w:pPr>
        <w:autoSpaceDE w:val="0"/>
        <w:autoSpaceDN w:val="0"/>
        <w:adjustRightInd w:val="0"/>
        <w:spacing w:line="360" w:lineRule="exact"/>
        <w:ind w:firstLine="540"/>
        <w:jc w:val="both"/>
        <w:rPr>
          <w:rFonts w:eastAsiaTheme="minorHAnsi"/>
          <w:sz w:val="28"/>
          <w:szCs w:val="28"/>
          <w:lang w:eastAsia="en-US"/>
        </w:rPr>
      </w:pPr>
      <w:r w:rsidRPr="00107048">
        <w:rPr>
          <w:rFonts w:eastAsiaTheme="minorHAnsi"/>
          <w:sz w:val="28"/>
          <w:szCs w:val="28"/>
          <w:lang w:eastAsia="en-US"/>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7048" w:rsidRPr="00107048" w:rsidRDefault="00107048" w:rsidP="00107048">
      <w:pPr>
        <w:autoSpaceDE w:val="0"/>
        <w:autoSpaceDN w:val="0"/>
        <w:adjustRightInd w:val="0"/>
        <w:spacing w:line="360" w:lineRule="exact"/>
        <w:jc w:val="both"/>
        <w:rPr>
          <w:rFonts w:eastAsiaTheme="minorHAnsi"/>
          <w:sz w:val="28"/>
          <w:szCs w:val="28"/>
          <w:lang w:eastAsia="en-US"/>
        </w:rPr>
      </w:pPr>
      <w:r w:rsidRPr="00107048">
        <w:rPr>
          <w:rFonts w:eastAsiaTheme="minorHAnsi"/>
          <w:sz w:val="28"/>
          <w:szCs w:val="28"/>
          <w:lang w:eastAsia="en-US"/>
        </w:rPr>
        <w:lastRenderedPageBreak/>
        <w:tab/>
        <w:t>1.2. Часть 1 статьи 11 Положения дополнить пунктом 9.1 следующего содержания:</w:t>
      </w:r>
    </w:p>
    <w:p w:rsidR="00107048" w:rsidRPr="00107048" w:rsidRDefault="00107048" w:rsidP="00107048">
      <w:pPr>
        <w:autoSpaceDE w:val="0"/>
        <w:autoSpaceDN w:val="0"/>
        <w:adjustRightInd w:val="0"/>
        <w:spacing w:line="360" w:lineRule="exact"/>
        <w:ind w:firstLine="539"/>
        <w:jc w:val="both"/>
        <w:rPr>
          <w:rFonts w:eastAsiaTheme="minorHAnsi"/>
          <w:sz w:val="28"/>
          <w:szCs w:val="28"/>
          <w:lang w:eastAsia="en-US"/>
        </w:rPr>
      </w:pPr>
      <w:r w:rsidRPr="00107048">
        <w:rPr>
          <w:rFonts w:eastAsiaTheme="minorHAnsi"/>
          <w:sz w:val="28"/>
          <w:szCs w:val="28"/>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07048" w:rsidRPr="00107048" w:rsidRDefault="00107048" w:rsidP="00107048">
      <w:pPr>
        <w:autoSpaceDE w:val="0"/>
        <w:autoSpaceDN w:val="0"/>
        <w:adjustRightInd w:val="0"/>
        <w:spacing w:line="360" w:lineRule="exact"/>
        <w:ind w:firstLine="539"/>
        <w:jc w:val="both"/>
        <w:rPr>
          <w:rFonts w:eastAsiaTheme="minorHAnsi"/>
          <w:sz w:val="28"/>
          <w:szCs w:val="28"/>
          <w:lang w:eastAsia="en-US"/>
        </w:rPr>
      </w:pPr>
      <w:r w:rsidRPr="00107048">
        <w:rPr>
          <w:rFonts w:eastAsiaTheme="minorHAnsi"/>
          <w:sz w:val="28"/>
          <w:szCs w:val="28"/>
          <w:lang w:eastAsia="en-US"/>
        </w:rPr>
        <w:t>1.3. пункты 6 и 7 части 1 статьи 12 Положения изложить в следующей редакции:</w:t>
      </w:r>
    </w:p>
    <w:p w:rsidR="00107048" w:rsidRPr="00107048" w:rsidRDefault="00107048" w:rsidP="00107048">
      <w:pPr>
        <w:autoSpaceDE w:val="0"/>
        <w:autoSpaceDN w:val="0"/>
        <w:adjustRightInd w:val="0"/>
        <w:spacing w:line="360" w:lineRule="exact"/>
        <w:ind w:firstLine="539"/>
        <w:jc w:val="both"/>
        <w:rPr>
          <w:rFonts w:eastAsiaTheme="minorHAnsi"/>
          <w:sz w:val="28"/>
          <w:szCs w:val="28"/>
          <w:lang w:eastAsia="en-US"/>
        </w:rPr>
      </w:pPr>
      <w:r w:rsidRPr="00107048">
        <w:rPr>
          <w:rFonts w:eastAsiaTheme="minorHAnsi"/>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7048" w:rsidRPr="00107048" w:rsidRDefault="00107048" w:rsidP="00107048">
      <w:pPr>
        <w:autoSpaceDE w:val="0"/>
        <w:autoSpaceDN w:val="0"/>
        <w:adjustRightInd w:val="0"/>
        <w:spacing w:line="360" w:lineRule="exact"/>
        <w:ind w:firstLine="539"/>
        <w:jc w:val="both"/>
        <w:rPr>
          <w:rFonts w:eastAsiaTheme="minorHAnsi"/>
          <w:sz w:val="28"/>
          <w:szCs w:val="28"/>
          <w:lang w:eastAsia="en-US"/>
        </w:rPr>
      </w:pPr>
      <w:r w:rsidRPr="00107048">
        <w:rPr>
          <w:rFonts w:eastAsiaTheme="minorHAnsi"/>
          <w:sz w:val="28"/>
          <w:szCs w:val="28"/>
          <w:lang w:eastAsia="en-US"/>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07048" w:rsidRPr="00107048" w:rsidRDefault="00107048" w:rsidP="00107048">
      <w:pPr>
        <w:autoSpaceDE w:val="0"/>
        <w:autoSpaceDN w:val="0"/>
        <w:adjustRightInd w:val="0"/>
        <w:spacing w:line="360" w:lineRule="exact"/>
        <w:ind w:firstLine="539"/>
        <w:jc w:val="both"/>
        <w:rPr>
          <w:rFonts w:eastAsiaTheme="minorHAnsi"/>
          <w:sz w:val="28"/>
          <w:szCs w:val="28"/>
          <w:lang w:eastAsia="en-US"/>
        </w:rPr>
      </w:pPr>
      <w:r w:rsidRPr="00107048">
        <w:rPr>
          <w:rFonts w:eastAsiaTheme="minorHAnsi"/>
          <w:sz w:val="28"/>
          <w:szCs w:val="28"/>
          <w:lang w:eastAsia="en-US"/>
        </w:rPr>
        <w:t>1.4. часть 2 статьи 15 Положения изложить в следующей редакции:</w:t>
      </w:r>
    </w:p>
    <w:p w:rsidR="00107048" w:rsidRPr="00107048" w:rsidRDefault="00107048" w:rsidP="00107048">
      <w:pPr>
        <w:autoSpaceDE w:val="0"/>
        <w:autoSpaceDN w:val="0"/>
        <w:adjustRightInd w:val="0"/>
        <w:spacing w:line="360" w:lineRule="exact"/>
        <w:ind w:firstLine="540"/>
        <w:jc w:val="both"/>
        <w:rPr>
          <w:rFonts w:eastAsiaTheme="minorHAnsi"/>
          <w:sz w:val="28"/>
          <w:szCs w:val="28"/>
          <w:lang w:eastAsia="en-US"/>
        </w:rPr>
      </w:pPr>
      <w:r w:rsidRPr="00107048">
        <w:rPr>
          <w:rFonts w:eastAsiaTheme="minorHAnsi"/>
          <w:sz w:val="28"/>
          <w:szCs w:val="28"/>
          <w:lang w:eastAsia="en-US"/>
        </w:rPr>
        <w:t>«2. 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107048" w:rsidRPr="00107048" w:rsidRDefault="00107048" w:rsidP="00107048">
      <w:pPr>
        <w:autoSpaceDE w:val="0"/>
        <w:autoSpaceDN w:val="0"/>
        <w:adjustRightInd w:val="0"/>
        <w:spacing w:line="360" w:lineRule="exact"/>
        <w:ind w:firstLine="540"/>
        <w:jc w:val="both"/>
        <w:rPr>
          <w:rFonts w:eastAsiaTheme="minorHAnsi"/>
          <w:sz w:val="28"/>
          <w:szCs w:val="28"/>
          <w:lang w:eastAsia="en-US"/>
        </w:rPr>
      </w:pPr>
      <w:r w:rsidRPr="00107048">
        <w:rPr>
          <w:rFonts w:eastAsiaTheme="minorHAnsi"/>
          <w:sz w:val="28"/>
          <w:szCs w:val="28"/>
          <w:lang w:eastAsia="en-US"/>
        </w:rPr>
        <w:t>1.5. пункт 2 части 1 статьи 22 Положения признать утратившим силу.</w:t>
      </w:r>
    </w:p>
    <w:p w:rsidR="00107048" w:rsidRPr="00107048" w:rsidRDefault="00107048" w:rsidP="00107048">
      <w:pPr>
        <w:autoSpaceDE w:val="0"/>
        <w:autoSpaceDN w:val="0"/>
        <w:adjustRightInd w:val="0"/>
        <w:spacing w:line="360" w:lineRule="exact"/>
        <w:ind w:firstLine="540"/>
        <w:jc w:val="both"/>
        <w:rPr>
          <w:sz w:val="28"/>
          <w:szCs w:val="28"/>
        </w:rPr>
      </w:pPr>
      <w:r w:rsidRPr="00107048">
        <w:rPr>
          <w:sz w:val="28"/>
          <w:szCs w:val="28"/>
        </w:rPr>
        <w:t xml:space="preserve">2. Настоящее решение опубликовать в Сборнике муниципальных правовых актов органов местного самоуправления муниципального </w:t>
      </w:r>
      <w:r w:rsidRPr="00107048">
        <w:rPr>
          <w:sz w:val="28"/>
          <w:szCs w:val="28"/>
        </w:rPr>
        <w:lastRenderedPageBreak/>
        <w:t>образования Кикнурский муниципальный округ Кировской области и на официальном сайте администрации Кикнурского муниципального округа.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3. Настоящее решение вступает в силу со дня его официального опубликования (обнародования).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p>
    <w:p w:rsidR="00107048" w:rsidRPr="00107048" w:rsidRDefault="00107048" w:rsidP="00107048">
      <w:pPr>
        <w:pStyle w:val="ConsPlusNormal"/>
        <w:jc w:val="center"/>
        <w:rPr>
          <w:rFonts w:ascii="Times New Roman" w:hAnsi="Times New Roman" w:cs="Times New Roman"/>
          <w:sz w:val="28"/>
          <w:szCs w:val="28"/>
        </w:rPr>
      </w:pPr>
    </w:p>
    <w:p w:rsidR="00107048" w:rsidRPr="00107048" w:rsidRDefault="00107048" w:rsidP="00107048">
      <w:pPr>
        <w:rPr>
          <w:sz w:val="28"/>
          <w:szCs w:val="28"/>
        </w:rPr>
      </w:pPr>
      <w:r w:rsidRPr="00107048">
        <w:rPr>
          <w:sz w:val="28"/>
          <w:szCs w:val="28"/>
        </w:rPr>
        <w:t xml:space="preserve">Председатель Думы </w:t>
      </w:r>
    </w:p>
    <w:p w:rsidR="00107048" w:rsidRPr="00107048" w:rsidRDefault="00107048" w:rsidP="00107048">
      <w:pPr>
        <w:rPr>
          <w:sz w:val="28"/>
          <w:szCs w:val="28"/>
        </w:rPr>
      </w:pPr>
      <w:r w:rsidRPr="00107048">
        <w:rPr>
          <w:sz w:val="28"/>
          <w:szCs w:val="28"/>
        </w:rPr>
        <w:t>Кикнурского муниципального округа    В.Н. Сычев</w:t>
      </w:r>
    </w:p>
    <w:p w:rsidR="00107048" w:rsidRPr="00107048" w:rsidRDefault="00107048" w:rsidP="00107048">
      <w:pPr>
        <w:rPr>
          <w:sz w:val="28"/>
          <w:szCs w:val="28"/>
        </w:rPr>
      </w:pPr>
    </w:p>
    <w:p w:rsidR="00107048" w:rsidRPr="00107048" w:rsidRDefault="00107048" w:rsidP="00107048">
      <w:pPr>
        <w:rPr>
          <w:sz w:val="28"/>
          <w:szCs w:val="28"/>
        </w:rPr>
      </w:pPr>
      <w:r w:rsidRPr="00107048">
        <w:rPr>
          <w:sz w:val="28"/>
          <w:szCs w:val="28"/>
        </w:rPr>
        <w:t>Глава Кикнурского</w:t>
      </w:r>
    </w:p>
    <w:p w:rsidR="00107048" w:rsidRPr="00107048" w:rsidRDefault="00107048" w:rsidP="00107048">
      <w:pPr>
        <w:tabs>
          <w:tab w:val="left" w:pos="7530"/>
        </w:tabs>
        <w:rPr>
          <w:sz w:val="28"/>
          <w:szCs w:val="28"/>
        </w:rPr>
      </w:pPr>
      <w:r w:rsidRPr="00107048">
        <w:rPr>
          <w:sz w:val="28"/>
          <w:szCs w:val="28"/>
        </w:rPr>
        <w:t>муниципального округа    С.Ю. Галкин</w:t>
      </w:r>
    </w:p>
    <w:p w:rsidR="00107048" w:rsidRPr="007A5360" w:rsidRDefault="00107048" w:rsidP="00107048">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3562F1" w:rsidRDefault="00107048" w:rsidP="00107048">
      <w:pPr>
        <w:tabs>
          <w:tab w:val="center" w:pos="4729"/>
          <w:tab w:val="left" w:pos="7125"/>
        </w:tabs>
        <w:rPr>
          <w:sz w:val="28"/>
          <w:szCs w:val="28"/>
        </w:rPr>
      </w:pPr>
      <w:r w:rsidRPr="00920A1D">
        <w:rPr>
          <w:noProof/>
          <w:sz w:val="28"/>
          <w:szCs w:val="28"/>
        </w:rPr>
        <w:lastRenderedPageBreak/>
        <w:drawing>
          <wp:anchor distT="0" distB="0" distL="114300" distR="114300" simplePos="0" relativeHeight="251670528" behindDoc="0" locked="0" layoutInCell="1" allowOverlap="1" wp14:anchorId="3503A2D3" wp14:editId="678A36D7">
            <wp:simplePos x="0" y="0"/>
            <wp:positionH relativeFrom="margin">
              <wp:align>center</wp:align>
            </wp:positionH>
            <wp:positionV relativeFrom="paragraph">
              <wp:posOffset>-129092</wp:posOffset>
            </wp:positionV>
            <wp:extent cx="572135" cy="720090"/>
            <wp:effectExtent l="0" t="0" r="0" b="3810"/>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7"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20A1D">
        <w:rPr>
          <w:sz w:val="28"/>
          <w:szCs w:val="28"/>
        </w:rPr>
        <w:tab/>
      </w:r>
    </w:p>
    <w:p w:rsidR="00107048" w:rsidRPr="00920A1D" w:rsidRDefault="00107048" w:rsidP="00107048">
      <w:pPr>
        <w:tabs>
          <w:tab w:val="center" w:pos="4729"/>
          <w:tab w:val="left" w:pos="7125"/>
        </w:tabs>
        <w:rPr>
          <w:sz w:val="28"/>
          <w:szCs w:val="28"/>
        </w:rPr>
      </w:pPr>
      <w:r w:rsidRPr="00920A1D">
        <w:rPr>
          <w:sz w:val="28"/>
          <w:szCs w:val="28"/>
        </w:rPr>
        <w:tab/>
      </w:r>
    </w:p>
    <w:p w:rsidR="00107048" w:rsidRPr="00920A1D" w:rsidRDefault="00107048" w:rsidP="00107048">
      <w:pPr>
        <w:rPr>
          <w:sz w:val="28"/>
          <w:szCs w:val="28"/>
        </w:rPr>
      </w:pPr>
    </w:p>
    <w:p w:rsidR="00107048" w:rsidRPr="00920A1D" w:rsidRDefault="00107048" w:rsidP="00107048">
      <w:pPr>
        <w:tabs>
          <w:tab w:val="center" w:pos="4819"/>
          <w:tab w:val="left" w:pos="7830"/>
          <w:tab w:val="left" w:pos="7905"/>
        </w:tabs>
        <w:spacing w:after="360"/>
        <w:rPr>
          <w:b/>
          <w:sz w:val="28"/>
          <w:szCs w:val="28"/>
        </w:rPr>
      </w:pPr>
      <w:r w:rsidRPr="00920A1D">
        <w:rPr>
          <w:b/>
          <w:sz w:val="28"/>
          <w:szCs w:val="28"/>
        </w:rPr>
        <w:tab/>
        <w:t>РОССИЙСКАЯ ФЕДЕРАЦИЯ</w:t>
      </w:r>
    </w:p>
    <w:p w:rsidR="00107048" w:rsidRPr="00920A1D" w:rsidRDefault="00107048" w:rsidP="00107048">
      <w:pPr>
        <w:spacing w:line="360" w:lineRule="exact"/>
        <w:jc w:val="center"/>
        <w:rPr>
          <w:b/>
          <w:sz w:val="28"/>
          <w:szCs w:val="28"/>
        </w:rPr>
      </w:pPr>
      <w:r w:rsidRPr="00920A1D">
        <w:rPr>
          <w:b/>
          <w:sz w:val="28"/>
          <w:szCs w:val="28"/>
        </w:rPr>
        <w:t xml:space="preserve">ДУМА КИКНУРСКОГО МУНИЦИПАЛЬНОГО </w:t>
      </w:r>
    </w:p>
    <w:p w:rsidR="00107048" w:rsidRPr="00920A1D" w:rsidRDefault="00107048" w:rsidP="00107048">
      <w:pPr>
        <w:spacing w:line="360" w:lineRule="exact"/>
        <w:jc w:val="center"/>
        <w:rPr>
          <w:b/>
          <w:sz w:val="28"/>
          <w:szCs w:val="28"/>
        </w:rPr>
      </w:pPr>
      <w:r w:rsidRPr="00920A1D">
        <w:rPr>
          <w:b/>
          <w:sz w:val="28"/>
          <w:szCs w:val="28"/>
        </w:rPr>
        <w:t>ОКРУГА КИРОВСКОЙ ОБЛАСТИ</w:t>
      </w:r>
    </w:p>
    <w:p w:rsidR="00107048" w:rsidRPr="00920A1D" w:rsidRDefault="00107048" w:rsidP="00107048">
      <w:pPr>
        <w:spacing w:after="360"/>
        <w:jc w:val="center"/>
        <w:rPr>
          <w:b/>
          <w:sz w:val="28"/>
          <w:szCs w:val="28"/>
        </w:rPr>
      </w:pPr>
      <w:r w:rsidRPr="00920A1D">
        <w:rPr>
          <w:b/>
          <w:sz w:val="28"/>
          <w:szCs w:val="28"/>
        </w:rPr>
        <w:t>первого созыва</w:t>
      </w:r>
    </w:p>
    <w:p w:rsidR="00107048" w:rsidRPr="00920A1D" w:rsidRDefault="00107048" w:rsidP="00107048">
      <w:pPr>
        <w:spacing w:after="360"/>
        <w:jc w:val="center"/>
        <w:rPr>
          <w:b/>
          <w:sz w:val="32"/>
          <w:szCs w:val="32"/>
        </w:rPr>
      </w:pPr>
      <w:r w:rsidRPr="00920A1D">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107048" w:rsidRPr="00920A1D" w:rsidTr="00F80827">
        <w:tc>
          <w:tcPr>
            <w:tcW w:w="1843" w:type="dxa"/>
          </w:tcPr>
          <w:p w:rsidR="00107048" w:rsidRPr="00920A1D" w:rsidRDefault="00107048" w:rsidP="00F80827">
            <w:pPr>
              <w:spacing w:line="360" w:lineRule="exact"/>
              <w:rPr>
                <w:sz w:val="28"/>
                <w:szCs w:val="28"/>
              </w:rPr>
            </w:pPr>
            <w:r>
              <w:rPr>
                <w:sz w:val="28"/>
                <w:szCs w:val="28"/>
              </w:rPr>
              <w:t>29.09.2021</w:t>
            </w:r>
          </w:p>
        </w:tc>
        <w:tc>
          <w:tcPr>
            <w:tcW w:w="3068" w:type="dxa"/>
          </w:tcPr>
          <w:p w:rsidR="00107048" w:rsidRPr="00920A1D" w:rsidRDefault="00107048" w:rsidP="00F80827">
            <w:pPr>
              <w:spacing w:line="360" w:lineRule="exact"/>
              <w:jc w:val="center"/>
              <w:rPr>
                <w:position w:val="-6"/>
                <w:sz w:val="28"/>
                <w:szCs w:val="28"/>
                <w:u w:val="single"/>
              </w:rPr>
            </w:pPr>
          </w:p>
        </w:tc>
        <w:tc>
          <w:tcPr>
            <w:tcW w:w="3009" w:type="dxa"/>
          </w:tcPr>
          <w:p w:rsidR="00107048" w:rsidRPr="00920A1D" w:rsidRDefault="00107048" w:rsidP="00F80827">
            <w:pPr>
              <w:spacing w:line="360" w:lineRule="exact"/>
              <w:jc w:val="right"/>
              <w:rPr>
                <w:sz w:val="28"/>
                <w:szCs w:val="28"/>
              </w:rPr>
            </w:pPr>
            <w:r w:rsidRPr="00920A1D">
              <w:rPr>
                <w:position w:val="-6"/>
                <w:sz w:val="28"/>
                <w:szCs w:val="28"/>
              </w:rPr>
              <w:t>№</w:t>
            </w:r>
          </w:p>
        </w:tc>
        <w:tc>
          <w:tcPr>
            <w:tcW w:w="1800" w:type="dxa"/>
          </w:tcPr>
          <w:p w:rsidR="00107048" w:rsidRPr="00920A1D" w:rsidRDefault="00107048" w:rsidP="00F80827">
            <w:pPr>
              <w:spacing w:line="360" w:lineRule="exact"/>
              <w:rPr>
                <w:sz w:val="28"/>
                <w:szCs w:val="28"/>
              </w:rPr>
            </w:pPr>
            <w:r>
              <w:rPr>
                <w:sz w:val="28"/>
                <w:szCs w:val="28"/>
              </w:rPr>
              <w:t>14-141</w:t>
            </w:r>
          </w:p>
        </w:tc>
      </w:tr>
      <w:tr w:rsidR="00107048" w:rsidRPr="00920A1D" w:rsidTr="00F80827">
        <w:tc>
          <w:tcPr>
            <w:tcW w:w="9720" w:type="dxa"/>
            <w:gridSpan w:val="4"/>
          </w:tcPr>
          <w:p w:rsidR="00107048" w:rsidRPr="00920A1D" w:rsidRDefault="00107048" w:rsidP="00F80827">
            <w:pPr>
              <w:spacing w:after="480"/>
              <w:rPr>
                <w:sz w:val="28"/>
                <w:szCs w:val="28"/>
              </w:rPr>
            </w:pPr>
            <w:r>
              <w:rPr>
                <w:sz w:val="28"/>
                <w:szCs w:val="28"/>
              </w:rPr>
              <w:t xml:space="preserve">                                                      </w:t>
            </w:r>
            <w:r w:rsidRPr="00920A1D">
              <w:rPr>
                <w:sz w:val="28"/>
                <w:szCs w:val="28"/>
              </w:rPr>
              <w:t>пгт Кикнур</w:t>
            </w:r>
          </w:p>
        </w:tc>
      </w:tr>
    </w:tbl>
    <w:p w:rsidR="00107048" w:rsidRPr="00FD3F7A" w:rsidRDefault="00107048" w:rsidP="00107048">
      <w:pPr>
        <w:spacing w:after="360" w:line="360" w:lineRule="exact"/>
        <w:jc w:val="center"/>
        <w:rPr>
          <w:b/>
          <w:bCs/>
          <w:sz w:val="28"/>
          <w:szCs w:val="28"/>
          <w:bdr w:val="none" w:sz="0" w:space="0" w:color="auto" w:frame="1"/>
        </w:rPr>
      </w:pPr>
      <w:r>
        <w:rPr>
          <w:b/>
          <w:bCs/>
          <w:sz w:val="28"/>
          <w:szCs w:val="28"/>
          <w:bdr w:val="none" w:sz="0" w:space="0" w:color="auto" w:frame="1"/>
        </w:rPr>
        <w:t xml:space="preserve">О внесении изменений в решение Думы Кикнурского муниципального округа Кировской области от 25.11.2020 № 5-59 </w:t>
      </w:r>
    </w:p>
    <w:p w:rsidR="00CB1204" w:rsidRDefault="00107048" w:rsidP="00107048">
      <w:pPr>
        <w:pStyle w:val="formattext"/>
        <w:shd w:val="clear" w:color="auto" w:fill="FFFFFF"/>
        <w:spacing w:before="0" w:beforeAutospacing="0" w:after="0" w:afterAutospacing="0" w:line="360" w:lineRule="exact"/>
        <w:ind w:firstLine="482"/>
        <w:jc w:val="both"/>
        <w:textAlignment w:val="baseline"/>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363545">
        <w:rPr>
          <w:sz w:val="28"/>
          <w:szCs w:val="28"/>
        </w:rPr>
        <w:t>Дума</w:t>
      </w:r>
      <w:r>
        <w:rPr>
          <w:sz w:val="28"/>
          <w:szCs w:val="28"/>
        </w:rPr>
        <w:t xml:space="preserve"> Кикнурского муниципального округа </w:t>
      </w:r>
      <w:r w:rsidR="00CB1204">
        <w:rPr>
          <w:sz w:val="28"/>
          <w:szCs w:val="28"/>
        </w:rPr>
        <w:t>РЕШИЛА:</w:t>
      </w:r>
    </w:p>
    <w:p w:rsidR="00107048" w:rsidRDefault="00107048" w:rsidP="00107048">
      <w:pPr>
        <w:pStyle w:val="formattext"/>
        <w:shd w:val="clear" w:color="auto" w:fill="FFFFFF"/>
        <w:spacing w:before="0" w:beforeAutospacing="0" w:after="0" w:afterAutospacing="0" w:line="360" w:lineRule="exact"/>
        <w:ind w:firstLine="482"/>
        <w:jc w:val="both"/>
        <w:textAlignment w:val="baseline"/>
        <w:rPr>
          <w:sz w:val="28"/>
          <w:szCs w:val="28"/>
        </w:rPr>
      </w:pPr>
      <w:r>
        <w:rPr>
          <w:sz w:val="28"/>
          <w:szCs w:val="28"/>
        </w:rPr>
        <w:t xml:space="preserve">1. </w:t>
      </w:r>
      <w:r w:rsidR="00CB1204">
        <w:rPr>
          <w:sz w:val="28"/>
          <w:szCs w:val="28"/>
        </w:rPr>
        <w:t xml:space="preserve">Внести </w:t>
      </w:r>
      <w:r>
        <w:rPr>
          <w:sz w:val="28"/>
          <w:szCs w:val="28"/>
        </w:rPr>
        <w:t>изменения в Правила благоустройства территории муниципального образования Кикнурский муниципальный округ Кировской области (далее – Правила), утвержденные решением Думы Кикнурского муниципального округа Кировской области от 25.11.2020 № 5-59:</w:t>
      </w:r>
    </w:p>
    <w:p w:rsidR="00107048" w:rsidRDefault="00107048" w:rsidP="00107048">
      <w:pPr>
        <w:pStyle w:val="formattext"/>
        <w:shd w:val="clear" w:color="auto" w:fill="FFFFFF"/>
        <w:spacing w:before="0" w:beforeAutospacing="0" w:after="0" w:afterAutospacing="0" w:line="360" w:lineRule="exact"/>
        <w:ind w:firstLine="482"/>
        <w:jc w:val="both"/>
        <w:textAlignment w:val="baseline"/>
        <w:rPr>
          <w:sz w:val="28"/>
          <w:szCs w:val="28"/>
        </w:rPr>
      </w:pPr>
      <w:r>
        <w:rPr>
          <w:sz w:val="28"/>
          <w:szCs w:val="28"/>
        </w:rPr>
        <w:t>1.1 подпункт 17 пункта 1.1. части 1 Правил признать утратившим силу.</w:t>
      </w:r>
    </w:p>
    <w:p w:rsidR="00107048" w:rsidRDefault="00107048" w:rsidP="00107048">
      <w:pPr>
        <w:pStyle w:val="formattext"/>
        <w:shd w:val="clear" w:color="auto" w:fill="FFFFFF"/>
        <w:spacing w:before="0" w:beforeAutospacing="0" w:after="720" w:afterAutospacing="0" w:line="360" w:lineRule="exact"/>
        <w:ind w:firstLine="482"/>
        <w:jc w:val="both"/>
        <w:textAlignment w:val="baseline"/>
        <w:rPr>
          <w:sz w:val="28"/>
          <w:szCs w:val="28"/>
        </w:rPr>
      </w:pPr>
      <w:r>
        <w:rPr>
          <w:sz w:val="28"/>
          <w:szCs w:val="28"/>
        </w:rPr>
        <w:t xml:space="preserve">2. </w:t>
      </w:r>
      <w:r w:rsidRPr="007B0BD0">
        <w:rPr>
          <w:sz w:val="28"/>
          <w:szCs w:val="28"/>
        </w:rPr>
        <w:t xml:space="preserve">Настоящее решение </w:t>
      </w:r>
      <w:r>
        <w:rPr>
          <w:sz w:val="28"/>
          <w:szCs w:val="28"/>
        </w:rPr>
        <w:t>опубликовать</w:t>
      </w:r>
      <w:r w:rsidRPr="007B0BD0">
        <w:rPr>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w:t>
      </w:r>
      <w:r>
        <w:rPr>
          <w:sz w:val="28"/>
          <w:szCs w:val="28"/>
        </w:rPr>
        <w:t>округ</w:t>
      </w:r>
      <w:r w:rsidRPr="007B0BD0">
        <w:rPr>
          <w:sz w:val="28"/>
          <w:szCs w:val="28"/>
        </w:rPr>
        <w:t xml:space="preserve"> Кировской области</w:t>
      </w:r>
      <w:r>
        <w:rPr>
          <w:sz w:val="28"/>
          <w:szCs w:val="28"/>
        </w:rPr>
        <w:t xml:space="preserve"> и на официальном сайте муниципального образования Кикнурский муниципальный округ Кировской области</w:t>
      </w:r>
      <w:r w:rsidRPr="007B0BD0">
        <w:rPr>
          <w:sz w:val="28"/>
          <w:szCs w:val="28"/>
        </w:rPr>
        <w:t>.</w:t>
      </w:r>
    </w:p>
    <w:p w:rsidR="00107048" w:rsidRDefault="00107048" w:rsidP="00107048">
      <w:pPr>
        <w:spacing w:line="360" w:lineRule="exact"/>
        <w:jc w:val="both"/>
        <w:rPr>
          <w:sz w:val="28"/>
          <w:szCs w:val="28"/>
        </w:rPr>
      </w:pPr>
      <w:r w:rsidRPr="00363545">
        <w:rPr>
          <w:sz w:val="28"/>
          <w:szCs w:val="28"/>
        </w:rPr>
        <w:t xml:space="preserve">Председатель Думы </w:t>
      </w:r>
    </w:p>
    <w:p w:rsidR="00107048" w:rsidRPr="00363545" w:rsidRDefault="00107048" w:rsidP="00107048">
      <w:pPr>
        <w:spacing w:line="360" w:lineRule="exact"/>
        <w:jc w:val="both"/>
        <w:rPr>
          <w:sz w:val="28"/>
          <w:szCs w:val="28"/>
        </w:rPr>
      </w:pPr>
      <w:r>
        <w:rPr>
          <w:sz w:val="28"/>
          <w:szCs w:val="28"/>
        </w:rPr>
        <w:t xml:space="preserve">Кикнурского муниципального округа    </w:t>
      </w:r>
      <w:r w:rsidRPr="00363545">
        <w:rPr>
          <w:sz w:val="28"/>
          <w:szCs w:val="28"/>
        </w:rPr>
        <w:t>В.Н. Сычев</w:t>
      </w:r>
    </w:p>
    <w:p w:rsidR="00107048" w:rsidRPr="00281CA7" w:rsidRDefault="00107048" w:rsidP="00107048">
      <w:pPr>
        <w:jc w:val="both"/>
        <w:rPr>
          <w:sz w:val="28"/>
          <w:szCs w:val="28"/>
        </w:rPr>
      </w:pPr>
    </w:p>
    <w:p w:rsidR="00107048" w:rsidRPr="00363545" w:rsidRDefault="00107048" w:rsidP="00107048">
      <w:pPr>
        <w:spacing w:line="360" w:lineRule="exact"/>
        <w:jc w:val="both"/>
        <w:rPr>
          <w:sz w:val="28"/>
          <w:szCs w:val="28"/>
        </w:rPr>
      </w:pPr>
      <w:r w:rsidRPr="00363545">
        <w:rPr>
          <w:sz w:val="28"/>
          <w:szCs w:val="28"/>
        </w:rPr>
        <w:t xml:space="preserve">Глава Кикнурского </w:t>
      </w:r>
    </w:p>
    <w:p w:rsidR="00107048" w:rsidRPr="00363545" w:rsidRDefault="00107048" w:rsidP="00107048">
      <w:pPr>
        <w:spacing w:line="360" w:lineRule="exact"/>
        <w:jc w:val="both"/>
        <w:rPr>
          <w:sz w:val="28"/>
          <w:szCs w:val="28"/>
        </w:rPr>
      </w:pPr>
      <w:r w:rsidRPr="00363545">
        <w:rPr>
          <w:sz w:val="28"/>
          <w:szCs w:val="28"/>
        </w:rPr>
        <w:t>муниципального округа</w:t>
      </w:r>
      <w:r>
        <w:rPr>
          <w:sz w:val="28"/>
          <w:szCs w:val="28"/>
        </w:rPr>
        <w:t xml:space="preserve">    </w:t>
      </w:r>
      <w:r w:rsidRPr="00363545">
        <w:rPr>
          <w:sz w:val="28"/>
          <w:szCs w:val="28"/>
        </w:rPr>
        <w:t>С.Ю. Галкин</w:t>
      </w:r>
    </w:p>
    <w:p w:rsidR="00107048" w:rsidRDefault="00107048" w:rsidP="005C27AE">
      <w:pPr>
        <w:rPr>
          <w:sz w:val="28"/>
          <w:szCs w:val="28"/>
        </w:rPr>
      </w:pPr>
    </w:p>
    <w:p w:rsidR="00107048" w:rsidRDefault="00107048" w:rsidP="005C27AE">
      <w:pPr>
        <w:rPr>
          <w:sz w:val="28"/>
          <w:szCs w:val="28"/>
        </w:rPr>
      </w:pPr>
    </w:p>
    <w:p w:rsidR="003562F1" w:rsidRDefault="00107048" w:rsidP="00107048">
      <w:pPr>
        <w:tabs>
          <w:tab w:val="center" w:pos="4729"/>
          <w:tab w:val="left" w:pos="7125"/>
        </w:tabs>
        <w:rPr>
          <w:sz w:val="28"/>
          <w:szCs w:val="28"/>
        </w:rPr>
      </w:pPr>
      <w:r w:rsidRPr="00107048">
        <w:rPr>
          <w:sz w:val="28"/>
          <w:szCs w:val="28"/>
        </w:rPr>
        <w:tab/>
      </w:r>
    </w:p>
    <w:p w:rsidR="00107048" w:rsidRPr="00107048" w:rsidRDefault="00107048" w:rsidP="00107048">
      <w:pPr>
        <w:tabs>
          <w:tab w:val="center" w:pos="4729"/>
          <w:tab w:val="left" w:pos="7125"/>
        </w:tabs>
        <w:rPr>
          <w:sz w:val="28"/>
          <w:szCs w:val="28"/>
        </w:rPr>
      </w:pPr>
      <w:r w:rsidRPr="00107048">
        <w:rPr>
          <w:noProof/>
          <w:sz w:val="28"/>
          <w:szCs w:val="28"/>
        </w:rPr>
        <w:lastRenderedPageBreak/>
        <w:drawing>
          <wp:anchor distT="0" distB="0" distL="114300" distR="114300" simplePos="0" relativeHeight="251672576" behindDoc="0" locked="0" layoutInCell="1" allowOverlap="1" wp14:anchorId="46BD5433" wp14:editId="6854079C">
            <wp:simplePos x="0" y="0"/>
            <wp:positionH relativeFrom="column">
              <wp:posOffset>2628900</wp:posOffset>
            </wp:positionH>
            <wp:positionV relativeFrom="paragraph">
              <wp:posOffset>0</wp:posOffset>
            </wp:positionV>
            <wp:extent cx="572135" cy="720090"/>
            <wp:effectExtent l="0" t="0" r="0" b="3810"/>
            <wp:wrapNone/>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7"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107048">
        <w:rPr>
          <w:sz w:val="28"/>
          <w:szCs w:val="28"/>
        </w:rPr>
        <w:tab/>
      </w:r>
    </w:p>
    <w:p w:rsidR="00107048" w:rsidRPr="00107048" w:rsidRDefault="00107048" w:rsidP="00107048">
      <w:pPr>
        <w:rPr>
          <w:sz w:val="28"/>
          <w:szCs w:val="28"/>
        </w:rPr>
      </w:pPr>
    </w:p>
    <w:p w:rsidR="00107048" w:rsidRPr="00107048" w:rsidRDefault="00107048" w:rsidP="00107048">
      <w:pPr>
        <w:tabs>
          <w:tab w:val="center" w:pos="4819"/>
          <w:tab w:val="left" w:pos="7830"/>
          <w:tab w:val="left" w:pos="7905"/>
        </w:tabs>
        <w:spacing w:after="360"/>
        <w:rPr>
          <w:b/>
          <w:sz w:val="28"/>
          <w:szCs w:val="28"/>
        </w:rPr>
      </w:pPr>
      <w:r w:rsidRPr="00107048">
        <w:rPr>
          <w:b/>
          <w:sz w:val="28"/>
          <w:szCs w:val="28"/>
        </w:rPr>
        <w:tab/>
      </w:r>
    </w:p>
    <w:p w:rsidR="00107048" w:rsidRPr="00107048" w:rsidRDefault="00107048" w:rsidP="00107048">
      <w:pPr>
        <w:tabs>
          <w:tab w:val="center" w:pos="4819"/>
          <w:tab w:val="left" w:pos="7830"/>
          <w:tab w:val="left" w:pos="7905"/>
        </w:tabs>
        <w:spacing w:after="360"/>
        <w:jc w:val="center"/>
        <w:rPr>
          <w:b/>
          <w:sz w:val="28"/>
          <w:szCs w:val="28"/>
        </w:rPr>
      </w:pPr>
      <w:r w:rsidRPr="00107048">
        <w:rPr>
          <w:b/>
          <w:sz w:val="28"/>
          <w:szCs w:val="28"/>
        </w:rPr>
        <w:t>РОССИЙСКАЯ ФЕДЕРАЦИЯ</w:t>
      </w:r>
    </w:p>
    <w:p w:rsidR="00107048" w:rsidRPr="00107048" w:rsidRDefault="00107048" w:rsidP="00107048">
      <w:pPr>
        <w:spacing w:line="360" w:lineRule="exact"/>
        <w:jc w:val="center"/>
        <w:rPr>
          <w:b/>
          <w:sz w:val="28"/>
          <w:szCs w:val="28"/>
        </w:rPr>
      </w:pPr>
      <w:r w:rsidRPr="00107048">
        <w:rPr>
          <w:b/>
          <w:sz w:val="28"/>
          <w:szCs w:val="28"/>
        </w:rPr>
        <w:t xml:space="preserve">ДУМА КИКНУРСКОГО МУНИЦИПАЛЬНОГО </w:t>
      </w:r>
    </w:p>
    <w:p w:rsidR="00107048" w:rsidRPr="00107048" w:rsidRDefault="00107048" w:rsidP="00107048">
      <w:pPr>
        <w:spacing w:line="360" w:lineRule="exact"/>
        <w:jc w:val="center"/>
        <w:rPr>
          <w:b/>
          <w:sz w:val="28"/>
          <w:szCs w:val="28"/>
        </w:rPr>
      </w:pPr>
      <w:r w:rsidRPr="00107048">
        <w:rPr>
          <w:b/>
          <w:sz w:val="28"/>
          <w:szCs w:val="28"/>
        </w:rPr>
        <w:t>ОКРУГА КИРОВСКОЙ ОБЛАСТИ</w:t>
      </w:r>
    </w:p>
    <w:p w:rsidR="00107048" w:rsidRPr="00107048" w:rsidRDefault="00107048" w:rsidP="00107048">
      <w:pPr>
        <w:spacing w:line="360" w:lineRule="exact"/>
        <w:jc w:val="center"/>
        <w:rPr>
          <w:b/>
          <w:sz w:val="28"/>
          <w:szCs w:val="28"/>
        </w:rPr>
      </w:pPr>
    </w:p>
    <w:p w:rsidR="00107048" w:rsidRPr="00107048" w:rsidRDefault="00107048" w:rsidP="00107048">
      <w:pPr>
        <w:spacing w:after="360"/>
        <w:jc w:val="center"/>
        <w:rPr>
          <w:b/>
          <w:sz w:val="28"/>
          <w:szCs w:val="28"/>
        </w:rPr>
      </w:pPr>
      <w:r w:rsidRPr="00107048">
        <w:rPr>
          <w:b/>
          <w:sz w:val="28"/>
          <w:szCs w:val="28"/>
        </w:rPr>
        <w:t>первого созыва</w:t>
      </w:r>
    </w:p>
    <w:p w:rsidR="00107048" w:rsidRPr="00107048" w:rsidRDefault="00107048" w:rsidP="00107048">
      <w:pPr>
        <w:spacing w:after="360"/>
        <w:jc w:val="center"/>
        <w:rPr>
          <w:b/>
          <w:sz w:val="28"/>
          <w:szCs w:val="28"/>
        </w:rPr>
      </w:pPr>
      <w:r w:rsidRPr="00107048">
        <w:rPr>
          <w:b/>
          <w:sz w:val="28"/>
          <w:szCs w:val="28"/>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107048" w:rsidRPr="00107048" w:rsidTr="00F80827">
        <w:tc>
          <w:tcPr>
            <w:tcW w:w="1843" w:type="dxa"/>
          </w:tcPr>
          <w:p w:rsidR="00107048" w:rsidRPr="00107048" w:rsidRDefault="00107048" w:rsidP="00F80827">
            <w:pPr>
              <w:spacing w:line="360" w:lineRule="exact"/>
              <w:rPr>
                <w:sz w:val="28"/>
                <w:szCs w:val="28"/>
              </w:rPr>
            </w:pPr>
            <w:r w:rsidRPr="00107048">
              <w:rPr>
                <w:sz w:val="28"/>
                <w:szCs w:val="28"/>
              </w:rPr>
              <w:t>29.09.2021</w:t>
            </w:r>
          </w:p>
        </w:tc>
        <w:tc>
          <w:tcPr>
            <w:tcW w:w="3068" w:type="dxa"/>
          </w:tcPr>
          <w:p w:rsidR="00107048" w:rsidRPr="00107048" w:rsidRDefault="00107048" w:rsidP="00F80827">
            <w:pPr>
              <w:spacing w:line="360" w:lineRule="exact"/>
              <w:jc w:val="center"/>
              <w:rPr>
                <w:position w:val="-6"/>
                <w:sz w:val="28"/>
                <w:szCs w:val="28"/>
                <w:u w:val="single"/>
              </w:rPr>
            </w:pPr>
          </w:p>
        </w:tc>
        <w:tc>
          <w:tcPr>
            <w:tcW w:w="3009" w:type="dxa"/>
          </w:tcPr>
          <w:p w:rsidR="00107048" w:rsidRPr="00107048" w:rsidRDefault="00107048" w:rsidP="00F80827">
            <w:pPr>
              <w:spacing w:line="360" w:lineRule="exact"/>
              <w:jc w:val="right"/>
              <w:rPr>
                <w:sz w:val="28"/>
                <w:szCs w:val="28"/>
              </w:rPr>
            </w:pPr>
            <w:r w:rsidRPr="00107048">
              <w:rPr>
                <w:position w:val="-6"/>
                <w:sz w:val="28"/>
                <w:szCs w:val="28"/>
              </w:rPr>
              <w:t>№</w:t>
            </w:r>
          </w:p>
        </w:tc>
        <w:tc>
          <w:tcPr>
            <w:tcW w:w="1800" w:type="dxa"/>
          </w:tcPr>
          <w:p w:rsidR="00107048" w:rsidRPr="00107048" w:rsidRDefault="00107048" w:rsidP="00F80827">
            <w:pPr>
              <w:spacing w:line="360" w:lineRule="exact"/>
              <w:rPr>
                <w:sz w:val="28"/>
                <w:szCs w:val="28"/>
              </w:rPr>
            </w:pPr>
            <w:r w:rsidRPr="00107048">
              <w:rPr>
                <w:sz w:val="28"/>
                <w:szCs w:val="28"/>
              </w:rPr>
              <w:t>14-142</w:t>
            </w:r>
          </w:p>
        </w:tc>
      </w:tr>
      <w:tr w:rsidR="00107048" w:rsidRPr="00107048" w:rsidTr="00F80827">
        <w:tc>
          <w:tcPr>
            <w:tcW w:w="9720" w:type="dxa"/>
            <w:gridSpan w:val="4"/>
          </w:tcPr>
          <w:p w:rsidR="00107048" w:rsidRPr="00107048" w:rsidRDefault="00107048" w:rsidP="00F80827">
            <w:pPr>
              <w:spacing w:after="480"/>
              <w:rPr>
                <w:sz w:val="28"/>
                <w:szCs w:val="28"/>
              </w:rPr>
            </w:pPr>
            <w:r w:rsidRPr="00107048">
              <w:rPr>
                <w:sz w:val="28"/>
                <w:szCs w:val="28"/>
              </w:rPr>
              <w:t xml:space="preserve">                                                      пгт Кикнур</w:t>
            </w:r>
          </w:p>
        </w:tc>
      </w:tr>
    </w:tbl>
    <w:p w:rsidR="00107048" w:rsidRPr="00107048" w:rsidRDefault="00107048" w:rsidP="00107048">
      <w:pPr>
        <w:pStyle w:val="ConsPlusTitle"/>
        <w:jc w:val="center"/>
        <w:rPr>
          <w:rFonts w:ascii="Times New Roman" w:hAnsi="Times New Roman" w:cs="Times New Roman"/>
          <w:sz w:val="28"/>
          <w:szCs w:val="28"/>
        </w:rPr>
      </w:pPr>
      <w:r w:rsidRPr="00107048">
        <w:rPr>
          <w:rFonts w:ascii="Times New Roman" w:hAnsi="Times New Roman" w:cs="Times New Roman"/>
          <w:sz w:val="28"/>
          <w:szCs w:val="28"/>
        </w:rPr>
        <w:t xml:space="preserve">О порядке </w:t>
      </w:r>
    </w:p>
    <w:p w:rsidR="00107048" w:rsidRPr="00107048" w:rsidRDefault="00CB1204" w:rsidP="0010704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107048" w:rsidRPr="00107048">
        <w:rPr>
          <w:rFonts w:ascii="Times New Roman" w:hAnsi="Times New Roman" w:cs="Times New Roman"/>
          <w:sz w:val="28"/>
          <w:szCs w:val="28"/>
        </w:rPr>
        <w:t xml:space="preserve">внешней проверки годового отчета об исполнении </w:t>
      </w:r>
    </w:p>
    <w:p w:rsidR="00107048" w:rsidRPr="00107048" w:rsidRDefault="00107048" w:rsidP="00107048">
      <w:pPr>
        <w:pStyle w:val="ConsPlusTitle"/>
        <w:jc w:val="center"/>
        <w:rPr>
          <w:rFonts w:ascii="Times New Roman" w:hAnsi="Times New Roman" w:cs="Times New Roman"/>
          <w:sz w:val="28"/>
          <w:szCs w:val="28"/>
        </w:rPr>
      </w:pPr>
      <w:r w:rsidRPr="00107048">
        <w:rPr>
          <w:rFonts w:ascii="Times New Roman" w:hAnsi="Times New Roman" w:cs="Times New Roman"/>
          <w:sz w:val="28"/>
          <w:szCs w:val="28"/>
        </w:rPr>
        <w:t xml:space="preserve">бюджета муниципального образования Кикнурский </w:t>
      </w:r>
    </w:p>
    <w:p w:rsidR="00107048" w:rsidRPr="00107048" w:rsidRDefault="00107048" w:rsidP="00107048">
      <w:pPr>
        <w:pStyle w:val="ConsPlusTitle"/>
        <w:jc w:val="center"/>
        <w:rPr>
          <w:rFonts w:ascii="Times New Roman" w:hAnsi="Times New Roman" w:cs="Times New Roman"/>
          <w:sz w:val="28"/>
          <w:szCs w:val="28"/>
        </w:rPr>
      </w:pPr>
      <w:r w:rsidRPr="00107048">
        <w:rPr>
          <w:rFonts w:ascii="Times New Roman" w:hAnsi="Times New Roman" w:cs="Times New Roman"/>
          <w:sz w:val="28"/>
          <w:szCs w:val="28"/>
        </w:rPr>
        <w:t>муниципальный округ</w:t>
      </w:r>
    </w:p>
    <w:p w:rsidR="00107048" w:rsidRPr="00107048" w:rsidRDefault="00107048" w:rsidP="00107048">
      <w:pPr>
        <w:pStyle w:val="ConsPlusTitle"/>
        <w:jc w:val="center"/>
        <w:rPr>
          <w:rFonts w:ascii="Times New Roman" w:hAnsi="Times New Roman" w:cs="Times New Roman"/>
          <w:sz w:val="28"/>
          <w:szCs w:val="28"/>
        </w:rPr>
      </w:pPr>
    </w:p>
    <w:p w:rsidR="00107048" w:rsidRPr="00107048" w:rsidRDefault="00107048" w:rsidP="00107048">
      <w:pPr>
        <w:pStyle w:val="ConsPlusNormal"/>
        <w:spacing w:line="360" w:lineRule="auto"/>
        <w:ind w:firstLine="539"/>
        <w:jc w:val="both"/>
        <w:rPr>
          <w:rFonts w:ascii="Times New Roman" w:hAnsi="Times New Roman" w:cs="Times New Roman"/>
          <w:sz w:val="28"/>
          <w:szCs w:val="28"/>
        </w:rPr>
      </w:pPr>
      <w:r w:rsidRPr="00107048">
        <w:rPr>
          <w:rFonts w:ascii="Times New Roman" w:hAnsi="Times New Roman" w:cs="Times New Roman"/>
          <w:sz w:val="28"/>
          <w:szCs w:val="28"/>
        </w:rPr>
        <w:t xml:space="preserve">В целях реализации полномочий, определенных </w:t>
      </w:r>
      <w:hyperlink r:id="rId28" w:history="1">
        <w:r w:rsidRPr="00107048">
          <w:rPr>
            <w:rFonts w:ascii="Times New Roman" w:hAnsi="Times New Roman" w:cs="Times New Roman"/>
            <w:sz w:val="28"/>
            <w:szCs w:val="28"/>
          </w:rPr>
          <w:t>статьей 264.4</w:t>
        </w:r>
      </w:hyperlink>
      <w:r w:rsidRPr="00107048">
        <w:rPr>
          <w:rFonts w:ascii="Times New Roman" w:hAnsi="Times New Roman" w:cs="Times New Roman"/>
          <w:sz w:val="28"/>
          <w:szCs w:val="28"/>
        </w:rPr>
        <w:t xml:space="preserve"> Бюджетного кодекса Российской Федерации, </w:t>
      </w:r>
      <w:hyperlink r:id="rId29" w:history="1">
        <w:r w:rsidRPr="00107048">
          <w:rPr>
            <w:rFonts w:ascii="Times New Roman" w:hAnsi="Times New Roman" w:cs="Times New Roman"/>
            <w:sz w:val="28"/>
            <w:szCs w:val="28"/>
          </w:rPr>
          <w:t>Положением</w:t>
        </w:r>
      </w:hyperlink>
      <w:r w:rsidRPr="00107048">
        <w:rPr>
          <w:rFonts w:ascii="Times New Roman" w:hAnsi="Times New Roman" w:cs="Times New Roman"/>
          <w:sz w:val="28"/>
          <w:szCs w:val="28"/>
        </w:rPr>
        <w:t xml:space="preserve"> о бюджетном процессе в Кикнурском муниципальном округе, утвержденным решением Думы Кикнурского муниципального округа Кировской области 07.10.2020 N 2-21, </w:t>
      </w:r>
      <w:hyperlink r:id="rId30" w:history="1">
        <w:r w:rsidRPr="00107048">
          <w:rPr>
            <w:rFonts w:ascii="Times New Roman" w:hAnsi="Times New Roman" w:cs="Times New Roman"/>
            <w:sz w:val="28"/>
            <w:szCs w:val="28"/>
          </w:rPr>
          <w:t>Положением</w:t>
        </w:r>
      </w:hyperlink>
      <w:r w:rsidRPr="00107048">
        <w:rPr>
          <w:rFonts w:ascii="Times New Roman" w:hAnsi="Times New Roman" w:cs="Times New Roman"/>
          <w:sz w:val="28"/>
          <w:szCs w:val="28"/>
        </w:rPr>
        <w:t xml:space="preserve"> о контрольно-счетной комиссии Кикнурского муниципального округа Кировской области, утвержденным решением Думы Кикнурского муниципального округа Кировской области от 07.10.2020 № 2-23, Дума Кикнурского муниципального округа РЕШИЛА:</w:t>
      </w:r>
    </w:p>
    <w:p w:rsidR="00107048" w:rsidRPr="00107048" w:rsidRDefault="00107048" w:rsidP="00107048">
      <w:pPr>
        <w:pStyle w:val="ConsPlusNormal"/>
        <w:spacing w:line="360" w:lineRule="auto"/>
        <w:ind w:firstLine="539"/>
        <w:jc w:val="both"/>
        <w:rPr>
          <w:rFonts w:ascii="Times New Roman" w:hAnsi="Times New Roman" w:cs="Times New Roman"/>
          <w:sz w:val="28"/>
          <w:szCs w:val="28"/>
        </w:rPr>
      </w:pPr>
      <w:r w:rsidRPr="00107048">
        <w:rPr>
          <w:rFonts w:ascii="Times New Roman" w:hAnsi="Times New Roman" w:cs="Times New Roman"/>
          <w:sz w:val="28"/>
          <w:szCs w:val="28"/>
        </w:rPr>
        <w:t xml:space="preserve">1. Утвердить </w:t>
      </w:r>
      <w:hyperlink w:anchor="P36" w:history="1">
        <w:r w:rsidRPr="00107048">
          <w:rPr>
            <w:rFonts w:ascii="Times New Roman" w:hAnsi="Times New Roman" w:cs="Times New Roman"/>
            <w:sz w:val="28"/>
            <w:szCs w:val="28"/>
          </w:rPr>
          <w:t>Порядок</w:t>
        </w:r>
      </w:hyperlink>
      <w:r w:rsidRPr="00107048">
        <w:rPr>
          <w:rFonts w:ascii="Times New Roman" w:hAnsi="Times New Roman" w:cs="Times New Roman"/>
          <w:sz w:val="28"/>
          <w:szCs w:val="28"/>
        </w:rPr>
        <w:t xml:space="preserve"> проведения внешней проверки годового отчета об исполнении бюджета муниципального образования Кикнурский муниципальный округ (далее - Порядок) согласно приложению.</w:t>
      </w:r>
    </w:p>
    <w:p w:rsidR="00107048" w:rsidRPr="00107048" w:rsidRDefault="00107048" w:rsidP="00107048">
      <w:pPr>
        <w:pStyle w:val="ConsPlusNormal"/>
        <w:spacing w:line="360" w:lineRule="auto"/>
        <w:ind w:firstLine="539"/>
        <w:jc w:val="both"/>
        <w:rPr>
          <w:rFonts w:ascii="Times New Roman" w:hAnsi="Times New Roman" w:cs="Times New Roman"/>
          <w:sz w:val="28"/>
          <w:szCs w:val="28"/>
        </w:rPr>
      </w:pPr>
      <w:r w:rsidRPr="00107048">
        <w:rPr>
          <w:rFonts w:ascii="Times New Roman" w:hAnsi="Times New Roman" w:cs="Times New Roman"/>
          <w:sz w:val="28"/>
          <w:szCs w:val="28"/>
        </w:rPr>
        <w:t>2. Опубликовать настоящее решение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107048" w:rsidRPr="00107048" w:rsidRDefault="00107048" w:rsidP="00107048">
      <w:pPr>
        <w:pStyle w:val="ConsPlusNormal"/>
        <w:spacing w:line="360" w:lineRule="auto"/>
        <w:ind w:firstLine="539"/>
        <w:jc w:val="both"/>
        <w:rPr>
          <w:rFonts w:ascii="Times New Roman" w:hAnsi="Times New Roman" w:cs="Times New Roman"/>
          <w:sz w:val="28"/>
          <w:szCs w:val="28"/>
        </w:rPr>
      </w:pPr>
      <w:r w:rsidRPr="00107048">
        <w:rPr>
          <w:rFonts w:ascii="Times New Roman" w:hAnsi="Times New Roman" w:cs="Times New Roman"/>
          <w:sz w:val="28"/>
          <w:szCs w:val="28"/>
        </w:rPr>
        <w:t xml:space="preserve">3. Признать утратившим силу решение Кикнурской районной Думы от </w:t>
      </w:r>
      <w:r w:rsidRPr="00107048">
        <w:rPr>
          <w:rFonts w:ascii="Times New Roman" w:hAnsi="Times New Roman" w:cs="Times New Roman"/>
          <w:sz w:val="28"/>
          <w:szCs w:val="28"/>
        </w:rPr>
        <w:lastRenderedPageBreak/>
        <w:t>25.02.2020 № 266 «О порядке проведения внешней проверки годового отчета об исполнении бюджета муниципального образования Кикнурский муниципальный район Кировской области».</w:t>
      </w:r>
    </w:p>
    <w:p w:rsidR="00107048" w:rsidRPr="00107048" w:rsidRDefault="00107048" w:rsidP="00107048">
      <w:pPr>
        <w:pStyle w:val="ConsPlusNormal"/>
        <w:spacing w:after="720"/>
        <w:ind w:firstLine="539"/>
        <w:jc w:val="both"/>
        <w:rPr>
          <w:rFonts w:ascii="Times New Roman" w:hAnsi="Times New Roman" w:cs="Times New Roman"/>
          <w:sz w:val="28"/>
          <w:szCs w:val="28"/>
        </w:rPr>
      </w:pPr>
      <w:r w:rsidRPr="00107048">
        <w:rPr>
          <w:rFonts w:ascii="Times New Roman" w:hAnsi="Times New Roman" w:cs="Times New Roman"/>
          <w:sz w:val="28"/>
          <w:szCs w:val="28"/>
        </w:rPr>
        <w:t>4. Настоящее решение вступает в силу с момента подписания.</w:t>
      </w:r>
    </w:p>
    <w:p w:rsidR="00107048" w:rsidRPr="00107048" w:rsidRDefault="00107048" w:rsidP="00107048">
      <w:pPr>
        <w:jc w:val="both"/>
        <w:rPr>
          <w:sz w:val="28"/>
          <w:szCs w:val="28"/>
        </w:rPr>
      </w:pPr>
      <w:r w:rsidRPr="00107048">
        <w:rPr>
          <w:sz w:val="28"/>
          <w:szCs w:val="28"/>
        </w:rPr>
        <w:t xml:space="preserve">Председатель Думы </w:t>
      </w:r>
    </w:p>
    <w:p w:rsidR="00107048" w:rsidRPr="00107048" w:rsidRDefault="00107048" w:rsidP="00107048">
      <w:pPr>
        <w:spacing w:line="360" w:lineRule="exact"/>
        <w:jc w:val="both"/>
        <w:rPr>
          <w:sz w:val="28"/>
          <w:szCs w:val="28"/>
        </w:rPr>
      </w:pPr>
      <w:r w:rsidRPr="00107048">
        <w:rPr>
          <w:sz w:val="28"/>
          <w:szCs w:val="28"/>
        </w:rPr>
        <w:t>Кикнурского муниципального округа    В.Н. Сычев</w:t>
      </w:r>
    </w:p>
    <w:p w:rsidR="00107048" w:rsidRPr="00107048" w:rsidRDefault="00107048" w:rsidP="00107048">
      <w:pPr>
        <w:jc w:val="both"/>
        <w:rPr>
          <w:sz w:val="28"/>
          <w:szCs w:val="28"/>
        </w:rPr>
      </w:pPr>
    </w:p>
    <w:p w:rsidR="00107048" w:rsidRPr="00107048" w:rsidRDefault="00107048" w:rsidP="00107048">
      <w:pPr>
        <w:spacing w:line="360" w:lineRule="exact"/>
        <w:jc w:val="both"/>
        <w:rPr>
          <w:sz w:val="28"/>
          <w:szCs w:val="28"/>
        </w:rPr>
      </w:pPr>
      <w:r w:rsidRPr="00107048">
        <w:rPr>
          <w:sz w:val="28"/>
          <w:szCs w:val="28"/>
        </w:rPr>
        <w:t xml:space="preserve">Глава Кикнурского </w:t>
      </w:r>
    </w:p>
    <w:p w:rsidR="00107048" w:rsidRPr="00107048" w:rsidRDefault="00107048" w:rsidP="00107048">
      <w:pPr>
        <w:spacing w:line="360" w:lineRule="exact"/>
        <w:jc w:val="both"/>
        <w:rPr>
          <w:sz w:val="28"/>
          <w:szCs w:val="28"/>
        </w:rPr>
      </w:pPr>
      <w:r w:rsidRPr="00107048">
        <w:rPr>
          <w:sz w:val="28"/>
          <w:szCs w:val="28"/>
        </w:rPr>
        <w:t>муниципального округа    С.Ю. Галкин</w:t>
      </w: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rPr>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tabs>
          <w:tab w:val="left" w:pos="5685"/>
        </w:tabs>
        <w:outlineLvl w:val="0"/>
        <w:rPr>
          <w:rFonts w:ascii="Times New Roman" w:hAnsi="Times New Roman" w:cs="Times New Roman"/>
          <w:sz w:val="28"/>
          <w:szCs w:val="28"/>
        </w:rPr>
      </w:pPr>
    </w:p>
    <w:p w:rsidR="00107048" w:rsidRDefault="00107048" w:rsidP="00107048">
      <w:pPr>
        <w:pStyle w:val="ConsPlusNormal"/>
        <w:tabs>
          <w:tab w:val="left" w:pos="5685"/>
        </w:tabs>
        <w:outlineLvl w:val="0"/>
        <w:rPr>
          <w:rFonts w:ascii="Times New Roman" w:hAnsi="Times New Roman" w:cs="Times New Roman"/>
          <w:sz w:val="28"/>
          <w:szCs w:val="28"/>
        </w:rPr>
      </w:pPr>
      <w:r w:rsidRPr="00107048">
        <w:rPr>
          <w:rFonts w:ascii="Times New Roman" w:hAnsi="Times New Roman" w:cs="Times New Roman"/>
          <w:sz w:val="28"/>
          <w:szCs w:val="28"/>
        </w:rPr>
        <w:tab/>
      </w:r>
    </w:p>
    <w:p w:rsidR="00107048" w:rsidRDefault="00107048" w:rsidP="00107048">
      <w:pPr>
        <w:pStyle w:val="ConsPlusNormal"/>
        <w:tabs>
          <w:tab w:val="left" w:pos="5685"/>
        </w:tabs>
        <w:outlineLvl w:val="0"/>
        <w:rPr>
          <w:rFonts w:ascii="Times New Roman" w:hAnsi="Times New Roman" w:cs="Times New Roman"/>
          <w:sz w:val="28"/>
          <w:szCs w:val="28"/>
        </w:rPr>
      </w:pPr>
    </w:p>
    <w:p w:rsidR="00107048" w:rsidRDefault="00107048" w:rsidP="00107048">
      <w:pPr>
        <w:pStyle w:val="ConsPlusNormal"/>
        <w:tabs>
          <w:tab w:val="left" w:pos="5685"/>
        </w:tabs>
        <w:outlineLvl w:val="0"/>
        <w:rPr>
          <w:rFonts w:ascii="Times New Roman" w:hAnsi="Times New Roman" w:cs="Times New Roman"/>
          <w:sz w:val="28"/>
          <w:szCs w:val="28"/>
        </w:rPr>
      </w:pPr>
    </w:p>
    <w:p w:rsidR="00107048" w:rsidRDefault="00107048" w:rsidP="00107048">
      <w:pPr>
        <w:pStyle w:val="ConsPlusNormal"/>
        <w:tabs>
          <w:tab w:val="left" w:pos="5685"/>
        </w:tabs>
        <w:outlineLvl w:val="0"/>
        <w:rPr>
          <w:rFonts w:ascii="Times New Roman" w:hAnsi="Times New Roman" w:cs="Times New Roman"/>
          <w:sz w:val="28"/>
          <w:szCs w:val="28"/>
        </w:rPr>
      </w:pPr>
    </w:p>
    <w:p w:rsidR="00107048" w:rsidRDefault="00107048" w:rsidP="00107048">
      <w:pPr>
        <w:pStyle w:val="ConsPlusNormal"/>
        <w:tabs>
          <w:tab w:val="left" w:pos="5685"/>
        </w:tabs>
        <w:outlineLvl w:val="0"/>
        <w:rPr>
          <w:rFonts w:ascii="Times New Roman" w:hAnsi="Times New Roman" w:cs="Times New Roman"/>
          <w:sz w:val="28"/>
          <w:szCs w:val="28"/>
        </w:rPr>
      </w:pPr>
    </w:p>
    <w:p w:rsidR="00107048" w:rsidRDefault="00107048" w:rsidP="00107048">
      <w:pPr>
        <w:pStyle w:val="ConsPlusNormal"/>
        <w:tabs>
          <w:tab w:val="left" w:pos="5685"/>
        </w:tabs>
        <w:outlineLvl w:val="0"/>
        <w:rPr>
          <w:rFonts w:ascii="Times New Roman" w:hAnsi="Times New Roman" w:cs="Times New Roman"/>
          <w:sz w:val="28"/>
          <w:szCs w:val="28"/>
        </w:rPr>
      </w:pPr>
    </w:p>
    <w:p w:rsidR="00107048" w:rsidRPr="00107048" w:rsidRDefault="00107048" w:rsidP="00107048">
      <w:pPr>
        <w:pStyle w:val="ConsPlusNormal"/>
        <w:tabs>
          <w:tab w:val="left" w:pos="5685"/>
        </w:tabs>
        <w:outlineLvl w:val="0"/>
        <w:rPr>
          <w:rFonts w:ascii="Times New Roman" w:hAnsi="Times New Roman" w:cs="Times New Roman"/>
          <w:sz w:val="28"/>
          <w:szCs w:val="28"/>
        </w:rPr>
      </w:pPr>
      <w:r>
        <w:rPr>
          <w:rFonts w:ascii="Times New Roman" w:hAnsi="Times New Roman" w:cs="Times New Roman"/>
          <w:sz w:val="28"/>
          <w:szCs w:val="28"/>
        </w:rPr>
        <w:t xml:space="preserve">                                                  </w:t>
      </w:r>
      <w:r w:rsidR="006516EE">
        <w:rPr>
          <w:rFonts w:ascii="Times New Roman" w:hAnsi="Times New Roman" w:cs="Times New Roman"/>
          <w:sz w:val="28"/>
          <w:szCs w:val="28"/>
        </w:rPr>
        <w:t xml:space="preserve">                               </w:t>
      </w:r>
      <w:r w:rsidRPr="00107048">
        <w:rPr>
          <w:rFonts w:ascii="Times New Roman" w:hAnsi="Times New Roman" w:cs="Times New Roman"/>
          <w:sz w:val="28"/>
          <w:szCs w:val="28"/>
        </w:rPr>
        <w:t>Приложение</w:t>
      </w:r>
    </w:p>
    <w:p w:rsidR="00107048" w:rsidRPr="00107048" w:rsidRDefault="00107048" w:rsidP="00107048">
      <w:pPr>
        <w:pStyle w:val="ConsPlusNormal"/>
        <w:jc w:val="right"/>
        <w:outlineLvl w:val="0"/>
        <w:rPr>
          <w:rFonts w:ascii="Times New Roman" w:hAnsi="Times New Roman" w:cs="Times New Roman"/>
          <w:sz w:val="28"/>
          <w:szCs w:val="28"/>
        </w:rPr>
      </w:pPr>
    </w:p>
    <w:p w:rsidR="00107048" w:rsidRPr="00107048" w:rsidRDefault="00107048" w:rsidP="00107048">
      <w:pPr>
        <w:pStyle w:val="ConsPlusNormal"/>
        <w:jc w:val="center"/>
        <w:outlineLvl w:val="0"/>
        <w:rPr>
          <w:rFonts w:ascii="Times New Roman" w:hAnsi="Times New Roman" w:cs="Times New Roman"/>
          <w:sz w:val="28"/>
          <w:szCs w:val="28"/>
        </w:rPr>
      </w:pPr>
      <w:r w:rsidRPr="00107048">
        <w:rPr>
          <w:rFonts w:ascii="Times New Roman" w:hAnsi="Times New Roman" w:cs="Times New Roman"/>
          <w:sz w:val="28"/>
          <w:szCs w:val="28"/>
        </w:rPr>
        <w:t xml:space="preserve">                                                    </w:t>
      </w:r>
      <w:r w:rsidR="006516EE">
        <w:rPr>
          <w:rFonts w:ascii="Times New Roman" w:hAnsi="Times New Roman" w:cs="Times New Roman"/>
          <w:sz w:val="28"/>
          <w:szCs w:val="28"/>
        </w:rPr>
        <w:t xml:space="preserve"> </w:t>
      </w:r>
      <w:r w:rsidRPr="00107048">
        <w:rPr>
          <w:rFonts w:ascii="Times New Roman" w:hAnsi="Times New Roman" w:cs="Times New Roman"/>
          <w:sz w:val="28"/>
          <w:szCs w:val="28"/>
        </w:rPr>
        <w:t xml:space="preserve">УТВЕРЖДЕН </w:t>
      </w:r>
    </w:p>
    <w:p w:rsidR="00107048" w:rsidRPr="00107048" w:rsidRDefault="00107048" w:rsidP="00107048">
      <w:pPr>
        <w:pStyle w:val="ConsPlusNormal"/>
        <w:jc w:val="center"/>
        <w:outlineLvl w:val="0"/>
        <w:rPr>
          <w:rFonts w:ascii="Times New Roman" w:hAnsi="Times New Roman" w:cs="Times New Roman"/>
          <w:sz w:val="28"/>
          <w:szCs w:val="28"/>
        </w:rPr>
      </w:pPr>
      <w:r w:rsidRPr="00107048">
        <w:rPr>
          <w:rFonts w:ascii="Times New Roman" w:hAnsi="Times New Roman" w:cs="Times New Roman"/>
          <w:sz w:val="28"/>
          <w:szCs w:val="28"/>
        </w:rPr>
        <w:t xml:space="preserve">   </w:t>
      </w:r>
    </w:p>
    <w:p w:rsidR="00107048" w:rsidRPr="00107048" w:rsidRDefault="00107048" w:rsidP="00107048">
      <w:pPr>
        <w:pStyle w:val="ConsPlusNormal"/>
        <w:outlineLvl w:val="0"/>
        <w:rPr>
          <w:rFonts w:ascii="Times New Roman" w:hAnsi="Times New Roman" w:cs="Times New Roman"/>
          <w:sz w:val="28"/>
          <w:szCs w:val="28"/>
        </w:rPr>
      </w:pPr>
      <w:r w:rsidRPr="00107048">
        <w:rPr>
          <w:rFonts w:ascii="Times New Roman" w:hAnsi="Times New Roman" w:cs="Times New Roman"/>
          <w:sz w:val="28"/>
          <w:szCs w:val="28"/>
        </w:rPr>
        <w:t xml:space="preserve">                                                                                 решением Думы Кикнурского </w:t>
      </w:r>
    </w:p>
    <w:p w:rsidR="00107048" w:rsidRPr="00107048" w:rsidRDefault="00107048" w:rsidP="00107048">
      <w:pPr>
        <w:pStyle w:val="ConsPlusNormal"/>
        <w:ind w:left="5664"/>
        <w:rPr>
          <w:rFonts w:ascii="Times New Roman" w:hAnsi="Times New Roman" w:cs="Times New Roman"/>
          <w:sz w:val="28"/>
          <w:szCs w:val="28"/>
        </w:rPr>
      </w:pPr>
      <w:r w:rsidRPr="00107048">
        <w:rPr>
          <w:rFonts w:ascii="Times New Roman" w:hAnsi="Times New Roman" w:cs="Times New Roman"/>
          <w:sz w:val="28"/>
          <w:szCs w:val="28"/>
        </w:rPr>
        <w:t xml:space="preserve">муниципального округа                                      Кировской области </w:t>
      </w:r>
    </w:p>
    <w:p w:rsidR="00107048" w:rsidRPr="00107048" w:rsidRDefault="00107048" w:rsidP="00107048">
      <w:pPr>
        <w:pStyle w:val="ConsPlusNormal"/>
        <w:jc w:val="center"/>
        <w:rPr>
          <w:rFonts w:ascii="Times New Roman" w:hAnsi="Times New Roman" w:cs="Times New Roman"/>
          <w:sz w:val="28"/>
          <w:szCs w:val="28"/>
        </w:rPr>
      </w:pPr>
      <w:r w:rsidRPr="00107048">
        <w:rPr>
          <w:rFonts w:ascii="Times New Roman" w:hAnsi="Times New Roman" w:cs="Times New Roman"/>
          <w:sz w:val="28"/>
          <w:szCs w:val="28"/>
        </w:rPr>
        <w:t xml:space="preserve">                                                                     </w:t>
      </w:r>
      <w:r w:rsidR="00CB1204">
        <w:rPr>
          <w:rFonts w:ascii="Times New Roman" w:hAnsi="Times New Roman" w:cs="Times New Roman"/>
          <w:sz w:val="28"/>
          <w:szCs w:val="28"/>
        </w:rPr>
        <w:t xml:space="preserve">от </w:t>
      </w:r>
      <w:r w:rsidRPr="00107048">
        <w:rPr>
          <w:rFonts w:ascii="Times New Roman" w:hAnsi="Times New Roman" w:cs="Times New Roman"/>
          <w:sz w:val="28"/>
          <w:szCs w:val="28"/>
        </w:rPr>
        <w:t>29.09.2021 № 14-142</w:t>
      </w:r>
    </w:p>
    <w:p w:rsidR="00107048" w:rsidRPr="00107048" w:rsidRDefault="00107048" w:rsidP="00107048">
      <w:pPr>
        <w:pStyle w:val="ConsPlusNormal"/>
        <w:jc w:val="both"/>
        <w:rPr>
          <w:rFonts w:ascii="Times New Roman" w:hAnsi="Times New Roman" w:cs="Times New Roman"/>
          <w:sz w:val="28"/>
          <w:szCs w:val="28"/>
        </w:rPr>
      </w:pPr>
    </w:p>
    <w:p w:rsidR="00107048" w:rsidRPr="00107048" w:rsidRDefault="00107048" w:rsidP="00107048">
      <w:pPr>
        <w:pStyle w:val="ConsPlusTitle"/>
        <w:jc w:val="center"/>
        <w:rPr>
          <w:rFonts w:ascii="Times New Roman" w:hAnsi="Times New Roman" w:cs="Times New Roman"/>
          <w:sz w:val="28"/>
          <w:szCs w:val="28"/>
        </w:rPr>
      </w:pPr>
      <w:bookmarkStart w:id="7" w:name="P36"/>
      <w:bookmarkEnd w:id="7"/>
      <w:r w:rsidRPr="00107048">
        <w:rPr>
          <w:rFonts w:ascii="Times New Roman" w:hAnsi="Times New Roman" w:cs="Times New Roman"/>
          <w:sz w:val="28"/>
          <w:szCs w:val="28"/>
        </w:rPr>
        <w:t>Порядок</w:t>
      </w:r>
    </w:p>
    <w:p w:rsidR="00107048" w:rsidRPr="00107048" w:rsidRDefault="00107048" w:rsidP="00107048">
      <w:pPr>
        <w:pStyle w:val="ConsPlusTitle"/>
        <w:jc w:val="center"/>
        <w:rPr>
          <w:rFonts w:ascii="Times New Roman" w:hAnsi="Times New Roman" w:cs="Times New Roman"/>
          <w:sz w:val="28"/>
          <w:szCs w:val="28"/>
        </w:rPr>
      </w:pPr>
      <w:r w:rsidRPr="00107048">
        <w:rPr>
          <w:rFonts w:ascii="Times New Roman" w:hAnsi="Times New Roman" w:cs="Times New Roman"/>
          <w:sz w:val="28"/>
          <w:szCs w:val="28"/>
        </w:rPr>
        <w:t xml:space="preserve"> проведения внешней проверки годового отчета об исполнении</w:t>
      </w:r>
    </w:p>
    <w:p w:rsidR="00107048" w:rsidRPr="00107048" w:rsidRDefault="00107048" w:rsidP="00107048">
      <w:pPr>
        <w:pStyle w:val="ConsPlusTitle"/>
        <w:jc w:val="center"/>
        <w:rPr>
          <w:rFonts w:ascii="Times New Roman" w:hAnsi="Times New Roman" w:cs="Times New Roman"/>
          <w:sz w:val="28"/>
          <w:szCs w:val="28"/>
        </w:rPr>
      </w:pPr>
      <w:r w:rsidRPr="00107048">
        <w:rPr>
          <w:rFonts w:ascii="Times New Roman" w:hAnsi="Times New Roman" w:cs="Times New Roman"/>
          <w:sz w:val="28"/>
          <w:szCs w:val="28"/>
        </w:rPr>
        <w:t xml:space="preserve"> бюджета муниципального образования Кикнурский </w:t>
      </w:r>
    </w:p>
    <w:p w:rsidR="00107048" w:rsidRPr="00107048" w:rsidRDefault="00107048" w:rsidP="00107048">
      <w:pPr>
        <w:pStyle w:val="ConsPlusTitle"/>
        <w:jc w:val="center"/>
        <w:rPr>
          <w:rFonts w:ascii="Times New Roman" w:hAnsi="Times New Roman" w:cs="Times New Roman"/>
          <w:sz w:val="28"/>
          <w:szCs w:val="28"/>
        </w:rPr>
      </w:pPr>
      <w:r w:rsidRPr="00107048">
        <w:rPr>
          <w:rFonts w:ascii="Times New Roman" w:hAnsi="Times New Roman" w:cs="Times New Roman"/>
          <w:sz w:val="28"/>
          <w:szCs w:val="28"/>
        </w:rPr>
        <w:t>муниципальный округ</w:t>
      </w:r>
    </w:p>
    <w:p w:rsidR="00107048" w:rsidRPr="00107048" w:rsidRDefault="00107048" w:rsidP="00107048">
      <w:pPr>
        <w:pStyle w:val="ConsPlusTitle"/>
        <w:jc w:val="center"/>
        <w:rPr>
          <w:rFonts w:ascii="Times New Roman" w:hAnsi="Times New Roman" w:cs="Times New Roman"/>
          <w:sz w:val="28"/>
          <w:szCs w:val="28"/>
        </w:rPr>
      </w:pP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 xml:space="preserve">1. Настоящий Порядок проведения внешней проверки годового отчета об исполнении бюджета муниципального образования Кикнурский муниципальный округ (далее - Порядок) разработан в соответствии с требованиями </w:t>
      </w:r>
      <w:hyperlink r:id="rId31" w:history="1">
        <w:r w:rsidRPr="00107048">
          <w:rPr>
            <w:rFonts w:ascii="Times New Roman" w:hAnsi="Times New Roman" w:cs="Times New Roman"/>
            <w:sz w:val="28"/>
            <w:szCs w:val="28"/>
          </w:rPr>
          <w:t>статьи 264.4</w:t>
        </w:r>
      </w:hyperlink>
      <w:r w:rsidRPr="00107048">
        <w:rPr>
          <w:rFonts w:ascii="Times New Roman" w:hAnsi="Times New Roman" w:cs="Times New Roman"/>
          <w:sz w:val="28"/>
          <w:szCs w:val="28"/>
        </w:rPr>
        <w:t xml:space="preserve"> Бюджетного кодекса Российской Федерации и </w:t>
      </w:r>
      <w:hyperlink r:id="rId32" w:history="1">
        <w:r w:rsidRPr="00107048">
          <w:rPr>
            <w:rFonts w:ascii="Times New Roman" w:hAnsi="Times New Roman" w:cs="Times New Roman"/>
            <w:sz w:val="28"/>
            <w:szCs w:val="28"/>
          </w:rPr>
          <w:t>Положением</w:t>
        </w:r>
      </w:hyperlink>
      <w:r w:rsidRPr="00107048">
        <w:rPr>
          <w:rFonts w:ascii="Times New Roman" w:hAnsi="Times New Roman" w:cs="Times New Roman"/>
          <w:sz w:val="28"/>
          <w:szCs w:val="28"/>
        </w:rPr>
        <w:t xml:space="preserve"> о бюджетном процессе в Кикнурском муниципальном округе.</w:t>
      </w:r>
    </w:p>
    <w:p w:rsidR="00107048" w:rsidRPr="00107048" w:rsidRDefault="00107048" w:rsidP="00107048">
      <w:pPr>
        <w:pStyle w:val="ConsPlusNormal"/>
        <w:spacing w:line="360" w:lineRule="exact"/>
        <w:ind w:firstLine="539"/>
        <w:jc w:val="both"/>
        <w:rPr>
          <w:rFonts w:ascii="Times New Roman" w:hAnsi="Times New Roman" w:cs="Times New Roman"/>
          <w:sz w:val="28"/>
          <w:szCs w:val="28"/>
        </w:rPr>
      </w:pPr>
      <w:r w:rsidRPr="00107048">
        <w:rPr>
          <w:rFonts w:ascii="Times New Roman" w:hAnsi="Times New Roman" w:cs="Times New Roman"/>
          <w:sz w:val="28"/>
          <w:szCs w:val="28"/>
        </w:rPr>
        <w:t>2. Годовой отчет об исполнении бюджета муниципального образования Кикнурский муниципальный округ (далее - годовой отчет) до его утверждения Думой Кикнурского муниципального округа подлежит внешней проверке.</w:t>
      </w:r>
    </w:p>
    <w:p w:rsidR="00107048" w:rsidRPr="00107048" w:rsidRDefault="00107048" w:rsidP="00107048">
      <w:pPr>
        <w:pStyle w:val="ConsPlusNormal"/>
        <w:spacing w:line="360" w:lineRule="exact"/>
        <w:ind w:firstLine="539"/>
        <w:jc w:val="both"/>
        <w:rPr>
          <w:rFonts w:ascii="Times New Roman" w:hAnsi="Times New Roman" w:cs="Times New Roman"/>
          <w:sz w:val="28"/>
          <w:szCs w:val="28"/>
        </w:rPr>
      </w:pPr>
      <w:r w:rsidRPr="00107048">
        <w:rPr>
          <w:rFonts w:ascii="Times New Roman" w:hAnsi="Times New Roman" w:cs="Times New Roman"/>
          <w:sz w:val="28"/>
          <w:szCs w:val="28"/>
        </w:rPr>
        <w:t>3. Внешняя проверка годового отчета осуществляется органом внешнего муниципального финансового контроля - Контрольно-счетной комиссией Кикнурского муниципального округа (далее - КСК).</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4. Внешняя проверка годового отчета включает внешнюю проверку бюджетной отчетности главных распорядителей бюджетных средств, главных администраторов доходов, главных администраторов источников финансирования дефицита бюджета (далее - главные администраторы бюджетных средств) и подготовку заключения на годовой отчет.</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4.1. В ходе проведения внешней проверки бюджетной отчетности проводится проверка бюджетной отчетности главных администраторов бюджетных средств и бюджетной отчетности органа, организующего исполнение бюджета, - финансового управления Кикнурского муниципального округа (далее - финансовое управление).</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4.1.1. Бюджетная отчетность финансового управления формируется в соответствии с единой методологией и стандартами бюджетного учета и отчетности, установленными Министерством финансов Российской Федерации, и должна содержать:</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отчет об исполнении бюджета;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lastRenderedPageBreak/>
        <w:t>баланс исполнения бюджета;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отчет о финансовых результатах деятельности;</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отчет о движении денежных средств;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пояснительную записку.</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4.1.2. Бюджетная отчетность, представляемая главными распорядителями бюджетных средств, включает:</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баланс главного распорядителя (распорядителя), получателя средств бюджета;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справку по консолидируемым расчетам;</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справку по заключению счетов бюджетного учета отчетного финансового года;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отчет об исполнении бюджета главного распорядителя (распорядителя), получателя средств бюджета;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отчет о финансовых результатах деятельности;</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пояснительную записку.</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4.1.3. В процессе внешней проверки бюджетной отчетности главных администраторов бюджетных средств проводятся: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полноты и достоверности сведений, представленных в бюджетной отчетности главных администраторов бюджетных средств;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степени достижения целей бюджетной политики;</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эффективности бюджетных расходов, осуществляемых главными распорядителями бюджетных средств.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5. По результатам внешней проверки должно быть выражено мнение о достоверности представленного годового отчета как носителя полной и всеобъемлющей информации о финансовой деятельности главных администраторов бюджетных средств и о результативности использования ими государственных и муниципальных ресурсов.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6. Администрация Кикнурского муниципального округа направляет годовой отчет об исполнении бюджета и бюджетную отчетность главных администраторов бюджетных средств в Контрольно-счетную комиссию Кикнурского муниципального округа для подготовки заключения на него не позднее 1 апреля текущего года.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7. Председатель КСК готовит заключение по результатам внешней проверки годового отчета до 25 апреля текущего года, которое представляется в Думу Кикнурского муниципального округа для рассмотрения, с одновременным направлением заключения в администрацию Кикнурского муниципального округа.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8. Сводное заключение по результатам внешней проверки годового отчета готовится по следующей структуре:</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 xml:space="preserve">8.1. Итоги внешней проверки бюджетной отчетности главных </w:t>
      </w:r>
      <w:r w:rsidRPr="00107048">
        <w:rPr>
          <w:rFonts w:ascii="Times New Roman" w:hAnsi="Times New Roman" w:cs="Times New Roman"/>
          <w:sz w:val="28"/>
          <w:szCs w:val="28"/>
        </w:rPr>
        <w:lastRenderedPageBreak/>
        <w:t>администраторов бюджетных средств, в которых отражаются: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полноты и достоверности сведений, представленных в бюджетной отчетности главных администраторов бюджетных средств;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степени достижения целей бюджетной политики;</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эффективности бюджетных расходов, осуществляемых главными распорядителями бюджетных средств.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8.2. Анализ организации бюджетного процесса в Кикнурском муниципальном округе, в котором приводятся: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общие итоги исполнения бюджета;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муниципального долга, его структуры;</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дефицита бюджета, объемов и источников его финансирования;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предоставления и погашения бюджетных кредитов;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предоставления муниципальных гарантий;</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организации внутреннего финансового контроля в Кикнурском муниципальном округе.</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8.3. Анализ соблюдения бюджетного законодательства при исполнении бюджета Кикнурского муниципального округа, в котором приводятся: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анализ соответствия показателей установленного бюджетополучателю планового задания по предоставлению муниципальных услуг бюджетными учреждениями и фактического его исполнения;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анализ соответствия сводной бюджетной росписи принятому решению о бюджете;</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процедуры санкционирования расходов и их финансирования в ходе исполнения бюджета.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8.4. Анализ формирования и исполнения бюджета Кикнурского муниципального округа по доходам, в котором приводятся: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поступлений в доходную часть бюджета Кикнурского муниципального округа по основным доходным источникам (налоговые и неналоговые доходы, безвозмездные поступления);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оценка поступлений в доходную часть бюджета Кикнурского муниципального округа межбюджетных трансфертов, предоставляемых бюджету Кикнурского муниципального округа из других бюджетов бюджетной системы Российской Федерации.</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8.5. Анализ исполнения бюджета Кикнурского муниципального округа по расходным обязательствам, в котором приводятся:</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исполнение расходных обязательств муниципального образования Кикнурский муниципальный округ Кировской области;</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общая характеристика исполнения программной части бюджета Кикнурского муниципального округа, в том числе бюджетных инвестиций;</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характеристика исполнения приоритетных национальных проектов.</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lastRenderedPageBreak/>
        <w:t xml:space="preserve">9. В ходе осуществления внешней проверки годового отчета Контрольно-счетная комиссия Кикнурского муниципального округа в пределах своей компетенции по бюджетным вопросам, установленной Бюджетным </w:t>
      </w:r>
      <w:hyperlink r:id="rId33" w:history="1">
        <w:r w:rsidRPr="00107048">
          <w:rPr>
            <w:rFonts w:ascii="Times New Roman" w:hAnsi="Times New Roman" w:cs="Times New Roman"/>
            <w:sz w:val="28"/>
            <w:szCs w:val="28"/>
          </w:rPr>
          <w:t>кодексом</w:t>
        </w:r>
      </w:hyperlink>
      <w:r w:rsidRPr="00107048">
        <w:rPr>
          <w:rFonts w:ascii="Times New Roman" w:hAnsi="Times New Roman" w:cs="Times New Roman"/>
          <w:sz w:val="28"/>
          <w:szCs w:val="28"/>
        </w:rPr>
        <w:t xml:space="preserve"> Российской Федерации, иными правовыми актами Российской Федерации, вправе запрашивать у администрации Кикнурского муниципального округа дополнительную информацию по вопросам исполнения бюджета Кикнурского муниципального округа за отчетный период.</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10. Администрация Кикнурского муниципального округа предоставляет необходимую для осуществления внешней проверки годового отчета информацию в трехдневный срок со дня получения запроса.</w:t>
      </w:r>
    </w:p>
    <w:p w:rsidR="00107048" w:rsidRPr="00107048" w:rsidRDefault="00107048" w:rsidP="00107048">
      <w:pPr>
        <w:pStyle w:val="ConsPlusNormal"/>
        <w:spacing w:line="360" w:lineRule="exact"/>
        <w:ind w:firstLine="540"/>
        <w:jc w:val="both"/>
        <w:rPr>
          <w:rFonts w:ascii="Times New Roman" w:hAnsi="Times New Roman" w:cs="Times New Roman"/>
          <w:sz w:val="28"/>
          <w:szCs w:val="28"/>
        </w:rPr>
      </w:pPr>
    </w:p>
    <w:p w:rsidR="00107048" w:rsidRPr="00107048" w:rsidRDefault="00107048" w:rsidP="00107048">
      <w:pPr>
        <w:pStyle w:val="ConsPlusNormal"/>
        <w:tabs>
          <w:tab w:val="left" w:pos="4065"/>
        </w:tabs>
        <w:spacing w:line="360" w:lineRule="exact"/>
        <w:ind w:firstLine="540"/>
        <w:jc w:val="both"/>
        <w:rPr>
          <w:rFonts w:ascii="Times New Roman" w:hAnsi="Times New Roman" w:cs="Times New Roman"/>
          <w:sz w:val="28"/>
          <w:szCs w:val="28"/>
        </w:rPr>
      </w:pPr>
      <w:r w:rsidRPr="00107048">
        <w:rPr>
          <w:rFonts w:ascii="Times New Roman" w:hAnsi="Times New Roman" w:cs="Times New Roman"/>
          <w:sz w:val="28"/>
          <w:szCs w:val="28"/>
        </w:rPr>
        <w:tab/>
        <w:t>______________</w:t>
      </w: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5C27AE">
      <w:pPr>
        <w:rPr>
          <w:sz w:val="28"/>
          <w:szCs w:val="28"/>
        </w:rPr>
      </w:pPr>
    </w:p>
    <w:p w:rsidR="00107048" w:rsidRDefault="00107048" w:rsidP="00107048">
      <w:pPr>
        <w:pStyle w:val="ConsPlusNormal"/>
        <w:widowControl/>
        <w:jc w:val="center"/>
        <w:rPr>
          <w:rFonts w:ascii="Times New Roman" w:hAnsi="Times New Roman" w:cs="Times New Roman"/>
        </w:rPr>
      </w:pPr>
    </w:p>
    <w:p w:rsidR="00107048" w:rsidRDefault="00107048" w:rsidP="00107048">
      <w:pPr>
        <w:pStyle w:val="ConsPlusNormal"/>
        <w:widowControl/>
        <w:jc w:val="center"/>
        <w:rPr>
          <w:rFonts w:ascii="Times New Roman" w:hAnsi="Times New Roman" w:cs="Times New Roman"/>
        </w:rPr>
      </w:pPr>
      <w:r>
        <w:rPr>
          <w:rFonts w:ascii="Times New Roman" w:hAnsi="Times New Roman" w:cs="Times New Roman"/>
          <w:b/>
          <w:bCs/>
          <w:noProof/>
          <w:sz w:val="28"/>
          <w:szCs w:val="28"/>
        </w:rPr>
        <w:lastRenderedPageBreak/>
        <w:drawing>
          <wp:anchor distT="0" distB="0" distL="114300" distR="114300" simplePos="0" relativeHeight="251674624" behindDoc="0" locked="0" layoutInCell="1" allowOverlap="1">
            <wp:simplePos x="0" y="0"/>
            <wp:positionH relativeFrom="column">
              <wp:posOffset>2647950</wp:posOffset>
            </wp:positionH>
            <wp:positionV relativeFrom="paragraph">
              <wp:posOffset>-3175</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107048" w:rsidRDefault="00107048" w:rsidP="00107048">
      <w:pPr>
        <w:pStyle w:val="ConsPlusNormal"/>
        <w:widowControl/>
        <w:jc w:val="center"/>
        <w:rPr>
          <w:rFonts w:ascii="Times New Roman" w:hAnsi="Times New Roman" w:cs="Times New Roman"/>
          <w:b/>
          <w:bCs/>
          <w:sz w:val="28"/>
          <w:szCs w:val="28"/>
        </w:rPr>
      </w:pPr>
    </w:p>
    <w:p w:rsidR="00107048" w:rsidRDefault="00107048" w:rsidP="00107048">
      <w:pPr>
        <w:pStyle w:val="ConsPlusNormal"/>
        <w:widowControl/>
        <w:jc w:val="center"/>
        <w:rPr>
          <w:rFonts w:ascii="Times New Roman" w:hAnsi="Times New Roman" w:cs="Times New Roman"/>
          <w:b/>
          <w:bCs/>
          <w:sz w:val="28"/>
          <w:szCs w:val="28"/>
        </w:rPr>
      </w:pPr>
    </w:p>
    <w:p w:rsidR="00107048" w:rsidRDefault="00107048" w:rsidP="00107048">
      <w:pPr>
        <w:pStyle w:val="ConsPlusNormal"/>
        <w:widowControl/>
        <w:jc w:val="center"/>
        <w:rPr>
          <w:rFonts w:ascii="Times New Roman" w:hAnsi="Times New Roman" w:cs="Times New Roman"/>
          <w:b/>
          <w:bCs/>
          <w:sz w:val="28"/>
          <w:szCs w:val="28"/>
        </w:rPr>
      </w:pPr>
    </w:p>
    <w:p w:rsidR="00107048" w:rsidRPr="00924015" w:rsidRDefault="00107048" w:rsidP="00107048">
      <w:pPr>
        <w:pStyle w:val="ConsPlusNormal"/>
        <w:widowContro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107048" w:rsidRPr="00924015" w:rsidRDefault="00107048" w:rsidP="00107048">
      <w:pPr>
        <w:pStyle w:val="ConsPlusNormal"/>
        <w:widowControl/>
        <w:jc w:val="center"/>
        <w:rPr>
          <w:rFonts w:ascii="Times New Roman" w:hAnsi="Times New Roman" w:cs="Times New Roman"/>
          <w:b/>
          <w:bCs/>
          <w:sz w:val="28"/>
          <w:szCs w:val="28"/>
        </w:rPr>
      </w:pPr>
    </w:p>
    <w:p w:rsidR="00107048" w:rsidRDefault="00107048" w:rsidP="0010704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w:t>
      </w:r>
    </w:p>
    <w:p w:rsidR="00107048" w:rsidRPr="00924015" w:rsidRDefault="00107048" w:rsidP="0010704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ОКРУГА </w:t>
      </w:r>
      <w:r w:rsidRPr="00924015">
        <w:rPr>
          <w:rFonts w:ascii="Times New Roman" w:hAnsi="Times New Roman" w:cs="Times New Roman"/>
          <w:sz w:val="28"/>
          <w:szCs w:val="28"/>
        </w:rPr>
        <w:t>КИРОВСКОЙ ОБЛАСТИ</w:t>
      </w:r>
    </w:p>
    <w:p w:rsidR="00107048" w:rsidRDefault="00107048" w:rsidP="0010704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107048" w:rsidRPr="00924015" w:rsidRDefault="00107048" w:rsidP="00107048">
      <w:pPr>
        <w:pStyle w:val="ConsPlusTitle"/>
        <w:widowControl/>
        <w:jc w:val="center"/>
        <w:rPr>
          <w:rFonts w:ascii="Times New Roman" w:hAnsi="Times New Roman" w:cs="Times New Roman"/>
          <w:sz w:val="28"/>
          <w:szCs w:val="28"/>
        </w:rPr>
      </w:pPr>
    </w:p>
    <w:p w:rsidR="00107048" w:rsidRPr="00924015" w:rsidRDefault="00107048" w:rsidP="00107048">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107048" w:rsidRPr="00924015" w:rsidRDefault="00107048" w:rsidP="00107048">
      <w:pPr>
        <w:pStyle w:val="ConsPlusTitle"/>
        <w:widowControl/>
        <w:jc w:val="both"/>
        <w:rPr>
          <w:rFonts w:ascii="Times New Roman" w:hAnsi="Times New Roman" w:cs="Times New Roman"/>
          <w:sz w:val="28"/>
          <w:szCs w:val="28"/>
        </w:rPr>
      </w:pPr>
    </w:p>
    <w:p w:rsidR="00107048" w:rsidRPr="00283352" w:rsidRDefault="00107048" w:rsidP="00107048">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29.09.2021                                                                                        № 14-145 </w:t>
      </w:r>
    </w:p>
    <w:p w:rsidR="00107048" w:rsidRPr="00283352" w:rsidRDefault="00107048" w:rsidP="00107048">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107048" w:rsidRPr="00283352" w:rsidRDefault="00107048" w:rsidP="00107048">
      <w:pPr>
        <w:pStyle w:val="ConsPlusTitle"/>
        <w:widowControl/>
        <w:jc w:val="center"/>
        <w:rPr>
          <w:rFonts w:ascii="Times New Roman" w:hAnsi="Times New Roman" w:cs="Times New Roman"/>
          <w:b w:val="0"/>
          <w:bCs w:val="0"/>
          <w:sz w:val="28"/>
          <w:szCs w:val="28"/>
        </w:rPr>
      </w:pPr>
    </w:p>
    <w:p w:rsidR="00107048" w:rsidRPr="00283352" w:rsidRDefault="00107048" w:rsidP="00107048">
      <w:pPr>
        <w:pStyle w:val="ConsPlusTitle"/>
        <w:widowControl/>
        <w:jc w:val="center"/>
        <w:rPr>
          <w:rFonts w:ascii="Times New Roman" w:hAnsi="Times New Roman" w:cs="Times New Roman"/>
          <w:b w:val="0"/>
          <w:bCs w:val="0"/>
          <w:sz w:val="28"/>
          <w:szCs w:val="28"/>
        </w:rPr>
      </w:pPr>
    </w:p>
    <w:p w:rsidR="00107048" w:rsidRDefault="00107048" w:rsidP="00107048">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и дополнений в решение Думы Кикнурского </w:t>
      </w:r>
    </w:p>
    <w:p w:rsidR="00107048" w:rsidRDefault="00107048" w:rsidP="0010704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округа Кировской области от 25.11.2020 № 5-52</w:t>
      </w:r>
    </w:p>
    <w:p w:rsidR="00107048" w:rsidRPr="00924015" w:rsidRDefault="00107048" w:rsidP="00107048">
      <w:pPr>
        <w:pStyle w:val="ConsPlusNormal"/>
        <w:widowControl/>
        <w:jc w:val="center"/>
        <w:rPr>
          <w:rFonts w:ascii="Times New Roman" w:hAnsi="Times New Roman" w:cs="Times New Roman"/>
          <w:b/>
          <w:bCs/>
          <w:sz w:val="28"/>
          <w:szCs w:val="28"/>
        </w:rPr>
      </w:pPr>
    </w:p>
    <w:p w:rsidR="00107048" w:rsidRPr="00283352" w:rsidRDefault="00107048" w:rsidP="00107048">
      <w:pPr>
        <w:pStyle w:val="ConsPlusNormal"/>
        <w:widowContro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На основании Федерального закона Российской Федерации от 26.07.2006 №135-ФЗ «О защите конкуренции», в соответствии с Уставом муниципального образования Кикнурский муниципальный округ Кировской области</w:t>
      </w:r>
      <w:r w:rsidRPr="00283352">
        <w:rPr>
          <w:rFonts w:ascii="Times New Roman" w:hAnsi="Times New Roman" w:cs="Times New Roman"/>
          <w:sz w:val="28"/>
          <w:szCs w:val="28"/>
        </w:rPr>
        <w:t xml:space="preserve">, </w:t>
      </w:r>
      <w:r>
        <w:rPr>
          <w:rFonts w:ascii="Times New Roman" w:hAnsi="Times New Roman" w:cs="Times New Roman"/>
          <w:sz w:val="28"/>
          <w:szCs w:val="28"/>
        </w:rPr>
        <w:t>Дума Кикнурского муниципального округа РЕШИЛА</w:t>
      </w:r>
      <w:r w:rsidRPr="00283352">
        <w:rPr>
          <w:rFonts w:ascii="Times New Roman" w:hAnsi="Times New Roman" w:cs="Times New Roman"/>
          <w:sz w:val="28"/>
          <w:szCs w:val="28"/>
        </w:rPr>
        <w:t>:</w:t>
      </w:r>
    </w:p>
    <w:p w:rsidR="00107048" w:rsidRDefault="00107048" w:rsidP="00107048">
      <w:pPr>
        <w:pStyle w:val="ConsPlu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 Внести и утвердить изменения и дополнения в Положение об управлении и распоряжении имуществом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25.11.2020 №5-52 «Об утверждении Положения об управлении и распоряжении имуществом муниципального образования Кикнурский муниципальный округ Кировской области» согласно приложению.</w:t>
      </w:r>
      <w:r w:rsidRPr="00FB44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07048" w:rsidRPr="00283352" w:rsidRDefault="00107048" w:rsidP="00107048">
      <w:pPr>
        <w:pStyle w:val="ConsPlusNormal"/>
        <w:widowControl/>
        <w:spacing w:after="720" w:line="360" w:lineRule="exact"/>
        <w:ind w:firstLine="539"/>
        <w:jc w:val="both"/>
        <w:rPr>
          <w:rFonts w:ascii="Times New Roman" w:hAnsi="Times New Roman" w:cs="Times New Roman"/>
          <w:sz w:val="28"/>
          <w:szCs w:val="28"/>
        </w:rPr>
      </w:pPr>
      <w:r>
        <w:rPr>
          <w:rFonts w:ascii="Times New Roman" w:hAnsi="Times New Roman" w:cs="Times New Roman"/>
          <w:sz w:val="28"/>
          <w:szCs w:val="28"/>
        </w:rPr>
        <w:t>2.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вступает в силу после официального опубликования.</w:t>
      </w:r>
    </w:p>
    <w:p w:rsidR="00107048" w:rsidRDefault="00107048" w:rsidP="00107048">
      <w:pPr>
        <w:spacing w:line="360" w:lineRule="exact"/>
        <w:jc w:val="both"/>
        <w:rPr>
          <w:sz w:val="28"/>
          <w:szCs w:val="28"/>
        </w:rPr>
      </w:pPr>
      <w:r>
        <w:rPr>
          <w:sz w:val="28"/>
          <w:szCs w:val="28"/>
        </w:rPr>
        <w:t>Председатель Думы Кикнурского</w:t>
      </w:r>
    </w:p>
    <w:p w:rsidR="00107048" w:rsidRPr="005A689A" w:rsidRDefault="00107048" w:rsidP="00107048">
      <w:pPr>
        <w:jc w:val="both"/>
        <w:rPr>
          <w:sz w:val="28"/>
          <w:szCs w:val="28"/>
        </w:rPr>
      </w:pPr>
      <w:r>
        <w:rPr>
          <w:sz w:val="28"/>
          <w:szCs w:val="28"/>
        </w:rPr>
        <w:t>муниципального округа    В.Н. Сычев</w:t>
      </w:r>
    </w:p>
    <w:p w:rsidR="00107048" w:rsidRDefault="00107048" w:rsidP="00107048">
      <w:pPr>
        <w:pStyle w:val="ConsPlusNormal"/>
        <w:widowControl/>
        <w:ind w:left="540" w:hanging="540"/>
        <w:jc w:val="both"/>
        <w:rPr>
          <w:rFonts w:ascii="Times New Roman" w:hAnsi="Times New Roman" w:cs="Times New Roman"/>
          <w:sz w:val="28"/>
          <w:szCs w:val="28"/>
        </w:rPr>
      </w:pPr>
    </w:p>
    <w:p w:rsidR="00107048" w:rsidRDefault="00107048" w:rsidP="00107048">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107048" w:rsidRDefault="00107048" w:rsidP="00107048">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107048" w:rsidRDefault="00107048" w:rsidP="00107048">
      <w:pPr>
        <w:pStyle w:val="ConsPlusNormal"/>
        <w:widowControl/>
        <w:jc w:val="both"/>
        <w:rPr>
          <w:rFonts w:ascii="Times New Roman" w:hAnsi="Times New Roman" w:cs="Times New Roman"/>
          <w:sz w:val="28"/>
          <w:szCs w:val="28"/>
        </w:rPr>
        <w:sectPr w:rsidR="00107048" w:rsidSect="00F3075B">
          <w:pgSz w:w="11906" w:h="16838" w:code="9"/>
          <w:pgMar w:top="1134" w:right="850" w:bottom="1134" w:left="1701" w:header="720" w:footer="720" w:gutter="0"/>
          <w:cols w:space="720"/>
          <w:docGrid w:linePitch="299"/>
        </w:sectPr>
      </w:pPr>
    </w:p>
    <w:p w:rsidR="00107048" w:rsidRDefault="00107048" w:rsidP="001070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107048" w:rsidRDefault="00107048" w:rsidP="00107048">
      <w:pPr>
        <w:pStyle w:val="ConsPlusNormal"/>
        <w:widowControl/>
        <w:jc w:val="both"/>
        <w:rPr>
          <w:rFonts w:ascii="Times New Roman" w:hAnsi="Times New Roman" w:cs="Times New Roman"/>
          <w:sz w:val="28"/>
          <w:szCs w:val="28"/>
        </w:rPr>
      </w:pPr>
    </w:p>
    <w:p w:rsidR="00107048" w:rsidRDefault="00107048" w:rsidP="001070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6516EE">
        <w:rPr>
          <w:rFonts w:ascii="Times New Roman" w:hAnsi="Times New Roman" w:cs="Times New Roman"/>
          <w:sz w:val="28"/>
          <w:szCs w:val="28"/>
        </w:rPr>
        <w:t>УТВЕРЖДЕНЫ</w:t>
      </w:r>
    </w:p>
    <w:p w:rsidR="00107048" w:rsidRDefault="00107048" w:rsidP="00107048">
      <w:pPr>
        <w:pStyle w:val="ConsPlusNormal"/>
        <w:widowControl/>
        <w:jc w:val="both"/>
        <w:rPr>
          <w:rFonts w:ascii="Times New Roman" w:hAnsi="Times New Roman" w:cs="Times New Roman"/>
          <w:sz w:val="28"/>
          <w:szCs w:val="28"/>
        </w:rPr>
      </w:pPr>
    </w:p>
    <w:p w:rsidR="00107048" w:rsidRDefault="00107048" w:rsidP="001070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107048" w:rsidRDefault="00107048" w:rsidP="001070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107048" w:rsidRDefault="00107048" w:rsidP="001070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107048" w:rsidRDefault="00107048" w:rsidP="001070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CB1204">
        <w:rPr>
          <w:rFonts w:ascii="Times New Roman" w:hAnsi="Times New Roman" w:cs="Times New Roman"/>
          <w:sz w:val="28"/>
          <w:szCs w:val="28"/>
        </w:rPr>
        <w:t xml:space="preserve">от </w:t>
      </w:r>
      <w:r>
        <w:rPr>
          <w:rFonts w:ascii="Times New Roman" w:hAnsi="Times New Roman" w:cs="Times New Roman"/>
          <w:sz w:val="28"/>
          <w:szCs w:val="28"/>
        </w:rPr>
        <w:t>29.09.2021 №14-145</w:t>
      </w:r>
    </w:p>
    <w:p w:rsidR="00107048" w:rsidRDefault="00107048" w:rsidP="00107048">
      <w:pPr>
        <w:pStyle w:val="ConsPlusNormal"/>
        <w:widowControl/>
        <w:ind w:left="540"/>
        <w:jc w:val="center"/>
        <w:rPr>
          <w:rFonts w:ascii="Times New Roman" w:hAnsi="Times New Roman" w:cs="Times New Roman"/>
          <w:sz w:val="28"/>
          <w:szCs w:val="28"/>
        </w:rPr>
      </w:pPr>
    </w:p>
    <w:p w:rsidR="00107048" w:rsidRDefault="00107048" w:rsidP="00107048">
      <w:pPr>
        <w:pStyle w:val="ConsPlusNormal"/>
        <w:widowControl/>
        <w:ind w:left="540"/>
        <w:jc w:val="center"/>
        <w:rPr>
          <w:rFonts w:ascii="Times New Roman" w:hAnsi="Times New Roman" w:cs="Times New Roman"/>
          <w:sz w:val="28"/>
          <w:szCs w:val="28"/>
        </w:rPr>
      </w:pPr>
    </w:p>
    <w:p w:rsidR="00107048" w:rsidRPr="00BD3205" w:rsidRDefault="00107048" w:rsidP="00107048">
      <w:pPr>
        <w:pStyle w:val="ConsPlusNormal"/>
        <w:widowControl/>
        <w:ind w:left="540"/>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w:t>
      </w:r>
    </w:p>
    <w:p w:rsidR="00107048" w:rsidRDefault="00107048" w:rsidP="00107048">
      <w:pPr>
        <w:pStyle w:val="ConsPlusNormal"/>
        <w:widowControl/>
        <w:ind w:left="540"/>
        <w:jc w:val="center"/>
        <w:rPr>
          <w:rFonts w:ascii="Times New Roman" w:hAnsi="Times New Roman" w:cs="Times New Roman"/>
          <w:b/>
          <w:sz w:val="28"/>
          <w:szCs w:val="28"/>
        </w:rPr>
      </w:pPr>
      <w:r w:rsidRPr="00BD3205">
        <w:rPr>
          <w:rFonts w:ascii="Times New Roman" w:hAnsi="Times New Roman" w:cs="Times New Roman"/>
          <w:b/>
          <w:sz w:val="28"/>
          <w:szCs w:val="28"/>
        </w:rPr>
        <w:t>в Положение о</w:t>
      </w:r>
      <w:r>
        <w:rPr>
          <w:rFonts w:ascii="Times New Roman" w:hAnsi="Times New Roman" w:cs="Times New Roman"/>
          <w:b/>
          <w:sz w:val="28"/>
          <w:szCs w:val="28"/>
        </w:rPr>
        <w:t>б управлении и распоряжении имуществом</w:t>
      </w:r>
      <w:r w:rsidRPr="00BD3205">
        <w:rPr>
          <w:rFonts w:ascii="Times New Roman" w:hAnsi="Times New Roman" w:cs="Times New Roman"/>
          <w:b/>
          <w:sz w:val="28"/>
          <w:szCs w:val="28"/>
        </w:rPr>
        <w:t xml:space="preserve"> муниципального образования Кикнурский муниципальный округ Кировской области</w:t>
      </w:r>
    </w:p>
    <w:p w:rsidR="00107048" w:rsidRDefault="00107048" w:rsidP="00107048">
      <w:pPr>
        <w:pStyle w:val="ConsPlusNormal"/>
        <w:widowControl/>
        <w:ind w:left="540"/>
        <w:jc w:val="center"/>
        <w:rPr>
          <w:rFonts w:ascii="Times New Roman" w:hAnsi="Times New Roman" w:cs="Times New Roman"/>
          <w:b/>
          <w:sz w:val="28"/>
          <w:szCs w:val="28"/>
        </w:rPr>
      </w:pP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 Пункт 4.5 раздела 4 «Закрепление муниципального имущества на праве хозяйственного ведения, оперативного управления и прекращение права хозяйственного ведения и оперативного управления» Положения дополнить подпунктами 4.5.1, 4.5.2 следующего содержания:</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«4.5.1.Заключение договоров аренды в отношении муниципального имущества, закрепленного на праве хозяйственного ведения либо оперативного управления за муниципальными организациями культуры, осуществляется без проведения конкурсов или аукционов в порядке и на условиях, которые определяются Правительством Российской Федерации, в случае заключения этих договоров:</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4.5.2. Заключение договоров аренды, договоров безвозмездного пользования в отношении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порядке, на условиях и в соответствии с перечнем видов указанного имущества, которые определяются Правительством Российской Федерации.»</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 Пункт 6.14 раздела 6 «Передача муниципального имущества, составляющего казну муниципального образования, в аренду» Положения отменить.</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 Пункт 9.1. раздела 9 «Передача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составляющего казну муниципального образования, в аренду субъектам малого и среднего предпринимательства» Положения изложить в следующей редакции:</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«9.1.Передача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(далее-Перечень), составляющего казну муниципального образования, в аренду субъектам малого и среднего предпринимательства осуществляется администрацией Кикнурского муниципального округа по предложению комиссии по использованию муниципальной собственности, которая руководствуется в своей деятельности «Положением о комиссии по использованию муниципальной собственности (приложение №1 к настоящему Положению).»</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p>
    <w:p w:rsidR="00107048" w:rsidRDefault="00107048" w:rsidP="00107048">
      <w:pPr>
        <w:pStyle w:val="ConsPlusNormal"/>
        <w:widowControl/>
        <w:jc w:val="center"/>
        <w:rPr>
          <w:rFonts w:ascii="Times New Roman" w:hAnsi="Times New Roman" w:cs="Times New Roman"/>
        </w:rPr>
      </w:pPr>
      <w:r>
        <w:rPr>
          <w:rFonts w:ascii="Times New Roman" w:hAnsi="Times New Roman" w:cs="Times New Roman"/>
          <w:b/>
          <w:bCs/>
          <w:noProof/>
          <w:sz w:val="28"/>
          <w:szCs w:val="28"/>
        </w:rPr>
        <w:lastRenderedPageBreak/>
        <w:drawing>
          <wp:anchor distT="0" distB="0" distL="114300" distR="114300" simplePos="0" relativeHeight="251676672" behindDoc="0" locked="0" layoutInCell="1" allowOverlap="1">
            <wp:simplePos x="0" y="0"/>
            <wp:positionH relativeFrom="column">
              <wp:posOffset>2647950</wp:posOffset>
            </wp:positionH>
            <wp:positionV relativeFrom="paragraph">
              <wp:posOffset>-3175</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107048" w:rsidRDefault="00107048" w:rsidP="00107048">
      <w:pPr>
        <w:pStyle w:val="ConsPlusNormal"/>
        <w:widowControl/>
        <w:jc w:val="center"/>
        <w:rPr>
          <w:rFonts w:ascii="Times New Roman" w:hAnsi="Times New Roman" w:cs="Times New Roman"/>
          <w:b/>
          <w:bCs/>
          <w:sz w:val="28"/>
          <w:szCs w:val="28"/>
        </w:rPr>
      </w:pPr>
    </w:p>
    <w:p w:rsidR="00107048" w:rsidRDefault="00107048" w:rsidP="00107048">
      <w:pPr>
        <w:pStyle w:val="ConsPlusNormal"/>
        <w:widowControl/>
        <w:jc w:val="center"/>
        <w:rPr>
          <w:rFonts w:ascii="Times New Roman" w:hAnsi="Times New Roman" w:cs="Times New Roman"/>
          <w:b/>
          <w:bCs/>
          <w:sz w:val="28"/>
          <w:szCs w:val="28"/>
        </w:rPr>
      </w:pPr>
    </w:p>
    <w:p w:rsidR="00107048" w:rsidRDefault="00107048" w:rsidP="00107048">
      <w:pPr>
        <w:pStyle w:val="ConsPlusNormal"/>
        <w:widowControl/>
        <w:jc w:val="center"/>
        <w:rPr>
          <w:rFonts w:ascii="Times New Roman" w:hAnsi="Times New Roman" w:cs="Times New Roman"/>
          <w:b/>
          <w:bCs/>
          <w:sz w:val="28"/>
          <w:szCs w:val="28"/>
        </w:rPr>
      </w:pPr>
    </w:p>
    <w:p w:rsidR="00107048" w:rsidRDefault="00107048" w:rsidP="00107048">
      <w:pPr>
        <w:pStyle w:val="ConsPlusNormal"/>
        <w:widowControl/>
        <w:jc w:val="center"/>
        <w:rPr>
          <w:rFonts w:ascii="Times New Roman" w:hAnsi="Times New Roman" w:cs="Times New Roman"/>
          <w:b/>
          <w:bCs/>
          <w:sz w:val="28"/>
          <w:szCs w:val="28"/>
        </w:rPr>
      </w:pPr>
    </w:p>
    <w:p w:rsidR="00107048" w:rsidRPr="00924015" w:rsidRDefault="00107048" w:rsidP="00107048">
      <w:pPr>
        <w:pStyle w:val="ConsPlusNormal"/>
        <w:widowContro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107048" w:rsidRPr="00924015" w:rsidRDefault="00107048" w:rsidP="00107048">
      <w:pPr>
        <w:pStyle w:val="ConsPlusNormal"/>
        <w:widowControl/>
        <w:jc w:val="center"/>
        <w:rPr>
          <w:rFonts w:ascii="Times New Roman" w:hAnsi="Times New Roman" w:cs="Times New Roman"/>
          <w:b/>
          <w:bCs/>
          <w:sz w:val="28"/>
          <w:szCs w:val="28"/>
        </w:rPr>
      </w:pPr>
    </w:p>
    <w:p w:rsidR="00107048" w:rsidRDefault="00107048" w:rsidP="0010704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w:t>
      </w:r>
    </w:p>
    <w:p w:rsidR="00107048" w:rsidRPr="00924015" w:rsidRDefault="00107048" w:rsidP="0010704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ОКРУГА </w:t>
      </w:r>
      <w:r w:rsidRPr="00924015">
        <w:rPr>
          <w:rFonts w:ascii="Times New Roman" w:hAnsi="Times New Roman" w:cs="Times New Roman"/>
          <w:sz w:val="28"/>
          <w:szCs w:val="28"/>
        </w:rPr>
        <w:t>КИРОВСКОЙ ОБЛАСТИ</w:t>
      </w:r>
    </w:p>
    <w:p w:rsidR="00107048" w:rsidRDefault="00107048" w:rsidP="0010704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107048" w:rsidRPr="00924015" w:rsidRDefault="00107048" w:rsidP="00107048">
      <w:pPr>
        <w:pStyle w:val="ConsPlusTitle"/>
        <w:widowControl/>
        <w:jc w:val="center"/>
        <w:rPr>
          <w:rFonts w:ascii="Times New Roman" w:hAnsi="Times New Roman" w:cs="Times New Roman"/>
          <w:sz w:val="28"/>
          <w:szCs w:val="28"/>
        </w:rPr>
      </w:pPr>
    </w:p>
    <w:p w:rsidR="00107048" w:rsidRPr="00924015" w:rsidRDefault="00107048" w:rsidP="00107048">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107048" w:rsidRPr="00924015" w:rsidRDefault="00107048" w:rsidP="00107048">
      <w:pPr>
        <w:pStyle w:val="ConsPlusTitle"/>
        <w:widowControl/>
        <w:jc w:val="both"/>
        <w:rPr>
          <w:rFonts w:ascii="Times New Roman" w:hAnsi="Times New Roman" w:cs="Times New Roman"/>
          <w:sz w:val="28"/>
          <w:szCs w:val="28"/>
        </w:rPr>
      </w:pPr>
    </w:p>
    <w:p w:rsidR="00107048" w:rsidRPr="00283352" w:rsidRDefault="00107048" w:rsidP="00107048">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29.09.2021                                                                                             №14-146 </w:t>
      </w:r>
    </w:p>
    <w:p w:rsidR="00107048" w:rsidRPr="00283352" w:rsidRDefault="00107048" w:rsidP="00107048">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107048" w:rsidRPr="00283352" w:rsidRDefault="00107048" w:rsidP="00107048">
      <w:pPr>
        <w:pStyle w:val="ConsPlusTitle"/>
        <w:widowControl/>
        <w:jc w:val="center"/>
        <w:rPr>
          <w:rFonts w:ascii="Times New Roman" w:hAnsi="Times New Roman" w:cs="Times New Roman"/>
          <w:b w:val="0"/>
          <w:bCs w:val="0"/>
          <w:sz w:val="28"/>
          <w:szCs w:val="28"/>
        </w:rPr>
      </w:pPr>
    </w:p>
    <w:p w:rsidR="00107048" w:rsidRPr="00283352" w:rsidRDefault="00107048" w:rsidP="00107048">
      <w:pPr>
        <w:pStyle w:val="ConsPlusTitle"/>
        <w:widowControl/>
        <w:jc w:val="center"/>
        <w:rPr>
          <w:rFonts w:ascii="Times New Roman" w:hAnsi="Times New Roman" w:cs="Times New Roman"/>
          <w:b w:val="0"/>
          <w:bCs w:val="0"/>
          <w:sz w:val="28"/>
          <w:szCs w:val="28"/>
        </w:rPr>
      </w:pPr>
    </w:p>
    <w:p w:rsidR="00107048" w:rsidRDefault="00107048" w:rsidP="00107048">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решение Думы Кикнурского </w:t>
      </w:r>
    </w:p>
    <w:p w:rsidR="00107048" w:rsidRDefault="00107048" w:rsidP="0010704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округа Кировской области от 21.12.2020 № 7-79</w:t>
      </w:r>
    </w:p>
    <w:p w:rsidR="00107048" w:rsidRPr="00924015" w:rsidRDefault="00107048" w:rsidP="00107048">
      <w:pPr>
        <w:pStyle w:val="ConsPlusNormal"/>
        <w:widowControl/>
        <w:jc w:val="center"/>
        <w:rPr>
          <w:rFonts w:ascii="Times New Roman" w:hAnsi="Times New Roman" w:cs="Times New Roman"/>
          <w:b/>
          <w:bCs/>
          <w:sz w:val="28"/>
          <w:szCs w:val="28"/>
        </w:rPr>
      </w:pPr>
    </w:p>
    <w:p w:rsidR="00107048" w:rsidRPr="00283352" w:rsidRDefault="00107048" w:rsidP="00107048">
      <w:pPr>
        <w:pStyle w:val="ConsPlusNormal"/>
        <w:widowContro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На основании Федерального закона Российской Федерации от 26.07.2006 №135-ФЗ «О защите конкуренции», в соответствии с Уставом муниципального образования Кикнурский муниципальный округ Кировской области</w:t>
      </w:r>
      <w:r w:rsidRPr="00283352">
        <w:rPr>
          <w:rFonts w:ascii="Times New Roman" w:hAnsi="Times New Roman" w:cs="Times New Roman"/>
          <w:sz w:val="28"/>
          <w:szCs w:val="28"/>
        </w:rPr>
        <w:t xml:space="preserve">, </w:t>
      </w:r>
      <w:r>
        <w:rPr>
          <w:rFonts w:ascii="Times New Roman" w:hAnsi="Times New Roman" w:cs="Times New Roman"/>
          <w:sz w:val="28"/>
          <w:szCs w:val="28"/>
        </w:rPr>
        <w:t>Дума Кикнурского муниципального округа РЕШИЛА</w:t>
      </w:r>
      <w:r w:rsidRPr="00283352">
        <w:rPr>
          <w:rFonts w:ascii="Times New Roman" w:hAnsi="Times New Roman" w:cs="Times New Roman"/>
          <w:sz w:val="28"/>
          <w:szCs w:val="28"/>
        </w:rPr>
        <w:t>:</w:t>
      </w:r>
    </w:p>
    <w:p w:rsidR="00107048" w:rsidRDefault="00107048" w:rsidP="00107048">
      <w:pPr>
        <w:pStyle w:val="ConsPlu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 Внести и утвердить изменение в Положение о предоставлении в безвозмездное пользование муниципального имущества муниципального образования Кикнурский муниципальный округ Кировской области (далее-Положение, утвержденное решением Думы Кикнурского муниципального округа Кировской области от 21.12.2020 №7-79 «Об утверждении Положения о предоставлении в безвозмездное пользование муниципального имущества муниципального образования Кикнурский муниципальный округ Кировской области» согласно приложению.</w:t>
      </w:r>
      <w:r w:rsidRPr="00FB44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07048" w:rsidRPr="00A867BD" w:rsidRDefault="00107048" w:rsidP="00107048">
      <w:pPr>
        <w:pStyle w:val="ConsPlusNormal"/>
        <w:widowContro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2.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вступает в силу после официального опубликования.</w:t>
      </w:r>
    </w:p>
    <w:p w:rsidR="00107048" w:rsidRPr="00283352" w:rsidRDefault="00107048" w:rsidP="00107048">
      <w:pPr>
        <w:pStyle w:val="ConsPlusNormal"/>
        <w:widowControl/>
        <w:spacing w:line="360" w:lineRule="exact"/>
        <w:ind w:left="540"/>
        <w:jc w:val="both"/>
        <w:rPr>
          <w:rFonts w:ascii="Times New Roman" w:hAnsi="Times New Roman" w:cs="Times New Roman"/>
          <w:sz w:val="28"/>
          <w:szCs w:val="28"/>
        </w:rPr>
      </w:pPr>
    </w:p>
    <w:p w:rsidR="00107048" w:rsidRDefault="00107048" w:rsidP="00107048">
      <w:pPr>
        <w:spacing w:line="360" w:lineRule="exact"/>
        <w:jc w:val="both"/>
        <w:rPr>
          <w:sz w:val="28"/>
          <w:szCs w:val="28"/>
        </w:rPr>
      </w:pPr>
      <w:r>
        <w:rPr>
          <w:sz w:val="28"/>
          <w:szCs w:val="28"/>
        </w:rPr>
        <w:t>Председатель Думы Кикнурского</w:t>
      </w:r>
    </w:p>
    <w:p w:rsidR="00107048" w:rsidRPr="005A689A" w:rsidRDefault="00107048" w:rsidP="00107048">
      <w:pPr>
        <w:jc w:val="both"/>
        <w:rPr>
          <w:sz w:val="28"/>
          <w:szCs w:val="28"/>
        </w:rPr>
      </w:pPr>
      <w:r>
        <w:rPr>
          <w:sz w:val="28"/>
          <w:szCs w:val="28"/>
        </w:rPr>
        <w:t>муниципального округа    В.Н. Сычев</w:t>
      </w:r>
    </w:p>
    <w:p w:rsidR="00107048" w:rsidRDefault="00107048" w:rsidP="00107048">
      <w:pPr>
        <w:pStyle w:val="ConsPlusNormal"/>
        <w:widowControl/>
        <w:ind w:left="540"/>
        <w:jc w:val="both"/>
        <w:rPr>
          <w:rFonts w:ascii="Times New Roman" w:hAnsi="Times New Roman" w:cs="Times New Roman"/>
          <w:sz w:val="28"/>
          <w:szCs w:val="28"/>
        </w:rPr>
      </w:pPr>
    </w:p>
    <w:p w:rsidR="00107048" w:rsidRDefault="00107048" w:rsidP="00107048">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107048" w:rsidRDefault="00107048" w:rsidP="00107048">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107048" w:rsidRDefault="00107048" w:rsidP="00107048">
      <w:pPr>
        <w:pStyle w:val="ConsPlusNormal"/>
        <w:widowControl/>
        <w:jc w:val="both"/>
        <w:rPr>
          <w:rFonts w:ascii="Times New Roman" w:hAnsi="Times New Roman" w:cs="Times New Roman"/>
          <w:sz w:val="28"/>
          <w:szCs w:val="28"/>
        </w:rPr>
        <w:sectPr w:rsidR="00107048" w:rsidSect="00F3075B">
          <w:pgSz w:w="11906" w:h="16838" w:code="9"/>
          <w:pgMar w:top="1134" w:right="850" w:bottom="1134" w:left="1701" w:header="720" w:footer="720" w:gutter="0"/>
          <w:cols w:space="720"/>
          <w:docGrid w:linePitch="299"/>
        </w:sectPr>
      </w:pPr>
    </w:p>
    <w:p w:rsidR="006516EE" w:rsidRDefault="006516EE" w:rsidP="006516E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Приложение</w:t>
      </w:r>
    </w:p>
    <w:p w:rsidR="006516EE" w:rsidRDefault="006516EE" w:rsidP="006516EE">
      <w:pPr>
        <w:pStyle w:val="ConsPlusNormal"/>
        <w:widowControl/>
        <w:jc w:val="both"/>
        <w:rPr>
          <w:rFonts w:ascii="Times New Roman" w:hAnsi="Times New Roman" w:cs="Times New Roman"/>
          <w:sz w:val="28"/>
          <w:szCs w:val="28"/>
        </w:rPr>
      </w:pPr>
    </w:p>
    <w:p w:rsidR="006516EE" w:rsidRDefault="006516EE" w:rsidP="006516E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УТВЕРЖДЕНО</w:t>
      </w:r>
    </w:p>
    <w:p w:rsidR="006516EE" w:rsidRDefault="006516EE" w:rsidP="006516EE">
      <w:pPr>
        <w:pStyle w:val="ConsPlusNormal"/>
        <w:widowControl/>
        <w:jc w:val="both"/>
        <w:rPr>
          <w:rFonts w:ascii="Times New Roman" w:hAnsi="Times New Roman" w:cs="Times New Roman"/>
          <w:sz w:val="28"/>
          <w:szCs w:val="28"/>
        </w:rPr>
      </w:pPr>
    </w:p>
    <w:p w:rsidR="006516EE" w:rsidRDefault="006516EE" w:rsidP="006516E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6516EE" w:rsidRDefault="006516EE" w:rsidP="006516E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6516EE" w:rsidRDefault="006516EE" w:rsidP="006516E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6516EE" w:rsidRDefault="006516EE" w:rsidP="006516E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CB1204">
        <w:rPr>
          <w:rFonts w:ascii="Times New Roman" w:hAnsi="Times New Roman" w:cs="Times New Roman"/>
          <w:sz w:val="28"/>
          <w:szCs w:val="28"/>
        </w:rPr>
        <w:t xml:space="preserve">от </w:t>
      </w:r>
      <w:r>
        <w:rPr>
          <w:rFonts w:ascii="Times New Roman" w:hAnsi="Times New Roman" w:cs="Times New Roman"/>
          <w:sz w:val="28"/>
          <w:szCs w:val="28"/>
        </w:rPr>
        <w:t>29.09.2021 №</w:t>
      </w:r>
      <w:r>
        <w:rPr>
          <w:rFonts w:ascii="Times New Roman" w:hAnsi="Times New Roman" w:cs="Times New Roman"/>
          <w:sz w:val="28"/>
          <w:szCs w:val="28"/>
        </w:rPr>
        <w:t>14-146</w:t>
      </w:r>
    </w:p>
    <w:p w:rsidR="00107048" w:rsidRDefault="00107048" w:rsidP="006516EE">
      <w:pPr>
        <w:pStyle w:val="ConsPlusNormal"/>
        <w:widowControl/>
        <w:jc w:val="right"/>
        <w:rPr>
          <w:rFonts w:ascii="Times New Roman" w:hAnsi="Times New Roman" w:cs="Times New Roman"/>
          <w:sz w:val="28"/>
          <w:szCs w:val="28"/>
        </w:rPr>
      </w:pPr>
    </w:p>
    <w:p w:rsidR="00107048" w:rsidRPr="00BD3205" w:rsidRDefault="00107048" w:rsidP="00107048">
      <w:pPr>
        <w:pStyle w:val="ConsPlusNormal"/>
        <w:widowControl/>
        <w:ind w:left="540"/>
        <w:jc w:val="center"/>
        <w:rPr>
          <w:rFonts w:ascii="Times New Roman" w:hAnsi="Times New Roman" w:cs="Times New Roman"/>
          <w:b/>
          <w:sz w:val="28"/>
          <w:szCs w:val="28"/>
        </w:rPr>
      </w:pPr>
      <w:r w:rsidRPr="00BD3205">
        <w:rPr>
          <w:rFonts w:ascii="Times New Roman" w:hAnsi="Times New Roman" w:cs="Times New Roman"/>
          <w:b/>
          <w:sz w:val="28"/>
          <w:szCs w:val="28"/>
        </w:rPr>
        <w:t>Изменение</w:t>
      </w:r>
    </w:p>
    <w:p w:rsidR="00107048" w:rsidRDefault="00107048" w:rsidP="00107048">
      <w:pPr>
        <w:pStyle w:val="ConsPlusNormal"/>
        <w:widowControl/>
        <w:ind w:left="540"/>
        <w:jc w:val="center"/>
        <w:rPr>
          <w:rFonts w:ascii="Times New Roman" w:hAnsi="Times New Roman" w:cs="Times New Roman"/>
          <w:b/>
          <w:sz w:val="28"/>
          <w:szCs w:val="28"/>
        </w:rPr>
      </w:pPr>
      <w:r w:rsidRPr="00BD3205">
        <w:rPr>
          <w:rFonts w:ascii="Times New Roman" w:hAnsi="Times New Roman" w:cs="Times New Roman"/>
          <w:b/>
          <w:sz w:val="28"/>
          <w:szCs w:val="28"/>
        </w:rPr>
        <w:t>в Положение о предоставлении в безвозмездное пользование муниципального имущества муниципального образования Кикнурский муниципальный округ Кировской области</w:t>
      </w:r>
    </w:p>
    <w:p w:rsidR="00107048" w:rsidRDefault="00107048" w:rsidP="00107048">
      <w:pPr>
        <w:pStyle w:val="ConsPlusNormal"/>
        <w:widowControl/>
        <w:ind w:left="540"/>
        <w:jc w:val="center"/>
        <w:rPr>
          <w:rFonts w:ascii="Times New Roman" w:hAnsi="Times New Roman" w:cs="Times New Roman"/>
          <w:b/>
          <w:sz w:val="28"/>
          <w:szCs w:val="28"/>
        </w:rPr>
      </w:pP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Пункт 2.4 раздела 2 «Условия заключения договоров безвозмездного пользования муниципальным имуществом» Положения изложить в следующей редакции:</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«2.4. Муниципальное имущество может быть передано в безвозмездное пользование без проведения конкурсов или аукционов в случаях, предусмотренных частями 1, 3, 3.2, 3.3, 3.4, 3.6 статьи 17.1 Федерального закона от 26.07.2006 №135-ФЗ «О защите конкуренции».</w:t>
      </w:r>
    </w:p>
    <w:p w:rsidR="00107048" w:rsidRDefault="00107048" w:rsidP="00107048">
      <w:pPr>
        <w:pStyle w:val="ConsPlusNormal"/>
        <w:widowControl/>
        <w:ind w:firstLine="540"/>
        <w:jc w:val="both"/>
        <w:rPr>
          <w:rFonts w:ascii="Times New Roman" w:hAnsi="Times New Roman" w:cs="Times New Roman"/>
          <w:sz w:val="28"/>
          <w:szCs w:val="28"/>
        </w:rPr>
      </w:pPr>
    </w:p>
    <w:p w:rsidR="00107048" w:rsidRPr="00BD3205" w:rsidRDefault="00107048" w:rsidP="00107048">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w:t>
      </w:r>
    </w:p>
    <w:p w:rsidR="00107048" w:rsidRDefault="00107048" w:rsidP="00107048">
      <w:pPr>
        <w:pStyle w:val="ConsPlusNormal"/>
        <w:widowControl/>
        <w:spacing w:line="360" w:lineRule="auto"/>
        <w:ind w:firstLine="539"/>
        <w:jc w:val="both"/>
        <w:rPr>
          <w:rFonts w:ascii="Times New Roman" w:hAnsi="Times New Roman" w:cs="Times New Roman"/>
          <w:sz w:val="28"/>
          <w:szCs w:val="28"/>
        </w:rPr>
      </w:pPr>
    </w:p>
    <w:p w:rsidR="00107048" w:rsidRDefault="00107048"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Default="006516EE" w:rsidP="005C27AE">
      <w:pPr>
        <w:rPr>
          <w:sz w:val="28"/>
          <w:szCs w:val="28"/>
        </w:rPr>
      </w:pPr>
    </w:p>
    <w:p w:rsidR="006516EE" w:rsidRPr="00BB6C32" w:rsidRDefault="006516EE" w:rsidP="006516EE">
      <w:pPr>
        <w:jc w:val="center"/>
        <w:rPr>
          <w:b/>
          <w:sz w:val="28"/>
          <w:szCs w:val="28"/>
        </w:rPr>
      </w:pPr>
      <w:r w:rsidRPr="00BB6C32">
        <w:rPr>
          <w:b/>
          <w:noProof/>
          <w:sz w:val="28"/>
          <w:szCs w:val="28"/>
        </w:rPr>
        <w:drawing>
          <wp:anchor distT="0" distB="0" distL="114300" distR="114300" simplePos="0" relativeHeight="251678720" behindDoc="0" locked="0" layoutInCell="1" allowOverlap="1">
            <wp:simplePos x="0" y="0"/>
            <wp:positionH relativeFrom="column">
              <wp:posOffset>2647950</wp:posOffset>
            </wp:positionH>
            <wp:positionV relativeFrom="paragraph">
              <wp:posOffset>-114300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7"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6EE" w:rsidRPr="00BB6C32" w:rsidRDefault="006516EE" w:rsidP="006516EE">
      <w:pPr>
        <w:jc w:val="right"/>
        <w:rPr>
          <w:b/>
          <w:sz w:val="28"/>
          <w:szCs w:val="28"/>
        </w:rPr>
      </w:pPr>
      <w:r w:rsidRPr="00BB6C32">
        <w:rPr>
          <w:b/>
          <w:sz w:val="28"/>
          <w:szCs w:val="28"/>
        </w:rPr>
        <w:t xml:space="preserve">                                                          </w:t>
      </w:r>
    </w:p>
    <w:p w:rsidR="006516EE" w:rsidRPr="00BB6C32" w:rsidRDefault="006516EE" w:rsidP="006516EE">
      <w:pPr>
        <w:jc w:val="center"/>
        <w:rPr>
          <w:b/>
          <w:sz w:val="28"/>
          <w:szCs w:val="28"/>
        </w:rPr>
      </w:pPr>
    </w:p>
    <w:p w:rsidR="006516EE" w:rsidRPr="00BB6C32" w:rsidRDefault="006516EE" w:rsidP="006516EE">
      <w:pPr>
        <w:jc w:val="center"/>
        <w:rPr>
          <w:b/>
          <w:sz w:val="28"/>
          <w:szCs w:val="28"/>
        </w:rPr>
      </w:pPr>
    </w:p>
    <w:p w:rsidR="006516EE" w:rsidRPr="006516EE" w:rsidRDefault="006516EE" w:rsidP="006516EE">
      <w:pPr>
        <w:jc w:val="center"/>
        <w:rPr>
          <w:b/>
          <w:sz w:val="28"/>
          <w:szCs w:val="28"/>
        </w:rPr>
      </w:pPr>
      <w:r w:rsidRPr="006516EE">
        <w:rPr>
          <w:b/>
          <w:sz w:val="28"/>
          <w:szCs w:val="28"/>
        </w:rPr>
        <w:t>РОССИЙСКАЯ ФЕДЕРАЦИЯ</w:t>
      </w:r>
    </w:p>
    <w:p w:rsidR="006516EE" w:rsidRPr="006516EE" w:rsidRDefault="006516EE" w:rsidP="006516EE">
      <w:pPr>
        <w:jc w:val="center"/>
        <w:rPr>
          <w:b/>
          <w:sz w:val="28"/>
          <w:szCs w:val="28"/>
        </w:rPr>
      </w:pPr>
    </w:p>
    <w:p w:rsidR="006516EE" w:rsidRPr="006516EE" w:rsidRDefault="006516EE" w:rsidP="006516EE">
      <w:pPr>
        <w:jc w:val="center"/>
        <w:rPr>
          <w:b/>
          <w:sz w:val="28"/>
          <w:szCs w:val="28"/>
        </w:rPr>
      </w:pPr>
      <w:r w:rsidRPr="006516EE">
        <w:rPr>
          <w:b/>
          <w:sz w:val="28"/>
          <w:szCs w:val="28"/>
        </w:rPr>
        <w:t>ДУМА КИКНУРСКОГО МУНИЦИПАЛЬНОГО ОКРУГА</w:t>
      </w:r>
    </w:p>
    <w:p w:rsidR="006516EE" w:rsidRPr="006516EE" w:rsidRDefault="006516EE" w:rsidP="006516EE">
      <w:pPr>
        <w:jc w:val="center"/>
        <w:rPr>
          <w:b/>
          <w:sz w:val="28"/>
          <w:szCs w:val="28"/>
        </w:rPr>
      </w:pPr>
      <w:r w:rsidRPr="006516EE">
        <w:rPr>
          <w:b/>
          <w:sz w:val="28"/>
          <w:szCs w:val="28"/>
        </w:rPr>
        <w:t>КИРОВСКОЙ ОБЛАСТИ</w:t>
      </w:r>
    </w:p>
    <w:p w:rsidR="006516EE" w:rsidRPr="006516EE" w:rsidRDefault="006516EE" w:rsidP="006516EE">
      <w:pPr>
        <w:jc w:val="center"/>
        <w:rPr>
          <w:b/>
          <w:sz w:val="28"/>
          <w:szCs w:val="28"/>
        </w:rPr>
      </w:pPr>
      <w:r w:rsidRPr="006516EE">
        <w:rPr>
          <w:b/>
          <w:sz w:val="28"/>
          <w:szCs w:val="28"/>
        </w:rPr>
        <w:t>первого созыва</w:t>
      </w:r>
    </w:p>
    <w:p w:rsidR="006516EE" w:rsidRPr="006516EE" w:rsidRDefault="006516EE" w:rsidP="006516EE">
      <w:pPr>
        <w:jc w:val="center"/>
        <w:rPr>
          <w:b/>
          <w:sz w:val="28"/>
          <w:szCs w:val="28"/>
        </w:rPr>
      </w:pPr>
    </w:p>
    <w:p w:rsidR="006516EE" w:rsidRPr="006516EE" w:rsidRDefault="006516EE" w:rsidP="006516EE">
      <w:pPr>
        <w:jc w:val="center"/>
        <w:rPr>
          <w:b/>
          <w:sz w:val="28"/>
          <w:szCs w:val="28"/>
        </w:rPr>
      </w:pPr>
      <w:r w:rsidRPr="006516EE">
        <w:rPr>
          <w:b/>
          <w:sz w:val="28"/>
          <w:szCs w:val="28"/>
        </w:rPr>
        <w:t>РЕШЕНИЕ</w:t>
      </w:r>
    </w:p>
    <w:p w:rsidR="006516EE" w:rsidRPr="006516EE" w:rsidRDefault="006516EE" w:rsidP="006516EE">
      <w:pPr>
        <w:pStyle w:val="ConsPlusTitle"/>
        <w:widowControl/>
        <w:jc w:val="center"/>
        <w:rPr>
          <w:rFonts w:ascii="Times New Roman" w:hAnsi="Times New Roman" w:cs="Times New Roman"/>
          <w:sz w:val="28"/>
          <w:szCs w:val="28"/>
        </w:rPr>
      </w:pPr>
    </w:p>
    <w:p w:rsidR="006516EE" w:rsidRPr="006516EE" w:rsidRDefault="006516EE" w:rsidP="006516EE">
      <w:pPr>
        <w:pStyle w:val="ConsPlusTitle"/>
        <w:widowControl/>
        <w:jc w:val="center"/>
        <w:rPr>
          <w:rFonts w:ascii="Times New Roman" w:hAnsi="Times New Roman" w:cs="Times New Roman"/>
          <w:b w:val="0"/>
          <w:bCs w:val="0"/>
          <w:sz w:val="28"/>
          <w:szCs w:val="28"/>
        </w:rPr>
      </w:pPr>
      <w:r w:rsidRPr="006516EE">
        <w:rPr>
          <w:rFonts w:ascii="Times New Roman" w:hAnsi="Times New Roman" w:cs="Times New Roman"/>
          <w:b w:val="0"/>
          <w:bCs w:val="0"/>
          <w:sz w:val="28"/>
          <w:szCs w:val="28"/>
        </w:rPr>
        <w:t>29.09.2021                                                                            № 14-147</w:t>
      </w:r>
    </w:p>
    <w:p w:rsidR="006516EE" w:rsidRPr="006516EE" w:rsidRDefault="006516EE" w:rsidP="006516EE">
      <w:pPr>
        <w:pStyle w:val="ConsPlusTitle"/>
        <w:widowControl/>
        <w:jc w:val="center"/>
        <w:rPr>
          <w:rFonts w:ascii="Times New Roman" w:hAnsi="Times New Roman" w:cs="Times New Roman"/>
          <w:b w:val="0"/>
          <w:bCs w:val="0"/>
          <w:sz w:val="28"/>
          <w:szCs w:val="28"/>
        </w:rPr>
      </w:pPr>
      <w:r w:rsidRPr="006516EE">
        <w:rPr>
          <w:rFonts w:ascii="Times New Roman" w:hAnsi="Times New Roman" w:cs="Times New Roman"/>
          <w:b w:val="0"/>
          <w:bCs w:val="0"/>
          <w:sz w:val="28"/>
          <w:szCs w:val="28"/>
        </w:rPr>
        <w:t>пгт Кикнур</w:t>
      </w:r>
    </w:p>
    <w:p w:rsidR="006516EE" w:rsidRPr="006516EE" w:rsidRDefault="006516EE" w:rsidP="006516EE">
      <w:pPr>
        <w:pStyle w:val="ConsPlusTitle"/>
        <w:jc w:val="center"/>
        <w:rPr>
          <w:rFonts w:ascii="Times New Roman" w:hAnsi="Times New Roman" w:cs="Times New Roman"/>
          <w:sz w:val="28"/>
          <w:szCs w:val="28"/>
        </w:rPr>
      </w:pPr>
    </w:p>
    <w:p w:rsidR="006516EE" w:rsidRPr="006516EE" w:rsidRDefault="006516EE" w:rsidP="006516EE">
      <w:pPr>
        <w:autoSpaceDE w:val="0"/>
        <w:autoSpaceDN w:val="0"/>
        <w:adjustRightInd w:val="0"/>
        <w:ind w:left="1134" w:right="1104"/>
        <w:jc w:val="center"/>
        <w:rPr>
          <w:b/>
          <w:bCs/>
          <w:sz w:val="28"/>
          <w:szCs w:val="28"/>
        </w:rPr>
      </w:pPr>
      <w:r w:rsidRPr="006516EE">
        <w:rPr>
          <w:b/>
          <w:bCs/>
          <w:sz w:val="28"/>
          <w:szCs w:val="28"/>
        </w:rPr>
        <w:t xml:space="preserve">О внесении изменений и дополнений в решение </w:t>
      </w:r>
    </w:p>
    <w:p w:rsidR="006516EE" w:rsidRPr="006516EE" w:rsidRDefault="006516EE" w:rsidP="006516EE">
      <w:pPr>
        <w:autoSpaceDE w:val="0"/>
        <w:autoSpaceDN w:val="0"/>
        <w:adjustRightInd w:val="0"/>
        <w:ind w:left="1134" w:right="1104"/>
        <w:jc w:val="center"/>
        <w:rPr>
          <w:b/>
          <w:bCs/>
          <w:sz w:val="28"/>
          <w:szCs w:val="28"/>
        </w:rPr>
      </w:pPr>
      <w:r w:rsidRPr="006516EE">
        <w:rPr>
          <w:b/>
          <w:bCs/>
          <w:sz w:val="28"/>
          <w:szCs w:val="28"/>
        </w:rPr>
        <w:t xml:space="preserve">Думы Кикнурского муниципального округа </w:t>
      </w:r>
    </w:p>
    <w:p w:rsidR="006516EE" w:rsidRPr="006516EE" w:rsidRDefault="006516EE" w:rsidP="006516EE">
      <w:pPr>
        <w:autoSpaceDE w:val="0"/>
        <w:autoSpaceDN w:val="0"/>
        <w:adjustRightInd w:val="0"/>
        <w:ind w:left="1134" w:right="1104"/>
        <w:jc w:val="center"/>
        <w:rPr>
          <w:b/>
          <w:bCs/>
          <w:sz w:val="28"/>
          <w:szCs w:val="28"/>
        </w:rPr>
      </w:pPr>
      <w:r w:rsidRPr="006516EE">
        <w:rPr>
          <w:b/>
          <w:bCs/>
          <w:sz w:val="28"/>
          <w:szCs w:val="28"/>
        </w:rPr>
        <w:t>Кировской области от 24.05.2021 № 10-102</w:t>
      </w:r>
    </w:p>
    <w:p w:rsidR="006516EE" w:rsidRPr="006516EE" w:rsidRDefault="006516EE" w:rsidP="006516EE">
      <w:pPr>
        <w:autoSpaceDE w:val="0"/>
        <w:autoSpaceDN w:val="0"/>
        <w:adjustRightInd w:val="0"/>
        <w:ind w:left="709"/>
        <w:jc w:val="center"/>
        <w:rPr>
          <w:sz w:val="28"/>
          <w:szCs w:val="28"/>
        </w:rPr>
      </w:pPr>
    </w:p>
    <w:p w:rsidR="006516EE" w:rsidRPr="006516EE" w:rsidRDefault="006516EE" w:rsidP="006516EE">
      <w:pPr>
        <w:pStyle w:val="ConsPlusNormal"/>
        <w:spacing w:line="360" w:lineRule="auto"/>
        <w:ind w:firstLine="709"/>
        <w:jc w:val="both"/>
        <w:rPr>
          <w:rFonts w:ascii="Times New Roman" w:hAnsi="Times New Roman" w:cs="Times New Roman"/>
          <w:sz w:val="28"/>
          <w:szCs w:val="28"/>
        </w:rPr>
      </w:pPr>
      <w:r w:rsidRPr="006516EE">
        <w:rPr>
          <w:rFonts w:ascii="Times New Roman" w:hAnsi="Times New Roman" w:cs="Times New Roman"/>
          <w:sz w:val="28"/>
          <w:szCs w:val="28"/>
        </w:rPr>
        <w:t>На основании Федерального закона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Дума Кикнурского муниципального округа РЕШИЛА:</w:t>
      </w:r>
    </w:p>
    <w:p w:rsidR="006516EE" w:rsidRPr="006516EE" w:rsidRDefault="006516EE" w:rsidP="006516EE">
      <w:pPr>
        <w:pStyle w:val="ConsPlusNormal"/>
        <w:spacing w:line="360" w:lineRule="auto"/>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1. </w:t>
      </w:r>
      <w:r w:rsidRPr="006516EE">
        <w:rPr>
          <w:rFonts w:ascii="Times New Roman" w:eastAsia="SimSun" w:hAnsi="Times New Roman" w:cs="Times New Roman"/>
          <w:sz w:val="28"/>
          <w:szCs w:val="28"/>
          <w:lang w:eastAsia="zh-CN"/>
        </w:rPr>
        <w:t xml:space="preserve">Внести и утвердить изменения и дополнения в </w:t>
      </w:r>
      <w:hyperlink w:anchor="P38" w:history="1">
        <w:r w:rsidRPr="006516EE">
          <w:rPr>
            <w:rFonts w:ascii="Times New Roman" w:hAnsi="Times New Roman" w:cs="Times New Roman"/>
            <w:sz w:val="28"/>
            <w:szCs w:val="28"/>
          </w:rPr>
          <w:t>Положение</w:t>
        </w:r>
      </w:hyperlink>
      <w:r w:rsidRPr="006516EE">
        <w:rPr>
          <w:rFonts w:ascii="Times New Roman" w:hAnsi="Times New Roman" w:cs="Times New Roman"/>
          <w:sz w:val="28"/>
          <w:szCs w:val="28"/>
        </w:rPr>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утвержденному решением Думы Кикнурского муниципального округа Кировской области от 24.05.2021 №10-102 «Об утверждении </w:t>
      </w:r>
      <w:hyperlink w:anchor="P38" w:history="1">
        <w:r w:rsidRPr="006516EE">
          <w:rPr>
            <w:rFonts w:ascii="Times New Roman" w:hAnsi="Times New Roman" w:cs="Times New Roman"/>
            <w:sz w:val="28"/>
            <w:szCs w:val="28"/>
          </w:rPr>
          <w:t>Положение</w:t>
        </w:r>
      </w:hyperlink>
      <w:r w:rsidRPr="006516EE">
        <w:rPr>
          <w:rFonts w:ascii="Times New Roman" w:hAnsi="Times New Roman" w:cs="Times New Roman"/>
          <w:sz w:val="28"/>
          <w:szCs w:val="28"/>
        </w:rPr>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согласно приложению. </w:t>
      </w:r>
    </w:p>
    <w:p w:rsidR="006516EE" w:rsidRPr="006516EE" w:rsidRDefault="006516EE" w:rsidP="006516EE">
      <w:pPr>
        <w:autoSpaceDE w:val="0"/>
        <w:autoSpaceDN w:val="0"/>
        <w:adjustRightInd w:val="0"/>
        <w:spacing w:line="360" w:lineRule="auto"/>
        <w:ind w:firstLine="709"/>
        <w:jc w:val="both"/>
        <w:rPr>
          <w:rFonts w:eastAsia="SimSun"/>
          <w:sz w:val="28"/>
          <w:szCs w:val="28"/>
          <w:lang w:eastAsia="zh-CN"/>
        </w:rPr>
      </w:pPr>
      <w:r w:rsidRPr="006516EE">
        <w:rPr>
          <w:sz w:val="28"/>
          <w:szCs w:val="28"/>
        </w:rPr>
        <w:t xml:space="preserve">2. </w:t>
      </w:r>
      <w:r w:rsidRPr="006516EE">
        <w:rPr>
          <w:rFonts w:eastAsia="SimSun"/>
          <w:sz w:val="28"/>
          <w:szCs w:val="28"/>
          <w:lang w:eastAsia="zh-CN"/>
        </w:rPr>
        <w:t xml:space="preserve">Настоящее постановление подлежит опубликованию в Сборнике муниципальных правовых актов органов местного самоуправления </w:t>
      </w:r>
      <w:r w:rsidRPr="006516EE">
        <w:rPr>
          <w:rFonts w:eastAsia="SimSun"/>
          <w:sz w:val="28"/>
          <w:szCs w:val="28"/>
          <w:lang w:eastAsia="zh-CN"/>
        </w:rPr>
        <w:lastRenderedPageBreak/>
        <w:t>муниципального образования Кикнурский муниципальный округ Кировской области.</w:t>
      </w:r>
    </w:p>
    <w:p w:rsidR="006516EE" w:rsidRPr="006516EE" w:rsidRDefault="006516EE" w:rsidP="006516EE">
      <w:pPr>
        <w:autoSpaceDE w:val="0"/>
        <w:autoSpaceDN w:val="0"/>
        <w:adjustRightInd w:val="0"/>
        <w:spacing w:line="360" w:lineRule="auto"/>
        <w:ind w:firstLine="709"/>
        <w:jc w:val="both"/>
        <w:rPr>
          <w:rFonts w:eastAsia="SimSun"/>
          <w:sz w:val="28"/>
          <w:szCs w:val="28"/>
          <w:lang w:eastAsia="zh-CN"/>
        </w:rPr>
      </w:pPr>
      <w:r w:rsidRPr="006516EE">
        <w:rPr>
          <w:rFonts w:eastAsia="SimSun"/>
          <w:sz w:val="28"/>
          <w:szCs w:val="28"/>
          <w:lang w:eastAsia="zh-CN"/>
        </w:rPr>
        <w:t>3. Настоящее решение вступает в силу с момента подписания.</w:t>
      </w:r>
    </w:p>
    <w:p w:rsidR="006516EE" w:rsidRPr="006516EE" w:rsidRDefault="006516EE" w:rsidP="006516EE">
      <w:pPr>
        <w:pStyle w:val="ConsPlusNormal"/>
        <w:jc w:val="both"/>
        <w:rPr>
          <w:rFonts w:ascii="Times New Roman" w:hAnsi="Times New Roman" w:cs="Times New Roman"/>
          <w:sz w:val="28"/>
          <w:szCs w:val="28"/>
        </w:rPr>
      </w:pPr>
    </w:p>
    <w:p w:rsidR="006516EE" w:rsidRPr="006516EE" w:rsidRDefault="006516EE" w:rsidP="006516EE">
      <w:pPr>
        <w:keepNext/>
        <w:jc w:val="both"/>
        <w:outlineLvl w:val="1"/>
        <w:rPr>
          <w:sz w:val="28"/>
          <w:szCs w:val="28"/>
        </w:rPr>
      </w:pPr>
      <w:r w:rsidRPr="006516EE">
        <w:rPr>
          <w:sz w:val="28"/>
          <w:szCs w:val="28"/>
        </w:rPr>
        <w:t>Председатель Думы Кикнурского</w:t>
      </w:r>
    </w:p>
    <w:p w:rsidR="006516EE" w:rsidRPr="006516EE" w:rsidRDefault="006516EE" w:rsidP="006516EE">
      <w:pPr>
        <w:rPr>
          <w:sz w:val="28"/>
          <w:szCs w:val="28"/>
        </w:rPr>
      </w:pPr>
      <w:r w:rsidRPr="006516EE">
        <w:rPr>
          <w:sz w:val="28"/>
          <w:szCs w:val="28"/>
        </w:rPr>
        <w:t>муниципального округа    В.Н. Сычев</w:t>
      </w:r>
    </w:p>
    <w:p w:rsidR="006516EE" w:rsidRPr="006516EE" w:rsidRDefault="006516EE" w:rsidP="006516EE">
      <w:pPr>
        <w:rPr>
          <w:sz w:val="28"/>
          <w:szCs w:val="28"/>
        </w:rPr>
      </w:pPr>
    </w:p>
    <w:p w:rsidR="006516EE" w:rsidRPr="006516EE" w:rsidRDefault="006516EE" w:rsidP="006516EE">
      <w:pPr>
        <w:keepNext/>
        <w:jc w:val="both"/>
        <w:outlineLvl w:val="1"/>
        <w:rPr>
          <w:sz w:val="28"/>
          <w:szCs w:val="28"/>
        </w:rPr>
      </w:pPr>
      <w:r w:rsidRPr="006516EE">
        <w:rPr>
          <w:sz w:val="28"/>
          <w:szCs w:val="28"/>
        </w:rPr>
        <w:t xml:space="preserve">Глава Кикнурского </w:t>
      </w:r>
    </w:p>
    <w:p w:rsidR="006516EE" w:rsidRPr="006516EE" w:rsidRDefault="006516EE" w:rsidP="006516EE">
      <w:pPr>
        <w:keepNext/>
        <w:jc w:val="both"/>
        <w:outlineLvl w:val="1"/>
        <w:rPr>
          <w:sz w:val="28"/>
          <w:szCs w:val="28"/>
        </w:rPr>
      </w:pPr>
      <w:r w:rsidRPr="006516EE">
        <w:rPr>
          <w:sz w:val="28"/>
          <w:szCs w:val="28"/>
        </w:rPr>
        <w:t>муниципального округа    С.Ю. Галкин</w:t>
      </w:r>
    </w:p>
    <w:p w:rsidR="006516EE" w:rsidRPr="006516EE" w:rsidRDefault="006516EE" w:rsidP="006516EE">
      <w:pPr>
        <w:pStyle w:val="ConsPlusNormal"/>
        <w:rPr>
          <w:rFonts w:ascii="Times New Roman" w:hAnsi="Times New Roman" w:cs="Times New Roman"/>
          <w:sz w:val="28"/>
          <w:szCs w:val="28"/>
        </w:rPr>
      </w:pPr>
      <w:r w:rsidRPr="006516EE">
        <w:rPr>
          <w:rFonts w:ascii="Times New Roman" w:hAnsi="Times New Roman" w:cs="Times New Roman"/>
          <w:sz w:val="28"/>
          <w:szCs w:val="28"/>
        </w:rPr>
        <w:br w:type="page"/>
      </w:r>
      <w:r w:rsidRPr="006516E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6516EE">
        <w:rPr>
          <w:rFonts w:ascii="Times New Roman" w:hAnsi="Times New Roman" w:cs="Times New Roman"/>
          <w:sz w:val="28"/>
          <w:szCs w:val="28"/>
        </w:rPr>
        <w:t>Приложение</w:t>
      </w:r>
    </w:p>
    <w:p w:rsidR="006516EE" w:rsidRPr="006516EE" w:rsidRDefault="006516EE" w:rsidP="006516EE">
      <w:pPr>
        <w:pStyle w:val="ConsPlusNormal"/>
        <w:ind w:left="5529"/>
        <w:rPr>
          <w:rFonts w:ascii="Times New Roman" w:hAnsi="Times New Roman" w:cs="Times New Roman"/>
          <w:sz w:val="28"/>
          <w:szCs w:val="28"/>
        </w:rPr>
      </w:pPr>
    </w:p>
    <w:p w:rsidR="006516EE" w:rsidRPr="006516EE" w:rsidRDefault="006516EE" w:rsidP="006516EE">
      <w:pPr>
        <w:pStyle w:val="ConsPlusNormal"/>
        <w:ind w:left="5529"/>
        <w:rPr>
          <w:rFonts w:ascii="Times New Roman" w:hAnsi="Times New Roman" w:cs="Times New Roman"/>
          <w:sz w:val="28"/>
          <w:szCs w:val="28"/>
        </w:rPr>
      </w:pPr>
      <w:r w:rsidRPr="006516EE">
        <w:rPr>
          <w:rFonts w:ascii="Times New Roman" w:hAnsi="Times New Roman" w:cs="Times New Roman"/>
          <w:sz w:val="28"/>
          <w:szCs w:val="28"/>
        </w:rPr>
        <w:t xml:space="preserve"> УТВЕРЖДЕНЫ</w:t>
      </w:r>
    </w:p>
    <w:p w:rsidR="006516EE" w:rsidRPr="006516EE" w:rsidRDefault="006516EE" w:rsidP="006516EE">
      <w:pPr>
        <w:pStyle w:val="ConsPlusNormal"/>
        <w:ind w:left="5529"/>
        <w:rPr>
          <w:rFonts w:ascii="Times New Roman" w:hAnsi="Times New Roman" w:cs="Times New Roman"/>
          <w:sz w:val="28"/>
          <w:szCs w:val="28"/>
        </w:rPr>
      </w:pPr>
    </w:p>
    <w:p w:rsidR="006516EE" w:rsidRPr="006516EE" w:rsidRDefault="006516EE" w:rsidP="006516EE">
      <w:pPr>
        <w:pStyle w:val="ConsTitle"/>
        <w:widowControl/>
        <w:ind w:left="5580" w:right="0"/>
        <w:outlineLvl w:val="0"/>
        <w:rPr>
          <w:rFonts w:ascii="Times New Roman" w:hAnsi="Times New Roman" w:cs="Times New Roman"/>
          <w:b w:val="0"/>
          <w:bCs w:val="0"/>
          <w:spacing w:val="-1"/>
          <w:sz w:val="28"/>
          <w:szCs w:val="28"/>
          <w:lang w:eastAsia="ar-SA"/>
        </w:rPr>
      </w:pPr>
      <w:bookmarkStart w:id="8" w:name="P38"/>
      <w:bookmarkEnd w:id="8"/>
      <w:r w:rsidRPr="006516EE">
        <w:rPr>
          <w:rFonts w:ascii="Times New Roman" w:hAnsi="Times New Roman" w:cs="Times New Roman"/>
          <w:b w:val="0"/>
          <w:bCs w:val="0"/>
          <w:spacing w:val="-1"/>
          <w:sz w:val="28"/>
          <w:szCs w:val="28"/>
          <w:lang w:eastAsia="ar-SA"/>
        </w:rPr>
        <w:t xml:space="preserve">решением Думы Кикнурского </w:t>
      </w:r>
    </w:p>
    <w:p w:rsidR="006516EE" w:rsidRPr="006516EE" w:rsidRDefault="006516EE" w:rsidP="006516EE">
      <w:pPr>
        <w:pStyle w:val="ConsTitle"/>
        <w:widowControl/>
        <w:ind w:left="5580" w:right="0"/>
        <w:outlineLvl w:val="0"/>
        <w:rPr>
          <w:rFonts w:ascii="Times New Roman" w:hAnsi="Times New Roman" w:cs="Times New Roman"/>
          <w:b w:val="0"/>
          <w:bCs w:val="0"/>
          <w:spacing w:val="-1"/>
          <w:sz w:val="28"/>
          <w:szCs w:val="28"/>
          <w:lang w:eastAsia="ar-SA"/>
        </w:rPr>
      </w:pPr>
      <w:r w:rsidRPr="006516EE">
        <w:rPr>
          <w:rFonts w:ascii="Times New Roman" w:hAnsi="Times New Roman" w:cs="Times New Roman"/>
          <w:b w:val="0"/>
          <w:bCs w:val="0"/>
          <w:spacing w:val="-1"/>
          <w:sz w:val="28"/>
          <w:szCs w:val="28"/>
          <w:lang w:eastAsia="ar-SA"/>
        </w:rPr>
        <w:t>муниципального округа Кировской области</w:t>
      </w:r>
    </w:p>
    <w:p w:rsidR="006516EE" w:rsidRPr="006516EE" w:rsidRDefault="006516EE" w:rsidP="006516EE">
      <w:pPr>
        <w:pStyle w:val="ConsTitle"/>
        <w:widowControl/>
        <w:ind w:left="5580" w:right="0"/>
        <w:outlineLvl w:val="0"/>
        <w:rPr>
          <w:rFonts w:ascii="Times New Roman" w:hAnsi="Times New Roman" w:cs="Times New Roman"/>
          <w:b w:val="0"/>
          <w:bCs w:val="0"/>
          <w:spacing w:val="-1"/>
          <w:sz w:val="28"/>
          <w:szCs w:val="28"/>
          <w:lang w:eastAsia="ar-SA"/>
        </w:rPr>
      </w:pPr>
      <w:r w:rsidRPr="006516EE">
        <w:rPr>
          <w:rFonts w:ascii="Times New Roman" w:hAnsi="Times New Roman" w:cs="Times New Roman"/>
          <w:b w:val="0"/>
          <w:bCs w:val="0"/>
          <w:spacing w:val="-1"/>
          <w:sz w:val="28"/>
          <w:szCs w:val="28"/>
          <w:lang w:eastAsia="ar-SA"/>
        </w:rPr>
        <w:t>от 29.09.20210 № 14-147</w:t>
      </w:r>
      <w:r w:rsidRPr="006516EE">
        <w:rPr>
          <w:rFonts w:ascii="Times New Roman" w:hAnsi="Times New Roman" w:cs="Times New Roman"/>
          <w:b w:val="0"/>
          <w:bCs w:val="0"/>
          <w:spacing w:val="-1"/>
          <w:sz w:val="28"/>
          <w:szCs w:val="28"/>
          <w:u w:val="single"/>
          <w:lang w:eastAsia="ar-SA"/>
        </w:rPr>
        <w:t xml:space="preserve"> </w:t>
      </w:r>
    </w:p>
    <w:p w:rsidR="006516EE" w:rsidRPr="006516EE" w:rsidRDefault="006516EE" w:rsidP="006516EE">
      <w:pPr>
        <w:pStyle w:val="ConsPlusTitle"/>
        <w:jc w:val="center"/>
        <w:rPr>
          <w:rFonts w:ascii="Times New Roman" w:hAnsi="Times New Roman" w:cs="Times New Roman"/>
          <w:sz w:val="28"/>
          <w:szCs w:val="28"/>
        </w:rPr>
      </w:pPr>
    </w:p>
    <w:p w:rsidR="006516EE" w:rsidRPr="006516EE" w:rsidRDefault="006516EE" w:rsidP="006516EE">
      <w:pPr>
        <w:pStyle w:val="ConsPlusTitle"/>
        <w:ind w:firstLine="709"/>
        <w:jc w:val="center"/>
        <w:rPr>
          <w:rFonts w:ascii="Times New Roman" w:hAnsi="Times New Roman" w:cs="Times New Roman"/>
          <w:sz w:val="28"/>
          <w:szCs w:val="28"/>
        </w:rPr>
      </w:pPr>
      <w:r w:rsidRPr="006516EE">
        <w:rPr>
          <w:rFonts w:ascii="Times New Roman" w:hAnsi="Times New Roman" w:cs="Times New Roman"/>
          <w:sz w:val="28"/>
          <w:szCs w:val="28"/>
        </w:rPr>
        <w:t>ИЗМЕНЕНИЯ И ДОПОЛНЕНИЯ,</w:t>
      </w:r>
    </w:p>
    <w:p w:rsidR="006516EE" w:rsidRPr="006516EE" w:rsidRDefault="006516EE" w:rsidP="006516EE">
      <w:pPr>
        <w:pStyle w:val="ConsPlusTitle"/>
        <w:ind w:firstLine="709"/>
        <w:jc w:val="center"/>
        <w:rPr>
          <w:rFonts w:ascii="Times New Roman" w:hAnsi="Times New Roman" w:cs="Times New Roman"/>
          <w:sz w:val="28"/>
          <w:szCs w:val="28"/>
        </w:rPr>
      </w:pPr>
      <w:r w:rsidRPr="006516EE">
        <w:rPr>
          <w:rFonts w:ascii="Times New Roman" w:hAnsi="Times New Roman" w:cs="Times New Roman"/>
          <w:sz w:val="28"/>
          <w:szCs w:val="28"/>
        </w:rPr>
        <w:t xml:space="preserve">Вносимые в Порядок осуществления муниципального земельного контроля на территории муниципального образования </w:t>
      </w:r>
    </w:p>
    <w:p w:rsidR="006516EE" w:rsidRPr="006516EE" w:rsidRDefault="006516EE" w:rsidP="00A87DA1">
      <w:pPr>
        <w:pStyle w:val="ConsPlusTitle"/>
        <w:ind w:firstLine="709"/>
        <w:jc w:val="center"/>
        <w:rPr>
          <w:rFonts w:ascii="Times New Roman" w:hAnsi="Times New Roman" w:cs="Times New Roman"/>
          <w:sz w:val="28"/>
          <w:szCs w:val="28"/>
        </w:rPr>
      </w:pPr>
      <w:r w:rsidRPr="006516EE">
        <w:rPr>
          <w:rFonts w:ascii="Times New Roman" w:hAnsi="Times New Roman" w:cs="Times New Roman"/>
          <w:sz w:val="28"/>
          <w:szCs w:val="28"/>
        </w:rPr>
        <w:t>Кикнурский муниципальный округ Кировской области</w:t>
      </w:r>
    </w:p>
    <w:p w:rsidR="006516EE" w:rsidRPr="006516EE" w:rsidRDefault="006516EE" w:rsidP="006516EE">
      <w:pPr>
        <w:pStyle w:val="ConsPlusNormal"/>
        <w:spacing w:line="276" w:lineRule="auto"/>
        <w:ind w:firstLine="709"/>
        <w:jc w:val="both"/>
        <w:rPr>
          <w:rFonts w:ascii="Times New Roman" w:hAnsi="Times New Roman" w:cs="Times New Roman"/>
          <w:sz w:val="28"/>
          <w:szCs w:val="28"/>
        </w:rPr>
      </w:pPr>
    </w:p>
    <w:p w:rsidR="006516EE" w:rsidRPr="006516EE" w:rsidRDefault="006516EE" w:rsidP="00A87DA1">
      <w:pPr>
        <w:pStyle w:val="ConsPlusTitle"/>
        <w:numPr>
          <w:ilvl w:val="0"/>
          <w:numId w:val="6"/>
        </w:numPr>
        <w:adjustRightInd/>
        <w:ind w:left="0"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 xml:space="preserve">По тексту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утвержденному решением Думы Кикнурского муниципального округа Кировской области от 24.05.2021 №10-102 «Об утверждении </w:t>
      </w:r>
      <w:hyperlink w:anchor="P38" w:history="1">
        <w:r w:rsidRPr="006516EE">
          <w:rPr>
            <w:rFonts w:ascii="Times New Roman" w:hAnsi="Times New Roman" w:cs="Times New Roman"/>
            <w:b w:val="0"/>
            <w:sz w:val="28"/>
            <w:szCs w:val="28"/>
          </w:rPr>
          <w:t>Положение</w:t>
        </w:r>
      </w:hyperlink>
      <w:r w:rsidRPr="006516EE">
        <w:rPr>
          <w:rFonts w:ascii="Times New Roman" w:hAnsi="Times New Roman" w:cs="Times New Roman"/>
          <w:b w:val="0"/>
          <w:sz w:val="28"/>
          <w:szCs w:val="28"/>
        </w:rPr>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(далее – Положение) слово «проверка» заменить на слова «контрольное (надзорное) мероприятие».</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 xml:space="preserve">2. В подразделе 1.1: </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 xml:space="preserve">2.1. слова «далее - орган местного самоуправления» заменить словами «далее – контрольный (надзорный) орган»; </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 xml:space="preserve">2.2. после слов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добавить слова «(далее – контролируемые лица)»; </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2</w:t>
      </w:r>
      <w:r w:rsidR="00CB1204">
        <w:rPr>
          <w:rFonts w:ascii="Times New Roman" w:hAnsi="Times New Roman" w:cs="Times New Roman"/>
          <w:b w:val="0"/>
          <w:sz w:val="28"/>
          <w:szCs w:val="28"/>
        </w:rPr>
        <w:t>,</w:t>
      </w:r>
      <w:r w:rsidRPr="006516EE">
        <w:rPr>
          <w:rFonts w:ascii="Times New Roman" w:hAnsi="Times New Roman" w:cs="Times New Roman"/>
          <w:b w:val="0"/>
          <w:sz w:val="28"/>
          <w:szCs w:val="28"/>
        </w:rPr>
        <w:t>3. после слов «за нарушение которых законодательством Российской Федерации, законодательством Кировской области предусмотрена административная и иная ответственность» дополнить словами «(далее – обязательные требования)».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3. В подразделе 1.3 после слов «О государственном контроле (надзоре) и муниципальном контроле в Российской Федерации» дополнить словами «(далее – Федеральный закон №248-ФЗ».</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4. Подраздел 1.5 в новой редакции следующего содержания: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 xml:space="preserve">«1.5.  Предметом муниципального земельного контроля (далее - предмет </w:t>
      </w:r>
      <w:r w:rsidRPr="006516EE">
        <w:rPr>
          <w:rFonts w:ascii="Times New Roman" w:hAnsi="Times New Roman" w:cs="Times New Roman"/>
          <w:b w:val="0"/>
          <w:sz w:val="28"/>
          <w:szCs w:val="28"/>
        </w:rPr>
        <w:lastRenderedPageBreak/>
        <w:t>контроля) являются: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1.5.1. соблюдение контролируемыми лицами обязательных требований, установленных нормативными правовыми актами;</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1.5.2. соблюдение (реализация) требований, содержащихся в разрешительных документах;</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1.5.3. соблюдение требований документов, исполнение которых является необходимым в соответствии с законодательством Российской Федерации;</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1.5.4. исполнение решений, принимаемых по результатам контрольных (надзорных) мероприятий.»</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5. Раздел 1 дополнить подразделом 1.6 следующего содержания: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«1.6. Объектами муниципального земельного контроля (далее - объект контроля) являются: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1.6.1.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1.6.2. здания, помещения, сооружения, линейные объекты, территории, включая земельные участки,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6. В подразделе 2.1 слова «администрации Кикнурского муниципального округа Кировской области (далее - орган муниципального земельного контроля)» заменить словами «контрольного (надзорного) органа».</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7. Пункт 2.2 изложить в новой редакции следующего содержания: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«2.2. Основными задачами муниципального земельного контроля являются: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2.2.1. предупреждение (в том числе профилактика), выявление и пресечение нарушений обязательных требований;</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2.2.2. взаимодействие с органами государственного земельного надзора в порядке, установленном Правительством Российской Федерации, для привлечения лиц, допустивших в отношении объектов земельных отношений нарушения обязательных требований, за исключением требований, установленных законодательством Кировской области, к административной и иной ответственности;</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lastRenderedPageBreak/>
        <w:t>2.2.3. контроль за устранением выявленных нарушений обязательных требований;</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2.2.4. формирование достоверной информации об использовании земельных участков на территории муниципального образования в целях принятия органом местного самоуправления обоснованных управленческих решений, в том числе в части вовлечения земельных участков в оборот, проведения комплексных кадастровых работ, осуществления вложений в инженерную и транспортную инфраструктуры;</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2.2.5. выявление самовольных построек, бесхозяйных объектов недвижимости, а также объектов недвижимости, права на которые не оформлены в установленном порядке;</w:t>
      </w:r>
    </w:p>
    <w:p w:rsidR="006516EE" w:rsidRPr="006516EE" w:rsidRDefault="006516EE" w:rsidP="006516EE">
      <w:pPr>
        <w:pStyle w:val="ConsPlusNormal"/>
        <w:spacing w:line="360" w:lineRule="exact"/>
        <w:ind w:firstLine="709"/>
        <w:jc w:val="both"/>
        <w:rPr>
          <w:rFonts w:ascii="Times New Roman" w:hAnsi="Times New Roman" w:cs="Times New Roman"/>
          <w:b/>
          <w:sz w:val="28"/>
          <w:szCs w:val="28"/>
        </w:rPr>
      </w:pPr>
      <w:r w:rsidRPr="006516EE">
        <w:rPr>
          <w:rFonts w:ascii="Times New Roman" w:hAnsi="Times New Roman" w:cs="Times New Roman"/>
          <w:sz w:val="28"/>
          <w:szCs w:val="28"/>
        </w:rPr>
        <w:t>2.2.6. формирование достоверной информации о земельных участках и объектах недвижимости для проведения государственной кадастровой оценки.</w:t>
      </w:r>
      <w:r w:rsidRPr="006516EE">
        <w:rPr>
          <w:rFonts w:ascii="Times New Roman" w:hAnsi="Times New Roman" w:cs="Times New Roman"/>
          <w:b/>
          <w:sz w:val="28"/>
          <w:szCs w:val="28"/>
        </w:rPr>
        <w:t>»</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8. Наименование раздела 3 изложить в новой редакции следующего содержания: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«3. Контрольный (надзорный) орган, должностные лица контрольного (надзорного) органа».</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9. Раздел 3 изложить в новой редакции следующего содержания: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«3.1. Контрольными (надзорными) органами являются наделенные полномочиями по осуществлению муниципального контроля органы местного самоуправления. На территории муниципального образования Кикнурский муниципальный округ Кировской области контрольным (надзорным) органом является администрация Кикнурского муниципального округа.</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3.2. От имени контрольного (надзорного) органа муниципальный земельный контроль вправе осуществлять следующие должностные лица:</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3.2.1. руководитель (заместитель руководителя) контрольного (надзорного) органа;</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3.2.2.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(надзорных) мероприятий (далее - инспектор).</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r w:rsidRPr="006516EE">
        <w:rPr>
          <w:rFonts w:ascii="Times New Roman" w:hAnsi="Times New Roman" w:cs="Times New Roman"/>
          <w:b w:val="0"/>
          <w:sz w:val="28"/>
          <w:szCs w:val="28"/>
        </w:rPr>
        <w:t xml:space="preserve">3.3. Инспекторы, уполномоченные на проведение конкретного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w:t>
      </w:r>
      <w:r w:rsidRPr="006516EE">
        <w:rPr>
          <w:rFonts w:ascii="Times New Roman" w:hAnsi="Times New Roman" w:cs="Times New Roman"/>
          <w:b w:val="0"/>
          <w:sz w:val="28"/>
          <w:szCs w:val="28"/>
        </w:rPr>
        <w:lastRenderedPageBreak/>
        <w:t>мероприятия.»</w:t>
      </w:r>
    </w:p>
    <w:p w:rsidR="006516EE" w:rsidRPr="006516EE" w:rsidRDefault="006516EE" w:rsidP="006516EE">
      <w:pPr>
        <w:pStyle w:val="ConsPlusTitle"/>
        <w:spacing w:line="360" w:lineRule="exact"/>
        <w:ind w:firstLine="709"/>
        <w:jc w:val="both"/>
        <w:rPr>
          <w:rFonts w:ascii="Times New Roman" w:hAnsi="Times New Roman" w:cs="Times New Roman"/>
          <w:b w:val="0"/>
          <w:sz w:val="28"/>
          <w:szCs w:val="28"/>
        </w:rPr>
      </w:pP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10. Дополнить Положение Разделом 3</w:t>
      </w:r>
      <w:r w:rsidRPr="006516EE">
        <w:rPr>
          <w:rFonts w:ascii="Times New Roman" w:hAnsi="Times New Roman" w:cs="Times New Roman"/>
          <w:sz w:val="28"/>
          <w:szCs w:val="28"/>
          <w:vertAlign w:val="superscript"/>
        </w:rPr>
        <w:t xml:space="preserve">1 </w:t>
      </w:r>
      <w:r w:rsidRPr="006516EE">
        <w:rPr>
          <w:rFonts w:ascii="Times New Roman" w:hAnsi="Times New Roman" w:cs="Times New Roman"/>
          <w:sz w:val="28"/>
          <w:szCs w:val="28"/>
        </w:rPr>
        <w:t>следующего содержания:</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w:t>
      </w:r>
      <w:r w:rsidRPr="006516EE">
        <w:rPr>
          <w:rFonts w:ascii="Times New Roman" w:hAnsi="Times New Roman" w:cs="Times New Roman"/>
          <w:b/>
          <w:sz w:val="28"/>
          <w:szCs w:val="28"/>
        </w:rPr>
        <w:t>3</w:t>
      </w:r>
      <w:r w:rsidRPr="006516EE">
        <w:rPr>
          <w:rFonts w:ascii="Times New Roman" w:hAnsi="Times New Roman" w:cs="Times New Roman"/>
          <w:b/>
          <w:sz w:val="28"/>
          <w:szCs w:val="28"/>
          <w:vertAlign w:val="superscript"/>
        </w:rPr>
        <w:t xml:space="preserve">1 </w:t>
      </w:r>
      <w:r w:rsidRPr="006516EE">
        <w:rPr>
          <w:rFonts w:ascii="Times New Roman" w:hAnsi="Times New Roman" w:cs="Times New Roman"/>
          <w:b/>
          <w:sz w:val="28"/>
          <w:szCs w:val="28"/>
        </w:rPr>
        <w:t>Формы муниципального земельного контроля и виды контрольных (надзорных) мероприятий</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.1. Формы муниципального земельного контроля</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.1.1. Муниципальный земельный контроль осуществляется в форме плановых и внеплановых проверок, плановых (рейдовых) осмотров (обследований) земельных участков, мероприятий по профилактике нарушений обязательных требований.</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.1.2. В целях обеспечения эффективности проверочных мероприятий осуществляется подготовка к проведению муниципального земельного контроля. Подготовка к проведению муниципального земельного контроля включает в себя сбор, обработку и анализ информации об объектах земельных отношений.</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 Виды контрольных (надзорных) мероприятий муниципального земельного контроля.</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.2.1. При осуществлении муниципального земельного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.2.2. Взаимодействие с контролируемым лицом осуществляется при проведении следующих контрольных (надзорных) мероприятий:</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.2.2.1. инспекционный визит;</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.2.2.2. рейдовый осмотр;</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.2.2.3. документарная проверка;</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.2.2.4. выездная проверка.</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.2.3.1. наблюдение за соблюдением обязательных требований;</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.2.3.2. выездное обследование.</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 xml:space="preserve">.2.4.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w:t>
      </w:r>
      <w:r w:rsidRPr="006516EE">
        <w:rPr>
          <w:rFonts w:ascii="Times New Roman" w:hAnsi="Times New Roman" w:cs="Times New Roman"/>
          <w:sz w:val="28"/>
          <w:szCs w:val="28"/>
        </w:rPr>
        <w:lastRenderedPageBreak/>
        <w:t>указанных в пунктах 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.2.2 и 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 xml:space="preserve">.2.3. </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.2.5.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.3. Основанием для проведения контрольных (надзорных) мероприятий, за исключением случаев, проведения контрольных (надзорных) мероприятий без взаимодействия, может быть:</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.3.1.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.3.2. наступление сроков проведения контрольных (надзорных) мероприятий, включенных в план проведения контрольных (надзорных) мероприятий;</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.3.3.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.3.4.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.3.5.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№248-ФЗ.</w:t>
      </w:r>
    </w:p>
    <w:p w:rsidR="006516EE" w:rsidRPr="006516EE" w:rsidRDefault="006516EE" w:rsidP="006516EE">
      <w:pPr>
        <w:pStyle w:val="ConsPlusNormal"/>
        <w:spacing w:line="360" w:lineRule="exact"/>
        <w:ind w:firstLine="709"/>
        <w:jc w:val="both"/>
        <w:outlineLvl w:val="1"/>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vertAlign w:val="superscript"/>
        </w:rPr>
        <w:t>1</w:t>
      </w:r>
      <w:r w:rsidRPr="006516EE">
        <w:rPr>
          <w:rFonts w:ascii="Times New Roman" w:hAnsi="Times New Roman" w:cs="Times New Roman"/>
          <w:sz w:val="28"/>
          <w:szCs w:val="28"/>
        </w:rPr>
        <w:t>.4.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11. В подразделах 4.1 и далее по тексту Положения слова «ежегодный план проверок» заменить словами «ежегодный план»</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12. В подразделе 4.2 слова «подготовка ежегодного плана проведения плановых проверок на очередной год» заменить словами «подготовка ежегодного плана на очередной год».</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13. Подраздел 4.6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 Внесение изменений в ежегодный план допускается в следующих случаях:</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4.6.1. исключение контрольного (надзорного) мероприятия из ежегодного плана: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4.6.1.1. в связи с невозможностью проведения планового контрольного (надзорного) мероприятия деятельности юридического лица вследствие его ликвидации, невозможностью проведения контрольного (надзорного) мероприятия индивидуального предпринимателя вследствие прекращения физическим лицом деятельности в качестве индивидуального предпринимателя;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4.6.1.2. в связи с наступлением обстоятельств непреодолимой силы;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4.6.1.3. в связи с запретом на проведение плановых проверок, в соответствии с федеральными законами;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4.6.1.4. в связи с признанием утратившими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4.6.2. Внесение изменений в сведения о юридическом лице или индивидуальном предпринимателе, указанных в ежегодном плане, допускается в следующих случаях:</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4.6.2.1.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4.6.2.2. в связи с реорганизацией юридического лица;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4.6.2.3. в связи с изменением наименования юридического лица, а также изменением фамилии, имени и отчества индивидуального предпринимателя.»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14. Подраздел 4.8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 Организация проведения внеплановых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4.8.3. Порядок согласования контрольным (надзорным) органом с </w:t>
      </w:r>
      <w:r w:rsidRPr="006516EE">
        <w:rPr>
          <w:rFonts w:ascii="Times New Roman" w:hAnsi="Times New Roman" w:cs="Times New Roman"/>
          <w:sz w:val="28"/>
          <w:szCs w:val="28"/>
        </w:rPr>
        <w:lastRenderedPageBreak/>
        <w:t>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4.8.5.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4.8.6.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4.8.7. Основанием для отказа в согласовании проведения внепланового контрольного (надзорного) мероприятия может быть:</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4.8.7.1. отсутствие документов, прилагаемых к заявлению о согласовании проведения внепланового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4.8.7.2. отсутствие оснований для проведения внепланового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4.8.7.3. несоответствие вида внепланового контрольного (надзорного) мероприятия индикаторам риска нарушения обязательных требований;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4.8.7.4. несоблюдение требований, установленных Федеральным законом №248-ФЗ, к оформлению решения контрольного (надзорного) органа о проведении внепланового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4.8.7.5.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4.8.7.6. несоответствие предмета внепланового контрольного (надзорного) мероприятия полномочиям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4.8.7.7.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15. Дополнить раздел 4 подразделами 4.9-4.11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4.11.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 В этом случае уведомление контролируемого лица о проведении внепланового контрольного (надзорного) мероприятия может не проводиться.»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16. В подразделе 5.1 слова «в соответствии с планом проведения проверок» заменить словами «в соответствии с ежегодным планом».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17. Подраздел 5.2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распоряжение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 В распоряжении о проведении контрольного (надзорного) мероприятия указываются: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5.2.1.1. дата, время и место принятия решения;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5.2.1.2. кем принято решение;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5.2.1.3. основание проведения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5.2.1.4. вид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5.2.1.6. объект контроля, в отношении которого проводится контрольное (надзорное) мероприятие;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5.2.1.9. вид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5.2.1.10. перечень контрольных (надзорных) действий, совершаемых в рамках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5.2.1.11. предмет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5.2.1.12. проверочные листы, если их применение является обязательным;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5.2.1.15. иные сведения, если это предусмотрено положением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5.2.2. Контрольное (надзорное) мероприятие может быть начато после внесения в единый реестр контрольных (надзорных) мероприятий сведений, </w:t>
      </w:r>
      <w:r w:rsidRPr="006516EE">
        <w:rPr>
          <w:rFonts w:ascii="Times New Roman" w:hAnsi="Times New Roman" w:cs="Times New Roman"/>
          <w:sz w:val="28"/>
          <w:szCs w:val="28"/>
        </w:rPr>
        <w:lastRenderedPageBreak/>
        <w:t>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5.2.3.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18. Подраздел 5.5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«5.5.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5.5.1.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5.5.2.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w:t>
      </w:r>
      <w:r w:rsidRPr="006516EE">
        <w:rPr>
          <w:rFonts w:ascii="Times New Roman" w:hAnsi="Times New Roman" w:cs="Times New Roman"/>
          <w:sz w:val="28"/>
          <w:szCs w:val="28"/>
        </w:rPr>
        <w:lastRenderedPageBreak/>
        <w:t>контрольного (надзорного) мероприятия, предусматривающего взаимодействие с контролируемым лицом.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5.5.3. Срок проведения контрольного (надзорного) мероприятия, установленный Федеральным законом №248-ФЗ,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(надзорного)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5.5.4. Контрольный (надзорный) орган привлекает к участию в контрольном (надзорном) мероприятии по соответствующему виду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5.5.4.1.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5.5.4.2.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19. Дополнить раздел 5 пунктами 5.7-5.10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«5.7.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контрольных (надзорных) действий: осмотр, опрос, получение письменных объяснений, истребование документов, экспертиза.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5.8. Контрольные (надзорные) мероприятия подлежат проведению с учетом внутренних правил и (или) установлений контролируемых лиц, </w:t>
      </w:r>
      <w:r w:rsidRPr="006516EE">
        <w:rPr>
          <w:rFonts w:ascii="Times New Roman" w:hAnsi="Times New Roman" w:cs="Times New Roman"/>
          <w:sz w:val="28"/>
          <w:szCs w:val="28"/>
        </w:rPr>
        <w:lastRenderedPageBreak/>
        <w:t>режима работы объекта контроля, если они не создают непреодолимого препятствия по проведению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 Контрольные (надзорные)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 Инспекционный визит</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5.9.1.3. В ходе инспекционного визита могут совершаться следующие контрольные (надзорные) действия: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осмотр;</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опрос;</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получение письменных объяснений;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5.9.1.4. Инспекционный визит проводится без предварительного уведомления контролируемого лица и собственника производственного объекта.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5.9.1.5.Срок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5.9.1.6. Контролируемые лица или их представители обязаны обеспечить беспрепятственный доступ инспектора в здания, сооружения, помещения.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5.9.1.7.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5.9.2. Рейдовый осмотр</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5.9.2.1.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проводится в отношении любого числа контролируемых </w:t>
      </w:r>
      <w:r w:rsidRPr="006516EE">
        <w:rPr>
          <w:rFonts w:ascii="Times New Roman" w:hAnsi="Times New Roman" w:cs="Times New Roman"/>
          <w:sz w:val="28"/>
          <w:szCs w:val="28"/>
        </w:rPr>
        <w:lastRenderedPageBreak/>
        <w:t>лиц, осуществляющих владение, пользование или управление производственным объектом. Рейдовый осмотр может проводиться в форме совместного (межведомственного)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5.9.2.2. В ходе рейдового осмотра могут совершаться следующие контрольные (надзорные) действия: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осмотр;</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опрос;</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получение письменных объяснений;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истребование документов.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При проведении рейдового осмотра инспекторы вправе взаимодействовать с находящимися на производственных объектах лицами.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5.9.2.4.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5.9.2.5.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5.9.2.6.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 Документарная проверка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5.9.3.2.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w:t>
      </w:r>
      <w:r w:rsidRPr="006516EE">
        <w:rPr>
          <w:rFonts w:ascii="Times New Roman" w:hAnsi="Times New Roman" w:cs="Times New Roman"/>
          <w:sz w:val="28"/>
          <w:szCs w:val="28"/>
        </w:rPr>
        <w:lastRenderedPageBreak/>
        <w:t>материалы рассмотрения дел об административных правонарушениях и иные документы о результатах</w:t>
      </w:r>
      <w:r w:rsidR="00CB1204">
        <w:rPr>
          <w:rFonts w:ascii="Times New Roman" w:hAnsi="Times New Roman" w:cs="Times New Roman"/>
          <w:sz w:val="28"/>
          <w:szCs w:val="28"/>
        </w:rPr>
        <w:t>,</w:t>
      </w:r>
      <w:r w:rsidRPr="006516EE">
        <w:rPr>
          <w:rFonts w:ascii="Times New Roman" w:hAnsi="Times New Roman" w:cs="Times New Roman"/>
          <w:sz w:val="28"/>
          <w:szCs w:val="28"/>
        </w:rPr>
        <w:t xml:space="preserve"> осуществленных в отношении этих контролируемых лиц муниципального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5.9.3.3. В ходе документарной проверки могут совершаться следующие контрольные (надзорные) действия: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получение письменных объяснений;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истребование документов;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экспертиза.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в порядке межведомственного взаимодействия.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5.9.3.7. Срок проведения документарной проверки не может превышать десять рабочих дней. В указанный срок не включается период с момента направления контролируемому лицу требования представить необходимые </w:t>
      </w:r>
      <w:r w:rsidRPr="006516EE">
        <w:rPr>
          <w:rFonts w:ascii="Times New Roman" w:hAnsi="Times New Roman" w:cs="Times New Roman"/>
          <w:sz w:val="28"/>
          <w:szCs w:val="28"/>
        </w:rPr>
        <w:lastRenderedPageBreak/>
        <w:t>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5.9.3.8.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 проводятся в соответствии с требованиями о защите государственной тайны.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5.9.3.9. Внеплановая документарная проверка проводится без согласования с органами прокуратуры.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 Выездная проверка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5.9.4.3. В ходе выездной проверки могут совершаться следующие контрольные (надзорные) действия: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осмотр;</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опрос;</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получение письменных объяснений;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истребование документов.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5.9.4.4. Выездная проверка проводится в случае, если не представляется возможным: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контрольного (надзорного) органа </w:t>
      </w:r>
      <w:r w:rsidRPr="006516EE">
        <w:rPr>
          <w:rFonts w:ascii="Times New Roman" w:hAnsi="Times New Roman" w:cs="Times New Roman"/>
          <w:sz w:val="28"/>
          <w:szCs w:val="28"/>
        </w:rPr>
        <w:lastRenderedPageBreak/>
        <w:t>или в запрашиваемых им документах и объяснениях контролируемого лица;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(надзорных) действий, предусмотренных в рамках иного вида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настоящим пунктом, устанавливаются положением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5.9.4.7.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5.9.5. Наблюдение за соблюдением обязательных требований (мониторинг безопасности)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5.9.5.1.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5.9.5.2.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решение об объявлении предостережения;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5.9.6. Выездное обследование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5.9.6.3.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5.9.6.4.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5.9.6.5.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5.10. Контрольные (надзорные) действия.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5.10.1. Осмотр</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производственных и иных объектов без вскрытия помещений,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видеозаписи.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Осмотр не может проводиться в отношении жилого помещения.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5.10.2. Опрос</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Под опросом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5.10.3. Получение письменных объяснений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5.10.4. Истребование документов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Истребуемые документы направляются в форме электронного документа в порядке, предусмотренном статьей 21 Федерального закона №248-ФЗ, за исключением случаев, если установлена необходимость представления документов на бумажном носителе. Документы могут быть представлены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w:t>
      </w:r>
      <w:r w:rsidR="00CB1204">
        <w:rPr>
          <w:rFonts w:ascii="Times New Roman" w:hAnsi="Times New Roman" w:cs="Times New Roman"/>
          <w:sz w:val="28"/>
          <w:szCs w:val="28"/>
        </w:rPr>
        <w:t xml:space="preserve">, </w:t>
      </w:r>
      <w:r w:rsidRPr="006516EE">
        <w:rPr>
          <w:rFonts w:ascii="Times New Roman" w:hAnsi="Times New Roman" w:cs="Times New Roman"/>
          <w:sz w:val="28"/>
          <w:szCs w:val="28"/>
        </w:rPr>
        <w:t>либо заверенные контролируемым лицом копии. Не допускается требование нотариального удостоверения копий документов.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истребуемых документов инспектор вправе ознакомиться с подлинниками документов.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Документы (копии документов), ранее представленные контролируемым лицом,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w:t>
      </w:r>
      <w:r w:rsidRPr="006516EE">
        <w:rPr>
          <w:rFonts w:ascii="Times New Roman" w:hAnsi="Times New Roman" w:cs="Times New Roman"/>
          <w:sz w:val="28"/>
          <w:szCs w:val="28"/>
        </w:rPr>
        <w:lastRenderedPageBreak/>
        <w:t>были представлены ранее, с указанием реквизитов документа, которым (приложением к которому) они были представлены.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5.10.5. Экспертиза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w:t>
      </w:r>
      <w:r w:rsidR="00CB1204">
        <w:rPr>
          <w:rFonts w:ascii="Times New Roman" w:hAnsi="Times New Roman" w:cs="Times New Roman"/>
          <w:sz w:val="28"/>
          <w:szCs w:val="28"/>
        </w:rPr>
        <w:t>,</w:t>
      </w:r>
      <w:r w:rsidRPr="006516EE">
        <w:rPr>
          <w:rFonts w:ascii="Times New Roman" w:hAnsi="Times New Roman" w:cs="Times New Roman"/>
          <w:sz w:val="28"/>
          <w:szCs w:val="28"/>
        </w:rPr>
        <w:t xml:space="preserve">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Конкретное экспертное задание может включать одну или несколько из следующих задач экспертизы: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установление фактов, обстоятельств;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установление тождества или различия;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установление соответствия образца существующим принципам и нормам права;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установление соответствия образца заданной системе нормативно-технических требований.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Экспертиза осуществляется экспертом или экспертной организацией по поручению контрольного (надзорного) органа.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При назначении и осуществлении экспертизы контролируемые лица имеют право:</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информировать контрольный (надзорный) орган о наличии конфликта интересов у эксперта, экспертной организации;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присутствовать с разрешения должностного лица контрольного (надзорного) органа при осуществлении экспертизы и давать объяснения эксперту;</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знакомиться с заключением эксперта или экспертной организации.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w:t>
      </w:r>
      <w:r w:rsidRPr="006516EE">
        <w:rPr>
          <w:rFonts w:ascii="Times New Roman" w:hAnsi="Times New Roman" w:cs="Times New Roman"/>
          <w:sz w:val="28"/>
          <w:szCs w:val="28"/>
        </w:rPr>
        <w:lastRenderedPageBreak/>
        <w:t>между контрольным (надзорным) органом и экспертом или экспертной организацией.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Результаты экспертизы оформляются экспертным заключением.»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20. Раздел 6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«6.1. Оформление результатов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6.1.1.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6.1.2.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6.1.3.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6.1.4.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6.2. Ознакомление с результатами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6.2.1.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6.2.2 настоящего подраздела.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6.2.2. В случае проведения документарной проверки либо контрольного (надзорного) мероприятия без взаимодействия с контролируемым лицом, а </w:t>
      </w:r>
      <w:r w:rsidRPr="006516EE">
        <w:rPr>
          <w:rFonts w:ascii="Times New Roman" w:hAnsi="Times New Roman" w:cs="Times New Roman"/>
          <w:sz w:val="28"/>
          <w:szCs w:val="28"/>
        </w:rPr>
        <w:lastRenderedPageBreak/>
        <w:t>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№248-ФЗ, контрольный (надзорный) орган направляет акт контролируемому лицу в порядке, установленном статьей 21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6.3. Возражения в отношении акта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6.4. Решения, принимаемые по результатам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6.4.1.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6.4.2.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6.4.2.1.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6.4.2.2. незамедлительно принять предусмотренные законодательством Российской Федерации меры по недопущению причинения вреда (ущерба), вплоть до обращения в суд и о доведении до сведения граждан, организаций любым доступным способом информации о наличии угрозы причинения вреда (ущерба);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6.4.2.3.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6.4.2.4.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6.4.2.5.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 Недействительность результатов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6.5.1.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земельного контроля, предусмотренным пунктом 6.5.2 настоящего подраздела,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 Грубым нарушением требований к организации и осуществлению муниципального контроля является: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6.5.2.1. отсутствие оснований проведения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6.5.2.3. нарушение требования об уведомлении о проведении </w:t>
      </w:r>
      <w:r w:rsidRPr="006516EE">
        <w:rPr>
          <w:rFonts w:ascii="Times New Roman" w:hAnsi="Times New Roman" w:cs="Times New Roman"/>
          <w:sz w:val="28"/>
          <w:szCs w:val="28"/>
        </w:rPr>
        <w:lastRenderedPageBreak/>
        <w:t>контрольного (надзорного) мероприятия в случае, если такое уведомление является обязательным;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6.5.2.4. нарушение периодичности проведения планового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6.5.2.7. привлечение к проведению контрольного (надзорного) мероприятия лиц, участие которых не предусмотрено настоящим Федеральным законом;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6.5.2.8. нарушение сроков проведения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6.5.2.9. совершение в ходе контрольного (надзорного) мероприятия контрольных (надзорных) действий, не предусмотренных для такого вида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Федеральным законом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6.5.2.12. нарушение запретов и ограничений, установленных пунктом 5 статьи 37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6.5.3.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муниципального земельного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21. Раздел 7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 Инспектор обязан:</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7.1.1. соблюдать законодательство Российской Федерации, права и </w:t>
      </w:r>
      <w:r w:rsidRPr="006516EE">
        <w:rPr>
          <w:rFonts w:ascii="Times New Roman" w:hAnsi="Times New Roman" w:cs="Times New Roman"/>
          <w:sz w:val="28"/>
          <w:szCs w:val="28"/>
        </w:rPr>
        <w:lastRenderedPageBreak/>
        <w:t>законные интересы контролируемых лиц;</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№248-ФЗ, осуществлять консультирование;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7.1.8.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7.1.10. доказывать обоснованность своих действий при их обжаловании в порядке, установленном законодательством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7.1.12.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7.2.5. составлять акты по фактам непредставления или несвоевременного представления контролируемым лицом документов и </w:t>
      </w:r>
      <w:r w:rsidRPr="006516EE">
        <w:rPr>
          <w:rFonts w:ascii="Times New Roman" w:hAnsi="Times New Roman" w:cs="Times New Roman"/>
          <w:sz w:val="28"/>
          <w:szCs w:val="28"/>
        </w:rPr>
        <w:lastRenderedPageBreak/>
        <w:t>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7.2.7. обращаться в соответствии с Федеральным законом от 07.02.2011 №3-ФЗ «О полиции» за содействием к органам полиции в случаях, если инспектору оказывается противодействие или угрожает опасность;</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7.2.8. совершать иные действия, предус</w:t>
      </w:r>
      <w:r w:rsidR="00CB1204">
        <w:rPr>
          <w:rFonts w:ascii="Times New Roman" w:hAnsi="Times New Roman" w:cs="Times New Roman"/>
          <w:sz w:val="28"/>
          <w:szCs w:val="28"/>
        </w:rPr>
        <w:t>мотренные федеральными законами</w:t>
      </w:r>
      <w:r w:rsidRPr="006516EE">
        <w:rPr>
          <w:rFonts w:ascii="Times New Roman" w:hAnsi="Times New Roman" w:cs="Times New Roman"/>
          <w:sz w:val="28"/>
          <w:szCs w:val="28"/>
        </w:rPr>
        <w:t>.»</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22. Наименование раздела 8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 Гарантии и защита прав контролируемых лиц»</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23. Раздел 8 изложить в новой редакции следующего содержания: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«8.1. Контролируемое лицо при осуществлении муниципального контроля имеет право:</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8.1.1.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8.1.2.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8.1.3.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lastRenderedPageBreak/>
        <w:t>8.1.4.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8.1.5.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8.1.6.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 Ограничения и запреты, связанные с исполнением полномочий инспектора. Инспектор не вправе: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8.2.4. требовать представления документов, информации, если они не относятся к предмету контрольного (надзорного) мероприятия, а также изымать оригиналы таких документов;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8.2.5.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w:t>
      </w:r>
      <w:r w:rsidRPr="006516EE">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8.2.7. требовать от контролируемого лица представления документов, информации ранее даты начала проведения контрольного (надзорного) мероприятия;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8.2.9. превышать установленные сроки проведения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8.2.10.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r w:rsidR="00CB1204" w:rsidRPr="006516EE">
        <w:rPr>
          <w:rFonts w:ascii="Times New Roman" w:hAnsi="Times New Roman" w:cs="Times New Roman"/>
          <w:sz w:val="28"/>
          <w:szCs w:val="28"/>
        </w:rPr>
        <w:t>и,</w:t>
      </w:r>
      <w:r w:rsidRPr="006516EE">
        <w:rPr>
          <w:rFonts w:ascii="Times New Roman" w:hAnsi="Times New Roman" w:cs="Times New Roman"/>
          <w:sz w:val="28"/>
          <w:szCs w:val="28"/>
        </w:rPr>
        <w:t xml:space="preserve"> если эти действия не создают препятствий для проведения указанных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8.3. Право на возмещение вреда (ущерба), причиненного при осуществлении муниципального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8.3.1.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8.3.2.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24. Дополнить Положение разделом 10 следующего содержания:</w:t>
      </w:r>
    </w:p>
    <w:p w:rsidR="006516EE" w:rsidRPr="005250B5" w:rsidRDefault="006516EE" w:rsidP="006516EE">
      <w:pPr>
        <w:pStyle w:val="ConsPlusNormal"/>
        <w:spacing w:line="360" w:lineRule="exact"/>
        <w:ind w:firstLine="709"/>
        <w:jc w:val="both"/>
        <w:rPr>
          <w:rFonts w:ascii="Times New Roman" w:hAnsi="Times New Roman" w:cs="Times New Roman"/>
          <w:sz w:val="28"/>
          <w:szCs w:val="28"/>
        </w:rPr>
      </w:pPr>
      <w:r w:rsidRPr="005250B5">
        <w:rPr>
          <w:rFonts w:ascii="Times New Roman" w:hAnsi="Times New Roman" w:cs="Times New Roman"/>
          <w:sz w:val="28"/>
          <w:szCs w:val="28"/>
        </w:rPr>
        <w:t>«Раздел 10. Обжалование решений контрольных (надзорных) органов, действий (бездействия) их должностных лиц</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10.1. Право на обжалование решений контрольных (надзорных) органов, </w:t>
      </w:r>
      <w:r w:rsidRPr="006516EE">
        <w:rPr>
          <w:rFonts w:ascii="Times New Roman" w:hAnsi="Times New Roman" w:cs="Times New Roman"/>
          <w:sz w:val="28"/>
          <w:szCs w:val="28"/>
        </w:rPr>
        <w:lastRenderedPageBreak/>
        <w:t>действий (бездействия) их должностных лиц при осуществлении муниципального земельного контроля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10.1.2. Досудебное обжалование решений контрольного (надзорного) органа, действий (бездействия) его должностных лиц осуществляется в соответствии с главой 9 Федерального закона №248-ФЗ.</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10.1.3.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10.1.3.1. решений о проведении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10.1.3.2. актов контрольных (надзорных) мероприятий, предписаний об устранении выявленных нарушений;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10.1.3.3. действий (бездействия) должностных лиц контрольного (надзорного) органа в рамках контрольных (надзорных) мероприятий.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10.1.4.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10.1.5.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 Жалоба может содержать ходатайство о приостановлении исполнения обжалуемого решения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10.1.6. Уполномоченный на рассмотрение жалобы орган в срок не позднее двух рабочих дней со дня регистрации жалобы принимает решение: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10.1.6.1. о приостановлении исполнения обжалуемого решения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10.1.6.2. об отказе в приостановлении исполнения обжалуемого решения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10.1.7. Информация о результатах рассмотрения жалобы – решение – направляется лицу, подавшему жалобу, в течение одного рабочего дня с </w:t>
      </w:r>
      <w:r w:rsidRPr="006516EE">
        <w:rPr>
          <w:rFonts w:ascii="Times New Roman" w:hAnsi="Times New Roman" w:cs="Times New Roman"/>
          <w:sz w:val="28"/>
          <w:szCs w:val="28"/>
        </w:rPr>
        <w:lastRenderedPageBreak/>
        <w:t>момента принятия решения.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10.2. Жалоба должна содержать:</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10.2.1.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10.2.2.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10.2.3.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10.2.4.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10.2.5. требования лица, подавшего жалобу;</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10.2.6.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10.3.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10.5.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Pr="006516EE">
        <w:rPr>
          <w:rFonts w:ascii="Times New Roman" w:hAnsi="Times New Roman" w:cs="Times New Roman"/>
          <w:sz w:val="28"/>
          <w:szCs w:val="28"/>
        </w:rPr>
        <w:lastRenderedPageBreak/>
        <w:t>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 Отказ в рассмотрении жалобы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10.6.1.1. жалоба подана после истечения сроков подачи жалобы, установленных частями 5 и 6 статьи 40 Федерального закона №248-ФЗ, и не содержит ходатайства о восстановлении пропущенного срока на подачу жалобы;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10.6.1.2. в удовлетворении ходатайства о восстановлении пропущенного срока на подачу жалобы отказано;</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10.6.1.3. до принятия решения по жалобе от контролируемого лица, ее подавшего, поступило заявление об отзыве жалобы;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10.6.1.4. имеется решение суда по вопросам, поставленным в жалобе;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10.6.1.5. ранее в уполномоченный орган была подана другая жалоба от того же контролируемого лица по тем же основаниям;</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10.6.1.8. жалоба подана в ненадлежащий уполномоченный орган;</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10.6.1.9. законодательством Российской Федерации предусмотрен только судебный порядок обжалования решений контрольного (надзорного) органа.</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10.7. Отказ в рассмотрении жалобы по основаниям, указанным в подпунктах 10.6.1.3 – 10.6.1.8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 Порядок рассмотрения жалобы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10.8.1.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срок может быть продлен на двадцать рабочих дней.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 xml:space="preserve">10.8.2. Уполномоченный орган вправе запросить у контролируемого </w:t>
      </w:r>
      <w:r w:rsidRPr="006516EE">
        <w:rPr>
          <w:rFonts w:ascii="Times New Roman" w:hAnsi="Times New Roman" w:cs="Times New Roman"/>
          <w:sz w:val="28"/>
          <w:szCs w:val="28"/>
        </w:rPr>
        <w:lastRenderedPageBreak/>
        <w:t>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10.8.3.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10.8.4.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10.8.5. По итогам рассмотрения жалобы уполномоченный на рассмотрение жалобы орган принимает одно из следующих решений:</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10.8.5.1. оставляет жалобу без удовлетворения;</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10.8.5.2. отменяет решение контрольного (надзорного) органа полностью или частично;</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10.8.5.3. отменяет решение контрольного (надзорного) органа полностью и принимает новое решение;</w:t>
      </w:r>
    </w:p>
    <w:p w:rsidR="006516EE" w:rsidRPr="006516EE" w:rsidRDefault="006516EE" w:rsidP="006516EE">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10.8.5.4.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250B5" w:rsidRDefault="006516EE" w:rsidP="005250B5">
      <w:pPr>
        <w:pStyle w:val="ConsPlusNormal"/>
        <w:spacing w:line="360" w:lineRule="exact"/>
        <w:ind w:firstLine="709"/>
        <w:jc w:val="both"/>
        <w:rPr>
          <w:rFonts w:ascii="Times New Roman" w:hAnsi="Times New Roman" w:cs="Times New Roman"/>
          <w:sz w:val="28"/>
          <w:szCs w:val="28"/>
        </w:rPr>
      </w:pPr>
      <w:r w:rsidRPr="006516EE">
        <w:rPr>
          <w:rFonts w:ascii="Times New Roman" w:hAnsi="Times New Roman" w:cs="Times New Roman"/>
          <w:sz w:val="28"/>
          <w:szCs w:val="28"/>
        </w:rPr>
        <w:t>10.8.6.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516EE" w:rsidRDefault="006516EE" w:rsidP="00A87DA1">
      <w:pPr>
        <w:pStyle w:val="ConsPlusNormal"/>
        <w:spacing w:line="360" w:lineRule="exact"/>
        <w:ind w:firstLine="709"/>
        <w:jc w:val="center"/>
        <w:rPr>
          <w:rFonts w:ascii="Times New Roman" w:hAnsi="Times New Roman" w:cs="Times New Roman"/>
          <w:sz w:val="28"/>
          <w:szCs w:val="28"/>
        </w:rPr>
      </w:pPr>
      <w:r w:rsidRPr="006516EE">
        <w:rPr>
          <w:rFonts w:ascii="Times New Roman" w:hAnsi="Times New Roman" w:cs="Times New Roman"/>
          <w:sz w:val="28"/>
          <w:szCs w:val="28"/>
        </w:rPr>
        <w:t>____________</w:t>
      </w:r>
    </w:p>
    <w:p w:rsidR="00A87DA1" w:rsidRPr="00920A1D" w:rsidRDefault="003562F1" w:rsidP="00A87DA1">
      <w:pPr>
        <w:tabs>
          <w:tab w:val="center" w:pos="4729"/>
          <w:tab w:val="left" w:pos="7125"/>
        </w:tabs>
        <w:rPr>
          <w:sz w:val="28"/>
          <w:szCs w:val="28"/>
        </w:rPr>
      </w:pPr>
      <w:r w:rsidRPr="00920A1D">
        <w:rPr>
          <w:noProof/>
          <w:sz w:val="28"/>
          <w:szCs w:val="28"/>
        </w:rPr>
        <w:lastRenderedPageBreak/>
        <w:drawing>
          <wp:anchor distT="0" distB="0" distL="114300" distR="114300" simplePos="0" relativeHeight="251680768" behindDoc="0" locked="0" layoutInCell="1" allowOverlap="1" wp14:anchorId="1AC3C8E3" wp14:editId="63FE7CC9">
            <wp:simplePos x="0" y="0"/>
            <wp:positionH relativeFrom="margin">
              <wp:align>center</wp:align>
            </wp:positionH>
            <wp:positionV relativeFrom="paragraph">
              <wp:posOffset>9525</wp:posOffset>
            </wp:positionV>
            <wp:extent cx="572135" cy="720090"/>
            <wp:effectExtent l="0" t="0" r="0" b="3810"/>
            <wp:wrapNone/>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7"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00A87DA1" w:rsidRPr="00920A1D">
        <w:rPr>
          <w:sz w:val="28"/>
          <w:szCs w:val="28"/>
        </w:rPr>
        <w:tab/>
      </w:r>
      <w:r w:rsidR="00A87DA1" w:rsidRPr="00920A1D">
        <w:rPr>
          <w:sz w:val="28"/>
          <w:szCs w:val="28"/>
        </w:rPr>
        <w:tab/>
      </w:r>
    </w:p>
    <w:p w:rsidR="00A87DA1" w:rsidRPr="00920A1D" w:rsidRDefault="00A87DA1" w:rsidP="00A87DA1">
      <w:pPr>
        <w:rPr>
          <w:sz w:val="28"/>
          <w:szCs w:val="28"/>
        </w:rPr>
      </w:pPr>
    </w:p>
    <w:p w:rsidR="00A87DA1" w:rsidRDefault="00A87DA1" w:rsidP="00A87DA1">
      <w:pPr>
        <w:tabs>
          <w:tab w:val="center" w:pos="4819"/>
          <w:tab w:val="left" w:pos="7830"/>
          <w:tab w:val="left" w:pos="7905"/>
        </w:tabs>
        <w:spacing w:after="360"/>
        <w:rPr>
          <w:b/>
          <w:sz w:val="28"/>
          <w:szCs w:val="28"/>
        </w:rPr>
      </w:pPr>
      <w:r w:rsidRPr="00920A1D">
        <w:rPr>
          <w:b/>
          <w:sz w:val="28"/>
          <w:szCs w:val="28"/>
        </w:rPr>
        <w:tab/>
      </w:r>
    </w:p>
    <w:p w:rsidR="00A87DA1" w:rsidRPr="00920A1D" w:rsidRDefault="00A87DA1" w:rsidP="00A87DA1">
      <w:pPr>
        <w:tabs>
          <w:tab w:val="center" w:pos="4819"/>
          <w:tab w:val="left" w:pos="7830"/>
          <w:tab w:val="left" w:pos="7905"/>
        </w:tabs>
        <w:spacing w:after="360"/>
        <w:jc w:val="center"/>
        <w:rPr>
          <w:b/>
          <w:sz w:val="28"/>
          <w:szCs w:val="28"/>
        </w:rPr>
      </w:pPr>
      <w:r w:rsidRPr="00920A1D">
        <w:rPr>
          <w:b/>
          <w:sz w:val="28"/>
          <w:szCs w:val="28"/>
        </w:rPr>
        <w:t>РОССИЙСКАЯ ФЕДЕРАЦИЯ</w:t>
      </w:r>
    </w:p>
    <w:p w:rsidR="00A87DA1" w:rsidRPr="00920A1D" w:rsidRDefault="00A87DA1" w:rsidP="00A87DA1">
      <w:pPr>
        <w:spacing w:line="360" w:lineRule="exact"/>
        <w:jc w:val="center"/>
        <w:rPr>
          <w:b/>
          <w:sz w:val="28"/>
          <w:szCs w:val="28"/>
        </w:rPr>
      </w:pPr>
      <w:r w:rsidRPr="00920A1D">
        <w:rPr>
          <w:b/>
          <w:sz w:val="28"/>
          <w:szCs w:val="28"/>
        </w:rPr>
        <w:t xml:space="preserve">ДУМА КИКНУРСКОГО МУНИЦИПАЛЬНОГО </w:t>
      </w:r>
    </w:p>
    <w:p w:rsidR="00A87DA1" w:rsidRPr="00920A1D" w:rsidRDefault="00A87DA1" w:rsidP="00A87DA1">
      <w:pPr>
        <w:spacing w:line="360" w:lineRule="exact"/>
        <w:jc w:val="center"/>
        <w:rPr>
          <w:b/>
          <w:sz w:val="28"/>
          <w:szCs w:val="28"/>
        </w:rPr>
      </w:pPr>
      <w:r w:rsidRPr="00920A1D">
        <w:rPr>
          <w:b/>
          <w:sz w:val="28"/>
          <w:szCs w:val="28"/>
        </w:rPr>
        <w:t>ОКРУГА КИРОВСКОЙ ОБЛАСТИ</w:t>
      </w:r>
    </w:p>
    <w:p w:rsidR="00A87DA1" w:rsidRPr="00920A1D" w:rsidRDefault="00A87DA1" w:rsidP="00A87DA1">
      <w:pPr>
        <w:spacing w:after="360"/>
        <w:jc w:val="center"/>
        <w:rPr>
          <w:b/>
          <w:sz w:val="28"/>
          <w:szCs w:val="28"/>
        </w:rPr>
      </w:pPr>
      <w:r w:rsidRPr="00920A1D">
        <w:rPr>
          <w:b/>
          <w:sz w:val="28"/>
          <w:szCs w:val="28"/>
        </w:rPr>
        <w:t>первого созыва</w:t>
      </w:r>
    </w:p>
    <w:p w:rsidR="00A87DA1" w:rsidRDefault="00A87DA1" w:rsidP="00A87DA1">
      <w:pPr>
        <w:spacing w:after="360"/>
        <w:jc w:val="center"/>
        <w:rPr>
          <w:b/>
          <w:sz w:val="32"/>
          <w:szCs w:val="32"/>
        </w:rPr>
      </w:pPr>
      <w:r w:rsidRPr="00920A1D">
        <w:rPr>
          <w:b/>
          <w:sz w:val="32"/>
          <w:szCs w:val="32"/>
        </w:rPr>
        <w:t>РЕШЕНИЕ</w:t>
      </w:r>
    </w:p>
    <w:p w:rsidR="00A87DA1" w:rsidRPr="00A87DA1" w:rsidRDefault="00A87DA1" w:rsidP="00A87DA1">
      <w:pPr>
        <w:spacing w:after="360"/>
        <w:rPr>
          <w:sz w:val="28"/>
          <w:szCs w:val="28"/>
        </w:rPr>
      </w:pPr>
      <w:r w:rsidRPr="00A87DA1">
        <w:rPr>
          <w:sz w:val="28"/>
          <w:szCs w:val="28"/>
        </w:rPr>
        <w:t>29.09.2021</w:t>
      </w:r>
      <w:r>
        <w:rPr>
          <w:sz w:val="28"/>
          <w:szCs w:val="28"/>
        </w:rPr>
        <w:t xml:space="preserve">                                                                                                   № 14-149</w:t>
      </w:r>
    </w:p>
    <w:tbl>
      <w:tblPr>
        <w:tblW w:w="8861" w:type="dxa"/>
        <w:tblInd w:w="70" w:type="dxa"/>
        <w:tblLayout w:type="fixed"/>
        <w:tblCellMar>
          <w:left w:w="70" w:type="dxa"/>
          <w:right w:w="70" w:type="dxa"/>
        </w:tblCellMar>
        <w:tblLook w:val="0000" w:firstRow="0" w:lastRow="0" w:firstColumn="0" w:lastColumn="0" w:noHBand="0" w:noVBand="0"/>
      </w:tblPr>
      <w:tblGrid>
        <w:gridCol w:w="8861"/>
      </w:tblGrid>
      <w:tr w:rsidR="00A87DA1" w:rsidRPr="00920A1D" w:rsidTr="00F80827">
        <w:tc>
          <w:tcPr>
            <w:tcW w:w="8861" w:type="dxa"/>
          </w:tcPr>
          <w:p w:rsidR="00A87DA1" w:rsidRPr="00920A1D" w:rsidRDefault="00A87DA1" w:rsidP="00F80827">
            <w:pPr>
              <w:spacing w:after="480"/>
              <w:rPr>
                <w:sz w:val="28"/>
                <w:szCs w:val="28"/>
              </w:rPr>
            </w:pPr>
            <w:r>
              <w:rPr>
                <w:sz w:val="28"/>
                <w:szCs w:val="28"/>
              </w:rPr>
              <w:t xml:space="preserve">                                                      </w:t>
            </w:r>
            <w:r w:rsidRPr="00920A1D">
              <w:rPr>
                <w:sz w:val="28"/>
                <w:szCs w:val="28"/>
              </w:rPr>
              <w:t>пгт Кикнур</w:t>
            </w:r>
          </w:p>
        </w:tc>
      </w:tr>
    </w:tbl>
    <w:p w:rsidR="00A87DA1" w:rsidRDefault="00A87DA1" w:rsidP="00A87DA1">
      <w:pPr>
        <w:shd w:val="clear" w:color="auto" w:fill="FFFFFF"/>
        <w:spacing w:line="360" w:lineRule="exact"/>
        <w:jc w:val="center"/>
        <w:textAlignment w:val="baseline"/>
        <w:outlineLvl w:val="1"/>
        <w:rPr>
          <w:b/>
          <w:bCs/>
          <w:sz w:val="28"/>
          <w:szCs w:val="28"/>
          <w:bdr w:val="none" w:sz="0" w:space="0" w:color="auto" w:frame="1"/>
        </w:rPr>
      </w:pPr>
      <w:r>
        <w:rPr>
          <w:b/>
          <w:bCs/>
          <w:sz w:val="28"/>
          <w:szCs w:val="28"/>
          <w:bdr w:val="none" w:sz="0" w:space="0" w:color="auto" w:frame="1"/>
        </w:rPr>
        <w:t>О признании утратившими силу некоторых НПА</w:t>
      </w:r>
    </w:p>
    <w:p w:rsidR="00A87DA1" w:rsidRDefault="00A87DA1" w:rsidP="00A87DA1">
      <w:pPr>
        <w:shd w:val="clear" w:color="auto" w:fill="FFFFFF"/>
        <w:spacing w:line="360" w:lineRule="exact"/>
        <w:jc w:val="center"/>
        <w:textAlignment w:val="baseline"/>
        <w:outlineLvl w:val="1"/>
        <w:rPr>
          <w:b/>
          <w:bCs/>
          <w:sz w:val="28"/>
          <w:szCs w:val="28"/>
          <w:bdr w:val="none" w:sz="0" w:space="0" w:color="auto" w:frame="1"/>
        </w:rPr>
      </w:pPr>
    </w:p>
    <w:p w:rsidR="00A87DA1" w:rsidRDefault="00A87DA1" w:rsidP="00A87DA1">
      <w:pPr>
        <w:pStyle w:val="formattext"/>
        <w:shd w:val="clear" w:color="auto" w:fill="FFFFFF"/>
        <w:spacing w:before="0" w:beforeAutospacing="0" w:after="0" w:afterAutospacing="0" w:line="360" w:lineRule="exact"/>
        <w:ind w:left="482"/>
        <w:jc w:val="both"/>
        <w:textAlignment w:val="baseline"/>
        <w:rPr>
          <w:sz w:val="28"/>
          <w:szCs w:val="28"/>
        </w:rPr>
      </w:pPr>
      <w:r w:rsidRPr="00363545">
        <w:rPr>
          <w:sz w:val="28"/>
          <w:szCs w:val="28"/>
        </w:rPr>
        <w:t>Дума</w:t>
      </w:r>
      <w:r>
        <w:rPr>
          <w:sz w:val="28"/>
          <w:szCs w:val="28"/>
        </w:rPr>
        <w:t xml:space="preserve"> Кикнурского муниципального округа </w:t>
      </w:r>
      <w:r w:rsidRPr="00363545">
        <w:rPr>
          <w:sz w:val="28"/>
          <w:szCs w:val="28"/>
        </w:rPr>
        <w:t>РЕШИЛА:</w:t>
      </w:r>
      <w:r w:rsidRPr="00363545">
        <w:rPr>
          <w:sz w:val="28"/>
          <w:szCs w:val="28"/>
        </w:rPr>
        <w:br/>
      </w:r>
      <w:r>
        <w:rPr>
          <w:sz w:val="28"/>
          <w:szCs w:val="28"/>
        </w:rPr>
        <w:t>1. Признать утратившими силу:</w:t>
      </w:r>
    </w:p>
    <w:p w:rsidR="00A87DA1" w:rsidRDefault="00A87DA1" w:rsidP="00A87DA1">
      <w:pPr>
        <w:pStyle w:val="formattext"/>
        <w:numPr>
          <w:ilvl w:val="1"/>
          <w:numId w:val="7"/>
        </w:numPr>
        <w:shd w:val="clear" w:color="auto" w:fill="FFFFFF"/>
        <w:spacing w:before="0" w:beforeAutospacing="0" w:after="0" w:afterAutospacing="0" w:line="360" w:lineRule="exact"/>
        <w:ind w:left="-142" w:firstLine="624"/>
        <w:jc w:val="both"/>
        <w:textAlignment w:val="baseline"/>
        <w:rPr>
          <w:sz w:val="28"/>
          <w:szCs w:val="28"/>
        </w:rPr>
      </w:pPr>
      <w:r>
        <w:rPr>
          <w:sz w:val="28"/>
          <w:szCs w:val="28"/>
        </w:rPr>
        <w:t>решение Кикнурской районной Думы от 14.03.2014 № 271 «Об утверждении правил проведения антикоррупционной экспертизы нормативных правовых актов, принятых Кикнурской районной Думой, и их проектов»;</w:t>
      </w:r>
    </w:p>
    <w:p w:rsidR="00A87DA1" w:rsidRDefault="00A87DA1" w:rsidP="00A87DA1">
      <w:pPr>
        <w:pStyle w:val="formattext"/>
        <w:numPr>
          <w:ilvl w:val="1"/>
          <w:numId w:val="7"/>
        </w:numPr>
        <w:shd w:val="clear" w:color="auto" w:fill="FFFFFF"/>
        <w:spacing w:before="0" w:beforeAutospacing="0" w:after="0" w:afterAutospacing="0" w:line="360" w:lineRule="exact"/>
        <w:ind w:left="-142" w:firstLine="624"/>
        <w:jc w:val="both"/>
        <w:textAlignment w:val="baseline"/>
        <w:rPr>
          <w:sz w:val="28"/>
          <w:szCs w:val="28"/>
        </w:rPr>
      </w:pPr>
      <w:r>
        <w:rPr>
          <w:sz w:val="28"/>
          <w:szCs w:val="28"/>
        </w:rPr>
        <w:t>решение Кикнурской поселковой Думы Кикнурского района Кировской области от 20.02.2014 № 88 «Об утверждении правил проведения антикоррупционной экспертизы нормативных правовых актов, принятых Кикнурской поселковой Думой, и их проектов».</w:t>
      </w:r>
    </w:p>
    <w:p w:rsidR="00A87DA1" w:rsidRPr="007B0BD0" w:rsidRDefault="00A87DA1" w:rsidP="00A87DA1">
      <w:pPr>
        <w:pStyle w:val="formattext"/>
        <w:shd w:val="clear" w:color="auto" w:fill="FFFFFF"/>
        <w:spacing w:before="0" w:beforeAutospacing="0" w:after="0" w:afterAutospacing="0" w:line="360" w:lineRule="exact"/>
        <w:ind w:left="-142" w:firstLine="624"/>
        <w:jc w:val="both"/>
        <w:textAlignment w:val="baseline"/>
        <w:rPr>
          <w:sz w:val="28"/>
          <w:szCs w:val="28"/>
        </w:rPr>
      </w:pPr>
      <w:r>
        <w:rPr>
          <w:sz w:val="28"/>
          <w:szCs w:val="28"/>
        </w:rPr>
        <w:t xml:space="preserve">2. </w:t>
      </w:r>
      <w:r w:rsidRPr="007B0BD0">
        <w:rPr>
          <w:sz w:val="28"/>
          <w:szCs w:val="28"/>
        </w:rPr>
        <w:t xml:space="preserve">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w:t>
      </w:r>
      <w:r>
        <w:rPr>
          <w:sz w:val="28"/>
          <w:szCs w:val="28"/>
        </w:rPr>
        <w:t>округ</w:t>
      </w:r>
      <w:r w:rsidRPr="007B0BD0">
        <w:rPr>
          <w:sz w:val="28"/>
          <w:szCs w:val="28"/>
        </w:rPr>
        <w:t xml:space="preserve"> Кировской области.</w:t>
      </w:r>
    </w:p>
    <w:p w:rsidR="00A87DA1" w:rsidRDefault="00A87DA1" w:rsidP="00A87DA1">
      <w:pPr>
        <w:spacing w:line="360" w:lineRule="exact"/>
        <w:ind w:left="-142" w:firstLine="624"/>
        <w:jc w:val="both"/>
        <w:rPr>
          <w:sz w:val="28"/>
          <w:szCs w:val="28"/>
        </w:rPr>
      </w:pPr>
    </w:p>
    <w:p w:rsidR="00A87DA1" w:rsidRDefault="00A87DA1" w:rsidP="00A87DA1">
      <w:pPr>
        <w:spacing w:line="360" w:lineRule="exact"/>
        <w:jc w:val="both"/>
        <w:rPr>
          <w:sz w:val="28"/>
          <w:szCs w:val="28"/>
        </w:rPr>
      </w:pPr>
      <w:r w:rsidRPr="00363545">
        <w:rPr>
          <w:sz w:val="28"/>
          <w:szCs w:val="28"/>
        </w:rPr>
        <w:t xml:space="preserve">Председатель Думы </w:t>
      </w:r>
    </w:p>
    <w:p w:rsidR="00A87DA1" w:rsidRPr="00363545" w:rsidRDefault="00A87DA1" w:rsidP="00A87DA1">
      <w:pPr>
        <w:spacing w:line="360" w:lineRule="exact"/>
        <w:jc w:val="both"/>
        <w:rPr>
          <w:sz w:val="28"/>
          <w:szCs w:val="28"/>
        </w:rPr>
      </w:pPr>
      <w:r>
        <w:rPr>
          <w:sz w:val="28"/>
          <w:szCs w:val="28"/>
        </w:rPr>
        <w:t xml:space="preserve">Кикнурского муниципального округа    </w:t>
      </w:r>
      <w:r w:rsidRPr="00363545">
        <w:rPr>
          <w:sz w:val="28"/>
          <w:szCs w:val="28"/>
        </w:rPr>
        <w:t>В.Н. Сычев</w:t>
      </w:r>
    </w:p>
    <w:p w:rsidR="00A87DA1" w:rsidRPr="00281CA7" w:rsidRDefault="00A87DA1" w:rsidP="00A87DA1">
      <w:pPr>
        <w:jc w:val="both"/>
        <w:rPr>
          <w:sz w:val="28"/>
          <w:szCs w:val="28"/>
        </w:rPr>
      </w:pPr>
    </w:p>
    <w:p w:rsidR="00A87DA1" w:rsidRPr="00363545" w:rsidRDefault="00A87DA1" w:rsidP="00A87DA1">
      <w:pPr>
        <w:spacing w:line="360" w:lineRule="exact"/>
        <w:jc w:val="both"/>
        <w:rPr>
          <w:sz w:val="28"/>
          <w:szCs w:val="28"/>
        </w:rPr>
      </w:pPr>
      <w:r w:rsidRPr="00363545">
        <w:rPr>
          <w:sz w:val="28"/>
          <w:szCs w:val="28"/>
        </w:rPr>
        <w:t xml:space="preserve">Глава Кикнурского </w:t>
      </w:r>
    </w:p>
    <w:p w:rsidR="00A87DA1" w:rsidRDefault="00A87DA1" w:rsidP="00A87DA1">
      <w:pPr>
        <w:spacing w:line="360" w:lineRule="exact"/>
        <w:jc w:val="both"/>
        <w:rPr>
          <w:sz w:val="28"/>
          <w:szCs w:val="28"/>
        </w:rPr>
      </w:pPr>
      <w:r w:rsidRPr="00363545">
        <w:rPr>
          <w:sz w:val="28"/>
          <w:szCs w:val="28"/>
        </w:rPr>
        <w:t>муниципального округа</w:t>
      </w:r>
      <w:r>
        <w:rPr>
          <w:sz w:val="28"/>
          <w:szCs w:val="28"/>
        </w:rPr>
        <w:t xml:space="preserve">    </w:t>
      </w:r>
      <w:r w:rsidRPr="00363545">
        <w:rPr>
          <w:sz w:val="28"/>
          <w:szCs w:val="28"/>
        </w:rPr>
        <w:t>С.Ю. Галкин</w:t>
      </w:r>
    </w:p>
    <w:p w:rsidR="00A87DA1" w:rsidRPr="006516EE" w:rsidRDefault="00A87DA1" w:rsidP="00A87DA1">
      <w:pPr>
        <w:pStyle w:val="ConsPlusNormal"/>
        <w:spacing w:line="360" w:lineRule="exact"/>
        <w:ind w:firstLine="709"/>
        <w:jc w:val="both"/>
        <w:rPr>
          <w:rFonts w:ascii="Times New Roman" w:hAnsi="Times New Roman" w:cs="Times New Roman"/>
          <w:sz w:val="28"/>
          <w:szCs w:val="28"/>
        </w:rPr>
      </w:pPr>
    </w:p>
    <w:p w:rsidR="006516EE" w:rsidRDefault="006516EE"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BF4A52" w:rsidRDefault="00BF4A52" w:rsidP="005C27AE">
      <w:pPr>
        <w:rPr>
          <w:sz w:val="28"/>
          <w:szCs w:val="28"/>
        </w:rPr>
      </w:pPr>
      <w:bookmarkStart w:id="9" w:name="_GoBack"/>
      <w:bookmarkEnd w:id="9"/>
    </w:p>
    <w:p w:rsidR="00F3075B" w:rsidRDefault="00F3075B" w:rsidP="005C27AE">
      <w:pPr>
        <w:rPr>
          <w:sz w:val="28"/>
          <w:szCs w:val="28"/>
        </w:rPr>
      </w:pPr>
    </w:p>
    <w:p w:rsidR="00F3075B" w:rsidRDefault="00F3075B" w:rsidP="005C27AE">
      <w:pPr>
        <w:rPr>
          <w:sz w:val="28"/>
          <w:szCs w:val="28"/>
        </w:rPr>
      </w:pPr>
    </w:p>
    <w:p w:rsidR="00F3075B" w:rsidRDefault="00F3075B" w:rsidP="005C27AE">
      <w:pPr>
        <w:rPr>
          <w:sz w:val="28"/>
          <w:szCs w:val="28"/>
        </w:rPr>
      </w:pPr>
    </w:p>
    <w:p w:rsidR="00F3075B" w:rsidRPr="001D5572" w:rsidRDefault="00F3075B" w:rsidP="00F3075B">
      <w:pPr>
        <w:jc w:val="center"/>
        <w:rPr>
          <w:color w:val="000000"/>
          <w:sz w:val="28"/>
          <w:szCs w:val="28"/>
        </w:rPr>
      </w:pPr>
      <w:r w:rsidRPr="001D5572">
        <w:rPr>
          <w:color w:val="000000"/>
          <w:sz w:val="28"/>
          <w:szCs w:val="28"/>
        </w:rPr>
        <w:t>Учредитель: Дума Кикнурского муниципального округа</w:t>
      </w:r>
    </w:p>
    <w:p w:rsidR="00F3075B" w:rsidRPr="001D5572" w:rsidRDefault="00F3075B" w:rsidP="00F3075B">
      <w:pPr>
        <w:jc w:val="center"/>
        <w:rPr>
          <w:color w:val="000000"/>
          <w:sz w:val="28"/>
          <w:szCs w:val="28"/>
        </w:rPr>
      </w:pPr>
      <w:r w:rsidRPr="001D5572">
        <w:rPr>
          <w:color w:val="000000"/>
          <w:sz w:val="28"/>
          <w:szCs w:val="28"/>
        </w:rPr>
        <w:t>Кировской области</w:t>
      </w:r>
    </w:p>
    <w:p w:rsidR="00F3075B" w:rsidRPr="001D5572" w:rsidRDefault="00F3075B" w:rsidP="00F3075B">
      <w:pPr>
        <w:jc w:val="center"/>
        <w:rPr>
          <w:color w:val="000000"/>
          <w:sz w:val="28"/>
          <w:szCs w:val="28"/>
        </w:rPr>
      </w:pPr>
    </w:p>
    <w:p w:rsidR="00F3075B" w:rsidRPr="001D5572" w:rsidRDefault="00F3075B" w:rsidP="00F3075B">
      <w:pPr>
        <w:jc w:val="center"/>
        <w:rPr>
          <w:color w:val="000000"/>
          <w:sz w:val="28"/>
          <w:szCs w:val="28"/>
        </w:rPr>
      </w:pPr>
      <w:r w:rsidRPr="001D5572">
        <w:rPr>
          <w:color w:val="000000"/>
          <w:sz w:val="28"/>
          <w:szCs w:val="28"/>
        </w:rPr>
        <w:t>612300, Кировская область,</w:t>
      </w:r>
    </w:p>
    <w:p w:rsidR="00F3075B" w:rsidRPr="001D5572" w:rsidRDefault="00F3075B" w:rsidP="00F3075B">
      <w:pPr>
        <w:jc w:val="center"/>
        <w:rPr>
          <w:color w:val="000000"/>
          <w:sz w:val="28"/>
          <w:szCs w:val="28"/>
        </w:rPr>
      </w:pPr>
      <w:r w:rsidRPr="001D5572">
        <w:rPr>
          <w:color w:val="000000"/>
          <w:sz w:val="28"/>
          <w:szCs w:val="28"/>
        </w:rPr>
        <w:t>Кикнурский район, пгт Кикнур, улица Советская, дом 36 (каб. №№ 36, 41)</w:t>
      </w:r>
    </w:p>
    <w:p w:rsidR="00F3075B" w:rsidRPr="001D5572" w:rsidRDefault="00F3075B" w:rsidP="00F3075B">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F3075B" w:rsidRPr="001D5572" w:rsidTr="00F80827">
        <w:tc>
          <w:tcPr>
            <w:tcW w:w="2448" w:type="dxa"/>
          </w:tcPr>
          <w:p w:rsidR="00F3075B" w:rsidRPr="001D5572" w:rsidRDefault="00F3075B" w:rsidP="00F80827">
            <w:pPr>
              <w:jc w:val="center"/>
              <w:rPr>
                <w:color w:val="000000"/>
                <w:sz w:val="28"/>
                <w:szCs w:val="28"/>
              </w:rPr>
            </w:pPr>
            <w:r w:rsidRPr="001D5572">
              <w:rPr>
                <w:color w:val="000000"/>
                <w:sz w:val="28"/>
                <w:szCs w:val="28"/>
              </w:rPr>
              <w:t>(83341) 5-14-50</w:t>
            </w:r>
          </w:p>
        </w:tc>
        <w:tc>
          <w:tcPr>
            <w:tcW w:w="236" w:type="dxa"/>
          </w:tcPr>
          <w:p w:rsidR="00F3075B" w:rsidRPr="001D5572" w:rsidRDefault="00F3075B" w:rsidP="00F80827">
            <w:pPr>
              <w:jc w:val="center"/>
              <w:rPr>
                <w:color w:val="000000"/>
                <w:sz w:val="28"/>
                <w:szCs w:val="28"/>
              </w:rPr>
            </w:pPr>
            <w:r w:rsidRPr="001D5572">
              <w:rPr>
                <w:color w:val="000000"/>
                <w:sz w:val="28"/>
                <w:szCs w:val="28"/>
              </w:rPr>
              <w:t>-</w:t>
            </w:r>
          </w:p>
        </w:tc>
        <w:tc>
          <w:tcPr>
            <w:tcW w:w="6480" w:type="dxa"/>
          </w:tcPr>
          <w:p w:rsidR="00F3075B" w:rsidRPr="001D5572" w:rsidRDefault="00F3075B" w:rsidP="00F80827">
            <w:pPr>
              <w:jc w:val="center"/>
              <w:rPr>
                <w:color w:val="000000"/>
                <w:sz w:val="28"/>
                <w:szCs w:val="28"/>
              </w:rPr>
            </w:pPr>
            <w:r w:rsidRPr="001D5572">
              <w:rPr>
                <w:color w:val="000000"/>
                <w:sz w:val="28"/>
                <w:szCs w:val="28"/>
              </w:rPr>
              <w:t>отдел по организационно-правовым и кадровым вопросам администрации Кикнурского округа</w:t>
            </w:r>
          </w:p>
        </w:tc>
      </w:tr>
    </w:tbl>
    <w:p w:rsidR="00F3075B" w:rsidRPr="001D5572" w:rsidRDefault="00F3075B" w:rsidP="00F3075B">
      <w:pPr>
        <w:jc w:val="center"/>
        <w:rPr>
          <w:color w:val="000000"/>
          <w:sz w:val="28"/>
          <w:szCs w:val="28"/>
        </w:rPr>
      </w:pPr>
    </w:p>
    <w:p w:rsidR="00F3075B" w:rsidRPr="001D5572" w:rsidRDefault="00F3075B" w:rsidP="00F3075B">
      <w:pPr>
        <w:jc w:val="center"/>
        <w:rPr>
          <w:color w:val="000000"/>
          <w:sz w:val="28"/>
          <w:szCs w:val="28"/>
        </w:rPr>
      </w:pPr>
    </w:p>
    <w:p w:rsidR="00F3075B" w:rsidRPr="00F3075B" w:rsidRDefault="00F3075B" w:rsidP="00F3075B">
      <w:pPr>
        <w:jc w:val="center"/>
        <w:rPr>
          <w:color w:val="000000"/>
          <w:sz w:val="28"/>
          <w:szCs w:val="28"/>
        </w:rPr>
      </w:pPr>
      <w:r w:rsidRPr="001D5572">
        <w:rPr>
          <w:color w:val="000000"/>
          <w:sz w:val="28"/>
          <w:szCs w:val="28"/>
        </w:rPr>
        <w:t>Тираж: 1 экз.</w:t>
      </w:r>
    </w:p>
    <w:sectPr w:rsidR="00F3075B" w:rsidRPr="00F3075B" w:rsidSect="00F307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04" w:rsidRDefault="00E14F04" w:rsidP="005C27AE">
      <w:r>
        <w:separator/>
      </w:r>
    </w:p>
  </w:endnote>
  <w:endnote w:type="continuationSeparator" w:id="0">
    <w:p w:rsidR="00E14F04" w:rsidRDefault="00E14F04" w:rsidP="005C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04" w:rsidRDefault="00E14F04" w:rsidP="005C27AE">
      <w:r>
        <w:separator/>
      </w:r>
    </w:p>
  </w:footnote>
  <w:footnote w:type="continuationSeparator" w:id="0">
    <w:p w:rsidR="00E14F04" w:rsidRDefault="00E14F04" w:rsidP="005C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976455"/>
      <w:docPartObj>
        <w:docPartGallery w:val="Page Numbers (Top of Page)"/>
        <w:docPartUnique/>
      </w:docPartObj>
    </w:sdtPr>
    <w:sdtContent>
      <w:p w:rsidR="00CB1204" w:rsidRDefault="00CB1204">
        <w:pPr>
          <w:pStyle w:val="a3"/>
          <w:jc w:val="center"/>
        </w:pPr>
        <w:r>
          <w:fldChar w:fldCharType="begin"/>
        </w:r>
        <w:r>
          <w:instrText>PAGE   \* MERGEFORMAT</w:instrText>
        </w:r>
        <w:r>
          <w:fldChar w:fldCharType="separate"/>
        </w:r>
        <w:r w:rsidR="00BF4A52">
          <w:rPr>
            <w:noProof/>
          </w:rPr>
          <w:t>97</w:t>
        </w:r>
        <w:r>
          <w:fldChar w:fldCharType="end"/>
        </w:r>
      </w:p>
    </w:sdtContent>
  </w:sdt>
  <w:p w:rsidR="00CB1204" w:rsidRDefault="00CB12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64AB"/>
    <w:multiLevelType w:val="multilevel"/>
    <w:tmpl w:val="7570DA30"/>
    <w:lvl w:ilvl="0">
      <w:start w:val="1"/>
      <w:numFmt w:val="decimal"/>
      <w:lvlText w:val="%1."/>
      <w:lvlJc w:val="left"/>
      <w:pPr>
        <w:ind w:left="570" w:hanging="57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1" w15:restartNumberingAfterBreak="0">
    <w:nsid w:val="37EC0F45"/>
    <w:multiLevelType w:val="hybridMultilevel"/>
    <w:tmpl w:val="A8BCB1D0"/>
    <w:lvl w:ilvl="0" w:tplc="E5A8F4A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BC4063A"/>
    <w:multiLevelType w:val="hybridMultilevel"/>
    <w:tmpl w:val="34AAC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C657BC"/>
    <w:multiLevelType w:val="hybridMultilevel"/>
    <w:tmpl w:val="0DF4B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024D77"/>
    <w:multiLevelType w:val="hybridMultilevel"/>
    <w:tmpl w:val="01F6919C"/>
    <w:lvl w:ilvl="0" w:tplc="FD94B21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740D5FF0"/>
    <w:multiLevelType w:val="hybridMultilevel"/>
    <w:tmpl w:val="EF4609CA"/>
    <w:lvl w:ilvl="0" w:tplc="72546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F06DA4"/>
    <w:multiLevelType w:val="hybridMultilevel"/>
    <w:tmpl w:val="03E028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69"/>
    <w:rsid w:val="000846E5"/>
    <w:rsid w:val="00107048"/>
    <w:rsid w:val="003562F1"/>
    <w:rsid w:val="003B2344"/>
    <w:rsid w:val="005250B5"/>
    <w:rsid w:val="005C27AE"/>
    <w:rsid w:val="006516EE"/>
    <w:rsid w:val="009468B1"/>
    <w:rsid w:val="009B4A51"/>
    <w:rsid w:val="00A87DA1"/>
    <w:rsid w:val="00BE338F"/>
    <w:rsid w:val="00BF4A52"/>
    <w:rsid w:val="00C05C14"/>
    <w:rsid w:val="00CB1204"/>
    <w:rsid w:val="00E14F04"/>
    <w:rsid w:val="00E23D69"/>
    <w:rsid w:val="00F30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311BF-2DE4-4B58-B86B-5974105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A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B4A51"/>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7AE"/>
    <w:pPr>
      <w:tabs>
        <w:tab w:val="center" w:pos="4677"/>
        <w:tab w:val="right" w:pos="9355"/>
      </w:tabs>
    </w:pPr>
  </w:style>
  <w:style w:type="character" w:customStyle="1" w:styleId="a4">
    <w:name w:val="Верхний колонтитул Знак"/>
    <w:basedOn w:val="a0"/>
    <w:link w:val="a3"/>
    <w:uiPriority w:val="99"/>
    <w:rsid w:val="005C27A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C27AE"/>
    <w:pPr>
      <w:tabs>
        <w:tab w:val="center" w:pos="4677"/>
        <w:tab w:val="right" w:pos="9355"/>
      </w:tabs>
    </w:pPr>
  </w:style>
  <w:style w:type="character" w:customStyle="1" w:styleId="a6">
    <w:name w:val="Нижний колонтитул Знак"/>
    <w:basedOn w:val="a0"/>
    <w:link w:val="a5"/>
    <w:uiPriority w:val="99"/>
    <w:rsid w:val="005C27AE"/>
    <w:rPr>
      <w:rFonts w:ascii="Times New Roman" w:eastAsia="Times New Roman" w:hAnsi="Times New Roman" w:cs="Times New Roman"/>
      <w:sz w:val="24"/>
      <w:szCs w:val="24"/>
      <w:lang w:eastAsia="ru-RU"/>
    </w:rPr>
  </w:style>
  <w:style w:type="paragraph" w:customStyle="1" w:styleId="ConsPlusNonformat">
    <w:name w:val="ConsPlusNonformat"/>
    <w:qFormat/>
    <w:rsid w:val="005C27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link w:val="a8"/>
    <w:qFormat/>
    <w:rsid w:val="00C05C14"/>
    <w:pPr>
      <w:ind w:left="720"/>
      <w:contextualSpacing/>
    </w:pPr>
  </w:style>
  <w:style w:type="paragraph" w:customStyle="1" w:styleId="ConsPlusTitle">
    <w:name w:val="ConsPlusTitle"/>
    <w:rsid w:val="00C05C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rsid w:val="00C05C14"/>
    <w:pPr>
      <w:spacing w:after="0" w:line="240" w:lineRule="auto"/>
    </w:pPr>
    <w:rPr>
      <w:rFonts w:ascii="Calibri" w:eastAsia="Times New Roman" w:hAnsi="Calibri" w:cs="Calibri"/>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Первая строка заголовка"/>
    <w:basedOn w:val="a"/>
    <w:rsid w:val="009468B1"/>
    <w:pPr>
      <w:keepNext/>
      <w:keepLines/>
      <w:spacing w:before="960" w:after="120"/>
      <w:jc w:val="center"/>
    </w:pPr>
    <w:rPr>
      <w:b/>
      <w:noProof/>
      <w:sz w:val="32"/>
      <w:szCs w:val="20"/>
    </w:rPr>
  </w:style>
  <w:style w:type="character" w:customStyle="1" w:styleId="30">
    <w:name w:val="Заголовок 3 Знак"/>
    <w:basedOn w:val="a0"/>
    <w:link w:val="3"/>
    <w:rsid w:val="009B4A51"/>
    <w:rPr>
      <w:rFonts w:ascii="Times New Roman" w:eastAsia="Times New Roman" w:hAnsi="Times New Roman" w:cs="Times New Roman"/>
      <w:b/>
      <w:sz w:val="28"/>
      <w:szCs w:val="20"/>
      <w:lang w:eastAsia="ru-RU"/>
    </w:rPr>
  </w:style>
  <w:style w:type="paragraph" w:customStyle="1" w:styleId="ConsPlusNormal">
    <w:name w:val="ConsPlusNormal"/>
    <w:link w:val="ConsPlusNormal1"/>
    <w:rsid w:val="009B4A51"/>
    <w:pPr>
      <w:widowControl w:val="0"/>
      <w:autoSpaceDE w:val="0"/>
      <w:autoSpaceDN w:val="0"/>
      <w:spacing w:after="0" w:line="240" w:lineRule="auto"/>
    </w:pPr>
    <w:rPr>
      <w:rFonts w:ascii="Calibri" w:eastAsia="Times New Roman" w:hAnsi="Calibri" w:cs="Calibri"/>
      <w:szCs w:val="20"/>
      <w:lang w:eastAsia="ru-RU"/>
    </w:rPr>
  </w:style>
  <w:style w:type="paragraph" w:styleId="ab">
    <w:name w:val="Normal (Web)"/>
    <w:basedOn w:val="a"/>
    <w:uiPriority w:val="99"/>
    <w:unhideWhenUsed/>
    <w:rsid w:val="009B4A51"/>
    <w:pPr>
      <w:spacing w:before="100" w:beforeAutospacing="1" w:after="100" w:afterAutospacing="1"/>
    </w:pPr>
  </w:style>
  <w:style w:type="character" w:styleId="ac">
    <w:name w:val="Strong"/>
    <w:basedOn w:val="a0"/>
    <w:qFormat/>
    <w:rsid w:val="009B4A51"/>
    <w:rPr>
      <w:b/>
      <w:bCs/>
    </w:rPr>
  </w:style>
  <w:style w:type="character" w:customStyle="1" w:styleId="ConsPlusNormal1">
    <w:name w:val="ConsPlusNormal1"/>
    <w:link w:val="ConsPlusNormal"/>
    <w:locked/>
    <w:rsid w:val="009B4A51"/>
    <w:rPr>
      <w:rFonts w:ascii="Calibri" w:eastAsia="Times New Roman" w:hAnsi="Calibri" w:cs="Calibri"/>
      <w:szCs w:val="20"/>
      <w:lang w:eastAsia="ru-RU"/>
    </w:rPr>
  </w:style>
  <w:style w:type="character" w:customStyle="1" w:styleId="a8">
    <w:name w:val="Абзац списка Знак"/>
    <w:link w:val="a7"/>
    <w:locked/>
    <w:rsid w:val="009B4A5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B4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4A51"/>
    <w:rPr>
      <w:rFonts w:ascii="Courier New" w:eastAsia="Times New Roman" w:hAnsi="Courier New" w:cs="Courier New"/>
      <w:sz w:val="20"/>
      <w:szCs w:val="20"/>
      <w:lang w:eastAsia="ru-RU"/>
    </w:rPr>
  </w:style>
  <w:style w:type="paragraph" w:customStyle="1" w:styleId="formattext">
    <w:name w:val="formattext"/>
    <w:basedOn w:val="a"/>
    <w:rsid w:val="00107048"/>
    <w:pPr>
      <w:spacing w:before="100" w:beforeAutospacing="1" w:after="100" w:afterAutospacing="1"/>
    </w:pPr>
  </w:style>
  <w:style w:type="character" w:customStyle="1" w:styleId="ConsPlusNormal0">
    <w:name w:val="ConsPlusNormal Знак"/>
    <w:locked/>
    <w:rsid w:val="006516EE"/>
    <w:rPr>
      <w:sz w:val="24"/>
      <w:lang w:val="ru-RU" w:eastAsia="ru-RU" w:bidi="ar-SA"/>
    </w:rPr>
  </w:style>
  <w:style w:type="paragraph" w:customStyle="1" w:styleId="ConsTitle">
    <w:name w:val="ConsTitle"/>
    <w:rsid w:val="006516E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DD700D84D7E197B7E623D6B0931E3891E58C5CA59D9D09F6953A48248BBD87BC9587B612B613F0272200E8F265V0zEF" TargetMode="External"/><Relationship Id="rId18" Type="http://schemas.openxmlformats.org/officeDocument/2006/relationships/hyperlink" Target="consultantplus://offline/ref=D22224B0E82937A4B34E8A6FF5770DC94427BC32B4C445E3A28709211CF18A391585BAD40CD92EED77A2D5BDAB00387F4681DFB4D3FC15C1c5eFO"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consultantplus://offline/ref=D22224B0E82937A4B34E9462E31B51C0472BE03FB6CB47B4FCD50F7643A18C6C55C5BC814F9C21E973A882EBEA5E612F0ACAD2B0C5E015C640BA637Fc0e1O"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DD700D84D7E197B7E623C8BD85726498E68100AE9D930AA1C9651379DCB48DEBC0C8B74EF240E3272C00EAFA790DB9DFVBz0F" TargetMode="External"/><Relationship Id="rId17" Type="http://schemas.openxmlformats.org/officeDocument/2006/relationships/hyperlink" Target="consultantplus://offline/ref=D22224B0E82937A4B34E8A6FF5770DC94428BD36B3CC45E3A28709211CF18A391585BAD40CD92DEF76A2D5BDAB00387F4681DFB4D3FC15C1c5eFO" TargetMode="External"/><Relationship Id="rId2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hyperlink" Target="consultantplus://offline/ref=E7224F172A7C1D339025F55E372655F668256D07050488224B4082807608CC1E227B00E2608FC4C805FDA267CCWBYCN"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D22224B0E82937A4B34E9462E31B51C0472BE03FB6C84EB5FFD60F7643A18C6C55C5BC814F9C21E973A981EDED5E612F0ACAD2B0C5E015C640BA637Fc0e1O" TargetMode="External"/><Relationship Id="rId29" Type="http://schemas.openxmlformats.org/officeDocument/2006/relationships/hyperlink" Target="consultantplus://offline/ref=E7224F172A7C1D339025EB53214A09FF6B2C34030109827C131684D72958CA4B703B5EBB22C8D7C907E3A46FC9B71C9488B9DD2C1D289F11E61C601AW7Y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D700D84D7E197B7E623C8BD85726498E68100AE9E9C05A5C1664E73D4ED81E9C7C7E84BF551E3262A1EEAF76204ED8CF50D3A35293A9E2C8F7B75C1V2zFF" TargetMode="External"/><Relationship Id="rId2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2" Type="http://schemas.openxmlformats.org/officeDocument/2006/relationships/hyperlink" Target="consultantplus://offline/ref=E7224F172A7C1D339025EB53214A09FF6B2C34030109827C131684D72958CA4B703B5EBB22C8D7C907E3A46FC9B71C9488B9DD2C1D289F11E61C601AW7Y8N"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consultantplus://offline/ref=176923FAB863A4C98807594DEB28D7B584908B5FB1A28C9FDE44BBC16100CFA6F926E59E29B06F2294D6112762FB2C6143467A2C60D1A08Ae0ABN" TargetMode="External"/><Relationship Id="rId28" Type="http://schemas.openxmlformats.org/officeDocument/2006/relationships/hyperlink" Target="consultantplus://offline/ref=E7224F172A7C1D339025F55E372655F668256D07050488224B4082807608CC1E307B58EC6789D3C353B2E432C3BD4BDBCCEECE2F1E34W9YFN" TargetMode="External"/><Relationship Id="rId10" Type="http://schemas.openxmlformats.org/officeDocument/2006/relationships/hyperlink" Target="consultantplus://offline/ref=DD700D84D7E197B7E623D6B0931E3891E58257A29C9D09F6953A48248BBD87BC9587B612B613F0272200E8F265V0zEF" TargetMode="External"/><Relationship Id="rId19" Type="http://schemas.openxmlformats.org/officeDocument/2006/relationships/hyperlink" Target="consultantplus://offline/ref=D22224B0E82937A4B34E8A6FF5770DC94426BD31B4C845E3A28709211CF18A391585BAD40CD82CEE73A2D5BDAB00387F4681DFB4D3FC15C1c5eFO" TargetMode="External"/><Relationship Id="rId31" Type="http://schemas.openxmlformats.org/officeDocument/2006/relationships/hyperlink" Target="consultantplus://offline/ref=E7224F172A7C1D339025F55E372655F668256D07050488224B4082807608CC1E307B58EC6789D3C353B2E432C3BD4BDBCCEECE2F1E34W9YFN" TargetMode="External"/><Relationship Id="rId4" Type="http://schemas.openxmlformats.org/officeDocument/2006/relationships/webSettings" Target="webSettings.xml"/><Relationship Id="rId9" Type="http://schemas.openxmlformats.org/officeDocument/2006/relationships/hyperlink" Target="consultantplus://offline/ref=DD700D84D7E197B7E623D6B0931E3891E58256A69C9E09F6953A48248BBD87BC9587B612B613F0272200E8F265V0zEF" TargetMode="External"/><Relationship Id="rId14" Type="http://schemas.openxmlformats.org/officeDocument/2006/relationships/hyperlink" Target="consultantplus://offline/ref=DD700D84D7E197B7E623D6B0931E3891E5885FA09A9309F6953A48248BBD87BC8787EE1EB615EE272315BEA3235AB4DDB746373D31269E26V9z0F" TargetMode="External"/><Relationship Id="rId22" Type="http://schemas.openxmlformats.org/officeDocument/2006/relationships/hyperlink" Target="consultantplus://offline/ref=5E6A5980DDC49DEF879D2EC1F223EBC9DB01A1693AC1EF7FF63C704701E48CD1DE1B2C709B4C735C6643BD95F3420E3B41FAB0A6E5258E6Cl8RFI" TargetMode="External"/><Relationship Id="rId27" Type="http://schemas.openxmlformats.org/officeDocument/2006/relationships/image" Target="media/image5.jpeg"/><Relationship Id="rId30" Type="http://schemas.openxmlformats.org/officeDocument/2006/relationships/hyperlink" Target="consultantplus://offline/ref=E7224F172A7C1D339025EB53214A09FF6B2C3403010D8A70131684D72958CA4B703B5EBB22C8D7C907E3A061CFB71C9488B9DD2C1D289F11E61C601AW7Y8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98</Pages>
  <Words>27081</Words>
  <Characters>154362</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6</cp:revision>
  <dcterms:created xsi:type="dcterms:W3CDTF">2021-10-04T07:21:00Z</dcterms:created>
  <dcterms:modified xsi:type="dcterms:W3CDTF">2021-10-04T10:26:00Z</dcterms:modified>
</cp:coreProperties>
</file>