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2C076E" w:rsidRPr="001D5572" w:rsidTr="001E7028">
        <w:tc>
          <w:tcPr>
            <w:tcW w:w="9468" w:type="dxa"/>
            <w:tcBorders>
              <w:top w:val="thinThickThinMediumGap" w:sz="24" w:space="0" w:color="0000FF"/>
              <w:bottom w:val="thinThickThinMediumGap" w:sz="24" w:space="0" w:color="0000FF"/>
            </w:tcBorders>
          </w:tcPr>
          <w:p w:rsidR="002C076E" w:rsidRPr="001D5572" w:rsidRDefault="002C076E" w:rsidP="001E7028">
            <w:pPr>
              <w:spacing w:before="1440" w:after="480" w:line="360" w:lineRule="auto"/>
              <w:ind w:left="1980"/>
              <w:rPr>
                <w:b/>
                <w:i/>
                <w:color w:val="0000FF"/>
                <w:sz w:val="52"/>
                <w:szCs w:val="52"/>
              </w:rPr>
            </w:pPr>
            <w:r w:rsidRPr="001D5572">
              <w:rPr>
                <w:b/>
                <w:i/>
                <w:color w:val="0000FF"/>
                <w:sz w:val="52"/>
                <w:szCs w:val="52"/>
              </w:rPr>
              <w:t>СБОРНИК</w:t>
            </w:r>
          </w:p>
          <w:p w:rsidR="002C076E" w:rsidRPr="001D5572" w:rsidRDefault="002C076E" w:rsidP="001E7028">
            <w:pPr>
              <w:ind w:left="1980"/>
              <w:rPr>
                <w:b/>
                <w:color w:val="0000FF"/>
                <w:sz w:val="36"/>
                <w:szCs w:val="36"/>
              </w:rPr>
            </w:pPr>
            <w:r w:rsidRPr="001D5572">
              <w:rPr>
                <w:b/>
                <w:color w:val="0000FF"/>
                <w:sz w:val="36"/>
                <w:szCs w:val="36"/>
              </w:rPr>
              <w:t>муниципальных правовых актов органов</w:t>
            </w:r>
          </w:p>
          <w:p w:rsidR="002C076E" w:rsidRPr="001D5572" w:rsidRDefault="002C076E" w:rsidP="001E7028">
            <w:pPr>
              <w:ind w:left="1980"/>
              <w:rPr>
                <w:b/>
                <w:color w:val="0000FF"/>
                <w:sz w:val="36"/>
                <w:szCs w:val="36"/>
              </w:rPr>
            </w:pPr>
            <w:r w:rsidRPr="001D5572">
              <w:rPr>
                <w:b/>
                <w:color w:val="0000FF"/>
                <w:sz w:val="36"/>
                <w:szCs w:val="36"/>
              </w:rPr>
              <w:t>местного самоуправления муниципального</w:t>
            </w:r>
          </w:p>
          <w:p w:rsidR="002C076E" w:rsidRPr="001D5572" w:rsidRDefault="002C076E" w:rsidP="001E7028">
            <w:pPr>
              <w:spacing w:after="1440"/>
              <w:ind w:left="1980"/>
              <w:rPr>
                <w:b/>
                <w:color w:val="0000FF"/>
                <w:sz w:val="36"/>
                <w:szCs w:val="36"/>
              </w:rPr>
            </w:pPr>
            <w:r w:rsidRPr="001D5572">
              <w:rPr>
                <w:b/>
                <w:color w:val="0000FF"/>
                <w:sz w:val="36"/>
                <w:szCs w:val="36"/>
              </w:rPr>
              <w:t>образования Кикнурский муниципальный округ Кировской области</w:t>
            </w:r>
          </w:p>
          <w:p w:rsidR="002C076E" w:rsidRPr="001D5572" w:rsidRDefault="002C076E" w:rsidP="001E7028">
            <w:pPr>
              <w:ind w:left="2160"/>
              <w:rPr>
                <w:b/>
                <w:color w:val="0000FF"/>
                <w:sz w:val="36"/>
                <w:szCs w:val="36"/>
              </w:rPr>
            </w:pPr>
            <w:r w:rsidRPr="001D5572">
              <w:rPr>
                <w:b/>
                <w:color w:val="0000FF"/>
                <w:sz w:val="36"/>
                <w:szCs w:val="36"/>
              </w:rPr>
              <w:t xml:space="preserve">№ </w:t>
            </w:r>
            <w:r>
              <w:rPr>
                <w:b/>
                <w:color w:val="0000FF"/>
                <w:sz w:val="36"/>
                <w:szCs w:val="36"/>
              </w:rPr>
              <w:t>38</w:t>
            </w:r>
            <w:r w:rsidRPr="001D5572">
              <w:rPr>
                <w:b/>
                <w:color w:val="0000FF"/>
                <w:sz w:val="36"/>
                <w:szCs w:val="36"/>
              </w:rPr>
              <w:t xml:space="preserve"> (</w:t>
            </w:r>
            <w:r>
              <w:rPr>
                <w:b/>
                <w:color w:val="0000FF"/>
                <w:sz w:val="36"/>
                <w:szCs w:val="36"/>
              </w:rPr>
              <w:t>38</w:t>
            </w:r>
            <w:r w:rsidRPr="001D5572">
              <w:rPr>
                <w:b/>
                <w:color w:val="0000FF"/>
                <w:sz w:val="36"/>
                <w:szCs w:val="36"/>
              </w:rPr>
              <w:t xml:space="preserve">) </w:t>
            </w:r>
          </w:p>
          <w:p w:rsidR="002C076E" w:rsidRPr="001D5572" w:rsidRDefault="002C076E" w:rsidP="001E7028">
            <w:pPr>
              <w:spacing w:after="720"/>
              <w:ind w:left="2160"/>
              <w:rPr>
                <w:b/>
                <w:color w:val="0000FF"/>
                <w:sz w:val="36"/>
                <w:szCs w:val="36"/>
              </w:rPr>
            </w:pPr>
            <w:r>
              <w:rPr>
                <w:b/>
                <w:color w:val="0000FF"/>
                <w:sz w:val="36"/>
                <w:szCs w:val="36"/>
              </w:rPr>
              <w:t xml:space="preserve">1 декабря </w:t>
            </w:r>
            <w:r w:rsidRPr="001D5572">
              <w:rPr>
                <w:b/>
                <w:color w:val="0000FF"/>
                <w:sz w:val="36"/>
                <w:szCs w:val="36"/>
              </w:rPr>
              <w:t>2021 года</w:t>
            </w:r>
          </w:p>
          <w:p w:rsidR="002C076E" w:rsidRPr="001D5572" w:rsidRDefault="002C076E" w:rsidP="001E7028">
            <w:pPr>
              <w:spacing w:after="1080"/>
              <w:ind w:left="2160"/>
              <w:rPr>
                <w:b/>
                <w:color w:val="0000FF"/>
                <w:sz w:val="36"/>
                <w:szCs w:val="36"/>
              </w:rPr>
            </w:pPr>
            <w:r w:rsidRPr="001D5572">
              <w:rPr>
                <w:b/>
                <w:color w:val="0000FF"/>
                <w:sz w:val="36"/>
                <w:szCs w:val="36"/>
              </w:rPr>
              <w:t>Официальное издание</w:t>
            </w:r>
          </w:p>
        </w:tc>
      </w:tr>
    </w:tbl>
    <w:p w:rsidR="002C076E" w:rsidRDefault="002C076E"/>
    <w:p w:rsidR="002C076E" w:rsidRPr="002C076E" w:rsidRDefault="00A034FC" w:rsidP="00A034FC">
      <w:pPr>
        <w:tabs>
          <w:tab w:val="left" w:pos="3000"/>
          <w:tab w:val="center" w:pos="4677"/>
        </w:tabs>
      </w:pPr>
      <w:r>
        <w:tab/>
      </w:r>
      <w:r>
        <w:tab/>
      </w:r>
    </w:p>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Default="002C076E" w:rsidP="002C076E"/>
    <w:p w:rsidR="002C076E" w:rsidRDefault="002C076E" w:rsidP="002C076E"/>
    <w:p w:rsidR="002C076E" w:rsidRDefault="002C076E" w:rsidP="002C076E"/>
    <w:p w:rsidR="002C076E" w:rsidRDefault="002C076E" w:rsidP="002C076E"/>
    <w:p w:rsidR="002C076E" w:rsidRDefault="002C076E" w:rsidP="002C076E"/>
    <w:p w:rsidR="002C076E" w:rsidRDefault="002C076E" w:rsidP="002C076E"/>
    <w:p w:rsidR="00A034FC" w:rsidRDefault="00A034FC" w:rsidP="002C076E">
      <w:pPr>
        <w:spacing w:after="240"/>
        <w:jc w:val="center"/>
        <w:rPr>
          <w:b/>
          <w:color w:val="000000"/>
          <w:sz w:val="28"/>
          <w:szCs w:val="28"/>
        </w:rPr>
      </w:pPr>
    </w:p>
    <w:p w:rsidR="002C076E" w:rsidRPr="0099302F" w:rsidRDefault="002C076E" w:rsidP="002C076E">
      <w:pPr>
        <w:spacing w:after="240"/>
        <w:jc w:val="center"/>
        <w:rPr>
          <w:b/>
          <w:color w:val="000000"/>
          <w:sz w:val="28"/>
          <w:szCs w:val="28"/>
        </w:rPr>
      </w:pPr>
      <w:r w:rsidRPr="0099302F">
        <w:rPr>
          <w:b/>
          <w:color w:val="000000"/>
          <w:sz w:val="28"/>
          <w:szCs w:val="28"/>
        </w:rPr>
        <w:lastRenderedPageBreak/>
        <w:t>СОДЕРЖАНИЕ</w:t>
      </w:r>
    </w:p>
    <w:p w:rsidR="002C076E" w:rsidRPr="0099302F" w:rsidRDefault="002C076E" w:rsidP="002C076E">
      <w:pPr>
        <w:jc w:val="center"/>
        <w:rPr>
          <w:b/>
          <w:sz w:val="28"/>
          <w:szCs w:val="28"/>
        </w:rPr>
      </w:pPr>
      <w:r w:rsidRPr="0099302F">
        <w:rPr>
          <w:b/>
          <w:sz w:val="28"/>
          <w:szCs w:val="28"/>
        </w:rPr>
        <w:t>СБОРНИК</w:t>
      </w:r>
    </w:p>
    <w:p w:rsidR="002C076E" w:rsidRPr="0099302F" w:rsidRDefault="002C076E" w:rsidP="002C076E">
      <w:pPr>
        <w:jc w:val="center"/>
        <w:rPr>
          <w:sz w:val="28"/>
          <w:szCs w:val="28"/>
        </w:rPr>
      </w:pPr>
      <w:r w:rsidRPr="0099302F">
        <w:rPr>
          <w:sz w:val="28"/>
          <w:szCs w:val="28"/>
        </w:rPr>
        <w:t>МУНИЦИПАЛЬНЫХ ПРАВОВЫХ АКТОВ ОРГАНОВ</w:t>
      </w:r>
    </w:p>
    <w:p w:rsidR="002C076E" w:rsidRPr="0099302F" w:rsidRDefault="002C076E" w:rsidP="002C076E">
      <w:pPr>
        <w:jc w:val="center"/>
        <w:rPr>
          <w:sz w:val="28"/>
          <w:szCs w:val="28"/>
        </w:rPr>
      </w:pPr>
      <w:r w:rsidRPr="0099302F">
        <w:rPr>
          <w:sz w:val="28"/>
          <w:szCs w:val="28"/>
        </w:rPr>
        <w:t>МЕСТНОГО САМОУПРАВЛЕНИЯ МУНИЦИПАЛЬНОГО ОБРАЗОВАНИЯ КИКНУРСКИЙ МУНИЦИПАЛЬНЫЙ ОКРУГ КИРОВСКОЙ ОБЛАСТИ</w:t>
      </w:r>
    </w:p>
    <w:p w:rsidR="002C076E" w:rsidRPr="0099302F" w:rsidRDefault="002C076E" w:rsidP="002C076E">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2C076E" w:rsidRPr="0099302F" w:rsidTr="001E7028">
        <w:trPr>
          <w:trHeight w:val="197"/>
        </w:trPr>
        <w:tc>
          <w:tcPr>
            <w:tcW w:w="2268" w:type="dxa"/>
          </w:tcPr>
          <w:p w:rsidR="002C076E" w:rsidRPr="0099302F" w:rsidRDefault="002C076E" w:rsidP="001E7028">
            <w:pPr>
              <w:rPr>
                <w:b/>
                <w:color w:val="000000"/>
                <w:sz w:val="28"/>
                <w:szCs w:val="28"/>
              </w:rPr>
            </w:pPr>
          </w:p>
          <w:p w:rsidR="002C076E" w:rsidRPr="0099302F" w:rsidRDefault="002C076E" w:rsidP="001E7028">
            <w:pPr>
              <w:rPr>
                <w:b/>
                <w:color w:val="000000"/>
                <w:sz w:val="28"/>
                <w:szCs w:val="28"/>
              </w:rPr>
            </w:pPr>
            <w:r>
              <w:rPr>
                <w:b/>
                <w:color w:val="000000"/>
                <w:sz w:val="28"/>
                <w:szCs w:val="28"/>
              </w:rPr>
              <w:t>№ 38</w:t>
            </w:r>
            <w:r w:rsidRPr="0099302F">
              <w:rPr>
                <w:b/>
                <w:color w:val="000000"/>
                <w:sz w:val="28"/>
                <w:szCs w:val="28"/>
              </w:rPr>
              <w:t xml:space="preserve"> (3</w:t>
            </w:r>
            <w:r>
              <w:rPr>
                <w:b/>
                <w:color w:val="000000"/>
                <w:sz w:val="28"/>
                <w:szCs w:val="28"/>
              </w:rPr>
              <w:t>8</w:t>
            </w:r>
            <w:r w:rsidRPr="0099302F">
              <w:rPr>
                <w:b/>
                <w:color w:val="000000"/>
                <w:sz w:val="28"/>
                <w:szCs w:val="28"/>
              </w:rPr>
              <w:t>)</w:t>
            </w:r>
          </w:p>
          <w:p w:rsidR="002C076E" w:rsidRPr="0099302F" w:rsidRDefault="002C076E" w:rsidP="001E7028">
            <w:pPr>
              <w:rPr>
                <w:b/>
                <w:color w:val="000000"/>
                <w:sz w:val="28"/>
                <w:szCs w:val="28"/>
              </w:rPr>
            </w:pPr>
          </w:p>
        </w:tc>
        <w:tc>
          <w:tcPr>
            <w:tcW w:w="3780" w:type="dxa"/>
          </w:tcPr>
          <w:p w:rsidR="002C076E" w:rsidRPr="0099302F" w:rsidRDefault="002C076E" w:rsidP="001E7028">
            <w:pPr>
              <w:jc w:val="center"/>
              <w:rPr>
                <w:b/>
                <w:color w:val="000000"/>
                <w:sz w:val="28"/>
                <w:szCs w:val="28"/>
              </w:rPr>
            </w:pPr>
          </w:p>
          <w:p w:rsidR="002C076E" w:rsidRPr="0099302F" w:rsidRDefault="002C076E" w:rsidP="00A034FC">
            <w:pPr>
              <w:jc w:val="center"/>
              <w:rPr>
                <w:b/>
                <w:color w:val="000000"/>
                <w:sz w:val="28"/>
                <w:szCs w:val="28"/>
              </w:rPr>
            </w:pPr>
            <w:r>
              <w:rPr>
                <w:b/>
                <w:color w:val="000000"/>
                <w:sz w:val="28"/>
                <w:szCs w:val="28"/>
              </w:rPr>
              <w:t>1</w:t>
            </w:r>
            <w:r w:rsidRPr="0099302F">
              <w:rPr>
                <w:b/>
                <w:color w:val="000000"/>
                <w:sz w:val="28"/>
                <w:szCs w:val="28"/>
              </w:rPr>
              <w:t xml:space="preserve"> </w:t>
            </w:r>
            <w:r>
              <w:rPr>
                <w:b/>
                <w:color w:val="000000"/>
                <w:sz w:val="28"/>
                <w:szCs w:val="28"/>
              </w:rPr>
              <w:t>декабря</w:t>
            </w:r>
            <w:r w:rsidRPr="0099302F">
              <w:rPr>
                <w:b/>
                <w:color w:val="000000"/>
                <w:sz w:val="28"/>
                <w:szCs w:val="28"/>
              </w:rPr>
              <w:t xml:space="preserve"> 2021 года</w:t>
            </w:r>
          </w:p>
        </w:tc>
        <w:tc>
          <w:tcPr>
            <w:tcW w:w="3420" w:type="dxa"/>
          </w:tcPr>
          <w:p w:rsidR="002C076E" w:rsidRPr="0099302F" w:rsidRDefault="002C076E" w:rsidP="001E7028">
            <w:pPr>
              <w:ind w:left="1360"/>
              <w:rPr>
                <w:b/>
                <w:color w:val="000000"/>
                <w:sz w:val="28"/>
                <w:szCs w:val="28"/>
              </w:rPr>
            </w:pPr>
          </w:p>
          <w:p w:rsidR="002C076E" w:rsidRPr="0099302F" w:rsidRDefault="002C076E" w:rsidP="001E7028">
            <w:pPr>
              <w:ind w:left="-108"/>
              <w:jc w:val="right"/>
              <w:rPr>
                <w:b/>
                <w:color w:val="000000"/>
                <w:sz w:val="28"/>
                <w:szCs w:val="28"/>
              </w:rPr>
            </w:pPr>
            <w:r w:rsidRPr="0099302F">
              <w:rPr>
                <w:b/>
                <w:color w:val="000000"/>
                <w:sz w:val="28"/>
                <w:szCs w:val="28"/>
              </w:rPr>
              <w:t>Официальное издание</w:t>
            </w:r>
          </w:p>
        </w:tc>
      </w:tr>
    </w:tbl>
    <w:p w:rsidR="002C076E" w:rsidRPr="0099302F" w:rsidRDefault="002C076E" w:rsidP="002C076E">
      <w:pPr>
        <w:rPr>
          <w:b/>
          <w:color w:val="000000"/>
          <w:sz w:val="28"/>
          <w:szCs w:val="28"/>
        </w:rPr>
      </w:pPr>
    </w:p>
    <w:p w:rsidR="002C076E" w:rsidRPr="0099302F" w:rsidRDefault="002C076E" w:rsidP="002C076E">
      <w:pPr>
        <w:spacing w:after="240"/>
        <w:jc w:val="center"/>
        <w:rPr>
          <w:b/>
          <w:color w:val="000000"/>
          <w:sz w:val="28"/>
          <w:szCs w:val="28"/>
        </w:rPr>
      </w:pPr>
      <w:r w:rsidRPr="0099302F">
        <w:rPr>
          <w:b/>
          <w:color w:val="000000"/>
          <w:sz w:val="28"/>
          <w:szCs w:val="28"/>
        </w:rPr>
        <w:t>СОДЕРЖАНИЕ</w:t>
      </w:r>
    </w:p>
    <w:p w:rsidR="002C076E" w:rsidRPr="0099302F" w:rsidRDefault="002C076E" w:rsidP="002C076E">
      <w:pPr>
        <w:pStyle w:val="ConsPlusNonformat"/>
        <w:jc w:val="center"/>
        <w:rPr>
          <w:rFonts w:ascii="Times New Roman" w:hAnsi="Times New Roman" w:cs="Times New Roman"/>
          <w:b/>
          <w:sz w:val="28"/>
          <w:szCs w:val="28"/>
        </w:rPr>
      </w:pPr>
      <w:r w:rsidRPr="0099302F">
        <w:rPr>
          <w:rFonts w:ascii="Times New Roman" w:hAnsi="Times New Roman" w:cs="Times New Roman"/>
          <w:b/>
          <w:sz w:val="28"/>
          <w:szCs w:val="28"/>
        </w:rPr>
        <w:t>Раздел 1. Решения Думы Кикнурского муниципального округа</w:t>
      </w:r>
    </w:p>
    <w:p w:rsidR="002C076E" w:rsidRPr="0099302F" w:rsidRDefault="002C076E" w:rsidP="002C076E">
      <w:pPr>
        <w:pStyle w:val="ConsPlusNonformat"/>
        <w:jc w:val="center"/>
        <w:rPr>
          <w:rFonts w:ascii="Times New Roman" w:hAnsi="Times New Roman" w:cs="Times New Roman"/>
          <w:b/>
          <w:sz w:val="28"/>
          <w:szCs w:val="28"/>
        </w:rPr>
      </w:pPr>
      <w:r w:rsidRPr="0099302F">
        <w:rPr>
          <w:rFonts w:ascii="Times New Roman" w:hAnsi="Times New Roman" w:cs="Times New Roman"/>
          <w:b/>
          <w:sz w:val="28"/>
          <w:szCs w:val="28"/>
        </w:rPr>
        <w:t>Кировской области</w:t>
      </w:r>
    </w:p>
    <w:p w:rsidR="002C076E" w:rsidRPr="0067657E" w:rsidRDefault="002C076E" w:rsidP="002C076E"/>
    <w:p w:rsidR="002C076E" w:rsidRPr="0067657E" w:rsidRDefault="002C076E" w:rsidP="002C076E"/>
    <w:tbl>
      <w:tblPr>
        <w:tblW w:w="5526" w:type="pct"/>
        <w:tblInd w:w="-709" w:type="dxa"/>
        <w:tblLook w:val="00A0" w:firstRow="1" w:lastRow="0" w:firstColumn="1" w:lastColumn="0" w:noHBand="0" w:noVBand="0"/>
      </w:tblPr>
      <w:tblGrid>
        <w:gridCol w:w="566"/>
        <w:gridCol w:w="9832"/>
      </w:tblGrid>
      <w:tr w:rsidR="002C076E" w:rsidRPr="00ED1B94" w:rsidTr="001E7028">
        <w:trPr>
          <w:trHeight w:val="894"/>
        </w:trPr>
        <w:tc>
          <w:tcPr>
            <w:tcW w:w="276" w:type="pct"/>
          </w:tcPr>
          <w:p w:rsidR="002C076E" w:rsidRPr="00ED1B94" w:rsidRDefault="002C076E" w:rsidP="001E7028">
            <w:pPr>
              <w:jc w:val="center"/>
              <w:rPr>
                <w:sz w:val="28"/>
                <w:szCs w:val="28"/>
              </w:rPr>
            </w:pPr>
            <w:r w:rsidRPr="00ED1B94">
              <w:rPr>
                <w:sz w:val="28"/>
                <w:szCs w:val="28"/>
              </w:rPr>
              <w:t xml:space="preserve">1. </w:t>
            </w:r>
          </w:p>
        </w:tc>
        <w:tc>
          <w:tcPr>
            <w:tcW w:w="4720" w:type="pct"/>
          </w:tcPr>
          <w:p w:rsidR="002C076E" w:rsidRPr="00ED1B94" w:rsidRDefault="002C076E" w:rsidP="001E7028">
            <w:pPr>
              <w:autoSpaceDE w:val="0"/>
              <w:autoSpaceDN w:val="0"/>
              <w:jc w:val="both"/>
              <w:rPr>
                <w:bCs/>
                <w:sz w:val="28"/>
                <w:szCs w:val="28"/>
              </w:rPr>
            </w:pPr>
            <w:r>
              <w:rPr>
                <w:bCs/>
                <w:sz w:val="28"/>
                <w:szCs w:val="28"/>
              </w:rPr>
              <w:t>Решение Думы Кикнурского муниципального округа от 29.11.2021 № 16-154 «</w:t>
            </w:r>
            <w:r w:rsidRPr="00ED1B94">
              <w:rPr>
                <w:bCs/>
                <w:sz w:val="28"/>
                <w:szCs w:val="28"/>
              </w:rPr>
              <w:t>О внесении изменений и дополнений в Решение Думы Кикнурского муниципального округа Кировской области от 16.12.2020 № 6-63 "О бюджете Кикнурского муниципального округа на 2021 год и на плановый период 2022 и 2023 годов"</w:t>
            </w:r>
            <w:r w:rsidR="00C26FB0">
              <w:rPr>
                <w:bCs/>
                <w:sz w:val="28"/>
                <w:szCs w:val="28"/>
              </w:rPr>
              <w:t>…………………………………………………………………………...4</w:t>
            </w:r>
          </w:p>
        </w:tc>
      </w:tr>
      <w:tr w:rsidR="002C076E" w:rsidRPr="00ED1B94" w:rsidTr="001E7028">
        <w:trPr>
          <w:trHeight w:val="894"/>
        </w:trPr>
        <w:tc>
          <w:tcPr>
            <w:tcW w:w="276" w:type="pct"/>
          </w:tcPr>
          <w:p w:rsidR="002C076E" w:rsidRPr="00ED1B94" w:rsidRDefault="002C076E" w:rsidP="001E7028">
            <w:pPr>
              <w:jc w:val="center"/>
              <w:rPr>
                <w:sz w:val="28"/>
                <w:szCs w:val="28"/>
              </w:rPr>
            </w:pPr>
            <w:r w:rsidRPr="00ED1B94">
              <w:rPr>
                <w:sz w:val="28"/>
                <w:szCs w:val="28"/>
              </w:rPr>
              <w:t xml:space="preserve">2. </w:t>
            </w:r>
          </w:p>
        </w:tc>
        <w:tc>
          <w:tcPr>
            <w:tcW w:w="4720" w:type="pct"/>
          </w:tcPr>
          <w:p w:rsidR="002C076E" w:rsidRPr="00ED1B94" w:rsidRDefault="002C076E" w:rsidP="001E7028">
            <w:pPr>
              <w:jc w:val="both"/>
              <w:rPr>
                <w:sz w:val="28"/>
                <w:szCs w:val="28"/>
              </w:rPr>
            </w:pPr>
            <w:r>
              <w:rPr>
                <w:bCs/>
                <w:sz w:val="28"/>
                <w:szCs w:val="28"/>
              </w:rPr>
              <w:t>Решение Думы Кикнурского муниципального округа от 29.11.2021 № 16-155 «</w:t>
            </w:r>
            <w:r w:rsidRPr="00ED1B94">
              <w:rPr>
                <w:sz w:val="28"/>
                <w:szCs w:val="28"/>
              </w:rPr>
              <w:t>О внесении изменений и дополнений в решение Думы Кикнурского муниципального округа Кировской области от 07.10.2020 № 2-21 «Об утверждении Положения «О бюджетном процессе в муниципальном образовании Кикнурский муниципальный округ Кировской области»</w:t>
            </w:r>
            <w:r w:rsidR="00C26FB0">
              <w:rPr>
                <w:sz w:val="28"/>
                <w:szCs w:val="28"/>
              </w:rPr>
              <w:t>…………6</w:t>
            </w:r>
          </w:p>
        </w:tc>
      </w:tr>
      <w:tr w:rsidR="002C076E" w:rsidRPr="00ED1B94" w:rsidTr="001E7028">
        <w:trPr>
          <w:trHeight w:val="525"/>
        </w:trPr>
        <w:tc>
          <w:tcPr>
            <w:tcW w:w="276" w:type="pct"/>
          </w:tcPr>
          <w:p w:rsidR="002C076E" w:rsidRPr="00ED1B94" w:rsidRDefault="002C076E" w:rsidP="001E7028">
            <w:pPr>
              <w:jc w:val="center"/>
              <w:rPr>
                <w:sz w:val="28"/>
                <w:szCs w:val="28"/>
              </w:rPr>
            </w:pPr>
            <w:r w:rsidRPr="00ED1B94">
              <w:rPr>
                <w:sz w:val="28"/>
                <w:szCs w:val="28"/>
              </w:rPr>
              <w:t xml:space="preserve">3. </w:t>
            </w:r>
          </w:p>
        </w:tc>
        <w:tc>
          <w:tcPr>
            <w:tcW w:w="4720" w:type="pct"/>
          </w:tcPr>
          <w:p w:rsidR="002C076E" w:rsidRPr="00ED1B94" w:rsidRDefault="002C076E" w:rsidP="001E7028">
            <w:pPr>
              <w:jc w:val="both"/>
              <w:rPr>
                <w:sz w:val="28"/>
                <w:szCs w:val="28"/>
              </w:rPr>
            </w:pPr>
            <w:r>
              <w:rPr>
                <w:bCs/>
                <w:sz w:val="28"/>
                <w:szCs w:val="28"/>
              </w:rPr>
              <w:t>Решение Думы Кикнурского муниципального округа от 29.11.2021 № 16-156 «</w:t>
            </w:r>
            <w:r w:rsidRPr="00ED1B94">
              <w:rPr>
                <w:sz w:val="28"/>
                <w:szCs w:val="28"/>
              </w:rPr>
              <w:t>О прогнозе социально-экономического развития Кикнурского муниципального округа Кировской области на 2022 год и на период до 2024 года</w:t>
            </w:r>
            <w:r>
              <w:rPr>
                <w:sz w:val="28"/>
                <w:szCs w:val="28"/>
              </w:rPr>
              <w:t>»</w:t>
            </w:r>
            <w:r w:rsidR="00C26FB0">
              <w:rPr>
                <w:sz w:val="28"/>
                <w:szCs w:val="28"/>
              </w:rPr>
              <w:t>…………….10</w:t>
            </w:r>
          </w:p>
        </w:tc>
      </w:tr>
      <w:tr w:rsidR="002C076E" w:rsidRPr="00ED1B94" w:rsidTr="001E7028">
        <w:tc>
          <w:tcPr>
            <w:tcW w:w="276" w:type="pct"/>
          </w:tcPr>
          <w:p w:rsidR="002C076E" w:rsidRPr="00ED1B94" w:rsidRDefault="002C076E" w:rsidP="001E7028">
            <w:pPr>
              <w:jc w:val="both"/>
              <w:rPr>
                <w:sz w:val="28"/>
                <w:szCs w:val="28"/>
              </w:rPr>
            </w:pPr>
            <w:r w:rsidRPr="00ED1B94">
              <w:rPr>
                <w:sz w:val="28"/>
                <w:szCs w:val="28"/>
              </w:rPr>
              <w:t>4.</w:t>
            </w:r>
          </w:p>
        </w:tc>
        <w:tc>
          <w:tcPr>
            <w:tcW w:w="4720" w:type="pct"/>
          </w:tcPr>
          <w:p w:rsidR="002C076E" w:rsidRPr="00ED1B94" w:rsidRDefault="002C076E" w:rsidP="001E7028">
            <w:pPr>
              <w:autoSpaceDE w:val="0"/>
              <w:autoSpaceDN w:val="0"/>
              <w:jc w:val="both"/>
              <w:rPr>
                <w:b/>
                <w:sz w:val="28"/>
                <w:szCs w:val="28"/>
                <w:bdr w:val="none" w:sz="0" w:space="0" w:color="auto" w:frame="1"/>
              </w:rPr>
            </w:pPr>
            <w:r>
              <w:rPr>
                <w:bCs/>
                <w:sz w:val="28"/>
                <w:szCs w:val="28"/>
              </w:rPr>
              <w:t>Решение Думы Кикнурского муниципального округа от 29.11.2021 № 16-157 «</w:t>
            </w:r>
            <w:r w:rsidRPr="00ED1B94">
              <w:rPr>
                <w:bCs/>
                <w:sz w:val="28"/>
                <w:szCs w:val="28"/>
              </w:rPr>
              <w:t>О присвоении звания «Почетный гражданин Кикнурского муниципального округа»</w:t>
            </w:r>
            <w:r w:rsidR="00C26FB0">
              <w:rPr>
                <w:bCs/>
                <w:sz w:val="28"/>
                <w:szCs w:val="28"/>
              </w:rPr>
              <w:t>………………………………………………………………………………21</w:t>
            </w:r>
          </w:p>
        </w:tc>
      </w:tr>
      <w:tr w:rsidR="002C076E" w:rsidRPr="00ED1B94" w:rsidTr="001E7028">
        <w:tc>
          <w:tcPr>
            <w:tcW w:w="276" w:type="pct"/>
          </w:tcPr>
          <w:p w:rsidR="002C076E" w:rsidRPr="00ED1B94" w:rsidRDefault="002C076E" w:rsidP="001E7028">
            <w:pPr>
              <w:jc w:val="both"/>
              <w:rPr>
                <w:sz w:val="28"/>
                <w:szCs w:val="28"/>
              </w:rPr>
            </w:pPr>
            <w:r w:rsidRPr="00ED1B94">
              <w:rPr>
                <w:sz w:val="28"/>
                <w:szCs w:val="28"/>
              </w:rPr>
              <w:t>5.</w:t>
            </w:r>
          </w:p>
        </w:tc>
        <w:tc>
          <w:tcPr>
            <w:tcW w:w="4724" w:type="pct"/>
          </w:tcPr>
          <w:p w:rsidR="002C076E" w:rsidRPr="00ED1B94" w:rsidRDefault="002C076E" w:rsidP="001E7028">
            <w:pPr>
              <w:autoSpaceDE w:val="0"/>
              <w:autoSpaceDN w:val="0"/>
              <w:jc w:val="both"/>
              <w:rPr>
                <w:b/>
                <w:sz w:val="28"/>
                <w:szCs w:val="28"/>
                <w:bdr w:val="none" w:sz="0" w:space="0" w:color="auto" w:frame="1"/>
              </w:rPr>
            </w:pPr>
            <w:r>
              <w:rPr>
                <w:bCs/>
                <w:sz w:val="28"/>
                <w:szCs w:val="28"/>
              </w:rPr>
              <w:t>Решение Думы Кикнурского муниципального округа от 29.11.2021 № 16-159 «</w:t>
            </w:r>
            <w:r w:rsidRPr="00ED1B94">
              <w:rPr>
                <w:bCs/>
                <w:sz w:val="28"/>
                <w:szCs w:val="28"/>
              </w:rPr>
              <w:t>О назначении даты подачи предложений о кандидатурах на должность председателя контрольно-счетной комиссии Кикнурского муниципального округа Кировской области</w:t>
            </w:r>
            <w:r>
              <w:rPr>
                <w:bCs/>
                <w:sz w:val="28"/>
                <w:szCs w:val="28"/>
              </w:rPr>
              <w:t>»</w:t>
            </w:r>
            <w:r w:rsidR="00C26FB0">
              <w:rPr>
                <w:bCs/>
                <w:sz w:val="28"/>
                <w:szCs w:val="28"/>
              </w:rPr>
              <w:t>………………………………………………………..22</w:t>
            </w:r>
          </w:p>
        </w:tc>
      </w:tr>
      <w:tr w:rsidR="002C076E" w:rsidRPr="00ED1B94" w:rsidTr="001E7028">
        <w:tc>
          <w:tcPr>
            <w:tcW w:w="276" w:type="pct"/>
          </w:tcPr>
          <w:p w:rsidR="002C076E" w:rsidRPr="00ED1B94" w:rsidRDefault="002C076E" w:rsidP="001E7028">
            <w:pPr>
              <w:jc w:val="both"/>
              <w:rPr>
                <w:sz w:val="28"/>
                <w:szCs w:val="28"/>
              </w:rPr>
            </w:pPr>
            <w:r w:rsidRPr="00ED1B94">
              <w:rPr>
                <w:sz w:val="28"/>
                <w:szCs w:val="28"/>
              </w:rPr>
              <w:t>6.</w:t>
            </w:r>
          </w:p>
        </w:tc>
        <w:tc>
          <w:tcPr>
            <w:tcW w:w="4724" w:type="pct"/>
          </w:tcPr>
          <w:p w:rsidR="002C076E" w:rsidRPr="00ED1B94" w:rsidRDefault="002C076E" w:rsidP="001E7028">
            <w:pPr>
              <w:autoSpaceDE w:val="0"/>
              <w:autoSpaceDN w:val="0"/>
              <w:jc w:val="both"/>
              <w:rPr>
                <w:b/>
                <w:sz w:val="28"/>
                <w:szCs w:val="28"/>
                <w:bdr w:val="none" w:sz="0" w:space="0" w:color="auto" w:frame="1"/>
              </w:rPr>
            </w:pPr>
            <w:r>
              <w:rPr>
                <w:bCs/>
                <w:sz w:val="28"/>
                <w:szCs w:val="28"/>
              </w:rPr>
              <w:t>Решение Думы Кикнурского муниципального округа от 29.11.2021 № 16-158 «</w:t>
            </w:r>
            <w:r w:rsidRPr="00ED1B94">
              <w:rPr>
                <w:bCs/>
                <w:sz w:val="28"/>
                <w:szCs w:val="28"/>
              </w:rPr>
              <w:t>О создании контрольно-счетной комиссии Кикнурского муниципального округа</w:t>
            </w:r>
            <w:r>
              <w:rPr>
                <w:bCs/>
                <w:sz w:val="28"/>
                <w:szCs w:val="28"/>
              </w:rPr>
              <w:t>»</w:t>
            </w:r>
            <w:r w:rsidR="00B96F5C">
              <w:rPr>
                <w:bCs/>
                <w:sz w:val="28"/>
                <w:szCs w:val="28"/>
              </w:rPr>
              <w:t>……………………………………………………………………………</w:t>
            </w:r>
            <w:r w:rsidR="00C26FB0">
              <w:rPr>
                <w:bCs/>
                <w:sz w:val="28"/>
                <w:szCs w:val="28"/>
              </w:rPr>
              <w:t>…23</w:t>
            </w:r>
          </w:p>
        </w:tc>
      </w:tr>
      <w:tr w:rsidR="002C076E" w:rsidRPr="00ED1B94" w:rsidTr="001E7028">
        <w:tc>
          <w:tcPr>
            <w:tcW w:w="276" w:type="pct"/>
          </w:tcPr>
          <w:p w:rsidR="002C076E" w:rsidRPr="00ED1B94" w:rsidRDefault="002C076E" w:rsidP="001E7028">
            <w:pPr>
              <w:jc w:val="both"/>
              <w:rPr>
                <w:sz w:val="28"/>
                <w:szCs w:val="28"/>
              </w:rPr>
            </w:pPr>
            <w:r w:rsidRPr="00ED1B94">
              <w:rPr>
                <w:sz w:val="28"/>
                <w:szCs w:val="28"/>
              </w:rPr>
              <w:t>7.</w:t>
            </w:r>
          </w:p>
        </w:tc>
        <w:tc>
          <w:tcPr>
            <w:tcW w:w="4724" w:type="pct"/>
          </w:tcPr>
          <w:p w:rsidR="002C076E" w:rsidRPr="00ED1B94" w:rsidRDefault="002C076E" w:rsidP="001E7028">
            <w:pPr>
              <w:autoSpaceDE w:val="0"/>
              <w:autoSpaceDN w:val="0"/>
              <w:jc w:val="both"/>
              <w:rPr>
                <w:b/>
                <w:sz w:val="28"/>
                <w:szCs w:val="28"/>
                <w:bdr w:val="none" w:sz="0" w:space="0" w:color="auto" w:frame="1"/>
              </w:rPr>
            </w:pPr>
            <w:r>
              <w:rPr>
                <w:bCs/>
                <w:sz w:val="28"/>
                <w:szCs w:val="28"/>
              </w:rPr>
              <w:t>Решение Думы Кикнурского муниципального округа от 29.11.2021 № 16-160 «</w:t>
            </w:r>
            <w:r w:rsidRPr="00ED1B94">
              <w:rPr>
                <w:bCs/>
                <w:sz w:val="28"/>
                <w:szCs w:val="28"/>
              </w:rPr>
              <w:t>Об утверждении Положения о проведении конкурса на замещение вакантной должности муниципальной службы муниципального образования Кикнурский муниципальный округ Кировской области</w:t>
            </w:r>
            <w:r>
              <w:rPr>
                <w:bCs/>
                <w:sz w:val="28"/>
                <w:szCs w:val="28"/>
              </w:rPr>
              <w:t>»</w:t>
            </w:r>
            <w:r w:rsidR="00C26FB0">
              <w:rPr>
                <w:bCs/>
                <w:sz w:val="28"/>
                <w:szCs w:val="28"/>
              </w:rPr>
              <w:t>……………………………………...41</w:t>
            </w:r>
          </w:p>
        </w:tc>
      </w:tr>
      <w:tr w:rsidR="002C076E" w:rsidRPr="00ED1B94" w:rsidTr="001E7028">
        <w:tc>
          <w:tcPr>
            <w:tcW w:w="276" w:type="pct"/>
          </w:tcPr>
          <w:p w:rsidR="002C076E" w:rsidRPr="00ED1B94" w:rsidRDefault="002C076E" w:rsidP="001E7028">
            <w:pPr>
              <w:jc w:val="both"/>
              <w:rPr>
                <w:sz w:val="28"/>
                <w:szCs w:val="28"/>
              </w:rPr>
            </w:pPr>
            <w:r w:rsidRPr="00ED1B94">
              <w:rPr>
                <w:sz w:val="28"/>
                <w:szCs w:val="28"/>
              </w:rPr>
              <w:lastRenderedPageBreak/>
              <w:t>8.</w:t>
            </w:r>
          </w:p>
        </w:tc>
        <w:tc>
          <w:tcPr>
            <w:tcW w:w="4724" w:type="pct"/>
          </w:tcPr>
          <w:p w:rsidR="002C076E" w:rsidRPr="00ED1B94" w:rsidRDefault="002C076E" w:rsidP="001E7028">
            <w:pPr>
              <w:jc w:val="both"/>
              <w:rPr>
                <w:sz w:val="28"/>
                <w:szCs w:val="28"/>
              </w:rPr>
            </w:pPr>
            <w:r>
              <w:rPr>
                <w:bCs/>
                <w:sz w:val="28"/>
                <w:szCs w:val="28"/>
              </w:rPr>
              <w:t>Решение Думы Кикнурского муниципального округа от 29.11.2021 № 16-161 «</w:t>
            </w:r>
            <w:r w:rsidRPr="00ED1B94">
              <w:rPr>
                <w:sz w:val="28"/>
                <w:szCs w:val="28"/>
              </w:rPr>
              <w:t>О внесении дополнений в решение Думы Кикнурского муниципального округа Кировской области от 19.10.2020 № 4-43 «Об учреждении администрации Кикнурского муниципального округа и утверждении Положения об администрации Кикнурского муниципального округа»</w:t>
            </w:r>
            <w:r w:rsidR="00C26FB0">
              <w:rPr>
                <w:sz w:val="28"/>
                <w:szCs w:val="28"/>
              </w:rPr>
              <w:t>…………………………51</w:t>
            </w:r>
          </w:p>
        </w:tc>
      </w:tr>
      <w:tr w:rsidR="002C076E" w:rsidRPr="00ED1B94" w:rsidTr="001E7028">
        <w:tc>
          <w:tcPr>
            <w:tcW w:w="276" w:type="pct"/>
          </w:tcPr>
          <w:p w:rsidR="002C076E" w:rsidRPr="00ED1B94" w:rsidRDefault="002C076E" w:rsidP="001E7028">
            <w:pPr>
              <w:jc w:val="both"/>
              <w:rPr>
                <w:sz w:val="28"/>
                <w:szCs w:val="28"/>
              </w:rPr>
            </w:pPr>
            <w:r>
              <w:rPr>
                <w:sz w:val="28"/>
                <w:szCs w:val="28"/>
              </w:rPr>
              <w:t>9</w:t>
            </w:r>
            <w:r w:rsidRPr="00ED1B94">
              <w:rPr>
                <w:sz w:val="28"/>
                <w:szCs w:val="28"/>
              </w:rPr>
              <w:t>.</w:t>
            </w:r>
          </w:p>
        </w:tc>
        <w:tc>
          <w:tcPr>
            <w:tcW w:w="4724" w:type="pct"/>
          </w:tcPr>
          <w:p w:rsidR="002C076E" w:rsidRPr="00ED1B94" w:rsidRDefault="002C076E" w:rsidP="001E7028">
            <w:pPr>
              <w:autoSpaceDE w:val="0"/>
              <w:autoSpaceDN w:val="0"/>
              <w:jc w:val="both"/>
              <w:rPr>
                <w:b/>
                <w:sz w:val="28"/>
                <w:szCs w:val="28"/>
                <w:bdr w:val="none" w:sz="0" w:space="0" w:color="auto" w:frame="1"/>
              </w:rPr>
            </w:pPr>
            <w:r>
              <w:rPr>
                <w:bCs/>
                <w:sz w:val="28"/>
                <w:szCs w:val="28"/>
              </w:rPr>
              <w:t>Решение Думы Кикнурского муниципального округа от 29.11.2021 № 16-163 «</w:t>
            </w:r>
            <w:r w:rsidRPr="00ED1B94">
              <w:rPr>
                <w:bCs/>
                <w:sz w:val="28"/>
                <w:szCs w:val="28"/>
              </w:rPr>
              <w:t>Об определении официального сайта органов местного самоуправления муниципального образования Кикнурский муниципальный округ Кировской области</w:t>
            </w:r>
            <w:r>
              <w:rPr>
                <w:bCs/>
                <w:sz w:val="28"/>
                <w:szCs w:val="28"/>
              </w:rPr>
              <w:t>»</w:t>
            </w:r>
            <w:r w:rsidR="00C26FB0">
              <w:rPr>
                <w:bCs/>
                <w:sz w:val="28"/>
                <w:szCs w:val="28"/>
              </w:rPr>
              <w:t>…………………………………………………………………………….52</w:t>
            </w:r>
          </w:p>
        </w:tc>
      </w:tr>
      <w:tr w:rsidR="002C076E" w:rsidRPr="00ED1B94" w:rsidTr="001E7028">
        <w:tc>
          <w:tcPr>
            <w:tcW w:w="276" w:type="pct"/>
          </w:tcPr>
          <w:p w:rsidR="002C076E" w:rsidRPr="00ED1B94" w:rsidRDefault="002C076E" w:rsidP="00332E6F">
            <w:pPr>
              <w:jc w:val="both"/>
              <w:rPr>
                <w:sz w:val="28"/>
                <w:szCs w:val="28"/>
              </w:rPr>
            </w:pPr>
            <w:r>
              <w:rPr>
                <w:sz w:val="28"/>
                <w:szCs w:val="28"/>
              </w:rPr>
              <w:t>1</w:t>
            </w:r>
            <w:r w:rsidR="00332E6F">
              <w:rPr>
                <w:sz w:val="28"/>
                <w:szCs w:val="28"/>
              </w:rPr>
              <w:t>0</w:t>
            </w:r>
            <w:r w:rsidRPr="00ED1B94">
              <w:rPr>
                <w:sz w:val="28"/>
                <w:szCs w:val="28"/>
              </w:rPr>
              <w:t>.</w:t>
            </w:r>
          </w:p>
        </w:tc>
        <w:tc>
          <w:tcPr>
            <w:tcW w:w="4724" w:type="pct"/>
          </w:tcPr>
          <w:p w:rsidR="002C076E" w:rsidRPr="00ED1B94" w:rsidRDefault="002C076E" w:rsidP="001E7028">
            <w:pPr>
              <w:autoSpaceDE w:val="0"/>
              <w:autoSpaceDN w:val="0"/>
              <w:jc w:val="both"/>
              <w:rPr>
                <w:b/>
                <w:sz w:val="28"/>
                <w:szCs w:val="28"/>
                <w:bdr w:val="none" w:sz="0" w:space="0" w:color="auto" w:frame="1"/>
              </w:rPr>
            </w:pPr>
            <w:r>
              <w:rPr>
                <w:bCs/>
                <w:sz w:val="28"/>
                <w:szCs w:val="28"/>
              </w:rPr>
              <w:t>Решение Думы Кикнурского муниципального округа от 29.11.2021 № 16-165 «</w:t>
            </w:r>
            <w:r w:rsidRPr="00ED1B94">
              <w:rPr>
                <w:bCs/>
                <w:sz w:val="28"/>
                <w:szCs w:val="28"/>
              </w:rPr>
              <w:t>Об утверждении Положения о приватизации имущества муниципального образования Кикнурский муниципальный округ Кировской области</w:t>
            </w:r>
            <w:r>
              <w:rPr>
                <w:bCs/>
                <w:sz w:val="28"/>
                <w:szCs w:val="28"/>
              </w:rPr>
              <w:t>»</w:t>
            </w:r>
            <w:r w:rsidR="00C26FB0">
              <w:rPr>
                <w:bCs/>
                <w:sz w:val="28"/>
                <w:szCs w:val="28"/>
              </w:rPr>
              <w:t>………..53</w:t>
            </w:r>
          </w:p>
        </w:tc>
      </w:tr>
      <w:tr w:rsidR="002C076E" w:rsidRPr="00ED1B94" w:rsidTr="001E7028">
        <w:tc>
          <w:tcPr>
            <w:tcW w:w="276" w:type="pct"/>
          </w:tcPr>
          <w:p w:rsidR="002C076E" w:rsidRPr="00ED1B94" w:rsidRDefault="00332E6F" w:rsidP="001E7028">
            <w:pPr>
              <w:jc w:val="both"/>
              <w:rPr>
                <w:sz w:val="28"/>
                <w:szCs w:val="28"/>
              </w:rPr>
            </w:pPr>
            <w:r>
              <w:rPr>
                <w:sz w:val="28"/>
                <w:szCs w:val="28"/>
              </w:rPr>
              <w:t>11</w:t>
            </w:r>
            <w:r w:rsidR="002C076E" w:rsidRPr="00ED1B94">
              <w:rPr>
                <w:sz w:val="28"/>
                <w:szCs w:val="28"/>
              </w:rPr>
              <w:t>.</w:t>
            </w:r>
          </w:p>
        </w:tc>
        <w:tc>
          <w:tcPr>
            <w:tcW w:w="4724" w:type="pct"/>
          </w:tcPr>
          <w:p w:rsidR="002C076E" w:rsidRPr="00ED1B94" w:rsidRDefault="002C076E" w:rsidP="001E7028">
            <w:pPr>
              <w:autoSpaceDE w:val="0"/>
              <w:autoSpaceDN w:val="0"/>
              <w:jc w:val="both"/>
              <w:rPr>
                <w:sz w:val="28"/>
                <w:szCs w:val="28"/>
                <w:bdr w:val="none" w:sz="0" w:space="0" w:color="auto" w:frame="1"/>
              </w:rPr>
            </w:pPr>
            <w:r>
              <w:rPr>
                <w:bCs/>
                <w:sz w:val="28"/>
                <w:szCs w:val="28"/>
              </w:rPr>
              <w:t>Решение Думы Кикнурского муниципального округа от 29.11.2021 № 16-166 «</w:t>
            </w:r>
            <w:r w:rsidRPr="00ED1B94">
              <w:rPr>
                <w:bCs/>
                <w:sz w:val="28"/>
                <w:szCs w:val="28"/>
              </w:rPr>
              <w:t>О внесение изменений в решение Думы Кикнурского муниципального округа Кировской области от 29.09.2021 № 14-136 «Об утверждении Положения о порядке списания муниципального имущества (основных средств), находящегося на балансе муниципальных унитарных предприятий и учреждений, а также имущества, составляющего муниципальную имущественную казну муниципального образования Кикнурский муниципальный округ Кировской области»</w:t>
            </w:r>
            <w:r w:rsidR="00C26FB0">
              <w:rPr>
                <w:bCs/>
                <w:sz w:val="28"/>
                <w:szCs w:val="28"/>
              </w:rPr>
              <w:t>……………………………………...69</w:t>
            </w:r>
          </w:p>
        </w:tc>
      </w:tr>
      <w:tr w:rsidR="002C076E" w:rsidRPr="00ED1B94" w:rsidTr="001E7028">
        <w:tc>
          <w:tcPr>
            <w:tcW w:w="276" w:type="pct"/>
          </w:tcPr>
          <w:p w:rsidR="002C076E" w:rsidRPr="00ED1B94" w:rsidRDefault="00332E6F" w:rsidP="001E7028">
            <w:pPr>
              <w:jc w:val="both"/>
              <w:rPr>
                <w:sz w:val="28"/>
                <w:szCs w:val="28"/>
              </w:rPr>
            </w:pPr>
            <w:r>
              <w:rPr>
                <w:sz w:val="28"/>
                <w:szCs w:val="28"/>
              </w:rPr>
              <w:t>12</w:t>
            </w:r>
            <w:r w:rsidR="002C076E" w:rsidRPr="00ED1B94">
              <w:rPr>
                <w:sz w:val="28"/>
                <w:szCs w:val="28"/>
              </w:rPr>
              <w:t>.</w:t>
            </w:r>
          </w:p>
        </w:tc>
        <w:tc>
          <w:tcPr>
            <w:tcW w:w="4724" w:type="pct"/>
          </w:tcPr>
          <w:p w:rsidR="002C076E" w:rsidRPr="00ED1B94" w:rsidRDefault="002C076E" w:rsidP="001E7028">
            <w:pPr>
              <w:autoSpaceDE w:val="0"/>
              <w:autoSpaceDN w:val="0"/>
              <w:jc w:val="both"/>
              <w:rPr>
                <w:sz w:val="28"/>
                <w:szCs w:val="28"/>
                <w:bdr w:val="none" w:sz="0" w:space="0" w:color="auto" w:frame="1"/>
              </w:rPr>
            </w:pPr>
            <w:r>
              <w:rPr>
                <w:bCs/>
                <w:sz w:val="28"/>
                <w:szCs w:val="28"/>
              </w:rPr>
              <w:t>Решение Думы Кикнурского муниципального округа от 29.11.2021 № 16-167 «</w:t>
            </w:r>
            <w:r w:rsidRPr="00ED1B94">
              <w:rPr>
                <w:bCs/>
                <w:sz w:val="28"/>
                <w:szCs w:val="28"/>
              </w:rPr>
              <w:t xml:space="preserve">О внесении изменений и дополнений в решение Думы Кикнурского муниципального округа Кировской области от 24.05.2021 № 10-102 «Об утверждении </w:t>
            </w:r>
            <w:hyperlink w:anchor="P38" w:history="1">
              <w:r w:rsidRPr="00ED1B94">
                <w:rPr>
                  <w:bCs/>
                  <w:sz w:val="28"/>
                  <w:szCs w:val="28"/>
                </w:rPr>
                <w:t>Положение</w:t>
              </w:r>
            </w:hyperlink>
            <w:r w:rsidRPr="00ED1B94">
              <w:rPr>
                <w:bCs/>
                <w:sz w:val="28"/>
                <w:szCs w:val="28"/>
              </w:rPr>
              <w:t xml:space="preserve">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w:t>
            </w:r>
            <w:r w:rsidR="00C26FB0">
              <w:rPr>
                <w:bCs/>
                <w:sz w:val="28"/>
                <w:szCs w:val="28"/>
              </w:rPr>
              <w:t>……………………………………...72</w:t>
            </w:r>
          </w:p>
        </w:tc>
      </w:tr>
      <w:tr w:rsidR="002C076E" w:rsidRPr="00ED1B94" w:rsidTr="001E7028">
        <w:tc>
          <w:tcPr>
            <w:tcW w:w="276" w:type="pct"/>
          </w:tcPr>
          <w:p w:rsidR="002C076E" w:rsidRPr="00ED1B94" w:rsidRDefault="00332E6F" w:rsidP="001E7028">
            <w:pPr>
              <w:jc w:val="both"/>
              <w:rPr>
                <w:sz w:val="28"/>
                <w:szCs w:val="28"/>
              </w:rPr>
            </w:pPr>
            <w:r>
              <w:rPr>
                <w:sz w:val="28"/>
                <w:szCs w:val="28"/>
              </w:rPr>
              <w:t>13</w:t>
            </w:r>
            <w:r w:rsidR="002C076E" w:rsidRPr="00ED1B94">
              <w:rPr>
                <w:sz w:val="28"/>
                <w:szCs w:val="28"/>
              </w:rPr>
              <w:t>.</w:t>
            </w:r>
          </w:p>
        </w:tc>
        <w:tc>
          <w:tcPr>
            <w:tcW w:w="4724" w:type="pct"/>
          </w:tcPr>
          <w:p w:rsidR="002C076E" w:rsidRPr="00ED1B94" w:rsidRDefault="002C076E" w:rsidP="001E7028">
            <w:pPr>
              <w:autoSpaceDE w:val="0"/>
              <w:autoSpaceDN w:val="0"/>
              <w:jc w:val="both"/>
              <w:rPr>
                <w:sz w:val="28"/>
                <w:szCs w:val="28"/>
                <w:bdr w:val="none" w:sz="0" w:space="0" w:color="auto" w:frame="1"/>
              </w:rPr>
            </w:pPr>
            <w:r>
              <w:rPr>
                <w:bCs/>
                <w:sz w:val="28"/>
                <w:szCs w:val="28"/>
              </w:rPr>
              <w:t>Решение Думы Кикнурского муниципального округа от 29.11.2021 № 16-168 «</w:t>
            </w:r>
            <w:r w:rsidRPr="00ED1B94">
              <w:rPr>
                <w:bCs/>
                <w:sz w:val="28"/>
                <w:szCs w:val="28"/>
              </w:rPr>
              <w:t>О внесении изменений и дополнений в решение Думы Кикнурского муниципального округа Кировской области от 25.06.2021 № 12-131 «Об утверждении Положения об осуществлении муниципального жилищного контроля на территории муниципального образования Кикнурский муниципальный округ Кировской области»</w:t>
            </w:r>
            <w:r w:rsidR="00425DDA">
              <w:rPr>
                <w:bCs/>
                <w:sz w:val="28"/>
                <w:szCs w:val="28"/>
              </w:rPr>
              <w:t>……………………………………...</w:t>
            </w:r>
            <w:bookmarkStart w:id="0" w:name="_GoBack"/>
            <w:bookmarkEnd w:id="0"/>
            <w:r w:rsidR="00425DDA">
              <w:rPr>
                <w:bCs/>
                <w:sz w:val="28"/>
                <w:szCs w:val="28"/>
              </w:rPr>
              <w:t>86</w:t>
            </w:r>
          </w:p>
        </w:tc>
      </w:tr>
    </w:tbl>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Default="002C076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Pr="002C076E" w:rsidRDefault="00F71ECE" w:rsidP="002C076E"/>
    <w:p w:rsidR="002C076E" w:rsidRPr="002C076E" w:rsidRDefault="002C076E" w:rsidP="002C076E"/>
    <w:p w:rsidR="002C076E" w:rsidRPr="002C076E" w:rsidRDefault="002C076E" w:rsidP="002C076E"/>
    <w:p w:rsidR="00B96F5C" w:rsidRDefault="00B96F5C" w:rsidP="00B96F5C">
      <w:pPr>
        <w:ind w:left="4956"/>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2733675</wp:posOffset>
            </wp:positionH>
            <wp:positionV relativeFrom="paragraph">
              <wp:posOffset>-605790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B96F5C" w:rsidRDefault="00B96F5C" w:rsidP="00B96F5C">
      <w:pPr>
        <w:ind w:left="4956"/>
        <w:rPr>
          <w:sz w:val="28"/>
          <w:szCs w:val="28"/>
        </w:rPr>
      </w:pPr>
    </w:p>
    <w:p w:rsidR="00B96F5C" w:rsidRPr="00F744B8" w:rsidRDefault="00B96F5C" w:rsidP="00B96F5C">
      <w:pPr>
        <w:spacing w:after="720"/>
        <w:rPr>
          <w:b/>
          <w:sz w:val="28"/>
          <w:szCs w:val="28"/>
        </w:rPr>
      </w:pPr>
      <w:r>
        <w:rPr>
          <w:b/>
          <w:sz w:val="28"/>
          <w:szCs w:val="28"/>
        </w:rPr>
        <w:t xml:space="preserve">                                         </w:t>
      </w:r>
      <w:r w:rsidRPr="00F744B8">
        <w:rPr>
          <w:b/>
          <w:sz w:val="28"/>
          <w:szCs w:val="28"/>
        </w:rPr>
        <w:t>РОССИЙСКАЯ ФЕДЕРАЦИЯ</w:t>
      </w:r>
    </w:p>
    <w:p w:rsidR="00B96F5C" w:rsidRPr="00F744B8" w:rsidRDefault="00B96F5C" w:rsidP="00B96F5C">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B96F5C" w:rsidRPr="00F744B8" w:rsidRDefault="00B96F5C" w:rsidP="00B96F5C">
      <w:pPr>
        <w:jc w:val="center"/>
        <w:rPr>
          <w:b/>
          <w:sz w:val="28"/>
          <w:szCs w:val="28"/>
        </w:rPr>
      </w:pPr>
      <w:r>
        <w:rPr>
          <w:b/>
          <w:sz w:val="28"/>
          <w:szCs w:val="28"/>
        </w:rPr>
        <w:t xml:space="preserve">ОКРУГА </w:t>
      </w:r>
      <w:r w:rsidRPr="00F744B8">
        <w:rPr>
          <w:b/>
          <w:sz w:val="28"/>
          <w:szCs w:val="28"/>
        </w:rPr>
        <w:t>КИРОВСКОЙ ОБЛАСТИ</w:t>
      </w:r>
    </w:p>
    <w:p w:rsidR="00B96F5C" w:rsidRPr="00F744B8" w:rsidRDefault="00B96F5C" w:rsidP="00B96F5C">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B96F5C" w:rsidRDefault="00B96F5C" w:rsidP="00B96F5C">
      <w:pPr>
        <w:pStyle w:val="a9"/>
        <w:keepLines w:val="0"/>
        <w:spacing w:before="0" w:after="480"/>
        <w:jc w:val="left"/>
        <w:rPr>
          <w:noProof w:val="0"/>
          <w:szCs w:val="32"/>
        </w:rPr>
      </w:pPr>
      <w:r>
        <w:rPr>
          <w:noProof w:val="0"/>
          <w:szCs w:val="32"/>
        </w:rPr>
        <w:t xml:space="preserve">                                                 РЕШ</w:t>
      </w:r>
      <w:r w:rsidRPr="0092379D">
        <w:rPr>
          <w:noProof w:val="0"/>
          <w:szCs w:val="32"/>
        </w:rPr>
        <w:t>ЕНИЕ</w:t>
      </w:r>
      <w:r>
        <w:rPr>
          <w:noProof w:val="0"/>
          <w:szCs w:val="32"/>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B96F5C" w:rsidRPr="006A4D90" w:rsidTr="001E7028">
        <w:tblPrEx>
          <w:tblCellMar>
            <w:top w:w="0" w:type="dxa"/>
            <w:bottom w:w="0" w:type="dxa"/>
          </w:tblCellMar>
        </w:tblPrEx>
        <w:tc>
          <w:tcPr>
            <w:tcW w:w="1985" w:type="dxa"/>
            <w:tcBorders>
              <w:bottom w:val="single" w:sz="4" w:space="0" w:color="auto"/>
            </w:tcBorders>
          </w:tcPr>
          <w:p w:rsidR="00B96F5C" w:rsidRPr="009E27AC" w:rsidRDefault="00B96F5C" w:rsidP="001E7028">
            <w:pPr>
              <w:jc w:val="center"/>
              <w:rPr>
                <w:sz w:val="28"/>
                <w:szCs w:val="28"/>
              </w:rPr>
            </w:pPr>
            <w:r>
              <w:rPr>
                <w:sz w:val="28"/>
                <w:szCs w:val="28"/>
              </w:rPr>
              <w:t>29.11.2021</w:t>
            </w:r>
          </w:p>
        </w:tc>
        <w:tc>
          <w:tcPr>
            <w:tcW w:w="2926" w:type="dxa"/>
          </w:tcPr>
          <w:p w:rsidR="00B96F5C" w:rsidRPr="000370DD" w:rsidRDefault="00B96F5C" w:rsidP="001E7028">
            <w:pPr>
              <w:jc w:val="center"/>
              <w:rPr>
                <w:position w:val="-6"/>
                <w:szCs w:val="28"/>
                <w:u w:val="single"/>
              </w:rPr>
            </w:pPr>
          </w:p>
        </w:tc>
        <w:tc>
          <w:tcPr>
            <w:tcW w:w="2602" w:type="dxa"/>
            <w:tcBorders>
              <w:left w:val="nil"/>
            </w:tcBorders>
          </w:tcPr>
          <w:p w:rsidR="00B96F5C" w:rsidRPr="007A7570" w:rsidRDefault="00B96F5C" w:rsidP="001E7028">
            <w:pPr>
              <w:jc w:val="right"/>
              <w:rPr>
                <w:sz w:val="28"/>
                <w:szCs w:val="28"/>
              </w:rPr>
            </w:pPr>
            <w:r w:rsidRPr="007A7570">
              <w:rPr>
                <w:position w:val="-6"/>
                <w:sz w:val="28"/>
                <w:szCs w:val="28"/>
              </w:rPr>
              <w:t>№</w:t>
            </w:r>
          </w:p>
        </w:tc>
        <w:tc>
          <w:tcPr>
            <w:tcW w:w="1985" w:type="dxa"/>
            <w:tcBorders>
              <w:bottom w:val="single" w:sz="4" w:space="0" w:color="auto"/>
            </w:tcBorders>
          </w:tcPr>
          <w:p w:rsidR="00B96F5C" w:rsidRPr="007A7570" w:rsidRDefault="00B96F5C" w:rsidP="001E7028">
            <w:pPr>
              <w:jc w:val="center"/>
              <w:rPr>
                <w:sz w:val="28"/>
                <w:szCs w:val="28"/>
              </w:rPr>
            </w:pPr>
            <w:r>
              <w:rPr>
                <w:sz w:val="28"/>
                <w:szCs w:val="28"/>
              </w:rPr>
              <w:t>16-154</w:t>
            </w:r>
          </w:p>
        </w:tc>
      </w:tr>
      <w:tr w:rsidR="00B96F5C" w:rsidRPr="00751763" w:rsidTr="001E7028">
        <w:tblPrEx>
          <w:tblCellMar>
            <w:top w:w="0" w:type="dxa"/>
            <w:bottom w:w="0" w:type="dxa"/>
          </w:tblCellMar>
        </w:tblPrEx>
        <w:tc>
          <w:tcPr>
            <w:tcW w:w="9498" w:type="dxa"/>
            <w:gridSpan w:val="4"/>
          </w:tcPr>
          <w:p w:rsidR="00B96F5C" w:rsidRPr="00F744B8" w:rsidRDefault="00B96F5C" w:rsidP="001E7028">
            <w:pPr>
              <w:spacing w:after="360"/>
              <w:jc w:val="center"/>
              <w:rPr>
                <w:sz w:val="28"/>
                <w:szCs w:val="28"/>
              </w:rPr>
            </w:pPr>
            <w:r w:rsidRPr="00F744B8">
              <w:rPr>
                <w:sz w:val="28"/>
                <w:szCs w:val="28"/>
              </w:rPr>
              <w:t>пгт Кикнур</w:t>
            </w:r>
          </w:p>
        </w:tc>
      </w:tr>
    </w:tbl>
    <w:p w:rsidR="00B96F5C" w:rsidRPr="00630EB5" w:rsidRDefault="00B96F5C" w:rsidP="00B96F5C">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и дополнений в Решение Думы Кикнурского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16.12.2020 № 6-63</w:t>
      </w:r>
    </w:p>
    <w:p w:rsidR="00B96F5C" w:rsidRDefault="00B96F5C" w:rsidP="00B96F5C">
      <w:pPr>
        <w:tabs>
          <w:tab w:val="left" w:pos="900"/>
        </w:tabs>
        <w:spacing w:line="360" w:lineRule="auto"/>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32 Положения о бюджетном процессе в муниципальном образовании Кикнурский муниципальный округ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B96F5C" w:rsidRDefault="00B96F5C" w:rsidP="00B96F5C">
      <w:pPr>
        <w:tabs>
          <w:tab w:val="left" w:pos="900"/>
        </w:tabs>
        <w:spacing w:line="360" w:lineRule="auto"/>
        <w:jc w:val="both"/>
        <w:rPr>
          <w:sz w:val="28"/>
          <w:szCs w:val="28"/>
        </w:rPr>
      </w:pPr>
      <w:r>
        <w:rPr>
          <w:sz w:val="28"/>
          <w:szCs w:val="28"/>
        </w:rPr>
        <w:t xml:space="preserve">         1. Внести следующие изменения и дополнения в решение Думы Кикнурского муниципального округа Кировской области от 16.12.2020 № 6-63 "О бюджете Кикнурского муниципального округа на 2021 год и на плановый период 2022 и 2023 годов" (далее - Решение):</w:t>
      </w:r>
    </w:p>
    <w:p w:rsidR="00B96F5C" w:rsidRPr="00745CEA" w:rsidRDefault="00B96F5C" w:rsidP="00B96F5C">
      <w:pPr>
        <w:tabs>
          <w:tab w:val="left" w:pos="900"/>
          <w:tab w:val="left" w:pos="7230"/>
        </w:tabs>
        <w:spacing w:line="360" w:lineRule="auto"/>
        <w:jc w:val="both"/>
        <w:rPr>
          <w:sz w:val="28"/>
          <w:szCs w:val="28"/>
        </w:rPr>
      </w:pPr>
      <w:r>
        <w:rPr>
          <w:sz w:val="28"/>
          <w:szCs w:val="28"/>
        </w:rPr>
        <w:t xml:space="preserve">         1.1. Раздел 1. Решения изложить в новой редакции:</w:t>
      </w:r>
    </w:p>
    <w:p w:rsidR="00B96F5C" w:rsidRPr="008E32F0" w:rsidRDefault="00B96F5C" w:rsidP="00B96F5C">
      <w:pPr>
        <w:autoSpaceDE w:val="0"/>
        <w:autoSpaceDN w:val="0"/>
        <w:adjustRightInd w:val="0"/>
        <w:spacing w:line="360" w:lineRule="auto"/>
        <w:jc w:val="both"/>
        <w:outlineLvl w:val="1"/>
        <w:rPr>
          <w:sz w:val="28"/>
          <w:szCs w:val="28"/>
        </w:rPr>
      </w:pPr>
      <w:r w:rsidRPr="008E32F0">
        <w:rPr>
          <w:sz w:val="28"/>
          <w:szCs w:val="28"/>
        </w:rPr>
        <w:tab/>
      </w:r>
      <w:r>
        <w:rPr>
          <w:sz w:val="28"/>
          <w:szCs w:val="28"/>
        </w:rPr>
        <w:t>"</w:t>
      </w:r>
      <w:r w:rsidRPr="008E32F0">
        <w:rPr>
          <w:sz w:val="28"/>
          <w:szCs w:val="28"/>
        </w:rPr>
        <w:t xml:space="preserve">1. Утвердить основные характеристики бюджета Кикнурского муниципального </w:t>
      </w:r>
      <w:r>
        <w:rPr>
          <w:sz w:val="28"/>
          <w:szCs w:val="28"/>
        </w:rPr>
        <w:t>округа</w:t>
      </w:r>
      <w:r w:rsidRPr="008E32F0">
        <w:rPr>
          <w:sz w:val="28"/>
          <w:szCs w:val="28"/>
        </w:rPr>
        <w:t xml:space="preserve"> </w:t>
      </w:r>
      <w:r>
        <w:rPr>
          <w:sz w:val="28"/>
          <w:szCs w:val="28"/>
        </w:rPr>
        <w:t>на 2021</w:t>
      </w:r>
      <w:r w:rsidRPr="008E32F0">
        <w:rPr>
          <w:sz w:val="28"/>
          <w:szCs w:val="28"/>
        </w:rPr>
        <w:t xml:space="preserve"> год:</w:t>
      </w:r>
    </w:p>
    <w:p w:rsidR="00B96F5C" w:rsidRPr="008E32F0" w:rsidRDefault="00B96F5C" w:rsidP="00B96F5C">
      <w:pPr>
        <w:autoSpaceDE w:val="0"/>
        <w:autoSpaceDN w:val="0"/>
        <w:adjustRightInd w:val="0"/>
        <w:spacing w:line="360" w:lineRule="auto"/>
        <w:jc w:val="both"/>
        <w:outlineLvl w:val="1"/>
        <w:rPr>
          <w:sz w:val="28"/>
          <w:szCs w:val="28"/>
        </w:rPr>
      </w:pPr>
      <w:r w:rsidRPr="008E32F0">
        <w:rPr>
          <w:sz w:val="28"/>
          <w:szCs w:val="28"/>
        </w:rPr>
        <w:lastRenderedPageBreak/>
        <w:t xml:space="preserve">1.1. общий объем доходов бюджета Кикнурского муниципального </w:t>
      </w:r>
      <w:r>
        <w:rPr>
          <w:sz w:val="28"/>
          <w:szCs w:val="28"/>
        </w:rPr>
        <w:t>округа</w:t>
      </w:r>
      <w:r w:rsidRPr="008E32F0">
        <w:rPr>
          <w:sz w:val="28"/>
          <w:szCs w:val="28"/>
        </w:rPr>
        <w:t xml:space="preserve"> в сумме </w:t>
      </w:r>
      <w:r>
        <w:rPr>
          <w:color w:val="000000"/>
          <w:sz w:val="28"/>
          <w:szCs w:val="28"/>
        </w:rPr>
        <w:t>154 417,7</w:t>
      </w:r>
      <w:r w:rsidRPr="008E32F0">
        <w:rPr>
          <w:sz w:val="28"/>
          <w:szCs w:val="28"/>
        </w:rPr>
        <w:t xml:space="preserve"> тыс. рублей;</w:t>
      </w:r>
    </w:p>
    <w:p w:rsidR="00B96F5C" w:rsidRPr="008E32F0" w:rsidRDefault="00B96F5C" w:rsidP="00B96F5C">
      <w:pPr>
        <w:autoSpaceDE w:val="0"/>
        <w:autoSpaceDN w:val="0"/>
        <w:adjustRightInd w:val="0"/>
        <w:spacing w:line="360" w:lineRule="auto"/>
        <w:jc w:val="both"/>
        <w:outlineLvl w:val="1"/>
        <w:rPr>
          <w:sz w:val="28"/>
          <w:szCs w:val="28"/>
        </w:rPr>
      </w:pPr>
      <w:r w:rsidRPr="008E32F0">
        <w:rPr>
          <w:sz w:val="28"/>
          <w:szCs w:val="28"/>
        </w:rPr>
        <w:t xml:space="preserve">1.2. общий объем расходов бюджета Кикнурского муниципального </w:t>
      </w:r>
      <w:r>
        <w:rPr>
          <w:sz w:val="28"/>
          <w:szCs w:val="28"/>
        </w:rPr>
        <w:t>округа</w:t>
      </w:r>
      <w:r w:rsidRPr="008E32F0">
        <w:rPr>
          <w:sz w:val="28"/>
          <w:szCs w:val="28"/>
        </w:rPr>
        <w:t xml:space="preserve"> в сумме </w:t>
      </w:r>
      <w:r>
        <w:rPr>
          <w:color w:val="000000"/>
          <w:sz w:val="28"/>
          <w:szCs w:val="28"/>
        </w:rPr>
        <w:t xml:space="preserve">159 602,5 </w:t>
      </w:r>
      <w:r w:rsidRPr="008E32F0">
        <w:rPr>
          <w:sz w:val="28"/>
          <w:szCs w:val="28"/>
        </w:rPr>
        <w:t>тыс. рублей;</w:t>
      </w:r>
    </w:p>
    <w:p w:rsidR="00B96F5C" w:rsidRDefault="00B96F5C" w:rsidP="00B96F5C">
      <w:pPr>
        <w:autoSpaceDE w:val="0"/>
        <w:autoSpaceDN w:val="0"/>
        <w:adjustRightInd w:val="0"/>
        <w:spacing w:line="360" w:lineRule="auto"/>
        <w:jc w:val="both"/>
        <w:outlineLvl w:val="1"/>
        <w:rPr>
          <w:color w:val="000000"/>
          <w:sz w:val="28"/>
          <w:szCs w:val="28"/>
        </w:rPr>
      </w:pPr>
      <w:r w:rsidRPr="00CB53F8">
        <w:rPr>
          <w:color w:val="000000"/>
          <w:sz w:val="28"/>
          <w:szCs w:val="28"/>
        </w:rPr>
        <w:t xml:space="preserve">1.3. дефицит бюджета Кикнурского муниципального округа в сумме </w:t>
      </w:r>
      <w:r>
        <w:rPr>
          <w:color w:val="000000"/>
          <w:sz w:val="28"/>
          <w:szCs w:val="28"/>
        </w:rPr>
        <w:t>5 184,8</w:t>
      </w:r>
      <w:r w:rsidRPr="00CB53F8">
        <w:rPr>
          <w:color w:val="000000"/>
          <w:sz w:val="28"/>
          <w:szCs w:val="28"/>
        </w:rPr>
        <w:t xml:space="preserve"> тыс. рублей.</w:t>
      </w:r>
      <w:r>
        <w:rPr>
          <w:color w:val="000000"/>
          <w:sz w:val="28"/>
          <w:szCs w:val="28"/>
        </w:rPr>
        <w:t>".</w:t>
      </w:r>
    </w:p>
    <w:p w:rsidR="00B96F5C" w:rsidRDefault="00B96F5C" w:rsidP="00B96F5C">
      <w:pPr>
        <w:autoSpaceDE w:val="0"/>
        <w:autoSpaceDN w:val="0"/>
        <w:adjustRightInd w:val="0"/>
        <w:spacing w:line="360" w:lineRule="auto"/>
        <w:jc w:val="both"/>
        <w:outlineLvl w:val="1"/>
        <w:rPr>
          <w:color w:val="000000"/>
          <w:sz w:val="28"/>
          <w:szCs w:val="28"/>
        </w:rPr>
      </w:pPr>
      <w:r>
        <w:rPr>
          <w:color w:val="000000"/>
          <w:sz w:val="28"/>
          <w:szCs w:val="28"/>
        </w:rPr>
        <w:t xml:space="preserve">           1.2. Подраздел 9.1. раздела 9 Решения изложить в новой редакции:</w:t>
      </w:r>
    </w:p>
    <w:p w:rsidR="00B96F5C" w:rsidRDefault="00B96F5C" w:rsidP="00B96F5C">
      <w:pPr>
        <w:autoSpaceDE w:val="0"/>
        <w:autoSpaceDN w:val="0"/>
        <w:adjustRightInd w:val="0"/>
        <w:spacing w:line="360" w:lineRule="auto"/>
        <w:jc w:val="both"/>
        <w:rPr>
          <w:color w:val="000000"/>
          <w:sz w:val="28"/>
          <w:szCs w:val="28"/>
        </w:rPr>
      </w:pPr>
      <w:r>
        <w:rPr>
          <w:color w:val="000000"/>
          <w:sz w:val="28"/>
          <w:szCs w:val="28"/>
        </w:rPr>
        <w:t>"</w:t>
      </w:r>
      <w:r w:rsidRPr="00CB53F8">
        <w:rPr>
          <w:color w:val="000000"/>
          <w:sz w:val="28"/>
          <w:szCs w:val="28"/>
        </w:rPr>
        <w:t xml:space="preserve">9.1. на 2021 год в сумме </w:t>
      </w:r>
      <w:r>
        <w:rPr>
          <w:color w:val="000000"/>
          <w:sz w:val="28"/>
          <w:szCs w:val="28"/>
        </w:rPr>
        <w:t>2 072,0</w:t>
      </w:r>
      <w:r w:rsidRPr="00CB53F8">
        <w:rPr>
          <w:color w:val="000000"/>
          <w:sz w:val="28"/>
          <w:szCs w:val="28"/>
        </w:rPr>
        <w:t xml:space="preserve"> тыс. рублей согласно приложению 10 к настоящему решению;</w:t>
      </w:r>
      <w:r>
        <w:rPr>
          <w:color w:val="000000"/>
          <w:sz w:val="28"/>
          <w:szCs w:val="28"/>
        </w:rPr>
        <w:t>".</w:t>
      </w:r>
    </w:p>
    <w:p w:rsidR="00B96F5C" w:rsidRDefault="00B96F5C" w:rsidP="00B96F5C">
      <w:pPr>
        <w:autoSpaceDE w:val="0"/>
        <w:autoSpaceDN w:val="0"/>
        <w:adjustRightInd w:val="0"/>
        <w:spacing w:line="360" w:lineRule="auto"/>
        <w:jc w:val="both"/>
        <w:outlineLvl w:val="1"/>
        <w:rPr>
          <w:color w:val="000000"/>
          <w:sz w:val="28"/>
          <w:szCs w:val="28"/>
        </w:rPr>
      </w:pPr>
      <w:r>
        <w:rPr>
          <w:color w:val="000000"/>
          <w:sz w:val="28"/>
          <w:szCs w:val="28"/>
        </w:rPr>
        <w:t xml:space="preserve">         1.3. Подраздел 12.1. раздела 12. Решения изложить в новой редакции:</w:t>
      </w:r>
    </w:p>
    <w:p w:rsidR="00B96F5C" w:rsidRDefault="00B96F5C" w:rsidP="00B96F5C">
      <w:pPr>
        <w:autoSpaceDE w:val="0"/>
        <w:autoSpaceDN w:val="0"/>
        <w:adjustRightInd w:val="0"/>
        <w:spacing w:line="360" w:lineRule="auto"/>
        <w:jc w:val="both"/>
        <w:rPr>
          <w:color w:val="000000"/>
          <w:sz w:val="28"/>
          <w:szCs w:val="28"/>
        </w:rPr>
      </w:pPr>
      <w:r>
        <w:rPr>
          <w:color w:val="000000"/>
          <w:sz w:val="28"/>
          <w:szCs w:val="28"/>
        </w:rPr>
        <w:t>"</w:t>
      </w:r>
      <w:r w:rsidRPr="00CB53F8">
        <w:rPr>
          <w:color w:val="000000"/>
          <w:sz w:val="28"/>
          <w:szCs w:val="28"/>
        </w:rPr>
        <w:t xml:space="preserve">12.1. на 2021 год в сумме </w:t>
      </w:r>
      <w:r>
        <w:rPr>
          <w:color w:val="000000"/>
          <w:sz w:val="28"/>
          <w:szCs w:val="28"/>
        </w:rPr>
        <w:t>33 668,3</w:t>
      </w:r>
      <w:r w:rsidRPr="00CB53F8">
        <w:rPr>
          <w:color w:val="000000"/>
          <w:sz w:val="28"/>
          <w:szCs w:val="28"/>
        </w:rPr>
        <w:t xml:space="preserve"> тыс. рублей;</w:t>
      </w:r>
      <w:r>
        <w:rPr>
          <w:color w:val="000000"/>
          <w:sz w:val="28"/>
          <w:szCs w:val="28"/>
        </w:rPr>
        <w:t>".</w:t>
      </w:r>
    </w:p>
    <w:p w:rsidR="00B96F5C" w:rsidRDefault="00B96F5C" w:rsidP="00B96F5C">
      <w:pPr>
        <w:autoSpaceDE w:val="0"/>
        <w:autoSpaceDN w:val="0"/>
        <w:adjustRightInd w:val="0"/>
        <w:spacing w:line="360" w:lineRule="auto"/>
        <w:jc w:val="both"/>
        <w:rPr>
          <w:color w:val="000000"/>
          <w:sz w:val="28"/>
          <w:szCs w:val="28"/>
        </w:rPr>
      </w:pPr>
      <w:r>
        <w:rPr>
          <w:color w:val="000000"/>
          <w:sz w:val="28"/>
          <w:szCs w:val="28"/>
        </w:rPr>
        <w:t xml:space="preserve">         1.4. Раздел 22 Решения изложить в новой редакции:</w:t>
      </w:r>
    </w:p>
    <w:p w:rsidR="00B96F5C" w:rsidRPr="00CB53F8" w:rsidRDefault="00B96F5C" w:rsidP="00B96F5C">
      <w:pPr>
        <w:autoSpaceDE w:val="0"/>
        <w:autoSpaceDN w:val="0"/>
        <w:adjustRightInd w:val="0"/>
        <w:spacing w:line="360" w:lineRule="auto"/>
        <w:jc w:val="both"/>
        <w:rPr>
          <w:color w:val="000000"/>
          <w:sz w:val="28"/>
          <w:szCs w:val="28"/>
        </w:rPr>
      </w:pPr>
      <w:r>
        <w:rPr>
          <w:color w:val="000000"/>
          <w:sz w:val="28"/>
          <w:szCs w:val="28"/>
        </w:rPr>
        <w:t>"</w:t>
      </w:r>
      <w:r w:rsidRPr="00CB53F8">
        <w:rPr>
          <w:color w:val="000000"/>
          <w:sz w:val="28"/>
          <w:szCs w:val="28"/>
        </w:rPr>
        <w:t>22. Утвердить верхний предел муниципального долга Кикнурского муниципального округа Кировской области:</w:t>
      </w:r>
    </w:p>
    <w:p w:rsidR="00B96F5C" w:rsidRPr="00CB53F8" w:rsidRDefault="00B96F5C" w:rsidP="00B96F5C">
      <w:pPr>
        <w:autoSpaceDE w:val="0"/>
        <w:autoSpaceDN w:val="0"/>
        <w:adjustRightInd w:val="0"/>
        <w:spacing w:line="360" w:lineRule="auto"/>
        <w:jc w:val="both"/>
        <w:rPr>
          <w:color w:val="000000"/>
          <w:sz w:val="28"/>
          <w:szCs w:val="28"/>
        </w:rPr>
      </w:pPr>
      <w:r w:rsidRPr="00CB53F8">
        <w:rPr>
          <w:color w:val="000000"/>
          <w:sz w:val="28"/>
          <w:szCs w:val="28"/>
        </w:rPr>
        <w:t xml:space="preserve">22.1 на 1 января 2022 года в сумме </w:t>
      </w:r>
      <w:r>
        <w:rPr>
          <w:color w:val="000000"/>
          <w:sz w:val="28"/>
          <w:szCs w:val="28"/>
        </w:rPr>
        <w:t>2 498,7</w:t>
      </w:r>
      <w:r w:rsidRPr="00CB53F8">
        <w:rPr>
          <w:color w:val="000000"/>
          <w:sz w:val="28"/>
          <w:szCs w:val="28"/>
        </w:rPr>
        <w:t xml:space="preserve"> тыс. рублей, в том числе верхний предел долга по муниципальным гарантиям в сумме 0,0 тыс. рублей.</w:t>
      </w:r>
    </w:p>
    <w:p w:rsidR="00B96F5C" w:rsidRPr="00CB53F8" w:rsidRDefault="00B96F5C" w:rsidP="00B96F5C">
      <w:pPr>
        <w:autoSpaceDE w:val="0"/>
        <w:autoSpaceDN w:val="0"/>
        <w:adjustRightInd w:val="0"/>
        <w:spacing w:line="360" w:lineRule="auto"/>
        <w:jc w:val="both"/>
        <w:rPr>
          <w:color w:val="000000"/>
          <w:sz w:val="28"/>
          <w:szCs w:val="28"/>
        </w:rPr>
      </w:pPr>
      <w:r w:rsidRPr="00CB53F8">
        <w:rPr>
          <w:color w:val="000000"/>
          <w:sz w:val="28"/>
          <w:szCs w:val="28"/>
        </w:rPr>
        <w:t xml:space="preserve">22.2. на 1 января 2023 года в сумме </w:t>
      </w:r>
      <w:r>
        <w:rPr>
          <w:color w:val="000000"/>
          <w:sz w:val="28"/>
          <w:szCs w:val="28"/>
        </w:rPr>
        <w:t>6 747,7</w:t>
      </w:r>
      <w:r w:rsidRPr="00CB53F8">
        <w:rPr>
          <w:color w:val="000000"/>
          <w:sz w:val="28"/>
          <w:szCs w:val="28"/>
        </w:rPr>
        <w:t xml:space="preserve"> тыс. рублей, в том числе верхний предел по муниципальным гарантиям в сумме 0,0 тыс. рублей.</w:t>
      </w:r>
    </w:p>
    <w:p w:rsidR="00B96F5C" w:rsidRDefault="00B96F5C" w:rsidP="00B96F5C">
      <w:pPr>
        <w:autoSpaceDE w:val="0"/>
        <w:autoSpaceDN w:val="0"/>
        <w:adjustRightInd w:val="0"/>
        <w:spacing w:line="360" w:lineRule="auto"/>
        <w:jc w:val="both"/>
        <w:rPr>
          <w:color w:val="000000"/>
          <w:sz w:val="28"/>
          <w:szCs w:val="28"/>
        </w:rPr>
      </w:pPr>
      <w:r w:rsidRPr="00CB53F8">
        <w:rPr>
          <w:color w:val="000000"/>
          <w:sz w:val="28"/>
          <w:szCs w:val="28"/>
        </w:rPr>
        <w:t xml:space="preserve">22.3. на 1 января 2024 года в сумме </w:t>
      </w:r>
      <w:r>
        <w:rPr>
          <w:color w:val="000000"/>
          <w:sz w:val="28"/>
          <w:szCs w:val="28"/>
        </w:rPr>
        <w:t>10 703,1</w:t>
      </w:r>
      <w:r w:rsidRPr="00CB53F8">
        <w:rPr>
          <w:color w:val="000000"/>
          <w:sz w:val="28"/>
          <w:szCs w:val="28"/>
        </w:rPr>
        <w:t xml:space="preserve"> тыс. рублей, в том числе верхний предел по муниципальным гарантиям в сумме 0,0 тыс. рублей.</w:t>
      </w:r>
      <w:r>
        <w:rPr>
          <w:color w:val="000000"/>
          <w:sz w:val="28"/>
          <w:szCs w:val="28"/>
        </w:rPr>
        <w:t>".</w:t>
      </w:r>
    </w:p>
    <w:p w:rsidR="00B96F5C" w:rsidRDefault="00B96F5C" w:rsidP="00B96F5C">
      <w:pPr>
        <w:autoSpaceDE w:val="0"/>
        <w:autoSpaceDN w:val="0"/>
        <w:adjustRightInd w:val="0"/>
        <w:spacing w:line="360" w:lineRule="auto"/>
        <w:jc w:val="both"/>
        <w:rPr>
          <w:color w:val="000000"/>
          <w:sz w:val="28"/>
          <w:szCs w:val="28"/>
        </w:rPr>
      </w:pPr>
      <w:r>
        <w:rPr>
          <w:sz w:val="28"/>
          <w:szCs w:val="28"/>
        </w:rPr>
        <w:t xml:space="preserve">         </w:t>
      </w:r>
      <w:r>
        <w:rPr>
          <w:color w:val="000000"/>
          <w:sz w:val="28"/>
          <w:szCs w:val="28"/>
        </w:rPr>
        <w:t>1.5. Подраздел 23.1. Раздела 23. Решения изложить в новой редакции:</w:t>
      </w:r>
    </w:p>
    <w:p w:rsidR="00B96F5C" w:rsidRDefault="00B96F5C" w:rsidP="00B96F5C">
      <w:pPr>
        <w:autoSpaceDE w:val="0"/>
        <w:autoSpaceDN w:val="0"/>
        <w:adjustRightInd w:val="0"/>
        <w:spacing w:line="360" w:lineRule="auto"/>
        <w:jc w:val="both"/>
        <w:rPr>
          <w:color w:val="000000"/>
          <w:sz w:val="28"/>
          <w:szCs w:val="28"/>
        </w:rPr>
      </w:pPr>
      <w:r>
        <w:rPr>
          <w:color w:val="000000"/>
          <w:sz w:val="28"/>
          <w:szCs w:val="28"/>
        </w:rPr>
        <w:t xml:space="preserve">         "</w:t>
      </w:r>
      <w:r w:rsidRPr="00CB53F8">
        <w:rPr>
          <w:color w:val="000000"/>
          <w:sz w:val="28"/>
          <w:szCs w:val="28"/>
        </w:rPr>
        <w:t xml:space="preserve">23.1. на 2021 год в сумме </w:t>
      </w:r>
      <w:r>
        <w:rPr>
          <w:color w:val="000000"/>
          <w:sz w:val="28"/>
          <w:szCs w:val="28"/>
        </w:rPr>
        <w:t>95,8</w:t>
      </w:r>
      <w:r w:rsidRPr="00CB53F8">
        <w:rPr>
          <w:color w:val="000000"/>
          <w:sz w:val="28"/>
          <w:szCs w:val="28"/>
        </w:rPr>
        <w:t xml:space="preserve"> тыс. рублей;</w:t>
      </w:r>
      <w:r>
        <w:rPr>
          <w:color w:val="000000"/>
          <w:sz w:val="28"/>
          <w:szCs w:val="28"/>
        </w:rPr>
        <w:t>".</w:t>
      </w:r>
    </w:p>
    <w:p w:rsidR="00B96F5C" w:rsidRDefault="00B96F5C" w:rsidP="00B96F5C">
      <w:pPr>
        <w:autoSpaceDE w:val="0"/>
        <w:autoSpaceDN w:val="0"/>
        <w:adjustRightInd w:val="0"/>
        <w:spacing w:line="360" w:lineRule="auto"/>
        <w:jc w:val="both"/>
        <w:rPr>
          <w:sz w:val="28"/>
          <w:szCs w:val="28"/>
        </w:rPr>
      </w:pPr>
      <w:r>
        <w:rPr>
          <w:color w:val="000000"/>
          <w:sz w:val="28"/>
          <w:szCs w:val="28"/>
        </w:rPr>
        <w:t xml:space="preserve">          2.</w:t>
      </w:r>
      <w:r w:rsidRPr="002E2C8D">
        <w:rPr>
          <w:sz w:val="28"/>
          <w:szCs w:val="28"/>
        </w:rPr>
        <w:t xml:space="preserve"> </w:t>
      </w:r>
      <w:r w:rsidRPr="0009320A">
        <w:rPr>
          <w:sz w:val="28"/>
          <w:szCs w:val="28"/>
        </w:rPr>
        <w:t>Прило</w:t>
      </w:r>
      <w:r>
        <w:rPr>
          <w:sz w:val="28"/>
          <w:szCs w:val="28"/>
        </w:rPr>
        <w:t xml:space="preserve">жения №№ 5, 6, 7, 8, 9, 10, 11, 16, 18 </w:t>
      </w:r>
      <w:r w:rsidRPr="0009320A">
        <w:rPr>
          <w:sz w:val="28"/>
          <w:szCs w:val="28"/>
        </w:rPr>
        <w:t>к Решению изложить в новой редакции.</w:t>
      </w:r>
    </w:p>
    <w:p w:rsidR="00B96F5C" w:rsidRPr="00CB53F8" w:rsidRDefault="00B96F5C" w:rsidP="00B96F5C">
      <w:pPr>
        <w:autoSpaceDE w:val="0"/>
        <w:autoSpaceDN w:val="0"/>
        <w:adjustRightInd w:val="0"/>
        <w:spacing w:line="360" w:lineRule="auto"/>
        <w:jc w:val="both"/>
        <w:rPr>
          <w:color w:val="000000"/>
          <w:sz w:val="28"/>
          <w:szCs w:val="28"/>
        </w:rPr>
      </w:pPr>
      <w:r>
        <w:rPr>
          <w:sz w:val="28"/>
          <w:szCs w:val="28"/>
        </w:rPr>
        <w:t xml:space="preserve">          </w:t>
      </w:r>
      <w:r w:rsidRPr="0009320A">
        <w:rPr>
          <w:sz w:val="28"/>
          <w:szCs w:val="28"/>
        </w:rPr>
        <w:t>3. Настоящее Решение вступает в силу с момента подписания</w:t>
      </w:r>
      <w:r>
        <w:rPr>
          <w:sz w:val="28"/>
          <w:szCs w:val="28"/>
        </w:rPr>
        <w:t>.</w:t>
      </w:r>
      <w:r>
        <w:rPr>
          <w:color w:val="000000"/>
          <w:sz w:val="28"/>
          <w:szCs w:val="28"/>
        </w:rPr>
        <w:t xml:space="preserve"> </w:t>
      </w:r>
    </w:p>
    <w:p w:rsidR="00B96F5C" w:rsidRPr="008E32F0" w:rsidRDefault="00B96F5C" w:rsidP="00B96F5C">
      <w:pPr>
        <w:autoSpaceDE w:val="0"/>
        <w:autoSpaceDN w:val="0"/>
        <w:adjustRightInd w:val="0"/>
        <w:spacing w:line="360" w:lineRule="auto"/>
        <w:jc w:val="both"/>
        <w:rPr>
          <w:sz w:val="28"/>
          <w:szCs w:val="28"/>
        </w:rPr>
      </w:pPr>
      <w:r w:rsidRPr="00CB53F8">
        <w:rPr>
          <w:color w:val="000000"/>
          <w:sz w:val="28"/>
          <w:szCs w:val="28"/>
        </w:rPr>
        <w:t xml:space="preserve">         </w:t>
      </w:r>
    </w:p>
    <w:p w:rsidR="00B96F5C" w:rsidRPr="00C55563" w:rsidRDefault="00B96F5C" w:rsidP="00B96F5C">
      <w:pPr>
        <w:rPr>
          <w:sz w:val="28"/>
          <w:szCs w:val="28"/>
        </w:rPr>
      </w:pPr>
      <w:r w:rsidRPr="00C55563">
        <w:rPr>
          <w:sz w:val="28"/>
          <w:szCs w:val="28"/>
        </w:rPr>
        <w:t xml:space="preserve">Заместитель председателя Думы </w:t>
      </w:r>
    </w:p>
    <w:p w:rsidR="00B96F5C" w:rsidRPr="00C55563" w:rsidRDefault="00B96F5C" w:rsidP="00B96F5C">
      <w:pPr>
        <w:jc w:val="both"/>
        <w:rPr>
          <w:sz w:val="28"/>
          <w:szCs w:val="28"/>
        </w:rPr>
      </w:pPr>
      <w:r w:rsidRPr="00C55563">
        <w:rPr>
          <w:sz w:val="28"/>
          <w:szCs w:val="28"/>
        </w:rPr>
        <w:t>Кикнурского м</w:t>
      </w:r>
      <w:r>
        <w:rPr>
          <w:sz w:val="28"/>
          <w:szCs w:val="28"/>
        </w:rPr>
        <w:t xml:space="preserve">униципального округа    </w:t>
      </w:r>
      <w:r w:rsidRPr="00C55563">
        <w:rPr>
          <w:sz w:val="28"/>
          <w:szCs w:val="28"/>
        </w:rPr>
        <w:t>А.П. Прокудин</w:t>
      </w:r>
    </w:p>
    <w:p w:rsidR="00B96F5C" w:rsidRPr="007A7570" w:rsidRDefault="00B96F5C" w:rsidP="00B96F5C">
      <w:pPr>
        <w:jc w:val="both"/>
        <w:rPr>
          <w:sz w:val="28"/>
          <w:szCs w:val="28"/>
        </w:rPr>
      </w:pPr>
    </w:p>
    <w:p w:rsidR="00B96F5C" w:rsidRPr="007A7570" w:rsidRDefault="00B96F5C" w:rsidP="00B96F5C">
      <w:pPr>
        <w:jc w:val="both"/>
        <w:rPr>
          <w:sz w:val="28"/>
          <w:szCs w:val="28"/>
        </w:rPr>
      </w:pPr>
      <w:r w:rsidRPr="007A7570">
        <w:rPr>
          <w:sz w:val="28"/>
          <w:szCs w:val="28"/>
        </w:rPr>
        <w:t xml:space="preserve">Глава Кикнурского </w:t>
      </w:r>
    </w:p>
    <w:p w:rsidR="00B96F5C" w:rsidRPr="007A7570" w:rsidRDefault="00B96F5C" w:rsidP="00B96F5C">
      <w:pPr>
        <w:tabs>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p>
    <w:p w:rsidR="00B96F5C" w:rsidRDefault="00A034FC" w:rsidP="00F71ECE">
      <w:pPr>
        <w:spacing w:after="360"/>
        <w:jc w:val="center"/>
        <w:rPr>
          <w:b/>
          <w:sz w:val="28"/>
          <w:szCs w:val="28"/>
        </w:rPr>
      </w:pPr>
      <w:r w:rsidRPr="00C21F12">
        <w:rPr>
          <w:b/>
          <w:noProof/>
          <w:sz w:val="28"/>
          <w:szCs w:val="28"/>
        </w:rPr>
        <w:lastRenderedPageBreak/>
        <w:drawing>
          <wp:anchor distT="0" distB="0" distL="114300" distR="114300" simplePos="0" relativeHeight="251661312" behindDoc="0" locked="0" layoutInCell="1" allowOverlap="1" wp14:anchorId="6A46478C" wp14:editId="2533C3BE">
            <wp:simplePos x="0" y="0"/>
            <wp:positionH relativeFrom="column">
              <wp:posOffset>2657475</wp:posOffset>
            </wp:positionH>
            <wp:positionV relativeFrom="paragraph">
              <wp:posOffset>-118110</wp:posOffset>
            </wp:positionV>
            <wp:extent cx="576943" cy="718457"/>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9"/>
                    <a:srcRect/>
                    <a:stretch>
                      <a:fillRect/>
                    </a:stretch>
                  </pic:blipFill>
                  <pic:spPr bwMode="auto">
                    <a:xfrm rot="-21600000">
                      <a:off x="0" y="0"/>
                      <a:ext cx="576943" cy="718457"/>
                    </a:xfrm>
                    <a:prstGeom prst="rect">
                      <a:avLst/>
                    </a:prstGeom>
                    <a:noFill/>
                    <a:ln w="9525">
                      <a:noFill/>
                      <a:miter lim="800000"/>
                      <a:headEnd/>
                      <a:tailEnd/>
                    </a:ln>
                  </pic:spPr>
                </pic:pic>
              </a:graphicData>
            </a:graphic>
          </wp:anchor>
        </w:drawing>
      </w:r>
    </w:p>
    <w:p w:rsidR="00A034FC" w:rsidRDefault="00A034FC" w:rsidP="00B96F5C">
      <w:pPr>
        <w:spacing w:after="360"/>
        <w:jc w:val="center"/>
        <w:rPr>
          <w:b/>
          <w:sz w:val="28"/>
          <w:szCs w:val="28"/>
        </w:rPr>
      </w:pPr>
    </w:p>
    <w:p w:rsidR="00B96F5C" w:rsidRDefault="00B96F5C" w:rsidP="00B96F5C">
      <w:pPr>
        <w:spacing w:after="360"/>
        <w:jc w:val="center"/>
        <w:rPr>
          <w:b/>
          <w:sz w:val="28"/>
          <w:szCs w:val="28"/>
        </w:rPr>
      </w:pPr>
      <w:r>
        <w:rPr>
          <w:b/>
          <w:sz w:val="28"/>
          <w:szCs w:val="28"/>
        </w:rPr>
        <w:t>РОССИЙСКАЯ ФЕДЕРАЦИЯ</w:t>
      </w:r>
    </w:p>
    <w:p w:rsidR="00B96F5C" w:rsidRDefault="00B96F5C" w:rsidP="00B96F5C">
      <w:pPr>
        <w:jc w:val="center"/>
        <w:rPr>
          <w:b/>
          <w:sz w:val="28"/>
          <w:szCs w:val="28"/>
        </w:rPr>
      </w:pPr>
      <w:r>
        <w:rPr>
          <w:b/>
          <w:sz w:val="28"/>
          <w:szCs w:val="28"/>
        </w:rPr>
        <w:t>ДУМА КИКНУРСКОГО МУНИЦИПАЛЬНОГО ОКРУГА</w:t>
      </w:r>
    </w:p>
    <w:p w:rsidR="00B96F5C" w:rsidRDefault="00B96F5C" w:rsidP="00B96F5C">
      <w:pPr>
        <w:jc w:val="center"/>
        <w:rPr>
          <w:b/>
          <w:sz w:val="28"/>
          <w:szCs w:val="28"/>
        </w:rPr>
      </w:pPr>
      <w:r>
        <w:rPr>
          <w:b/>
          <w:sz w:val="28"/>
          <w:szCs w:val="28"/>
        </w:rPr>
        <w:t>КИРОВСКОЙ ОБЛАСТИ</w:t>
      </w:r>
    </w:p>
    <w:p w:rsidR="00B96F5C" w:rsidRDefault="00B96F5C" w:rsidP="00B96F5C">
      <w:pPr>
        <w:spacing w:after="360"/>
        <w:jc w:val="center"/>
        <w:rPr>
          <w:b/>
          <w:sz w:val="28"/>
          <w:szCs w:val="28"/>
        </w:rPr>
      </w:pPr>
      <w:r>
        <w:rPr>
          <w:b/>
          <w:sz w:val="28"/>
          <w:szCs w:val="28"/>
        </w:rPr>
        <w:t>первого созыва</w:t>
      </w:r>
    </w:p>
    <w:p w:rsidR="00B96F5C" w:rsidRDefault="00B96F5C" w:rsidP="00B96F5C">
      <w:pPr>
        <w:spacing w:after="360"/>
        <w:jc w:val="center"/>
        <w:rPr>
          <w:b/>
          <w:sz w:val="32"/>
          <w:szCs w:val="32"/>
        </w:rPr>
      </w:pPr>
      <w:r>
        <w:rPr>
          <w:b/>
          <w:sz w:val="32"/>
          <w:szCs w:val="32"/>
        </w:rPr>
        <w:t xml:space="preserve">  РЕШЕНИЕ                             </w:t>
      </w: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96F5C" w:rsidRPr="00E814D8" w:rsidTr="001E7028">
        <w:tc>
          <w:tcPr>
            <w:tcW w:w="1843" w:type="dxa"/>
            <w:tcBorders>
              <w:bottom w:val="single" w:sz="4" w:space="0" w:color="auto"/>
            </w:tcBorders>
          </w:tcPr>
          <w:p w:rsidR="00B96F5C" w:rsidRPr="00982FC0" w:rsidRDefault="00B96F5C" w:rsidP="001E7028">
            <w:pPr>
              <w:jc w:val="center"/>
              <w:rPr>
                <w:sz w:val="28"/>
                <w:szCs w:val="28"/>
              </w:rPr>
            </w:pPr>
            <w:r>
              <w:rPr>
                <w:sz w:val="28"/>
                <w:szCs w:val="28"/>
              </w:rPr>
              <w:t>29.11.2021</w:t>
            </w:r>
          </w:p>
        </w:tc>
        <w:tc>
          <w:tcPr>
            <w:tcW w:w="2837" w:type="dxa"/>
          </w:tcPr>
          <w:p w:rsidR="00B96F5C" w:rsidRPr="00982FC0" w:rsidRDefault="00B96F5C" w:rsidP="001E7028">
            <w:pPr>
              <w:jc w:val="center"/>
              <w:rPr>
                <w:position w:val="-6"/>
                <w:sz w:val="28"/>
                <w:szCs w:val="28"/>
                <w:u w:val="single"/>
              </w:rPr>
            </w:pPr>
          </w:p>
        </w:tc>
        <w:tc>
          <w:tcPr>
            <w:tcW w:w="2975" w:type="dxa"/>
            <w:tcBorders>
              <w:left w:val="nil"/>
            </w:tcBorders>
          </w:tcPr>
          <w:p w:rsidR="00B96F5C" w:rsidRPr="00982FC0" w:rsidRDefault="00B96F5C" w:rsidP="001E7028">
            <w:pPr>
              <w:jc w:val="right"/>
              <w:rPr>
                <w:sz w:val="28"/>
                <w:szCs w:val="28"/>
              </w:rPr>
            </w:pPr>
            <w:r w:rsidRPr="00982FC0">
              <w:rPr>
                <w:position w:val="-6"/>
                <w:sz w:val="28"/>
                <w:szCs w:val="28"/>
              </w:rPr>
              <w:t>№</w:t>
            </w:r>
          </w:p>
        </w:tc>
        <w:tc>
          <w:tcPr>
            <w:tcW w:w="1843" w:type="dxa"/>
            <w:tcBorders>
              <w:bottom w:val="single" w:sz="4" w:space="0" w:color="auto"/>
            </w:tcBorders>
          </w:tcPr>
          <w:p w:rsidR="00B96F5C" w:rsidRPr="00982FC0" w:rsidRDefault="00B96F5C" w:rsidP="001E7028">
            <w:pPr>
              <w:jc w:val="center"/>
              <w:rPr>
                <w:sz w:val="28"/>
                <w:szCs w:val="28"/>
              </w:rPr>
            </w:pPr>
            <w:r>
              <w:rPr>
                <w:sz w:val="28"/>
                <w:szCs w:val="28"/>
              </w:rPr>
              <w:t>16-155</w:t>
            </w:r>
          </w:p>
        </w:tc>
      </w:tr>
      <w:tr w:rsidR="00B96F5C" w:rsidRPr="00E814D8" w:rsidTr="001E7028">
        <w:tc>
          <w:tcPr>
            <w:tcW w:w="9498" w:type="dxa"/>
            <w:gridSpan w:val="4"/>
          </w:tcPr>
          <w:p w:rsidR="00B96F5C" w:rsidRPr="00DB02B5" w:rsidRDefault="00B96F5C" w:rsidP="001E7028">
            <w:pPr>
              <w:spacing w:after="480"/>
              <w:jc w:val="center"/>
              <w:rPr>
                <w:sz w:val="28"/>
                <w:szCs w:val="28"/>
              </w:rPr>
            </w:pPr>
            <w:r w:rsidRPr="00DB02B5">
              <w:rPr>
                <w:sz w:val="28"/>
                <w:szCs w:val="28"/>
              </w:rPr>
              <w:t>пгт Кикнур</w:t>
            </w:r>
          </w:p>
        </w:tc>
      </w:tr>
    </w:tbl>
    <w:p w:rsidR="00B96F5C" w:rsidRPr="00FD6CBA" w:rsidRDefault="00B96F5C" w:rsidP="00B96F5C">
      <w:pPr>
        <w:spacing w:line="276" w:lineRule="auto"/>
        <w:jc w:val="center"/>
        <w:rPr>
          <w:b/>
          <w:sz w:val="28"/>
          <w:szCs w:val="28"/>
        </w:rPr>
      </w:pPr>
      <w:r w:rsidRPr="00FD6CBA">
        <w:rPr>
          <w:b/>
          <w:sz w:val="28"/>
          <w:szCs w:val="28"/>
        </w:rPr>
        <w:t>О внесении изменений и дополнений</w:t>
      </w:r>
    </w:p>
    <w:p w:rsidR="00B96F5C" w:rsidRPr="00FD6CBA" w:rsidRDefault="00B96F5C" w:rsidP="00B96F5C">
      <w:pPr>
        <w:spacing w:after="480" w:line="276" w:lineRule="auto"/>
        <w:jc w:val="center"/>
        <w:rPr>
          <w:b/>
          <w:sz w:val="28"/>
          <w:szCs w:val="28"/>
        </w:rPr>
      </w:pPr>
      <w:r w:rsidRPr="00FD6CBA">
        <w:rPr>
          <w:b/>
          <w:sz w:val="28"/>
          <w:szCs w:val="28"/>
        </w:rPr>
        <w:t xml:space="preserve">в решение </w:t>
      </w:r>
      <w:r>
        <w:rPr>
          <w:b/>
          <w:sz w:val="28"/>
          <w:szCs w:val="28"/>
        </w:rPr>
        <w:t xml:space="preserve">Думы </w:t>
      </w:r>
      <w:r w:rsidRPr="00FD6CBA">
        <w:rPr>
          <w:b/>
          <w:sz w:val="28"/>
          <w:szCs w:val="28"/>
        </w:rPr>
        <w:t>Кикнурско</w:t>
      </w:r>
      <w:r>
        <w:rPr>
          <w:b/>
          <w:sz w:val="28"/>
          <w:szCs w:val="28"/>
        </w:rPr>
        <w:t>го</w:t>
      </w:r>
      <w:r w:rsidRPr="00FD6CBA">
        <w:rPr>
          <w:b/>
          <w:sz w:val="28"/>
          <w:szCs w:val="28"/>
        </w:rPr>
        <w:t xml:space="preserve"> </w:t>
      </w:r>
      <w:r>
        <w:rPr>
          <w:b/>
          <w:sz w:val="28"/>
          <w:szCs w:val="28"/>
        </w:rPr>
        <w:t>муниципального округа Кировской области</w:t>
      </w:r>
      <w:r w:rsidRPr="00FD6CBA">
        <w:rPr>
          <w:b/>
          <w:sz w:val="28"/>
          <w:szCs w:val="28"/>
        </w:rPr>
        <w:t xml:space="preserve"> от </w:t>
      </w:r>
      <w:r>
        <w:rPr>
          <w:b/>
          <w:sz w:val="28"/>
          <w:szCs w:val="28"/>
        </w:rPr>
        <w:t>07.10.2020 № 2-21</w:t>
      </w:r>
    </w:p>
    <w:p w:rsidR="00B96F5C" w:rsidRDefault="00B96F5C" w:rsidP="00B96F5C">
      <w:pPr>
        <w:spacing w:line="276" w:lineRule="auto"/>
        <w:ind w:firstLine="708"/>
        <w:jc w:val="both"/>
        <w:rPr>
          <w:sz w:val="28"/>
        </w:rPr>
      </w:pPr>
      <w:r>
        <w:rPr>
          <w:sz w:val="28"/>
        </w:rPr>
        <w:t xml:space="preserve">В соответствии с Уставом муниципального образования Кикнурский муниципальный округ Кировской области, принятым Решением Думы Кикнурского муниципального округа Кировской области от 19.10.2020 № 4-38, Дума </w:t>
      </w:r>
      <w:r w:rsidRPr="00C46C3F">
        <w:rPr>
          <w:sz w:val="28"/>
        </w:rPr>
        <w:t>Кикнурск</w:t>
      </w:r>
      <w:r>
        <w:rPr>
          <w:sz w:val="28"/>
        </w:rPr>
        <w:t>ого</w:t>
      </w:r>
      <w:r w:rsidRPr="00C46C3F">
        <w:rPr>
          <w:sz w:val="28"/>
        </w:rPr>
        <w:t xml:space="preserve"> </w:t>
      </w:r>
      <w:r>
        <w:rPr>
          <w:sz w:val="28"/>
        </w:rPr>
        <w:t xml:space="preserve">муниципального округа Кировской области </w:t>
      </w:r>
      <w:r w:rsidRPr="00C46C3F">
        <w:rPr>
          <w:sz w:val="28"/>
        </w:rPr>
        <w:t xml:space="preserve"> РЕШИЛА:</w:t>
      </w:r>
    </w:p>
    <w:p w:rsidR="00B96F5C" w:rsidRDefault="00B96F5C" w:rsidP="00B96F5C">
      <w:pPr>
        <w:widowControl w:val="0"/>
        <w:autoSpaceDE w:val="0"/>
        <w:autoSpaceDN w:val="0"/>
        <w:adjustRightInd w:val="0"/>
        <w:spacing w:line="276" w:lineRule="auto"/>
        <w:ind w:firstLine="540"/>
        <w:jc w:val="both"/>
        <w:rPr>
          <w:sz w:val="28"/>
        </w:rPr>
      </w:pPr>
      <w:r>
        <w:rPr>
          <w:sz w:val="28"/>
        </w:rPr>
        <w:t>1. Внести следующие изменения и дополнения в Положение о бюджетном процессе в муниципальном образовании Кикнурский муниципальном округ Кировской области, утвержденное Решением Думы Кикнурского муниципального округа Кировской области от 07.10.2020 № 2-21 (далее – Положение):</w:t>
      </w:r>
    </w:p>
    <w:p w:rsidR="00B96F5C" w:rsidRDefault="00B96F5C" w:rsidP="00B96F5C">
      <w:pPr>
        <w:widowControl w:val="0"/>
        <w:autoSpaceDE w:val="0"/>
        <w:autoSpaceDN w:val="0"/>
        <w:adjustRightInd w:val="0"/>
        <w:spacing w:line="276" w:lineRule="auto"/>
        <w:ind w:firstLine="540"/>
        <w:jc w:val="both"/>
        <w:rPr>
          <w:sz w:val="28"/>
        </w:rPr>
      </w:pPr>
      <w:r>
        <w:rPr>
          <w:sz w:val="28"/>
        </w:rPr>
        <w:t xml:space="preserve">   1.1. Статью 17 Положения дополнить пунктами 11.1) и 11.2) следующего содержания:</w:t>
      </w:r>
    </w:p>
    <w:p w:rsidR="00B96F5C" w:rsidRDefault="00B96F5C" w:rsidP="00B96F5C">
      <w:pPr>
        <w:widowControl w:val="0"/>
        <w:autoSpaceDE w:val="0"/>
        <w:autoSpaceDN w:val="0"/>
        <w:adjustRightInd w:val="0"/>
        <w:spacing w:line="276" w:lineRule="auto"/>
        <w:ind w:firstLine="540"/>
        <w:jc w:val="both"/>
        <w:rPr>
          <w:sz w:val="28"/>
        </w:rPr>
      </w:pPr>
      <w:r>
        <w:rPr>
          <w:sz w:val="28"/>
        </w:rPr>
        <w:t>"11.1) утверждает перечень главных администраторов доходов бюджета Кикнурского муниципального округа;</w:t>
      </w:r>
    </w:p>
    <w:p w:rsidR="00B96F5C" w:rsidRDefault="00B96F5C" w:rsidP="00B96F5C">
      <w:pPr>
        <w:widowControl w:val="0"/>
        <w:autoSpaceDE w:val="0"/>
        <w:autoSpaceDN w:val="0"/>
        <w:adjustRightInd w:val="0"/>
        <w:spacing w:line="276" w:lineRule="auto"/>
        <w:ind w:firstLine="540"/>
        <w:jc w:val="both"/>
        <w:rPr>
          <w:sz w:val="28"/>
        </w:rPr>
      </w:pPr>
      <w:r>
        <w:rPr>
          <w:sz w:val="28"/>
        </w:rPr>
        <w:t xml:space="preserve">   11.2) утверждает перечень главных администраторов источников финансирования дефицита бюджета Кикнурского муниципального округа Кировской области;".</w:t>
      </w:r>
    </w:p>
    <w:p w:rsidR="00B96F5C" w:rsidRDefault="00B96F5C" w:rsidP="00B96F5C">
      <w:pPr>
        <w:widowControl w:val="0"/>
        <w:autoSpaceDE w:val="0"/>
        <w:autoSpaceDN w:val="0"/>
        <w:adjustRightInd w:val="0"/>
        <w:spacing w:line="276" w:lineRule="auto"/>
        <w:ind w:firstLine="540"/>
        <w:jc w:val="both"/>
        <w:rPr>
          <w:sz w:val="28"/>
        </w:rPr>
      </w:pPr>
      <w:r>
        <w:rPr>
          <w:sz w:val="28"/>
        </w:rPr>
        <w:t xml:space="preserve">   1.2. Статью 17 Положения дополнить пунктом 50) следующего содержания:</w:t>
      </w:r>
    </w:p>
    <w:p w:rsidR="00B96F5C" w:rsidRDefault="00B96F5C" w:rsidP="00B96F5C">
      <w:pPr>
        <w:widowControl w:val="0"/>
        <w:autoSpaceDE w:val="0"/>
        <w:autoSpaceDN w:val="0"/>
        <w:adjustRightInd w:val="0"/>
        <w:spacing w:line="276" w:lineRule="auto"/>
        <w:ind w:firstLine="540"/>
        <w:jc w:val="both"/>
        <w:rPr>
          <w:sz w:val="28"/>
        </w:rPr>
      </w:pPr>
      <w:r>
        <w:rPr>
          <w:sz w:val="28"/>
        </w:rPr>
        <w:t xml:space="preserve">"50) устанавливает порядок осуществления Финансовым управлением казначейского сопровождения в отношении средств, определенных в </w:t>
      </w:r>
      <w:r>
        <w:rPr>
          <w:sz w:val="28"/>
        </w:rPr>
        <w:lastRenderedPageBreak/>
        <w:t>соответствии со статьей 242.26 Бюджетного кодекса Российской Федерации, в соответствии с общими требованиями, установленными Правительством Российской Федерации;".</w:t>
      </w:r>
    </w:p>
    <w:p w:rsidR="00B96F5C" w:rsidRDefault="00B96F5C" w:rsidP="00B96F5C">
      <w:pPr>
        <w:spacing w:line="276" w:lineRule="auto"/>
        <w:ind w:firstLine="709"/>
        <w:jc w:val="both"/>
        <w:rPr>
          <w:sz w:val="28"/>
        </w:rPr>
      </w:pPr>
      <w:r>
        <w:rPr>
          <w:sz w:val="28"/>
        </w:rPr>
        <w:t xml:space="preserve"> 1.3. Пункт 1) части 2 статьи 26 Положения исключить.</w:t>
      </w:r>
    </w:p>
    <w:p w:rsidR="00B96F5C" w:rsidRPr="00692C67" w:rsidRDefault="00B96F5C" w:rsidP="00B96F5C">
      <w:pPr>
        <w:spacing w:line="276" w:lineRule="auto"/>
        <w:ind w:firstLine="709"/>
        <w:jc w:val="both"/>
        <w:rPr>
          <w:rFonts w:eastAsiaTheme="minorHAnsi"/>
          <w:sz w:val="28"/>
          <w:szCs w:val="28"/>
          <w:lang w:eastAsia="en-US"/>
        </w:rPr>
      </w:pPr>
      <w:r>
        <w:rPr>
          <w:sz w:val="28"/>
        </w:rPr>
        <w:t xml:space="preserve"> 1.4. Пункт 3) части 2 статьи 26 Положения исключить.</w:t>
      </w:r>
    </w:p>
    <w:p w:rsidR="00B96F5C" w:rsidRDefault="00B96F5C" w:rsidP="00B96F5C">
      <w:pPr>
        <w:widowControl w:val="0"/>
        <w:autoSpaceDE w:val="0"/>
        <w:autoSpaceDN w:val="0"/>
        <w:adjustRightInd w:val="0"/>
        <w:spacing w:line="276" w:lineRule="auto"/>
        <w:ind w:firstLine="540"/>
        <w:jc w:val="both"/>
        <w:rPr>
          <w:sz w:val="28"/>
        </w:rPr>
      </w:pPr>
      <w:r>
        <w:rPr>
          <w:sz w:val="28"/>
        </w:rPr>
        <w:t xml:space="preserve">   1.5. Пункт 4) части 2 статьи 32 Положения изложить в новой редакции:</w:t>
      </w:r>
    </w:p>
    <w:p w:rsidR="00B96F5C" w:rsidRDefault="00B96F5C" w:rsidP="00B96F5C">
      <w:pPr>
        <w:autoSpaceDE w:val="0"/>
        <w:autoSpaceDN w:val="0"/>
        <w:adjustRightInd w:val="0"/>
        <w:spacing w:line="276" w:lineRule="auto"/>
        <w:jc w:val="both"/>
        <w:rPr>
          <w:rFonts w:eastAsiaTheme="minorHAnsi"/>
          <w:sz w:val="28"/>
          <w:szCs w:val="28"/>
          <w:lang w:eastAsia="en-US"/>
        </w:rPr>
      </w:pPr>
      <w:r>
        <w:rPr>
          <w:sz w:val="28"/>
        </w:rPr>
        <w:t xml:space="preserve">"4) </w:t>
      </w:r>
      <w:r>
        <w:rPr>
          <w:rFonts w:eastAsiaTheme="minorHAnsi"/>
          <w:sz w:val="28"/>
          <w:szCs w:val="28"/>
          <w:lang w:eastAsia="en-US"/>
        </w:rPr>
        <w:t>прогнозируемые объемы поступления доходов областного бюджета по кодам классификации доходов бюджетов на текущий финансовый год;"</w:t>
      </w:r>
    </w:p>
    <w:p w:rsidR="00B96F5C" w:rsidRDefault="00B96F5C" w:rsidP="00B96F5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1.6. Часть 2 статьи 32 дополнить пунктом 5) следующего содержания:</w:t>
      </w:r>
    </w:p>
    <w:p w:rsidR="00B96F5C" w:rsidRDefault="00B96F5C" w:rsidP="00B96F5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"5) прогнозируемые объемы поступления доходов областного бюджета по кодам видов доходов и подвидов доходов на текущий финансовый год.".</w:t>
      </w:r>
    </w:p>
    <w:p w:rsidR="00B96F5C" w:rsidRDefault="00B96F5C" w:rsidP="00B96F5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          2. Настоящее решение вступает в силу с момента подписания за исключением положений, для которых настоящим разделом установлены иные сроки вступления в силу.</w:t>
      </w:r>
    </w:p>
    <w:p w:rsidR="00B96F5C" w:rsidRDefault="00B96F5C" w:rsidP="00B96F5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2.1. Пункты 1.2., 1.5., 1.6. настоящего решения вступают в силу с 1 января 2022 года.</w:t>
      </w:r>
    </w:p>
    <w:p w:rsidR="00B96F5C" w:rsidRDefault="00B96F5C" w:rsidP="00B96F5C">
      <w:pPr>
        <w:autoSpaceDE w:val="0"/>
        <w:autoSpaceDN w:val="0"/>
        <w:adjustRightInd w:val="0"/>
        <w:spacing w:after="720" w:line="276" w:lineRule="auto"/>
        <w:jc w:val="both"/>
        <w:rPr>
          <w:sz w:val="28"/>
        </w:rPr>
      </w:pPr>
      <w:r>
        <w:rPr>
          <w:rFonts w:eastAsiaTheme="minorHAnsi"/>
          <w:sz w:val="28"/>
          <w:szCs w:val="28"/>
          <w:lang w:eastAsia="en-US"/>
        </w:rPr>
        <w:t>2.2. Пункты 1.1., 1.3., 1.4. применяется к правоотношениям, возникающим при составлении и исполнении бюджета Кикнурского муниципального округа на 2022 год и на плановый период 2023 и 2024 годов.</w:t>
      </w:r>
    </w:p>
    <w:p w:rsidR="00B96F5C" w:rsidRPr="00F40A56" w:rsidRDefault="00B96F5C" w:rsidP="00B96F5C">
      <w:pPr>
        <w:rPr>
          <w:sz w:val="28"/>
          <w:szCs w:val="28"/>
        </w:rPr>
      </w:pPr>
      <w:r w:rsidRPr="00F40A56">
        <w:rPr>
          <w:sz w:val="28"/>
          <w:szCs w:val="28"/>
        </w:rPr>
        <w:t xml:space="preserve">Заместитель председателя Думы </w:t>
      </w:r>
    </w:p>
    <w:p w:rsidR="00B96F5C" w:rsidRPr="00F40A56" w:rsidRDefault="00B96F5C" w:rsidP="00B96F5C">
      <w:pPr>
        <w:jc w:val="both"/>
        <w:rPr>
          <w:sz w:val="28"/>
          <w:szCs w:val="28"/>
        </w:rPr>
      </w:pPr>
      <w:r w:rsidRPr="00F40A56">
        <w:rPr>
          <w:sz w:val="28"/>
          <w:szCs w:val="28"/>
        </w:rPr>
        <w:t>Кикнурского муниципального округа    А.П. Прокудин</w:t>
      </w:r>
    </w:p>
    <w:p w:rsidR="00B96F5C" w:rsidRPr="007A7570" w:rsidRDefault="00B96F5C" w:rsidP="00B96F5C">
      <w:pPr>
        <w:jc w:val="both"/>
        <w:rPr>
          <w:sz w:val="28"/>
          <w:szCs w:val="28"/>
        </w:rPr>
      </w:pPr>
    </w:p>
    <w:p w:rsidR="00B96F5C" w:rsidRPr="007A7570" w:rsidRDefault="00B96F5C" w:rsidP="00B96F5C">
      <w:pPr>
        <w:jc w:val="both"/>
        <w:rPr>
          <w:sz w:val="28"/>
          <w:szCs w:val="28"/>
        </w:rPr>
      </w:pPr>
      <w:r w:rsidRPr="007A7570">
        <w:rPr>
          <w:sz w:val="28"/>
          <w:szCs w:val="28"/>
        </w:rPr>
        <w:t xml:space="preserve">Глава Кикнурского </w:t>
      </w:r>
    </w:p>
    <w:p w:rsidR="00B96F5C" w:rsidRDefault="00B96F5C" w:rsidP="00B96F5C">
      <w:pPr>
        <w:tabs>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p>
    <w:p w:rsidR="00B96F5C" w:rsidRDefault="00B96F5C" w:rsidP="00B96F5C"/>
    <w:p w:rsidR="00B96F5C" w:rsidRDefault="00B96F5C" w:rsidP="00B96F5C"/>
    <w:p w:rsidR="00B96F5C" w:rsidRDefault="00B96F5C" w:rsidP="00B96F5C"/>
    <w:p w:rsidR="00B96F5C" w:rsidRDefault="00B96F5C" w:rsidP="00B96F5C"/>
    <w:p w:rsidR="00B96F5C" w:rsidRDefault="00B96F5C" w:rsidP="00B96F5C"/>
    <w:p w:rsidR="00B96F5C" w:rsidRDefault="00B96F5C" w:rsidP="00B96F5C"/>
    <w:p w:rsidR="00B96F5C" w:rsidRDefault="00B96F5C" w:rsidP="00B96F5C"/>
    <w:p w:rsidR="00B96F5C" w:rsidRDefault="00B96F5C" w:rsidP="00B96F5C"/>
    <w:p w:rsidR="00B96F5C" w:rsidRDefault="00B96F5C" w:rsidP="00B96F5C"/>
    <w:p w:rsidR="00B96F5C" w:rsidRDefault="00B96F5C" w:rsidP="00B96F5C"/>
    <w:p w:rsidR="00B96F5C" w:rsidRDefault="00B96F5C" w:rsidP="00B96F5C"/>
    <w:p w:rsidR="00B96F5C" w:rsidRDefault="00B96F5C" w:rsidP="00B96F5C"/>
    <w:p w:rsidR="00B96F5C" w:rsidRDefault="00B96F5C" w:rsidP="00B96F5C"/>
    <w:p w:rsidR="00B96F5C" w:rsidRDefault="00B96F5C" w:rsidP="00B96F5C"/>
    <w:p w:rsidR="00B96F5C" w:rsidRDefault="00B96F5C" w:rsidP="00B96F5C"/>
    <w:p w:rsidR="00F71ECE" w:rsidRDefault="00F71ECE" w:rsidP="00B96F5C">
      <w:pPr>
        <w:jc w:val="center"/>
        <w:rPr>
          <w:b/>
          <w:sz w:val="28"/>
          <w:szCs w:val="28"/>
        </w:rPr>
      </w:pPr>
    </w:p>
    <w:p w:rsidR="00F71ECE" w:rsidRDefault="00F71ECE" w:rsidP="00B96F5C">
      <w:pPr>
        <w:jc w:val="center"/>
        <w:rPr>
          <w:b/>
          <w:sz w:val="28"/>
          <w:szCs w:val="28"/>
        </w:rPr>
      </w:pPr>
    </w:p>
    <w:p w:rsidR="00B96F5C" w:rsidRPr="00DB0D5A" w:rsidRDefault="00B96F5C" w:rsidP="00B96F5C">
      <w:pPr>
        <w:jc w:val="center"/>
        <w:rPr>
          <w:b/>
          <w:sz w:val="28"/>
          <w:szCs w:val="28"/>
        </w:rPr>
      </w:pPr>
      <w:r w:rsidRPr="00DB0D5A">
        <w:rPr>
          <w:b/>
          <w:sz w:val="28"/>
          <w:szCs w:val="28"/>
        </w:rPr>
        <w:t>ПОЯСНИТЕЛЬНАЯ ЗАПИСКА</w:t>
      </w:r>
    </w:p>
    <w:p w:rsidR="00B96F5C" w:rsidRPr="00DB0D5A" w:rsidRDefault="00B96F5C" w:rsidP="00B96F5C">
      <w:pPr>
        <w:spacing w:line="360" w:lineRule="auto"/>
        <w:rPr>
          <w:sz w:val="28"/>
          <w:szCs w:val="28"/>
        </w:rPr>
      </w:pPr>
    </w:p>
    <w:p w:rsidR="00B96F5C" w:rsidRPr="00DB0D5A" w:rsidRDefault="00B96F5C" w:rsidP="00B96F5C">
      <w:pPr>
        <w:spacing w:line="360" w:lineRule="auto"/>
        <w:rPr>
          <w:sz w:val="28"/>
          <w:szCs w:val="28"/>
        </w:rPr>
      </w:pPr>
      <w:r w:rsidRPr="00DB0D5A">
        <w:rPr>
          <w:sz w:val="28"/>
          <w:szCs w:val="28"/>
        </w:rPr>
        <w:t>1. Статья 17  "Бюджетные полномочия администрации Кикнурского муниципального округа" дополняется пунктами 11.1,  11.2  и 50 следующего содержания:</w:t>
      </w:r>
    </w:p>
    <w:p w:rsidR="00B96F5C" w:rsidRDefault="00B96F5C" w:rsidP="00B96F5C">
      <w:pPr>
        <w:spacing w:line="360" w:lineRule="auto"/>
      </w:pPr>
    </w:p>
    <w:p w:rsidR="00B96F5C" w:rsidRDefault="00B96F5C" w:rsidP="00B96F5C">
      <w:pPr>
        <w:widowControl w:val="0"/>
        <w:autoSpaceDE w:val="0"/>
        <w:autoSpaceDN w:val="0"/>
        <w:adjustRightInd w:val="0"/>
        <w:spacing w:line="360" w:lineRule="auto"/>
        <w:ind w:firstLine="540"/>
        <w:jc w:val="both"/>
        <w:rPr>
          <w:sz w:val="28"/>
        </w:rPr>
      </w:pPr>
      <w:r>
        <w:rPr>
          <w:sz w:val="28"/>
        </w:rPr>
        <w:t>11.1) утверждает перечень главных администраторов доходов бюджета Кикнурского муниципального округа;</w:t>
      </w:r>
    </w:p>
    <w:p w:rsidR="00B96F5C" w:rsidRDefault="00B96F5C" w:rsidP="00B96F5C">
      <w:pPr>
        <w:widowControl w:val="0"/>
        <w:autoSpaceDE w:val="0"/>
        <w:autoSpaceDN w:val="0"/>
        <w:adjustRightInd w:val="0"/>
        <w:spacing w:line="360" w:lineRule="auto"/>
        <w:ind w:firstLine="540"/>
        <w:jc w:val="both"/>
        <w:rPr>
          <w:sz w:val="28"/>
        </w:rPr>
      </w:pPr>
      <w:r>
        <w:rPr>
          <w:sz w:val="28"/>
        </w:rPr>
        <w:t xml:space="preserve">   11.2) утверждает перечень главных администраторов источников финансирования дефицита бюджета Кикнурского муниципального округа Кировской области;</w:t>
      </w:r>
    </w:p>
    <w:p w:rsidR="00B96F5C" w:rsidRDefault="00B96F5C" w:rsidP="00B96F5C">
      <w:pPr>
        <w:widowControl w:val="0"/>
        <w:autoSpaceDE w:val="0"/>
        <w:autoSpaceDN w:val="0"/>
        <w:adjustRightInd w:val="0"/>
        <w:spacing w:line="360" w:lineRule="auto"/>
        <w:ind w:firstLine="540"/>
        <w:jc w:val="both"/>
        <w:rPr>
          <w:sz w:val="28"/>
        </w:rPr>
      </w:pPr>
      <w:r>
        <w:rPr>
          <w:sz w:val="28"/>
        </w:rPr>
        <w:t>50) устанавливает порядок осуществления Финансовым управлением казначейского сопровождения в отношении средств, определенных в соответствии со статьей 242.26 Бюджетного кодекса Российской Федерации, в соответствии с общими требованиями, установленными Правительством Российской Федерации;".</w:t>
      </w:r>
    </w:p>
    <w:p w:rsidR="00B96F5C" w:rsidRDefault="00B96F5C" w:rsidP="00B96F5C">
      <w:pPr>
        <w:widowControl w:val="0"/>
        <w:autoSpaceDE w:val="0"/>
        <w:autoSpaceDN w:val="0"/>
        <w:adjustRightInd w:val="0"/>
        <w:spacing w:line="360" w:lineRule="auto"/>
        <w:ind w:firstLine="540"/>
        <w:jc w:val="both"/>
        <w:rPr>
          <w:sz w:val="28"/>
        </w:rPr>
      </w:pPr>
    </w:p>
    <w:p w:rsidR="00B96F5C" w:rsidRDefault="00B96F5C" w:rsidP="00B96F5C">
      <w:pPr>
        <w:widowControl w:val="0"/>
        <w:autoSpaceDE w:val="0"/>
        <w:autoSpaceDN w:val="0"/>
        <w:adjustRightInd w:val="0"/>
        <w:spacing w:line="360" w:lineRule="auto"/>
        <w:ind w:firstLine="540"/>
        <w:jc w:val="both"/>
        <w:rPr>
          <w:sz w:val="28"/>
        </w:rPr>
      </w:pPr>
      <w:r>
        <w:rPr>
          <w:sz w:val="28"/>
        </w:rPr>
        <w:t>2. Пункты 1 и 3 части 2 статьи 26 "Состав показателей решения о бюджете Кикнурского муниципального округа исключены в связи с передачей полномочий об утверждении перечней главных администраторов доходов и перечня главных администраторов источников финансирования дефицита бюджета администрации муниципального округа.</w:t>
      </w:r>
    </w:p>
    <w:p w:rsidR="00B96F5C" w:rsidRDefault="00B96F5C" w:rsidP="00B96F5C">
      <w:pPr>
        <w:widowControl w:val="0"/>
        <w:autoSpaceDE w:val="0"/>
        <w:autoSpaceDN w:val="0"/>
        <w:adjustRightInd w:val="0"/>
        <w:spacing w:line="360" w:lineRule="auto"/>
        <w:ind w:firstLine="540"/>
        <w:jc w:val="both"/>
        <w:rPr>
          <w:sz w:val="28"/>
        </w:rPr>
      </w:pPr>
    </w:p>
    <w:p w:rsidR="00B96F5C" w:rsidRDefault="00B96F5C" w:rsidP="00B96F5C">
      <w:pPr>
        <w:widowControl w:val="0"/>
        <w:autoSpaceDE w:val="0"/>
        <w:autoSpaceDN w:val="0"/>
        <w:adjustRightInd w:val="0"/>
        <w:spacing w:line="360" w:lineRule="auto"/>
        <w:ind w:firstLine="540"/>
        <w:jc w:val="both"/>
        <w:rPr>
          <w:sz w:val="28"/>
        </w:rPr>
      </w:pPr>
      <w:r>
        <w:rPr>
          <w:sz w:val="28"/>
        </w:rPr>
        <w:t>3. Пункт 4 части 2 статьи 32 "Внесение изменений в решение о бюджете Кикнурского муниципального округа изложен в новой редакции (документы представляемые одновременно с проектом решения о внесении изменений в решение о бюджете)</w:t>
      </w:r>
    </w:p>
    <w:tbl>
      <w:tblPr>
        <w:tblStyle w:val="aa"/>
        <w:tblW w:w="0" w:type="auto"/>
        <w:tblLook w:val="04A0" w:firstRow="1" w:lastRow="0" w:firstColumn="1" w:lastColumn="0" w:noHBand="0" w:noVBand="1"/>
      </w:tblPr>
      <w:tblGrid>
        <w:gridCol w:w="4669"/>
        <w:gridCol w:w="4676"/>
      </w:tblGrid>
      <w:tr w:rsidR="00B96F5C" w:rsidTr="001E7028">
        <w:tc>
          <w:tcPr>
            <w:tcW w:w="4785" w:type="dxa"/>
          </w:tcPr>
          <w:p w:rsidR="00B96F5C" w:rsidRDefault="00B96F5C" w:rsidP="001E7028">
            <w:pPr>
              <w:widowControl w:val="0"/>
              <w:autoSpaceDE w:val="0"/>
              <w:autoSpaceDN w:val="0"/>
              <w:adjustRightInd w:val="0"/>
              <w:spacing w:line="360" w:lineRule="auto"/>
              <w:jc w:val="both"/>
              <w:rPr>
                <w:sz w:val="28"/>
              </w:rPr>
            </w:pPr>
            <w:r>
              <w:rPr>
                <w:sz w:val="28"/>
              </w:rPr>
              <w:t>Старая редакция</w:t>
            </w:r>
          </w:p>
        </w:tc>
        <w:tc>
          <w:tcPr>
            <w:tcW w:w="4786" w:type="dxa"/>
          </w:tcPr>
          <w:p w:rsidR="00B96F5C" w:rsidRDefault="00B96F5C" w:rsidP="001E7028">
            <w:pPr>
              <w:widowControl w:val="0"/>
              <w:autoSpaceDE w:val="0"/>
              <w:autoSpaceDN w:val="0"/>
              <w:adjustRightInd w:val="0"/>
              <w:spacing w:line="360" w:lineRule="auto"/>
              <w:jc w:val="both"/>
              <w:rPr>
                <w:sz w:val="28"/>
              </w:rPr>
            </w:pPr>
            <w:r>
              <w:rPr>
                <w:sz w:val="28"/>
              </w:rPr>
              <w:t>Новая редакция</w:t>
            </w:r>
          </w:p>
        </w:tc>
      </w:tr>
      <w:tr w:rsidR="00B96F5C" w:rsidTr="001E7028">
        <w:tc>
          <w:tcPr>
            <w:tcW w:w="4785" w:type="dxa"/>
          </w:tcPr>
          <w:p w:rsidR="00B96F5C" w:rsidRDefault="00B96F5C" w:rsidP="001E7028">
            <w:pPr>
              <w:widowControl w:val="0"/>
              <w:autoSpaceDE w:val="0"/>
              <w:autoSpaceDN w:val="0"/>
              <w:adjustRightInd w:val="0"/>
              <w:spacing w:line="360" w:lineRule="auto"/>
              <w:jc w:val="both"/>
              <w:rPr>
                <w:sz w:val="28"/>
              </w:rPr>
            </w:pPr>
            <w:r>
              <w:rPr>
                <w:sz w:val="28"/>
              </w:rPr>
              <w:lastRenderedPageBreak/>
              <w:t>4) Объемы поступления налоговых и неналоговых доходов общей суммой, объемы безвозмездных поступлений по подстатьям классификации доходов</w:t>
            </w:r>
          </w:p>
        </w:tc>
        <w:tc>
          <w:tcPr>
            <w:tcW w:w="4786" w:type="dxa"/>
          </w:tcPr>
          <w:p w:rsidR="00B96F5C" w:rsidRDefault="00B96F5C" w:rsidP="001E7028">
            <w:pPr>
              <w:autoSpaceDE w:val="0"/>
              <w:autoSpaceDN w:val="0"/>
              <w:adjustRightInd w:val="0"/>
              <w:spacing w:line="360" w:lineRule="auto"/>
              <w:jc w:val="both"/>
              <w:rPr>
                <w:rFonts w:eastAsiaTheme="minorHAnsi"/>
                <w:sz w:val="28"/>
                <w:szCs w:val="28"/>
                <w:lang w:eastAsia="en-US"/>
              </w:rPr>
            </w:pPr>
            <w:r>
              <w:rPr>
                <w:sz w:val="28"/>
              </w:rPr>
              <w:t xml:space="preserve">"4) </w:t>
            </w:r>
            <w:r>
              <w:rPr>
                <w:rFonts w:eastAsiaTheme="minorHAnsi"/>
                <w:sz w:val="28"/>
                <w:szCs w:val="28"/>
                <w:lang w:eastAsia="en-US"/>
              </w:rPr>
              <w:t>прогнозируемые объемы поступления доходов областного бюджета по кодам классификации доходов бюджетов на текущий финансовый год;"</w:t>
            </w:r>
          </w:p>
          <w:p w:rsidR="00B96F5C" w:rsidRDefault="00B96F5C" w:rsidP="001E7028">
            <w:pPr>
              <w:widowControl w:val="0"/>
              <w:autoSpaceDE w:val="0"/>
              <w:autoSpaceDN w:val="0"/>
              <w:adjustRightInd w:val="0"/>
              <w:spacing w:line="360" w:lineRule="auto"/>
              <w:jc w:val="both"/>
              <w:rPr>
                <w:sz w:val="28"/>
              </w:rPr>
            </w:pPr>
          </w:p>
        </w:tc>
      </w:tr>
    </w:tbl>
    <w:p w:rsidR="00B96F5C" w:rsidRDefault="00B96F5C" w:rsidP="00B96F5C">
      <w:pPr>
        <w:widowControl w:val="0"/>
        <w:autoSpaceDE w:val="0"/>
        <w:autoSpaceDN w:val="0"/>
        <w:adjustRightInd w:val="0"/>
        <w:spacing w:line="360" w:lineRule="auto"/>
        <w:ind w:firstLine="540"/>
        <w:jc w:val="both"/>
        <w:rPr>
          <w:sz w:val="28"/>
        </w:rPr>
      </w:pPr>
    </w:p>
    <w:p w:rsidR="00B96F5C" w:rsidRDefault="00B96F5C" w:rsidP="00B96F5C">
      <w:pPr>
        <w:widowControl w:val="0"/>
        <w:autoSpaceDE w:val="0"/>
        <w:autoSpaceDN w:val="0"/>
        <w:adjustRightInd w:val="0"/>
        <w:spacing w:line="360" w:lineRule="auto"/>
        <w:ind w:firstLine="540"/>
        <w:jc w:val="both"/>
        <w:rPr>
          <w:sz w:val="28"/>
        </w:rPr>
      </w:pPr>
      <w:r>
        <w:rPr>
          <w:sz w:val="28"/>
        </w:rPr>
        <w:t>Также часть 2 данной статьи дополнена пунктом 5 следующего содержания:</w:t>
      </w:r>
    </w:p>
    <w:p w:rsidR="00B96F5C" w:rsidRDefault="00B96F5C" w:rsidP="00B96F5C">
      <w:pPr>
        <w:autoSpaceDE w:val="0"/>
        <w:autoSpaceDN w:val="0"/>
        <w:adjustRightInd w:val="0"/>
        <w:spacing w:line="360" w:lineRule="auto"/>
        <w:jc w:val="both"/>
        <w:rPr>
          <w:rFonts w:eastAsiaTheme="minorHAnsi"/>
          <w:sz w:val="28"/>
          <w:szCs w:val="28"/>
          <w:lang w:eastAsia="en-US"/>
        </w:rPr>
      </w:pPr>
      <w:r>
        <w:rPr>
          <w:rFonts w:eastAsiaTheme="minorHAnsi"/>
          <w:sz w:val="28"/>
          <w:szCs w:val="28"/>
          <w:lang w:eastAsia="en-US"/>
        </w:rPr>
        <w:t>"5) прогнозируемые объемы поступления доходов областного бюджета по кодам видов доходов и подвидов доходов на текущий финансовый год.".</w:t>
      </w:r>
    </w:p>
    <w:p w:rsidR="00B96F5C" w:rsidRDefault="00B96F5C" w:rsidP="00B96F5C">
      <w:pPr>
        <w:widowControl w:val="0"/>
        <w:autoSpaceDE w:val="0"/>
        <w:autoSpaceDN w:val="0"/>
        <w:adjustRightInd w:val="0"/>
        <w:spacing w:line="360" w:lineRule="auto"/>
        <w:ind w:firstLine="540"/>
        <w:jc w:val="both"/>
        <w:rPr>
          <w:sz w:val="28"/>
        </w:rPr>
      </w:pPr>
    </w:p>
    <w:p w:rsidR="00B96F5C" w:rsidRDefault="00B96F5C" w:rsidP="00B96F5C">
      <w:pPr>
        <w:autoSpaceDE w:val="0"/>
        <w:autoSpaceDN w:val="0"/>
        <w:adjustRightInd w:val="0"/>
        <w:spacing w:line="360" w:lineRule="auto"/>
        <w:jc w:val="both"/>
        <w:rPr>
          <w:rFonts w:eastAsiaTheme="minorHAnsi"/>
          <w:sz w:val="28"/>
          <w:szCs w:val="28"/>
          <w:lang w:eastAsia="en-US"/>
        </w:rPr>
      </w:pPr>
      <w:r>
        <w:rPr>
          <w:sz w:val="28"/>
        </w:rPr>
        <w:t>4.</w:t>
      </w:r>
      <w:r w:rsidRPr="00FE1C9B">
        <w:rPr>
          <w:rFonts w:eastAsiaTheme="minorHAnsi"/>
          <w:sz w:val="28"/>
          <w:szCs w:val="28"/>
          <w:lang w:eastAsia="en-US"/>
        </w:rPr>
        <w:t xml:space="preserve"> </w:t>
      </w:r>
      <w:r>
        <w:rPr>
          <w:rFonts w:eastAsiaTheme="minorHAnsi"/>
          <w:sz w:val="28"/>
          <w:szCs w:val="28"/>
          <w:lang w:eastAsia="en-US"/>
        </w:rPr>
        <w:t>Настоящее решение вступает в силу с момента подписания за исключением положений, для которых настоящим разделом установлены иные сроки вступления в силу.</w:t>
      </w:r>
    </w:p>
    <w:p w:rsidR="00B96F5C" w:rsidRDefault="00B96F5C" w:rsidP="00B96F5C">
      <w:pPr>
        <w:autoSpaceDE w:val="0"/>
        <w:autoSpaceDN w:val="0"/>
        <w:adjustRightInd w:val="0"/>
        <w:spacing w:line="360" w:lineRule="auto"/>
        <w:jc w:val="both"/>
        <w:rPr>
          <w:rFonts w:eastAsiaTheme="minorHAnsi"/>
          <w:sz w:val="28"/>
          <w:szCs w:val="28"/>
          <w:lang w:eastAsia="en-US"/>
        </w:rPr>
      </w:pPr>
      <w:r>
        <w:rPr>
          <w:rFonts w:eastAsiaTheme="minorHAnsi"/>
          <w:sz w:val="28"/>
          <w:szCs w:val="28"/>
          <w:lang w:eastAsia="en-US"/>
        </w:rPr>
        <w:t xml:space="preserve">   Пункты 1.2., 1.5., 1.6. настоящего решения вступают в силу с 1 января 2022 года.</w:t>
      </w:r>
    </w:p>
    <w:p w:rsidR="00B96F5C" w:rsidRDefault="00B96F5C" w:rsidP="00B96F5C">
      <w:pPr>
        <w:autoSpaceDE w:val="0"/>
        <w:autoSpaceDN w:val="0"/>
        <w:adjustRightInd w:val="0"/>
        <w:spacing w:after="720" w:line="360" w:lineRule="auto"/>
        <w:jc w:val="both"/>
      </w:pPr>
      <w:r>
        <w:rPr>
          <w:rFonts w:eastAsiaTheme="minorHAnsi"/>
          <w:sz w:val="28"/>
          <w:szCs w:val="28"/>
          <w:lang w:eastAsia="en-US"/>
        </w:rPr>
        <w:t xml:space="preserve">   Пункты 1.1., 1.3., 1.4. применяется к правоотношениям, возникающим при составлении и исполнении бюджета Кикнурского муниципального округа на 2022 год и на плановый период 2023 и 2024 годов.</w:t>
      </w:r>
    </w:p>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2C076E" w:rsidRPr="002C076E" w:rsidRDefault="002C076E" w:rsidP="002C076E"/>
    <w:p w:rsidR="00B96F5C" w:rsidRDefault="00B96F5C" w:rsidP="002C076E"/>
    <w:p w:rsidR="00B96F5C" w:rsidRDefault="00B96F5C" w:rsidP="002C076E"/>
    <w:p w:rsidR="00B96F5C" w:rsidRDefault="00B96F5C" w:rsidP="002C076E"/>
    <w:p w:rsidR="00B96F5C" w:rsidRPr="002C076E" w:rsidRDefault="00A034FC" w:rsidP="00A034FC">
      <w:pPr>
        <w:jc w:val="center"/>
      </w:pPr>
      <w:r>
        <w:rPr>
          <w:b/>
          <w:noProof/>
          <w:sz w:val="28"/>
          <w:szCs w:val="28"/>
        </w:rPr>
        <w:lastRenderedPageBreak/>
        <w:drawing>
          <wp:inline distT="0" distB="0" distL="0" distR="0" wp14:anchorId="43CB4B18" wp14:editId="690CAE12">
            <wp:extent cx="572135" cy="720090"/>
            <wp:effectExtent l="0" t="0" r="0" b="3810"/>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inline>
        </w:drawing>
      </w:r>
    </w:p>
    <w:p w:rsidR="00B96F5C" w:rsidRDefault="00B96F5C" w:rsidP="00B96F5C">
      <w:pPr>
        <w:jc w:val="center"/>
        <w:rPr>
          <w:b/>
          <w:sz w:val="28"/>
          <w:szCs w:val="28"/>
        </w:rPr>
      </w:pPr>
    </w:p>
    <w:p w:rsidR="00B96F5C" w:rsidRPr="008064F8" w:rsidRDefault="00B96F5C" w:rsidP="00B96F5C">
      <w:pPr>
        <w:jc w:val="center"/>
        <w:rPr>
          <w:b/>
          <w:sz w:val="28"/>
          <w:szCs w:val="28"/>
        </w:rPr>
      </w:pPr>
      <w:r w:rsidRPr="008064F8">
        <w:rPr>
          <w:b/>
          <w:sz w:val="28"/>
          <w:szCs w:val="28"/>
        </w:rPr>
        <w:t>РОССИЙСКАЯ ФЕДЕРАЦИЯ</w:t>
      </w:r>
    </w:p>
    <w:p w:rsidR="00B96F5C" w:rsidRPr="008064F8" w:rsidRDefault="00B96F5C" w:rsidP="00A034FC">
      <w:pPr>
        <w:jc w:val="center"/>
        <w:rPr>
          <w:b/>
          <w:sz w:val="28"/>
          <w:szCs w:val="28"/>
        </w:rPr>
      </w:pPr>
      <w:r>
        <w:rPr>
          <w:b/>
          <w:sz w:val="28"/>
          <w:szCs w:val="28"/>
        </w:rPr>
        <w:t>ДУМА КИКНУРСКОГО МУНИЦИПАЛЬНОГО</w:t>
      </w:r>
    </w:p>
    <w:p w:rsidR="00B96F5C" w:rsidRPr="008064F8" w:rsidRDefault="00B96F5C" w:rsidP="00B96F5C">
      <w:pPr>
        <w:jc w:val="center"/>
        <w:rPr>
          <w:b/>
          <w:sz w:val="28"/>
          <w:szCs w:val="28"/>
        </w:rPr>
      </w:pPr>
      <w:r>
        <w:rPr>
          <w:b/>
          <w:sz w:val="28"/>
          <w:szCs w:val="28"/>
        </w:rPr>
        <w:t xml:space="preserve">ОКРУГА </w:t>
      </w:r>
      <w:r w:rsidRPr="008064F8">
        <w:rPr>
          <w:b/>
          <w:sz w:val="28"/>
          <w:szCs w:val="28"/>
        </w:rPr>
        <w:t>КИРОВСКОЙ ОБЛАСТИ</w:t>
      </w:r>
    </w:p>
    <w:p w:rsidR="00B96F5C" w:rsidRPr="00FA0107" w:rsidRDefault="00B96F5C" w:rsidP="00B96F5C">
      <w:pPr>
        <w:jc w:val="center"/>
        <w:rPr>
          <w:b/>
        </w:rPr>
      </w:pPr>
      <w:r>
        <w:rPr>
          <w:b/>
          <w:sz w:val="28"/>
          <w:szCs w:val="28"/>
        </w:rPr>
        <w:t>первого</w:t>
      </w:r>
      <w:r w:rsidRPr="008064F8">
        <w:rPr>
          <w:b/>
          <w:sz w:val="28"/>
          <w:szCs w:val="28"/>
        </w:rPr>
        <w:t xml:space="preserve"> созыва</w:t>
      </w:r>
    </w:p>
    <w:p w:rsidR="00B96F5C" w:rsidRPr="00B56E4A" w:rsidRDefault="00B96F5C" w:rsidP="00F71ECE">
      <w:pPr>
        <w:pStyle w:val="3"/>
        <w:spacing w:before="360"/>
        <w:rPr>
          <w:sz w:val="32"/>
          <w:szCs w:val="32"/>
        </w:rPr>
      </w:pPr>
      <w:r>
        <w:rPr>
          <w:sz w:val="32"/>
          <w:szCs w:val="32"/>
        </w:rPr>
        <w:t>РЕШЕНИЕ</w:t>
      </w:r>
    </w:p>
    <w:p w:rsidR="00B96F5C" w:rsidRPr="00121D42" w:rsidRDefault="00B96F5C" w:rsidP="00B96F5C">
      <w:pPr>
        <w:rPr>
          <w:sz w:val="26"/>
          <w:u w:val="single"/>
        </w:rPr>
      </w:pPr>
      <w:r>
        <w:rPr>
          <w:sz w:val="26"/>
        </w:rPr>
        <w:t>29.11.2021</w:t>
      </w:r>
      <w:r w:rsidRPr="00C84E66">
        <w:rPr>
          <w:sz w:val="26"/>
        </w:rPr>
        <w:t xml:space="preserve">                                                                                     </w:t>
      </w:r>
      <w:r>
        <w:rPr>
          <w:sz w:val="26"/>
        </w:rPr>
        <w:t xml:space="preserve">                        </w:t>
      </w:r>
      <w:r w:rsidRPr="00C84E66">
        <w:rPr>
          <w:sz w:val="26"/>
        </w:rPr>
        <w:t>№</w:t>
      </w:r>
      <w:r>
        <w:rPr>
          <w:sz w:val="26"/>
        </w:rPr>
        <w:t xml:space="preserve"> 16-156</w:t>
      </w:r>
    </w:p>
    <w:p w:rsidR="00B96F5C" w:rsidRDefault="00B96F5C" w:rsidP="00B96F5C"/>
    <w:p w:rsidR="00B96F5C" w:rsidRPr="00FA0107" w:rsidRDefault="00B96F5C" w:rsidP="00B96F5C">
      <w:pPr>
        <w:jc w:val="center"/>
        <w:rPr>
          <w:sz w:val="28"/>
          <w:szCs w:val="28"/>
        </w:rPr>
      </w:pPr>
      <w:r w:rsidRPr="008064F8">
        <w:rPr>
          <w:sz w:val="28"/>
          <w:szCs w:val="28"/>
        </w:rPr>
        <w:t>пгт Кикнур</w:t>
      </w:r>
    </w:p>
    <w:p w:rsidR="00B96F5C" w:rsidRDefault="00B96F5C" w:rsidP="00B96F5C"/>
    <w:p w:rsidR="00B96F5C" w:rsidRDefault="00B96F5C" w:rsidP="00B96F5C"/>
    <w:p w:rsidR="00B96F5C" w:rsidRPr="005F14ED" w:rsidRDefault="00B96F5C" w:rsidP="00B96F5C">
      <w:pPr>
        <w:jc w:val="center"/>
        <w:rPr>
          <w:b/>
          <w:sz w:val="28"/>
          <w:szCs w:val="28"/>
        </w:rPr>
      </w:pPr>
      <w:r w:rsidRPr="005F14ED">
        <w:rPr>
          <w:b/>
          <w:sz w:val="28"/>
          <w:szCs w:val="28"/>
        </w:rPr>
        <w:t>О прогнозе социально-экономического развития   Кикнурско</w:t>
      </w:r>
      <w:r>
        <w:rPr>
          <w:b/>
          <w:sz w:val="28"/>
          <w:szCs w:val="28"/>
        </w:rPr>
        <w:t>го муниципального округа Кировской области на 2022 год и на период до 2024 года</w:t>
      </w:r>
    </w:p>
    <w:p w:rsidR="00B96F5C" w:rsidRDefault="00B96F5C" w:rsidP="00B96F5C">
      <w:pPr>
        <w:rPr>
          <w:sz w:val="28"/>
          <w:szCs w:val="28"/>
        </w:rPr>
      </w:pPr>
    </w:p>
    <w:p w:rsidR="00B96F5C" w:rsidRDefault="00B96F5C" w:rsidP="00B96F5C">
      <w:pPr>
        <w:tabs>
          <w:tab w:val="left" w:pos="720"/>
        </w:tabs>
        <w:spacing w:line="360" w:lineRule="exact"/>
        <w:jc w:val="both"/>
        <w:rPr>
          <w:sz w:val="28"/>
          <w:szCs w:val="28"/>
        </w:rPr>
      </w:pPr>
      <w:r>
        <w:rPr>
          <w:sz w:val="28"/>
          <w:szCs w:val="28"/>
        </w:rPr>
        <w:tab/>
        <w:t>Руководствуясь статьей 173 Бюджетного кодекса РФ, статьей 5 Положения, утвержденного решением Думы Кикнурского муниципального округа Кировской области от 07.10.2020 № 2-21 «Об утверждении Положения о бюджетном процессе в муниципальном образовании Кикнурский муниципальный округ Кировской области» и заслушав информацию заместителя главы администрации округа по экономике, заведующего отделом экономики Комарова Н.В. «О прогнозе социально-экономического развития Кикнурского муниципального округа Кировской области на 2022 и на период до 2024 года», Дума Кикнурского муниципального округа РЕШИЛА:</w:t>
      </w:r>
    </w:p>
    <w:p w:rsidR="00B96F5C" w:rsidRDefault="00B96F5C" w:rsidP="00B96F5C">
      <w:pPr>
        <w:spacing w:line="360" w:lineRule="exact"/>
        <w:jc w:val="both"/>
        <w:rPr>
          <w:sz w:val="28"/>
          <w:szCs w:val="28"/>
        </w:rPr>
      </w:pPr>
      <w:r>
        <w:rPr>
          <w:sz w:val="28"/>
          <w:szCs w:val="28"/>
        </w:rPr>
        <w:t xml:space="preserve">       </w:t>
      </w:r>
      <w:r>
        <w:rPr>
          <w:sz w:val="28"/>
          <w:szCs w:val="28"/>
        </w:rPr>
        <w:tab/>
        <w:t xml:space="preserve">1. Одобрить показатели прогноза социально-экономического развития Кикнурского муниципального округа Кировской области на 2022 год и на период до 2024 года согласно приложению. </w:t>
      </w:r>
    </w:p>
    <w:p w:rsidR="00B96F5C" w:rsidRDefault="00B96F5C" w:rsidP="00B96F5C">
      <w:pPr>
        <w:spacing w:line="360" w:lineRule="exact"/>
        <w:jc w:val="both"/>
        <w:rPr>
          <w:sz w:val="28"/>
          <w:szCs w:val="28"/>
        </w:rPr>
      </w:pPr>
      <w:r>
        <w:rPr>
          <w:sz w:val="28"/>
          <w:szCs w:val="28"/>
        </w:rPr>
        <w:t xml:space="preserve">       </w:t>
      </w:r>
      <w:r>
        <w:rPr>
          <w:sz w:val="28"/>
          <w:szCs w:val="28"/>
        </w:rPr>
        <w:tab/>
        <w:t>2. Рекомендовать администрации округа применить основные бюджетообразующие показатели на 2022 и на период до 2024 года при формировании бюджета Кикнурского муниципального округа на 2022 и плановый период 2023-2024 годов.</w:t>
      </w:r>
    </w:p>
    <w:p w:rsidR="00B96F5C" w:rsidRDefault="00B96F5C" w:rsidP="00B96F5C">
      <w:pPr>
        <w:spacing w:line="360" w:lineRule="exact"/>
        <w:jc w:val="both"/>
        <w:rPr>
          <w:sz w:val="28"/>
          <w:szCs w:val="28"/>
        </w:rPr>
      </w:pPr>
      <w:r>
        <w:rPr>
          <w:sz w:val="28"/>
          <w:szCs w:val="28"/>
        </w:rPr>
        <w:t xml:space="preserve">      </w:t>
      </w:r>
      <w:r>
        <w:rPr>
          <w:sz w:val="28"/>
          <w:szCs w:val="28"/>
        </w:rPr>
        <w:tab/>
        <w:t>3. Настоящее решение вступает в силу с момента его подписания.</w:t>
      </w:r>
    </w:p>
    <w:p w:rsidR="00B96F5C" w:rsidRDefault="00B96F5C" w:rsidP="00B96F5C">
      <w:pPr>
        <w:jc w:val="both"/>
        <w:rPr>
          <w:sz w:val="28"/>
          <w:szCs w:val="28"/>
        </w:rPr>
      </w:pPr>
    </w:p>
    <w:p w:rsidR="00B96F5C" w:rsidRDefault="00B96F5C" w:rsidP="00B96F5C">
      <w:pPr>
        <w:jc w:val="both"/>
        <w:rPr>
          <w:sz w:val="28"/>
          <w:szCs w:val="28"/>
        </w:rPr>
      </w:pPr>
    </w:p>
    <w:p w:rsidR="00B96F5C" w:rsidRPr="002B08EB" w:rsidRDefault="00B96F5C" w:rsidP="00B96F5C">
      <w:pPr>
        <w:rPr>
          <w:sz w:val="28"/>
          <w:szCs w:val="28"/>
        </w:rPr>
      </w:pPr>
      <w:r w:rsidRPr="002B08EB">
        <w:rPr>
          <w:sz w:val="28"/>
          <w:szCs w:val="28"/>
        </w:rPr>
        <w:t xml:space="preserve">Заместитель председателя Думы </w:t>
      </w:r>
    </w:p>
    <w:p w:rsidR="00B96F5C" w:rsidRPr="002B08EB" w:rsidRDefault="00B96F5C" w:rsidP="00B96F5C">
      <w:pPr>
        <w:jc w:val="both"/>
        <w:rPr>
          <w:sz w:val="28"/>
          <w:szCs w:val="28"/>
        </w:rPr>
      </w:pPr>
      <w:r w:rsidRPr="002B08EB">
        <w:rPr>
          <w:sz w:val="28"/>
          <w:szCs w:val="28"/>
        </w:rPr>
        <w:t>Кикнурского муниципального округа    А.П. Прокудин</w:t>
      </w:r>
    </w:p>
    <w:p w:rsidR="00B96F5C" w:rsidRDefault="00B96F5C" w:rsidP="00B96F5C">
      <w:pPr>
        <w:rPr>
          <w:sz w:val="28"/>
          <w:szCs w:val="28"/>
        </w:rPr>
        <w:sectPr w:rsidR="00B96F5C" w:rsidSect="00A034FC">
          <w:headerReference w:type="even" r:id="rId10"/>
          <w:headerReference w:type="default" r:id="rId11"/>
          <w:headerReference w:type="first" r:id="rId12"/>
          <w:pgSz w:w="11906" w:h="16838"/>
          <w:pgMar w:top="1134" w:right="850" w:bottom="1134" w:left="1701" w:header="709" w:footer="709" w:gutter="0"/>
          <w:pgNumType w:start="1"/>
          <w:cols w:space="708"/>
          <w:titlePg/>
          <w:docGrid w:linePitch="360"/>
        </w:sectPr>
      </w:pPr>
    </w:p>
    <w:p w:rsidR="00B96F5C" w:rsidRDefault="00B96F5C" w:rsidP="00B96F5C">
      <w:pPr>
        <w:rPr>
          <w:sz w:val="28"/>
          <w:szCs w:val="28"/>
        </w:rPr>
      </w:pPr>
      <w:r>
        <w:rPr>
          <w:sz w:val="28"/>
          <w:szCs w:val="28"/>
        </w:rPr>
        <w:lastRenderedPageBreak/>
        <w:t xml:space="preserve">                                                                                Приложение</w:t>
      </w:r>
    </w:p>
    <w:p w:rsidR="00B96F5C" w:rsidRDefault="00B96F5C" w:rsidP="00B96F5C">
      <w:pPr>
        <w:rPr>
          <w:sz w:val="28"/>
          <w:szCs w:val="28"/>
        </w:rPr>
      </w:pPr>
    </w:p>
    <w:p w:rsidR="00B96F5C" w:rsidRDefault="00B96F5C" w:rsidP="00B96F5C">
      <w:pPr>
        <w:rPr>
          <w:sz w:val="28"/>
          <w:szCs w:val="28"/>
        </w:rPr>
      </w:pPr>
      <w:r>
        <w:rPr>
          <w:sz w:val="28"/>
          <w:szCs w:val="28"/>
        </w:rPr>
        <w:t xml:space="preserve">                                                                                к решению Думы Кикнурского</w:t>
      </w:r>
    </w:p>
    <w:p w:rsidR="00B96F5C" w:rsidRDefault="00B96F5C" w:rsidP="00B96F5C">
      <w:pPr>
        <w:rPr>
          <w:sz w:val="28"/>
          <w:szCs w:val="28"/>
        </w:rPr>
      </w:pPr>
      <w:r>
        <w:rPr>
          <w:sz w:val="28"/>
          <w:szCs w:val="28"/>
        </w:rPr>
        <w:t xml:space="preserve">                                                                                 муниципального округа                                                                              </w:t>
      </w:r>
    </w:p>
    <w:p w:rsidR="00B96F5C" w:rsidRDefault="00B96F5C" w:rsidP="00B96F5C">
      <w:pPr>
        <w:rPr>
          <w:sz w:val="28"/>
          <w:szCs w:val="28"/>
        </w:rPr>
      </w:pPr>
      <w:r>
        <w:rPr>
          <w:sz w:val="28"/>
          <w:szCs w:val="28"/>
        </w:rPr>
        <w:t xml:space="preserve">                                                                                от 29.11.2021              № 16-156</w:t>
      </w:r>
    </w:p>
    <w:p w:rsidR="00B96F5C" w:rsidRDefault="00B96F5C" w:rsidP="00B96F5C">
      <w:pPr>
        <w:jc w:val="center"/>
        <w:rPr>
          <w:b/>
          <w:sz w:val="28"/>
          <w:szCs w:val="28"/>
        </w:rPr>
      </w:pPr>
    </w:p>
    <w:p w:rsidR="00B96F5C" w:rsidRDefault="00B96F5C" w:rsidP="00B96F5C">
      <w:pPr>
        <w:jc w:val="center"/>
        <w:rPr>
          <w:b/>
          <w:sz w:val="28"/>
          <w:szCs w:val="28"/>
        </w:rPr>
      </w:pPr>
    </w:p>
    <w:p w:rsidR="00B96F5C" w:rsidRPr="00E5092F" w:rsidRDefault="00B96F5C" w:rsidP="00B96F5C">
      <w:pPr>
        <w:jc w:val="center"/>
        <w:rPr>
          <w:b/>
          <w:sz w:val="28"/>
          <w:szCs w:val="28"/>
        </w:rPr>
      </w:pPr>
      <w:r>
        <w:rPr>
          <w:b/>
          <w:sz w:val="28"/>
          <w:szCs w:val="28"/>
        </w:rPr>
        <w:t>П</w:t>
      </w:r>
      <w:r w:rsidRPr="00E5092F">
        <w:rPr>
          <w:b/>
          <w:sz w:val="28"/>
          <w:szCs w:val="28"/>
        </w:rPr>
        <w:t>оказатели прогноза социально-экономи</w:t>
      </w:r>
      <w:r>
        <w:rPr>
          <w:b/>
          <w:sz w:val="28"/>
          <w:szCs w:val="28"/>
        </w:rPr>
        <w:t>ческого развития Кикнурского муниципального округа</w:t>
      </w:r>
      <w:r w:rsidRPr="00E5092F">
        <w:rPr>
          <w:b/>
          <w:sz w:val="28"/>
          <w:szCs w:val="28"/>
        </w:rPr>
        <w:t xml:space="preserve"> </w:t>
      </w:r>
      <w:r>
        <w:rPr>
          <w:b/>
          <w:sz w:val="28"/>
          <w:szCs w:val="28"/>
        </w:rPr>
        <w:t xml:space="preserve">Кировской области </w:t>
      </w:r>
      <w:r w:rsidRPr="00E5092F">
        <w:rPr>
          <w:b/>
          <w:sz w:val="28"/>
          <w:szCs w:val="28"/>
        </w:rPr>
        <w:t>на 20</w:t>
      </w:r>
      <w:r>
        <w:rPr>
          <w:b/>
          <w:sz w:val="28"/>
          <w:szCs w:val="28"/>
        </w:rPr>
        <w:t>22</w:t>
      </w:r>
      <w:r w:rsidRPr="00E5092F">
        <w:rPr>
          <w:b/>
          <w:sz w:val="28"/>
          <w:szCs w:val="28"/>
        </w:rPr>
        <w:t xml:space="preserve"> и </w:t>
      </w:r>
      <w:r>
        <w:rPr>
          <w:b/>
          <w:sz w:val="28"/>
          <w:szCs w:val="28"/>
        </w:rPr>
        <w:t xml:space="preserve">на плановый </w:t>
      </w:r>
      <w:r w:rsidRPr="00E5092F">
        <w:rPr>
          <w:b/>
          <w:sz w:val="28"/>
          <w:szCs w:val="28"/>
        </w:rPr>
        <w:t>период 202</w:t>
      </w:r>
      <w:r>
        <w:rPr>
          <w:b/>
          <w:sz w:val="28"/>
          <w:szCs w:val="28"/>
        </w:rPr>
        <w:t xml:space="preserve">3-2024 </w:t>
      </w:r>
      <w:r w:rsidRPr="00E5092F">
        <w:rPr>
          <w:b/>
          <w:sz w:val="28"/>
          <w:szCs w:val="28"/>
        </w:rPr>
        <w:t>год</w:t>
      </w:r>
      <w:r>
        <w:rPr>
          <w:b/>
          <w:sz w:val="28"/>
          <w:szCs w:val="28"/>
        </w:rPr>
        <w:t xml:space="preserve">ов </w:t>
      </w:r>
    </w:p>
    <w:p w:rsidR="00B96F5C" w:rsidRDefault="00B96F5C" w:rsidP="00B96F5C">
      <w:pPr>
        <w:jc w:val="center"/>
        <w:rPr>
          <w:sz w:val="28"/>
          <w:szCs w:val="28"/>
        </w:rPr>
      </w:pPr>
    </w:p>
    <w:p w:rsidR="00B96F5C" w:rsidRDefault="00B96F5C" w:rsidP="00B96F5C">
      <w:pPr>
        <w:jc w:val="both"/>
        <w:rPr>
          <w:sz w:val="28"/>
          <w:szCs w:val="28"/>
        </w:rPr>
      </w:pPr>
    </w:p>
    <w:p w:rsidR="00B96F5C" w:rsidRPr="00316D25" w:rsidRDefault="00B96F5C" w:rsidP="00B96F5C">
      <w:pPr>
        <w:jc w:val="both"/>
        <w:rPr>
          <w:sz w:val="28"/>
          <w:szCs w:val="28"/>
        </w:rPr>
      </w:pPr>
      <w:r w:rsidRPr="00316D25">
        <w:rPr>
          <w:sz w:val="28"/>
          <w:szCs w:val="28"/>
        </w:rPr>
        <w:t xml:space="preserve">         Прогноз социально-экономического развития Кикнурского муниципального округа на 2022-2024 г. г. разработан с учетом сценарных условий функционирования экономики РФ и основных параметров прогноза социально-экономического развития РФ на 2022 год и на плановый период 2023-2024гг, анализа социально-экономического развития Кировской области, комплексной оценки статистических данных социально-экономического состояния района за ряд предшествующих лет.</w:t>
      </w:r>
    </w:p>
    <w:p w:rsidR="00B96F5C" w:rsidRPr="00316D25" w:rsidRDefault="00B96F5C" w:rsidP="00B96F5C">
      <w:pPr>
        <w:jc w:val="both"/>
        <w:rPr>
          <w:sz w:val="28"/>
          <w:szCs w:val="28"/>
        </w:rPr>
      </w:pPr>
      <w:r w:rsidRPr="00316D25">
        <w:rPr>
          <w:sz w:val="28"/>
          <w:szCs w:val="28"/>
        </w:rPr>
        <w:t xml:space="preserve">     Социально-экономическая политика администрации муниципального округа в прогнозируемый период будет направлена на поддержание экономической стабильности, рост доходов населения, развитие промышленного производства, а также привлечение инвестиций. В данный период необходимо уже в 2022 году восстанови</w:t>
      </w:r>
      <w:r>
        <w:rPr>
          <w:sz w:val="28"/>
          <w:szCs w:val="28"/>
        </w:rPr>
        <w:t>ть уровень производства не ниже</w:t>
      </w:r>
      <w:r w:rsidRPr="00316D25">
        <w:rPr>
          <w:sz w:val="28"/>
          <w:szCs w:val="28"/>
        </w:rPr>
        <w:t>, чем до наступления пандемии.</w:t>
      </w:r>
    </w:p>
    <w:p w:rsidR="00B96F5C" w:rsidRPr="00316D25" w:rsidRDefault="00B96F5C" w:rsidP="00B96F5C">
      <w:pPr>
        <w:jc w:val="both"/>
        <w:rPr>
          <w:sz w:val="28"/>
          <w:szCs w:val="28"/>
        </w:rPr>
      </w:pPr>
      <w:r w:rsidRPr="00316D25">
        <w:rPr>
          <w:sz w:val="28"/>
          <w:szCs w:val="28"/>
        </w:rPr>
        <w:t>Прогноз социально-экономического развития Кикнурского муниципального округа разработан в 2 вариантах: -</w:t>
      </w:r>
      <w:r w:rsidRPr="00316D25">
        <w:rPr>
          <w:b/>
          <w:sz w:val="28"/>
          <w:szCs w:val="28"/>
        </w:rPr>
        <w:t>вариант 1</w:t>
      </w:r>
      <w:r w:rsidRPr="00316D25">
        <w:rPr>
          <w:sz w:val="28"/>
          <w:szCs w:val="28"/>
        </w:rPr>
        <w:t xml:space="preserve"> (консервативный),</w:t>
      </w:r>
      <w:r w:rsidRPr="00316D25">
        <w:rPr>
          <w:b/>
          <w:sz w:val="28"/>
          <w:szCs w:val="28"/>
        </w:rPr>
        <w:t>- вариант 2</w:t>
      </w:r>
      <w:r w:rsidRPr="00316D25">
        <w:rPr>
          <w:sz w:val="28"/>
          <w:szCs w:val="28"/>
        </w:rPr>
        <w:t xml:space="preserve"> (базовый) </w:t>
      </w:r>
    </w:p>
    <w:p w:rsidR="00B96F5C" w:rsidRPr="00316D25" w:rsidRDefault="00B96F5C" w:rsidP="00B96F5C">
      <w:pPr>
        <w:jc w:val="both"/>
        <w:rPr>
          <w:sz w:val="28"/>
          <w:szCs w:val="28"/>
        </w:rPr>
      </w:pPr>
    </w:p>
    <w:p w:rsidR="00B96F5C" w:rsidRPr="00316D25" w:rsidRDefault="00B96F5C" w:rsidP="00B96F5C">
      <w:pPr>
        <w:jc w:val="center"/>
        <w:rPr>
          <w:b/>
          <w:sz w:val="28"/>
          <w:szCs w:val="28"/>
        </w:rPr>
      </w:pPr>
      <w:r w:rsidRPr="00316D25">
        <w:rPr>
          <w:b/>
          <w:sz w:val="28"/>
          <w:szCs w:val="28"/>
        </w:rPr>
        <w:t>Административно- территориальное устройство</w:t>
      </w:r>
    </w:p>
    <w:p w:rsidR="00B96F5C" w:rsidRPr="00316D25" w:rsidRDefault="00B96F5C" w:rsidP="00B96F5C">
      <w:pPr>
        <w:rPr>
          <w:b/>
          <w:sz w:val="28"/>
          <w:szCs w:val="28"/>
        </w:rPr>
      </w:pPr>
      <w:r w:rsidRPr="00316D25">
        <w:rPr>
          <w:b/>
          <w:sz w:val="28"/>
          <w:szCs w:val="28"/>
        </w:rPr>
        <w:tab/>
      </w:r>
    </w:p>
    <w:p w:rsidR="00B96F5C" w:rsidRPr="00316D25" w:rsidRDefault="00B96F5C" w:rsidP="00B96F5C">
      <w:pPr>
        <w:ind w:firstLine="708"/>
        <w:jc w:val="both"/>
        <w:rPr>
          <w:sz w:val="28"/>
          <w:szCs w:val="28"/>
        </w:rPr>
      </w:pPr>
      <w:r w:rsidRPr="00316D25">
        <w:rPr>
          <w:sz w:val="28"/>
          <w:szCs w:val="28"/>
        </w:rPr>
        <w:t>Административно- территориальное устройство муниципального образования с 2021 года претерпело значительные изменения. В настоящее время на территории муниципального образования, в соответствии с Законом Кировской области от 20.12.2019 № 331-ЗО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 создан муниципальный округ, как основная территориальная единица. Сельское, городское поселения и муниципальный район прошли процедуру объединения и были преобразованы в единую административную единицу.</w:t>
      </w:r>
    </w:p>
    <w:p w:rsidR="00B96F5C" w:rsidRPr="00316D25" w:rsidRDefault="00B96F5C" w:rsidP="00B96F5C">
      <w:pPr>
        <w:jc w:val="center"/>
        <w:rPr>
          <w:b/>
          <w:sz w:val="28"/>
          <w:szCs w:val="28"/>
        </w:rPr>
      </w:pPr>
      <w:r w:rsidRPr="00316D25">
        <w:rPr>
          <w:b/>
          <w:sz w:val="28"/>
          <w:szCs w:val="28"/>
        </w:rPr>
        <w:t>Население</w:t>
      </w:r>
    </w:p>
    <w:p w:rsidR="00B96F5C" w:rsidRPr="00316D25" w:rsidRDefault="00B96F5C" w:rsidP="00B96F5C">
      <w:pPr>
        <w:tabs>
          <w:tab w:val="left" w:pos="709"/>
          <w:tab w:val="left" w:pos="851"/>
        </w:tabs>
        <w:jc w:val="both"/>
        <w:rPr>
          <w:sz w:val="28"/>
          <w:szCs w:val="28"/>
        </w:rPr>
      </w:pPr>
      <w:r w:rsidRPr="00316D25">
        <w:rPr>
          <w:sz w:val="28"/>
          <w:szCs w:val="28"/>
        </w:rPr>
        <w:t xml:space="preserve">       Демографическая ситуация в муниципальном округе за последние несколько лет характеризуется ежегодным уменьшением численности </w:t>
      </w:r>
      <w:r w:rsidRPr="00316D25">
        <w:rPr>
          <w:sz w:val="28"/>
          <w:szCs w:val="28"/>
        </w:rPr>
        <w:lastRenderedPageBreak/>
        <w:t>населения, которое обусловлено естественной убылью и миграцией населения.</w:t>
      </w:r>
    </w:p>
    <w:p w:rsidR="00B96F5C" w:rsidRPr="00316D25" w:rsidRDefault="00B96F5C" w:rsidP="00B96F5C">
      <w:pPr>
        <w:jc w:val="both"/>
        <w:rPr>
          <w:sz w:val="28"/>
          <w:szCs w:val="28"/>
        </w:rPr>
      </w:pPr>
      <w:r w:rsidRPr="00316D25">
        <w:rPr>
          <w:sz w:val="28"/>
          <w:szCs w:val="28"/>
        </w:rPr>
        <w:t>В течение последних лет среднегодовая численность постоянного населения муниципального образования постоянно сокращается и составляет:</w:t>
      </w:r>
    </w:p>
    <w:p w:rsidR="00B96F5C" w:rsidRPr="00316D25" w:rsidRDefault="00B96F5C" w:rsidP="00B96F5C">
      <w:pPr>
        <w:jc w:val="both"/>
        <w:rPr>
          <w:sz w:val="28"/>
          <w:szCs w:val="28"/>
        </w:rPr>
      </w:pPr>
      <w:r w:rsidRPr="00316D25">
        <w:rPr>
          <w:sz w:val="28"/>
          <w:szCs w:val="28"/>
        </w:rPr>
        <w:t xml:space="preserve">В 2014г -8,43 тыс. чел, в 2015 г-8,1 тыс. человек, в 2016 году-8,0 тыс. человек, в 2017-7,875 тыс. чел., в 2018 г.-7,641тыс. чел, в 2019 г. -7,362 тыс. чел., в 2020 году 7,128 тыс.  чел., в 2021 году численность постоянного населения ожидается 6,907 тыс. чел. К 2024 году этот показатель прогнозируется в количестве 6,244 тыс. чел. по второму варианту прогноза, то есть 87,6% к уровню 2020 года. </w:t>
      </w:r>
    </w:p>
    <w:p w:rsidR="00B96F5C" w:rsidRPr="00316D25" w:rsidRDefault="00B96F5C" w:rsidP="00B96F5C">
      <w:pPr>
        <w:ind w:firstLine="708"/>
        <w:jc w:val="both"/>
        <w:rPr>
          <w:sz w:val="28"/>
          <w:szCs w:val="28"/>
        </w:rPr>
      </w:pPr>
      <w:r w:rsidRPr="00316D25">
        <w:rPr>
          <w:sz w:val="28"/>
          <w:szCs w:val="28"/>
        </w:rPr>
        <w:t xml:space="preserve">Особую остроту приобрела в последнее время проблема низкой рождаемости. Также одной из наиболее острых проблем современного демографического развития округа, сохраняющегося в динамике, является высокая смертность, населения. </w:t>
      </w:r>
    </w:p>
    <w:p w:rsidR="00B96F5C" w:rsidRPr="00316D25" w:rsidRDefault="00B96F5C" w:rsidP="00B96F5C">
      <w:pPr>
        <w:ind w:firstLine="708"/>
        <w:jc w:val="both"/>
        <w:rPr>
          <w:sz w:val="28"/>
          <w:szCs w:val="28"/>
        </w:rPr>
      </w:pPr>
      <w:r w:rsidRPr="00316D25">
        <w:rPr>
          <w:sz w:val="28"/>
          <w:szCs w:val="28"/>
        </w:rPr>
        <w:t>Коэффициент естественного прироста населения на 1000 человек остается в минусовом диапазоне.  В 2019 году, -14,8 в 2020 году -13,6, в 2021 году этот показ</w:t>
      </w:r>
      <w:r>
        <w:rPr>
          <w:sz w:val="28"/>
          <w:szCs w:val="28"/>
        </w:rPr>
        <w:t>атель ожидается -19,8</w:t>
      </w:r>
      <w:r w:rsidRPr="00316D25">
        <w:rPr>
          <w:sz w:val="28"/>
          <w:szCs w:val="28"/>
        </w:rPr>
        <w:t>, в прогнозируемом периоде данный показатель будет находиться в промежутке от -20,0 до – 18,7 в 2024 году по второму варианту.</w:t>
      </w:r>
    </w:p>
    <w:p w:rsidR="00B96F5C" w:rsidRPr="00316D25" w:rsidRDefault="00B96F5C" w:rsidP="00B96F5C">
      <w:pPr>
        <w:ind w:firstLine="708"/>
        <w:jc w:val="both"/>
        <w:rPr>
          <w:sz w:val="28"/>
          <w:szCs w:val="28"/>
        </w:rPr>
      </w:pPr>
      <w:r w:rsidRPr="00316D25">
        <w:rPr>
          <w:sz w:val="28"/>
          <w:szCs w:val="28"/>
        </w:rPr>
        <w:t>Коэффициент миграционного прироста населения в 2020 году в муниципальном образовании значительно сократился и составил-134,6 на 10000 человек населения. В текущем году коэффициент миграционного прироста ожидается -165,1 на 10 000 человек населения. Общий прирост населения за 2020 год составил -193 человека, что меньше уровня 2019 года на 81 человека, в 2021 году он ожидается на уровне -251 человека.</w:t>
      </w:r>
    </w:p>
    <w:p w:rsidR="00B96F5C" w:rsidRPr="00316D25" w:rsidRDefault="00B96F5C" w:rsidP="00B96F5C">
      <w:pPr>
        <w:jc w:val="both"/>
        <w:rPr>
          <w:sz w:val="28"/>
          <w:szCs w:val="28"/>
        </w:rPr>
      </w:pPr>
      <w:r w:rsidRPr="00316D25">
        <w:rPr>
          <w:sz w:val="28"/>
          <w:szCs w:val="28"/>
        </w:rPr>
        <w:t xml:space="preserve">     Распоряжением Правительства Кировской области утверждена Концепция миграционной политики Кировской области на период до 2025 года, реализация задач которой может изменить тенденцию увеличения миграционной убыли населения и оздоровить миграционную ситуацию. Действие мер по сокращению уровня смертности, в т.ч. выполнение Плана мероприятий по реализации в Кировской области Концепции демографической политики РФ до 2025 года и комплексного плана снижения смертности населения.</w:t>
      </w:r>
    </w:p>
    <w:p w:rsidR="00B96F5C" w:rsidRPr="00316D25" w:rsidRDefault="00B96F5C" w:rsidP="00B96F5C">
      <w:pPr>
        <w:jc w:val="both"/>
        <w:rPr>
          <w:sz w:val="28"/>
          <w:szCs w:val="28"/>
        </w:rPr>
      </w:pPr>
      <w:r w:rsidRPr="00316D25">
        <w:rPr>
          <w:sz w:val="28"/>
          <w:szCs w:val="28"/>
        </w:rPr>
        <w:t xml:space="preserve">   С целью улучшения демографической ситуации администрацией округа проводятся такие мероприятия, как:</w:t>
      </w:r>
    </w:p>
    <w:p w:rsidR="00B96F5C" w:rsidRPr="00316D25" w:rsidRDefault="00B96F5C" w:rsidP="00B96F5C">
      <w:pPr>
        <w:jc w:val="both"/>
        <w:rPr>
          <w:sz w:val="28"/>
          <w:szCs w:val="28"/>
        </w:rPr>
      </w:pPr>
      <w:r w:rsidRPr="00316D25">
        <w:rPr>
          <w:sz w:val="28"/>
          <w:szCs w:val="28"/>
        </w:rPr>
        <w:t xml:space="preserve">   - предоставление на безвозмездной основе земельных участков под ИЖС семьям, имеющим трех и более детей.</w:t>
      </w:r>
    </w:p>
    <w:p w:rsidR="00B96F5C" w:rsidRPr="00316D25" w:rsidRDefault="00B96F5C" w:rsidP="00B96F5C">
      <w:pPr>
        <w:jc w:val="both"/>
        <w:rPr>
          <w:sz w:val="28"/>
          <w:szCs w:val="28"/>
        </w:rPr>
      </w:pPr>
      <w:r w:rsidRPr="00316D25">
        <w:rPr>
          <w:sz w:val="28"/>
          <w:szCs w:val="28"/>
        </w:rPr>
        <w:t xml:space="preserve">   -ликвидация очередности в дошкольные учреждения района</w:t>
      </w:r>
    </w:p>
    <w:p w:rsidR="00B96F5C" w:rsidRPr="00316D25" w:rsidRDefault="00B96F5C" w:rsidP="00B96F5C">
      <w:pPr>
        <w:jc w:val="both"/>
        <w:rPr>
          <w:sz w:val="28"/>
          <w:szCs w:val="28"/>
        </w:rPr>
      </w:pPr>
      <w:r w:rsidRPr="00316D25">
        <w:rPr>
          <w:sz w:val="28"/>
          <w:szCs w:val="28"/>
        </w:rPr>
        <w:t xml:space="preserve">   - участие в мероприятиях по профилактике социально-значимых заболеваний и снижению смертности населения (диспансеризация населения, </w:t>
      </w:r>
    </w:p>
    <w:p w:rsidR="00B96F5C" w:rsidRPr="00316D25" w:rsidRDefault="00B96F5C" w:rsidP="00B96F5C">
      <w:pPr>
        <w:jc w:val="both"/>
        <w:rPr>
          <w:sz w:val="28"/>
          <w:szCs w:val="28"/>
        </w:rPr>
      </w:pPr>
      <w:r w:rsidRPr="00316D25">
        <w:rPr>
          <w:sz w:val="28"/>
          <w:szCs w:val="28"/>
        </w:rPr>
        <w:t>Участие в организации десантов здоровья, льготное лекарственное обеспечение)</w:t>
      </w:r>
    </w:p>
    <w:p w:rsidR="00B96F5C" w:rsidRPr="00316D25" w:rsidRDefault="00B96F5C" w:rsidP="00B96F5C">
      <w:pPr>
        <w:jc w:val="both"/>
        <w:rPr>
          <w:sz w:val="28"/>
          <w:szCs w:val="28"/>
        </w:rPr>
      </w:pPr>
      <w:r w:rsidRPr="00316D25">
        <w:rPr>
          <w:sz w:val="28"/>
          <w:szCs w:val="28"/>
        </w:rPr>
        <w:t xml:space="preserve">  - снижение преждевременной смертности населения в трудоспособном возрасте и увеличение средней продолжительности жизни населения</w:t>
      </w:r>
    </w:p>
    <w:p w:rsidR="00B96F5C" w:rsidRPr="00316D25" w:rsidRDefault="00B96F5C" w:rsidP="00B96F5C">
      <w:pPr>
        <w:jc w:val="both"/>
        <w:rPr>
          <w:sz w:val="28"/>
          <w:szCs w:val="28"/>
        </w:rPr>
      </w:pPr>
      <w:r w:rsidRPr="00316D25">
        <w:rPr>
          <w:sz w:val="28"/>
          <w:szCs w:val="28"/>
        </w:rPr>
        <w:lastRenderedPageBreak/>
        <w:t xml:space="preserve">  - реализация мер, направленных на повышение уровня рождаемости.</w:t>
      </w:r>
    </w:p>
    <w:p w:rsidR="00B96F5C" w:rsidRPr="00316D25" w:rsidRDefault="00B96F5C" w:rsidP="00B96F5C">
      <w:pPr>
        <w:jc w:val="center"/>
        <w:rPr>
          <w:b/>
          <w:sz w:val="28"/>
          <w:szCs w:val="28"/>
        </w:rPr>
      </w:pPr>
    </w:p>
    <w:p w:rsidR="00B96F5C" w:rsidRDefault="00B96F5C" w:rsidP="00B96F5C">
      <w:pPr>
        <w:jc w:val="center"/>
        <w:rPr>
          <w:b/>
          <w:sz w:val="28"/>
          <w:szCs w:val="28"/>
        </w:rPr>
      </w:pPr>
    </w:p>
    <w:p w:rsidR="00B96F5C" w:rsidRPr="00316D25" w:rsidRDefault="00B96F5C" w:rsidP="00B96F5C">
      <w:pPr>
        <w:jc w:val="center"/>
        <w:rPr>
          <w:b/>
          <w:sz w:val="28"/>
          <w:szCs w:val="28"/>
        </w:rPr>
      </w:pPr>
      <w:r w:rsidRPr="00316D25">
        <w:rPr>
          <w:b/>
          <w:sz w:val="28"/>
          <w:szCs w:val="28"/>
        </w:rPr>
        <w:t>Общеэкономические показатели</w:t>
      </w:r>
    </w:p>
    <w:p w:rsidR="00B96F5C" w:rsidRPr="00316D25" w:rsidRDefault="00B96F5C" w:rsidP="00B96F5C">
      <w:pPr>
        <w:jc w:val="both"/>
        <w:rPr>
          <w:sz w:val="28"/>
          <w:szCs w:val="28"/>
        </w:rPr>
      </w:pPr>
    </w:p>
    <w:p w:rsidR="00B96F5C" w:rsidRPr="00316D25" w:rsidRDefault="00B96F5C" w:rsidP="00B96F5C">
      <w:pPr>
        <w:suppressAutoHyphens/>
        <w:jc w:val="both"/>
        <w:rPr>
          <w:sz w:val="28"/>
          <w:szCs w:val="28"/>
          <w:lang w:eastAsia="ar-SA"/>
        </w:rPr>
      </w:pPr>
      <w:r w:rsidRPr="00316D25">
        <w:rPr>
          <w:sz w:val="28"/>
          <w:szCs w:val="28"/>
          <w:lang w:eastAsia="ar-SA"/>
        </w:rPr>
        <w:t xml:space="preserve">       На территории Кикнурского муниципального округа в 2021 году количество зарегистрированных организаций, составит 91 единица, что на 3 единицу меньше уровня 2020 года. Это обусловлено тем, что в текущем году реорганизованы путем объединения Кикнурский муниципальный район, Кикнурское городское поселение и Кикнурское сельское поселение, а создан Кикнурский муниципальный округ. Кроме этого ликвидирована Кикнурская сельская клубная система и Центр культуры и досуга. На базе этих двух учреждений создана и функционирует МКУК «Кикнурская централизованная клубная система». В прогнозном периоде количество организаций планируентся сохранить на уровне 2021 года.</w:t>
      </w:r>
    </w:p>
    <w:p w:rsidR="00B96F5C" w:rsidRPr="00316D25" w:rsidRDefault="00B96F5C" w:rsidP="00B96F5C">
      <w:pPr>
        <w:suppressAutoHyphens/>
        <w:jc w:val="both"/>
        <w:rPr>
          <w:sz w:val="28"/>
          <w:szCs w:val="28"/>
          <w:lang w:eastAsia="ar-SA"/>
        </w:rPr>
      </w:pPr>
      <w:r w:rsidRPr="00316D25">
        <w:rPr>
          <w:sz w:val="28"/>
          <w:szCs w:val="28"/>
          <w:lang w:eastAsia="ar-SA"/>
        </w:rPr>
        <w:tab/>
        <w:t>Оборот организаций по полному кругу по всем видам деятельности составил в 2020 году 1159200,2 тыс. руб., в текущем году данный показатель ожидается на 5,8млн. руб. меньше уровня 2020 года и составит 1153404,5 тыс. рублей. На конец прогнозируемого периода оборот организаций по второму варианту прогноза планируется довести до1209572,0 тыс. рублей.</w:t>
      </w:r>
    </w:p>
    <w:p w:rsidR="00B96F5C" w:rsidRPr="00316D25" w:rsidRDefault="00B96F5C" w:rsidP="00B96F5C">
      <w:pPr>
        <w:suppressAutoHyphens/>
        <w:ind w:firstLine="708"/>
        <w:jc w:val="both"/>
        <w:rPr>
          <w:sz w:val="28"/>
          <w:szCs w:val="28"/>
          <w:lang w:eastAsia="ar-SA"/>
        </w:rPr>
      </w:pPr>
      <w:r w:rsidRPr="00316D25">
        <w:rPr>
          <w:sz w:val="28"/>
          <w:szCs w:val="28"/>
          <w:lang w:eastAsia="ar-SA"/>
        </w:rPr>
        <w:t>Поступления налоговых и иных платежей во все уровни бюджетов в текущем году прогнозируется по информации налоговой инспекции в объеме 78821.0 тыс. руб. Наибольший объем поступлений ожидается в бюджет субъекта Российской Федерации. Его поступления должны составить 43825,0 тыс. руб., а в прогнозируемом периоде он будет постепенно уменьшаться. В 2024 году он прогнозируется в объеме 40855,0 тыс. рублей, что на 2970,0 тыс. руб. меньше 2021 года. Одновременно с данным показателем будут увеличены объемы поступлений налоговых и неналоговых доходов в бюджет муниципального образования. Если в 2021 году доходы бюджета прогнозируются в объеме 32947,0 тыс. руб., то в 2022 году по второму варианту прогноза они должны составить 35700,0 тыс. руб., а в 2024 году 37800,0 тыс. руб. Рост данного показателя к уровню 2021 года прогнозируется на 14,7% по второму варианту прогноза. Общие поступления налоговых и иных платежей во все уровни бюджетов в 2024 году планируется с увеличением к уровню 2021 года на 1946 тыс. руб. или на 2,5%.  По отношению к 2020 году поступления налоговых и иных платежей во все уровни бюджетов прогнозируются с уменьшением на 4,6%.</w:t>
      </w:r>
    </w:p>
    <w:p w:rsidR="00B96F5C" w:rsidRPr="00316D25" w:rsidRDefault="00B96F5C" w:rsidP="00B96F5C">
      <w:pPr>
        <w:jc w:val="center"/>
        <w:rPr>
          <w:b/>
          <w:sz w:val="28"/>
          <w:szCs w:val="28"/>
        </w:rPr>
      </w:pPr>
    </w:p>
    <w:p w:rsidR="00B96F5C" w:rsidRPr="00316D25" w:rsidRDefault="00B96F5C" w:rsidP="00B96F5C">
      <w:pPr>
        <w:jc w:val="center"/>
        <w:rPr>
          <w:b/>
          <w:sz w:val="28"/>
          <w:szCs w:val="28"/>
        </w:rPr>
      </w:pPr>
      <w:r w:rsidRPr="00316D25">
        <w:rPr>
          <w:b/>
          <w:sz w:val="28"/>
          <w:szCs w:val="28"/>
        </w:rPr>
        <w:t>Доходы консолидированного бюджета</w:t>
      </w:r>
    </w:p>
    <w:p w:rsidR="00B96F5C" w:rsidRPr="00316D25" w:rsidRDefault="00B96F5C" w:rsidP="00B96F5C">
      <w:pPr>
        <w:jc w:val="center"/>
        <w:rPr>
          <w:b/>
          <w:sz w:val="28"/>
          <w:szCs w:val="28"/>
        </w:rPr>
      </w:pPr>
    </w:p>
    <w:p w:rsidR="00B96F5C" w:rsidRPr="00316D25" w:rsidRDefault="00B96F5C" w:rsidP="00B96F5C">
      <w:pPr>
        <w:tabs>
          <w:tab w:val="left" w:pos="709"/>
        </w:tabs>
        <w:jc w:val="both"/>
        <w:rPr>
          <w:sz w:val="28"/>
          <w:szCs w:val="28"/>
        </w:rPr>
      </w:pPr>
      <w:r w:rsidRPr="00316D25">
        <w:rPr>
          <w:sz w:val="28"/>
          <w:szCs w:val="28"/>
        </w:rPr>
        <w:t xml:space="preserve">           Основные подходы к формированию бюджета муниципального округа определены с учетом положений, определенных Бюджетным процессом, а также с учетом направлений бюджетной и налоговой политики Кикнурского муниципального округа.</w:t>
      </w:r>
    </w:p>
    <w:p w:rsidR="00B96F5C" w:rsidRPr="00316D25" w:rsidRDefault="00B96F5C" w:rsidP="00B96F5C">
      <w:pPr>
        <w:jc w:val="both"/>
        <w:rPr>
          <w:sz w:val="28"/>
          <w:szCs w:val="28"/>
        </w:rPr>
      </w:pPr>
      <w:r w:rsidRPr="00316D25">
        <w:rPr>
          <w:sz w:val="28"/>
          <w:szCs w:val="28"/>
        </w:rPr>
        <w:lastRenderedPageBreak/>
        <w:t xml:space="preserve">  </w:t>
      </w:r>
      <w:r w:rsidRPr="00316D25">
        <w:rPr>
          <w:sz w:val="28"/>
          <w:szCs w:val="28"/>
        </w:rPr>
        <w:tab/>
        <w:t xml:space="preserve">Основными направлениями бюджетной политики являются сохранение устойчивости бюджета муниципального округа посредством увеличения размера собственных доходов и   продолжением работы по инвестиционной привлекательности Кикнурского муниципального округа. </w:t>
      </w:r>
    </w:p>
    <w:p w:rsidR="00B96F5C" w:rsidRPr="00316D25" w:rsidRDefault="00B96F5C" w:rsidP="00B96F5C">
      <w:pPr>
        <w:jc w:val="both"/>
        <w:rPr>
          <w:b/>
          <w:sz w:val="28"/>
          <w:szCs w:val="28"/>
        </w:rPr>
      </w:pPr>
      <w:r w:rsidRPr="00316D25">
        <w:rPr>
          <w:sz w:val="28"/>
          <w:szCs w:val="28"/>
        </w:rPr>
        <w:t>Доходы бюджета по поступлениям налоговых и иным платежам во все уровни бюджетов в 2021 году ожидаются в сумме 78821,0тыс. рублей. Этот показатель ниже уровня 2020 года на 5824,0 тыс. руб. Это обусловлено тем, что в условиях коронавируса произошло снижение производственных показателей в работе предприятий. По собственным доходам в бюджете округа ожидается так же уменьшение поступлений в 2021 году. В прогнозируемом периоде планируется увеличение поступлений, как налоговых, так и неналоговых доходов по всем вариантам прогноза по всему прогнозируемому периоду. К 2024 году рост по собственным доходам бюджета должен составить 10,7-14,7% к ожидаемому уровню 2021 года.</w:t>
      </w:r>
    </w:p>
    <w:p w:rsidR="00B96F5C" w:rsidRPr="00316D25" w:rsidRDefault="00B96F5C" w:rsidP="00B96F5C">
      <w:pPr>
        <w:jc w:val="center"/>
        <w:rPr>
          <w:b/>
          <w:sz w:val="28"/>
          <w:szCs w:val="28"/>
          <w:highlight w:val="green"/>
        </w:rPr>
      </w:pPr>
    </w:p>
    <w:p w:rsidR="00B96F5C" w:rsidRPr="00316D25" w:rsidRDefault="00B96F5C" w:rsidP="00B96F5C">
      <w:pPr>
        <w:jc w:val="center"/>
        <w:rPr>
          <w:b/>
          <w:sz w:val="28"/>
          <w:szCs w:val="28"/>
        </w:rPr>
      </w:pPr>
      <w:r w:rsidRPr="00316D25">
        <w:rPr>
          <w:b/>
          <w:sz w:val="28"/>
          <w:szCs w:val="28"/>
        </w:rPr>
        <w:t>Промышленное производство</w:t>
      </w:r>
    </w:p>
    <w:p w:rsidR="00B96F5C" w:rsidRPr="00316D25" w:rsidRDefault="00B96F5C" w:rsidP="00B96F5C">
      <w:pPr>
        <w:jc w:val="center"/>
        <w:rPr>
          <w:b/>
          <w:sz w:val="28"/>
          <w:szCs w:val="28"/>
        </w:rPr>
      </w:pPr>
    </w:p>
    <w:p w:rsidR="00B96F5C" w:rsidRPr="00316D25" w:rsidRDefault="00B96F5C" w:rsidP="00B96F5C">
      <w:pPr>
        <w:tabs>
          <w:tab w:val="left" w:pos="709"/>
        </w:tabs>
        <w:jc w:val="both"/>
        <w:rPr>
          <w:sz w:val="28"/>
          <w:szCs w:val="28"/>
        </w:rPr>
      </w:pPr>
      <w:r w:rsidRPr="00316D25">
        <w:rPr>
          <w:sz w:val="28"/>
          <w:szCs w:val="28"/>
        </w:rPr>
        <w:t xml:space="preserve">         По оценке 2021 года объем отгруженной промышленной продукции составит 379.7 млн. рублей, индекс промышленного производства ожидается 107,2%.  Прогноз на 2022-2024 годы предусматривает  рост производства, по всем  вариантам прогноза. Темп роста промышленного производства по всем вариантам составит от 0,3 % по первому варианту прогноза до 13% в 2024 году по второму варианту в текущих ценах к 2021 году. В сопоставимых ценах рост промышленной продукции составит от 0,1% в 2022 году -до 0,6% в 2024 году в сопоставимых ценах. В структуре промышленного производства района наибольший удельный вес занимают обрабатывающие производства- 91,9 % и энергетический комплекс-3,4 %, раздел по водоснабжению и водоотведению занимает в структуре 4,5 %. Ведущими отраслями обрабатывающих производств являются обработка древесины-86,1%, производство пищевых продуктов -12,6 %, 1,3% составляют в структуре производство лекарственных средств и материалов.По обрабатывающим производствам в текущем году в сопоставимых ценах  ожидается прирост отгрузки товаров собственного производства по отношению к 2020 году на   0,1%, в 2022-2024 годах ежегодный прирост  предусматривается от 0,3% до 0,6% по второму варианту прогноза. Промышленную продукцию (услуги) в районе выпускают (оказывают): МУП «Коммунальщик» (оказание услуг ЖКХ),  КОГУП «Межрайонная Аптека № 22 «Кикнурская Аптека № 31» (производство лекарственных препаратов);   ОАО «Кикнурский Агроснаб», ООО «Вальдхаус», ООО «Стимул», ООО «Викинг»,  ООО «Луч», ООО «Русич», ООО «Звезда» и индивидуальные предприниматели Видякин П.А., Овчинников О.В., Воробьев Э.П., Бакшаев А.П.,  - в основном занимающиеся обработкой древесины и производством изделий из дерева. ООО «Пищевик», ООО «Мир Вкуса» и ИП Елсуков В.А. заняты выпуском пищевой продукции.</w:t>
      </w:r>
    </w:p>
    <w:p w:rsidR="00B96F5C" w:rsidRPr="00316D25" w:rsidRDefault="00B96F5C" w:rsidP="00B96F5C">
      <w:pPr>
        <w:jc w:val="both"/>
        <w:rPr>
          <w:sz w:val="28"/>
          <w:szCs w:val="28"/>
        </w:rPr>
      </w:pPr>
    </w:p>
    <w:p w:rsidR="00B96F5C" w:rsidRPr="00316D25" w:rsidRDefault="00B96F5C" w:rsidP="00B96F5C">
      <w:pPr>
        <w:jc w:val="center"/>
        <w:rPr>
          <w:b/>
          <w:sz w:val="28"/>
          <w:szCs w:val="28"/>
        </w:rPr>
      </w:pPr>
    </w:p>
    <w:p w:rsidR="00B96F5C" w:rsidRPr="00316D25" w:rsidRDefault="00B96F5C" w:rsidP="00B96F5C">
      <w:pPr>
        <w:jc w:val="center"/>
        <w:rPr>
          <w:b/>
          <w:sz w:val="28"/>
          <w:szCs w:val="28"/>
        </w:rPr>
      </w:pPr>
      <w:r w:rsidRPr="00316D25">
        <w:rPr>
          <w:b/>
          <w:sz w:val="28"/>
          <w:szCs w:val="28"/>
        </w:rPr>
        <w:t>Сельское хозяйство</w:t>
      </w:r>
    </w:p>
    <w:p w:rsidR="00B96F5C" w:rsidRPr="00316D25" w:rsidRDefault="00B96F5C" w:rsidP="00B96F5C">
      <w:pPr>
        <w:jc w:val="center"/>
        <w:rPr>
          <w:b/>
          <w:sz w:val="28"/>
          <w:szCs w:val="28"/>
        </w:rPr>
      </w:pPr>
    </w:p>
    <w:p w:rsidR="00B96F5C" w:rsidRPr="00316D25" w:rsidRDefault="00B96F5C" w:rsidP="00B96F5C">
      <w:pPr>
        <w:tabs>
          <w:tab w:val="left" w:pos="709"/>
          <w:tab w:val="left" w:pos="851"/>
        </w:tabs>
        <w:jc w:val="both"/>
        <w:rPr>
          <w:sz w:val="32"/>
          <w:szCs w:val="28"/>
        </w:rPr>
      </w:pPr>
      <w:r w:rsidRPr="00316D25">
        <w:rPr>
          <w:sz w:val="28"/>
          <w:szCs w:val="28"/>
        </w:rPr>
        <w:t xml:space="preserve">      </w:t>
      </w:r>
      <w:r w:rsidRPr="00316D25">
        <w:rPr>
          <w:sz w:val="28"/>
          <w:szCs w:val="28"/>
        </w:rPr>
        <w:tab/>
        <w:t xml:space="preserve">  </w:t>
      </w:r>
      <w:r w:rsidRPr="00316D25">
        <w:rPr>
          <w:color w:val="000000"/>
          <w:sz w:val="28"/>
          <w:szCs w:val="26"/>
        </w:rPr>
        <w:t>На 01.01.2021г. в АПК Кикнурского муниципального округа функционировало 3 сельхозпредприятия, 1 общество с ограниченной ответственностью, 1 крестьянское фермерское хозяйство, 2291 личное подсобное хозяйство</w:t>
      </w:r>
      <w:r w:rsidRPr="00316D25">
        <w:rPr>
          <w:color w:val="000000"/>
          <w:spacing w:val="5"/>
          <w:sz w:val="28"/>
          <w:szCs w:val="26"/>
        </w:rPr>
        <w:t>. Численность работающих в сельхозпредприятиях Кикнурского муниципального округа составила 19</w:t>
      </w:r>
      <w:r w:rsidRPr="00316D25">
        <w:rPr>
          <w:color w:val="000000"/>
          <w:sz w:val="28"/>
          <w:szCs w:val="26"/>
        </w:rPr>
        <w:t xml:space="preserve"> человек, в том числе 17 человек – занято в сельхозпроизводстве.  В 2021 году количество предприятий ожидается на уровне 2020 года, в последующие годы возможно увеличение КФХ</w:t>
      </w:r>
      <w:r w:rsidRPr="00316D25">
        <w:rPr>
          <w:color w:val="000000"/>
          <w:spacing w:val="1"/>
          <w:sz w:val="28"/>
          <w:szCs w:val="26"/>
        </w:rPr>
        <w:t xml:space="preserve"> в связи с активизацией населения по ведению сельскохозяйственной деятельности и участию в государственных проектах поддержки малых форм хозяйствования. (МФХ) </w:t>
      </w:r>
      <w:r w:rsidRPr="00316D25">
        <w:rPr>
          <w:sz w:val="32"/>
          <w:szCs w:val="28"/>
        </w:rPr>
        <w:t xml:space="preserve"> </w:t>
      </w:r>
    </w:p>
    <w:p w:rsidR="00B96F5C" w:rsidRPr="00316D25" w:rsidRDefault="00B96F5C" w:rsidP="00B96F5C">
      <w:pPr>
        <w:jc w:val="both"/>
        <w:rPr>
          <w:sz w:val="28"/>
          <w:szCs w:val="28"/>
        </w:rPr>
      </w:pPr>
      <w:r w:rsidRPr="00316D25">
        <w:rPr>
          <w:b/>
          <w:sz w:val="28"/>
          <w:szCs w:val="28"/>
        </w:rPr>
        <w:t>Стоимость произведенной продукции</w:t>
      </w:r>
      <w:r w:rsidRPr="00316D25">
        <w:rPr>
          <w:sz w:val="28"/>
          <w:szCs w:val="28"/>
        </w:rPr>
        <w:t xml:space="preserve"> во всех категориях хозяйств по оценке 2021 года ожидается в сумме 144,3 млн. рублей, что составит103,5% к уровню 2020 года. Выручка от реализации продукции в сельхозпредприятиях ожидается в 2021 году в объеме 20890,0 тыс. руб., что выше уровня 2019 года на 36,6%. К 2024 году выручка от реализации сельскохозяйственной продукции должна составить по второму варианту прогноза 26480,0 тыс. рублей, а вся выручка от реализации всех сельхозпредприятий прогнозируется в объеме 31315,0 тыс. рублей.</w:t>
      </w:r>
    </w:p>
    <w:p w:rsidR="00B96F5C" w:rsidRPr="00316D25" w:rsidRDefault="00B96F5C" w:rsidP="00B96F5C">
      <w:pPr>
        <w:shd w:val="clear" w:color="auto" w:fill="FFFFFF"/>
        <w:ind w:left="10" w:firstLine="562"/>
        <w:jc w:val="both"/>
        <w:rPr>
          <w:color w:val="000000"/>
          <w:sz w:val="26"/>
          <w:szCs w:val="26"/>
        </w:rPr>
      </w:pPr>
      <w:r w:rsidRPr="00316D25">
        <w:rPr>
          <w:b/>
          <w:sz w:val="28"/>
          <w:szCs w:val="28"/>
        </w:rPr>
        <w:t>Приоритетной отраслью</w:t>
      </w:r>
      <w:r w:rsidRPr="00316D25">
        <w:rPr>
          <w:sz w:val="28"/>
          <w:szCs w:val="28"/>
        </w:rPr>
        <w:t xml:space="preserve"> в сельскохозяйственном производстве, как и в 2020 году, является растениеводство. </w:t>
      </w:r>
      <w:r w:rsidRPr="00316D25">
        <w:rPr>
          <w:color w:val="000000"/>
          <w:sz w:val="28"/>
          <w:szCs w:val="28"/>
        </w:rPr>
        <w:t xml:space="preserve">В растениеводстве основную долю занимает производство зерна. </w:t>
      </w:r>
      <w:r w:rsidRPr="00316D25">
        <w:rPr>
          <w:color w:val="000000"/>
          <w:sz w:val="26"/>
          <w:szCs w:val="26"/>
        </w:rPr>
        <w:t>В 2021 году посевные площади по всем категориям хозяйств составят 3,322 тыс. га, что на 170 га больше 2020 года. Посевные площади увеличатся за счет введения в оборот дополнительных земель.</w:t>
      </w:r>
    </w:p>
    <w:p w:rsidR="00B96F5C" w:rsidRPr="00316D25" w:rsidRDefault="00B96F5C" w:rsidP="00B96F5C">
      <w:pPr>
        <w:widowControl w:val="0"/>
        <w:autoSpaceDE w:val="0"/>
        <w:autoSpaceDN w:val="0"/>
        <w:adjustRightInd w:val="0"/>
        <w:jc w:val="both"/>
        <w:rPr>
          <w:sz w:val="26"/>
          <w:szCs w:val="26"/>
        </w:rPr>
      </w:pPr>
      <w:r w:rsidRPr="00316D25">
        <w:rPr>
          <w:sz w:val="26"/>
          <w:szCs w:val="26"/>
        </w:rPr>
        <w:t xml:space="preserve">   На протяжении отчетного и прогнозируемого периода динамику объёмов производства зерна определяют сельскохозяйственные предприятия, а производство картофеля, овощей, молока, скота на убой – личные подсобные хозяйства.</w:t>
      </w:r>
    </w:p>
    <w:p w:rsidR="00B96F5C" w:rsidRPr="00316D25" w:rsidRDefault="00B96F5C" w:rsidP="00B96F5C">
      <w:pPr>
        <w:jc w:val="both"/>
        <w:rPr>
          <w:color w:val="000000"/>
          <w:sz w:val="28"/>
          <w:szCs w:val="28"/>
        </w:rPr>
      </w:pPr>
      <w:r w:rsidRPr="00316D25">
        <w:rPr>
          <w:color w:val="000000"/>
          <w:sz w:val="28"/>
          <w:szCs w:val="28"/>
        </w:rPr>
        <w:t>В прогнозируемом периоде 2022-2024 годов значительного увеличения   посевных площадей не планируется и составят к 2024 году 3510 га.</w:t>
      </w:r>
    </w:p>
    <w:p w:rsidR="00B96F5C" w:rsidRPr="00316D25" w:rsidRDefault="00B96F5C" w:rsidP="00B96F5C">
      <w:pPr>
        <w:ind w:firstLine="572"/>
        <w:jc w:val="both"/>
        <w:rPr>
          <w:sz w:val="28"/>
          <w:szCs w:val="28"/>
        </w:rPr>
      </w:pPr>
      <w:r w:rsidRPr="00316D25">
        <w:rPr>
          <w:sz w:val="28"/>
          <w:szCs w:val="28"/>
        </w:rPr>
        <w:t xml:space="preserve">   </w:t>
      </w:r>
      <w:r w:rsidRPr="00316D25">
        <w:rPr>
          <w:b/>
          <w:sz w:val="28"/>
          <w:szCs w:val="28"/>
        </w:rPr>
        <w:t xml:space="preserve">В животноводстве, </w:t>
      </w:r>
      <w:r w:rsidRPr="00316D25">
        <w:rPr>
          <w:sz w:val="28"/>
          <w:szCs w:val="28"/>
        </w:rPr>
        <w:t>как и раньше, наблюдается спад производства, связанный с рядом причин:</w:t>
      </w:r>
    </w:p>
    <w:p w:rsidR="00B96F5C" w:rsidRPr="00316D25" w:rsidRDefault="00B96F5C" w:rsidP="00B96F5C">
      <w:pPr>
        <w:jc w:val="both"/>
        <w:rPr>
          <w:sz w:val="28"/>
          <w:szCs w:val="28"/>
        </w:rPr>
      </w:pPr>
      <w:r w:rsidRPr="00316D25">
        <w:rPr>
          <w:sz w:val="28"/>
          <w:szCs w:val="28"/>
        </w:rPr>
        <w:t xml:space="preserve">  - сокращается поголовье скота и птицы во всех категориях хозяйств. Увеличения поголовья не планируется до 2024 года, так как скот содержится в основном в ЛПХ. На 01.01.2021 года поголовье крупного рогатого скота составило всего 108 голов, из которых в сельхозпредприятиях КРС отсутствует. Наблюдается сокращение свиней , овец и коз, падает поголовье птицы.</w:t>
      </w:r>
    </w:p>
    <w:p w:rsidR="00B96F5C" w:rsidRPr="00316D25" w:rsidRDefault="00B96F5C" w:rsidP="00B96F5C">
      <w:pPr>
        <w:jc w:val="both"/>
        <w:rPr>
          <w:color w:val="000000"/>
          <w:sz w:val="28"/>
          <w:szCs w:val="28"/>
        </w:rPr>
      </w:pPr>
      <w:r w:rsidRPr="00316D25">
        <w:rPr>
          <w:color w:val="000000"/>
          <w:sz w:val="28"/>
          <w:szCs w:val="28"/>
        </w:rPr>
        <w:t xml:space="preserve">  </w:t>
      </w:r>
      <w:r w:rsidRPr="00316D25">
        <w:rPr>
          <w:sz w:val="28"/>
          <w:szCs w:val="28"/>
        </w:rPr>
        <w:t xml:space="preserve">- снижение общего уровня доходности, опережающий рост затрат на производство сельскохозяйственной продукции по сравнению с реализационными ценами на нее, обострение дефицита финансовых ресурсов, высоких затрат на производство молока и мяса, как результат -  высокая себестоимость </w:t>
      </w:r>
      <w:r w:rsidRPr="00316D25">
        <w:rPr>
          <w:color w:val="000000"/>
          <w:sz w:val="28"/>
          <w:szCs w:val="28"/>
        </w:rPr>
        <w:t>продукции животноводства;</w:t>
      </w:r>
    </w:p>
    <w:p w:rsidR="00B96F5C" w:rsidRPr="00316D25" w:rsidRDefault="00B96F5C" w:rsidP="00B96F5C">
      <w:pPr>
        <w:jc w:val="both"/>
        <w:rPr>
          <w:color w:val="000000"/>
          <w:sz w:val="28"/>
          <w:szCs w:val="28"/>
        </w:rPr>
      </w:pPr>
      <w:r w:rsidRPr="00316D25">
        <w:rPr>
          <w:color w:val="000000"/>
          <w:sz w:val="28"/>
          <w:szCs w:val="28"/>
        </w:rPr>
        <w:t>- отсутствие убойных пунктов.</w:t>
      </w:r>
    </w:p>
    <w:p w:rsidR="00B96F5C" w:rsidRPr="00316D25" w:rsidRDefault="00B96F5C" w:rsidP="00B96F5C">
      <w:pPr>
        <w:jc w:val="both"/>
        <w:rPr>
          <w:sz w:val="28"/>
          <w:szCs w:val="26"/>
        </w:rPr>
      </w:pPr>
      <w:r w:rsidRPr="00316D25">
        <w:rPr>
          <w:sz w:val="28"/>
          <w:szCs w:val="28"/>
        </w:rPr>
        <w:lastRenderedPageBreak/>
        <w:t xml:space="preserve">  </w:t>
      </w:r>
      <w:r w:rsidRPr="00316D25">
        <w:rPr>
          <w:sz w:val="32"/>
          <w:szCs w:val="28"/>
        </w:rPr>
        <w:t xml:space="preserve">   </w:t>
      </w:r>
      <w:r w:rsidRPr="00316D25">
        <w:rPr>
          <w:sz w:val="28"/>
          <w:szCs w:val="26"/>
        </w:rPr>
        <w:t xml:space="preserve">  Основными причинами относительно медленного развития сельского хозяйства остаются: низкие темпы обновления основных производственных фондов, финансовая неустойчивость отрасли сельскохозяйственного производства, обусловленная нестабильностью рынков сельскохозяйственной продукции, сырья и продовольствия, недостаточным притоком частных инвестиций, дефицит квалифицированных кадров, вызванный низким уровнем и качеством жизни в сельской местности.</w:t>
      </w:r>
    </w:p>
    <w:p w:rsidR="00B96F5C" w:rsidRPr="00316D25" w:rsidRDefault="00B96F5C" w:rsidP="00B96F5C">
      <w:pPr>
        <w:jc w:val="both"/>
        <w:rPr>
          <w:b/>
          <w:sz w:val="28"/>
          <w:szCs w:val="28"/>
        </w:rPr>
      </w:pPr>
    </w:p>
    <w:p w:rsidR="00B96F5C" w:rsidRPr="00316D25" w:rsidRDefault="00B96F5C" w:rsidP="00B96F5C">
      <w:pPr>
        <w:jc w:val="both"/>
        <w:rPr>
          <w:b/>
          <w:sz w:val="28"/>
          <w:szCs w:val="28"/>
        </w:rPr>
      </w:pPr>
    </w:p>
    <w:p w:rsidR="00B96F5C" w:rsidRPr="00316D25" w:rsidRDefault="00B96F5C" w:rsidP="00B96F5C">
      <w:pPr>
        <w:jc w:val="both"/>
        <w:rPr>
          <w:b/>
          <w:sz w:val="28"/>
          <w:szCs w:val="28"/>
        </w:rPr>
      </w:pPr>
    </w:p>
    <w:p w:rsidR="00B96F5C" w:rsidRPr="00316D25" w:rsidRDefault="00B96F5C" w:rsidP="00B96F5C">
      <w:pPr>
        <w:jc w:val="center"/>
        <w:rPr>
          <w:b/>
          <w:sz w:val="28"/>
          <w:szCs w:val="28"/>
        </w:rPr>
      </w:pPr>
      <w:r w:rsidRPr="00316D25">
        <w:rPr>
          <w:b/>
          <w:sz w:val="28"/>
          <w:szCs w:val="28"/>
        </w:rPr>
        <w:t>Торговля и услуги населению</w:t>
      </w:r>
    </w:p>
    <w:p w:rsidR="00B96F5C" w:rsidRPr="00316D25" w:rsidRDefault="00B96F5C" w:rsidP="00B96F5C">
      <w:pPr>
        <w:jc w:val="center"/>
        <w:rPr>
          <w:b/>
          <w:sz w:val="28"/>
          <w:szCs w:val="28"/>
        </w:rPr>
      </w:pPr>
    </w:p>
    <w:p w:rsidR="00B96F5C" w:rsidRPr="00316D25" w:rsidRDefault="00B96F5C" w:rsidP="00B96F5C">
      <w:pPr>
        <w:jc w:val="both"/>
        <w:rPr>
          <w:sz w:val="28"/>
          <w:szCs w:val="28"/>
        </w:rPr>
      </w:pPr>
      <w:r w:rsidRPr="00316D25">
        <w:rPr>
          <w:sz w:val="28"/>
          <w:szCs w:val="28"/>
        </w:rPr>
        <w:t xml:space="preserve">        Потребительский рынок продолжает оказывать существенное влияние на поддержание общеэкономической динамики развития муниципального округа на достаточно высоком уровне.</w:t>
      </w:r>
    </w:p>
    <w:p w:rsidR="00B96F5C" w:rsidRPr="00316D25" w:rsidRDefault="00B96F5C" w:rsidP="00B96F5C">
      <w:pPr>
        <w:tabs>
          <w:tab w:val="left" w:pos="709"/>
        </w:tabs>
        <w:spacing w:line="276" w:lineRule="auto"/>
        <w:jc w:val="both"/>
        <w:rPr>
          <w:sz w:val="28"/>
          <w:szCs w:val="28"/>
        </w:rPr>
      </w:pPr>
      <w:r w:rsidRPr="00316D25">
        <w:rPr>
          <w:sz w:val="28"/>
          <w:szCs w:val="28"/>
        </w:rPr>
        <w:t xml:space="preserve">   Потребительские предпочтения и растущие требования к качеству и ассортименту продукции и услуг увеличивается доля современных предприятий торговли и обслуживания населения, повышается уровень конкурентоспособности.</w:t>
      </w:r>
    </w:p>
    <w:p w:rsidR="00B96F5C" w:rsidRPr="00316D25" w:rsidRDefault="00B96F5C" w:rsidP="00B96F5C">
      <w:pPr>
        <w:tabs>
          <w:tab w:val="left" w:pos="709"/>
        </w:tabs>
        <w:spacing w:line="276" w:lineRule="auto"/>
        <w:jc w:val="both"/>
        <w:rPr>
          <w:sz w:val="28"/>
          <w:szCs w:val="28"/>
        </w:rPr>
      </w:pPr>
      <w:r w:rsidRPr="00316D25">
        <w:rPr>
          <w:sz w:val="28"/>
          <w:szCs w:val="28"/>
        </w:rPr>
        <w:tab/>
        <w:t xml:space="preserve"> По состоянию на 01.01.2021 на территории муниципального образования функционирует 67 магазинов.  Кроме этого имеется 3 нестационарных торговых объекта. Из общего количества торговых объектов 7 магазинов занимаются реализацией продовольственных товаров, 28 осуществляют продажу непродовольственных товаров. Кроме этого имеется 16 торговых точек смешанной торговли, а также 8 точек, которые занимаются общественным питанием. В сельской местности расположено 17 магазинов. Кроме этого, на территории муниципального образования работает 4 аптеки и аптечных пункта, 3 автозаправочных станции. Так же на территории района расположено 18 объектов бытового обслуживания населения.</w:t>
      </w:r>
    </w:p>
    <w:p w:rsidR="00B96F5C" w:rsidRPr="00316D25" w:rsidRDefault="00B96F5C" w:rsidP="00B96F5C">
      <w:pPr>
        <w:tabs>
          <w:tab w:val="left" w:pos="709"/>
        </w:tabs>
        <w:spacing w:line="276" w:lineRule="auto"/>
        <w:jc w:val="both"/>
        <w:rPr>
          <w:sz w:val="28"/>
          <w:szCs w:val="28"/>
        </w:rPr>
      </w:pPr>
      <w:r w:rsidRPr="00316D25">
        <w:rPr>
          <w:b/>
          <w:sz w:val="28"/>
          <w:szCs w:val="28"/>
        </w:rPr>
        <w:t>Объем розничного товарооборота за 2020 год составил 941411,43 тыс. руб. против 931246,8 тыс. руб.</w:t>
      </w:r>
      <w:r w:rsidRPr="00316D25">
        <w:rPr>
          <w:sz w:val="28"/>
          <w:szCs w:val="28"/>
        </w:rPr>
        <w:t xml:space="preserve">  в 2019 году. Рост составил (4,2 % к уровню 2019 г.) В 2021 году объем розничного товарооборота ожидается в объеме 1016856,1 тыс. рублей, что выше уровня 2020 года в сопоставимых ценах на 1,9%, в текущих ценах ожидается рост на 6,0 % к 2020 году. В прогнозируемом периоде ожидается рост от 3,8 % до 4,5 % по всем вариантам прогнозируемого периода.</w:t>
      </w:r>
    </w:p>
    <w:p w:rsidR="00B96F5C" w:rsidRPr="00316D25" w:rsidRDefault="00B96F5C" w:rsidP="00B96F5C">
      <w:pPr>
        <w:ind w:firstLine="709"/>
        <w:jc w:val="both"/>
        <w:rPr>
          <w:sz w:val="28"/>
          <w:szCs w:val="28"/>
        </w:rPr>
      </w:pPr>
      <w:r w:rsidRPr="00316D25">
        <w:rPr>
          <w:b/>
          <w:sz w:val="28"/>
          <w:szCs w:val="28"/>
        </w:rPr>
        <w:t>Оборот по общественному питанию составил за 2020 год   58516,6 тыс. рублей</w:t>
      </w:r>
      <w:r w:rsidRPr="00316D25">
        <w:rPr>
          <w:sz w:val="28"/>
          <w:szCs w:val="28"/>
        </w:rPr>
        <w:t>, что меньше уровня 2019 года на  % к 2018 году (</w:t>
      </w:r>
      <w:r w:rsidRPr="00316D25">
        <w:rPr>
          <w:b/>
          <w:sz w:val="28"/>
          <w:szCs w:val="28"/>
        </w:rPr>
        <w:t xml:space="preserve">67710,3 </w:t>
      </w:r>
      <w:r w:rsidRPr="00316D25">
        <w:rPr>
          <w:sz w:val="28"/>
          <w:szCs w:val="28"/>
        </w:rPr>
        <w:t xml:space="preserve">тыс. руб.) Ожидаемый объем в 2020 году должен составить 65136,3 тыс. рублей, что ниже  уровня 2019 года на 18,7 %. Снижение данного показателя обусловлено тем, что в условиях коронавируса общественное питание не </w:t>
      </w:r>
      <w:r w:rsidRPr="00316D25">
        <w:rPr>
          <w:sz w:val="28"/>
          <w:szCs w:val="28"/>
        </w:rPr>
        <w:lastRenderedPageBreak/>
        <w:t>оказывало услуги в полном объеме, а работало только на вынос готовой продукции практически 9 месяцев в 2020 году. В 2021 году оборот общественного питания планируется в объеме 60685,8 тыс. рублей, что так же ниже уровня 2019 года на 13 %. В 2022 -2024 годах прогнозируется рост данного показателя от 3,6 до 11,5% по обоим вариантам прогноза к уровню 2021года.</w:t>
      </w:r>
    </w:p>
    <w:p w:rsidR="00B96F5C" w:rsidRPr="00316D25" w:rsidRDefault="00B96F5C" w:rsidP="00B96F5C">
      <w:pPr>
        <w:ind w:firstLine="709"/>
        <w:jc w:val="both"/>
        <w:rPr>
          <w:sz w:val="28"/>
          <w:szCs w:val="28"/>
        </w:rPr>
      </w:pPr>
      <w:r w:rsidRPr="00316D25">
        <w:rPr>
          <w:b/>
          <w:sz w:val="28"/>
          <w:szCs w:val="28"/>
        </w:rPr>
        <w:t>Объем платных услуг составил за 2020 год 82451,2 против 84850,3 тыс. рублей</w:t>
      </w:r>
      <w:r w:rsidRPr="00316D25">
        <w:rPr>
          <w:sz w:val="28"/>
          <w:szCs w:val="28"/>
        </w:rPr>
        <w:t xml:space="preserve"> в 2019 году Таким образом, в 2020 году объем платных услуг снизился на 2,8 % к предыдущему периоду.  В 2021 году объем платных услуг ожидается в сумме 90035,9 тыс. рублей. Рост в текущих ценах к 2020 году составит 5,1 %. В прогнозируемом периоде предусмотрен рост объемов платных услуг от 4,4% в 2022 году до 14,8% в 2024 году к уровню 2021 года в действующих ценах. В торговых предприятиях района реализуется продукция товаропроизводителей Кировской области и местных товаропроизводителей. Большой популярностью среди населения пользуется продукция ООО </w:t>
      </w:r>
    </w:p>
    <w:p w:rsidR="00B96F5C" w:rsidRPr="00316D25" w:rsidRDefault="00B96F5C" w:rsidP="00B96F5C">
      <w:pPr>
        <w:jc w:val="both"/>
        <w:rPr>
          <w:sz w:val="28"/>
          <w:szCs w:val="28"/>
        </w:rPr>
      </w:pPr>
      <w:r w:rsidRPr="00316D25">
        <w:rPr>
          <w:sz w:val="28"/>
          <w:szCs w:val="28"/>
        </w:rPr>
        <w:t>«Пищевик» и ООО «Мир вкуса». Это макаронные и хлебобулочные изделия, мясные полуфабрикаты, газированные напитки, кондитерские изделия. Продукция данных предприятий реализуется не только на территории муниципального округа, но и за его пределами. Хороший потребительский спрос имеет продукция хлебобулочных изделий ИП Елсукова В.А.</w:t>
      </w:r>
    </w:p>
    <w:p w:rsidR="00B96F5C" w:rsidRPr="00316D25" w:rsidRDefault="00B96F5C" w:rsidP="00B96F5C">
      <w:pPr>
        <w:jc w:val="both"/>
        <w:rPr>
          <w:sz w:val="28"/>
          <w:szCs w:val="28"/>
        </w:rPr>
      </w:pPr>
      <w:r w:rsidRPr="00316D25">
        <w:rPr>
          <w:sz w:val="28"/>
          <w:szCs w:val="28"/>
        </w:rPr>
        <w:t xml:space="preserve">  Тенденция роста рынка услуг сохранится в основном за счет оказания населению услуг ЖКХ, транспортных, бытовых, медицинских услуг, услуг связи и других.</w:t>
      </w:r>
    </w:p>
    <w:p w:rsidR="00B96F5C" w:rsidRPr="00316D25" w:rsidRDefault="00B96F5C" w:rsidP="00B96F5C">
      <w:pPr>
        <w:jc w:val="center"/>
        <w:rPr>
          <w:b/>
          <w:sz w:val="28"/>
          <w:szCs w:val="28"/>
        </w:rPr>
      </w:pPr>
      <w:r w:rsidRPr="00316D25">
        <w:rPr>
          <w:b/>
          <w:sz w:val="28"/>
          <w:szCs w:val="28"/>
        </w:rPr>
        <w:t>Малое и среднее предпринимательство</w:t>
      </w:r>
    </w:p>
    <w:p w:rsidR="00B96F5C" w:rsidRPr="00316D25" w:rsidRDefault="00B96F5C" w:rsidP="00B96F5C">
      <w:pPr>
        <w:jc w:val="center"/>
        <w:rPr>
          <w:b/>
          <w:sz w:val="28"/>
          <w:szCs w:val="28"/>
        </w:rPr>
      </w:pPr>
    </w:p>
    <w:p w:rsidR="00B96F5C" w:rsidRPr="00316D25" w:rsidRDefault="00B96F5C" w:rsidP="00B96F5C">
      <w:pPr>
        <w:jc w:val="both"/>
        <w:rPr>
          <w:sz w:val="28"/>
          <w:szCs w:val="28"/>
        </w:rPr>
      </w:pPr>
      <w:r w:rsidRPr="00316D25">
        <w:rPr>
          <w:sz w:val="28"/>
          <w:szCs w:val="28"/>
        </w:rPr>
        <w:t xml:space="preserve">         Прогноз развития малого и среднего предпринимательства на 2022 год и на период до 2024 года формируется исходя из общей концепции перспектив социально-экономического развития региона, а также масштабов и результативности мер поддержки малого и среднего предпринимательства, проводимых на федеральном, региональном и муниципальном уровнях.</w:t>
      </w:r>
    </w:p>
    <w:p w:rsidR="00B96F5C" w:rsidRPr="00316D25" w:rsidRDefault="00B96F5C" w:rsidP="00B96F5C">
      <w:pPr>
        <w:jc w:val="both"/>
        <w:rPr>
          <w:sz w:val="28"/>
          <w:szCs w:val="28"/>
        </w:rPr>
      </w:pPr>
      <w:r w:rsidRPr="00316D25">
        <w:rPr>
          <w:sz w:val="28"/>
          <w:szCs w:val="28"/>
        </w:rPr>
        <w:t xml:space="preserve">    </w:t>
      </w:r>
      <w:r w:rsidRPr="00316D25">
        <w:rPr>
          <w:sz w:val="28"/>
        </w:rPr>
        <w:t>На территории муниципального округа по состоянию на 01.01.2021 года зарегистрировано в Едином реестре субъектов малого и среднего предпринимательства 26 юридических лиц, из них малых 25 ед. и 109 индивидуальных предпринимателей. В</w:t>
      </w:r>
      <w:r w:rsidRPr="00316D25">
        <w:rPr>
          <w:sz w:val="28"/>
          <w:szCs w:val="28"/>
        </w:rPr>
        <w:t xml:space="preserve"> муниципальном округе функционировало 28 малых предприятий. Количество малых предприятий сократилось на 1 единицу по сравнению с 2019 годом, а количество ИП на 3 человек.</w:t>
      </w:r>
    </w:p>
    <w:p w:rsidR="00B96F5C" w:rsidRPr="00316D25" w:rsidRDefault="00B96F5C" w:rsidP="00B96F5C">
      <w:pPr>
        <w:jc w:val="both"/>
        <w:rPr>
          <w:sz w:val="28"/>
          <w:szCs w:val="28"/>
        </w:rPr>
      </w:pPr>
      <w:r w:rsidRPr="00316D25">
        <w:rPr>
          <w:sz w:val="28"/>
          <w:szCs w:val="28"/>
        </w:rPr>
        <w:t xml:space="preserve">Численность занятых в сфере малого предпринимательства составила 707 человек. Это меньше уровня 2019 года на 1,1%. Количество занятых сократилось в малом предпринимательстве за счет перерегистрации индивидуальных предпринимателей, как самозанятых (12 человек). Доля работников в сфере малого предпринимательства составляет 28,3% от численности занятых в экономике муниципального округа. В прогнозируемом </w:t>
      </w:r>
      <w:r w:rsidRPr="00316D25">
        <w:rPr>
          <w:sz w:val="28"/>
          <w:szCs w:val="28"/>
        </w:rPr>
        <w:lastRenderedPageBreak/>
        <w:t>периоде такая тенденция сохранится и численность занятых составит от 28,3 % до 28,9% численности, занятых в экономике района.</w:t>
      </w:r>
    </w:p>
    <w:p w:rsidR="00B96F5C" w:rsidRPr="00316D25" w:rsidRDefault="00B96F5C" w:rsidP="00B96F5C">
      <w:pPr>
        <w:jc w:val="both"/>
        <w:rPr>
          <w:sz w:val="28"/>
          <w:szCs w:val="28"/>
        </w:rPr>
      </w:pPr>
      <w:r w:rsidRPr="00316D25">
        <w:rPr>
          <w:sz w:val="28"/>
          <w:szCs w:val="28"/>
        </w:rPr>
        <w:t xml:space="preserve"> По-прежнему для субъектов малого предпринимательства наиболее привлекательными видами деятельности являются оптовая и розничная торговля, заготовка и обработка древесины, транспортные услуги.</w:t>
      </w:r>
    </w:p>
    <w:p w:rsidR="00B96F5C" w:rsidRPr="00316D25" w:rsidRDefault="00B96F5C" w:rsidP="00B96F5C">
      <w:pPr>
        <w:jc w:val="both"/>
        <w:rPr>
          <w:sz w:val="28"/>
          <w:szCs w:val="28"/>
        </w:rPr>
      </w:pPr>
      <w:r w:rsidRPr="00316D25">
        <w:rPr>
          <w:sz w:val="28"/>
          <w:szCs w:val="28"/>
        </w:rPr>
        <w:t xml:space="preserve"> </w:t>
      </w:r>
      <w:r w:rsidRPr="00316D25">
        <w:rPr>
          <w:sz w:val="28"/>
          <w:szCs w:val="28"/>
        </w:rPr>
        <w:tab/>
        <w:t>Оборот субъектов малого предпринимательства в 2020 году составил 602132.9 тыс. рублей, что ниже уровня 2019 года на 17589.2 тыс. руб. в текущих ценах или на 2,9 %. К 2024 году планируется достичь уровня 606990,5 тыс. рублей по второму варианту прогноза.</w:t>
      </w:r>
    </w:p>
    <w:p w:rsidR="00B96F5C" w:rsidRPr="00316D25" w:rsidRDefault="00B96F5C" w:rsidP="00B96F5C">
      <w:pPr>
        <w:jc w:val="both"/>
        <w:rPr>
          <w:color w:val="000000"/>
          <w:sz w:val="28"/>
          <w:szCs w:val="28"/>
        </w:rPr>
      </w:pPr>
      <w:r w:rsidRPr="00316D25">
        <w:rPr>
          <w:color w:val="000000"/>
          <w:sz w:val="28"/>
          <w:szCs w:val="28"/>
        </w:rPr>
        <w:t>Отгружено товаров собственного производства субъектами малого и среднего предпринимательства за 2020 год 216171,0 тыс. руб., что незначительно больше уровня 2019 года. За 2021 год ожидается объем отгруженной продукции собственного производства на уровне 2020 года.</w:t>
      </w:r>
    </w:p>
    <w:p w:rsidR="00B96F5C" w:rsidRPr="00316D25" w:rsidRDefault="00B96F5C" w:rsidP="00B96F5C">
      <w:pPr>
        <w:jc w:val="both"/>
        <w:rPr>
          <w:sz w:val="28"/>
          <w:szCs w:val="28"/>
        </w:rPr>
      </w:pPr>
      <w:r w:rsidRPr="00316D25">
        <w:rPr>
          <w:sz w:val="28"/>
          <w:szCs w:val="28"/>
        </w:rPr>
        <w:t>Основной целью администрации округа в этой сфере является проведение мероприятий, направленных на создание правовых экономических условий для развития малого и среднего предпринимательства. Достижение этой цели предполагает реализацию мер по таким направлениям как:</w:t>
      </w:r>
    </w:p>
    <w:p w:rsidR="00B96F5C" w:rsidRPr="00316D25" w:rsidRDefault="00B96F5C" w:rsidP="00B96F5C">
      <w:pPr>
        <w:jc w:val="both"/>
        <w:rPr>
          <w:sz w:val="28"/>
          <w:szCs w:val="28"/>
        </w:rPr>
      </w:pPr>
      <w:r w:rsidRPr="00316D25">
        <w:rPr>
          <w:sz w:val="28"/>
          <w:szCs w:val="28"/>
        </w:rPr>
        <w:t>-привлечение субъектов малого и среднего предпринимательства к участию в торгах на закупку товаров, работ, услуг для муниципальных нужд;</w:t>
      </w:r>
    </w:p>
    <w:p w:rsidR="00B96F5C" w:rsidRPr="00316D25" w:rsidRDefault="00B96F5C" w:rsidP="00B96F5C">
      <w:pPr>
        <w:jc w:val="both"/>
        <w:rPr>
          <w:sz w:val="28"/>
          <w:szCs w:val="28"/>
        </w:rPr>
      </w:pPr>
      <w:r w:rsidRPr="00316D25">
        <w:rPr>
          <w:sz w:val="28"/>
          <w:szCs w:val="28"/>
        </w:rPr>
        <w:t>- развитие системы информационной, консультативной поддержки, также пропаганда и популяризация предпринимательской деятельности;</w:t>
      </w:r>
    </w:p>
    <w:p w:rsidR="00B96F5C" w:rsidRPr="00316D25" w:rsidRDefault="00B96F5C" w:rsidP="00B96F5C">
      <w:pPr>
        <w:jc w:val="both"/>
        <w:rPr>
          <w:sz w:val="28"/>
          <w:szCs w:val="28"/>
        </w:rPr>
      </w:pPr>
      <w:r w:rsidRPr="00316D25">
        <w:rPr>
          <w:sz w:val="28"/>
          <w:szCs w:val="28"/>
        </w:rPr>
        <w:t>-информирование о возможности получения имущественной и финансовой поддержки предпринимательства за счет средств федерального и областного бюджетов.</w:t>
      </w:r>
    </w:p>
    <w:p w:rsidR="00B96F5C" w:rsidRPr="00316D25" w:rsidRDefault="00B96F5C" w:rsidP="00B96F5C">
      <w:pPr>
        <w:jc w:val="both"/>
        <w:rPr>
          <w:sz w:val="28"/>
          <w:szCs w:val="28"/>
        </w:rPr>
      </w:pPr>
      <w:r w:rsidRPr="00316D25">
        <w:rPr>
          <w:sz w:val="28"/>
          <w:szCs w:val="28"/>
        </w:rPr>
        <w:t xml:space="preserve">      Важно также остановить тенденцию к уменьшению количества зарегистрированных ИП, сложившуюся в целом по стране в предыдущие годы и учитывать нынешнюю экономическую ситуацию. Основной причиной снижения количества зарегистрированных ИП являлась отмена упрощенной системы налогообложения (УСНО). Кроме этого целенаправленно проводить работу по регистрации физических лиц в качестве самозанятых. Указанные меры, предпринимаемые как на федеральном и областном, так и на районном уровне, позволят в прогнозируемом периоде ожидать роста показателей малого и среднего предпринимательства, а так же повлияет на поступления налогов в бюджетную систему.</w:t>
      </w:r>
    </w:p>
    <w:p w:rsidR="00B96F5C" w:rsidRPr="00316D25" w:rsidRDefault="00B96F5C" w:rsidP="00B96F5C">
      <w:pPr>
        <w:jc w:val="center"/>
        <w:rPr>
          <w:b/>
          <w:sz w:val="28"/>
          <w:szCs w:val="28"/>
        </w:rPr>
      </w:pPr>
    </w:p>
    <w:p w:rsidR="00B96F5C" w:rsidRPr="00316D25" w:rsidRDefault="00B96F5C" w:rsidP="00B96F5C">
      <w:pPr>
        <w:jc w:val="center"/>
        <w:rPr>
          <w:b/>
          <w:sz w:val="28"/>
          <w:szCs w:val="28"/>
        </w:rPr>
      </w:pPr>
      <w:r w:rsidRPr="00316D25">
        <w:rPr>
          <w:b/>
          <w:sz w:val="28"/>
          <w:szCs w:val="28"/>
        </w:rPr>
        <w:t>Основные фонды</w:t>
      </w:r>
    </w:p>
    <w:p w:rsidR="00B96F5C" w:rsidRPr="00316D25" w:rsidRDefault="00B96F5C" w:rsidP="00B96F5C">
      <w:pPr>
        <w:jc w:val="center"/>
        <w:rPr>
          <w:b/>
          <w:sz w:val="28"/>
          <w:szCs w:val="28"/>
        </w:rPr>
      </w:pPr>
    </w:p>
    <w:p w:rsidR="00B96F5C" w:rsidRPr="00316D25" w:rsidRDefault="00B96F5C" w:rsidP="00B96F5C">
      <w:pPr>
        <w:jc w:val="both"/>
        <w:rPr>
          <w:sz w:val="28"/>
          <w:szCs w:val="28"/>
        </w:rPr>
      </w:pPr>
      <w:r w:rsidRPr="00316D25">
        <w:rPr>
          <w:sz w:val="28"/>
          <w:szCs w:val="28"/>
        </w:rPr>
        <w:t xml:space="preserve">   </w:t>
      </w:r>
      <w:r w:rsidRPr="00316D25">
        <w:rPr>
          <w:sz w:val="28"/>
          <w:szCs w:val="28"/>
        </w:rPr>
        <w:tab/>
        <w:t xml:space="preserve">Стоимость основных фондов на конец 2020 года составила 1 737 403,0 тыс. рублей, что больше уровня 2019 года на 2,7 %. По крупным и средним предприятиям стоимость составила 1 077190,0 тыс. рублей, что составляет к уровню 2019 года 104,1 %. Стоимость введенных основных фондов в 2020 году составила 32275,0 тыс. рублей, что ниже уровня 2019 года на 3609,0 тыс. руб. В прогнозируемом периоде к 2024 году рост основных фондов по полной </w:t>
      </w:r>
      <w:r w:rsidRPr="00316D25">
        <w:rPr>
          <w:sz w:val="28"/>
          <w:szCs w:val="28"/>
        </w:rPr>
        <w:lastRenderedPageBreak/>
        <w:t>учетной стоимости прогнозируется по всем вариантам от 45,6 млн. рублей до 55,3 млн. рублей в год.</w:t>
      </w:r>
    </w:p>
    <w:p w:rsidR="00B96F5C" w:rsidRPr="00316D25" w:rsidRDefault="00B96F5C" w:rsidP="00B96F5C">
      <w:pPr>
        <w:jc w:val="both"/>
        <w:rPr>
          <w:sz w:val="28"/>
          <w:szCs w:val="28"/>
        </w:rPr>
      </w:pPr>
      <w:r w:rsidRPr="00316D25">
        <w:rPr>
          <w:sz w:val="28"/>
          <w:szCs w:val="28"/>
        </w:rPr>
        <w:t xml:space="preserve">      Стоимость ликвидированных в 2020 году основных фондов составила 3055,0 тыс. руб. В прогнозируемом периоде этот показатель значительно не изменится. Ежегодно будет ликвидироваться основных фондов на 3,0- 3,2 млн. руб. в год по всему прогнозному периоду. Возрастет стоимость амортизационных отчислений за счет ввода в действие новых основных фондов на 2,9 млн. руб. по сравнению с 2019 годом.</w:t>
      </w:r>
    </w:p>
    <w:p w:rsidR="00B96F5C" w:rsidRPr="00316D25" w:rsidRDefault="00B96F5C" w:rsidP="00B96F5C">
      <w:pPr>
        <w:jc w:val="both"/>
        <w:rPr>
          <w:sz w:val="28"/>
          <w:szCs w:val="28"/>
        </w:rPr>
      </w:pPr>
      <w:r w:rsidRPr="00316D25">
        <w:rPr>
          <w:sz w:val="28"/>
          <w:szCs w:val="28"/>
        </w:rPr>
        <w:t>Остаточная стоимость основных фондов в 2020 году составила 334230,0 тыс. рублей и сократилась по сравнению с 2019 годом на 29,56 млн. руб.</w:t>
      </w:r>
    </w:p>
    <w:p w:rsidR="00B96F5C" w:rsidRPr="00316D25" w:rsidRDefault="00B96F5C" w:rsidP="00B96F5C">
      <w:pPr>
        <w:jc w:val="both"/>
        <w:rPr>
          <w:sz w:val="28"/>
          <w:szCs w:val="28"/>
        </w:rPr>
      </w:pPr>
      <w:r w:rsidRPr="00316D25">
        <w:rPr>
          <w:sz w:val="28"/>
          <w:szCs w:val="28"/>
        </w:rPr>
        <w:t xml:space="preserve">   </w:t>
      </w:r>
      <w:r w:rsidRPr="00316D25">
        <w:rPr>
          <w:sz w:val="28"/>
          <w:szCs w:val="28"/>
        </w:rPr>
        <w:tab/>
        <w:t>На территории округа нет крупных производств, не ведется строительство крупных объектов, поэтому значительного ввода в действие основных фондов не планируется. Ввод в действие основных фондов в течение 2022-2024 годов будет складываться из ввода в действие индивидуальных жилых домов, приобретения лесозаготовителями техники, оборудования и транспортных средств, спортивной площадки, проектов ППМИ, а так же за счет вложений в развитие производств Кикнурским Райпо, индивидуальными предпринимателями.</w:t>
      </w:r>
    </w:p>
    <w:p w:rsidR="00B96F5C" w:rsidRPr="00316D25" w:rsidRDefault="00B96F5C" w:rsidP="00B96F5C">
      <w:pPr>
        <w:jc w:val="center"/>
        <w:rPr>
          <w:b/>
          <w:sz w:val="28"/>
          <w:szCs w:val="28"/>
        </w:rPr>
      </w:pPr>
    </w:p>
    <w:p w:rsidR="00B96F5C" w:rsidRPr="00316D25" w:rsidRDefault="00B96F5C" w:rsidP="00B96F5C">
      <w:pPr>
        <w:jc w:val="center"/>
        <w:rPr>
          <w:b/>
          <w:sz w:val="28"/>
          <w:szCs w:val="28"/>
        </w:rPr>
      </w:pPr>
      <w:r w:rsidRPr="00316D25">
        <w:rPr>
          <w:b/>
          <w:sz w:val="28"/>
          <w:szCs w:val="28"/>
        </w:rPr>
        <w:t>Труд и занятость</w:t>
      </w:r>
    </w:p>
    <w:p w:rsidR="00B96F5C" w:rsidRPr="00316D25" w:rsidRDefault="00B96F5C" w:rsidP="00B96F5C">
      <w:pPr>
        <w:jc w:val="center"/>
        <w:rPr>
          <w:b/>
          <w:sz w:val="28"/>
          <w:szCs w:val="28"/>
        </w:rPr>
      </w:pPr>
    </w:p>
    <w:p w:rsidR="00B96F5C" w:rsidRPr="00316D25" w:rsidRDefault="00B96F5C" w:rsidP="00B96F5C">
      <w:pPr>
        <w:jc w:val="both"/>
        <w:rPr>
          <w:sz w:val="28"/>
          <w:szCs w:val="28"/>
        </w:rPr>
      </w:pPr>
      <w:r w:rsidRPr="00316D25">
        <w:rPr>
          <w:sz w:val="28"/>
          <w:szCs w:val="28"/>
        </w:rPr>
        <w:t xml:space="preserve">         При разработке прогноза фонда оплаты труда работников, занятых в экономике Кикнурского муниципального округа на 2022-2024 годы учтена динамика показателей: численности занятых в экономике района, среднемесячной заработной платы, поэтапное повышение заработной платы бюджетников в сфере образования, здравоохранения, культуры .</w:t>
      </w:r>
    </w:p>
    <w:p w:rsidR="00B96F5C" w:rsidRPr="00316D25" w:rsidRDefault="00B96F5C" w:rsidP="00B96F5C">
      <w:pPr>
        <w:jc w:val="both"/>
        <w:rPr>
          <w:sz w:val="28"/>
          <w:szCs w:val="28"/>
        </w:rPr>
      </w:pPr>
      <w:r w:rsidRPr="00316D25">
        <w:rPr>
          <w:sz w:val="28"/>
          <w:szCs w:val="28"/>
        </w:rPr>
        <w:t xml:space="preserve">  В 2020 году численность занятых в экономике составила 2504 человека и сократилась по сравнению с 2019 годом на 53 человека. К концу 2021 года численность занятого населения сократится еще на 51 человека и составит 2453 человека.  К 2024 году численность занятых в экономике сократится на 4,1 % по второму варианту к уровню 2020 года и составит 2406 человек во всех сферах деятельности и формах собственности. Сокращение численности занятых в экономике будет происходить в основном под действием демографических и миграционных факторов. Среднегодовой уровень регистрируемой безработицы в 2020 году составил 5,46 % от экономически активного населения. В прогнозируемом периоде уровень безработицы прогнозируется на уровне 3,82 % в 2022 году до 3,05% в 2024 году.</w:t>
      </w:r>
    </w:p>
    <w:p w:rsidR="00B96F5C" w:rsidRPr="00316D25" w:rsidRDefault="00B96F5C" w:rsidP="00B96F5C">
      <w:pPr>
        <w:jc w:val="both"/>
        <w:rPr>
          <w:sz w:val="28"/>
          <w:szCs w:val="28"/>
        </w:rPr>
      </w:pPr>
      <w:r w:rsidRPr="00316D25">
        <w:rPr>
          <w:sz w:val="28"/>
          <w:szCs w:val="28"/>
        </w:rPr>
        <w:t xml:space="preserve">Численность занятого населения в организациях и у индивидуальных предпринимателей за 2020 год составила 2198 человек, это меньше уровня 2019 года на 43 человека. К концу 2021 года ожидается уменьшение численности работников в организациях еще на 63 человека. К концу 2024 года численность работников на предприятиях по второму варианту прогноза составит 2096 человек или 95,4% к уровню 2020 года. </w:t>
      </w:r>
    </w:p>
    <w:p w:rsidR="00B96F5C" w:rsidRPr="00316D25" w:rsidRDefault="00B96F5C" w:rsidP="00B96F5C">
      <w:pPr>
        <w:jc w:val="both"/>
        <w:rPr>
          <w:sz w:val="28"/>
          <w:szCs w:val="28"/>
        </w:rPr>
      </w:pPr>
      <w:r w:rsidRPr="00316D25">
        <w:rPr>
          <w:sz w:val="28"/>
          <w:szCs w:val="28"/>
        </w:rPr>
        <w:lastRenderedPageBreak/>
        <w:tab/>
        <w:t>Фонд оплаты труда на предприятиях и организациях за 2020 год составил 416,272 млн. рублей. В прогнозируемом периоде к 2024 году по второму варианту прогноза он должен составить 498,4 млн. руб. Рост к 2020 году прогнозируется на 19,7%</w:t>
      </w:r>
    </w:p>
    <w:p w:rsidR="00B96F5C" w:rsidRPr="00316D25" w:rsidRDefault="00B96F5C" w:rsidP="00B96F5C">
      <w:pPr>
        <w:jc w:val="both"/>
        <w:rPr>
          <w:sz w:val="28"/>
          <w:szCs w:val="28"/>
        </w:rPr>
      </w:pPr>
      <w:r w:rsidRPr="00316D25">
        <w:rPr>
          <w:sz w:val="28"/>
          <w:szCs w:val="28"/>
        </w:rPr>
        <w:t xml:space="preserve">   Среднемесячная заработная плата занятых в экономике района за 2020 год составила 15782,3 рубля. В 2021 году средняя заработная плата ожидается в сумме 16572,9 рубля. Среднемесячная начисленная заработная плата занятых в экономике работников в 2024 году будет составлять 19814,7 рублей. Рост должен составить 25,5% к 2020 году.</w:t>
      </w:r>
    </w:p>
    <w:p w:rsidR="00B96F5C" w:rsidRPr="00316D25" w:rsidRDefault="00B96F5C" w:rsidP="00B96F5C">
      <w:pPr>
        <w:jc w:val="both"/>
        <w:rPr>
          <w:sz w:val="28"/>
          <w:szCs w:val="28"/>
        </w:rPr>
      </w:pPr>
      <w:r w:rsidRPr="00316D25">
        <w:rPr>
          <w:sz w:val="28"/>
          <w:szCs w:val="28"/>
        </w:rPr>
        <w:tab/>
        <w:t xml:space="preserve">В разрезе отраслей заработная плата варьирует от 14938,1 рубля в месяц в сельском хозяйстве, до 25056,5 руля в образовании, 31525,8 руб. в области здравоохранения, 37195,1 по разделу государственного управления и обеспечении государственной безопасности, социальном обеспечении. </w:t>
      </w:r>
    </w:p>
    <w:p w:rsidR="00B96F5C" w:rsidRDefault="00B96F5C" w:rsidP="00B96F5C">
      <w:pPr>
        <w:spacing w:line="360" w:lineRule="exact"/>
        <w:jc w:val="both"/>
        <w:rPr>
          <w:sz w:val="28"/>
          <w:szCs w:val="28"/>
        </w:rPr>
      </w:pPr>
    </w:p>
    <w:p w:rsidR="00B96F5C" w:rsidRDefault="00B96F5C" w:rsidP="00B96F5C">
      <w:pPr>
        <w:spacing w:line="360" w:lineRule="exact"/>
        <w:jc w:val="center"/>
        <w:rPr>
          <w:sz w:val="28"/>
          <w:szCs w:val="28"/>
        </w:rPr>
      </w:pPr>
      <w:r>
        <w:rPr>
          <w:sz w:val="28"/>
          <w:szCs w:val="28"/>
        </w:rPr>
        <w:t>____________</w:t>
      </w:r>
    </w:p>
    <w:p w:rsidR="00072954" w:rsidRDefault="00072954"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Default="00B96F5C" w:rsidP="002C076E"/>
    <w:p w:rsidR="00B96F5C" w:rsidRPr="00384C15" w:rsidRDefault="00B96F5C" w:rsidP="00B96F5C">
      <w:pPr>
        <w:tabs>
          <w:tab w:val="center" w:pos="4729"/>
          <w:tab w:val="left" w:pos="7125"/>
        </w:tabs>
        <w:autoSpaceDN w:val="0"/>
        <w:rPr>
          <w:sz w:val="28"/>
          <w:szCs w:val="28"/>
        </w:rPr>
      </w:pPr>
      <w:r w:rsidRPr="00384C15">
        <w:rPr>
          <w:sz w:val="28"/>
          <w:szCs w:val="28"/>
        </w:rPr>
        <w:lastRenderedPageBreak/>
        <w:tab/>
      </w:r>
      <w:r>
        <w:rPr>
          <w:noProof/>
        </w:rPr>
        <w:drawing>
          <wp:anchor distT="0" distB="0" distL="114300" distR="114300" simplePos="0" relativeHeight="25166336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3">
                      <a:lum bright="-12000" contrast="24000"/>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15">
        <w:rPr>
          <w:sz w:val="28"/>
          <w:szCs w:val="28"/>
        </w:rPr>
        <w:tab/>
      </w:r>
    </w:p>
    <w:p w:rsidR="00B96F5C" w:rsidRPr="00384C15" w:rsidRDefault="00B96F5C" w:rsidP="00B96F5C">
      <w:pPr>
        <w:autoSpaceDN w:val="0"/>
        <w:rPr>
          <w:sz w:val="28"/>
          <w:szCs w:val="28"/>
        </w:rPr>
      </w:pPr>
    </w:p>
    <w:p w:rsidR="00B96F5C" w:rsidRPr="00384C15" w:rsidRDefault="00B96F5C" w:rsidP="00B96F5C">
      <w:pPr>
        <w:tabs>
          <w:tab w:val="center" w:pos="4819"/>
          <w:tab w:val="left" w:pos="7830"/>
          <w:tab w:val="left" w:pos="7905"/>
        </w:tabs>
        <w:autoSpaceDN w:val="0"/>
        <w:spacing w:after="360"/>
        <w:rPr>
          <w:b/>
          <w:sz w:val="28"/>
          <w:szCs w:val="28"/>
        </w:rPr>
      </w:pPr>
      <w:r w:rsidRPr="00384C15">
        <w:rPr>
          <w:b/>
          <w:sz w:val="28"/>
          <w:szCs w:val="28"/>
        </w:rPr>
        <w:tab/>
      </w:r>
    </w:p>
    <w:p w:rsidR="00B96F5C" w:rsidRPr="00384C15" w:rsidRDefault="00B96F5C" w:rsidP="00B96F5C">
      <w:pPr>
        <w:tabs>
          <w:tab w:val="center" w:pos="4819"/>
          <w:tab w:val="left" w:pos="7830"/>
          <w:tab w:val="left" w:pos="7905"/>
        </w:tabs>
        <w:autoSpaceDN w:val="0"/>
        <w:spacing w:after="360"/>
        <w:jc w:val="center"/>
        <w:rPr>
          <w:b/>
          <w:sz w:val="28"/>
          <w:szCs w:val="28"/>
        </w:rPr>
      </w:pPr>
      <w:r w:rsidRPr="00384C15">
        <w:rPr>
          <w:b/>
          <w:sz w:val="28"/>
          <w:szCs w:val="28"/>
        </w:rPr>
        <w:t>РОССИЙСКАЯ ФЕДЕРАЦИЯ</w:t>
      </w:r>
    </w:p>
    <w:p w:rsidR="00B96F5C" w:rsidRPr="00384C15" w:rsidRDefault="00B96F5C" w:rsidP="00B96F5C">
      <w:pPr>
        <w:autoSpaceDN w:val="0"/>
        <w:jc w:val="center"/>
        <w:rPr>
          <w:b/>
          <w:sz w:val="28"/>
          <w:szCs w:val="28"/>
        </w:rPr>
      </w:pPr>
      <w:r w:rsidRPr="00384C15">
        <w:rPr>
          <w:b/>
          <w:sz w:val="28"/>
          <w:szCs w:val="28"/>
        </w:rPr>
        <w:t>ДУМА КИКНУРСКОГО МУНИЦИПАЛЬНОГО ОКРУГА КИРОВСКОЙ ОБЛАСТИ</w:t>
      </w:r>
    </w:p>
    <w:p w:rsidR="00B96F5C" w:rsidRPr="00384C15" w:rsidRDefault="00B96F5C" w:rsidP="00B96F5C">
      <w:pPr>
        <w:autoSpaceDN w:val="0"/>
        <w:spacing w:after="360"/>
        <w:jc w:val="center"/>
        <w:rPr>
          <w:b/>
          <w:sz w:val="28"/>
          <w:szCs w:val="28"/>
        </w:rPr>
      </w:pPr>
      <w:r w:rsidRPr="00384C15">
        <w:rPr>
          <w:b/>
          <w:sz w:val="28"/>
          <w:szCs w:val="28"/>
        </w:rPr>
        <w:t>первого созыва</w:t>
      </w:r>
    </w:p>
    <w:p w:rsidR="00B96F5C" w:rsidRPr="00384C15" w:rsidRDefault="00B96F5C" w:rsidP="00B96F5C">
      <w:pPr>
        <w:autoSpaceDN w:val="0"/>
        <w:spacing w:after="360"/>
        <w:jc w:val="center"/>
        <w:rPr>
          <w:b/>
          <w:sz w:val="32"/>
          <w:szCs w:val="32"/>
        </w:rPr>
      </w:pPr>
      <w:r w:rsidRPr="00384C15">
        <w:rPr>
          <w:b/>
          <w:sz w:val="32"/>
          <w:szCs w:val="32"/>
        </w:rPr>
        <w:t>РЕШЕНИЕ</w:t>
      </w:r>
    </w:p>
    <w:p w:rsidR="00B96F5C" w:rsidRPr="00384C15" w:rsidRDefault="00B96F5C" w:rsidP="00B96F5C">
      <w:pPr>
        <w:widowControl w:val="0"/>
        <w:autoSpaceDE w:val="0"/>
        <w:autoSpaceDN w:val="0"/>
        <w:adjustRightInd w:val="0"/>
        <w:jc w:val="center"/>
        <w:rPr>
          <w:b/>
          <w:sz w:val="36"/>
          <w:szCs w:val="32"/>
        </w:rPr>
      </w:pPr>
    </w:p>
    <w:tbl>
      <w:tblPr>
        <w:tblW w:w="0" w:type="auto"/>
        <w:tblLook w:val="01E0" w:firstRow="1" w:lastRow="1" w:firstColumn="1" w:lastColumn="1" w:noHBand="0" w:noVBand="0"/>
      </w:tblPr>
      <w:tblGrid>
        <w:gridCol w:w="1769"/>
        <w:gridCol w:w="2946"/>
        <w:gridCol w:w="3040"/>
        <w:gridCol w:w="1600"/>
      </w:tblGrid>
      <w:tr w:rsidR="00B96F5C" w:rsidRPr="00384C15" w:rsidTr="001E7028">
        <w:tc>
          <w:tcPr>
            <w:tcW w:w="1786" w:type="dxa"/>
            <w:tcBorders>
              <w:top w:val="nil"/>
              <w:left w:val="nil"/>
              <w:bottom w:val="single" w:sz="4" w:space="0" w:color="auto"/>
              <w:right w:val="nil"/>
            </w:tcBorders>
          </w:tcPr>
          <w:p w:rsidR="00B96F5C" w:rsidRPr="00384C15" w:rsidRDefault="00B96F5C" w:rsidP="001E7028">
            <w:pPr>
              <w:widowControl w:val="0"/>
              <w:autoSpaceDE w:val="0"/>
              <w:autoSpaceDN w:val="0"/>
              <w:adjustRightInd w:val="0"/>
              <w:ind w:right="-1"/>
              <w:jc w:val="center"/>
              <w:rPr>
                <w:sz w:val="28"/>
                <w:szCs w:val="28"/>
              </w:rPr>
            </w:pPr>
            <w:r>
              <w:rPr>
                <w:sz w:val="28"/>
                <w:szCs w:val="28"/>
              </w:rPr>
              <w:t>29.11.2021</w:t>
            </w:r>
          </w:p>
        </w:tc>
        <w:tc>
          <w:tcPr>
            <w:tcW w:w="3091" w:type="dxa"/>
          </w:tcPr>
          <w:p w:rsidR="00B96F5C" w:rsidRPr="00384C15" w:rsidRDefault="00B96F5C" w:rsidP="001E7028">
            <w:pPr>
              <w:widowControl w:val="0"/>
              <w:autoSpaceDE w:val="0"/>
              <w:autoSpaceDN w:val="0"/>
              <w:adjustRightInd w:val="0"/>
              <w:ind w:right="-1"/>
              <w:jc w:val="both"/>
              <w:rPr>
                <w:sz w:val="28"/>
                <w:szCs w:val="28"/>
              </w:rPr>
            </w:pPr>
          </w:p>
        </w:tc>
        <w:tc>
          <w:tcPr>
            <w:tcW w:w="3180" w:type="dxa"/>
          </w:tcPr>
          <w:p w:rsidR="00B96F5C" w:rsidRPr="00384C15" w:rsidRDefault="00B96F5C" w:rsidP="001E7028">
            <w:pPr>
              <w:widowControl w:val="0"/>
              <w:autoSpaceDE w:val="0"/>
              <w:autoSpaceDN w:val="0"/>
              <w:adjustRightInd w:val="0"/>
              <w:ind w:right="-1"/>
              <w:jc w:val="right"/>
              <w:rPr>
                <w:sz w:val="28"/>
                <w:szCs w:val="28"/>
              </w:rPr>
            </w:pPr>
            <w:r w:rsidRPr="00384C15">
              <w:rPr>
                <w:sz w:val="28"/>
                <w:szCs w:val="28"/>
              </w:rPr>
              <w:t>№</w:t>
            </w:r>
          </w:p>
        </w:tc>
        <w:tc>
          <w:tcPr>
            <w:tcW w:w="1657" w:type="dxa"/>
            <w:tcBorders>
              <w:top w:val="nil"/>
              <w:left w:val="nil"/>
              <w:bottom w:val="single" w:sz="4" w:space="0" w:color="auto"/>
              <w:right w:val="nil"/>
            </w:tcBorders>
          </w:tcPr>
          <w:p w:rsidR="00B96F5C" w:rsidRPr="00384C15" w:rsidRDefault="00B96F5C" w:rsidP="001E7028">
            <w:pPr>
              <w:widowControl w:val="0"/>
              <w:autoSpaceDE w:val="0"/>
              <w:autoSpaceDN w:val="0"/>
              <w:adjustRightInd w:val="0"/>
              <w:ind w:right="-1"/>
              <w:jc w:val="center"/>
              <w:rPr>
                <w:sz w:val="28"/>
                <w:szCs w:val="28"/>
              </w:rPr>
            </w:pPr>
            <w:r>
              <w:rPr>
                <w:sz w:val="28"/>
                <w:szCs w:val="28"/>
              </w:rPr>
              <w:t>16-157</w:t>
            </w:r>
          </w:p>
        </w:tc>
      </w:tr>
      <w:tr w:rsidR="00B96F5C" w:rsidRPr="00384C15" w:rsidTr="001E7028">
        <w:tc>
          <w:tcPr>
            <w:tcW w:w="1786" w:type="dxa"/>
            <w:tcBorders>
              <w:top w:val="single" w:sz="4" w:space="0" w:color="auto"/>
              <w:left w:val="nil"/>
              <w:bottom w:val="nil"/>
              <w:right w:val="nil"/>
            </w:tcBorders>
          </w:tcPr>
          <w:p w:rsidR="00B96F5C" w:rsidRPr="00384C15" w:rsidRDefault="00B96F5C" w:rsidP="001E7028">
            <w:pPr>
              <w:widowControl w:val="0"/>
              <w:autoSpaceDE w:val="0"/>
              <w:autoSpaceDN w:val="0"/>
              <w:adjustRightInd w:val="0"/>
              <w:ind w:right="-1"/>
              <w:jc w:val="both"/>
              <w:rPr>
                <w:sz w:val="28"/>
                <w:szCs w:val="28"/>
              </w:rPr>
            </w:pPr>
          </w:p>
        </w:tc>
        <w:tc>
          <w:tcPr>
            <w:tcW w:w="6271" w:type="dxa"/>
            <w:gridSpan w:val="2"/>
          </w:tcPr>
          <w:p w:rsidR="00B96F5C" w:rsidRPr="00384C15" w:rsidRDefault="00B96F5C" w:rsidP="001E7028">
            <w:pPr>
              <w:widowControl w:val="0"/>
              <w:autoSpaceDE w:val="0"/>
              <w:autoSpaceDN w:val="0"/>
              <w:adjustRightInd w:val="0"/>
              <w:ind w:right="-1"/>
              <w:jc w:val="center"/>
              <w:rPr>
                <w:sz w:val="28"/>
                <w:szCs w:val="28"/>
              </w:rPr>
            </w:pPr>
            <w:r w:rsidRPr="00384C15">
              <w:rPr>
                <w:sz w:val="28"/>
                <w:szCs w:val="28"/>
              </w:rPr>
              <w:t>пгт Кикнур</w:t>
            </w:r>
          </w:p>
        </w:tc>
        <w:tc>
          <w:tcPr>
            <w:tcW w:w="1657" w:type="dxa"/>
            <w:tcBorders>
              <w:top w:val="single" w:sz="4" w:space="0" w:color="auto"/>
              <w:left w:val="nil"/>
              <w:bottom w:val="nil"/>
              <w:right w:val="nil"/>
            </w:tcBorders>
          </w:tcPr>
          <w:p w:rsidR="00B96F5C" w:rsidRPr="00384C15" w:rsidRDefault="00B96F5C" w:rsidP="001E7028">
            <w:pPr>
              <w:widowControl w:val="0"/>
              <w:autoSpaceDE w:val="0"/>
              <w:autoSpaceDN w:val="0"/>
              <w:adjustRightInd w:val="0"/>
              <w:ind w:right="-1"/>
              <w:jc w:val="center"/>
              <w:rPr>
                <w:sz w:val="28"/>
                <w:szCs w:val="28"/>
              </w:rPr>
            </w:pPr>
          </w:p>
        </w:tc>
      </w:tr>
    </w:tbl>
    <w:p w:rsidR="00B96F5C" w:rsidRDefault="00B96F5C" w:rsidP="00B96F5C">
      <w:pPr>
        <w:jc w:val="center"/>
        <w:rPr>
          <w:b/>
          <w:sz w:val="28"/>
          <w:szCs w:val="28"/>
        </w:rPr>
      </w:pPr>
    </w:p>
    <w:p w:rsidR="00B96F5C" w:rsidRPr="00384C15" w:rsidRDefault="00B96F5C" w:rsidP="00B96F5C">
      <w:pPr>
        <w:jc w:val="center"/>
        <w:rPr>
          <w:b/>
          <w:sz w:val="28"/>
          <w:szCs w:val="28"/>
        </w:rPr>
      </w:pPr>
      <w:r w:rsidRPr="00384C15">
        <w:rPr>
          <w:b/>
          <w:sz w:val="28"/>
          <w:szCs w:val="28"/>
        </w:rPr>
        <w:t xml:space="preserve">О </w:t>
      </w:r>
      <w:r>
        <w:rPr>
          <w:b/>
          <w:sz w:val="28"/>
          <w:szCs w:val="28"/>
        </w:rPr>
        <w:t>присвоении звания «Почетный гражданин Кикнурского муниципального округа»</w:t>
      </w:r>
    </w:p>
    <w:p w:rsidR="00B96F5C" w:rsidRDefault="00B96F5C" w:rsidP="00B96F5C">
      <w:pPr>
        <w:spacing w:line="360" w:lineRule="exact"/>
        <w:ind w:firstLine="720"/>
        <w:jc w:val="both"/>
        <w:rPr>
          <w:sz w:val="28"/>
          <w:szCs w:val="28"/>
        </w:rPr>
      </w:pPr>
    </w:p>
    <w:p w:rsidR="00B96F5C" w:rsidRPr="00EB51C9" w:rsidRDefault="00B96F5C" w:rsidP="00B96F5C">
      <w:pPr>
        <w:spacing w:line="360" w:lineRule="exact"/>
        <w:ind w:firstLine="720"/>
        <w:jc w:val="both"/>
        <w:rPr>
          <w:sz w:val="28"/>
          <w:szCs w:val="28"/>
        </w:rPr>
      </w:pPr>
      <w:r>
        <w:rPr>
          <w:sz w:val="28"/>
          <w:szCs w:val="28"/>
        </w:rPr>
        <w:t>В соответствии с Положением о присвоении звания «Почетный гражданин Кикнурского муниципального округа», утвержденного решением Думы Кикнурского муниципального округа Кировской области от 29.09.2021 № 14-144, Дума Кикнурского муниципального округа РЕШИЛА:</w:t>
      </w:r>
      <w:r w:rsidRPr="00EB51C9">
        <w:rPr>
          <w:sz w:val="28"/>
          <w:szCs w:val="28"/>
        </w:rPr>
        <w:t xml:space="preserve"> </w:t>
      </w:r>
    </w:p>
    <w:p w:rsidR="00B96F5C" w:rsidRDefault="00B96F5C" w:rsidP="00B96F5C">
      <w:pPr>
        <w:autoSpaceDE w:val="0"/>
        <w:autoSpaceDN w:val="0"/>
        <w:adjustRightInd w:val="0"/>
        <w:spacing w:line="360" w:lineRule="exact"/>
        <w:ind w:firstLine="540"/>
        <w:jc w:val="both"/>
        <w:rPr>
          <w:sz w:val="28"/>
          <w:szCs w:val="28"/>
        </w:rPr>
      </w:pPr>
      <w:r w:rsidRPr="00EB51C9">
        <w:rPr>
          <w:sz w:val="28"/>
          <w:szCs w:val="28"/>
        </w:rPr>
        <w:t xml:space="preserve">1. </w:t>
      </w:r>
      <w:r>
        <w:rPr>
          <w:sz w:val="28"/>
          <w:szCs w:val="28"/>
        </w:rPr>
        <w:t>Присвоить звание «Почетный гражданин Кикнурского муниципального округа» - Зайцевой Анне Александровне,  за особый вклад в развитие просвещения, образования, воспитания и заслуженный авторитет у жителей муниципального округа.</w:t>
      </w:r>
    </w:p>
    <w:p w:rsidR="00B96F5C" w:rsidRDefault="00B96F5C" w:rsidP="00B96F5C">
      <w:pPr>
        <w:spacing w:line="360" w:lineRule="exact"/>
        <w:ind w:firstLine="709"/>
        <w:jc w:val="both"/>
        <w:rPr>
          <w:sz w:val="28"/>
          <w:szCs w:val="28"/>
        </w:rPr>
      </w:pPr>
      <w:r>
        <w:rPr>
          <w:sz w:val="28"/>
          <w:szCs w:val="28"/>
        </w:rPr>
        <w:t>2</w:t>
      </w:r>
      <w:r w:rsidRPr="00295087">
        <w:rPr>
          <w:sz w:val="28"/>
          <w:szCs w:val="28"/>
        </w:rPr>
        <w:t xml:space="preserve">. </w:t>
      </w:r>
      <w:r>
        <w:rPr>
          <w:sz w:val="28"/>
          <w:szCs w:val="28"/>
        </w:rPr>
        <w:t>В соответствии с пунктом 1.3 части 1  Положения  выплатить Зайцевой Анне Александровне единовременную денежную компенсацию за удостоенное звание в размере 10000 (десять тысяч) рублей.</w:t>
      </w:r>
    </w:p>
    <w:p w:rsidR="00B96F5C" w:rsidRDefault="00B96F5C" w:rsidP="00B96F5C">
      <w:pPr>
        <w:spacing w:line="360" w:lineRule="exact"/>
        <w:ind w:firstLine="709"/>
        <w:jc w:val="both"/>
        <w:rPr>
          <w:sz w:val="28"/>
          <w:szCs w:val="28"/>
        </w:rPr>
      </w:pPr>
      <w:r>
        <w:rPr>
          <w:sz w:val="28"/>
          <w:szCs w:val="28"/>
        </w:rPr>
        <w:t>3. Настоящее решение вступает в силу с момента опубликования.</w:t>
      </w:r>
    </w:p>
    <w:p w:rsidR="00B96F5C" w:rsidRDefault="00B96F5C" w:rsidP="00B96F5C">
      <w:pPr>
        <w:jc w:val="both"/>
        <w:rPr>
          <w:sz w:val="28"/>
          <w:szCs w:val="28"/>
        </w:rPr>
      </w:pPr>
    </w:p>
    <w:p w:rsidR="00B96F5C" w:rsidRDefault="00B96F5C" w:rsidP="00B96F5C">
      <w:pPr>
        <w:jc w:val="both"/>
        <w:rPr>
          <w:sz w:val="28"/>
          <w:szCs w:val="28"/>
        </w:rPr>
      </w:pPr>
    </w:p>
    <w:p w:rsidR="00B96F5C" w:rsidRDefault="00B96F5C" w:rsidP="00B96F5C">
      <w:pPr>
        <w:jc w:val="both"/>
        <w:rPr>
          <w:sz w:val="28"/>
          <w:szCs w:val="28"/>
        </w:rPr>
      </w:pPr>
    </w:p>
    <w:p w:rsidR="00B96F5C" w:rsidRPr="00C80DA5" w:rsidRDefault="00B96F5C" w:rsidP="00B96F5C">
      <w:pPr>
        <w:rPr>
          <w:sz w:val="32"/>
          <w:szCs w:val="28"/>
        </w:rPr>
      </w:pPr>
      <w:r w:rsidRPr="00C80DA5">
        <w:rPr>
          <w:sz w:val="28"/>
        </w:rPr>
        <w:t xml:space="preserve">Заместитель председателя Думы </w:t>
      </w:r>
    </w:p>
    <w:p w:rsidR="00B96F5C" w:rsidRDefault="00B96F5C" w:rsidP="00B96F5C">
      <w:pPr>
        <w:jc w:val="both"/>
      </w:pPr>
      <w:r w:rsidRPr="00C80DA5">
        <w:rPr>
          <w:sz w:val="28"/>
        </w:rPr>
        <w:t>Кикнурского муниципального округа    А.П. Прокудин</w:t>
      </w:r>
    </w:p>
    <w:p w:rsidR="00B96F5C" w:rsidRDefault="00B96F5C" w:rsidP="00B96F5C">
      <w:pPr>
        <w:jc w:val="both"/>
        <w:rPr>
          <w:sz w:val="28"/>
          <w:szCs w:val="28"/>
        </w:rPr>
      </w:pPr>
    </w:p>
    <w:p w:rsidR="00B96F5C" w:rsidRDefault="00B96F5C" w:rsidP="00B96F5C">
      <w:pPr>
        <w:jc w:val="both"/>
        <w:rPr>
          <w:sz w:val="28"/>
          <w:szCs w:val="28"/>
        </w:rPr>
      </w:pPr>
    </w:p>
    <w:p w:rsidR="00B96F5C" w:rsidRDefault="00B96F5C" w:rsidP="00B96F5C">
      <w:pPr>
        <w:jc w:val="both"/>
        <w:rPr>
          <w:sz w:val="28"/>
          <w:szCs w:val="28"/>
        </w:rPr>
      </w:pPr>
    </w:p>
    <w:p w:rsidR="00B96F5C" w:rsidRDefault="00B96F5C" w:rsidP="00B96F5C">
      <w:pPr>
        <w:jc w:val="both"/>
        <w:rPr>
          <w:sz w:val="28"/>
          <w:szCs w:val="28"/>
        </w:rPr>
      </w:pPr>
    </w:p>
    <w:p w:rsidR="00B96F5C" w:rsidRDefault="00B96F5C" w:rsidP="00B96F5C">
      <w:pPr>
        <w:jc w:val="both"/>
      </w:pPr>
    </w:p>
    <w:p w:rsidR="00B96F5C" w:rsidRDefault="00B96F5C" w:rsidP="002C076E"/>
    <w:p w:rsidR="00B96F5C" w:rsidRDefault="00B96F5C" w:rsidP="00B96F5C">
      <w:pPr>
        <w:tabs>
          <w:tab w:val="center" w:pos="4729"/>
          <w:tab w:val="left" w:pos="7125"/>
        </w:tabs>
        <w:autoSpaceDN w:val="0"/>
        <w:rPr>
          <w:sz w:val="28"/>
          <w:szCs w:val="28"/>
        </w:rPr>
      </w:pPr>
      <w:r>
        <w:rPr>
          <w:noProof/>
        </w:rPr>
        <w:lastRenderedPageBreak/>
        <w:drawing>
          <wp:anchor distT="0" distB="0" distL="114300" distR="114300" simplePos="0" relativeHeight="251665408" behindDoc="0" locked="0" layoutInCell="1" allowOverlap="1">
            <wp:simplePos x="0" y="0"/>
            <wp:positionH relativeFrom="margin">
              <wp:align>center</wp:align>
            </wp:positionH>
            <wp:positionV relativeFrom="paragraph">
              <wp:posOffset>-142875</wp:posOffset>
            </wp:positionV>
            <wp:extent cx="572135" cy="720090"/>
            <wp:effectExtent l="0" t="0" r="0" b="3810"/>
            <wp:wrapNone/>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3">
                      <a:lum bright="-12000" contrast="24000"/>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15">
        <w:rPr>
          <w:sz w:val="28"/>
          <w:szCs w:val="28"/>
        </w:rPr>
        <w:tab/>
      </w:r>
      <w:r w:rsidRPr="00384C15">
        <w:rPr>
          <w:sz w:val="28"/>
          <w:szCs w:val="28"/>
        </w:rPr>
        <w:tab/>
      </w:r>
    </w:p>
    <w:p w:rsidR="00B96F5C" w:rsidRPr="0095525E" w:rsidRDefault="00B96F5C" w:rsidP="00B96F5C">
      <w:pPr>
        <w:tabs>
          <w:tab w:val="center" w:pos="4729"/>
          <w:tab w:val="left" w:pos="7125"/>
        </w:tabs>
        <w:autoSpaceDN w:val="0"/>
        <w:rPr>
          <w:sz w:val="28"/>
          <w:szCs w:val="28"/>
        </w:rPr>
      </w:pPr>
    </w:p>
    <w:p w:rsidR="00FF4FEC" w:rsidRDefault="00FF4FEC" w:rsidP="00B96F5C">
      <w:pPr>
        <w:tabs>
          <w:tab w:val="center" w:pos="4819"/>
          <w:tab w:val="left" w:pos="7830"/>
          <w:tab w:val="left" w:pos="7905"/>
        </w:tabs>
        <w:autoSpaceDN w:val="0"/>
        <w:jc w:val="center"/>
        <w:rPr>
          <w:b/>
          <w:sz w:val="28"/>
          <w:szCs w:val="28"/>
        </w:rPr>
      </w:pPr>
    </w:p>
    <w:p w:rsidR="00B96F5C" w:rsidRPr="00384C15" w:rsidRDefault="00B96F5C" w:rsidP="00B96F5C">
      <w:pPr>
        <w:tabs>
          <w:tab w:val="center" w:pos="4819"/>
          <w:tab w:val="left" w:pos="7830"/>
          <w:tab w:val="left" w:pos="7905"/>
        </w:tabs>
        <w:autoSpaceDN w:val="0"/>
        <w:jc w:val="center"/>
        <w:rPr>
          <w:b/>
          <w:sz w:val="28"/>
          <w:szCs w:val="28"/>
        </w:rPr>
      </w:pPr>
      <w:r w:rsidRPr="00384C15">
        <w:rPr>
          <w:b/>
          <w:sz w:val="28"/>
          <w:szCs w:val="28"/>
        </w:rPr>
        <w:t>РОССИЙСКАЯ ФЕДЕРАЦИЯ</w:t>
      </w:r>
    </w:p>
    <w:p w:rsidR="00B96F5C" w:rsidRPr="00384C15" w:rsidRDefault="00B96F5C" w:rsidP="00B96F5C">
      <w:pPr>
        <w:autoSpaceDN w:val="0"/>
        <w:jc w:val="center"/>
        <w:rPr>
          <w:b/>
          <w:sz w:val="28"/>
          <w:szCs w:val="28"/>
        </w:rPr>
      </w:pPr>
      <w:r w:rsidRPr="00384C15">
        <w:rPr>
          <w:b/>
          <w:sz w:val="28"/>
          <w:szCs w:val="28"/>
        </w:rPr>
        <w:t>ДУМА КИКНУРСКОГО МУНИЦИПАЛЬНОГО ОКРУГА КИРОВСКОЙ ОБЛАСТИ</w:t>
      </w:r>
    </w:p>
    <w:p w:rsidR="00B96F5C" w:rsidRPr="00384C15" w:rsidRDefault="00B96F5C" w:rsidP="00B96F5C">
      <w:pPr>
        <w:autoSpaceDN w:val="0"/>
        <w:spacing w:after="360"/>
        <w:jc w:val="center"/>
        <w:rPr>
          <w:b/>
          <w:sz w:val="28"/>
          <w:szCs w:val="28"/>
        </w:rPr>
      </w:pPr>
      <w:r w:rsidRPr="00384C15">
        <w:rPr>
          <w:b/>
          <w:sz w:val="28"/>
          <w:szCs w:val="28"/>
        </w:rPr>
        <w:t>первого созыва</w:t>
      </w:r>
    </w:p>
    <w:p w:rsidR="00B96F5C" w:rsidRPr="00384C15" w:rsidRDefault="00B96F5C" w:rsidP="00B96F5C">
      <w:pPr>
        <w:autoSpaceDN w:val="0"/>
        <w:jc w:val="center"/>
        <w:rPr>
          <w:b/>
          <w:sz w:val="32"/>
          <w:szCs w:val="32"/>
        </w:rPr>
      </w:pPr>
      <w:r w:rsidRPr="00384C15">
        <w:rPr>
          <w:b/>
          <w:sz w:val="32"/>
          <w:szCs w:val="32"/>
        </w:rPr>
        <w:t>РЕШЕНИЕ</w:t>
      </w:r>
    </w:p>
    <w:p w:rsidR="00B96F5C" w:rsidRPr="00384C15" w:rsidRDefault="00B96F5C" w:rsidP="00B96F5C">
      <w:pPr>
        <w:widowControl w:val="0"/>
        <w:autoSpaceDE w:val="0"/>
        <w:autoSpaceDN w:val="0"/>
        <w:adjustRightInd w:val="0"/>
        <w:jc w:val="center"/>
        <w:rPr>
          <w:b/>
          <w:sz w:val="36"/>
          <w:szCs w:val="32"/>
        </w:rPr>
      </w:pPr>
    </w:p>
    <w:tbl>
      <w:tblPr>
        <w:tblW w:w="0" w:type="auto"/>
        <w:tblLook w:val="01E0" w:firstRow="1" w:lastRow="1" w:firstColumn="1" w:lastColumn="1" w:noHBand="0" w:noVBand="0"/>
      </w:tblPr>
      <w:tblGrid>
        <w:gridCol w:w="1769"/>
        <w:gridCol w:w="2946"/>
        <w:gridCol w:w="3040"/>
        <w:gridCol w:w="1600"/>
      </w:tblGrid>
      <w:tr w:rsidR="00B96F5C" w:rsidRPr="00384C15" w:rsidTr="001E7028">
        <w:tc>
          <w:tcPr>
            <w:tcW w:w="1786" w:type="dxa"/>
            <w:tcBorders>
              <w:top w:val="nil"/>
              <w:left w:val="nil"/>
              <w:bottom w:val="single" w:sz="4" w:space="0" w:color="auto"/>
              <w:right w:val="nil"/>
            </w:tcBorders>
          </w:tcPr>
          <w:p w:rsidR="00B96F5C" w:rsidRPr="00384C15" w:rsidRDefault="00B96F5C" w:rsidP="001E7028">
            <w:pPr>
              <w:widowControl w:val="0"/>
              <w:autoSpaceDE w:val="0"/>
              <w:autoSpaceDN w:val="0"/>
              <w:adjustRightInd w:val="0"/>
              <w:ind w:right="-1"/>
              <w:jc w:val="center"/>
              <w:rPr>
                <w:sz w:val="28"/>
                <w:szCs w:val="28"/>
              </w:rPr>
            </w:pPr>
            <w:r>
              <w:rPr>
                <w:sz w:val="28"/>
                <w:szCs w:val="28"/>
              </w:rPr>
              <w:t>29.11.2021</w:t>
            </w:r>
          </w:p>
        </w:tc>
        <w:tc>
          <w:tcPr>
            <w:tcW w:w="3091" w:type="dxa"/>
          </w:tcPr>
          <w:p w:rsidR="00B96F5C" w:rsidRPr="00384C15" w:rsidRDefault="00B96F5C" w:rsidP="001E7028">
            <w:pPr>
              <w:widowControl w:val="0"/>
              <w:autoSpaceDE w:val="0"/>
              <w:autoSpaceDN w:val="0"/>
              <w:adjustRightInd w:val="0"/>
              <w:ind w:right="-1"/>
              <w:jc w:val="both"/>
              <w:rPr>
                <w:sz w:val="28"/>
                <w:szCs w:val="28"/>
              </w:rPr>
            </w:pPr>
          </w:p>
        </w:tc>
        <w:tc>
          <w:tcPr>
            <w:tcW w:w="3180" w:type="dxa"/>
          </w:tcPr>
          <w:p w:rsidR="00B96F5C" w:rsidRPr="00384C15" w:rsidRDefault="00B96F5C" w:rsidP="001E7028">
            <w:pPr>
              <w:widowControl w:val="0"/>
              <w:autoSpaceDE w:val="0"/>
              <w:autoSpaceDN w:val="0"/>
              <w:adjustRightInd w:val="0"/>
              <w:ind w:right="-1"/>
              <w:jc w:val="right"/>
              <w:rPr>
                <w:sz w:val="28"/>
                <w:szCs w:val="28"/>
              </w:rPr>
            </w:pPr>
            <w:r w:rsidRPr="00384C15">
              <w:rPr>
                <w:sz w:val="28"/>
                <w:szCs w:val="28"/>
              </w:rPr>
              <w:t>№</w:t>
            </w:r>
          </w:p>
        </w:tc>
        <w:tc>
          <w:tcPr>
            <w:tcW w:w="1657" w:type="dxa"/>
            <w:tcBorders>
              <w:top w:val="nil"/>
              <w:left w:val="nil"/>
              <w:bottom w:val="single" w:sz="4" w:space="0" w:color="auto"/>
              <w:right w:val="nil"/>
            </w:tcBorders>
          </w:tcPr>
          <w:p w:rsidR="00B96F5C" w:rsidRPr="00384C15" w:rsidRDefault="00B96F5C" w:rsidP="001E7028">
            <w:pPr>
              <w:widowControl w:val="0"/>
              <w:autoSpaceDE w:val="0"/>
              <w:autoSpaceDN w:val="0"/>
              <w:adjustRightInd w:val="0"/>
              <w:ind w:right="-1"/>
              <w:jc w:val="center"/>
              <w:rPr>
                <w:sz w:val="28"/>
                <w:szCs w:val="28"/>
              </w:rPr>
            </w:pPr>
            <w:r>
              <w:rPr>
                <w:sz w:val="28"/>
                <w:szCs w:val="28"/>
              </w:rPr>
              <w:t>16-159</w:t>
            </w:r>
          </w:p>
        </w:tc>
      </w:tr>
      <w:tr w:rsidR="00B96F5C" w:rsidRPr="00384C15" w:rsidTr="001E7028">
        <w:tc>
          <w:tcPr>
            <w:tcW w:w="1786" w:type="dxa"/>
            <w:tcBorders>
              <w:top w:val="single" w:sz="4" w:space="0" w:color="auto"/>
              <w:left w:val="nil"/>
              <w:bottom w:val="nil"/>
              <w:right w:val="nil"/>
            </w:tcBorders>
          </w:tcPr>
          <w:p w:rsidR="00B96F5C" w:rsidRPr="00384C15" w:rsidRDefault="00B96F5C" w:rsidP="001E7028">
            <w:pPr>
              <w:widowControl w:val="0"/>
              <w:autoSpaceDE w:val="0"/>
              <w:autoSpaceDN w:val="0"/>
              <w:adjustRightInd w:val="0"/>
              <w:ind w:right="-1"/>
              <w:jc w:val="both"/>
              <w:rPr>
                <w:sz w:val="28"/>
                <w:szCs w:val="28"/>
              </w:rPr>
            </w:pPr>
          </w:p>
        </w:tc>
        <w:tc>
          <w:tcPr>
            <w:tcW w:w="6271" w:type="dxa"/>
            <w:gridSpan w:val="2"/>
          </w:tcPr>
          <w:p w:rsidR="00B96F5C" w:rsidRPr="00384C15" w:rsidRDefault="00B96F5C" w:rsidP="001E7028">
            <w:pPr>
              <w:widowControl w:val="0"/>
              <w:autoSpaceDE w:val="0"/>
              <w:autoSpaceDN w:val="0"/>
              <w:adjustRightInd w:val="0"/>
              <w:ind w:right="-1"/>
              <w:jc w:val="center"/>
              <w:rPr>
                <w:sz w:val="28"/>
                <w:szCs w:val="28"/>
              </w:rPr>
            </w:pPr>
            <w:r w:rsidRPr="00384C15">
              <w:rPr>
                <w:sz w:val="28"/>
                <w:szCs w:val="28"/>
              </w:rPr>
              <w:t>пгт Кикнур</w:t>
            </w:r>
          </w:p>
        </w:tc>
        <w:tc>
          <w:tcPr>
            <w:tcW w:w="1657" w:type="dxa"/>
            <w:tcBorders>
              <w:top w:val="single" w:sz="4" w:space="0" w:color="auto"/>
              <w:left w:val="nil"/>
              <w:bottom w:val="nil"/>
              <w:right w:val="nil"/>
            </w:tcBorders>
          </w:tcPr>
          <w:p w:rsidR="00B96F5C" w:rsidRPr="00384C15" w:rsidRDefault="00B96F5C" w:rsidP="001E7028">
            <w:pPr>
              <w:widowControl w:val="0"/>
              <w:autoSpaceDE w:val="0"/>
              <w:autoSpaceDN w:val="0"/>
              <w:adjustRightInd w:val="0"/>
              <w:ind w:right="-1"/>
              <w:jc w:val="center"/>
              <w:rPr>
                <w:sz w:val="28"/>
                <w:szCs w:val="28"/>
              </w:rPr>
            </w:pPr>
          </w:p>
        </w:tc>
      </w:tr>
    </w:tbl>
    <w:p w:rsidR="00B96F5C" w:rsidRDefault="00B96F5C" w:rsidP="00B96F5C">
      <w:pPr>
        <w:jc w:val="center"/>
        <w:rPr>
          <w:b/>
          <w:sz w:val="28"/>
          <w:szCs w:val="28"/>
        </w:rPr>
      </w:pPr>
    </w:p>
    <w:p w:rsidR="00B96F5C" w:rsidRPr="00B96F5C" w:rsidRDefault="00B96F5C" w:rsidP="00B96F5C">
      <w:pPr>
        <w:jc w:val="center"/>
        <w:rPr>
          <w:b/>
          <w:sz w:val="28"/>
          <w:szCs w:val="28"/>
        </w:rPr>
      </w:pPr>
      <w:r w:rsidRPr="00384C15">
        <w:rPr>
          <w:b/>
          <w:sz w:val="28"/>
          <w:szCs w:val="28"/>
        </w:rPr>
        <w:t>О назначении даты подачи предложений  о кандидатурах на должность председателя контрольно-счетной комиссии Кикнурского муниципального округа</w:t>
      </w:r>
      <w:r>
        <w:rPr>
          <w:b/>
          <w:sz w:val="28"/>
          <w:szCs w:val="28"/>
        </w:rPr>
        <w:t xml:space="preserve"> Кировской области</w:t>
      </w:r>
    </w:p>
    <w:p w:rsidR="00B96F5C" w:rsidRPr="00EB51C9" w:rsidRDefault="00B96F5C" w:rsidP="00FF4FEC">
      <w:pPr>
        <w:ind w:firstLine="720"/>
        <w:jc w:val="both"/>
        <w:rPr>
          <w:sz w:val="28"/>
          <w:szCs w:val="28"/>
        </w:rPr>
      </w:pPr>
      <w:r>
        <w:rPr>
          <w:sz w:val="28"/>
          <w:szCs w:val="28"/>
        </w:rPr>
        <w:t xml:space="preserve">В соответствии с </w:t>
      </w:r>
      <w:r w:rsidRPr="00EB51C9">
        <w:rPr>
          <w:sz w:val="28"/>
          <w:szCs w:val="28"/>
        </w:rPr>
        <w:t xml:space="preserve">Федеральным законом </w:t>
      </w:r>
      <w:r>
        <w:rPr>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Кикнурский муниципальный округ Кировской области, </w:t>
      </w:r>
      <w:r w:rsidRPr="001E3C6D">
        <w:rPr>
          <w:sz w:val="28"/>
          <w:szCs w:val="28"/>
        </w:rPr>
        <w:t>статьей 4 Положения «О контрольно-счетной комиссии Кикнурского района», утвержденного решением Думы Кикнурского муниципального округа Кировской области от 07.10.2020 № 2-23</w:t>
      </w:r>
      <w:r>
        <w:rPr>
          <w:sz w:val="28"/>
          <w:szCs w:val="28"/>
        </w:rPr>
        <w:t xml:space="preserve">, </w:t>
      </w:r>
      <w:r w:rsidRPr="00EB51C9">
        <w:rPr>
          <w:sz w:val="28"/>
          <w:szCs w:val="28"/>
        </w:rPr>
        <w:t>Дума Кикнурск</w:t>
      </w:r>
      <w:r>
        <w:rPr>
          <w:sz w:val="28"/>
          <w:szCs w:val="28"/>
        </w:rPr>
        <w:t>ого</w:t>
      </w:r>
      <w:r w:rsidRPr="00EB51C9">
        <w:rPr>
          <w:sz w:val="28"/>
          <w:szCs w:val="28"/>
        </w:rPr>
        <w:t xml:space="preserve"> </w:t>
      </w:r>
      <w:r>
        <w:rPr>
          <w:sz w:val="28"/>
          <w:szCs w:val="28"/>
        </w:rPr>
        <w:t>муниципального округа</w:t>
      </w:r>
      <w:r w:rsidRPr="00EB51C9">
        <w:rPr>
          <w:sz w:val="28"/>
          <w:szCs w:val="28"/>
        </w:rPr>
        <w:t xml:space="preserve"> Кировской области РЕШИЛА: </w:t>
      </w:r>
    </w:p>
    <w:p w:rsidR="00B96F5C" w:rsidRDefault="00B96F5C" w:rsidP="00FF4FEC">
      <w:pPr>
        <w:autoSpaceDE w:val="0"/>
        <w:autoSpaceDN w:val="0"/>
        <w:adjustRightInd w:val="0"/>
        <w:ind w:firstLine="540"/>
        <w:jc w:val="both"/>
        <w:rPr>
          <w:sz w:val="28"/>
          <w:szCs w:val="28"/>
        </w:rPr>
      </w:pPr>
      <w:r w:rsidRPr="00EB51C9">
        <w:rPr>
          <w:sz w:val="28"/>
          <w:szCs w:val="28"/>
        </w:rPr>
        <w:t xml:space="preserve">1. </w:t>
      </w:r>
      <w:r>
        <w:rPr>
          <w:sz w:val="28"/>
          <w:szCs w:val="28"/>
        </w:rPr>
        <w:t>Назначить дату подачи предложений о кандидатурах на должность председателя контрольно-счетной комиссии Кикнурского муниципального округа</w:t>
      </w:r>
      <w:r w:rsidRPr="00B86223">
        <w:rPr>
          <w:sz w:val="28"/>
          <w:szCs w:val="28"/>
        </w:rPr>
        <w:t xml:space="preserve"> </w:t>
      </w:r>
      <w:r>
        <w:rPr>
          <w:sz w:val="28"/>
          <w:szCs w:val="28"/>
        </w:rPr>
        <w:t>на 30.11.2021 года.</w:t>
      </w:r>
    </w:p>
    <w:p w:rsidR="00B96F5C" w:rsidRPr="00AA69D7" w:rsidRDefault="00B96F5C" w:rsidP="00FF4FEC">
      <w:pPr>
        <w:widowControl w:val="0"/>
        <w:autoSpaceDE w:val="0"/>
        <w:autoSpaceDN w:val="0"/>
        <w:adjustRightInd w:val="0"/>
        <w:ind w:firstLine="540"/>
        <w:jc w:val="both"/>
        <w:rPr>
          <w:sz w:val="28"/>
          <w:szCs w:val="28"/>
        </w:rPr>
      </w:pPr>
      <w:r w:rsidRPr="00295087">
        <w:rPr>
          <w:sz w:val="28"/>
          <w:szCs w:val="28"/>
        </w:rPr>
        <w:t xml:space="preserve">2. Предложения  о кандидатурах направлять в письменном виде в постоянную депутатскую комиссию по </w:t>
      </w:r>
      <w:r>
        <w:rPr>
          <w:sz w:val="28"/>
          <w:szCs w:val="28"/>
        </w:rPr>
        <w:t>Р</w:t>
      </w:r>
      <w:r w:rsidRPr="00295087">
        <w:rPr>
          <w:sz w:val="28"/>
          <w:szCs w:val="28"/>
        </w:rPr>
        <w:t xml:space="preserve">егламенту, </w:t>
      </w:r>
      <w:r>
        <w:rPr>
          <w:sz w:val="28"/>
          <w:szCs w:val="28"/>
        </w:rPr>
        <w:t>мандатам, депутатской этике, законности и вопросам местного самоуправления в течение 7 дней с момента подписания настоящего решения.</w:t>
      </w:r>
    </w:p>
    <w:p w:rsidR="00B96F5C" w:rsidRPr="006F6F42" w:rsidRDefault="00B96F5C" w:rsidP="00FF4FEC">
      <w:pPr>
        <w:autoSpaceDE w:val="0"/>
        <w:autoSpaceDN w:val="0"/>
        <w:adjustRightInd w:val="0"/>
        <w:ind w:firstLine="540"/>
        <w:jc w:val="both"/>
        <w:rPr>
          <w:sz w:val="28"/>
          <w:szCs w:val="28"/>
        </w:rPr>
      </w:pPr>
      <w:r>
        <w:rPr>
          <w:sz w:val="28"/>
          <w:szCs w:val="28"/>
        </w:rPr>
        <w:t>2.  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официальном сайте муниципального образования в информационно-телекоммуникационной сети «Интернет».</w:t>
      </w:r>
    </w:p>
    <w:p w:rsidR="00B96F5C" w:rsidRDefault="00B96F5C" w:rsidP="00B96F5C">
      <w:pPr>
        <w:jc w:val="both"/>
        <w:rPr>
          <w:sz w:val="28"/>
          <w:szCs w:val="28"/>
        </w:rPr>
      </w:pPr>
    </w:p>
    <w:p w:rsidR="00B96F5C" w:rsidRPr="0095525E" w:rsidRDefault="00B96F5C" w:rsidP="00B96F5C">
      <w:pPr>
        <w:rPr>
          <w:sz w:val="28"/>
          <w:szCs w:val="28"/>
        </w:rPr>
      </w:pPr>
      <w:r w:rsidRPr="0095525E">
        <w:rPr>
          <w:sz w:val="28"/>
          <w:szCs w:val="28"/>
        </w:rPr>
        <w:t xml:space="preserve">Заместитель председателя Думы </w:t>
      </w:r>
    </w:p>
    <w:p w:rsidR="00B96F5C" w:rsidRPr="0095525E" w:rsidRDefault="00B96F5C" w:rsidP="00B96F5C">
      <w:pPr>
        <w:jc w:val="both"/>
        <w:rPr>
          <w:sz w:val="28"/>
          <w:szCs w:val="28"/>
        </w:rPr>
      </w:pPr>
      <w:r w:rsidRPr="0095525E">
        <w:rPr>
          <w:sz w:val="28"/>
          <w:szCs w:val="28"/>
        </w:rPr>
        <w:t>Кикнурского муниципального округа    А.П. Прокудин</w:t>
      </w:r>
    </w:p>
    <w:p w:rsidR="00B96F5C" w:rsidRDefault="00B96F5C" w:rsidP="00B96F5C">
      <w:pPr>
        <w:jc w:val="both"/>
        <w:rPr>
          <w:sz w:val="28"/>
          <w:szCs w:val="28"/>
        </w:rPr>
      </w:pPr>
    </w:p>
    <w:p w:rsidR="00B96F5C" w:rsidRDefault="00B96F5C" w:rsidP="00B96F5C">
      <w:pPr>
        <w:jc w:val="both"/>
        <w:rPr>
          <w:sz w:val="28"/>
          <w:szCs w:val="28"/>
        </w:rPr>
      </w:pPr>
      <w:r>
        <w:rPr>
          <w:sz w:val="28"/>
          <w:szCs w:val="28"/>
        </w:rPr>
        <w:t xml:space="preserve">Глава Кикнурского </w:t>
      </w:r>
    </w:p>
    <w:p w:rsidR="00B96F5C" w:rsidRPr="0095525E" w:rsidRDefault="00B96F5C" w:rsidP="00B96F5C">
      <w:pPr>
        <w:jc w:val="both"/>
        <w:rPr>
          <w:sz w:val="28"/>
          <w:szCs w:val="28"/>
        </w:rPr>
      </w:pPr>
      <w:r>
        <w:rPr>
          <w:sz w:val="28"/>
          <w:szCs w:val="28"/>
        </w:rPr>
        <w:t>муниципального округа    С.Ю. Галкин</w:t>
      </w:r>
    </w:p>
    <w:p w:rsidR="00B96F5C" w:rsidRPr="00920A1D" w:rsidRDefault="00B96F5C" w:rsidP="00B96F5C">
      <w:pPr>
        <w:tabs>
          <w:tab w:val="center" w:pos="4729"/>
          <w:tab w:val="left" w:pos="7125"/>
        </w:tabs>
        <w:rPr>
          <w:sz w:val="28"/>
          <w:szCs w:val="28"/>
        </w:rPr>
      </w:pPr>
      <w:r w:rsidRPr="00920A1D">
        <w:rPr>
          <w:sz w:val="28"/>
          <w:szCs w:val="28"/>
        </w:rPr>
        <w:tab/>
      </w:r>
      <w:r w:rsidRPr="00920A1D">
        <w:rPr>
          <w:sz w:val="28"/>
          <w:szCs w:val="28"/>
        </w:rPr>
        <w:tab/>
      </w:r>
    </w:p>
    <w:p w:rsidR="00B96F5C" w:rsidRDefault="00B96F5C" w:rsidP="00B96F5C">
      <w:pPr>
        <w:rPr>
          <w:sz w:val="28"/>
          <w:szCs w:val="28"/>
        </w:rPr>
      </w:pPr>
    </w:p>
    <w:p w:rsidR="00FF4FEC" w:rsidRPr="00920A1D" w:rsidRDefault="00FF4FEC" w:rsidP="00B96F5C">
      <w:pPr>
        <w:rPr>
          <w:sz w:val="28"/>
          <w:szCs w:val="28"/>
        </w:rPr>
      </w:pPr>
      <w:r w:rsidRPr="00920A1D">
        <w:rPr>
          <w:noProof/>
          <w:sz w:val="28"/>
          <w:szCs w:val="28"/>
        </w:rPr>
        <w:lastRenderedPageBreak/>
        <w:drawing>
          <wp:anchor distT="0" distB="0" distL="114300" distR="114300" simplePos="0" relativeHeight="251667456" behindDoc="0" locked="0" layoutInCell="1" allowOverlap="1" wp14:anchorId="6EE57F0A" wp14:editId="7547A24A">
            <wp:simplePos x="0" y="0"/>
            <wp:positionH relativeFrom="margin">
              <wp:align>center</wp:align>
            </wp:positionH>
            <wp:positionV relativeFrom="paragraph">
              <wp:posOffset>-635</wp:posOffset>
            </wp:positionV>
            <wp:extent cx="572135" cy="720090"/>
            <wp:effectExtent l="0" t="0" r="0" b="3810"/>
            <wp:wrapNone/>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4"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B96F5C" w:rsidRPr="00920A1D" w:rsidRDefault="00B96F5C" w:rsidP="00B96F5C">
      <w:pPr>
        <w:tabs>
          <w:tab w:val="center" w:pos="4819"/>
          <w:tab w:val="left" w:pos="7830"/>
          <w:tab w:val="left" w:pos="7905"/>
        </w:tabs>
        <w:spacing w:after="360"/>
        <w:rPr>
          <w:b/>
          <w:sz w:val="28"/>
          <w:szCs w:val="28"/>
        </w:rPr>
      </w:pPr>
      <w:r w:rsidRPr="00920A1D">
        <w:rPr>
          <w:b/>
          <w:sz w:val="28"/>
          <w:szCs w:val="28"/>
        </w:rPr>
        <w:tab/>
      </w:r>
    </w:p>
    <w:p w:rsidR="00FF4FEC" w:rsidRDefault="00FF4FEC" w:rsidP="00B96F5C">
      <w:pPr>
        <w:tabs>
          <w:tab w:val="center" w:pos="4819"/>
          <w:tab w:val="left" w:pos="7830"/>
          <w:tab w:val="left" w:pos="7905"/>
        </w:tabs>
        <w:spacing w:after="360"/>
        <w:jc w:val="center"/>
        <w:rPr>
          <w:b/>
          <w:sz w:val="28"/>
          <w:szCs w:val="28"/>
        </w:rPr>
      </w:pPr>
    </w:p>
    <w:p w:rsidR="00B96F5C" w:rsidRPr="00920A1D" w:rsidRDefault="00B96F5C" w:rsidP="00B96F5C">
      <w:pPr>
        <w:tabs>
          <w:tab w:val="center" w:pos="4819"/>
          <w:tab w:val="left" w:pos="7830"/>
          <w:tab w:val="left" w:pos="7905"/>
        </w:tabs>
        <w:spacing w:after="360"/>
        <w:jc w:val="center"/>
        <w:rPr>
          <w:b/>
          <w:sz w:val="28"/>
          <w:szCs w:val="28"/>
        </w:rPr>
      </w:pPr>
      <w:r w:rsidRPr="00920A1D">
        <w:rPr>
          <w:b/>
          <w:sz w:val="28"/>
          <w:szCs w:val="28"/>
        </w:rPr>
        <w:t>РОССИЙСКАЯ ФЕДЕРАЦИЯ</w:t>
      </w:r>
    </w:p>
    <w:p w:rsidR="00B96F5C" w:rsidRPr="00920A1D" w:rsidRDefault="00B96F5C" w:rsidP="00B96F5C">
      <w:pPr>
        <w:spacing w:line="360" w:lineRule="exact"/>
        <w:jc w:val="center"/>
        <w:rPr>
          <w:b/>
          <w:sz w:val="28"/>
          <w:szCs w:val="28"/>
        </w:rPr>
      </w:pPr>
      <w:r w:rsidRPr="00920A1D">
        <w:rPr>
          <w:b/>
          <w:sz w:val="28"/>
          <w:szCs w:val="28"/>
        </w:rPr>
        <w:t>ДУМА КИКНУРСКОГО МУНИЦИПАЛЬНОГО ОКРУГА КИРОВСКОЙ ОБЛАСТИ</w:t>
      </w:r>
    </w:p>
    <w:p w:rsidR="00B96F5C" w:rsidRPr="00920A1D" w:rsidRDefault="00B96F5C" w:rsidP="00B96F5C">
      <w:pPr>
        <w:spacing w:after="360"/>
        <w:jc w:val="center"/>
        <w:rPr>
          <w:b/>
          <w:sz w:val="28"/>
          <w:szCs w:val="28"/>
        </w:rPr>
      </w:pPr>
      <w:r w:rsidRPr="00920A1D">
        <w:rPr>
          <w:b/>
          <w:sz w:val="28"/>
          <w:szCs w:val="28"/>
        </w:rPr>
        <w:t>первого созыва</w:t>
      </w:r>
    </w:p>
    <w:p w:rsidR="00B96F5C" w:rsidRPr="00920A1D" w:rsidRDefault="00B96F5C" w:rsidP="00B96F5C">
      <w:pPr>
        <w:spacing w:after="360"/>
        <w:jc w:val="center"/>
        <w:rPr>
          <w:b/>
          <w:sz w:val="32"/>
          <w:szCs w:val="32"/>
        </w:rPr>
      </w:pPr>
      <w:r w:rsidRPr="00920A1D">
        <w:rPr>
          <w:b/>
          <w:sz w:val="32"/>
          <w:szCs w:val="32"/>
        </w:rPr>
        <w:t>РЕШЕНИЕ</w:t>
      </w:r>
    </w:p>
    <w:tbl>
      <w:tblPr>
        <w:tblW w:w="9720"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B96F5C" w:rsidRPr="00920A1D" w:rsidTr="001E7028">
        <w:tc>
          <w:tcPr>
            <w:tcW w:w="1843" w:type="dxa"/>
            <w:tcBorders>
              <w:bottom w:val="single" w:sz="4" w:space="0" w:color="auto"/>
            </w:tcBorders>
          </w:tcPr>
          <w:p w:rsidR="00B96F5C" w:rsidRPr="00920A1D" w:rsidRDefault="00B96F5C" w:rsidP="001E7028">
            <w:pPr>
              <w:spacing w:line="360" w:lineRule="exact"/>
              <w:jc w:val="center"/>
              <w:rPr>
                <w:sz w:val="28"/>
                <w:szCs w:val="28"/>
              </w:rPr>
            </w:pPr>
            <w:r>
              <w:rPr>
                <w:sz w:val="28"/>
                <w:szCs w:val="28"/>
              </w:rPr>
              <w:t>29.11.2021</w:t>
            </w:r>
          </w:p>
        </w:tc>
        <w:tc>
          <w:tcPr>
            <w:tcW w:w="3068" w:type="dxa"/>
          </w:tcPr>
          <w:p w:rsidR="00B96F5C" w:rsidRPr="00920A1D" w:rsidRDefault="00B96F5C" w:rsidP="001E7028">
            <w:pPr>
              <w:spacing w:line="360" w:lineRule="exact"/>
              <w:jc w:val="center"/>
              <w:rPr>
                <w:position w:val="-6"/>
                <w:sz w:val="28"/>
                <w:szCs w:val="28"/>
                <w:u w:val="single"/>
              </w:rPr>
            </w:pPr>
          </w:p>
        </w:tc>
        <w:tc>
          <w:tcPr>
            <w:tcW w:w="3009" w:type="dxa"/>
            <w:tcBorders>
              <w:left w:val="nil"/>
            </w:tcBorders>
          </w:tcPr>
          <w:p w:rsidR="00B96F5C" w:rsidRPr="00920A1D" w:rsidRDefault="00B96F5C" w:rsidP="001E7028">
            <w:pPr>
              <w:spacing w:line="360" w:lineRule="exact"/>
              <w:jc w:val="right"/>
              <w:rPr>
                <w:sz w:val="28"/>
                <w:szCs w:val="28"/>
              </w:rPr>
            </w:pPr>
            <w:r w:rsidRPr="00920A1D">
              <w:rPr>
                <w:position w:val="-6"/>
                <w:sz w:val="28"/>
                <w:szCs w:val="28"/>
              </w:rPr>
              <w:t>№</w:t>
            </w:r>
          </w:p>
        </w:tc>
        <w:tc>
          <w:tcPr>
            <w:tcW w:w="1800" w:type="dxa"/>
            <w:tcBorders>
              <w:bottom w:val="single" w:sz="4" w:space="0" w:color="auto"/>
            </w:tcBorders>
          </w:tcPr>
          <w:p w:rsidR="00B96F5C" w:rsidRPr="00920A1D" w:rsidRDefault="00B96F5C" w:rsidP="001E7028">
            <w:pPr>
              <w:spacing w:line="360" w:lineRule="exact"/>
              <w:jc w:val="center"/>
              <w:rPr>
                <w:sz w:val="28"/>
                <w:szCs w:val="28"/>
              </w:rPr>
            </w:pPr>
            <w:r>
              <w:rPr>
                <w:sz w:val="28"/>
                <w:szCs w:val="28"/>
              </w:rPr>
              <w:t>16-158</w:t>
            </w:r>
          </w:p>
        </w:tc>
      </w:tr>
      <w:tr w:rsidR="00B96F5C" w:rsidRPr="00920A1D" w:rsidTr="001E7028">
        <w:tc>
          <w:tcPr>
            <w:tcW w:w="9720" w:type="dxa"/>
            <w:gridSpan w:val="4"/>
          </w:tcPr>
          <w:p w:rsidR="00B96F5C" w:rsidRPr="00920A1D" w:rsidRDefault="00B96F5C" w:rsidP="001E7028">
            <w:pPr>
              <w:spacing w:after="480"/>
              <w:rPr>
                <w:sz w:val="28"/>
                <w:szCs w:val="28"/>
              </w:rPr>
            </w:pPr>
            <w:r>
              <w:rPr>
                <w:sz w:val="28"/>
                <w:szCs w:val="28"/>
              </w:rPr>
              <w:t xml:space="preserve">                                                      </w:t>
            </w:r>
            <w:r w:rsidRPr="00920A1D">
              <w:rPr>
                <w:sz w:val="28"/>
                <w:szCs w:val="28"/>
              </w:rPr>
              <w:t>пгт Кикнур</w:t>
            </w:r>
          </w:p>
        </w:tc>
      </w:tr>
    </w:tbl>
    <w:p w:rsidR="00B96F5C" w:rsidRPr="00B96F5C" w:rsidRDefault="00B96F5C" w:rsidP="00B96F5C">
      <w:pPr>
        <w:pStyle w:val="ConsPlusTitle"/>
        <w:jc w:val="center"/>
        <w:rPr>
          <w:rFonts w:ascii="Times New Roman" w:hAnsi="Times New Roman" w:cs="Times New Roman"/>
          <w:sz w:val="28"/>
          <w:szCs w:val="28"/>
        </w:rPr>
      </w:pPr>
      <w:r w:rsidRPr="00B96F5C">
        <w:rPr>
          <w:rFonts w:ascii="Times New Roman" w:hAnsi="Times New Roman" w:cs="Times New Roman"/>
          <w:sz w:val="28"/>
          <w:szCs w:val="28"/>
        </w:rPr>
        <w:t>О создании контрольно-счетной комиссии Кикнурского муниципального округа</w:t>
      </w:r>
    </w:p>
    <w:p w:rsidR="00B96F5C" w:rsidRDefault="00B96F5C" w:rsidP="00B96F5C">
      <w:pPr>
        <w:pStyle w:val="ConsPlusTitle"/>
        <w:jc w:val="center"/>
        <w:rPr>
          <w:sz w:val="28"/>
          <w:szCs w:val="28"/>
        </w:rPr>
      </w:pPr>
    </w:p>
    <w:p w:rsidR="00B96F5C" w:rsidRDefault="00B96F5C" w:rsidP="00B96F5C">
      <w:pPr>
        <w:pStyle w:val="ConsPlusTitle"/>
        <w:jc w:val="center"/>
      </w:pPr>
    </w:p>
    <w:p w:rsidR="00B96F5C" w:rsidRPr="00971856" w:rsidRDefault="00B96F5C" w:rsidP="00B96F5C">
      <w:pPr>
        <w:pStyle w:val="ConsPlusNormal"/>
        <w:spacing w:line="360" w:lineRule="exact"/>
        <w:ind w:firstLine="539"/>
        <w:jc w:val="both"/>
      </w:pPr>
      <w:r>
        <w:t>С целью осуществления надлежащего финансового контроля за использованием средств местного бюджета, муниципальной собственности, руководствуясь Бюджетным кодексом Российской Федерации, статьей 38 Федерального закона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в соответствии со статьей 39 Устава муниципального образования Кикнурский муниципальный округ Кировской области</w:t>
      </w:r>
      <w:r w:rsidRPr="00B73FF3">
        <w:t>,</w:t>
      </w:r>
      <w:r>
        <w:t xml:space="preserve"> </w:t>
      </w:r>
      <w:r w:rsidRPr="00971856">
        <w:t>Дума</w:t>
      </w:r>
      <w:r>
        <w:t xml:space="preserve"> Кикнурского муниципального округа</w:t>
      </w:r>
      <w:r w:rsidRPr="00971856">
        <w:t xml:space="preserve"> РЕШИЛА:</w:t>
      </w:r>
    </w:p>
    <w:p w:rsidR="00B96F5C" w:rsidRPr="00971856" w:rsidRDefault="00B96F5C" w:rsidP="00AF6A0F">
      <w:pPr>
        <w:pStyle w:val="ConsPlusNormal"/>
        <w:numPr>
          <w:ilvl w:val="0"/>
          <w:numId w:val="3"/>
        </w:numPr>
        <w:spacing w:line="360" w:lineRule="exact"/>
        <w:ind w:left="0" w:firstLine="142"/>
        <w:jc w:val="both"/>
      </w:pPr>
      <w:r>
        <w:t>Создать Контрольно-счетную комиссию Кикнурского муниципального округа</w:t>
      </w:r>
      <w:r w:rsidRPr="00971856">
        <w:t>.</w:t>
      </w:r>
    </w:p>
    <w:p w:rsidR="00B96F5C" w:rsidRDefault="00B96F5C" w:rsidP="00AF6A0F">
      <w:pPr>
        <w:pStyle w:val="ConsPlusNormal"/>
        <w:numPr>
          <w:ilvl w:val="0"/>
          <w:numId w:val="3"/>
        </w:numPr>
        <w:spacing w:line="360" w:lineRule="exact"/>
        <w:ind w:left="0" w:firstLine="142"/>
        <w:jc w:val="both"/>
      </w:pPr>
      <w:r>
        <w:t>Наделить Контрольно-счетную комиссию Кикнурского муниципального округа правами юридического лица.</w:t>
      </w:r>
    </w:p>
    <w:p w:rsidR="00B96F5C" w:rsidRDefault="00B96F5C" w:rsidP="00AF6A0F">
      <w:pPr>
        <w:pStyle w:val="ConsPlusNormal"/>
        <w:numPr>
          <w:ilvl w:val="0"/>
          <w:numId w:val="3"/>
        </w:numPr>
        <w:spacing w:line="360" w:lineRule="exact"/>
        <w:ind w:left="0" w:firstLine="142"/>
        <w:jc w:val="both"/>
      </w:pPr>
      <w:r>
        <w:t>Утвердить Положение о Контрольно-счетной комиссии Кикнурского муниципального округа согласно приложению.</w:t>
      </w:r>
    </w:p>
    <w:p w:rsidR="00B96F5C" w:rsidRDefault="00B96F5C" w:rsidP="00AF6A0F">
      <w:pPr>
        <w:pStyle w:val="ConsPlusNormal"/>
        <w:numPr>
          <w:ilvl w:val="0"/>
          <w:numId w:val="3"/>
        </w:numPr>
        <w:tabs>
          <w:tab w:val="left" w:pos="142"/>
        </w:tabs>
        <w:spacing w:line="360" w:lineRule="exact"/>
        <w:ind w:left="0" w:firstLine="142"/>
        <w:jc w:val="both"/>
      </w:pPr>
      <w:r>
        <w:t>Признать утратившим силу решение Думы Кикнурского муниципального округа от 07.10.2020 № 2-23 «Об утверждении Положения о Контрольно-счетной комиссии Кикнурского муниципального округа Кировской области».</w:t>
      </w:r>
    </w:p>
    <w:p w:rsidR="00B96F5C" w:rsidRDefault="00B96F5C" w:rsidP="00AF6A0F">
      <w:pPr>
        <w:pStyle w:val="ConsPlusNormal"/>
        <w:numPr>
          <w:ilvl w:val="0"/>
          <w:numId w:val="3"/>
        </w:numPr>
        <w:spacing w:line="360" w:lineRule="exact"/>
        <w:ind w:left="0" w:firstLine="142"/>
        <w:jc w:val="both"/>
      </w:pPr>
      <w:r w:rsidRPr="008D4C05">
        <w:lastRenderedPageBreak/>
        <w:t xml:space="preserve">Опубликовать настоящее решение в Сборнике муниципальных правовых актов органов местного самоуправления муниципального образования Кикнурский муниципальный </w:t>
      </w:r>
      <w:r>
        <w:t>округ</w:t>
      </w:r>
      <w:r w:rsidRPr="008D4C05">
        <w:t xml:space="preserve"> Кировской области.</w:t>
      </w:r>
    </w:p>
    <w:p w:rsidR="00B96F5C" w:rsidRDefault="00B96F5C" w:rsidP="00AF6A0F">
      <w:pPr>
        <w:pStyle w:val="ConsPlusNormal"/>
        <w:numPr>
          <w:ilvl w:val="0"/>
          <w:numId w:val="3"/>
        </w:numPr>
        <w:spacing w:line="360" w:lineRule="exact"/>
        <w:ind w:left="0" w:firstLine="142"/>
        <w:jc w:val="both"/>
      </w:pPr>
      <w:r w:rsidRPr="008D4C05">
        <w:t xml:space="preserve">Настоящее решение вступает в силу с </w:t>
      </w:r>
      <w:r>
        <w:t>01 января 2022 года</w:t>
      </w:r>
      <w:r w:rsidRPr="008D4C05">
        <w:t>.</w:t>
      </w:r>
    </w:p>
    <w:p w:rsidR="00B96F5C" w:rsidRPr="009D3991" w:rsidRDefault="00B96F5C" w:rsidP="00B96F5C">
      <w:pPr>
        <w:pStyle w:val="ConsPlusNormal"/>
        <w:spacing w:line="360" w:lineRule="auto"/>
        <w:ind w:firstLine="539"/>
        <w:jc w:val="both"/>
      </w:pPr>
    </w:p>
    <w:p w:rsidR="00B96F5C" w:rsidRPr="009D3991" w:rsidRDefault="00B96F5C" w:rsidP="00B96F5C">
      <w:pPr>
        <w:rPr>
          <w:sz w:val="28"/>
          <w:szCs w:val="28"/>
        </w:rPr>
      </w:pPr>
      <w:r w:rsidRPr="009D3991">
        <w:rPr>
          <w:sz w:val="28"/>
          <w:szCs w:val="28"/>
        </w:rPr>
        <w:t xml:space="preserve">Заместитель председателя Думы </w:t>
      </w:r>
    </w:p>
    <w:p w:rsidR="00B96F5C" w:rsidRPr="009D3991" w:rsidRDefault="00B96F5C" w:rsidP="00B96F5C">
      <w:pPr>
        <w:jc w:val="both"/>
        <w:rPr>
          <w:sz w:val="28"/>
          <w:szCs w:val="28"/>
        </w:rPr>
      </w:pPr>
      <w:r w:rsidRPr="009D3991">
        <w:rPr>
          <w:sz w:val="28"/>
          <w:szCs w:val="28"/>
        </w:rPr>
        <w:t>Кикнурского муниципального округа    А.П. Прокудин</w:t>
      </w:r>
    </w:p>
    <w:p w:rsidR="00B96F5C" w:rsidRPr="00281CA7" w:rsidRDefault="00B96F5C" w:rsidP="00B96F5C">
      <w:pPr>
        <w:jc w:val="both"/>
        <w:rPr>
          <w:sz w:val="28"/>
          <w:szCs w:val="28"/>
        </w:rPr>
      </w:pPr>
    </w:p>
    <w:p w:rsidR="00B96F5C" w:rsidRPr="00363545" w:rsidRDefault="00B96F5C" w:rsidP="00B96F5C">
      <w:pPr>
        <w:spacing w:line="360" w:lineRule="exact"/>
        <w:jc w:val="both"/>
        <w:rPr>
          <w:sz w:val="28"/>
          <w:szCs w:val="28"/>
        </w:rPr>
      </w:pPr>
      <w:r w:rsidRPr="00363545">
        <w:rPr>
          <w:sz w:val="28"/>
          <w:szCs w:val="28"/>
        </w:rPr>
        <w:t xml:space="preserve">Глава Кикнурского </w:t>
      </w:r>
    </w:p>
    <w:p w:rsidR="00B96F5C" w:rsidRPr="00363545" w:rsidRDefault="00B96F5C" w:rsidP="00B96F5C">
      <w:pPr>
        <w:spacing w:line="360" w:lineRule="exact"/>
        <w:jc w:val="both"/>
        <w:rPr>
          <w:sz w:val="28"/>
          <w:szCs w:val="28"/>
        </w:rPr>
      </w:pPr>
      <w:r w:rsidRPr="00363545">
        <w:rPr>
          <w:sz w:val="28"/>
          <w:szCs w:val="28"/>
        </w:rPr>
        <w:t>муниципального округа</w:t>
      </w:r>
      <w:r>
        <w:rPr>
          <w:sz w:val="28"/>
          <w:szCs w:val="28"/>
        </w:rPr>
        <w:t xml:space="preserve">    </w:t>
      </w:r>
      <w:r w:rsidRPr="00363545">
        <w:rPr>
          <w:sz w:val="28"/>
          <w:szCs w:val="28"/>
        </w:rPr>
        <w:t>С.Ю. Галкин</w:t>
      </w:r>
    </w:p>
    <w:p w:rsidR="00B96F5C" w:rsidRDefault="00B96F5C" w:rsidP="00B96F5C">
      <w:pPr>
        <w:ind w:left="5670"/>
        <w:rPr>
          <w:sz w:val="28"/>
          <w:szCs w:val="28"/>
        </w:rPr>
      </w:pPr>
    </w:p>
    <w:p w:rsidR="00B96F5C" w:rsidRDefault="00B96F5C" w:rsidP="00B96F5C">
      <w:pPr>
        <w:ind w:left="5670"/>
        <w:rPr>
          <w:sz w:val="28"/>
          <w:szCs w:val="28"/>
        </w:rPr>
      </w:pPr>
    </w:p>
    <w:p w:rsidR="00B96F5C" w:rsidRDefault="00B96F5C" w:rsidP="00B96F5C">
      <w:pPr>
        <w:ind w:left="5670"/>
        <w:rPr>
          <w:sz w:val="28"/>
          <w:szCs w:val="28"/>
        </w:rPr>
      </w:pPr>
    </w:p>
    <w:p w:rsidR="00B96F5C" w:rsidRDefault="00B96F5C" w:rsidP="00B96F5C">
      <w:pPr>
        <w:ind w:left="5670"/>
        <w:rPr>
          <w:sz w:val="28"/>
          <w:szCs w:val="28"/>
        </w:rPr>
      </w:pPr>
    </w:p>
    <w:p w:rsidR="00B96F5C" w:rsidRDefault="00B96F5C" w:rsidP="00B96F5C">
      <w:pPr>
        <w:ind w:left="5670"/>
        <w:rPr>
          <w:sz w:val="28"/>
          <w:szCs w:val="28"/>
        </w:rPr>
      </w:pPr>
    </w:p>
    <w:p w:rsidR="00B96F5C" w:rsidRDefault="00B96F5C" w:rsidP="00B96F5C">
      <w:pPr>
        <w:ind w:left="5670"/>
        <w:rPr>
          <w:sz w:val="28"/>
          <w:szCs w:val="28"/>
        </w:rPr>
      </w:pPr>
    </w:p>
    <w:p w:rsidR="00B96F5C" w:rsidRDefault="00B96F5C" w:rsidP="00B96F5C">
      <w:pPr>
        <w:ind w:left="5670"/>
        <w:rPr>
          <w:sz w:val="28"/>
          <w:szCs w:val="28"/>
        </w:rPr>
      </w:pPr>
    </w:p>
    <w:p w:rsidR="00B96F5C" w:rsidRDefault="00B96F5C" w:rsidP="00B96F5C">
      <w:pPr>
        <w:ind w:left="5670"/>
        <w:rPr>
          <w:sz w:val="28"/>
          <w:szCs w:val="28"/>
        </w:rPr>
      </w:pPr>
    </w:p>
    <w:p w:rsidR="00B96F5C" w:rsidRDefault="00B96F5C" w:rsidP="00B96F5C">
      <w:pPr>
        <w:ind w:left="5670"/>
        <w:rPr>
          <w:sz w:val="28"/>
          <w:szCs w:val="28"/>
        </w:rPr>
      </w:pPr>
    </w:p>
    <w:p w:rsidR="00B96F5C" w:rsidRDefault="00B96F5C" w:rsidP="00B96F5C">
      <w:pPr>
        <w:ind w:left="5670"/>
        <w:rPr>
          <w:sz w:val="28"/>
          <w:szCs w:val="28"/>
        </w:rPr>
      </w:pPr>
    </w:p>
    <w:p w:rsidR="00B96F5C" w:rsidRPr="008D4C05" w:rsidRDefault="00B96F5C" w:rsidP="00B96F5C">
      <w:pPr>
        <w:pStyle w:val="ConsPlusNormal"/>
        <w:spacing w:after="720" w:line="360" w:lineRule="auto"/>
        <w:ind w:firstLine="539"/>
        <w:jc w:val="both"/>
      </w:pPr>
    </w:p>
    <w:p w:rsidR="00B96F5C" w:rsidRDefault="00B96F5C" w:rsidP="00B96F5C"/>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jc w:val="right"/>
        <w:outlineLvl w:val="0"/>
        <w:rPr>
          <w:sz w:val="22"/>
        </w:rPr>
      </w:pPr>
    </w:p>
    <w:p w:rsidR="00B96F5C" w:rsidRDefault="00B96F5C" w:rsidP="00B96F5C">
      <w:pPr>
        <w:pStyle w:val="ConsPlusNormal"/>
        <w:tabs>
          <w:tab w:val="left" w:pos="5685"/>
        </w:tabs>
        <w:outlineLvl w:val="0"/>
        <w:rPr>
          <w:sz w:val="22"/>
        </w:rPr>
      </w:pPr>
    </w:p>
    <w:p w:rsidR="001E7028" w:rsidRDefault="00B96F5C" w:rsidP="00B96F5C">
      <w:pPr>
        <w:pStyle w:val="ConsPlusNormal"/>
        <w:tabs>
          <w:tab w:val="left" w:pos="5685"/>
        </w:tabs>
        <w:outlineLvl w:val="0"/>
        <w:rPr>
          <w:sz w:val="22"/>
        </w:rPr>
      </w:pPr>
      <w:r>
        <w:rPr>
          <w:sz w:val="22"/>
        </w:rPr>
        <w:tab/>
      </w:r>
    </w:p>
    <w:p w:rsidR="001E7028" w:rsidRDefault="001E7028" w:rsidP="00B96F5C">
      <w:pPr>
        <w:pStyle w:val="ConsPlusNormal"/>
        <w:tabs>
          <w:tab w:val="left" w:pos="5685"/>
        </w:tabs>
        <w:outlineLvl w:val="0"/>
        <w:rPr>
          <w:sz w:val="22"/>
        </w:rPr>
      </w:pPr>
    </w:p>
    <w:p w:rsidR="001E7028" w:rsidRDefault="001E7028" w:rsidP="00B96F5C">
      <w:pPr>
        <w:pStyle w:val="ConsPlusNormal"/>
        <w:tabs>
          <w:tab w:val="left" w:pos="5685"/>
        </w:tabs>
        <w:outlineLvl w:val="0"/>
        <w:rPr>
          <w:sz w:val="22"/>
        </w:rPr>
      </w:pPr>
    </w:p>
    <w:p w:rsidR="001E7028" w:rsidRDefault="001E7028" w:rsidP="00B96F5C">
      <w:pPr>
        <w:pStyle w:val="ConsPlusNormal"/>
        <w:tabs>
          <w:tab w:val="left" w:pos="5685"/>
        </w:tabs>
        <w:outlineLvl w:val="0"/>
        <w:rPr>
          <w:sz w:val="22"/>
        </w:rPr>
      </w:pPr>
    </w:p>
    <w:p w:rsidR="001E7028" w:rsidRDefault="001E7028" w:rsidP="00B96F5C">
      <w:pPr>
        <w:pStyle w:val="ConsPlusNormal"/>
        <w:tabs>
          <w:tab w:val="left" w:pos="5685"/>
        </w:tabs>
        <w:outlineLvl w:val="0"/>
        <w:rPr>
          <w:sz w:val="22"/>
        </w:rPr>
      </w:pPr>
    </w:p>
    <w:p w:rsidR="001E7028" w:rsidRDefault="001E7028" w:rsidP="00B96F5C">
      <w:pPr>
        <w:pStyle w:val="ConsPlusNormal"/>
        <w:tabs>
          <w:tab w:val="left" w:pos="5685"/>
        </w:tabs>
        <w:outlineLvl w:val="0"/>
        <w:rPr>
          <w:sz w:val="22"/>
        </w:rPr>
      </w:pPr>
    </w:p>
    <w:p w:rsidR="00B96F5C" w:rsidRPr="00DC3EB5" w:rsidRDefault="001E7028" w:rsidP="00B96F5C">
      <w:pPr>
        <w:pStyle w:val="ConsPlusNormal"/>
        <w:tabs>
          <w:tab w:val="left" w:pos="5685"/>
        </w:tabs>
        <w:outlineLvl w:val="0"/>
      </w:pPr>
      <w:r>
        <w:rPr>
          <w:sz w:val="22"/>
        </w:rPr>
        <w:lastRenderedPageBreak/>
        <w:t xml:space="preserve">                                                                                                       </w:t>
      </w:r>
      <w:r w:rsidR="00B96F5C" w:rsidRPr="00DC3EB5">
        <w:t>Приложение</w:t>
      </w:r>
    </w:p>
    <w:p w:rsidR="00B96F5C" w:rsidRDefault="00B96F5C" w:rsidP="00B96F5C">
      <w:pPr>
        <w:pStyle w:val="ConsPlusNormal"/>
        <w:jc w:val="right"/>
        <w:outlineLvl w:val="0"/>
        <w:rPr>
          <w:sz w:val="22"/>
        </w:rPr>
      </w:pPr>
    </w:p>
    <w:p w:rsidR="00B96F5C" w:rsidRDefault="00B96F5C" w:rsidP="00B96F5C">
      <w:pPr>
        <w:pStyle w:val="ConsPlusNormal"/>
        <w:jc w:val="center"/>
        <w:outlineLvl w:val="0"/>
      </w:pPr>
      <w:r w:rsidRPr="00085014">
        <w:t xml:space="preserve">                                                  </w:t>
      </w:r>
      <w:r>
        <w:t xml:space="preserve">  </w:t>
      </w:r>
      <w:r w:rsidR="001E7028">
        <w:t xml:space="preserve">   </w:t>
      </w:r>
      <w:r w:rsidRPr="00085014">
        <w:t>У</w:t>
      </w:r>
      <w:r>
        <w:t>ТВЕРЖДЕН</w:t>
      </w:r>
      <w:r w:rsidR="001E7028">
        <w:t>О</w:t>
      </w:r>
      <w:r w:rsidRPr="00085014">
        <w:t xml:space="preserve"> </w:t>
      </w:r>
    </w:p>
    <w:p w:rsidR="00B96F5C" w:rsidRDefault="00B96F5C" w:rsidP="00B96F5C">
      <w:pPr>
        <w:pStyle w:val="ConsPlusNormal"/>
        <w:jc w:val="center"/>
        <w:outlineLvl w:val="0"/>
      </w:pPr>
      <w:r w:rsidRPr="00085014">
        <w:t xml:space="preserve">   </w:t>
      </w:r>
    </w:p>
    <w:p w:rsidR="00B96F5C" w:rsidRPr="00085014" w:rsidRDefault="00B96F5C" w:rsidP="00B96F5C">
      <w:pPr>
        <w:pStyle w:val="ConsPlusNormal"/>
        <w:outlineLvl w:val="0"/>
      </w:pPr>
      <w:r w:rsidRPr="00085014">
        <w:t xml:space="preserve">                                            </w:t>
      </w:r>
      <w:r>
        <w:t xml:space="preserve">                                     </w:t>
      </w:r>
      <w:r w:rsidRPr="00085014">
        <w:t>решением Думы Кикнурско</w:t>
      </w:r>
      <w:r>
        <w:t>го</w:t>
      </w:r>
      <w:r w:rsidRPr="00085014">
        <w:t xml:space="preserve"> </w:t>
      </w:r>
    </w:p>
    <w:p w:rsidR="00B96F5C" w:rsidRPr="00085014" w:rsidRDefault="00B96F5C" w:rsidP="00B96F5C">
      <w:pPr>
        <w:pStyle w:val="ConsPlusNormal"/>
        <w:ind w:left="5664"/>
      </w:pPr>
      <w:r>
        <w:t>муниципального округа                                      Кировской области</w:t>
      </w:r>
      <w:r w:rsidRPr="00085014">
        <w:t xml:space="preserve"> </w:t>
      </w:r>
    </w:p>
    <w:p w:rsidR="00B96F5C" w:rsidRDefault="00B96F5C" w:rsidP="00B96F5C">
      <w:pPr>
        <w:pStyle w:val="ConsPlusNormal"/>
        <w:jc w:val="center"/>
      </w:pPr>
      <w:r w:rsidRPr="00085014">
        <w:t xml:space="preserve">                              </w:t>
      </w:r>
      <w:r>
        <w:t xml:space="preserve">                                                </w:t>
      </w:r>
      <w:r w:rsidRPr="00085014">
        <w:t xml:space="preserve">от </w:t>
      </w:r>
      <w:r>
        <w:t>29.11.2021           № 16-158</w:t>
      </w:r>
    </w:p>
    <w:p w:rsidR="00B96F5C" w:rsidRDefault="00B96F5C" w:rsidP="00B96F5C"/>
    <w:p w:rsidR="00B96F5C" w:rsidRPr="00B11156" w:rsidRDefault="00B96F5C" w:rsidP="00B96F5C">
      <w:pPr>
        <w:tabs>
          <w:tab w:val="left" w:pos="2565"/>
        </w:tabs>
        <w:spacing w:line="360" w:lineRule="exact"/>
        <w:jc w:val="center"/>
        <w:rPr>
          <w:b/>
          <w:sz w:val="28"/>
          <w:szCs w:val="28"/>
        </w:rPr>
      </w:pPr>
      <w:r w:rsidRPr="00B11156">
        <w:rPr>
          <w:b/>
          <w:sz w:val="28"/>
          <w:szCs w:val="28"/>
        </w:rPr>
        <w:t>ПОЛОЖЕНИЕ</w:t>
      </w:r>
    </w:p>
    <w:p w:rsidR="00B96F5C" w:rsidRDefault="00B96F5C" w:rsidP="00B96F5C">
      <w:pPr>
        <w:tabs>
          <w:tab w:val="left" w:pos="2565"/>
        </w:tabs>
        <w:spacing w:line="360" w:lineRule="exact"/>
        <w:jc w:val="center"/>
        <w:rPr>
          <w:b/>
          <w:sz w:val="28"/>
          <w:szCs w:val="28"/>
        </w:rPr>
      </w:pPr>
      <w:r>
        <w:rPr>
          <w:b/>
          <w:sz w:val="28"/>
          <w:szCs w:val="28"/>
        </w:rPr>
        <w:t>о</w:t>
      </w:r>
      <w:r w:rsidRPr="00B11156">
        <w:rPr>
          <w:b/>
          <w:sz w:val="28"/>
          <w:szCs w:val="28"/>
        </w:rPr>
        <w:t xml:space="preserve"> Контрольно-счетной комиссии Кикнурского муниципального округа</w:t>
      </w:r>
    </w:p>
    <w:p w:rsidR="00B96F5C" w:rsidRPr="00B11156" w:rsidRDefault="00B96F5C" w:rsidP="00B96F5C">
      <w:pPr>
        <w:spacing w:line="360" w:lineRule="exact"/>
        <w:rPr>
          <w:sz w:val="28"/>
          <w:szCs w:val="28"/>
        </w:rPr>
      </w:pPr>
    </w:p>
    <w:p w:rsidR="00B96F5C" w:rsidRPr="00B11156" w:rsidRDefault="00B96F5C" w:rsidP="00B96F5C">
      <w:pPr>
        <w:spacing w:line="360" w:lineRule="exact"/>
        <w:ind w:firstLine="709"/>
        <w:jc w:val="both"/>
        <w:rPr>
          <w:b/>
          <w:sz w:val="28"/>
          <w:szCs w:val="28"/>
        </w:rPr>
      </w:pPr>
      <w:r w:rsidRPr="00B11156">
        <w:rPr>
          <w:b/>
          <w:sz w:val="28"/>
          <w:szCs w:val="28"/>
        </w:rPr>
        <w:t>Статья 1. Общее положения</w:t>
      </w:r>
    </w:p>
    <w:p w:rsidR="00B96F5C" w:rsidRPr="00B11156" w:rsidRDefault="00B96F5C" w:rsidP="00B96F5C">
      <w:pPr>
        <w:spacing w:line="360" w:lineRule="exact"/>
        <w:ind w:firstLine="709"/>
        <w:jc w:val="both"/>
        <w:rPr>
          <w:spacing w:val="-5"/>
          <w:sz w:val="28"/>
          <w:szCs w:val="28"/>
        </w:rPr>
      </w:pPr>
      <w:r w:rsidRPr="00B11156">
        <w:rPr>
          <w:sz w:val="28"/>
          <w:szCs w:val="28"/>
        </w:rPr>
        <w:t>1. Контрольно-счетная комиссия Кикнурского муниципального округа  Кировской области (далее – Контрольно-счетная комиссия) является постоянно действующим органом внешнего муниципального финансового контроля, образуется Думой Кикнурского муниципального округа</w:t>
      </w:r>
      <w:r w:rsidRPr="00B11156">
        <w:rPr>
          <w:spacing w:val="-5"/>
          <w:sz w:val="28"/>
          <w:szCs w:val="28"/>
        </w:rPr>
        <w:t xml:space="preserve"> и ей подотчетна.</w:t>
      </w:r>
    </w:p>
    <w:p w:rsidR="00B96F5C" w:rsidRPr="009341BD" w:rsidRDefault="00B96F5C" w:rsidP="00B96F5C">
      <w:pPr>
        <w:spacing w:line="360" w:lineRule="exact"/>
        <w:ind w:firstLine="709"/>
        <w:jc w:val="both"/>
        <w:rPr>
          <w:spacing w:val="5"/>
          <w:sz w:val="28"/>
          <w:szCs w:val="28"/>
        </w:rPr>
      </w:pPr>
      <w:r w:rsidRPr="009341BD">
        <w:rPr>
          <w:sz w:val="28"/>
          <w:szCs w:val="28"/>
        </w:rPr>
        <w:t xml:space="preserve">2. Правовое регулирование организации и деятельности Контрольно-счетной комиссии основывается на Конституции Российской Федерации и осуществляется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r w:rsidRPr="009341BD">
        <w:rPr>
          <w:color w:val="000000"/>
          <w:spacing w:val="6"/>
          <w:sz w:val="28"/>
          <w:szCs w:val="28"/>
          <w:shd w:val="clear" w:color="auto" w:fill="FFFFFF"/>
        </w:rPr>
        <w:t>от 06.10.2003 № 131-ФЗ «Об общих принципах организации местного самоуправления в Российской Федерации»,</w:t>
      </w:r>
      <w:r w:rsidRPr="009341BD">
        <w:rPr>
          <w:sz w:val="28"/>
          <w:szCs w:val="28"/>
        </w:rPr>
        <w:t xml:space="preserve"> Бюджетным кодексом Российской Федерации, другими федеральными </w:t>
      </w:r>
      <w:r w:rsidRPr="009341BD">
        <w:rPr>
          <w:spacing w:val="5"/>
          <w:sz w:val="28"/>
          <w:szCs w:val="28"/>
        </w:rPr>
        <w:t>законами и иными нормативными правовыми актами Российской федерации, Уставом Кикнурского муниципального округа, настоящим Положением и иными муниципальными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Кировской области.</w:t>
      </w:r>
    </w:p>
    <w:p w:rsidR="00B96F5C" w:rsidRPr="009341BD" w:rsidRDefault="00B96F5C" w:rsidP="00B96F5C">
      <w:pPr>
        <w:spacing w:line="360" w:lineRule="exact"/>
        <w:ind w:firstLine="709"/>
        <w:jc w:val="both"/>
        <w:rPr>
          <w:sz w:val="28"/>
          <w:szCs w:val="28"/>
        </w:rPr>
      </w:pPr>
      <w:r w:rsidRPr="009341BD">
        <w:rPr>
          <w:sz w:val="28"/>
          <w:szCs w:val="28"/>
        </w:rPr>
        <w:t xml:space="preserve">3. Контрольно-счетная комиссия обладает организационной и </w:t>
      </w:r>
      <w:r w:rsidRPr="009341BD">
        <w:rPr>
          <w:spacing w:val="-1"/>
          <w:sz w:val="28"/>
          <w:szCs w:val="28"/>
        </w:rPr>
        <w:t xml:space="preserve">функциональной независимостью и осуществляют свою деятельность </w:t>
      </w:r>
      <w:r w:rsidRPr="009341BD">
        <w:rPr>
          <w:sz w:val="28"/>
          <w:szCs w:val="28"/>
        </w:rPr>
        <w:t>самостоятельно.</w:t>
      </w:r>
    </w:p>
    <w:p w:rsidR="00B96F5C" w:rsidRPr="009341BD" w:rsidRDefault="00B96F5C" w:rsidP="00B96F5C">
      <w:pPr>
        <w:spacing w:line="360" w:lineRule="exact"/>
        <w:ind w:firstLine="709"/>
        <w:jc w:val="both"/>
        <w:rPr>
          <w:sz w:val="28"/>
          <w:szCs w:val="28"/>
        </w:rPr>
      </w:pPr>
      <w:r w:rsidRPr="009341BD">
        <w:rPr>
          <w:sz w:val="28"/>
          <w:szCs w:val="28"/>
        </w:rPr>
        <w:t>4. Деятельность Контрольно-счетной комиссии не может быть приостановлена, в том числе в связи с истечением срока или досрочным прекращением полномочий Думы Кикнурского муниципального округа.</w:t>
      </w:r>
    </w:p>
    <w:p w:rsidR="00B96F5C" w:rsidRDefault="00B96F5C" w:rsidP="00B96F5C">
      <w:pPr>
        <w:spacing w:line="360" w:lineRule="exact"/>
        <w:ind w:firstLine="709"/>
        <w:jc w:val="both"/>
        <w:rPr>
          <w:sz w:val="28"/>
          <w:szCs w:val="28"/>
        </w:rPr>
      </w:pPr>
      <w:r w:rsidRPr="009341BD">
        <w:rPr>
          <w:sz w:val="28"/>
          <w:szCs w:val="28"/>
        </w:rPr>
        <w:t xml:space="preserve">5. Контрольно-счетная комиссия является органом местного </w:t>
      </w:r>
      <w:r w:rsidRPr="009341BD">
        <w:rPr>
          <w:spacing w:val="-2"/>
          <w:sz w:val="28"/>
          <w:szCs w:val="28"/>
        </w:rPr>
        <w:t xml:space="preserve">самоуправления, обладает правами юридического лица, имеют гербовую </w:t>
      </w:r>
      <w:r w:rsidRPr="009341BD">
        <w:rPr>
          <w:sz w:val="28"/>
          <w:szCs w:val="28"/>
        </w:rPr>
        <w:t>печать и бланки со своим наименованием.</w:t>
      </w:r>
    </w:p>
    <w:p w:rsidR="00B96F5C" w:rsidRDefault="00B96F5C" w:rsidP="00B96F5C">
      <w:pPr>
        <w:spacing w:line="360" w:lineRule="exact"/>
        <w:ind w:firstLine="709"/>
        <w:jc w:val="both"/>
        <w:rPr>
          <w:sz w:val="28"/>
          <w:szCs w:val="28"/>
        </w:rPr>
      </w:pPr>
      <w:r>
        <w:rPr>
          <w:sz w:val="28"/>
          <w:szCs w:val="28"/>
        </w:rPr>
        <w:lastRenderedPageBreak/>
        <w:t>6. Контрольно-счетная комиссия обладает правом правотворческой инициативы по вопросам своей деятельности и реализации полномочий внешнего муниципального финансового контроля.</w:t>
      </w:r>
    </w:p>
    <w:p w:rsidR="00B96F5C" w:rsidRPr="009341BD" w:rsidRDefault="00B96F5C" w:rsidP="00B96F5C">
      <w:pPr>
        <w:spacing w:line="360" w:lineRule="exact"/>
        <w:ind w:firstLine="709"/>
        <w:jc w:val="both"/>
        <w:rPr>
          <w:sz w:val="28"/>
          <w:szCs w:val="28"/>
        </w:rPr>
      </w:pPr>
    </w:p>
    <w:p w:rsidR="00B96F5C" w:rsidRPr="008F1A8E" w:rsidRDefault="00B96F5C" w:rsidP="00B96F5C">
      <w:pPr>
        <w:spacing w:line="360" w:lineRule="exact"/>
        <w:ind w:firstLine="709"/>
        <w:jc w:val="both"/>
        <w:rPr>
          <w:b/>
          <w:sz w:val="28"/>
          <w:szCs w:val="28"/>
        </w:rPr>
      </w:pPr>
      <w:r w:rsidRPr="008F1A8E">
        <w:rPr>
          <w:b/>
          <w:sz w:val="28"/>
          <w:szCs w:val="28"/>
        </w:rPr>
        <w:t>Статья 2. Состав Контрольно–счетной комиссии</w:t>
      </w:r>
    </w:p>
    <w:p w:rsidR="00B96F5C" w:rsidRPr="008F1A8E" w:rsidRDefault="00B96F5C" w:rsidP="00AF6A0F">
      <w:pPr>
        <w:widowControl w:val="0"/>
        <w:numPr>
          <w:ilvl w:val="0"/>
          <w:numId w:val="1"/>
        </w:numPr>
        <w:shd w:val="clear" w:color="auto" w:fill="FFFFFF"/>
        <w:tabs>
          <w:tab w:val="left" w:pos="1085"/>
        </w:tabs>
        <w:autoSpaceDE w:val="0"/>
        <w:autoSpaceDN w:val="0"/>
        <w:adjustRightInd w:val="0"/>
        <w:spacing w:line="360" w:lineRule="exact"/>
        <w:ind w:left="5" w:right="14" w:firstLine="562"/>
        <w:jc w:val="both"/>
        <w:rPr>
          <w:spacing w:val="-15"/>
          <w:sz w:val="28"/>
          <w:szCs w:val="28"/>
        </w:rPr>
      </w:pPr>
      <w:r w:rsidRPr="008F1A8E">
        <w:rPr>
          <w:sz w:val="28"/>
          <w:szCs w:val="28"/>
        </w:rPr>
        <w:t xml:space="preserve">Контрольно-счетная комиссия образуется в составе председателя комиссии. </w:t>
      </w:r>
    </w:p>
    <w:p w:rsidR="00B96F5C" w:rsidRPr="008F1A8E" w:rsidRDefault="00B96F5C" w:rsidP="00AF6A0F">
      <w:pPr>
        <w:widowControl w:val="0"/>
        <w:numPr>
          <w:ilvl w:val="0"/>
          <w:numId w:val="1"/>
        </w:numPr>
        <w:shd w:val="clear" w:color="auto" w:fill="FFFFFF"/>
        <w:tabs>
          <w:tab w:val="left" w:pos="1085"/>
        </w:tabs>
        <w:autoSpaceDE w:val="0"/>
        <w:autoSpaceDN w:val="0"/>
        <w:adjustRightInd w:val="0"/>
        <w:spacing w:line="360" w:lineRule="exact"/>
        <w:ind w:left="5" w:right="14" w:firstLine="562"/>
        <w:jc w:val="both"/>
        <w:rPr>
          <w:spacing w:val="-15"/>
          <w:sz w:val="28"/>
          <w:szCs w:val="28"/>
        </w:rPr>
      </w:pPr>
      <w:r w:rsidRPr="008F1A8E">
        <w:rPr>
          <w:sz w:val="28"/>
          <w:szCs w:val="28"/>
        </w:rPr>
        <w:t xml:space="preserve">Председатель Контрольно-счетной </w:t>
      </w:r>
      <w:r>
        <w:rPr>
          <w:sz w:val="28"/>
          <w:szCs w:val="28"/>
        </w:rPr>
        <w:t>комиссии</w:t>
      </w:r>
      <w:r w:rsidRPr="008F1A8E">
        <w:rPr>
          <w:sz w:val="28"/>
          <w:szCs w:val="28"/>
        </w:rPr>
        <w:t xml:space="preserve"> замещает муниципальную должность.</w:t>
      </w:r>
    </w:p>
    <w:p w:rsidR="00B96F5C" w:rsidRPr="008F1A8E" w:rsidRDefault="00B96F5C" w:rsidP="00B96F5C">
      <w:pPr>
        <w:shd w:val="clear" w:color="auto" w:fill="FFFFFF"/>
        <w:tabs>
          <w:tab w:val="left" w:pos="1205"/>
        </w:tabs>
        <w:spacing w:line="360" w:lineRule="exact"/>
        <w:ind w:left="5" w:right="10" w:firstLine="562"/>
        <w:jc w:val="both"/>
      </w:pPr>
      <w:r w:rsidRPr="008F1A8E">
        <w:rPr>
          <w:spacing w:val="-17"/>
          <w:sz w:val="28"/>
          <w:szCs w:val="28"/>
        </w:rPr>
        <w:t>3.</w:t>
      </w:r>
      <w:r w:rsidRPr="008F1A8E">
        <w:rPr>
          <w:sz w:val="28"/>
          <w:szCs w:val="28"/>
        </w:rPr>
        <w:tab/>
        <w:t xml:space="preserve">Срок полномочий председателя Контрольно-счетной </w:t>
      </w:r>
      <w:r>
        <w:rPr>
          <w:sz w:val="28"/>
          <w:szCs w:val="28"/>
        </w:rPr>
        <w:t>комиссии</w:t>
      </w:r>
      <w:r w:rsidRPr="008F1A8E">
        <w:rPr>
          <w:sz w:val="28"/>
          <w:szCs w:val="28"/>
        </w:rPr>
        <w:t xml:space="preserve"> составляет </w:t>
      </w:r>
      <w:r>
        <w:rPr>
          <w:sz w:val="28"/>
          <w:szCs w:val="28"/>
        </w:rPr>
        <w:t>пять</w:t>
      </w:r>
      <w:r w:rsidRPr="008F1A8E">
        <w:rPr>
          <w:sz w:val="28"/>
          <w:szCs w:val="28"/>
        </w:rPr>
        <w:t xml:space="preserve"> лет.</w:t>
      </w:r>
    </w:p>
    <w:p w:rsidR="00B96F5C" w:rsidRPr="008F1A8E" w:rsidRDefault="00B96F5C" w:rsidP="00B96F5C">
      <w:pPr>
        <w:spacing w:line="360" w:lineRule="exact"/>
        <w:ind w:firstLine="709"/>
        <w:jc w:val="both"/>
        <w:rPr>
          <w:sz w:val="28"/>
          <w:szCs w:val="28"/>
        </w:rPr>
      </w:pPr>
      <w:r w:rsidRPr="008F1A8E">
        <w:rPr>
          <w:sz w:val="28"/>
          <w:szCs w:val="28"/>
        </w:rPr>
        <w:t>4. Штатная численность Контрольно-счетной комиссии определяется нормативно правовым актом Думы Кикнурского муниципального округа.</w:t>
      </w:r>
    </w:p>
    <w:p w:rsidR="00B96F5C" w:rsidRPr="008F1A8E" w:rsidRDefault="00B96F5C" w:rsidP="00B96F5C">
      <w:pPr>
        <w:spacing w:line="360" w:lineRule="exact"/>
        <w:ind w:firstLine="709"/>
        <w:jc w:val="both"/>
        <w:rPr>
          <w:sz w:val="28"/>
          <w:szCs w:val="28"/>
        </w:rPr>
      </w:pPr>
      <w:r>
        <w:rPr>
          <w:sz w:val="28"/>
          <w:szCs w:val="28"/>
        </w:rPr>
        <w:t>5</w:t>
      </w:r>
      <w:r w:rsidRPr="008F1A8E">
        <w:rPr>
          <w:sz w:val="28"/>
          <w:szCs w:val="28"/>
        </w:rPr>
        <w:t>. Структура Контрольно-счетной комиссии утверждается решением Думы Кикнурского муниципального округа.</w:t>
      </w:r>
    </w:p>
    <w:p w:rsidR="00B96F5C" w:rsidRDefault="00B96F5C" w:rsidP="00B96F5C">
      <w:pPr>
        <w:spacing w:line="360" w:lineRule="exact"/>
        <w:ind w:firstLine="709"/>
        <w:jc w:val="both"/>
        <w:rPr>
          <w:sz w:val="28"/>
          <w:szCs w:val="28"/>
        </w:rPr>
      </w:pPr>
    </w:p>
    <w:p w:rsidR="00B96F5C" w:rsidRPr="008F1A8E" w:rsidRDefault="00B96F5C" w:rsidP="00B96F5C">
      <w:pPr>
        <w:spacing w:line="360" w:lineRule="exact"/>
        <w:ind w:firstLine="709"/>
        <w:jc w:val="both"/>
        <w:rPr>
          <w:b/>
          <w:sz w:val="28"/>
          <w:szCs w:val="28"/>
        </w:rPr>
      </w:pPr>
      <w:r w:rsidRPr="008F1A8E">
        <w:rPr>
          <w:b/>
          <w:sz w:val="28"/>
          <w:szCs w:val="28"/>
        </w:rPr>
        <w:t>Статья 3. Порядок назначения на должность председателя Контрольно-счетной комиссии</w:t>
      </w:r>
    </w:p>
    <w:p w:rsidR="00B96F5C" w:rsidRPr="008F1A8E" w:rsidRDefault="00B96F5C" w:rsidP="00B96F5C">
      <w:pPr>
        <w:spacing w:line="360" w:lineRule="exact"/>
        <w:ind w:firstLine="709"/>
        <w:jc w:val="both"/>
        <w:rPr>
          <w:spacing w:val="-6"/>
          <w:sz w:val="28"/>
          <w:szCs w:val="28"/>
        </w:rPr>
      </w:pPr>
      <w:r w:rsidRPr="008F1A8E">
        <w:rPr>
          <w:sz w:val="28"/>
          <w:szCs w:val="28"/>
        </w:rPr>
        <w:t xml:space="preserve">1. Председатель Контрольно-счетной комиссии назначается на </w:t>
      </w:r>
      <w:r w:rsidRPr="008F1A8E">
        <w:rPr>
          <w:spacing w:val="-4"/>
          <w:sz w:val="28"/>
          <w:szCs w:val="28"/>
        </w:rPr>
        <w:t xml:space="preserve">должность </w:t>
      </w:r>
      <w:r w:rsidRPr="008F1A8E">
        <w:rPr>
          <w:spacing w:val="-6"/>
          <w:sz w:val="28"/>
          <w:szCs w:val="28"/>
        </w:rPr>
        <w:t>Думой Кикнурского муниципального округа.</w:t>
      </w:r>
    </w:p>
    <w:p w:rsidR="00B96F5C" w:rsidRPr="008F1A8E" w:rsidRDefault="00B96F5C" w:rsidP="00B96F5C">
      <w:pPr>
        <w:spacing w:line="360" w:lineRule="exact"/>
        <w:ind w:firstLine="709"/>
        <w:jc w:val="both"/>
        <w:rPr>
          <w:sz w:val="28"/>
          <w:szCs w:val="28"/>
        </w:rPr>
      </w:pPr>
      <w:r w:rsidRPr="008F1A8E">
        <w:rPr>
          <w:sz w:val="28"/>
          <w:szCs w:val="28"/>
        </w:rPr>
        <w:t xml:space="preserve">2. Предложения о кандидатуре на должность председателя Контрольно-счетной комиссии </w:t>
      </w:r>
      <w:r w:rsidRPr="008F1A8E">
        <w:rPr>
          <w:spacing w:val="-4"/>
          <w:sz w:val="28"/>
          <w:szCs w:val="28"/>
        </w:rPr>
        <w:t xml:space="preserve">вносятся в </w:t>
      </w:r>
      <w:r w:rsidRPr="008F1A8E">
        <w:rPr>
          <w:spacing w:val="-5"/>
          <w:sz w:val="28"/>
          <w:szCs w:val="28"/>
        </w:rPr>
        <w:t>Думу Кикнурского муниципального округа;</w:t>
      </w:r>
    </w:p>
    <w:p w:rsidR="00B96F5C" w:rsidRPr="008F1A8E" w:rsidRDefault="00B96F5C" w:rsidP="00B96F5C">
      <w:pPr>
        <w:spacing w:line="360" w:lineRule="exact"/>
        <w:ind w:firstLine="709"/>
        <w:jc w:val="both"/>
        <w:rPr>
          <w:spacing w:val="-5"/>
          <w:sz w:val="28"/>
          <w:szCs w:val="28"/>
        </w:rPr>
      </w:pPr>
      <w:r w:rsidRPr="008F1A8E">
        <w:rPr>
          <w:sz w:val="28"/>
          <w:szCs w:val="28"/>
        </w:rPr>
        <w:t>1) председателем Думы Кикнурского муниципального округа</w:t>
      </w:r>
      <w:r w:rsidRPr="008F1A8E">
        <w:rPr>
          <w:spacing w:val="-5"/>
          <w:sz w:val="28"/>
          <w:szCs w:val="28"/>
        </w:rPr>
        <w:t>;</w:t>
      </w:r>
    </w:p>
    <w:p w:rsidR="00B96F5C" w:rsidRPr="008F1A8E" w:rsidRDefault="00B96F5C" w:rsidP="00B96F5C">
      <w:pPr>
        <w:spacing w:line="360" w:lineRule="exact"/>
        <w:ind w:firstLine="709"/>
        <w:jc w:val="both"/>
        <w:rPr>
          <w:sz w:val="28"/>
          <w:szCs w:val="28"/>
        </w:rPr>
      </w:pPr>
      <w:r w:rsidRPr="008F1A8E">
        <w:rPr>
          <w:sz w:val="28"/>
          <w:szCs w:val="28"/>
        </w:rPr>
        <w:t>2) депутатами Кикнурского муниципального округа – не менее одной трети от установленного числа депутатов Кикнурского муниципального округа;</w:t>
      </w:r>
    </w:p>
    <w:p w:rsidR="00B96F5C" w:rsidRPr="00A8524E" w:rsidRDefault="00B96F5C" w:rsidP="00B96F5C">
      <w:pPr>
        <w:spacing w:line="360" w:lineRule="exact"/>
        <w:ind w:firstLine="709"/>
        <w:jc w:val="both"/>
        <w:rPr>
          <w:sz w:val="28"/>
          <w:szCs w:val="28"/>
        </w:rPr>
      </w:pPr>
      <w:r w:rsidRPr="00A8524E">
        <w:rPr>
          <w:sz w:val="28"/>
          <w:szCs w:val="28"/>
        </w:rPr>
        <w:t>3) главой Кикнурского муниципального округа.</w:t>
      </w:r>
    </w:p>
    <w:p w:rsidR="00B96F5C" w:rsidRPr="00A8524E" w:rsidRDefault="00B96F5C" w:rsidP="00B96F5C">
      <w:pPr>
        <w:spacing w:line="360" w:lineRule="exact"/>
        <w:ind w:firstLine="709"/>
        <w:jc w:val="both"/>
        <w:rPr>
          <w:sz w:val="28"/>
          <w:szCs w:val="28"/>
        </w:rPr>
      </w:pPr>
      <w:r w:rsidRPr="00A8524E">
        <w:rPr>
          <w:spacing w:val="-17"/>
          <w:sz w:val="28"/>
          <w:szCs w:val="28"/>
        </w:rPr>
        <w:t xml:space="preserve">3. </w:t>
      </w:r>
      <w:r w:rsidRPr="00A8524E">
        <w:rPr>
          <w:sz w:val="28"/>
          <w:szCs w:val="28"/>
        </w:rPr>
        <w:t>Кандидатуры на должность председателя Контрольно-счетной комиссии представляются в Думу Кикнурского муниципального округа</w:t>
      </w:r>
      <w:r w:rsidRPr="00A8524E">
        <w:rPr>
          <w:spacing w:val="-4"/>
          <w:sz w:val="28"/>
          <w:szCs w:val="28"/>
        </w:rPr>
        <w:t xml:space="preserve"> лицами</w:t>
      </w:r>
      <w:r w:rsidRPr="00A8524E">
        <w:rPr>
          <w:sz w:val="28"/>
          <w:szCs w:val="28"/>
        </w:rPr>
        <w:t>, перечисленными в части 2 настоящей статьи, не позднее чем за два месяца до истечения полномочий действующего председателя Контрольно-счетной комиссии.</w:t>
      </w:r>
    </w:p>
    <w:p w:rsidR="00B96F5C" w:rsidRPr="00A8524E" w:rsidRDefault="00B96F5C" w:rsidP="00B96F5C">
      <w:pPr>
        <w:spacing w:line="360" w:lineRule="exact"/>
        <w:ind w:firstLine="709"/>
        <w:jc w:val="both"/>
        <w:rPr>
          <w:sz w:val="28"/>
          <w:szCs w:val="28"/>
        </w:rPr>
      </w:pPr>
      <w:r w:rsidRPr="00A8524E">
        <w:rPr>
          <w:sz w:val="28"/>
          <w:szCs w:val="28"/>
        </w:rPr>
        <w:t xml:space="preserve">4. При рассмотрении кандидатур, представленных на должность председателя Контрольно-счетной комиссии, Дума Кикнурского муниципального округа вправе запрашивать заключение Контрольно-счетной палаты Кировской области о соответствии представленных кандидатур требованиям, установленным Федеральным </w:t>
      </w:r>
      <w:hyperlink r:id="rId15" w:history="1">
        <w:r w:rsidRPr="00A8524E">
          <w:rPr>
            <w:sz w:val="28"/>
            <w:szCs w:val="28"/>
          </w:rPr>
          <w:t>законом</w:t>
        </w:r>
      </w:hyperlink>
      <w:r w:rsidRPr="00A8524E">
        <w:rPr>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96F5C" w:rsidRPr="00A8524E" w:rsidRDefault="00B96F5C" w:rsidP="00B96F5C">
      <w:pPr>
        <w:spacing w:line="360" w:lineRule="exact"/>
        <w:ind w:firstLine="709"/>
        <w:jc w:val="both"/>
        <w:rPr>
          <w:sz w:val="28"/>
          <w:szCs w:val="28"/>
        </w:rPr>
      </w:pPr>
      <w:r w:rsidRPr="00A8524E">
        <w:rPr>
          <w:sz w:val="28"/>
          <w:szCs w:val="28"/>
        </w:rPr>
        <w:lastRenderedPageBreak/>
        <w:t xml:space="preserve">5. Порядок рассмотрения кандидатур на должность председателя Контрольно-счетной комиссии устанавливается </w:t>
      </w:r>
      <w:r w:rsidRPr="00C36EE0">
        <w:rPr>
          <w:sz w:val="28"/>
          <w:szCs w:val="28"/>
        </w:rPr>
        <w:t>Регламентом</w:t>
      </w:r>
      <w:r w:rsidRPr="00A8524E">
        <w:rPr>
          <w:sz w:val="28"/>
          <w:szCs w:val="28"/>
        </w:rPr>
        <w:t xml:space="preserve"> Думы Кикнурского муниципального округа.</w:t>
      </w:r>
    </w:p>
    <w:p w:rsidR="00B96F5C" w:rsidRDefault="00B96F5C" w:rsidP="00B96F5C">
      <w:pPr>
        <w:spacing w:line="360" w:lineRule="exact"/>
        <w:ind w:firstLine="709"/>
        <w:jc w:val="both"/>
        <w:rPr>
          <w:sz w:val="28"/>
          <w:szCs w:val="28"/>
        </w:rPr>
      </w:pPr>
    </w:p>
    <w:p w:rsidR="00B96F5C" w:rsidRPr="00A8524E" w:rsidRDefault="00B96F5C" w:rsidP="00B96F5C">
      <w:pPr>
        <w:spacing w:line="360" w:lineRule="exact"/>
        <w:ind w:firstLine="709"/>
        <w:jc w:val="both"/>
        <w:rPr>
          <w:b/>
          <w:sz w:val="28"/>
          <w:szCs w:val="28"/>
        </w:rPr>
      </w:pPr>
      <w:r w:rsidRPr="00A8524E">
        <w:rPr>
          <w:b/>
          <w:sz w:val="28"/>
          <w:szCs w:val="28"/>
        </w:rPr>
        <w:t>Статья 4.</w:t>
      </w:r>
      <w:r w:rsidRPr="00A8524E">
        <w:rPr>
          <w:b/>
          <w:spacing w:val="-2"/>
          <w:sz w:val="28"/>
          <w:szCs w:val="28"/>
        </w:rPr>
        <w:t xml:space="preserve"> Требования к кандидатуре на должность </w:t>
      </w:r>
      <w:r w:rsidRPr="00A8524E">
        <w:rPr>
          <w:b/>
          <w:sz w:val="28"/>
          <w:szCs w:val="28"/>
        </w:rPr>
        <w:t>председателя Контрольно-счетной комиссии</w:t>
      </w:r>
    </w:p>
    <w:p w:rsidR="00B96F5C" w:rsidRDefault="00B96F5C" w:rsidP="00B96F5C">
      <w:pPr>
        <w:spacing w:line="360" w:lineRule="exact"/>
        <w:ind w:firstLine="709"/>
        <w:jc w:val="both"/>
        <w:rPr>
          <w:spacing w:val="-2"/>
          <w:sz w:val="28"/>
          <w:szCs w:val="28"/>
        </w:rPr>
      </w:pPr>
    </w:p>
    <w:p w:rsidR="00B96F5C" w:rsidRDefault="00B96F5C" w:rsidP="00B96F5C">
      <w:pPr>
        <w:spacing w:line="360" w:lineRule="exact"/>
        <w:ind w:firstLine="709"/>
        <w:jc w:val="both"/>
        <w:rPr>
          <w:sz w:val="28"/>
          <w:szCs w:val="28"/>
        </w:rPr>
      </w:pPr>
      <w:r w:rsidRPr="00A8524E">
        <w:rPr>
          <w:spacing w:val="-2"/>
          <w:sz w:val="28"/>
          <w:szCs w:val="28"/>
        </w:rPr>
        <w:t xml:space="preserve">1. На должность председателя Контрольно-счетной комиссии </w:t>
      </w:r>
      <w:r w:rsidRPr="00A8524E">
        <w:rPr>
          <w:sz w:val="28"/>
          <w:szCs w:val="28"/>
        </w:rPr>
        <w:t>назначаются граждане Российской Федерации</w:t>
      </w:r>
      <w:r>
        <w:rPr>
          <w:sz w:val="28"/>
          <w:szCs w:val="28"/>
        </w:rPr>
        <w:t>, соответствующие следующим квалификационным требованиям:</w:t>
      </w:r>
    </w:p>
    <w:p w:rsidR="00B96F5C" w:rsidRDefault="00B96F5C" w:rsidP="00B96F5C">
      <w:pPr>
        <w:spacing w:line="360" w:lineRule="exact"/>
        <w:ind w:firstLine="709"/>
        <w:jc w:val="both"/>
        <w:rPr>
          <w:sz w:val="28"/>
          <w:szCs w:val="28"/>
        </w:rPr>
      </w:pPr>
      <w:r>
        <w:rPr>
          <w:sz w:val="28"/>
          <w:szCs w:val="28"/>
        </w:rPr>
        <w:t>1) наличие высшего образования;</w:t>
      </w:r>
    </w:p>
    <w:p w:rsidR="00B96F5C" w:rsidRDefault="00B96F5C" w:rsidP="00B96F5C">
      <w:pPr>
        <w:spacing w:line="360" w:lineRule="exact"/>
        <w:ind w:firstLine="709"/>
        <w:jc w:val="both"/>
        <w:rPr>
          <w:sz w:val="28"/>
          <w:szCs w:val="28"/>
        </w:rPr>
      </w:pPr>
      <w:r>
        <w:rPr>
          <w:sz w:val="28"/>
          <w:szCs w:val="28"/>
        </w:rPr>
        <w:t xml:space="preserve">2) </w:t>
      </w:r>
      <w:r w:rsidRPr="00A8524E">
        <w:rPr>
          <w:sz w:val="28"/>
          <w:szCs w:val="28"/>
        </w:rPr>
        <w:t xml:space="preserve">опыт работы в </w:t>
      </w:r>
      <w:r w:rsidRPr="00A8524E">
        <w:rPr>
          <w:spacing w:val="-1"/>
          <w:sz w:val="28"/>
          <w:szCs w:val="28"/>
        </w:rPr>
        <w:t xml:space="preserve">области государственного, муниципального управления, государственного, </w:t>
      </w:r>
      <w:r w:rsidRPr="00A8524E">
        <w:rPr>
          <w:sz w:val="28"/>
          <w:szCs w:val="28"/>
        </w:rPr>
        <w:t>муниципального контроля (аудита), экономики, финансов, юриспруденции не менее пяти</w:t>
      </w:r>
      <w:r>
        <w:rPr>
          <w:sz w:val="28"/>
          <w:szCs w:val="28"/>
        </w:rPr>
        <w:t xml:space="preserve"> лет;</w:t>
      </w:r>
    </w:p>
    <w:p w:rsidR="00B96F5C" w:rsidRDefault="00B96F5C" w:rsidP="00B96F5C">
      <w:pPr>
        <w:spacing w:line="360" w:lineRule="exact"/>
        <w:ind w:firstLine="709"/>
        <w:jc w:val="both"/>
        <w:rPr>
          <w:sz w:val="28"/>
          <w:szCs w:val="28"/>
        </w:rPr>
      </w:pPr>
      <w:r>
        <w:rPr>
          <w:sz w:val="28"/>
          <w:szCs w:val="28"/>
        </w:rPr>
        <w:t>3) знание Конституции Российской Федерации, федерального законодательства, в том числе бюджетного законодательства Российской Федерации и иных правовых актов, регулирующих бюджетные правоотношения, законодательства Российской Федерации о противодействии коррупции, законов Кировской области и иных нормативных правовых актов, Устава муниципального образования Кикнурский муниципальный округ Кировской области и иных муниципальных правовых актов применительно к исполнению должностных обязанностей, а также общих требований к стандартам внешнего муниципального аудита (контроля) для проведения контрольных  и экспертно-аналитических мероприятий.</w:t>
      </w:r>
    </w:p>
    <w:p w:rsidR="00B96F5C" w:rsidRPr="00A8524E" w:rsidRDefault="00B96F5C" w:rsidP="00B96F5C">
      <w:pPr>
        <w:spacing w:line="360" w:lineRule="exact"/>
        <w:ind w:firstLine="709"/>
        <w:jc w:val="both"/>
        <w:rPr>
          <w:sz w:val="28"/>
          <w:szCs w:val="28"/>
        </w:rPr>
      </w:pPr>
      <w:r>
        <w:rPr>
          <w:sz w:val="28"/>
          <w:szCs w:val="28"/>
        </w:rPr>
        <w:t>2. Порядок проведения проверки соответствия кандидатур на должность председателя контрольно-счетной комиссии квалификационным требованиям, указанным в части 1 настоящей статьи, в случае, предусмотренном частью 11 статьи 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устанавливается законом Кировской области.</w:t>
      </w:r>
    </w:p>
    <w:p w:rsidR="00B96F5C" w:rsidRPr="004C2681" w:rsidRDefault="00B96F5C" w:rsidP="00B96F5C">
      <w:pPr>
        <w:spacing w:line="360" w:lineRule="exact"/>
        <w:ind w:firstLine="709"/>
        <w:jc w:val="both"/>
        <w:rPr>
          <w:sz w:val="28"/>
          <w:szCs w:val="28"/>
        </w:rPr>
      </w:pPr>
      <w:r w:rsidRPr="004C2681">
        <w:rPr>
          <w:sz w:val="28"/>
          <w:szCs w:val="28"/>
        </w:rPr>
        <w:t>2.1. Гражданин Российской Федерации не может быть назначен на должность председателя Контрольно-счетной комиссии в случае:</w:t>
      </w:r>
    </w:p>
    <w:p w:rsidR="00B96F5C" w:rsidRPr="004C2681" w:rsidRDefault="00B96F5C" w:rsidP="00B96F5C">
      <w:pPr>
        <w:spacing w:line="360" w:lineRule="exact"/>
        <w:ind w:firstLine="709"/>
        <w:jc w:val="both"/>
        <w:rPr>
          <w:sz w:val="28"/>
          <w:szCs w:val="28"/>
        </w:rPr>
      </w:pPr>
      <w:r w:rsidRPr="004C2681">
        <w:rPr>
          <w:sz w:val="28"/>
          <w:szCs w:val="28"/>
        </w:rPr>
        <w:t>1) наличия у него неснятой или непогашенной судимости;</w:t>
      </w:r>
    </w:p>
    <w:p w:rsidR="00B96F5C" w:rsidRPr="004C2681" w:rsidRDefault="00B96F5C" w:rsidP="00B96F5C">
      <w:pPr>
        <w:spacing w:line="360" w:lineRule="exact"/>
        <w:ind w:firstLine="709"/>
        <w:jc w:val="both"/>
        <w:rPr>
          <w:sz w:val="28"/>
          <w:szCs w:val="28"/>
        </w:rPr>
      </w:pPr>
      <w:r w:rsidRPr="004C2681">
        <w:rPr>
          <w:sz w:val="28"/>
          <w:szCs w:val="28"/>
        </w:rPr>
        <w:t>2) признания его недееспособным или ограниченно дееспособным решением суда, вступившим в законную силу;</w:t>
      </w:r>
    </w:p>
    <w:p w:rsidR="00B96F5C" w:rsidRPr="004C2681" w:rsidRDefault="00B96F5C" w:rsidP="00B96F5C">
      <w:pPr>
        <w:spacing w:line="360" w:lineRule="exact"/>
        <w:ind w:firstLine="709"/>
        <w:jc w:val="both"/>
        <w:rPr>
          <w:sz w:val="28"/>
          <w:szCs w:val="28"/>
        </w:rPr>
      </w:pPr>
      <w:r w:rsidRPr="004C2681">
        <w:rPr>
          <w:sz w:val="28"/>
          <w:szCs w:val="28"/>
        </w:rPr>
        <w:t xml:space="preserve">3) отказа от прохождения процедуры оформления допуска к сведениям, составляющим государственную и иную охраняемую </w:t>
      </w:r>
      <w:r w:rsidRPr="004C2681">
        <w:rPr>
          <w:spacing w:val="-1"/>
          <w:sz w:val="28"/>
          <w:szCs w:val="28"/>
        </w:rPr>
        <w:t xml:space="preserve">федеральным законом тайну, если исполнение обязанностей по должности, </w:t>
      </w:r>
      <w:r w:rsidRPr="004C2681">
        <w:rPr>
          <w:sz w:val="28"/>
          <w:szCs w:val="28"/>
        </w:rPr>
        <w:t>на замещение которой претендует гражданин, связано с использованием таких сведений;</w:t>
      </w:r>
    </w:p>
    <w:p w:rsidR="00B96F5C" w:rsidRPr="004C2681" w:rsidRDefault="00B96F5C" w:rsidP="00B96F5C">
      <w:pPr>
        <w:spacing w:line="360" w:lineRule="exact"/>
        <w:ind w:firstLine="709"/>
        <w:jc w:val="both"/>
        <w:rPr>
          <w:sz w:val="28"/>
          <w:szCs w:val="28"/>
        </w:rPr>
      </w:pPr>
      <w:r w:rsidRPr="004C2681">
        <w:rPr>
          <w:spacing w:val="-2"/>
          <w:sz w:val="28"/>
          <w:szCs w:val="28"/>
        </w:rPr>
        <w:lastRenderedPageBreak/>
        <w:t xml:space="preserve">4) прекращения гражданства Российской Федерации или </w:t>
      </w:r>
      <w:r w:rsidRPr="004C2681">
        <w:rPr>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96F5C" w:rsidRPr="004C2681" w:rsidRDefault="00B96F5C" w:rsidP="00B96F5C">
      <w:pPr>
        <w:spacing w:line="360" w:lineRule="exact"/>
        <w:ind w:firstLine="709"/>
        <w:jc w:val="both"/>
        <w:rPr>
          <w:sz w:val="28"/>
          <w:szCs w:val="28"/>
        </w:rPr>
      </w:pPr>
      <w:r w:rsidRPr="004C2681">
        <w:rPr>
          <w:sz w:val="28"/>
          <w:szCs w:val="28"/>
        </w:rPr>
        <w:t>5) наличия оснований, предусмотренных частью 3 настоящей статьи.</w:t>
      </w:r>
    </w:p>
    <w:p w:rsidR="00B96F5C" w:rsidRPr="00A32267" w:rsidRDefault="00B96F5C" w:rsidP="00B96F5C">
      <w:pPr>
        <w:spacing w:line="360" w:lineRule="exact"/>
        <w:ind w:firstLine="709"/>
        <w:jc w:val="both"/>
        <w:rPr>
          <w:color w:val="000000"/>
          <w:sz w:val="28"/>
          <w:szCs w:val="28"/>
        </w:rPr>
      </w:pPr>
      <w:r w:rsidRPr="00A32267">
        <w:rPr>
          <w:spacing w:val="-17"/>
          <w:sz w:val="28"/>
          <w:szCs w:val="28"/>
        </w:rPr>
        <w:t xml:space="preserve">3. </w:t>
      </w:r>
      <w:r w:rsidRPr="00A32267">
        <w:rPr>
          <w:color w:val="000000"/>
          <w:sz w:val="28"/>
          <w:szCs w:val="28"/>
        </w:rPr>
        <w:t>Гражданин, замещающий должность председателя</w:t>
      </w:r>
      <w:r w:rsidRPr="00A32267">
        <w:rPr>
          <w:sz w:val="28"/>
          <w:szCs w:val="28"/>
        </w:rPr>
        <w:t xml:space="preserve"> Контрольно-счетной комиссии Кикнурского муниципального округа</w:t>
      </w:r>
      <w:r w:rsidRPr="00A32267">
        <w:rPr>
          <w:color w:val="000000"/>
          <w:sz w:val="28"/>
          <w:szCs w:val="28"/>
        </w:rPr>
        <w:t>,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Думы Кикнурского муниципального округа, главой Кикнурского муниципального округа, руководителями судебных и правоохранительных органов, расположенных на территории Кикнурского муниципального округа.</w:t>
      </w:r>
    </w:p>
    <w:p w:rsidR="00B96F5C" w:rsidRPr="00A32267" w:rsidRDefault="00B96F5C" w:rsidP="00B96F5C">
      <w:pPr>
        <w:spacing w:line="360" w:lineRule="exact"/>
        <w:ind w:firstLine="709"/>
        <w:jc w:val="both"/>
        <w:rPr>
          <w:spacing w:val="-2"/>
          <w:sz w:val="28"/>
          <w:szCs w:val="28"/>
        </w:rPr>
      </w:pPr>
      <w:r w:rsidRPr="00A32267">
        <w:rPr>
          <w:spacing w:val="-3"/>
          <w:sz w:val="28"/>
          <w:szCs w:val="28"/>
        </w:rPr>
        <w:t xml:space="preserve">4. Председатель Контрольно-счетной комиссии </w:t>
      </w:r>
      <w:r w:rsidRPr="00A32267">
        <w:rPr>
          <w:sz w:val="28"/>
          <w:szCs w:val="28"/>
        </w:rPr>
        <w:t>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w:t>
      </w:r>
      <w:r w:rsidRPr="00A32267">
        <w:rPr>
          <w:spacing w:val="-2"/>
          <w:sz w:val="28"/>
          <w:szCs w:val="28"/>
        </w:rPr>
        <w:t>ждународным договором Российской Федерации или законодательством Российской Федерации.</w:t>
      </w:r>
    </w:p>
    <w:p w:rsidR="00B96F5C" w:rsidRPr="00A32267" w:rsidRDefault="00B96F5C" w:rsidP="00B96F5C">
      <w:pPr>
        <w:spacing w:line="360" w:lineRule="exact"/>
        <w:ind w:firstLine="709"/>
        <w:jc w:val="both"/>
        <w:rPr>
          <w:sz w:val="28"/>
          <w:szCs w:val="28"/>
        </w:rPr>
      </w:pPr>
      <w:r w:rsidRPr="00A32267">
        <w:rPr>
          <w:sz w:val="28"/>
          <w:szCs w:val="28"/>
        </w:rPr>
        <w:t>5. Председатель Контрольно-счетной комиссии, а также лицо, претендующее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Кировской области, муниципальными нормативными правовыми актами.</w:t>
      </w:r>
    </w:p>
    <w:p w:rsidR="00B96F5C" w:rsidRPr="00A32267" w:rsidRDefault="00B96F5C" w:rsidP="00B96F5C">
      <w:pPr>
        <w:spacing w:line="360" w:lineRule="exact"/>
        <w:ind w:firstLine="709"/>
        <w:jc w:val="both"/>
        <w:rPr>
          <w:sz w:val="28"/>
          <w:szCs w:val="28"/>
        </w:rPr>
      </w:pPr>
    </w:p>
    <w:p w:rsidR="00B96F5C" w:rsidRPr="00A32267" w:rsidRDefault="00B96F5C" w:rsidP="00B96F5C">
      <w:pPr>
        <w:spacing w:line="360" w:lineRule="exact"/>
        <w:ind w:firstLine="709"/>
        <w:jc w:val="both"/>
        <w:rPr>
          <w:b/>
          <w:sz w:val="28"/>
          <w:szCs w:val="28"/>
        </w:rPr>
      </w:pPr>
      <w:r w:rsidRPr="00A32267">
        <w:rPr>
          <w:b/>
          <w:sz w:val="28"/>
          <w:szCs w:val="28"/>
        </w:rPr>
        <w:t>Статья 5. Гарантии статуса должностных лиц Контрольно-счетной комиссии</w:t>
      </w:r>
    </w:p>
    <w:p w:rsidR="00B96F5C" w:rsidRPr="00A32267" w:rsidRDefault="00B96F5C" w:rsidP="00B96F5C">
      <w:pPr>
        <w:spacing w:line="360" w:lineRule="exact"/>
        <w:ind w:firstLine="709"/>
        <w:jc w:val="both"/>
        <w:rPr>
          <w:sz w:val="28"/>
          <w:szCs w:val="28"/>
        </w:rPr>
      </w:pPr>
    </w:p>
    <w:p w:rsidR="00B96F5C" w:rsidRPr="00A32267" w:rsidRDefault="00B96F5C" w:rsidP="00B96F5C">
      <w:pPr>
        <w:spacing w:line="360" w:lineRule="exact"/>
        <w:ind w:firstLine="709"/>
        <w:jc w:val="both"/>
        <w:rPr>
          <w:sz w:val="28"/>
          <w:szCs w:val="28"/>
        </w:rPr>
      </w:pPr>
      <w:r w:rsidRPr="00A32267">
        <w:rPr>
          <w:sz w:val="28"/>
          <w:szCs w:val="28"/>
        </w:rPr>
        <w:t>1. Председатель Контрольно-счетной комиссии, осуществляющий обязанности по организации и непосредственному проведению внешнего муниципального финансового контроля, является должностным лицом Контрольно-счетной комиссии.</w:t>
      </w:r>
    </w:p>
    <w:p w:rsidR="00B96F5C" w:rsidRPr="00A32267" w:rsidRDefault="00B96F5C" w:rsidP="00B96F5C">
      <w:pPr>
        <w:spacing w:line="360" w:lineRule="exact"/>
        <w:ind w:firstLine="709"/>
        <w:jc w:val="both"/>
        <w:rPr>
          <w:sz w:val="28"/>
          <w:szCs w:val="28"/>
        </w:rPr>
      </w:pPr>
      <w:r w:rsidRPr="00A32267">
        <w:rPr>
          <w:sz w:val="28"/>
          <w:szCs w:val="28"/>
        </w:rPr>
        <w:t xml:space="preserve">2. Воздействие в какой-либо форме на должностное лицо Контрольно-счетной комиссии в целях воспрепятствования осуществлению им должностных полномочий или оказания влияния на принимаемые им решения, а также насильственные действия, оскорбления, а равно клевета в </w:t>
      </w:r>
      <w:r w:rsidRPr="00A32267">
        <w:rPr>
          <w:sz w:val="28"/>
          <w:szCs w:val="28"/>
        </w:rPr>
        <w:lastRenderedPageBreak/>
        <w:t>отношении должностного лица Контрольно-счетной комиссии, либо распространение заведомо ложной информации об его деятельности влекут за собой ответственность, установленную законодательством Российской Федерации и (или) законодательством Кировской области.</w:t>
      </w:r>
    </w:p>
    <w:p w:rsidR="00B96F5C" w:rsidRPr="00A32267" w:rsidRDefault="00B96F5C" w:rsidP="00B96F5C">
      <w:pPr>
        <w:spacing w:line="360" w:lineRule="exact"/>
        <w:ind w:firstLine="709"/>
        <w:jc w:val="both"/>
        <w:rPr>
          <w:sz w:val="28"/>
          <w:szCs w:val="28"/>
        </w:rPr>
      </w:pPr>
      <w:r w:rsidRPr="00A32267">
        <w:rPr>
          <w:sz w:val="28"/>
          <w:szCs w:val="28"/>
        </w:rPr>
        <w:t>3. Должностное лицо Контрольно-счетной комиссии подлежит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B96F5C" w:rsidRPr="00A32267" w:rsidRDefault="00B96F5C" w:rsidP="00B96F5C">
      <w:pPr>
        <w:spacing w:line="360" w:lineRule="exact"/>
        <w:ind w:firstLine="709"/>
        <w:jc w:val="both"/>
        <w:rPr>
          <w:sz w:val="28"/>
          <w:szCs w:val="28"/>
        </w:rPr>
      </w:pPr>
      <w:r w:rsidRPr="00A32267">
        <w:rPr>
          <w:sz w:val="28"/>
          <w:szCs w:val="28"/>
        </w:rPr>
        <w:t>4. Должностное лицо Контрольно-счетной комиссии обладает гарантиями профессиональной независимости.</w:t>
      </w:r>
    </w:p>
    <w:p w:rsidR="00B96F5C" w:rsidRPr="00A32267" w:rsidRDefault="00B96F5C" w:rsidP="00B96F5C">
      <w:pPr>
        <w:spacing w:line="360" w:lineRule="exact"/>
        <w:ind w:firstLine="709"/>
        <w:jc w:val="both"/>
        <w:rPr>
          <w:sz w:val="28"/>
          <w:szCs w:val="28"/>
        </w:rPr>
      </w:pPr>
      <w:r w:rsidRPr="00A32267">
        <w:rPr>
          <w:sz w:val="28"/>
          <w:szCs w:val="28"/>
        </w:rPr>
        <w:t xml:space="preserve">5. Председатель Контрольно-счетной комиссии, замещающий муниципальную должность досрочно освобождается от должности на основании решения </w:t>
      </w:r>
      <w:r w:rsidRPr="00A32267">
        <w:rPr>
          <w:spacing w:val="-4"/>
          <w:sz w:val="28"/>
          <w:szCs w:val="28"/>
        </w:rPr>
        <w:t>Думы</w:t>
      </w:r>
      <w:r w:rsidRPr="00A32267">
        <w:rPr>
          <w:sz w:val="28"/>
          <w:szCs w:val="28"/>
        </w:rPr>
        <w:t xml:space="preserve"> Кикнурского муниципального</w:t>
      </w:r>
      <w:r w:rsidRPr="00A32267">
        <w:rPr>
          <w:color w:val="000000"/>
          <w:sz w:val="28"/>
          <w:szCs w:val="28"/>
        </w:rPr>
        <w:t xml:space="preserve"> округа</w:t>
      </w:r>
      <w:r w:rsidRPr="00A32267">
        <w:rPr>
          <w:sz w:val="28"/>
          <w:szCs w:val="28"/>
        </w:rPr>
        <w:t xml:space="preserve"> в случае:</w:t>
      </w:r>
    </w:p>
    <w:p w:rsidR="00B96F5C" w:rsidRPr="00A32267" w:rsidRDefault="00B96F5C" w:rsidP="00B96F5C">
      <w:pPr>
        <w:spacing w:line="360" w:lineRule="exact"/>
        <w:ind w:firstLine="709"/>
        <w:jc w:val="both"/>
        <w:rPr>
          <w:sz w:val="28"/>
          <w:szCs w:val="28"/>
        </w:rPr>
      </w:pPr>
      <w:r w:rsidRPr="00A32267">
        <w:rPr>
          <w:sz w:val="28"/>
          <w:szCs w:val="28"/>
        </w:rPr>
        <w:t>1) вступления в законную силу обвинительного приговора суда в отношении его;</w:t>
      </w:r>
    </w:p>
    <w:p w:rsidR="00B96F5C" w:rsidRPr="00A32267" w:rsidRDefault="00B96F5C" w:rsidP="00B96F5C">
      <w:pPr>
        <w:spacing w:line="360" w:lineRule="exact"/>
        <w:ind w:firstLine="709"/>
        <w:jc w:val="both"/>
        <w:rPr>
          <w:sz w:val="28"/>
          <w:szCs w:val="28"/>
        </w:rPr>
      </w:pPr>
      <w:r w:rsidRPr="00A32267">
        <w:rPr>
          <w:sz w:val="28"/>
          <w:szCs w:val="28"/>
        </w:rPr>
        <w:t>2) признания его недееспособным или ограниченно дееспособным вступившим в законную силу решением суда;</w:t>
      </w:r>
    </w:p>
    <w:p w:rsidR="00B96F5C" w:rsidRPr="00A32267" w:rsidRDefault="00B96F5C" w:rsidP="00B96F5C">
      <w:pPr>
        <w:spacing w:line="360" w:lineRule="exact"/>
        <w:ind w:firstLine="709"/>
        <w:jc w:val="both"/>
        <w:rPr>
          <w:sz w:val="28"/>
          <w:szCs w:val="28"/>
        </w:rPr>
      </w:pPr>
      <w:r w:rsidRPr="00A32267">
        <w:rPr>
          <w:sz w:val="28"/>
          <w:szCs w:val="28"/>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96F5C" w:rsidRDefault="00B96F5C" w:rsidP="00B96F5C">
      <w:pPr>
        <w:spacing w:line="360" w:lineRule="exact"/>
        <w:ind w:firstLine="709"/>
        <w:jc w:val="both"/>
        <w:rPr>
          <w:sz w:val="28"/>
          <w:szCs w:val="28"/>
        </w:rPr>
      </w:pPr>
      <w:r w:rsidRPr="00A32267">
        <w:rPr>
          <w:sz w:val="28"/>
          <w:szCs w:val="28"/>
        </w:rPr>
        <w:t>4) подачи письменного заявления об отставке;</w:t>
      </w:r>
    </w:p>
    <w:p w:rsidR="00B96F5C" w:rsidRPr="00A32267" w:rsidRDefault="00B96F5C" w:rsidP="00B96F5C">
      <w:pPr>
        <w:spacing w:line="360" w:lineRule="exact"/>
        <w:ind w:firstLine="709"/>
        <w:jc w:val="both"/>
        <w:rPr>
          <w:sz w:val="28"/>
          <w:szCs w:val="28"/>
        </w:rPr>
      </w:pPr>
      <w:r>
        <w:rPr>
          <w:sz w:val="28"/>
          <w:szCs w:val="28"/>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Думы Кикнурского муниципального округа;</w:t>
      </w:r>
    </w:p>
    <w:p w:rsidR="00B96F5C" w:rsidRPr="00E1405C" w:rsidRDefault="00B96F5C" w:rsidP="00B96F5C">
      <w:pPr>
        <w:spacing w:line="360" w:lineRule="exact"/>
        <w:ind w:firstLine="709"/>
        <w:jc w:val="both"/>
        <w:rPr>
          <w:sz w:val="28"/>
          <w:szCs w:val="28"/>
        </w:rPr>
      </w:pPr>
      <w:r w:rsidRPr="00E1405C">
        <w:rPr>
          <w:sz w:val="28"/>
          <w:szCs w:val="28"/>
        </w:rPr>
        <w:t>6) достижения установленного Решением Думы Кикнурского муниципального округа в соответствии с федеральным законом предельного возраста пребывания в должности;</w:t>
      </w:r>
    </w:p>
    <w:p w:rsidR="00B96F5C" w:rsidRPr="00E1405C" w:rsidRDefault="00B96F5C" w:rsidP="00B96F5C">
      <w:pPr>
        <w:spacing w:line="360" w:lineRule="exact"/>
        <w:ind w:firstLine="709"/>
        <w:jc w:val="both"/>
        <w:rPr>
          <w:sz w:val="28"/>
          <w:szCs w:val="28"/>
        </w:rPr>
      </w:pPr>
      <w:r>
        <w:rPr>
          <w:sz w:val="28"/>
          <w:szCs w:val="28"/>
        </w:rPr>
        <w:t>7</w:t>
      </w:r>
      <w:r w:rsidRPr="00E1405C">
        <w:rPr>
          <w:sz w:val="28"/>
          <w:szCs w:val="28"/>
        </w:rPr>
        <w:t>) выявления обстоятельств, предусмотренных частями 2.1 – 3 статьи 4 настоящего Положения.</w:t>
      </w:r>
    </w:p>
    <w:p w:rsidR="00B96F5C" w:rsidRPr="00E1405C" w:rsidRDefault="00B96F5C" w:rsidP="00B96F5C">
      <w:pPr>
        <w:spacing w:line="360" w:lineRule="exact"/>
        <w:ind w:firstLine="709"/>
        <w:jc w:val="both"/>
        <w:rPr>
          <w:sz w:val="28"/>
          <w:szCs w:val="28"/>
        </w:rPr>
      </w:pPr>
      <w:r>
        <w:rPr>
          <w:sz w:val="28"/>
          <w:szCs w:val="28"/>
        </w:rPr>
        <w:t>8</w:t>
      </w:r>
      <w:r w:rsidRPr="00E1405C">
        <w:rPr>
          <w:sz w:val="28"/>
          <w:szCs w:val="28"/>
        </w:rPr>
        <w:t xml:space="preserve">)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sidRPr="00E1405C">
        <w:rPr>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6F5C" w:rsidRDefault="00B96F5C" w:rsidP="00B96F5C">
      <w:pPr>
        <w:spacing w:line="360" w:lineRule="exact"/>
        <w:ind w:firstLine="709"/>
        <w:jc w:val="both"/>
        <w:rPr>
          <w:sz w:val="28"/>
          <w:szCs w:val="28"/>
        </w:rPr>
      </w:pPr>
    </w:p>
    <w:p w:rsidR="00B96F5C" w:rsidRPr="00E1405C" w:rsidRDefault="00B96F5C" w:rsidP="00B96F5C">
      <w:pPr>
        <w:spacing w:line="360" w:lineRule="exact"/>
        <w:ind w:firstLine="709"/>
        <w:jc w:val="both"/>
        <w:rPr>
          <w:sz w:val="28"/>
          <w:szCs w:val="28"/>
        </w:rPr>
      </w:pPr>
      <w:r w:rsidRPr="00E1405C">
        <w:rPr>
          <w:b/>
          <w:sz w:val="28"/>
          <w:szCs w:val="28"/>
        </w:rPr>
        <w:t xml:space="preserve">Статья 6. </w:t>
      </w:r>
      <w:r>
        <w:rPr>
          <w:b/>
          <w:sz w:val="28"/>
          <w:szCs w:val="28"/>
        </w:rPr>
        <w:t>Основные п</w:t>
      </w:r>
      <w:r w:rsidRPr="00E1405C">
        <w:rPr>
          <w:b/>
          <w:sz w:val="28"/>
          <w:szCs w:val="28"/>
        </w:rPr>
        <w:t>олномочия Контрольно-счетной комиссии</w:t>
      </w:r>
    </w:p>
    <w:p w:rsidR="00B96F5C" w:rsidRPr="00E1405C" w:rsidRDefault="00B96F5C" w:rsidP="00B96F5C">
      <w:pPr>
        <w:spacing w:line="360" w:lineRule="exact"/>
        <w:ind w:firstLine="709"/>
        <w:jc w:val="both"/>
        <w:rPr>
          <w:sz w:val="28"/>
          <w:szCs w:val="28"/>
        </w:rPr>
      </w:pPr>
    </w:p>
    <w:p w:rsidR="00B96F5C" w:rsidRPr="00E1405C" w:rsidRDefault="00B96F5C" w:rsidP="00B96F5C">
      <w:pPr>
        <w:spacing w:line="360" w:lineRule="exact"/>
        <w:ind w:firstLine="709"/>
        <w:jc w:val="both"/>
        <w:rPr>
          <w:sz w:val="28"/>
          <w:szCs w:val="28"/>
        </w:rPr>
      </w:pPr>
      <w:r w:rsidRPr="00E1405C">
        <w:rPr>
          <w:sz w:val="28"/>
          <w:szCs w:val="28"/>
        </w:rPr>
        <w:t xml:space="preserve">1. Контрольно-счетная комиссия осуществляет следующие </w:t>
      </w:r>
      <w:r>
        <w:rPr>
          <w:sz w:val="28"/>
          <w:szCs w:val="28"/>
        </w:rPr>
        <w:t xml:space="preserve">основные </w:t>
      </w:r>
      <w:r w:rsidRPr="00E1405C">
        <w:rPr>
          <w:sz w:val="28"/>
          <w:szCs w:val="28"/>
        </w:rPr>
        <w:t>полномочия:</w:t>
      </w:r>
    </w:p>
    <w:p w:rsidR="00B96F5C" w:rsidRPr="00E1405C" w:rsidRDefault="00B96F5C" w:rsidP="00B96F5C">
      <w:pPr>
        <w:spacing w:line="360" w:lineRule="exact"/>
        <w:ind w:firstLine="709"/>
        <w:jc w:val="both"/>
        <w:rPr>
          <w:sz w:val="28"/>
          <w:szCs w:val="28"/>
        </w:rPr>
      </w:pPr>
      <w:r w:rsidRPr="00E1405C">
        <w:rPr>
          <w:sz w:val="28"/>
          <w:szCs w:val="28"/>
        </w:rPr>
        <w:t xml:space="preserve">1) организация и осуществление контроля за законностью и эффективностью использования средств </w:t>
      </w:r>
      <w:r>
        <w:rPr>
          <w:sz w:val="28"/>
          <w:szCs w:val="28"/>
        </w:rPr>
        <w:t xml:space="preserve">местного </w:t>
      </w:r>
      <w:r w:rsidRPr="00E1405C">
        <w:rPr>
          <w:sz w:val="28"/>
          <w:szCs w:val="28"/>
        </w:rPr>
        <w:t>бюджета</w:t>
      </w:r>
      <w:r>
        <w:rPr>
          <w:sz w:val="28"/>
          <w:szCs w:val="28"/>
        </w:rPr>
        <w:t>, а также иных средств, предусмотренных законодательством Российской Федерации</w:t>
      </w:r>
      <w:r w:rsidRPr="00E1405C">
        <w:rPr>
          <w:sz w:val="28"/>
          <w:szCs w:val="28"/>
        </w:rPr>
        <w:t>;</w:t>
      </w:r>
    </w:p>
    <w:p w:rsidR="00B96F5C" w:rsidRPr="00E1405C" w:rsidRDefault="00B96F5C" w:rsidP="00B96F5C">
      <w:pPr>
        <w:spacing w:line="360" w:lineRule="exact"/>
        <w:ind w:firstLine="709"/>
        <w:jc w:val="both"/>
        <w:rPr>
          <w:sz w:val="28"/>
          <w:szCs w:val="28"/>
        </w:rPr>
      </w:pPr>
      <w:r w:rsidRPr="00E1405C">
        <w:rPr>
          <w:sz w:val="28"/>
          <w:szCs w:val="28"/>
        </w:rPr>
        <w:t>2) экспертиза проект</w:t>
      </w:r>
      <w:r>
        <w:rPr>
          <w:sz w:val="28"/>
          <w:szCs w:val="28"/>
        </w:rPr>
        <w:t>ов местного</w:t>
      </w:r>
      <w:r w:rsidRPr="00E1405C">
        <w:rPr>
          <w:sz w:val="28"/>
          <w:szCs w:val="28"/>
        </w:rPr>
        <w:t xml:space="preserve"> бюджета</w:t>
      </w:r>
      <w:r w:rsidRPr="00E1405C">
        <w:rPr>
          <w:color w:val="000000"/>
          <w:sz w:val="28"/>
          <w:szCs w:val="28"/>
        </w:rPr>
        <w:t>, проверка и анализ обоснованности его показателей</w:t>
      </w:r>
      <w:r w:rsidRPr="00E1405C">
        <w:rPr>
          <w:sz w:val="28"/>
          <w:szCs w:val="28"/>
        </w:rPr>
        <w:t>;</w:t>
      </w:r>
    </w:p>
    <w:p w:rsidR="00B96F5C" w:rsidRPr="00B2043F" w:rsidRDefault="00B96F5C" w:rsidP="00B96F5C">
      <w:pPr>
        <w:spacing w:line="360" w:lineRule="exact"/>
        <w:ind w:firstLine="709"/>
        <w:jc w:val="both"/>
        <w:rPr>
          <w:sz w:val="28"/>
          <w:szCs w:val="28"/>
        </w:rPr>
      </w:pPr>
      <w:r w:rsidRPr="00B2043F">
        <w:rPr>
          <w:sz w:val="28"/>
          <w:szCs w:val="28"/>
        </w:rPr>
        <w:t xml:space="preserve">3) внешняя проверка годового отчета об исполнении </w:t>
      </w:r>
      <w:r>
        <w:rPr>
          <w:sz w:val="28"/>
          <w:szCs w:val="28"/>
        </w:rPr>
        <w:t xml:space="preserve">местного </w:t>
      </w:r>
      <w:r w:rsidRPr="00B2043F">
        <w:rPr>
          <w:sz w:val="28"/>
          <w:szCs w:val="28"/>
        </w:rPr>
        <w:t>бюджета;</w:t>
      </w:r>
    </w:p>
    <w:p w:rsidR="00B96F5C" w:rsidRPr="00B2043F" w:rsidRDefault="00B96F5C" w:rsidP="00B96F5C">
      <w:pPr>
        <w:spacing w:line="360" w:lineRule="exact"/>
        <w:ind w:firstLine="709"/>
        <w:jc w:val="both"/>
        <w:rPr>
          <w:sz w:val="28"/>
          <w:szCs w:val="28"/>
        </w:rPr>
      </w:pPr>
      <w:r w:rsidRPr="00B2043F">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96F5C" w:rsidRDefault="00B96F5C" w:rsidP="00B96F5C">
      <w:pPr>
        <w:spacing w:line="360" w:lineRule="exact"/>
        <w:ind w:firstLine="709"/>
        <w:jc w:val="both"/>
        <w:rPr>
          <w:sz w:val="28"/>
          <w:szCs w:val="28"/>
        </w:rPr>
      </w:pPr>
      <w:r w:rsidRPr="00B2043F">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96F5C" w:rsidRDefault="00B96F5C" w:rsidP="00B96F5C">
      <w:pPr>
        <w:spacing w:line="360" w:lineRule="exact"/>
        <w:ind w:firstLine="709"/>
        <w:jc w:val="both"/>
        <w:rPr>
          <w:sz w:val="28"/>
          <w:szCs w:val="28"/>
        </w:rPr>
      </w:pPr>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96F5C" w:rsidRDefault="00B96F5C" w:rsidP="00B96F5C">
      <w:pPr>
        <w:spacing w:line="360" w:lineRule="exact"/>
        <w:ind w:firstLine="709"/>
        <w:jc w:val="both"/>
        <w:rPr>
          <w:sz w:val="28"/>
          <w:szCs w:val="28"/>
        </w:rPr>
      </w:pPr>
      <w:r>
        <w:rPr>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96F5C" w:rsidRDefault="00B96F5C" w:rsidP="00B96F5C">
      <w:pPr>
        <w:spacing w:line="360" w:lineRule="exact"/>
        <w:ind w:firstLine="709"/>
        <w:jc w:val="both"/>
        <w:rPr>
          <w:sz w:val="28"/>
          <w:szCs w:val="28"/>
        </w:rPr>
      </w:pPr>
      <w:r>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96F5C" w:rsidRDefault="00B96F5C" w:rsidP="00B96F5C">
      <w:pPr>
        <w:spacing w:line="360" w:lineRule="exact"/>
        <w:ind w:firstLine="709"/>
        <w:jc w:val="both"/>
        <w:rPr>
          <w:sz w:val="28"/>
          <w:szCs w:val="28"/>
        </w:rPr>
      </w:pPr>
      <w:r>
        <w:rPr>
          <w:sz w:val="28"/>
          <w:szCs w:val="28"/>
        </w:rPr>
        <w:lastRenderedPageBreak/>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Кикнурского муниципального округа и главе Кикнурского муниципального округа;</w:t>
      </w:r>
    </w:p>
    <w:p w:rsidR="00B96F5C" w:rsidRPr="00CA240C" w:rsidRDefault="00B96F5C" w:rsidP="00B96F5C">
      <w:pPr>
        <w:spacing w:line="360" w:lineRule="exact"/>
        <w:ind w:firstLine="709"/>
        <w:jc w:val="both"/>
        <w:rPr>
          <w:sz w:val="28"/>
          <w:szCs w:val="28"/>
        </w:rPr>
      </w:pPr>
      <w:r w:rsidRPr="00CA240C">
        <w:rPr>
          <w:sz w:val="28"/>
          <w:szCs w:val="28"/>
        </w:rPr>
        <w:t>1</w:t>
      </w:r>
      <w:r>
        <w:rPr>
          <w:sz w:val="28"/>
          <w:szCs w:val="28"/>
        </w:rPr>
        <w:t>0</w:t>
      </w:r>
      <w:r w:rsidRPr="00CA240C">
        <w:rPr>
          <w:sz w:val="28"/>
          <w:szCs w:val="28"/>
        </w:rPr>
        <w:t xml:space="preserve">) осуществление контроля за состоянием муниципального </w:t>
      </w:r>
      <w:r>
        <w:rPr>
          <w:sz w:val="28"/>
          <w:szCs w:val="28"/>
        </w:rPr>
        <w:t xml:space="preserve">внутреннего и внешнего </w:t>
      </w:r>
      <w:r w:rsidRPr="00CA240C">
        <w:rPr>
          <w:sz w:val="28"/>
          <w:szCs w:val="28"/>
        </w:rPr>
        <w:t>долга;</w:t>
      </w:r>
    </w:p>
    <w:p w:rsidR="00B96F5C" w:rsidRDefault="00B96F5C" w:rsidP="00B96F5C">
      <w:pPr>
        <w:spacing w:line="360" w:lineRule="exact"/>
        <w:ind w:firstLine="709"/>
        <w:jc w:val="both"/>
        <w:rPr>
          <w:sz w:val="28"/>
          <w:szCs w:val="28"/>
        </w:rPr>
      </w:pPr>
      <w:r w:rsidRPr="00CA240C">
        <w:rPr>
          <w:sz w:val="28"/>
          <w:szCs w:val="28"/>
        </w:rPr>
        <w:t>1</w:t>
      </w:r>
      <w:r>
        <w:rPr>
          <w:sz w:val="28"/>
          <w:szCs w:val="28"/>
        </w:rPr>
        <w:t>1</w:t>
      </w:r>
      <w:r w:rsidRPr="00CA240C">
        <w:rPr>
          <w:sz w:val="28"/>
          <w:szCs w:val="28"/>
        </w:rPr>
        <w:t>) оценка реализуемости, рисков и результатов достижения целей социально-экономического развития муниципального образования</w:t>
      </w:r>
      <w:r>
        <w:rPr>
          <w:sz w:val="28"/>
          <w:szCs w:val="28"/>
        </w:rPr>
        <w:t>, предусмотренных документами стратегического планирования муниципального образования, в пределах компетенции контрольно-счетной комиссии муниципального образования;</w:t>
      </w:r>
    </w:p>
    <w:p w:rsidR="00B96F5C" w:rsidRDefault="00B96F5C" w:rsidP="00B96F5C">
      <w:pPr>
        <w:spacing w:line="360" w:lineRule="exact"/>
        <w:ind w:firstLine="709"/>
        <w:jc w:val="both"/>
        <w:rPr>
          <w:sz w:val="28"/>
          <w:szCs w:val="28"/>
        </w:rPr>
      </w:pPr>
      <w:r>
        <w:rPr>
          <w:sz w:val="28"/>
          <w:szCs w:val="28"/>
        </w:rPr>
        <w:t>12) участие в пределах полномочий в мероприятиях, направленных на противодействие коррупции;</w:t>
      </w:r>
    </w:p>
    <w:p w:rsidR="00B96F5C" w:rsidRPr="000062B6" w:rsidRDefault="00B96F5C" w:rsidP="00B96F5C">
      <w:pPr>
        <w:spacing w:line="360" w:lineRule="exact"/>
        <w:ind w:firstLine="709"/>
        <w:jc w:val="both"/>
        <w:rPr>
          <w:sz w:val="28"/>
          <w:szCs w:val="28"/>
        </w:rPr>
      </w:pPr>
      <w:r>
        <w:rPr>
          <w:sz w:val="28"/>
          <w:szCs w:val="28"/>
        </w:rPr>
        <w:t xml:space="preserve">13) иные полномочия в сфере внешнего муниципального финансового контроля, установленные федеральными законами, законами Кировской </w:t>
      </w:r>
      <w:r w:rsidRPr="000062B6">
        <w:rPr>
          <w:sz w:val="28"/>
          <w:szCs w:val="28"/>
        </w:rPr>
        <w:t>области, Уставом муниципального образования Кикнурский муниципальный округ и иными нормативными правовыми актами Думы</w:t>
      </w:r>
      <w:r w:rsidRPr="000062B6">
        <w:rPr>
          <w:color w:val="000000"/>
          <w:sz w:val="28"/>
          <w:szCs w:val="28"/>
        </w:rPr>
        <w:t xml:space="preserve"> Кикнурского муниципального округа</w:t>
      </w:r>
      <w:r w:rsidRPr="000062B6">
        <w:rPr>
          <w:sz w:val="28"/>
          <w:szCs w:val="28"/>
        </w:rPr>
        <w:t>.</w:t>
      </w:r>
    </w:p>
    <w:p w:rsidR="00B96F5C" w:rsidRPr="00125F6F" w:rsidRDefault="00B96F5C" w:rsidP="00B96F5C">
      <w:pPr>
        <w:spacing w:line="360" w:lineRule="exact"/>
        <w:ind w:firstLine="709"/>
        <w:jc w:val="both"/>
        <w:rPr>
          <w:sz w:val="28"/>
          <w:szCs w:val="28"/>
        </w:rPr>
      </w:pPr>
      <w:r w:rsidRPr="00125F6F">
        <w:rPr>
          <w:sz w:val="28"/>
          <w:szCs w:val="28"/>
        </w:rPr>
        <w:t>2. Внешний муниципальный финансовый контроль осуществляется Контрольно-счетной комиссией:</w:t>
      </w:r>
    </w:p>
    <w:p w:rsidR="00B96F5C" w:rsidRPr="00125F6F" w:rsidRDefault="00B96F5C" w:rsidP="00B96F5C">
      <w:pPr>
        <w:spacing w:line="360" w:lineRule="exact"/>
        <w:ind w:firstLine="709"/>
        <w:jc w:val="both"/>
        <w:rPr>
          <w:sz w:val="28"/>
          <w:szCs w:val="28"/>
        </w:rPr>
      </w:pPr>
      <w:r w:rsidRPr="00125F6F">
        <w:rPr>
          <w:sz w:val="28"/>
          <w:szCs w:val="28"/>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Кикнурского муниципального округа;</w:t>
      </w:r>
    </w:p>
    <w:p w:rsidR="00B96F5C" w:rsidRPr="00125F6F" w:rsidRDefault="00B96F5C" w:rsidP="00B96F5C">
      <w:pPr>
        <w:spacing w:line="360" w:lineRule="exact"/>
        <w:ind w:firstLine="709"/>
        <w:jc w:val="both"/>
        <w:rPr>
          <w:sz w:val="28"/>
          <w:szCs w:val="28"/>
        </w:rPr>
      </w:pPr>
      <w:r w:rsidRPr="00125F6F">
        <w:rPr>
          <w:sz w:val="28"/>
          <w:szCs w:val="28"/>
        </w:rPr>
        <w:t>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B96F5C" w:rsidRPr="00125F6F" w:rsidRDefault="00B96F5C" w:rsidP="00B96F5C">
      <w:pPr>
        <w:spacing w:line="360" w:lineRule="exact"/>
        <w:ind w:firstLine="709"/>
        <w:jc w:val="both"/>
        <w:rPr>
          <w:sz w:val="28"/>
          <w:szCs w:val="28"/>
        </w:rPr>
      </w:pPr>
    </w:p>
    <w:p w:rsidR="00B96F5C" w:rsidRPr="00125F6F" w:rsidRDefault="00B96F5C" w:rsidP="00B96F5C">
      <w:pPr>
        <w:spacing w:line="360" w:lineRule="exact"/>
        <w:jc w:val="both"/>
        <w:rPr>
          <w:b/>
          <w:spacing w:val="-1"/>
          <w:sz w:val="28"/>
          <w:szCs w:val="28"/>
        </w:rPr>
      </w:pPr>
      <w:r w:rsidRPr="00125F6F">
        <w:rPr>
          <w:b/>
          <w:sz w:val="28"/>
          <w:szCs w:val="28"/>
        </w:rPr>
        <w:t xml:space="preserve">Статья 7. Формы осуществления Контрольно-счетной комиссией </w:t>
      </w:r>
      <w:r w:rsidRPr="00125F6F">
        <w:rPr>
          <w:b/>
          <w:spacing w:val="-1"/>
          <w:sz w:val="28"/>
          <w:szCs w:val="28"/>
        </w:rPr>
        <w:t>внешнего муниципального финансового контроля</w:t>
      </w:r>
    </w:p>
    <w:p w:rsidR="00B96F5C" w:rsidRPr="00125F6F" w:rsidRDefault="00B96F5C" w:rsidP="00B96F5C">
      <w:pPr>
        <w:spacing w:line="360" w:lineRule="exact"/>
        <w:ind w:firstLine="709"/>
        <w:jc w:val="both"/>
        <w:rPr>
          <w:sz w:val="28"/>
          <w:szCs w:val="28"/>
        </w:rPr>
      </w:pPr>
    </w:p>
    <w:p w:rsidR="00B96F5C" w:rsidRPr="00125F6F" w:rsidRDefault="00B96F5C" w:rsidP="00B96F5C">
      <w:pPr>
        <w:spacing w:line="360" w:lineRule="exact"/>
        <w:ind w:firstLine="709"/>
        <w:jc w:val="both"/>
        <w:rPr>
          <w:spacing w:val="-1"/>
          <w:sz w:val="28"/>
          <w:szCs w:val="28"/>
        </w:rPr>
      </w:pPr>
      <w:r w:rsidRPr="00125F6F">
        <w:rPr>
          <w:sz w:val="28"/>
          <w:szCs w:val="28"/>
        </w:rPr>
        <w:t xml:space="preserve">1. Внешний муниципальный финансовый контроль осуществляется Контрольно-счетной комиссией в форме </w:t>
      </w:r>
      <w:r w:rsidRPr="00125F6F">
        <w:rPr>
          <w:spacing w:val="-1"/>
          <w:sz w:val="28"/>
          <w:szCs w:val="28"/>
        </w:rPr>
        <w:t>контрольных или экспертно-аналитических мероприятий.</w:t>
      </w:r>
    </w:p>
    <w:p w:rsidR="00B96F5C" w:rsidRPr="00125F6F" w:rsidRDefault="00B96F5C" w:rsidP="00B96F5C">
      <w:pPr>
        <w:spacing w:line="360" w:lineRule="exact"/>
        <w:ind w:firstLine="709"/>
        <w:jc w:val="both"/>
        <w:rPr>
          <w:sz w:val="28"/>
          <w:szCs w:val="28"/>
        </w:rPr>
      </w:pPr>
      <w:r w:rsidRPr="00125F6F">
        <w:rPr>
          <w:sz w:val="28"/>
          <w:szCs w:val="28"/>
        </w:rPr>
        <w:lastRenderedPageBreak/>
        <w:t>2. При проведении контрольного мероприятия Контрольно-счетной комиссией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Контрольно-счетной комиссией составляется отчет.</w:t>
      </w:r>
    </w:p>
    <w:p w:rsidR="00B96F5C" w:rsidRPr="00125F6F" w:rsidRDefault="00B96F5C" w:rsidP="00B96F5C">
      <w:pPr>
        <w:spacing w:line="360" w:lineRule="exact"/>
        <w:ind w:firstLine="709"/>
        <w:jc w:val="both"/>
        <w:rPr>
          <w:spacing w:val="-3"/>
          <w:sz w:val="28"/>
          <w:szCs w:val="28"/>
        </w:rPr>
      </w:pPr>
      <w:r w:rsidRPr="00125F6F">
        <w:rPr>
          <w:sz w:val="28"/>
          <w:szCs w:val="28"/>
        </w:rPr>
        <w:t xml:space="preserve">3. При проведении экспертно-аналитического мероприятия Контрольно-счетная комиссия </w:t>
      </w:r>
      <w:r w:rsidRPr="00125F6F">
        <w:rPr>
          <w:spacing w:val="-3"/>
          <w:sz w:val="28"/>
          <w:szCs w:val="28"/>
        </w:rPr>
        <w:t>составляет отчет или заключение.</w:t>
      </w:r>
    </w:p>
    <w:p w:rsidR="00B96F5C" w:rsidRDefault="00B96F5C" w:rsidP="00B96F5C">
      <w:pPr>
        <w:spacing w:line="360" w:lineRule="exact"/>
        <w:ind w:firstLine="709"/>
        <w:jc w:val="both"/>
        <w:rPr>
          <w:sz w:val="28"/>
          <w:szCs w:val="28"/>
        </w:rPr>
      </w:pPr>
    </w:p>
    <w:p w:rsidR="00B96F5C" w:rsidRPr="00ED1738" w:rsidRDefault="00B96F5C" w:rsidP="00B96F5C">
      <w:pPr>
        <w:spacing w:line="360" w:lineRule="exact"/>
        <w:ind w:firstLine="709"/>
        <w:jc w:val="both"/>
        <w:rPr>
          <w:b/>
          <w:sz w:val="28"/>
          <w:szCs w:val="28"/>
        </w:rPr>
      </w:pPr>
      <w:r w:rsidRPr="00ED1738">
        <w:rPr>
          <w:b/>
          <w:sz w:val="28"/>
          <w:szCs w:val="28"/>
        </w:rPr>
        <w:t>Статья 8.</w:t>
      </w:r>
      <w:r w:rsidRPr="00ED1738">
        <w:rPr>
          <w:b/>
          <w:spacing w:val="-2"/>
          <w:sz w:val="28"/>
          <w:szCs w:val="28"/>
        </w:rPr>
        <w:t xml:space="preserve"> Стандарты внешнего </w:t>
      </w:r>
      <w:r w:rsidRPr="00ED1738">
        <w:rPr>
          <w:b/>
          <w:sz w:val="28"/>
          <w:szCs w:val="28"/>
        </w:rPr>
        <w:t>муниципального финансового контроля</w:t>
      </w:r>
    </w:p>
    <w:p w:rsidR="00B96F5C" w:rsidRPr="00B65A29" w:rsidRDefault="00B96F5C" w:rsidP="00B96F5C">
      <w:pPr>
        <w:spacing w:line="360" w:lineRule="exact"/>
        <w:ind w:firstLine="709"/>
        <w:jc w:val="both"/>
        <w:rPr>
          <w:sz w:val="28"/>
          <w:szCs w:val="28"/>
        </w:rPr>
      </w:pPr>
    </w:p>
    <w:p w:rsidR="00B96F5C" w:rsidRPr="00ED1738" w:rsidRDefault="00B96F5C" w:rsidP="00B96F5C">
      <w:pPr>
        <w:spacing w:line="360" w:lineRule="exact"/>
        <w:ind w:firstLine="709"/>
        <w:jc w:val="both"/>
        <w:rPr>
          <w:sz w:val="28"/>
          <w:szCs w:val="28"/>
        </w:rPr>
      </w:pPr>
      <w:r w:rsidRPr="00ED1738">
        <w:rPr>
          <w:sz w:val="28"/>
          <w:szCs w:val="28"/>
        </w:rPr>
        <w:t xml:space="preserve">1. Контрольно-счетная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законодательством Кировской области, муниципальными нормативными правовыми актами, а также стандартами внешнего муниципального финансового контроля. </w:t>
      </w:r>
    </w:p>
    <w:p w:rsidR="00B96F5C" w:rsidRPr="00DE5294" w:rsidRDefault="00B96F5C" w:rsidP="00B96F5C">
      <w:pPr>
        <w:spacing w:line="360" w:lineRule="exact"/>
        <w:ind w:firstLine="709"/>
        <w:jc w:val="both"/>
        <w:rPr>
          <w:sz w:val="28"/>
          <w:szCs w:val="28"/>
        </w:rPr>
      </w:pPr>
      <w:r w:rsidRPr="00DE5294">
        <w:rPr>
          <w:sz w:val="28"/>
          <w:szCs w:val="28"/>
        </w:rPr>
        <w:t>2. 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Контрольно-счетной комиссией в соответствии с общими требованиями, утвержденными Счетной палатой Российской Федерации.</w:t>
      </w:r>
    </w:p>
    <w:p w:rsidR="00B96F5C" w:rsidRPr="00DE5294" w:rsidRDefault="00B96F5C" w:rsidP="00B96F5C">
      <w:pPr>
        <w:spacing w:line="360" w:lineRule="exact"/>
        <w:ind w:firstLine="709"/>
        <w:jc w:val="both"/>
        <w:rPr>
          <w:sz w:val="28"/>
          <w:szCs w:val="28"/>
        </w:rPr>
      </w:pPr>
      <w:r w:rsidRPr="00DE5294">
        <w:rPr>
          <w:sz w:val="28"/>
          <w:szCs w:val="28"/>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B96F5C" w:rsidRPr="00DE5294" w:rsidRDefault="00B96F5C" w:rsidP="00B96F5C">
      <w:pPr>
        <w:spacing w:line="360" w:lineRule="exact"/>
        <w:ind w:firstLine="709"/>
        <w:jc w:val="both"/>
        <w:rPr>
          <w:sz w:val="28"/>
          <w:szCs w:val="28"/>
        </w:rPr>
      </w:pPr>
      <w:r w:rsidRPr="00DE5294">
        <w:rPr>
          <w:sz w:val="28"/>
          <w:szCs w:val="28"/>
        </w:rPr>
        <w:t>4. Стандарты внешнего муниципального финансового контроля контрольно-счетной комиссии не могут противоречить законодательству Российской Федерации и (или) законодательству Кировской области.</w:t>
      </w:r>
    </w:p>
    <w:p w:rsidR="00B96F5C" w:rsidRDefault="00B96F5C" w:rsidP="00B96F5C">
      <w:pPr>
        <w:spacing w:line="360" w:lineRule="exact"/>
        <w:ind w:firstLine="709"/>
        <w:jc w:val="both"/>
        <w:rPr>
          <w:sz w:val="28"/>
          <w:szCs w:val="28"/>
        </w:rPr>
      </w:pPr>
    </w:p>
    <w:p w:rsidR="00B96F5C" w:rsidRPr="00F85ADC" w:rsidRDefault="00B96F5C" w:rsidP="00B96F5C">
      <w:pPr>
        <w:spacing w:line="360" w:lineRule="exact"/>
        <w:ind w:firstLine="709"/>
        <w:jc w:val="both"/>
        <w:rPr>
          <w:sz w:val="28"/>
          <w:szCs w:val="28"/>
        </w:rPr>
      </w:pPr>
      <w:r w:rsidRPr="00F85ADC">
        <w:rPr>
          <w:b/>
          <w:sz w:val="28"/>
          <w:szCs w:val="28"/>
        </w:rPr>
        <w:t>Статья 9. Планирование деятельности Контрольно-счетной комиссии</w:t>
      </w:r>
    </w:p>
    <w:p w:rsidR="00B96F5C" w:rsidRPr="00F85ADC" w:rsidRDefault="00B96F5C" w:rsidP="00B96F5C">
      <w:pPr>
        <w:spacing w:line="360" w:lineRule="exact"/>
        <w:ind w:firstLine="709"/>
        <w:jc w:val="both"/>
        <w:rPr>
          <w:sz w:val="28"/>
          <w:szCs w:val="28"/>
        </w:rPr>
      </w:pPr>
    </w:p>
    <w:p w:rsidR="00B96F5C" w:rsidRPr="00F85ADC" w:rsidRDefault="00B96F5C" w:rsidP="00B96F5C">
      <w:pPr>
        <w:spacing w:line="360" w:lineRule="exact"/>
        <w:ind w:firstLine="709"/>
        <w:jc w:val="both"/>
        <w:rPr>
          <w:sz w:val="28"/>
          <w:szCs w:val="28"/>
        </w:rPr>
      </w:pPr>
      <w:r w:rsidRPr="00F85ADC">
        <w:rPr>
          <w:sz w:val="28"/>
          <w:szCs w:val="28"/>
        </w:rPr>
        <w:t>1. Контрольно-счетная комиссия осуществляет свою деятельность на основе планов, которые разрабатываются и утверждаются в соответствии с Регламентом Контрольно-счетной комиссии.</w:t>
      </w:r>
    </w:p>
    <w:p w:rsidR="00B96F5C" w:rsidRPr="00F85ADC" w:rsidRDefault="00B96F5C" w:rsidP="00B96F5C">
      <w:pPr>
        <w:spacing w:line="360" w:lineRule="exact"/>
        <w:ind w:firstLine="709"/>
        <w:jc w:val="both"/>
        <w:rPr>
          <w:sz w:val="28"/>
          <w:szCs w:val="28"/>
        </w:rPr>
      </w:pPr>
      <w:r w:rsidRPr="00F85ADC">
        <w:rPr>
          <w:sz w:val="28"/>
          <w:szCs w:val="28"/>
        </w:rPr>
        <w:t>2. Планирование деятельности контрольно-счетной комиссии осуществляется с учетом результатов контрольных и экспертно-аналитических мероприятий, а также на основании поручений Думы Кикнурского муниципального округа, предложений главы Кикнурского муниципального округа.</w:t>
      </w:r>
    </w:p>
    <w:p w:rsidR="00B96F5C" w:rsidRPr="00F85ADC" w:rsidRDefault="00B96F5C" w:rsidP="00B96F5C">
      <w:pPr>
        <w:spacing w:line="360" w:lineRule="exact"/>
        <w:ind w:firstLine="709"/>
        <w:jc w:val="both"/>
        <w:rPr>
          <w:sz w:val="28"/>
          <w:szCs w:val="28"/>
        </w:rPr>
      </w:pPr>
      <w:r w:rsidRPr="00F85ADC">
        <w:rPr>
          <w:sz w:val="28"/>
          <w:szCs w:val="28"/>
        </w:rPr>
        <w:t xml:space="preserve">3. Порядок включения в планы деятельности контрольно-счетной комиссии поручений Думы Кикнурского муниципального округа, </w:t>
      </w:r>
      <w:r w:rsidRPr="00F85ADC">
        <w:rPr>
          <w:sz w:val="28"/>
          <w:szCs w:val="28"/>
        </w:rPr>
        <w:lastRenderedPageBreak/>
        <w:t>предложений главы Кикнурского муниципального округа устанавливается законами Кировской области или нормативно-правовыми актами Думы Кикнурского муниципального округа.</w:t>
      </w:r>
    </w:p>
    <w:p w:rsidR="00B96F5C" w:rsidRDefault="00B96F5C" w:rsidP="00B96F5C">
      <w:pPr>
        <w:spacing w:line="360" w:lineRule="exact"/>
        <w:ind w:firstLine="709"/>
        <w:jc w:val="both"/>
        <w:rPr>
          <w:sz w:val="28"/>
          <w:szCs w:val="28"/>
        </w:rPr>
      </w:pPr>
    </w:p>
    <w:p w:rsidR="00B96F5C" w:rsidRPr="0045158E" w:rsidRDefault="00B96F5C" w:rsidP="00B96F5C">
      <w:pPr>
        <w:spacing w:line="360" w:lineRule="exact"/>
        <w:ind w:firstLine="709"/>
        <w:jc w:val="both"/>
        <w:rPr>
          <w:sz w:val="28"/>
          <w:szCs w:val="28"/>
        </w:rPr>
      </w:pPr>
      <w:r w:rsidRPr="0045158E">
        <w:rPr>
          <w:b/>
          <w:sz w:val="28"/>
          <w:szCs w:val="28"/>
        </w:rPr>
        <w:t>Статья 10. Регламент Контрольно-счетной комиссии</w:t>
      </w:r>
    </w:p>
    <w:p w:rsidR="00B96F5C" w:rsidRPr="0045158E" w:rsidRDefault="00B96F5C" w:rsidP="00B96F5C">
      <w:pPr>
        <w:spacing w:line="360" w:lineRule="exact"/>
        <w:ind w:firstLine="709"/>
        <w:jc w:val="both"/>
        <w:rPr>
          <w:sz w:val="28"/>
          <w:szCs w:val="28"/>
        </w:rPr>
      </w:pPr>
    </w:p>
    <w:p w:rsidR="00B96F5C" w:rsidRPr="0045158E" w:rsidRDefault="00B96F5C" w:rsidP="00B96F5C">
      <w:pPr>
        <w:spacing w:line="360" w:lineRule="exact"/>
        <w:ind w:firstLine="709"/>
        <w:jc w:val="both"/>
        <w:rPr>
          <w:sz w:val="28"/>
          <w:szCs w:val="28"/>
        </w:rPr>
      </w:pPr>
      <w:r w:rsidRPr="0045158E">
        <w:rPr>
          <w:sz w:val="28"/>
          <w:szCs w:val="28"/>
        </w:rPr>
        <w:t xml:space="preserve">1. Содержание направлений деятельности Контрольно-счетной комиссии, 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комиссии определяются Регламентом Контрольно-счетной комиссии. </w:t>
      </w:r>
    </w:p>
    <w:p w:rsidR="00B96F5C" w:rsidRPr="0045158E" w:rsidRDefault="00B96F5C" w:rsidP="00B96F5C">
      <w:pPr>
        <w:spacing w:line="360" w:lineRule="exact"/>
        <w:ind w:firstLine="709"/>
        <w:jc w:val="both"/>
        <w:rPr>
          <w:sz w:val="28"/>
          <w:szCs w:val="28"/>
        </w:rPr>
      </w:pPr>
      <w:r w:rsidRPr="0045158E">
        <w:rPr>
          <w:sz w:val="28"/>
          <w:szCs w:val="28"/>
        </w:rPr>
        <w:t>2. Регламент контрольно-счетной комиссии утверждается председателем Контрольно-счетной комиссии.</w:t>
      </w:r>
    </w:p>
    <w:p w:rsidR="00B96F5C" w:rsidRDefault="00B96F5C" w:rsidP="00B96F5C">
      <w:pPr>
        <w:spacing w:line="360" w:lineRule="exact"/>
        <w:ind w:firstLine="709"/>
        <w:jc w:val="both"/>
        <w:rPr>
          <w:sz w:val="28"/>
          <w:szCs w:val="28"/>
        </w:rPr>
      </w:pPr>
    </w:p>
    <w:p w:rsidR="00B96F5C" w:rsidRPr="00F85ADC" w:rsidRDefault="00B96F5C" w:rsidP="00B96F5C">
      <w:pPr>
        <w:spacing w:line="360" w:lineRule="exact"/>
        <w:ind w:firstLine="709"/>
        <w:jc w:val="both"/>
        <w:rPr>
          <w:sz w:val="28"/>
          <w:szCs w:val="28"/>
        </w:rPr>
      </w:pPr>
      <w:r w:rsidRPr="00F85ADC">
        <w:rPr>
          <w:b/>
          <w:sz w:val="28"/>
          <w:szCs w:val="28"/>
        </w:rPr>
        <w:t>Статья 11. Обязательность исполнения требований должностных лиц Контрольно-счетной комиссии</w:t>
      </w:r>
    </w:p>
    <w:p w:rsidR="00B96F5C" w:rsidRPr="00F85ADC" w:rsidRDefault="00B96F5C" w:rsidP="00B96F5C">
      <w:pPr>
        <w:spacing w:line="360" w:lineRule="exact"/>
        <w:ind w:firstLine="709"/>
        <w:jc w:val="both"/>
        <w:rPr>
          <w:sz w:val="28"/>
          <w:szCs w:val="28"/>
        </w:rPr>
      </w:pPr>
    </w:p>
    <w:p w:rsidR="00B96F5C" w:rsidRPr="00F85ADC" w:rsidRDefault="00B96F5C" w:rsidP="00B96F5C">
      <w:pPr>
        <w:spacing w:line="360" w:lineRule="exact"/>
        <w:ind w:firstLine="709"/>
        <w:jc w:val="both"/>
        <w:rPr>
          <w:sz w:val="28"/>
          <w:szCs w:val="28"/>
        </w:rPr>
      </w:pPr>
      <w:r w:rsidRPr="00F85ADC">
        <w:rPr>
          <w:sz w:val="28"/>
          <w:szCs w:val="28"/>
        </w:rPr>
        <w:t>1. Требования и запросы должностного лица Контрольно-счетной комиссии, связанные с осуществлением им своих должностных полномочий, установленных законодательством Российской Федерации, законодательством Кировской области,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w:t>
      </w:r>
      <w:r w:rsidRPr="00F85ADC">
        <w:rPr>
          <w:b/>
          <w:bCs/>
          <w:sz w:val="28"/>
          <w:szCs w:val="28"/>
        </w:rPr>
        <w:t xml:space="preserve"> </w:t>
      </w:r>
      <w:r w:rsidRPr="00F85ADC">
        <w:rPr>
          <w:sz w:val="28"/>
          <w:szCs w:val="28"/>
        </w:rPr>
        <w:t>в отношении которых осуществляется внешний муниципальный финансовый контроль (далее также - проверяемые органы и организации).</w:t>
      </w:r>
    </w:p>
    <w:p w:rsidR="00B96F5C" w:rsidRPr="00F85ADC" w:rsidRDefault="00B96F5C" w:rsidP="00B96F5C">
      <w:pPr>
        <w:spacing w:line="360" w:lineRule="exact"/>
        <w:ind w:firstLine="709"/>
        <w:jc w:val="both"/>
        <w:rPr>
          <w:sz w:val="28"/>
          <w:szCs w:val="28"/>
        </w:rPr>
      </w:pPr>
      <w:r w:rsidRPr="00F85ADC">
        <w:rPr>
          <w:sz w:val="28"/>
          <w:szCs w:val="28"/>
        </w:rPr>
        <w:t>2. Неисполнение законных требований и запросов должностного лица Контрольно-счетной комиссии, а также воспрепятствование осуществлению им возложенных на него должностных полномочий влекут за собой ответственность, установленную законодательством Российской Федерации и Кировской области.</w:t>
      </w:r>
    </w:p>
    <w:p w:rsidR="00B96F5C" w:rsidRDefault="00B96F5C" w:rsidP="00B96F5C">
      <w:pPr>
        <w:spacing w:line="360" w:lineRule="exact"/>
        <w:ind w:firstLine="709"/>
        <w:jc w:val="both"/>
        <w:rPr>
          <w:sz w:val="28"/>
          <w:szCs w:val="28"/>
        </w:rPr>
      </w:pPr>
    </w:p>
    <w:p w:rsidR="00B96F5C" w:rsidRPr="0028110B" w:rsidRDefault="00B96F5C" w:rsidP="00B96F5C">
      <w:pPr>
        <w:spacing w:line="360" w:lineRule="exact"/>
        <w:ind w:firstLine="709"/>
        <w:jc w:val="both"/>
        <w:rPr>
          <w:sz w:val="28"/>
          <w:szCs w:val="28"/>
        </w:rPr>
      </w:pPr>
      <w:r w:rsidRPr="0028110B">
        <w:rPr>
          <w:b/>
          <w:sz w:val="28"/>
          <w:szCs w:val="28"/>
        </w:rPr>
        <w:t>Статья 12. Права, обязанности и ответственность должностных лиц Контрольно-счетной комиссии</w:t>
      </w:r>
    </w:p>
    <w:p w:rsidR="00B96F5C" w:rsidRPr="0028110B" w:rsidRDefault="00B96F5C" w:rsidP="00B96F5C">
      <w:pPr>
        <w:spacing w:line="360" w:lineRule="exact"/>
        <w:ind w:firstLine="709"/>
        <w:jc w:val="both"/>
        <w:rPr>
          <w:sz w:val="28"/>
          <w:szCs w:val="28"/>
        </w:rPr>
      </w:pPr>
    </w:p>
    <w:p w:rsidR="00B96F5C" w:rsidRPr="0028110B" w:rsidRDefault="00B96F5C" w:rsidP="00B96F5C">
      <w:pPr>
        <w:spacing w:line="360" w:lineRule="exact"/>
        <w:ind w:firstLine="709"/>
        <w:jc w:val="both"/>
        <w:rPr>
          <w:sz w:val="28"/>
          <w:szCs w:val="28"/>
        </w:rPr>
      </w:pPr>
      <w:r w:rsidRPr="0028110B">
        <w:rPr>
          <w:sz w:val="28"/>
          <w:szCs w:val="28"/>
        </w:rPr>
        <w:t>1. Должностное лицо Контрольно-счетной комиссии при осуществлении возложенных на него должностных полномочий имеет право:</w:t>
      </w:r>
    </w:p>
    <w:p w:rsidR="00B96F5C" w:rsidRPr="0028110B" w:rsidRDefault="00B96F5C" w:rsidP="00B96F5C">
      <w:pPr>
        <w:spacing w:line="360" w:lineRule="exact"/>
        <w:ind w:firstLine="709"/>
        <w:jc w:val="both"/>
        <w:rPr>
          <w:sz w:val="28"/>
          <w:szCs w:val="28"/>
        </w:rPr>
      </w:pPr>
      <w:r w:rsidRPr="0028110B">
        <w:rPr>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B96F5C" w:rsidRPr="0028110B" w:rsidRDefault="00B96F5C" w:rsidP="00B96F5C">
      <w:pPr>
        <w:spacing w:line="360" w:lineRule="exact"/>
        <w:ind w:firstLine="709"/>
        <w:jc w:val="both"/>
        <w:rPr>
          <w:spacing w:val="-5"/>
          <w:sz w:val="28"/>
          <w:szCs w:val="28"/>
        </w:rPr>
      </w:pPr>
      <w:r w:rsidRPr="0028110B">
        <w:rPr>
          <w:sz w:val="28"/>
          <w:szCs w:val="28"/>
        </w:rPr>
        <w:lastRenderedPageBreak/>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w:t>
      </w:r>
      <w:r w:rsidRPr="0028110B">
        <w:rPr>
          <w:spacing w:val="-2"/>
          <w:sz w:val="28"/>
          <w:szCs w:val="28"/>
        </w:rPr>
        <w:t xml:space="preserve">законодательством Российской Федерации. Опечатывание касс, кассовых и </w:t>
      </w:r>
      <w:r w:rsidRPr="0028110B">
        <w:rPr>
          <w:sz w:val="28"/>
          <w:szCs w:val="28"/>
        </w:rPr>
        <w:t xml:space="preserve">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w:t>
      </w:r>
      <w:r w:rsidRPr="0028110B">
        <w:rPr>
          <w:spacing w:val="-5"/>
          <w:sz w:val="28"/>
          <w:szCs w:val="28"/>
        </w:rPr>
        <w:t>актов;</w:t>
      </w:r>
    </w:p>
    <w:p w:rsidR="00B96F5C" w:rsidRPr="0028110B" w:rsidRDefault="00B96F5C" w:rsidP="00B96F5C">
      <w:pPr>
        <w:spacing w:line="360" w:lineRule="exact"/>
        <w:ind w:firstLine="709"/>
        <w:jc w:val="both"/>
        <w:rPr>
          <w:sz w:val="28"/>
          <w:szCs w:val="28"/>
        </w:rPr>
      </w:pPr>
      <w:r w:rsidRPr="0028110B">
        <w:rPr>
          <w:sz w:val="28"/>
          <w:szCs w:val="28"/>
        </w:rPr>
        <w:t xml:space="preserve">3) в пределах своей компетенции направлять запросы должностным лицам территориальных </w:t>
      </w:r>
      <w:r w:rsidRPr="0028110B">
        <w:rPr>
          <w:spacing w:val="-1"/>
          <w:sz w:val="28"/>
          <w:szCs w:val="28"/>
        </w:rPr>
        <w:t xml:space="preserve">органов федеральных органов исполнительной власти и их структурных </w:t>
      </w:r>
      <w:r w:rsidRPr="0028110B">
        <w:rPr>
          <w:sz w:val="28"/>
          <w:szCs w:val="28"/>
        </w:rPr>
        <w:t>подразделений, органов государственной власти и государственных органов Кировской области, органов местного самоуправления и муниципальных органов, организаций;</w:t>
      </w:r>
    </w:p>
    <w:p w:rsidR="00B96F5C" w:rsidRPr="0028110B" w:rsidRDefault="00B96F5C" w:rsidP="00B96F5C">
      <w:pPr>
        <w:spacing w:line="360" w:lineRule="exact"/>
        <w:ind w:firstLine="709"/>
        <w:jc w:val="both"/>
        <w:rPr>
          <w:sz w:val="28"/>
          <w:szCs w:val="28"/>
        </w:rPr>
      </w:pPr>
      <w:r w:rsidRPr="0028110B">
        <w:rPr>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B96F5C" w:rsidRPr="0028110B" w:rsidRDefault="00B96F5C" w:rsidP="00B96F5C">
      <w:pPr>
        <w:spacing w:line="360" w:lineRule="exact"/>
        <w:ind w:firstLine="709"/>
        <w:jc w:val="both"/>
        <w:rPr>
          <w:sz w:val="28"/>
          <w:szCs w:val="28"/>
        </w:rPr>
      </w:pPr>
      <w:r w:rsidRPr="0028110B">
        <w:rPr>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B96F5C" w:rsidRPr="0028110B" w:rsidRDefault="00B96F5C" w:rsidP="00B96F5C">
      <w:pPr>
        <w:spacing w:line="360" w:lineRule="exact"/>
        <w:ind w:firstLine="709"/>
        <w:jc w:val="both"/>
        <w:rPr>
          <w:spacing w:val="-2"/>
          <w:sz w:val="28"/>
          <w:szCs w:val="28"/>
        </w:rPr>
      </w:pPr>
      <w:r w:rsidRPr="0028110B">
        <w:rPr>
          <w:sz w:val="28"/>
          <w:szCs w:val="28"/>
        </w:rPr>
        <w:t>6) в пределах своей компетенции знакомиться со всеми</w:t>
      </w:r>
      <w:r w:rsidRPr="0028110B">
        <w:rPr>
          <w:spacing w:val="-2"/>
          <w:sz w:val="28"/>
          <w:szCs w:val="28"/>
        </w:rPr>
        <w:t xml:space="preserve"> необходимыми документами, касающимися </w:t>
      </w:r>
      <w:r w:rsidRPr="0028110B">
        <w:rPr>
          <w:sz w:val="28"/>
          <w:szCs w:val="28"/>
        </w:rPr>
        <w:t xml:space="preserve">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w:t>
      </w:r>
      <w:r w:rsidRPr="0028110B">
        <w:rPr>
          <w:spacing w:val="-2"/>
          <w:sz w:val="28"/>
          <w:szCs w:val="28"/>
        </w:rPr>
        <w:t>охраняемую законом тайну;</w:t>
      </w:r>
    </w:p>
    <w:p w:rsidR="00B96F5C" w:rsidRPr="0028110B" w:rsidRDefault="00B96F5C" w:rsidP="00B96F5C">
      <w:pPr>
        <w:spacing w:line="360" w:lineRule="exact"/>
        <w:ind w:firstLine="709"/>
        <w:jc w:val="both"/>
        <w:rPr>
          <w:sz w:val="28"/>
          <w:szCs w:val="28"/>
        </w:rPr>
      </w:pPr>
      <w:r w:rsidRPr="0028110B">
        <w:rPr>
          <w:sz w:val="28"/>
          <w:szCs w:val="28"/>
        </w:rPr>
        <w:t xml:space="preserve">7) знакомиться с информацией, касающейся финансово-хозяйственной деятельности проверяемых органов и организаций и </w:t>
      </w:r>
      <w:r w:rsidRPr="0028110B">
        <w:rPr>
          <w:spacing w:val="-1"/>
          <w:sz w:val="28"/>
          <w:szCs w:val="28"/>
        </w:rPr>
        <w:t xml:space="preserve">хранящейся в электронной форме в базах данных проверяемых органов и </w:t>
      </w:r>
      <w:r w:rsidRPr="0028110B">
        <w:rPr>
          <w:sz w:val="28"/>
          <w:szCs w:val="28"/>
        </w:rPr>
        <w:t>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B96F5C" w:rsidRPr="0028110B" w:rsidRDefault="00B96F5C" w:rsidP="00B96F5C">
      <w:pPr>
        <w:spacing w:line="360" w:lineRule="exact"/>
        <w:ind w:firstLine="709"/>
        <w:jc w:val="both"/>
        <w:rPr>
          <w:sz w:val="28"/>
          <w:szCs w:val="28"/>
        </w:rPr>
      </w:pPr>
      <w:r w:rsidRPr="0028110B">
        <w:rPr>
          <w:sz w:val="28"/>
          <w:szCs w:val="28"/>
        </w:rPr>
        <w:t>8) знакомиться с технической документацией к электронным базам данных;</w:t>
      </w:r>
    </w:p>
    <w:p w:rsidR="00B96F5C" w:rsidRPr="0028110B" w:rsidRDefault="00B96F5C" w:rsidP="00B96F5C">
      <w:pPr>
        <w:spacing w:line="360" w:lineRule="exact"/>
        <w:ind w:firstLine="709"/>
        <w:jc w:val="both"/>
        <w:rPr>
          <w:sz w:val="28"/>
          <w:szCs w:val="28"/>
        </w:rPr>
      </w:pPr>
      <w:r w:rsidRPr="0028110B">
        <w:rPr>
          <w:sz w:val="28"/>
          <w:szCs w:val="28"/>
        </w:rPr>
        <w:t xml:space="preserve">9) составлять протоколы об административных правонарушениях, если такое право предусмотрено законодательством Российской Федерации. </w:t>
      </w:r>
    </w:p>
    <w:p w:rsidR="00B96F5C" w:rsidRPr="0028110B" w:rsidRDefault="00B96F5C" w:rsidP="00B96F5C">
      <w:pPr>
        <w:spacing w:line="360" w:lineRule="exact"/>
        <w:ind w:firstLine="709"/>
        <w:jc w:val="both"/>
        <w:rPr>
          <w:spacing w:val="-2"/>
          <w:sz w:val="28"/>
          <w:szCs w:val="28"/>
        </w:rPr>
      </w:pPr>
      <w:r w:rsidRPr="0028110B">
        <w:rPr>
          <w:sz w:val="28"/>
          <w:szCs w:val="28"/>
        </w:rPr>
        <w:t xml:space="preserve">2. Должностное лицо Контрольно-счетной комиссии не вправе вмешиваться в оперативно-хозяйственную деятельность проверяемых органов </w:t>
      </w:r>
      <w:r w:rsidRPr="0028110B">
        <w:rPr>
          <w:sz w:val="28"/>
          <w:szCs w:val="28"/>
        </w:rPr>
        <w:lastRenderedPageBreak/>
        <w:t xml:space="preserve">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w:t>
      </w:r>
      <w:r w:rsidRPr="0028110B">
        <w:rPr>
          <w:spacing w:val="-2"/>
          <w:sz w:val="28"/>
          <w:szCs w:val="28"/>
        </w:rPr>
        <w:t>актов и отчетов.</w:t>
      </w:r>
    </w:p>
    <w:p w:rsidR="00B96F5C" w:rsidRPr="0028110B" w:rsidRDefault="00B96F5C" w:rsidP="00B96F5C">
      <w:pPr>
        <w:spacing w:line="360" w:lineRule="exact"/>
        <w:ind w:firstLine="709"/>
        <w:jc w:val="both"/>
        <w:rPr>
          <w:sz w:val="28"/>
          <w:szCs w:val="28"/>
        </w:rPr>
      </w:pPr>
      <w:r w:rsidRPr="0028110B">
        <w:rPr>
          <w:sz w:val="28"/>
          <w:szCs w:val="28"/>
        </w:rPr>
        <w:t xml:space="preserve">3. Должностное лицо Контрольно-счетной комиссии обязано сохранять государственную, служебную, коммерческую и иную </w:t>
      </w:r>
      <w:r w:rsidRPr="0028110B">
        <w:rPr>
          <w:spacing w:val="-1"/>
          <w:sz w:val="28"/>
          <w:szCs w:val="28"/>
        </w:rPr>
        <w:t xml:space="preserve">охраняемую законом тайну, ставшую им известной при проведении в </w:t>
      </w:r>
      <w:r w:rsidRPr="0028110B">
        <w:rPr>
          <w:sz w:val="28"/>
          <w:szCs w:val="28"/>
        </w:rPr>
        <w:t xml:space="preserve">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w:t>
      </w:r>
    </w:p>
    <w:p w:rsidR="00B96F5C" w:rsidRPr="0028110B" w:rsidRDefault="00B96F5C" w:rsidP="00B96F5C">
      <w:pPr>
        <w:spacing w:line="360" w:lineRule="exact"/>
        <w:ind w:firstLine="567"/>
        <w:jc w:val="both"/>
        <w:rPr>
          <w:sz w:val="28"/>
          <w:szCs w:val="28"/>
        </w:rPr>
      </w:pPr>
      <w:r w:rsidRPr="0028110B">
        <w:rPr>
          <w:sz w:val="28"/>
          <w:szCs w:val="28"/>
        </w:rPr>
        <w:t>3.1. Должностное лицо Контрольно-счетной комиссии обязано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6F5C" w:rsidRPr="0028110B" w:rsidRDefault="00B96F5C" w:rsidP="00B96F5C">
      <w:pPr>
        <w:spacing w:line="360" w:lineRule="exact"/>
        <w:ind w:firstLine="709"/>
        <w:jc w:val="both"/>
        <w:rPr>
          <w:sz w:val="28"/>
          <w:szCs w:val="28"/>
        </w:rPr>
      </w:pPr>
      <w:r w:rsidRPr="0028110B">
        <w:rPr>
          <w:sz w:val="28"/>
          <w:szCs w:val="28"/>
        </w:rPr>
        <w:t>4. Должностное лицо Контрольно-счетной комиссии несёт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B96F5C" w:rsidRPr="0028110B" w:rsidRDefault="00B96F5C" w:rsidP="00B96F5C">
      <w:pPr>
        <w:spacing w:line="360" w:lineRule="exact"/>
        <w:ind w:firstLine="709"/>
        <w:jc w:val="both"/>
        <w:rPr>
          <w:sz w:val="28"/>
          <w:szCs w:val="28"/>
        </w:rPr>
      </w:pPr>
      <w:r w:rsidRPr="0028110B">
        <w:rPr>
          <w:sz w:val="28"/>
          <w:szCs w:val="28"/>
        </w:rPr>
        <w:t>5. Председатель Контрольно-счетной комиссии вправе участвовать в заседаниях Думы</w:t>
      </w:r>
      <w:r w:rsidRPr="0028110B">
        <w:rPr>
          <w:color w:val="000000"/>
          <w:sz w:val="28"/>
          <w:szCs w:val="28"/>
        </w:rPr>
        <w:t xml:space="preserve"> Кикнурского муниципального округа</w:t>
      </w:r>
      <w:r>
        <w:rPr>
          <w:color w:val="000000"/>
          <w:sz w:val="28"/>
          <w:szCs w:val="28"/>
        </w:rPr>
        <w:t xml:space="preserve"> и в заседаниях иных органов местного самоуправления, а также в заседаниях комитетов, к</w:t>
      </w:r>
      <w:r w:rsidRPr="0028110B">
        <w:rPr>
          <w:sz w:val="28"/>
          <w:szCs w:val="28"/>
        </w:rPr>
        <w:t xml:space="preserve">омиссий и рабочих групп, </w:t>
      </w:r>
      <w:r>
        <w:rPr>
          <w:sz w:val="28"/>
          <w:szCs w:val="28"/>
        </w:rPr>
        <w:t>создаваемых Думой Кикнурского муниципального округа</w:t>
      </w:r>
      <w:r w:rsidRPr="0028110B">
        <w:rPr>
          <w:sz w:val="28"/>
          <w:szCs w:val="28"/>
        </w:rPr>
        <w:t>.</w:t>
      </w:r>
    </w:p>
    <w:p w:rsidR="00B96F5C" w:rsidRDefault="00B96F5C" w:rsidP="00B96F5C">
      <w:pPr>
        <w:spacing w:line="360" w:lineRule="exact"/>
        <w:ind w:firstLine="709"/>
        <w:jc w:val="both"/>
        <w:rPr>
          <w:sz w:val="28"/>
          <w:szCs w:val="28"/>
        </w:rPr>
      </w:pPr>
    </w:p>
    <w:p w:rsidR="00B96F5C" w:rsidRPr="000213BC" w:rsidRDefault="00B96F5C" w:rsidP="00B96F5C">
      <w:pPr>
        <w:spacing w:line="360" w:lineRule="exact"/>
        <w:ind w:firstLine="709"/>
        <w:jc w:val="both"/>
        <w:rPr>
          <w:sz w:val="28"/>
          <w:szCs w:val="28"/>
        </w:rPr>
      </w:pPr>
      <w:r w:rsidRPr="000213BC">
        <w:rPr>
          <w:b/>
          <w:sz w:val="28"/>
          <w:szCs w:val="28"/>
        </w:rPr>
        <w:t>Статья 13. Предоставление информации по запросам Контрольно-счетной комиссии</w:t>
      </w:r>
    </w:p>
    <w:p w:rsidR="00B96F5C" w:rsidRPr="000213BC" w:rsidRDefault="00B96F5C" w:rsidP="00B96F5C">
      <w:pPr>
        <w:suppressAutoHyphens/>
        <w:spacing w:line="360" w:lineRule="exact"/>
        <w:ind w:firstLine="709"/>
        <w:jc w:val="both"/>
        <w:rPr>
          <w:rFonts w:eastAsia="Arial"/>
          <w:sz w:val="28"/>
          <w:szCs w:val="28"/>
          <w:lang w:eastAsia="ar-SA"/>
        </w:rPr>
      </w:pPr>
    </w:p>
    <w:p w:rsidR="00B96F5C" w:rsidRPr="000213BC" w:rsidRDefault="00B96F5C" w:rsidP="00B96F5C">
      <w:pPr>
        <w:suppressAutoHyphens/>
        <w:spacing w:line="360" w:lineRule="exact"/>
        <w:ind w:firstLine="709"/>
        <w:jc w:val="both"/>
        <w:rPr>
          <w:rFonts w:eastAsia="Arial"/>
          <w:spacing w:val="-2"/>
          <w:sz w:val="28"/>
          <w:szCs w:val="28"/>
          <w:lang w:eastAsia="ar-SA"/>
        </w:rPr>
      </w:pPr>
      <w:r w:rsidRPr="000213BC">
        <w:rPr>
          <w:rFonts w:eastAsia="Arial"/>
          <w:sz w:val="28"/>
          <w:szCs w:val="28"/>
          <w:lang w:eastAsia="ar-SA"/>
        </w:rPr>
        <w:t xml:space="preserve">1. Органы местного самоуправления и муниципальные органы, организации, в отношении которых контрольно-счетная комиссия вправе осуществить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в установленные законами Кировской области сроки обязаны представлять в контрольно-счетную комиссию по ее запросам информацию, документы и </w:t>
      </w:r>
      <w:r w:rsidRPr="000213BC">
        <w:rPr>
          <w:rFonts w:eastAsia="Arial"/>
          <w:sz w:val="28"/>
          <w:szCs w:val="28"/>
          <w:lang w:eastAsia="ar-SA"/>
        </w:rPr>
        <w:lastRenderedPageBreak/>
        <w:t xml:space="preserve">материалы, необходимые для проведения контрольных и экспертно-аналитических мероприятий. </w:t>
      </w:r>
    </w:p>
    <w:p w:rsidR="00B96F5C" w:rsidRPr="000213BC" w:rsidRDefault="00B96F5C" w:rsidP="00B96F5C">
      <w:pPr>
        <w:spacing w:line="360" w:lineRule="exact"/>
        <w:ind w:firstLine="709"/>
        <w:jc w:val="both"/>
        <w:rPr>
          <w:sz w:val="28"/>
          <w:szCs w:val="28"/>
        </w:rPr>
      </w:pPr>
      <w:r w:rsidRPr="000213BC">
        <w:rPr>
          <w:sz w:val="28"/>
          <w:szCs w:val="28"/>
        </w:rPr>
        <w:t>2. Порядок направления Контрольно-счетной комиссией запросов, указанных в части 1 настоящей статьи, определяется муниципальными нормативными правовыми актами и регламентом Контрольно-счетной комиссии.</w:t>
      </w:r>
    </w:p>
    <w:p w:rsidR="00B96F5C" w:rsidRPr="000213BC" w:rsidRDefault="00B96F5C" w:rsidP="00B96F5C">
      <w:pPr>
        <w:spacing w:line="360" w:lineRule="exact"/>
        <w:ind w:firstLine="709"/>
        <w:jc w:val="both"/>
        <w:rPr>
          <w:sz w:val="28"/>
          <w:szCs w:val="28"/>
        </w:rPr>
      </w:pPr>
      <w:r w:rsidRPr="000213BC">
        <w:rPr>
          <w:sz w:val="28"/>
          <w:szCs w:val="28"/>
        </w:rPr>
        <w:t>3. Контрольно-счетная комиссия не вправе запрашивать информацию, документы и материалы, если такие информация, документы и материалы ранее уже были ей представлены.</w:t>
      </w:r>
    </w:p>
    <w:p w:rsidR="00B96F5C" w:rsidRPr="000213BC" w:rsidRDefault="00B96F5C" w:rsidP="00B96F5C">
      <w:pPr>
        <w:spacing w:line="360" w:lineRule="exact"/>
        <w:ind w:firstLine="709"/>
        <w:jc w:val="both"/>
        <w:rPr>
          <w:sz w:val="28"/>
          <w:szCs w:val="28"/>
        </w:rPr>
      </w:pPr>
      <w:r w:rsidRPr="000213BC">
        <w:rPr>
          <w:spacing w:val="-2"/>
          <w:sz w:val="28"/>
          <w:szCs w:val="28"/>
        </w:rPr>
        <w:t xml:space="preserve">4.  Непредставление или несвоевременное представление в Контрольно-счетную комиссию </w:t>
      </w:r>
      <w:r w:rsidRPr="000213BC">
        <w:rPr>
          <w:sz w:val="28"/>
          <w:szCs w:val="28"/>
        </w:rPr>
        <w:t>по ее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объеме или предоставление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Кировской области.</w:t>
      </w:r>
    </w:p>
    <w:p w:rsidR="00B96F5C" w:rsidRPr="00B71C6E" w:rsidRDefault="00B96F5C" w:rsidP="00B96F5C">
      <w:pPr>
        <w:spacing w:line="360" w:lineRule="exact"/>
        <w:ind w:firstLine="709"/>
        <w:jc w:val="both"/>
        <w:rPr>
          <w:sz w:val="28"/>
          <w:szCs w:val="28"/>
        </w:rPr>
      </w:pPr>
      <w:r w:rsidRPr="000213BC">
        <w:rPr>
          <w:sz w:val="28"/>
          <w:szCs w:val="28"/>
        </w:rPr>
        <w:t xml:space="preserve">5. При осуществлении внешнего муниципального финансового контроля Контрольно-счетной комиссии представляется необходимый 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w:t>
      </w:r>
      <w:r w:rsidRPr="00B71C6E">
        <w:rPr>
          <w:sz w:val="28"/>
          <w:szCs w:val="28"/>
        </w:rPr>
        <w:t>иной охраняемой законом тайне.</w:t>
      </w:r>
    </w:p>
    <w:p w:rsidR="00B96F5C" w:rsidRPr="00B71C6E" w:rsidRDefault="00B96F5C" w:rsidP="00B96F5C">
      <w:pPr>
        <w:spacing w:line="360" w:lineRule="exact"/>
        <w:ind w:firstLine="709"/>
        <w:jc w:val="both"/>
        <w:rPr>
          <w:sz w:val="28"/>
          <w:szCs w:val="28"/>
        </w:rPr>
      </w:pPr>
    </w:p>
    <w:p w:rsidR="00B96F5C" w:rsidRPr="00B71C6E" w:rsidRDefault="00B96F5C" w:rsidP="00B96F5C">
      <w:pPr>
        <w:spacing w:line="360" w:lineRule="exact"/>
        <w:ind w:firstLine="709"/>
        <w:jc w:val="both"/>
        <w:rPr>
          <w:sz w:val="28"/>
          <w:szCs w:val="28"/>
        </w:rPr>
      </w:pPr>
      <w:r w:rsidRPr="00B71C6E">
        <w:rPr>
          <w:b/>
          <w:sz w:val="28"/>
          <w:szCs w:val="28"/>
        </w:rPr>
        <w:t>Статья 14. Представления и предписания Контрольно-счетной комиссии</w:t>
      </w:r>
    </w:p>
    <w:p w:rsidR="00B96F5C" w:rsidRPr="00B71C6E" w:rsidRDefault="00B96F5C" w:rsidP="00B96F5C">
      <w:pPr>
        <w:spacing w:line="360" w:lineRule="exact"/>
        <w:ind w:firstLine="709"/>
        <w:jc w:val="both"/>
        <w:rPr>
          <w:sz w:val="28"/>
          <w:szCs w:val="28"/>
        </w:rPr>
      </w:pPr>
    </w:p>
    <w:p w:rsidR="00B96F5C" w:rsidRPr="00B71C6E" w:rsidRDefault="00B96F5C" w:rsidP="00B96F5C">
      <w:pPr>
        <w:spacing w:line="360" w:lineRule="exact"/>
        <w:ind w:firstLine="709"/>
        <w:jc w:val="both"/>
        <w:rPr>
          <w:sz w:val="28"/>
          <w:szCs w:val="28"/>
        </w:rPr>
      </w:pPr>
      <w:r w:rsidRPr="00B71C6E">
        <w:rPr>
          <w:sz w:val="28"/>
          <w:szCs w:val="28"/>
        </w:rPr>
        <w:t>1. Контрольно-счетная комиссия по результатам проведения контрольных мероприятий вправе вносить в органы местного самоуправления, муниципальные органы и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Кикнурскому муниципальному</w:t>
      </w:r>
      <w:r w:rsidRPr="00B71C6E">
        <w:rPr>
          <w:color w:val="000000"/>
          <w:sz w:val="28"/>
          <w:szCs w:val="28"/>
        </w:rPr>
        <w:t xml:space="preserve"> округу</w:t>
      </w:r>
      <w:r w:rsidRPr="00B71C6E">
        <w:rPr>
          <w:sz w:val="28"/>
          <w:szCs w:val="28"/>
        </w:rP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B96F5C" w:rsidRPr="00B71C6E" w:rsidRDefault="00B96F5C" w:rsidP="00B96F5C">
      <w:pPr>
        <w:spacing w:line="360" w:lineRule="exact"/>
        <w:ind w:firstLine="709"/>
        <w:jc w:val="both"/>
        <w:rPr>
          <w:sz w:val="28"/>
          <w:szCs w:val="28"/>
        </w:rPr>
      </w:pPr>
      <w:r w:rsidRPr="00B71C6E">
        <w:rPr>
          <w:sz w:val="28"/>
          <w:szCs w:val="28"/>
        </w:rPr>
        <w:t xml:space="preserve">2. Представление Контрольно-счетной комиссии подписывается председателем Контрольно-счетной комиссии. </w:t>
      </w:r>
    </w:p>
    <w:p w:rsidR="00B96F5C" w:rsidRDefault="00B96F5C" w:rsidP="00B96F5C">
      <w:pPr>
        <w:spacing w:line="360" w:lineRule="exact"/>
        <w:ind w:firstLine="709"/>
        <w:jc w:val="both"/>
        <w:rPr>
          <w:spacing w:val="-2"/>
          <w:sz w:val="28"/>
          <w:szCs w:val="28"/>
        </w:rPr>
      </w:pPr>
      <w:r w:rsidRPr="00B71C6E">
        <w:rPr>
          <w:sz w:val="28"/>
          <w:szCs w:val="28"/>
        </w:rPr>
        <w:lastRenderedPageBreak/>
        <w:t xml:space="preserve">3.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комиссию </w:t>
      </w:r>
      <w:r w:rsidRPr="00B71C6E">
        <w:rPr>
          <w:spacing w:val="-2"/>
          <w:sz w:val="28"/>
          <w:szCs w:val="28"/>
        </w:rPr>
        <w:t>о принятых по результатам выполнения представления решениях и мерах.</w:t>
      </w:r>
    </w:p>
    <w:p w:rsidR="00B96F5C" w:rsidRPr="00B71C6E" w:rsidRDefault="00B96F5C" w:rsidP="00B96F5C">
      <w:pPr>
        <w:spacing w:line="360" w:lineRule="exact"/>
        <w:ind w:firstLine="709"/>
        <w:jc w:val="both"/>
        <w:rPr>
          <w:spacing w:val="-2"/>
          <w:sz w:val="28"/>
          <w:szCs w:val="28"/>
        </w:rPr>
      </w:pPr>
      <w:r>
        <w:rPr>
          <w:spacing w:val="-2"/>
          <w:sz w:val="28"/>
          <w:szCs w:val="28"/>
        </w:rPr>
        <w:t>3.1. Срок выполнения представления может быть продлен по решению контрольно-счетной комиссии, но не более одного раза.</w:t>
      </w:r>
    </w:p>
    <w:p w:rsidR="00B96F5C" w:rsidRPr="001C4C89" w:rsidRDefault="00B96F5C" w:rsidP="00B96F5C">
      <w:pPr>
        <w:spacing w:line="360" w:lineRule="exact"/>
        <w:ind w:firstLine="709"/>
        <w:jc w:val="both"/>
        <w:rPr>
          <w:sz w:val="28"/>
          <w:szCs w:val="28"/>
        </w:rPr>
      </w:pPr>
      <w:r w:rsidRPr="001C4C89">
        <w:rPr>
          <w:sz w:val="28"/>
          <w:szCs w:val="28"/>
        </w:rPr>
        <w:t>4. В случае выявления нарушений, требующих безотлагательных мер по их пресечению и предупреждению, невыполнения представлений контрольно-счетной комиссии, а также в случае воспрепятствования проведению должностными лицами Контрольно-счетной комиссии контрольных мероприятий Контрольно-счетная комиссия направляет в органы местного самоуправления и муниципальные органы, проверяемые органы и организации и их должностным лицам предписание.</w:t>
      </w:r>
    </w:p>
    <w:p w:rsidR="00B96F5C" w:rsidRPr="001C4C89" w:rsidRDefault="00B96F5C" w:rsidP="00B96F5C">
      <w:pPr>
        <w:spacing w:line="360" w:lineRule="exact"/>
        <w:ind w:firstLine="709"/>
        <w:jc w:val="both"/>
        <w:rPr>
          <w:sz w:val="28"/>
          <w:szCs w:val="28"/>
        </w:rPr>
      </w:pPr>
      <w:r w:rsidRPr="001C4C89">
        <w:rPr>
          <w:sz w:val="28"/>
          <w:szCs w:val="28"/>
        </w:rPr>
        <w:t>5. Предписание Контрольно-счетной комиссии должно содержать указание на конкретные допущенные нарушения и конкретные основания вынесения предписания. Предписание Контрольно-счетной комиссии подписывается председателем Контрольно-счетной комиссии.</w:t>
      </w:r>
    </w:p>
    <w:p w:rsidR="00B96F5C" w:rsidRPr="001C4C89" w:rsidRDefault="00B96F5C" w:rsidP="00B96F5C">
      <w:pPr>
        <w:spacing w:line="360" w:lineRule="exact"/>
        <w:ind w:firstLine="709"/>
        <w:jc w:val="both"/>
        <w:rPr>
          <w:sz w:val="28"/>
          <w:szCs w:val="28"/>
        </w:rPr>
      </w:pPr>
      <w:r w:rsidRPr="001C4C89">
        <w:rPr>
          <w:sz w:val="28"/>
          <w:szCs w:val="28"/>
        </w:rPr>
        <w:t>6. Предписание Контрольно-счетной комиссии должно быть исполнено в установленные в нем сроки. Срок выполнения предписания может быть продлен по решению контрольно-счетной комиссии, но не более одного раза.</w:t>
      </w:r>
    </w:p>
    <w:p w:rsidR="00B96F5C" w:rsidRPr="001C4C89" w:rsidRDefault="00B96F5C" w:rsidP="00B96F5C">
      <w:pPr>
        <w:spacing w:line="360" w:lineRule="exact"/>
        <w:ind w:firstLine="709"/>
        <w:jc w:val="both"/>
        <w:rPr>
          <w:spacing w:val="-2"/>
          <w:sz w:val="28"/>
          <w:szCs w:val="28"/>
        </w:rPr>
      </w:pPr>
      <w:r>
        <w:rPr>
          <w:sz w:val="28"/>
          <w:szCs w:val="28"/>
        </w:rPr>
        <w:t>7</w:t>
      </w:r>
      <w:r w:rsidRPr="001C4C89">
        <w:rPr>
          <w:sz w:val="28"/>
          <w:szCs w:val="28"/>
        </w:rPr>
        <w:t xml:space="preserve">. Невыполнение представления или предписания контрольно-счетной комиссии влечет за собой ответственность, установленную </w:t>
      </w:r>
      <w:r w:rsidRPr="001C4C89">
        <w:rPr>
          <w:spacing w:val="-2"/>
          <w:sz w:val="28"/>
          <w:szCs w:val="28"/>
        </w:rPr>
        <w:t>законодательством Российской Федерации.</w:t>
      </w:r>
    </w:p>
    <w:p w:rsidR="00B96F5C" w:rsidRPr="001C4C89" w:rsidRDefault="00B96F5C" w:rsidP="00B96F5C">
      <w:pPr>
        <w:spacing w:line="360" w:lineRule="exact"/>
        <w:ind w:firstLine="709"/>
        <w:jc w:val="both"/>
        <w:rPr>
          <w:spacing w:val="-1"/>
          <w:sz w:val="28"/>
          <w:szCs w:val="28"/>
        </w:rPr>
      </w:pPr>
      <w:r w:rsidRPr="001C4C89">
        <w:rPr>
          <w:sz w:val="28"/>
          <w:szCs w:val="28"/>
        </w:rPr>
        <w:t xml:space="preserve">8. В случае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коррупционного правонарушения, Контрольно-счетная комиссия в установленном порядке незамедлительно передает материалы </w:t>
      </w:r>
      <w:r w:rsidRPr="001C4C89">
        <w:rPr>
          <w:spacing w:val="-1"/>
          <w:sz w:val="28"/>
          <w:szCs w:val="28"/>
        </w:rPr>
        <w:t>контрольных мероприятий в правоохранительные органы.</w:t>
      </w:r>
      <w:r w:rsidRPr="001C4C89">
        <w:rPr>
          <w:color w:val="000000"/>
          <w:sz w:val="28"/>
          <w:szCs w:val="28"/>
        </w:rPr>
        <w:t xml:space="preserve"> Правоохранительные органы обязаны предоставлять Контрольно-счетной комиссии информацию о ходе рассмотрения и принятых решениях по переданным контрольно-счетным органом материалам.</w:t>
      </w:r>
    </w:p>
    <w:p w:rsidR="00B96F5C" w:rsidRPr="001C4C89" w:rsidRDefault="00B96F5C" w:rsidP="00B96F5C">
      <w:pPr>
        <w:spacing w:line="360" w:lineRule="exact"/>
        <w:ind w:firstLine="709"/>
        <w:jc w:val="both"/>
        <w:rPr>
          <w:sz w:val="28"/>
          <w:szCs w:val="28"/>
        </w:rPr>
      </w:pPr>
    </w:p>
    <w:p w:rsidR="00B96F5C" w:rsidRPr="001C4C89" w:rsidRDefault="00B96F5C" w:rsidP="00B96F5C">
      <w:pPr>
        <w:spacing w:line="360" w:lineRule="exact"/>
        <w:ind w:firstLine="709"/>
        <w:jc w:val="both"/>
        <w:rPr>
          <w:sz w:val="28"/>
          <w:szCs w:val="28"/>
        </w:rPr>
      </w:pPr>
      <w:r w:rsidRPr="001C4C89">
        <w:rPr>
          <w:b/>
          <w:sz w:val="28"/>
          <w:szCs w:val="28"/>
        </w:rPr>
        <w:t>Статья 15. Гарантии прав проверяемых органов и организаций</w:t>
      </w:r>
    </w:p>
    <w:p w:rsidR="00B96F5C" w:rsidRPr="001C4C89" w:rsidRDefault="00B96F5C" w:rsidP="00B96F5C">
      <w:pPr>
        <w:spacing w:line="360" w:lineRule="exact"/>
        <w:ind w:firstLine="709"/>
        <w:jc w:val="both"/>
        <w:rPr>
          <w:sz w:val="28"/>
          <w:szCs w:val="28"/>
        </w:rPr>
      </w:pPr>
    </w:p>
    <w:p w:rsidR="00B96F5C" w:rsidRPr="001C4C89" w:rsidRDefault="00B96F5C" w:rsidP="00B96F5C">
      <w:pPr>
        <w:spacing w:line="360" w:lineRule="exact"/>
        <w:ind w:firstLine="709"/>
        <w:jc w:val="both"/>
        <w:rPr>
          <w:sz w:val="28"/>
          <w:szCs w:val="28"/>
        </w:rPr>
      </w:pPr>
      <w:r w:rsidRPr="001C4C89">
        <w:rPr>
          <w:sz w:val="28"/>
          <w:szCs w:val="28"/>
        </w:rPr>
        <w:t xml:space="preserve">1. Акты, составленные Контрольно-счетной комиссией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сроки, установленные </w:t>
      </w:r>
      <w:r w:rsidRPr="001C4C89">
        <w:rPr>
          <w:sz w:val="28"/>
          <w:szCs w:val="28"/>
        </w:rPr>
        <w:lastRenderedPageBreak/>
        <w:t>законом Кировской области, прилагаются к актам и в дальнейшем являются их неотъемлемой частью.</w:t>
      </w:r>
    </w:p>
    <w:p w:rsidR="00B96F5C" w:rsidRPr="001C4C89" w:rsidRDefault="00B96F5C" w:rsidP="00B96F5C">
      <w:pPr>
        <w:spacing w:line="360" w:lineRule="exact"/>
        <w:ind w:firstLine="709"/>
        <w:jc w:val="both"/>
        <w:rPr>
          <w:sz w:val="28"/>
          <w:szCs w:val="28"/>
        </w:rPr>
      </w:pPr>
      <w:r w:rsidRPr="001C4C89">
        <w:rPr>
          <w:sz w:val="28"/>
          <w:szCs w:val="28"/>
        </w:rPr>
        <w:t>2. Проверяемые органы и организации и их должностные лица вправе обратиться с жалобой на действия (бездействие) Контрольно-счетной комиссии в Думу</w:t>
      </w:r>
      <w:r w:rsidRPr="001C4C89">
        <w:rPr>
          <w:color w:val="000000"/>
          <w:sz w:val="28"/>
          <w:szCs w:val="28"/>
        </w:rPr>
        <w:t xml:space="preserve"> Кикнурского муниципального округа</w:t>
      </w:r>
      <w:r w:rsidRPr="001C4C89">
        <w:rPr>
          <w:sz w:val="28"/>
          <w:szCs w:val="28"/>
        </w:rPr>
        <w:t xml:space="preserve">. </w:t>
      </w:r>
    </w:p>
    <w:p w:rsidR="00B96F5C" w:rsidRDefault="00B96F5C" w:rsidP="00B96F5C">
      <w:pPr>
        <w:spacing w:line="360" w:lineRule="exact"/>
        <w:ind w:firstLine="709"/>
        <w:jc w:val="both"/>
        <w:rPr>
          <w:sz w:val="28"/>
          <w:szCs w:val="28"/>
        </w:rPr>
      </w:pPr>
    </w:p>
    <w:p w:rsidR="00B96F5C" w:rsidRDefault="00B96F5C" w:rsidP="00B96F5C">
      <w:pPr>
        <w:spacing w:line="360" w:lineRule="exact"/>
        <w:ind w:firstLine="709"/>
        <w:jc w:val="both"/>
        <w:rPr>
          <w:b/>
          <w:sz w:val="28"/>
          <w:szCs w:val="28"/>
        </w:rPr>
      </w:pPr>
      <w:r w:rsidRPr="006D5F12">
        <w:rPr>
          <w:b/>
          <w:sz w:val="28"/>
          <w:szCs w:val="28"/>
        </w:rPr>
        <w:t xml:space="preserve">Статья 16. Взаимодействие Контрольно-счетной комиссии </w:t>
      </w:r>
    </w:p>
    <w:p w:rsidR="00B96F5C" w:rsidRPr="006D5F12" w:rsidRDefault="00B96F5C" w:rsidP="00B96F5C">
      <w:pPr>
        <w:spacing w:line="360" w:lineRule="exact"/>
        <w:ind w:firstLine="709"/>
        <w:jc w:val="both"/>
        <w:rPr>
          <w:sz w:val="28"/>
          <w:szCs w:val="28"/>
        </w:rPr>
      </w:pPr>
    </w:p>
    <w:p w:rsidR="00B96F5C" w:rsidRPr="00E528E6" w:rsidRDefault="00B96F5C" w:rsidP="00B96F5C">
      <w:pPr>
        <w:spacing w:line="360" w:lineRule="exact"/>
        <w:ind w:firstLine="709"/>
        <w:jc w:val="both"/>
        <w:rPr>
          <w:sz w:val="28"/>
          <w:szCs w:val="28"/>
        </w:rPr>
      </w:pPr>
      <w:r w:rsidRPr="00E528E6">
        <w:rPr>
          <w:sz w:val="28"/>
          <w:szCs w:val="28"/>
        </w:rPr>
        <w:t>1. Контрольно-счетная комиссия при осуществлении своей деятельности имеет право взаимодействовать с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Кировской области, Кикнурского муниципального</w:t>
      </w:r>
      <w:r w:rsidRPr="00E528E6">
        <w:rPr>
          <w:color w:val="000000"/>
          <w:sz w:val="28"/>
          <w:szCs w:val="28"/>
        </w:rPr>
        <w:t xml:space="preserve"> округа</w:t>
      </w:r>
      <w:r w:rsidRPr="00E528E6">
        <w:rPr>
          <w:sz w:val="28"/>
          <w:szCs w:val="28"/>
        </w:rPr>
        <w:t>. Контрольно-счетная комиссия вправе заключать с ними соглашения о сотрудничестве и взаимодействии.</w:t>
      </w:r>
    </w:p>
    <w:p w:rsidR="00B96F5C" w:rsidRPr="00E528E6" w:rsidRDefault="00B96F5C" w:rsidP="00B96F5C">
      <w:pPr>
        <w:spacing w:line="360" w:lineRule="exact"/>
        <w:ind w:firstLine="709"/>
        <w:jc w:val="both"/>
        <w:rPr>
          <w:sz w:val="28"/>
          <w:szCs w:val="28"/>
        </w:rPr>
      </w:pPr>
      <w:r w:rsidRPr="00E528E6">
        <w:rPr>
          <w:sz w:val="28"/>
          <w:szCs w:val="28"/>
        </w:rPr>
        <w:t>1.1. Контрольно-счетная комиссия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B96F5C" w:rsidRPr="00A26623" w:rsidRDefault="00B96F5C" w:rsidP="00B96F5C">
      <w:pPr>
        <w:spacing w:line="360" w:lineRule="exact"/>
        <w:ind w:firstLine="709"/>
        <w:jc w:val="both"/>
        <w:rPr>
          <w:sz w:val="28"/>
          <w:szCs w:val="28"/>
        </w:rPr>
      </w:pPr>
      <w:r w:rsidRPr="00A26623">
        <w:rPr>
          <w:spacing w:val="-1"/>
          <w:sz w:val="28"/>
          <w:szCs w:val="28"/>
        </w:rPr>
        <w:t xml:space="preserve">2. Контрольно-счетная комиссия </w:t>
      </w:r>
      <w:r>
        <w:rPr>
          <w:sz w:val="28"/>
          <w:szCs w:val="28"/>
        </w:rPr>
        <w:t>вправе вступать в объединения (ассоциации) контрольно-счетных органов Российской Федерации, объединения (ассоциации) контрольно-счетных органов Кировской области.</w:t>
      </w:r>
    </w:p>
    <w:p w:rsidR="00B96F5C" w:rsidRPr="00B02AB7" w:rsidRDefault="00B96F5C" w:rsidP="00B96F5C">
      <w:pPr>
        <w:spacing w:line="360" w:lineRule="exact"/>
        <w:ind w:firstLine="709"/>
        <w:jc w:val="both"/>
        <w:rPr>
          <w:sz w:val="28"/>
          <w:szCs w:val="28"/>
        </w:rPr>
      </w:pPr>
      <w:r w:rsidRPr="00B02AB7">
        <w:rPr>
          <w:sz w:val="28"/>
          <w:szCs w:val="28"/>
        </w:rPr>
        <w:t xml:space="preserve">3. В целях координации своей деятельности Контрольно-счетная комиссия </w:t>
      </w:r>
      <w:r w:rsidRPr="00B02AB7">
        <w:rPr>
          <w:spacing w:val="-2"/>
          <w:sz w:val="28"/>
          <w:szCs w:val="28"/>
        </w:rPr>
        <w:t>и иные органы местного самоуправления Кикнурского муниципального</w:t>
      </w:r>
      <w:r w:rsidRPr="00B02AB7">
        <w:rPr>
          <w:color w:val="000000"/>
          <w:sz w:val="28"/>
          <w:szCs w:val="28"/>
        </w:rPr>
        <w:t xml:space="preserve"> округа</w:t>
      </w:r>
      <w:r w:rsidRPr="00B02AB7">
        <w:rPr>
          <w:spacing w:val="-2"/>
          <w:sz w:val="28"/>
          <w:szCs w:val="28"/>
        </w:rPr>
        <w:t xml:space="preserve"> могут создавать </w:t>
      </w:r>
      <w:r w:rsidRPr="00B02AB7">
        <w:rPr>
          <w:sz w:val="28"/>
          <w:szCs w:val="28"/>
        </w:rPr>
        <w:t xml:space="preserve">как временные, так и постоянно действующие совместные </w:t>
      </w:r>
      <w:r w:rsidRPr="00B02AB7">
        <w:rPr>
          <w:spacing w:val="-1"/>
          <w:sz w:val="28"/>
          <w:szCs w:val="28"/>
        </w:rPr>
        <w:t xml:space="preserve">координационные, консультационные, совещательные и другие рабочие </w:t>
      </w:r>
      <w:r w:rsidRPr="00B02AB7">
        <w:rPr>
          <w:sz w:val="28"/>
          <w:szCs w:val="28"/>
        </w:rPr>
        <w:t>органы.</w:t>
      </w:r>
    </w:p>
    <w:p w:rsidR="00B96F5C" w:rsidRPr="00B02AB7" w:rsidRDefault="00B96F5C" w:rsidP="00B96F5C">
      <w:pPr>
        <w:spacing w:line="360" w:lineRule="exact"/>
        <w:ind w:firstLine="709"/>
        <w:jc w:val="both"/>
        <w:rPr>
          <w:sz w:val="28"/>
          <w:szCs w:val="28"/>
        </w:rPr>
      </w:pPr>
      <w:r w:rsidRPr="00B02AB7">
        <w:rPr>
          <w:sz w:val="28"/>
          <w:szCs w:val="28"/>
        </w:rPr>
        <w:t xml:space="preserve">4. Контрольно-счетная комиссия по письменному обращению контрольно-счетных органов других муниципальных образований может принимать участие в </w:t>
      </w:r>
      <w:r w:rsidRPr="00B02AB7">
        <w:rPr>
          <w:spacing w:val="-1"/>
          <w:sz w:val="28"/>
          <w:szCs w:val="28"/>
        </w:rPr>
        <w:t>проводимых ими контрольных и экспертно-аналитических мероприятиях.</w:t>
      </w:r>
    </w:p>
    <w:p w:rsidR="00B96F5C" w:rsidRPr="00B02AB7" w:rsidRDefault="00B96F5C" w:rsidP="00B96F5C">
      <w:pPr>
        <w:spacing w:line="360" w:lineRule="exact"/>
        <w:ind w:firstLine="709"/>
        <w:jc w:val="both"/>
        <w:rPr>
          <w:spacing w:val="-1"/>
          <w:sz w:val="28"/>
          <w:szCs w:val="28"/>
        </w:rPr>
      </w:pPr>
      <w:r w:rsidRPr="00B02AB7">
        <w:rPr>
          <w:sz w:val="28"/>
          <w:szCs w:val="28"/>
        </w:rPr>
        <w:t>5. Контрольно-счетная комиссия и органы местного самоуправления вправе обратиться в Счетную палату Российской Федерации за заключением о соответствии деятельности контрольно-счетной комиссии законодательству о внешнем муниципальном финансовом контроле и рекомендациями по повышению её эффективности.</w:t>
      </w:r>
    </w:p>
    <w:p w:rsidR="00B96F5C" w:rsidRPr="00B02AB7" w:rsidRDefault="00B96F5C" w:rsidP="00B96F5C">
      <w:pPr>
        <w:spacing w:line="360" w:lineRule="exact"/>
        <w:ind w:firstLine="709"/>
        <w:jc w:val="both"/>
        <w:rPr>
          <w:sz w:val="28"/>
          <w:szCs w:val="28"/>
        </w:rPr>
      </w:pPr>
    </w:p>
    <w:p w:rsidR="00B96F5C" w:rsidRPr="00B02AB7" w:rsidRDefault="00B96F5C" w:rsidP="00B96F5C">
      <w:pPr>
        <w:spacing w:line="360" w:lineRule="exact"/>
        <w:ind w:firstLine="709"/>
        <w:jc w:val="both"/>
        <w:rPr>
          <w:sz w:val="28"/>
          <w:szCs w:val="28"/>
        </w:rPr>
      </w:pPr>
      <w:r w:rsidRPr="00B02AB7">
        <w:rPr>
          <w:b/>
          <w:sz w:val="28"/>
          <w:szCs w:val="28"/>
        </w:rPr>
        <w:lastRenderedPageBreak/>
        <w:t>Статья 17. Обеспечение доступа к информации о деятельности Контрольно-счетной комиссии</w:t>
      </w:r>
    </w:p>
    <w:p w:rsidR="00B96F5C" w:rsidRPr="00B02AB7" w:rsidRDefault="00B96F5C" w:rsidP="00B96F5C">
      <w:pPr>
        <w:spacing w:line="360" w:lineRule="exact"/>
        <w:ind w:firstLine="709"/>
        <w:jc w:val="both"/>
        <w:rPr>
          <w:color w:val="FF0000"/>
          <w:spacing w:val="-1"/>
          <w:sz w:val="28"/>
          <w:szCs w:val="28"/>
        </w:rPr>
      </w:pPr>
    </w:p>
    <w:p w:rsidR="00B96F5C" w:rsidRPr="00B02AB7" w:rsidRDefault="00B96F5C" w:rsidP="00B96F5C">
      <w:pPr>
        <w:spacing w:line="360" w:lineRule="exact"/>
        <w:ind w:firstLine="709"/>
        <w:jc w:val="both"/>
        <w:rPr>
          <w:sz w:val="28"/>
          <w:szCs w:val="28"/>
        </w:rPr>
      </w:pPr>
      <w:r w:rsidRPr="00B02AB7">
        <w:rPr>
          <w:spacing w:val="-1"/>
          <w:sz w:val="28"/>
          <w:szCs w:val="28"/>
        </w:rPr>
        <w:t xml:space="preserve">1. Контрольно-счетная комиссия в целях обеспечения доступа к </w:t>
      </w:r>
      <w:r w:rsidRPr="00B02AB7">
        <w:rPr>
          <w:sz w:val="28"/>
          <w:szCs w:val="28"/>
        </w:rPr>
        <w:t xml:space="preserve">информации о своей деятельности размещает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(далее - сеть Интернет), опубликовывает в своих официальных изданиях или других средствах массовой информации информацию о проведенных </w:t>
      </w:r>
      <w:r w:rsidRPr="00B02AB7">
        <w:rPr>
          <w:spacing w:val="-1"/>
          <w:sz w:val="28"/>
          <w:szCs w:val="28"/>
        </w:rPr>
        <w:t xml:space="preserve">контрольных и экспертно-аналитических мероприятиях, о выявленных при </w:t>
      </w:r>
      <w:r w:rsidRPr="00B02AB7">
        <w:rPr>
          <w:sz w:val="28"/>
          <w:szCs w:val="28"/>
        </w:rPr>
        <w:t>их проведении нарушениях, о внесенных представлениях и предписаниях, а также о принятых по ним решениях и мерах.</w:t>
      </w:r>
    </w:p>
    <w:p w:rsidR="00B96F5C" w:rsidRPr="00205DE9" w:rsidRDefault="00B96F5C" w:rsidP="00B96F5C">
      <w:pPr>
        <w:spacing w:line="360" w:lineRule="exact"/>
        <w:ind w:firstLine="709"/>
        <w:jc w:val="both"/>
        <w:rPr>
          <w:sz w:val="28"/>
          <w:szCs w:val="28"/>
        </w:rPr>
      </w:pPr>
      <w:r w:rsidRPr="00205DE9">
        <w:rPr>
          <w:sz w:val="28"/>
          <w:szCs w:val="28"/>
        </w:rPr>
        <w:t>2. Контрольно-счетная комиссия ежегодно представляет отчет о своей деятельности Думе Кикнурского муниципального</w:t>
      </w:r>
      <w:r w:rsidRPr="00205DE9">
        <w:rPr>
          <w:color w:val="000000"/>
          <w:sz w:val="28"/>
          <w:szCs w:val="28"/>
        </w:rPr>
        <w:t xml:space="preserve"> округа</w:t>
      </w:r>
      <w:r w:rsidRPr="00205DE9">
        <w:rPr>
          <w:sz w:val="28"/>
          <w:szCs w:val="28"/>
        </w:rPr>
        <w:t>. Указанный отчет размещается в сети Интернет только после его рассмотрения Думой Кикнурского муниципального</w:t>
      </w:r>
      <w:r w:rsidRPr="00205DE9">
        <w:rPr>
          <w:color w:val="000000"/>
          <w:sz w:val="28"/>
          <w:szCs w:val="28"/>
        </w:rPr>
        <w:t xml:space="preserve"> округа</w:t>
      </w:r>
      <w:r w:rsidRPr="00205DE9">
        <w:rPr>
          <w:sz w:val="28"/>
          <w:szCs w:val="28"/>
        </w:rPr>
        <w:t>.</w:t>
      </w:r>
    </w:p>
    <w:p w:rsidR="00B96F5C" w:rsidRPr="00205DE9" w:rsidRDefault="00B96F5C" w:rsidP="00B96F5C">
      <w:pPr>
        <w:spacing w:line="360" w:lineRule="exact"/>
        <w:ind w:firstLine="709"/>
        <w:jc w:val="both"/>
        <w:rPr>
          <w:sz w:val="28"/>
          <w:szCs w:val="28"/>
        </w:rPr>
      </w:pPr>
      <w:r w:rsidRPr="00205DE9">
        <w:rPr>
          <w:sz w:val="28"/>
          <w:szCs w:val="28"/>
        </w:rPr>
        <w:t>3. Размещение в сети Интернет информации о деятельности Контрольно-счетной комиссии осуществляется в соответствии с решениями Думы Кикнурского муниципального</w:t>
      </w:r>
      <w:r w:rsidRPr="00205DE9">
        <w:rPr>
          <w:color w:val="000000"/>
          <w:sz w:val="28"/>
          <w:szCs w:val="28"/>
        </w:rPr>
        <w:t xml:space="preserve"> округа</w:t>
      </w:r>
      <w:r w:rsidRPr="00205DE9">
        <w:rPr>
          <w:sz w:val="28"/>
          <w:szCs w:val="28"/>
        </w:rPr>
        <w:t xml:space="preserve"> и Регламентом Контрольно-счетной комиссии.</w:t>
      </w:r>
    </w:p>
    <w:p w:rsidR="00B96F5C" w:rsidRPr="00205DE9" w:rsidRDefault="00B96F5C" w:rsidP="00B96F5C">
      <w:pPr>
        <w:spacing w:line="360" w:lineRule="exact"/>
        <w:ind w:firstLine="709"/>
        <w:jc w:val="both"/>
        <w:rPr>
          <w:sz w:val="28"/>
          <w:szCs w:val="28"/>
        </w:rPr>
      </w:pPr>
    </w:p>
    <w:p w:rsidR="00B96F5C" w:rsidRPr="00205DE9" w:rsidRDefault="00B96F5C" w:rsidP="00B96F5C">
      <w:pPr>
        <w:spacing w:line="360" w:lineRule="exact"/>
        <w:ind w:firstLine="709"/>
        <w:jc w:val="both"/>
        <w:rPr>
          <w:sz w:val="28"/>
          <w:szCs w:val="28"/>
        </w:rPr>
      </w:pPr>
      <w:r w:rsidRPr="00205DE9">
        <w:rPr>
          <w:b/>
          <w:sz w:val="28"/>
          <w:szCs w:val="28"/>
        </w:rPr>
        <w:t>Статья 18. Финансовое обеспечение деятельности Контрольно-счетной комиссии</w:t>
      </w:r>
    </w:p>
    <w:p w:rsidR="00B96F5C" w:rsidRPr="00205DE9" w:rsidRDefault="00B96F5C" w:rsidP="00B96F5C">
      <w:pPr>
        <w:spacing w:line="360" w:lineRule="exact"/>
        <w:ind w:firstLine="709"/>
        <w:jc w:val="both"/>
        <w:rPr>
          <w:sz w:val="28"/>
          <w:szCs w:val="28"/>
        </w:rPr>
      </w:pPr>
    </w:p>
    <w:p w:rsidR="00B96F5C" w:rsidRPr="00205DE9" w:rsidRDefault="00B96F5C" w:rsidP="00B96F5C">
      <w:pPr>
        <w:spacing w:line="360" w:lineRule="exact"/>
        <w:ind w:firstLine="709"/>
        <w:jc w:val="both"/>
        <w:rPr>
          <w:sz w:val="28"/>
          <w:szCs w:val="28"/>
        </w:rPr>
      </w:pPr>
      <w:r w:rsidRPr="00205DE9">
        <w:rPr>
          <w:sz w:val="28"/>
          <w:szCs w:val="28"/>
        </w:rPr>
        <w:t>1. Финансовое обеспечение деятельности Контрольно-счетной комиссии осуществляется за счет средств местного бюджета.</w:t>
      </w:r>
    </w:p>
    <w:p w:rsidR="00B96F5C" w:rsidRPr="00205DE9" w:rsidRDefault="00B96F5C" w:rsidP="00B96F5C">
      <w:pPr>
        <w:spacing w:line="360" w:lineRule="exact"/>
        <w:ind w:firstLine="709"/>
        <w:jc w:val="both"/>
        <w:rPr>
          <w:spacing w:val="-1"/>
          <w:sz w:val="28"/>
          <w:szCs w:val="28"/>
        </w:rPr>
      </w:pPr>
      <w:r w:rsidRPr="00205DE9">
        <w:rPr>
          <w:sz w:val="28"/>
          <w:szCs w:val="28"/>
        </w:rPr>
        <w:t xml:space="preserve">2. Финансовое обеспечение деятельности Контрольно-счетной комиссии предусматривается в объеме, позволяющем обеспечить осуществление </w:t>
      </w:r>
      <w:r w:rsidRPr="00205DE9">
        <w:rPr>
          <w:spacing w:val="-1"/>
          <w:sz w:val="28"/>
          <w:szCs w:val="28"/>
        </w:rPr>
        <w:t>возложенных на нее полномочий.</w:t>
      </w:r>
    </w:p>
    <w:p w:rsidR="00B96F5C" w:rsidRPr="00205DE9" w:rsidRDefault="00B96F5C" w:rsidP="00B96F5C">
      <w:pPr>
        <w:spacing w:line="360" w:lineRule="exact"/>
        <w:ind w:firstLine="709"/>
        <w:jc w:val="both"/>
        <w:rPr>
          <w:sz w:val="28"/>
          <w:szCs w:val="28"/>
        </w:rPr>
      </w:pPr>
      <w:r w:rsidRPr="00205DE9">
        <w:rPr>
          <w:sz w:val="28"/>
          <w:szCs w:val="28"/>
        </w:rPr>
        <w:t>3. Расходы на обеспечение деятельности Контрольно-счетной комиссии предусматриваются в бюджете Кикнурского муниципального</w:t>
      </w:r>
      <w:r w:rsidRPr="00205DE9">
        <w:rPr>
          <w:color w:val="000000"/>
          <w:sz w:val="28"/>
          <w:szCs w:val="28"/>
        </w:rPr>
        <w:t xml:space="preserve"> округа</w:t>
      </w:r>
      <w:r w:rsidRPr="00205DE9">
        <w:rPr>
          <w:sz w:val="28"/>
          <w:szCs w:val="28"/>
        </w:rPr>
        <w:t xml:space="preserve"> отдельной строкой в соответствии с классификацией расходов бюджетов Российской Федерации.</w:t>
      </w:r>
    </w:p>
    <w:p w:rsidR="00B96F5C" w:rsidRDefault="00B96F5C" w:rsidP="00B96F5C">
      <w:pPr>
        <w:tabs>
          <w:tab w:val="left" w:pos="567"/>
        </w:tabs>
        <w:spacing w:line="360" w:lineRule="exact"/>
        <w:ind w:firstLine="709"/>
        <w:jc w:val="both"/>
        <w:rPr>
          <w:sz w:val="28"/>
          <w:szCs w:val="28"/>
        </w:rPr>
      </w:pPr>
      <w:r w:rsidRPr="00205DE9">
        <w:rPr>
          <w:sz w:val="28"/>
          <w:szCs w:val="28"/>
        </w:rPr>
        <w:t>4. Контроль за использованием Контрольно-счетной комиссией бюджетных средств и муниципального имущества осуществляется на основании решений Думы Кикнурского муниципального</w:t>
      </w:r>
      <w:r w:rsidRPr="00205DE9">
        <w:rPr>
          <w:color w:val="000000"/>
          <w:sz w:val="28"/>
          <w:szCs w:val="28"/>
        </w:rPr>
        <w:t xml:space="preserve"> округа</w:t>
      </w:r>
      <w:r w:rsidRPr="00205DE9">
        <w:rPr>
          <w:sz w:val="28"/>
          <w:szCs w:val="28"/>
        </w:rPr>
        <w:t>.</w:t>
      </w:r>
    </w:p>
    <w:p w:rsidR="00B96F5C" w:rsidRDefault="00B96F5C" w:rsidP="00B96F5C">
      <w:pPr>
        <w:tabs>
          <w:tab w:val="left" w:pos="567"/>
        </w:tabs>
        <w:spacing w:line="360" w:lineRule="exact"/>
        <w:ind w:firstLine="709"/>
        <w:jc w:val="both"/>
        <w:rPr>
          <w:sz w:val="28"/>
          <w:szCs w:val="28"/>
        </w:rPr>
      </w:pPr>
    </w:p>
    <w:p w:rsidR="00B96F5C" w:rsidRDefault="00B96F5C" w:rsidP="00B96F5C">
      <w:pPr>
        <w:tabs>
          <w:tab w:val="left" w:pos="567"/>
        </w:tabs>
        <w:spacing w:line="360" w:lineRule="exact"/>
        <w:ind w:firstLine="709"/>
        <w:jc w:val="both"/>
        <w:rPr>
          <w:b/>
          <w:sz w:val="28"/>
          <w:szCs w:val="28"/>
        </w:rPr>
      </w:pPr>
      <w:r w:rsidRPr="00205DE9">
        <w:rPr>
          <w:b/>
          <w:sz w:val="28"/>
          <w:szCs w:val="28"/>
        </w:rPr>
        <w:t>Статья 19. Материальное и социальное обеспечение председателя Контрольно-счетной комиссии</w:t>
      </w:r>
    </w:p>
    <w:p w:rsidR="00B96F5C" w:rsidRDefault="00B96F5C" w:rsidP="00B96F5C">
      <w:pPr>
        <w:tabs>
          <w:tab w:val="left" w:pos="567"/>
        </w:tabs>
        <w:spacing w:line="360" w:lineRule="exact"/>
        <w:ind w:firstLine="709"/>
        <w:jc w:val="both"/>
        <w:rPr>
          <w:b/>
          <w:sz w:val="28"/>
          <w:szCs w:val="28"/>
        </w:rPr>
      </w:pPr>
      <w:r>
        <w:rPr>
          <w:b/>
          <w:sz w:val="28"/>
          <w:szCs w:val="28"/>
        </w:rPr>
        <w:t xml:space="preserve"> </w:t>
      </w:r>
    </w:p>
    <w:p w:rsidR="00B96F5C" w:rsidRPr="00205DE9" w:rsidRDefault="00B96F5C" w:rsidP="00AF6A0F">
      <w:pPr>
        <w:pStyle w:val="a7"/>
        <w:numPr>
          <w:ilvl w:val="0"/>
          <w:numId w:val="2"/>
        </w:numPr>
        <w:spacing w:line="360" w:lineRule="exact"/>
        <w:ind w:left="0" w:firstLine="567"/>
        <w:jc w:val="both"/>
        <w:rPr>
          <w:sz w:val="28"/>
          <w:szCs w:val="28"/>
        </w:rPr>
      </w:pPr>
      <w:r w:rsidRPr="00205DE9">
        <w:rPr>
          <w:sz w:val="28"/>
          <w:szCs w:val="28"/>
        </w:rPr>
        <w:lastRenderedPageBreak/>
        <w:t>Председателю Контрольно-счетной комиссии гарантируется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w:t>
      </w:r>
      <w:r>
        <w:rPr>
          <w:sz w:val="28"/>
          <w:szCs w:val="28"/>
        </w:rPr>
        <w:t>х</w:t>
      </w:r>
      <w:r w:rsidRPr="00205DE9">
        <w:rPr>
          <w:sz w:val="28"/>
          <w:szCs w:val="28"/>
        </w:rPr>
        <w:t xml:space="preserve"> муниципальные должности (в том числе по медицинскому и санаторно-курортному обеспечению, бытовому, транспортному и иным видам обслуживания).</w:t>
      </w:r>
    </w:p>
    <w:p w:rsidR="00B96F5C" w:rsidRPr="00205DE9" w:rsidRDefault="00B96F5C" w:rsidP="00AF6A0F">
      <w:pPr>
        <w:pStyle w:val="a7"/>
        <w:numPr>
          <w:ilvl w:val="0"/>
          <w:numId w:val="2"/>
        </w:numPr>
        <w:spacing w:line="360" w:lineRule="exact"/>
        <w:ind w:left="0" w:firstLine="567"/>
        <w:jc w:val="both"/>
      </w:pPr>
      <w:r w:rsidRPr="00D62672">
        <w:rPr>
          <w:sz w:val="28"/>
          <w:szCs w:val="28"/>
        </w:rPr>
        <w:t>Меры по материальному и социальному обеспечению председателя Контрольно-счетной комиссии устанавливаются муниципальными правовыми актами в соответствии с федеральными законами и законами Кировской области.</w:t>
      </w:r>
    </w:p>
    <w:p w:rsidR="00B96F5C" w:rsidRPr="00205DE9" w:rsidRDefault="00B96F5C" w:rsidP="00B96F5C">
      <w:pPr>
        <w:tabs>
          <w:tab w:val="left" w:pos="3330"/>
        </w:tabs>
        <w:spacing w:line="360" w:lineRule="exact"/>
      </w:pPr>
      <w:r>
        <w:tab/>
        <w:t>_____________________</w:t>
      </w:r>
    </w:p>
    <w:p w:rsidR="00B96F5C" w:rsidRDefault="00B96F5C"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1E7028">
      <w:pPr>
        <w:tabs>
          <w:tab w:val="center" w:pos="4729"/>
          <w:tab w:val="left" w:pos="7125"/>
        </w:tabs>
        <w:rPr>
          <w:sz w:val="28"/>
          <w:szCs w:val="28"/>
        </w:rPr>
      </w:pPr>
      <w:r w:rsidRPr="00920A1D">
        <w:rPr>
          <w:noProof/>
          <w:sz w:val="28"/>
          <w:szCs w:val="28"/>
        </w:rPr>
        <w:lastRenderedPageBreak/>
        <w:drawing>
          <wp:anchor distT="0" distB="0" distL="114300" distR="114300" simplePos="0" relativeHeight="251669504" behindDoc="0" locked="0" layoutInCell="1" allowOverlap="1" wp14:anchorId="0BC6E6AF" wp14:editId="688C8397">
            <wp:simplePos x="0" y="0"/>
            <wp:positionH relativeFrom="margin">
              <wp:align>center</wp:align>
            </wp:positionH>
            <wp:positionV relativeFrom="paragraph">
              <wp:posOffset>-142875</wp:posOffset>
            </wp:positionV>
            <wp:extent cx="572135" cy="720090"/>
            <wp:effectExtent l="0" t="0" r="0" b="3810"/>
            <wp:wrapNone/>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4"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20A1D">
        <w:rPr>
          <w:sz w:val="28"/>
          <w:szCs w:val="28"/>
        </w:rPr>
        <w:tab/>
      </w:r>
      <w:r w:rsidRPr="00920A1D">
        <w:rPr>
          <w:sz w:val="28"/>
          <w:szCs w:val="28"/>
        </w:rPr>
        <w:tab/>
      </w:r>
    </w:p>
    <w:p w:rsidR="001E7028" w:rsidRPr="00BE6CFB" w:rsidRDefault="001E7028" w:rsidP="001E7028">
      <w:pPr>
        <w:tabs>
          <w:tab w:val="center" w:pos="4729"/>
          <w:tab w:val="left" w:pos="7125"/>
        </w:tabs>
        <w:rPr>
          <w:sz w:val="28"/>
          <w:szCs w:val="28"/>
        </w:rPr>
      </w:pPr>
    </w:p>
    <w:p w:rsidR="00FF4FEC" w:rsidRDefault="00FF4FEC" w:rsidP="001E7028">
      <w:pPr>
        <w:tabs>
          <w:tab w:val="center" w:pos="4819"/>
          <w:tab w:val="left" w:pos="7830"/>
          <w:tab w:val="left" w:pos="7905"/>
        </w:tabs>
        <w:spacing w:after="360"/>
        <w:jc w:val="center"/>
        <w:rPr>
          <w:b/>
          <w:sz w:val="28"/>
          <w:szCs w:val="28"/>
        </w:rPr>
      </w:pPr>
    </w:p>
    <w:p w:rsidR="001E7028" w:rsidRPr="00920A1D" w:rsidRDefault="001E7028" w:rsidP="00FF4FEC">
      <w:pPr>
        <w:tabs>
          <w:tab w:val="center" w:pos="4819"/>
          <w:tab w:val="left" w:pos="7830"/>
          <w:tab w:val="left" w:pos="7905"/>
        </w:tabs>
        <w:jc w:val="center"/>
        <w:rPr>
          <w:b/>
          <w:sz w:val="28"/>
          <w:szCs w:val="28"/>
        </w:rPr>
      </w:pPr>
      <w:r w:rsidRPr="00920A1D">
        <w:rPr>
          <w:b/>
          <w:sz w:val="28"/>
          <w:szCs w:val="28"/>
        </w:rPr>
        <w:t>РОССИЙСКАЯ ФЕДЕРАЦИЯ</w:t>
      </w:r>
    </w:p>
    <w:p w:rsidR="001E7028" w:rsidRPr="00920A1D" w:rsidRDefault="001E7028" w:rsidP="00FF4FEC">
      <w:pPr>
        <w:jc w:val="center"/>
        <w:rPr>
          <w:b/>
          <w:sz w:val="28"/>
          <w:szCs w:val="28"/>
        </w:rPr>
      </w:pPr>
      <w:r w:rsidRPr="00920A1D">
        <w:rPr>
          <w:b/>
          <w:sz w:val="28"/>
          <w:szCs w:val="28"/>
        </w:rPr>
        <w:t xml:space="preserve">ДУМА КИКНУРСКОГО МУНИЦИПАЛЬНОГО </w:t>
      </w:r>
    </w:p>
    <w:p w:rsidR="001E7028" w:rsidRPr="00920A1D" w:rsidRDefault="001E7028" w:rsidP="001E7028">
      <w:pPr>
        <w:spacing w:line="360" w:lineRule="exact"/>
        <w:jc w:val="center"/>
        <w:rPr>
          <w:b/>
          <w:sz w:val="28"/>
          <w:szCs w:val="28"/>
        </w:rPr>
      </w:pPr>
      <w:r w:rsidRPr="00920A1D">
        <w:rPr>
          <w:b/>
          <w:sz w:val="28"/>
          <w:szCs w:val="28"/>
        </w:rPr>
        <w:t>ОКРУГА КИРОВСКОЙ ОБЛАСТИ</w:t>
      </w:r>
    </w:p>
    <w:p w:rsidR="001E7028" w:rsidRDefault="001E7028" w:rsidP="001E7028">
      <w:pPr>
        <w:spacing w:line="360" w:lineRule="exact"/>
        <w:jc w:val="center"/>
        <w:rPr>
          <w:b/>
          <w:sz w:val="28"/>
          <w:szCs w:val="28"/>
        </w:rPr>
      </w:pPr>
    </w:p>
    <w:p w:rsidR="001E7028" w:rsidRPr="00920A1D" w:rsidRDefault="001E7028" w:rsidP="001E7028">
      <w:pPr>
        <w:spacing w:after="360"/>
        <w:jc w:val="center"/>
        <w:rPr>
          <w:b/>
          <w:sz w:val="28"/>
          <w:szCs w:val="28"/>
        </w:rPr>
      </w:pPr>
      <w:r w:rsidRPr="00920A1D">
        <w:rPr>
          <w:b/>
          <w:sz w:val="28"/>
          <w:szCs w:val="28"/>
        </w:rPr>
        <w:t>первого созыва</w:t>
      </w:r>
    </w:p>
    <w:p w:rsidR="001E7028" w:rsidRPr="00920A1D" w:rsidRDefault="001E7028" w:rsidP="001E7028">
      <w:pPr>
        <w:jc w:val="center"/>
        <w:rPr>
          <w:b/>
          <w:sz w:val="32"/>
          <w:szCs w:val="32"/>
        </w:rPr>
      </w:pPr>
      <w:r w:rsidRPr="00920A1D">
        <w:rPr>
          <w:b/>
          <w:sz w:val="32"/>
          <w:szCs w:val="32"/>
        </w:rPr>
        <w:t>РЕШЕНИЕ</w:t>
      </w:r>
    </w:p>
    <w:tbl>
      <w:tblPr>
        <w:tblW w:w="9720"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1E7028" w:rsidRPr="00920A1D" w:rsidTr="001E7028">
        <w:tc>
          <w:tcPr>
            <w:tcW w:w="1843" w:type="dxa"/>
            <w:tcBorders>
              <w:bottom w:val="single" w:sz="4" w:space="0" w:color="auto"/>
            </w:tcBorders>
          </w:tcPr>
          <w:p w:rsidR="001E7028" w:rsidRPr="00920A1D" w:rsidRDefault="001E7028" w:rsidP="001E7028">
            <w:pPr>
              <w:spacing w:line="360" w:lineRule="exact"/>
              <w:jc w:val="center"/>
              <w:rPr>
                <w:sz w:val="28"/>
                <w:szCs w:val="28"/>
              </w:rPr>
            </w:pPr>
            <w:r>
              <w:rPr>
                <w:sz w:val="28"/>
                <w:szCs w:val="28"/>
              </w:rPr>
              <w:t>29.11.2021</w:t>
            </w:r>
          </w:p>
        </w:tc>
        <w:tc>
          <w:tcPr>
            <w:tcW w:w="3068" w:type="dxa"/>
          </w:tcPr>
          <w:p w:rsidR="001E7028" w:rsidRPr="00920A1D" w:rsidRDefault="001E7028" w:rsidP="001E7028">
            <w:pPr>
              <w:spacing w:line="360" w:lineRule="exact"/>
              <w:jc w:val="center"/>
              <w:rPr>
                <w:position w:val="-6"/>
                <w:sz w:val="28"/>
                <w:szCs w:val="28"/>
                <w:u w:val="single"/>
              </w:rPr>
            </w:pPr>
          </w:p>
        </w:tc>
        <w:tc>
          <w:tcPr>
            <w:tcW w:w="3009" w:type="dxa"/>
            <w:tcBorders>
              <w:left w:val="nil"/>
            </w:tcBorders>
          </w:tcPr>
          <w:p w:rsidR="001E7028" w:rsidRPr="00920A1D" w:rsidRDefault="001E7028" w:rsidP="001E7028">
            <w:pPr>
              <w:spacing w:line="360" w:lineRule="exact"/>
              <w:jc w:val="right"/>
              <w:rPr>
                <w:sz w:val="28"/>
                <w:szCs w:val="28"/>
              </w:rPr>
            </w:pPr>
            <w:r w:rsidRPr="00920A1D">
              <w:rPr>
                <w:position w:val="-6"/>
                <w:sz w:val="28"/>
                <w:szCs w:val="28"/>
              </w:rPr>
              <w:t>№</w:t>
            </w:r>
          </w:p>
        </w:tc>
        <w:tc>
          <w:tcPr>
            <w:tcW w:w="1800" w:type="dxa"/>
            <w:tcBorders>
              <w:bottom w:val="single" w:sz="4" w:space="0" w:color="auto"/>
            </w:tcBorders>
          </w:tcPr>
          <w:p w:rsidR="001E7028" w:rsidRPr="00920A1D" w:rsidRDefault="001E7028" w:rsidP="001E7028">
            <w:pPr>
              <w:spacing w:line="360" w:lineRule="exact"/>
              <w:jc w:val="center"/>
              <w:rPr>
                <w:sz w:val="28"/>
                <w:szCs w:val="28"/>
              </w:rPr>
            </w:pPr>
            <w:r>
              <w:rPr>
                <w:sz w:val="28"/>
                <w:szCs w:val="28"/>
              </w:rPr>
              <w:t>16-160</w:t>
            </w:r>
          </w:p>
        </w:tc>
      </w:tr>
      <w:tr w:rsidR="001E7028" w:rsidRPr="00920A1D" w:rsidTr="001E7028">
        <w:tc>
          <w:tcPr>
            <w:tcW w:w="9720" w:type="dxa"/>
            <w:gridSpan w:val="4"/>
          </w:tcPr>
          <w:p w:rsidR="001E7028" w:rsidRPr="00920A1D" w:rsidRDefault="001E7028" w:rsidP="001E7028">
            <w:pPr>
              <w:rPr>
                <w:sz w:val="28"/>
                <w:szCs w:val="28"/>
              </w:rPr>
            </w:pPr>
            <w:r>
              <w:rPr>
                <w:sz w:val="28"/>
                <w:szCs w:val="28"/>
              </w:rPr>
              <w:t xml:space="preserve">                                                      </w:t>
            </w:r>
            <w:r w:rsidRPr="00920A1D">
              <w:rPr>
                <w:sz w:val="28"/>
                <w:szCs w:val="28"/>
              </w:rPr>
              <w:t>пгт Кикнур</w:t>
            </w:r>
          </w:p>
        </w:tc>
      </w:tr>
    </w:tbl>
    <w:p w:rsidR="001E7028" w:rsidRDefault="001E7028" w:rsidP="001E7028">
      <w:pPr>
        <w:widowControl w:val="0"/>
        <w:autoSpaceDE w:val="0"/>
        <w:autoSpaceDN w:val="0"/>
        <w:jc w:val="center"/>
        <w:rPr>
          <w:sz w:val="28"/>
          <w:szCs w:val="28"/>
        </w:rPr>
      </w:pPr>
      <w:r>
        <w:rPr>
          <w:b/>
          <w:sz w:val="28"/>
          <w:szCs w:val="28"/>
        </w:rPr>
        <w:t>Об утверждении Положения о проведении конкурса на замещение вакантной должности муниципальной службы муниципального образования Кикнурский муниципальный округ Кировской области</w:t>
      </w:r>
    </w:p>
    <w:p w:rsidR="001E7028" w:rsidRDefault="001E7028" w:rsidP="001E7028">
      <w:pPr>
        <w:pStyle w:val="ConsPlusTitle"/>
      </w:pPr>
    </w:p>
    <w:p w:rsidR="001E7028" w:rsidRPr="00E61796" w:rsidRDefault="001E7028" w:rsidP="00FF4FEC">
      <w:pPr>
        <w:widowControl w:val="0"/>
        <w:autoSpaceDE w:val="0"/>
        <w:autoSpaceDN w:val="0"/>
        <w:ind w:firstLine="539"/>
        <w:jc w:val="both"/>
        <w:rPr>
          <w:sz w:val="28"/>
          <w:szCs w:val="28"/>
        </w:rPr>
      </w:pPr>
      <w:r w:rsidRPr="00E61796">
        <w:rPr>
          <w:sz w:val="28"/>
          <w:szCs w:val="28"/>
        </w:rPr>
        <w:t xml:space="preserve">В соответствии со </w:t>
      </w:r>
      <w:hyperlink r:id="rId16" w:history="1">
        <w:r w:rsidRPr="00E61796">
          <w:rPr>
            <w:sz w:val="28"/>
            <w:szCs w:val="28"/>
          </w:rPr>
          <w:t xml:space="preserve">статьей </w:t>
        </w:r>
        <w:r>
          <w:rPr>
            <w:sz w:val="28"/>
            <w:szCs w:val="28"/>
          </w:rPr>
          <w:t xml:space="preserve">17 </w:t>
        </w:r>
        <w:r w:rsidRPr="00AA13E6">
          <w:rPr>
            <w:sz w:val="28"/>
            <w:szCs w:val="28"/>
          </w:rPr>
          <w:t xml:space="preserve">Федерального закона от 02.03.2007 N 25-ФЗ </w:t>
        </w:r>
        <w:r>
          <w:t>«</w:t>
        </w:r>
        <w:r w:rsidRPr="00AA13E6">
          <w:rPr>
            <w:sz w:val="28"/>
            <w:szCs w:val="28"/>
          </w:rPr>
          <w:t>О муниципальной службе в Российской Федерации</w:t>
        </w:r>
        <w:r>
          <w:t>»,</w:t>
        </w:r>
        <w:r w:rsidRPr="005451A7">
          <w:rPr>
            <w:sz w:val="28"/>
            <w:szCs w:val="28"/>
          </w:rPr>
          <w:t xml:space="preserve"> статьей</w:t>
        </w:r>
        <w:r>
          <w:t xml:space="preserve"> </w:t>
        </w:r>
        <w:r w:rsidRPr="00E61796">
          <w:rPr>
            <w:sz w:val="28"/>
            <w:szCs w:val="28"/>
          </w:rPr>
          <w:t>17</w:t>
        </w:r>
      </w:hyperlink>
      <w:r w:rsidRPr="00E61796">
        <w:rPr>
          <w:sz w:val="28"/>
          <w:szCs w:val="28"/>
        </w:rPr>
        <w:t xml:space="preserve"> </w:t>
      </w:r>
      <w:r>
        <w:rPr>
          <w:sz w:val="28"/>
          <w:szCs w:val="28"/>
        </w:rPr>
        <w:t>з</w:t>
      </w:r>
      <w:r w:rsidRPr="00E61796">
        <w:rPr>
          <w:sz w:val="28"/>
          <w:szCs w:val="28"/>
        </w:rPr>
        <w:t xml:space="preserve">акона Кировской области от 08.10.2007 N 171-ЗО "О муниципальной службе в Кировской области", </w:t>
      </w:r>
      <w:hyperlink r:id="rId17" w:history="1">
        <w:r w:rsidRPr="00E61796">
          <w:rPr>
            <w:sz w:val="28"/>
            <w:szCs w:val="28"/>
          </w:rPr>
          <w:t xml:space="preserve">статьей </w:t>
        </w:r>
      </w:hyperlink>
      <w:r w:rsidRPr="004A3B91">
        <w:rPr>
          <w:sz w:val="28"/>
          <w:szCs w:val="28"/>
        </w:rPr>
        <w:t>20</w:t>
      </w:r>
      <w:r w:rsidRPr="00E61796">
        <w:rPr>
          <w:sz w:val="28"/>
          <w:szCs w:val="28"/>
        </w:rPr>
        <w:t xml:space="preserve"> Положения о муниципальной службе в </w:t>
      </w:r>
      <w:r w:rsidRPr="004A3B91">
        <w:rPr>
          <w:sz w:val="28"/>
          <w:szCs w:val="28"/>
        </w:rPr>
        <w:t>муниципальном образовании Кикнурский муниципальный округ Кировской области</w:t>
      </w:r>
      <w:r w:rsidRPr="00E61796">
        <w:rPr>
          <w:sz w:val="28"/>
          <w:szCs w:val="28"/>
        </w:rPr>
        <w:t xml:space="preserve">, утвержденного решением Думы </w:t>
      </w:r>
      <w:r w:rsidRPr="004A3B91">
        <w:rPr>
          <w:sz w:val="28"/>
          <w:szCs w:val="28"/>
        </w:rPr>
        <w:t>Кикнурского</w:t>
      </w:r>
      <w:r w:rsidRPr="00E61796">
        <w:rPr>
          <w:sz w:val="28"/>
          <w:szCs w:val="28"/>
        </w:rPr>
        <w:t xml:space="preserve"> муниципального округа от </w:t>
      </w:r>
      <w:r w:rsidRPr="004A3B91">
        <w:rPr>
          <w:sz w:val="28"/>
          <w:szCs w:val="28"/>
        </w:rPr>
        <w:t>25.11</w:t>
      </w:r>
      <w:r w:rsidRPr="00E61796">
        <w:rPr>
          <w:sz w:val="28"/>
          <w:szCs w:val="28"/>
        </w:rPr>
        <w:t xml:space="preserve">.2020 N </w:t>
      </w:r>
      <w:r w:rsidRPr="004A3B91">
        <w:rPr>
          <w:sz w:val="28"/>
          <w:szCs w:val="28"/>
        </w:rPr>
        <w:t>5-61</w:t>
      </w:r>
      <w:r w:rsidRPr="00E61796">
        <w:rPr>
          <w:sz w:val="28"/>
          <w:szCs w:val="28"/>
        </w:rPr>
        <w:t xml:space="preserve">, Дума </w:t>
      </w:r>
      <w:r w:rsidRPr="004A3B91">
        <w:rPr>
          <w:sz w:val="28"/>
          <w:szCs w:val="28"/>
        </w:rPr>
        <w:t>Кикнурского</w:t>
      </w:r>
      <w:r w:rsidRPr="00E61796">
        <w:rPr>
          <w:sz w:val="28"/>
          <w:szCs w:val="28"/>
        </w:rPr>
        <w:t xml:space="preserve"> муниципального округа </w:t>
      </w:r>
      <w:r w:rsidRPr="004A3B91">
        <w:rPr>
          <w:sz w:val="28"/>
          <w:szCs w:val="28"/>
        </w:rPr>
        <w:t>РЕШИЛА</w:t>
      </w:r>
      <w:r w:rsidRPr="00E61796">
        <w:rPr>
          <w:sz w:val="28"/>
          <w:szCs w:val="28"/>
        </w:rPr>
        <w:t>:</w:t>
      </w:r>
    </w:p>
    <w:p w:rsidR="001E7028" w:rsidRPr="00E61796" w:rsidRDefault="001E7028" w:rsidP="00FF4FEC">
      <w:pPr>
        <w:widowControl w:val="0"/>
        <w:autoSpaceDE w:val="0"/>
        <w:autoSpaceDN w:val="0"/>
        <w:ind w:firstLine="539"/>
        <w:jc w:val="both"/>
        <w:rPr>
          <w:sz w:val="28"/>
          <w:szCs w:val="28"/>
        </w:rPr>
      </w:pPr>
      <w:r w:rsidRPr="00E61796">
        <w:rPr>
          <w:sz w:val="28"/>
          <w:szCs w:val="28"/>
        </w:rPr>
        <w:t xml:space="preserve">1. Утвердить </w:t>
      </w:r>
      <w:hyperlink w:anchor="P39" w:history="1">
        <w:r w:rsidRPr="00E61796">
          <w:rPr>
            <w:sz w:val="28"/>
            <w:szCs w:val="28"/>
          </w:rPr>
          <w:t>Положение</w:t>
        </w:r>
      </w:hyperlink>
      <w:r w:rsidRPr="00E61796">
        <w:rPr>
          <w:sz w:val="28"/>
          <w:szCs w:val="28"/>
        </w:rPr>
        <w:t xml:space="preserve"> о проведении конкурса на замещение вакантной должности муниципальной службы</w:t>
      </w:r>
      <w:r w:rsidRPr="004A3B91">
        <w:rPr>
          <w:sz w:val="28"/>
          <w:szCs w:val="28"/>
        </w:rPr>
        <w:t xml:space="preserve"> муниципального образования</w:t>
      </w:r>
      <w:r w:rsidRPr="00E61796">
        <w:rPr>
          <w:sz w:val="28"/>
          <w:szCs w:val="28"/>
        </w:rPr>
        <w:t xml:space="preserve"> </w:t>
      </w:r>
      <w:r w:rsidRPr="004A3B91">
        <w:rPr>
          <w:sz w:val="28"/>
          <w:szCs w:val="28"/>
        </w:rPr>
        <w:t>Кикнурский</w:t>
      </w:r>
      <w:r w:rsidRPr="00E61796">
        <w:rPr>
          <w:sz w:val="28"/>
          <w:szCs w:val="28"/>
        </w:rPr>
        <w:t xml:space="preserve"> муниципальн</w:t>
      </w:r>
      <w:r w:rsidRPr="00AA13E6">
        <w:rPr>
          <w:sz w:val="28"/>
          <w:szCs w:val="28"/>
        </w:rPr>
        <w:t>ый округ</w:t>
      </w:r>
      <w:r w:rsidRPr="00E61796">
        <w:rPr>
          <w:sz w:val="28"/>
          <w:szCs w:val="28"/>
        </w:rPr>
        <w:t xml:space="preserve"> Кировской области. Прилагается.</w:t>
      </w:r>
    </w:p>
    <w:p w:rsidR="001E7028" w:rsidRPr="00AA13E6" w:rsidRDefault="001E7028" w:rsidP="00FF4FEC">
      <w:pPr>
        <w:widowControl w:val="0"/>
        <w:autoSpaceDE w:val="0"/>
        <w:autoSpaceDN w:val="0"/>
        <w:ind w:firstLine="540"/>
        <w:jc w:val="both"/>
        <w:rPr>
          <w:sz w:val="28"/>
          <w:szCs w:val="28"/>
        </w:rPr>
      </w:pPr>
      <w:r w:rsidRPr="00AA13E6">
        <w:rPr>
          <w:sz w:val="28"/>
          <w:szCs w:val="28"/>
        </w:rPr>
        <w:t>2. Признать утратившими силу решения</w:t>
      </w:r>
      <w:r w:rsidRPr="00E61796">
        <w:rPr>
          <w:sz w:val="28"/>
          <w:szCs w:val="28"/>
        </w:rPr>
        <w:t xml:space="preserve"> </w:t>
      </w:r>
      <w:r w:rsidRPr="00AA13E6">
        <w:rPr>
          <w:sz w:val="28"/>
          <w:szCs w:val="28"/>
        </w:rPr>
        <w:t>Кикнурской районной Думы:</w:t>
      </w:r>
    </w:p>
    <w:p w:rsidR="001E7028" w:rsidRPr="00AA13E6" w:rsidRDefault="001E7028" w:rsidP="00FF4FEC">
      <w:pPr>
        <w:widowControl w:val="0"/>
        <w:autoSpaceDE w:val="0"/>
        <w:autoSpaceDN w:val="0"/>
        <w:ind w:firstLine="540"/>
        <w:jc w:val="both"/>
        <w:rPr>
          <w:sz w:val="28"/>
          <w:szCs w:val="28"/>
        </w:rPr>
      </w:pPr>
      <w:r w:rsidRPr="00AA13E6">
        <w:rPr>
          <w:sz w:val="28"/>
          <w:szCs w:val="28"/>
        </w:rPr>
        <w:t>2.1. от 16.06.2006 № 40 «Об утверждении Положения о проведении конкурса на замещение вакантной муниципальной должности муниципальной службы муниципального образования Кикнурский муниципальный район»;</w:t>
      </w:r>
    </w:p>
    <w:p w:rsidR="001E7028" w:rsidRPr="00E61796" w:rsidRDefault="001E7028" w:rsidP="00FF4FEC">
      <w:pPr>
        <w:widowControl w:val="0"/>
        <w:autoSpaceDE w:val="0"/>
        <w:autoSpaceDN w:val="0"/>
        <w:ind w:firstLine="540"/>
        <w:jc w:val="both"/>
        <w:rPr>
          <w:sz w:val="28"/>
          <w:szCs w:val="28"/>
        </w:rPr>
      </w:pPr>
      <w:r w:rsidRPr="00AA13E6">
        <w:rPr>
          <w:sz w:val="28"/>
          <w:szCs w:val="28"/>
        </w:rPr>
        <w:t>2.2. от 14.04.2008 № 204 «Об утверждении Положения о проведении конкурса на замещение вакантной должности муниципальной службы муниципального образования Кикнурский муниципальный район Кировской области»</w:t>
      </w:r>
      <w:r w:rsidRPr="00E61796">
        <w:rPr>
          <w:sz w:val="28"/>
          <w:szCs w:val="28"/>
        </w:rPr>
        <w:t>.</w:t>
      </w:r>
    </w:p>
    <w:p w:rsidR="001E7028" w:rsidRDefault="001E7028" w:rsidP="001E7028">
      <w:pPr>
        <w:spacing w:line="360" w:lineRule="exact"/>
        <w:jc w:val="both"/>
        <w:rPr>
          <w:sz w:val="28"/>
          <w:szCs w:val="28"/>
        </w:rPr>
      </w:pPr>
    </w:p>
    <w:p w:rsidR="001E7028" w:rsidRPr="00BE6CFB" w:rsidRDefault="001E7028" w:rsidP="001E7028">
      <w:pPr>
        <w:rPr>
          <w:sz w:val="28"/>
          <w:szCs w:val="28"/>
        </w:rPr>
      </w:pPr>
      <w:r w:rsidRPr="00BE6CFB">
        <w:rPr>
          <w:sz w:val="28"/>
          <w:szCs w:val="28"/>
        </w:rPr>
        <w:t xml:space="preserve">Заместитель председателя Думы </w:t>
      </w:r>
    </w:p>
    <w:p w:rsidR="001E7028" w:rsidRPr="00BE6CFB" w:rsidRDefault="001E7028" w:rsidP="001E7028">
      <w:pPr>
        <w:jc w:val="both"/>
        <w:rPr>
          <w:sz w:val="28"/>
          <w:szCs w:val="28"/>
        </w:rPr>
      </w:pPr>
      <w:r w:rsidRPr="00BE6CFB">
        <w:rPr>
          <w:sz w:val="28"/>
          <w:szCs w:val="28"/>
        </w:rPr>
        <w:t>Кикнурского муниципального округа    А.П. Прокудин</w:t>
      </w:r>
    </w:p>
    <w:p w:rsidR="001E7028" w:rsidRPr="00281CA7" w:rsidRDefault="001E7028" w:rsidP="001E7028">
      <w:pPr>
        <w:jc w:val="both"/>
        <w:rPr>
          <w:sz w:val="28"/>
          <w:szCs w:val="28"/>
        </w:rPr>
      </w:pPr>
    </w:p>
    <w:p w:rsidR="001E7028" w:rsidRPr="00363545" w:rsidRDefault="001E7028" w:rsidP="001E7028">
      <w:pPr>
        <w:spacing w:line="360" w:lineRule="exact"/>
        <w:jc w:val="both"/>
        <w:rPr>
          <w:sz w:val="28"/>
          <w:szCs w:val="28"/>
        </w:rPr>
      </w:pPr>
      <w:r w:rsidRPr="00363545">
        <w:rPr>
          <w:sz w:val="28"/>
          <w:szCs w:val="28"/>
        </w:rPr>
        <w:t xml:space="preserve">Глава Кикнурского </w:t>
      </w:r>
    </w:p>
    <w:p w:rsidR="001E7028" w:rsidRPr="001E7028" w:rsidRDefault="001E7028" w:rsidP="001E7028">
      <w:pPr>
        <w:spacing w:line="360" w:lineRule="exact"/>
        <w:jc w:val="both"/>
        <w:rPr>
          <w:sz w:val="28"/>
          <w:szCs w:val="28"/>
        </w:rPr>
      </w:pPr>
      <w:r w:rsidRPr="00363545">
        <w:rPr>
          <w:sz w:val="28"/>
          <w:szCs w:val="28"/>
        </w:rPr>
        <w:t>муниципального округа</w:t>
      </w:r>
      <w:r>
        <w:rPr>
          <w:sz w:val="28"/>
          <w:szCs w:val="28"/>
        </w:rPr>
        <w:t xml:space="preserve">    </w:t>
      </w:r>
      <w:r w:rsidRPr="00363545">
        <w:rPr>
          <w:sz w:val="28"/>
          <w:szCs w:val="28"/>
        </w:rPr>
        <w:t>С.Ю. Галкин</w:t>
      </w:r>
    </w:p>
    <w:p w:rsidR="00FF4FEC" w:rsidRDefault="00F71ECE" w:rsidP="001E7028">
      <w:pPr>
        <w:pStyle w:val="ConsPlusNormal"/>
        <w:tabs>
          <w:tab w:val="left" w:pos="5685"/>
        </w:tabs>
        <w:outlineLvl w:val="0"/>
        <w:rPr>
          <w:sz w:val="22"/>
        </w:rPr>
      </w:pPr>
      <w:r>
        <w:rPr>
          <w:sz w:val="22"/>
        </w:rPr>
        <w:tab/>
      </w:r>
    </w:p>
    <w:p w:rsidR="00FF4FEC" w:rsidRDefault="00FF4FEC" w:rsidP="001E7028">
      <w:pPr>
        <w:pStyle w:val="ConsPlusNormal"/>
        <w:tabs>
          <w:tab w:val="left" w:pos="5685"/>
        </w:tabs>
        <w:outlineLvl w:val="0"/>
        <w:rPr>
          <w:sz w:val="22"/>
        </w:rPr>
      </w:pPr>
    </w:p>
    <w:p w:rsidR="001E7028" w:rsidRPr="00DC3EB5" w:rsidRDefault="00FF4FEC" w:rsidP="001E7028">
      <w:pPr>
        <w:pStyle w:val="ConsPlusNormal"/>
        <w:tabs>
          <w:tab w:val="left" w:pos="5685"/>
        </w:tabs>
        <w:outlineLvl w:val="0"/>
      </w:pPr>
      <w:r>
        <w:rPr>
          <w:sz w:val="22"/>
        </w:rPr>
        <w:lastRenderedPageBreak/>
        <w:t xml:space="preserve">                                                                                                       </w:t>
      </w:r>
      <w:r w:rsidR="001E7028" w:rsidRPr="00DC3EB5">
        <w:t>Приложение</w:t>
      </w:r>
    </w:p>
    <w:p w:rsidR="001E7028" w:rsidRDefault="001E7028" w:rsidP="001E7028">
      <w:pPr>
        <w:pStyle w:val="ConsPlusNormal"/>
        <w:jc w:val="right"/>
        <w:outlineLvl w:val="0"/>
        <w:rPr>
          <w:sz w:val="22"/>
        </w:rPr>
      </w:pPr>
    </w:p>
    <w:p w:rsidR="001E7028" w:rsidRDefault="001E7028" w:rsidP="001E7028">
      <w:pPr>
        <w:pStyle w:val="ConsPlusNormal"/>
        <w:jc w:val="center"/>
        <w:outlineLvl w:val="0"/>
      </w:pPr>
      <w:r w:rsidRPr="00085014">
        <w:t xml:space="preserve">                                                  </w:t>
      </w:r>
      <w:r>
        <w:t xml:space="preserve">      </w:t>
      </w:r>
      <w:r w:rsidRPr="00085014">
        <w:t>У</w:t>
      </w:r>
      <w:r>
        <w:t>ТВЕРЖДЕНО</w:t>
      </w:r>
      <w:r w:rsidRPr="00085014">
        <w:t xml:space="preserve"> </w:t>
      </w:r>
    </w:p>
    <w:p w:rsidR="001E7028" w:rsidRDefault="001E7028" w:rsidP="001E7028">
      <w:pPr>
        <w:pStyle w:val="ConsPlusNormal"/>
        <w:jc w:val="center"/>
        <w:outlineLvl w:val="0"/>
      </w:pPr>
      <w:r w:rsidRPr="00085014">
        <w:t xml:space="preserve">   </w:t>
      </w:r>
    </w:p>
    <w:p w:rsidR="001E7028" w:rsidRPr="00AA13E6" w:rsidRDefault="001E7028" w:rsidP="001E7028">
      <w:pPr>
        <w:pStyle w:val="ConsPlusNormal"/>
        <w:outlineLvl w:val="0"/>
      </w:pPr>
      <w:r w:rsidRPr="00085014">
        <w:t xml:space="preserve">                                            </w:t>
      </w:r>
      <w:r>
        <w:t xml:space="preserve">                                     </w:t>
      </w:r>
      <w:r w:rsidRPr="00AA13E6">
        <w:t xml:space="preserve">решением Думы Кикнурского </w:t>
      </w:r>
    </w:p>
    <w:p w:rsidR="001E7028" w:rsidRPr="00AA13E6" w:rsidRDefault="001E7028" w:rsidP="001E7028">
      <w:pPr>
        <w:pStyle w:val="ConsPlusNormal"/>
        <w:ind w:left="5664"/>
      </w:pPr>
      <w:r w:rsidRPr="00AA13E6">
        <w:t xml:space="preserve">муниципального округа                                      Кировской области </w:t>
      </w:r>
    </w:p>
    <w:p w:rsidR="001E7028" w:rsidRPr="001E7028" w:rsidRDefault="001E7028" w:rsidP="001E7028">
      <w:pPr>
        <w:pStyle w:val="ConsPlusTitle"/>
        <w:jc w:val="center"/>
        <w:rPr>
          <w:rFonts w:ascii="Times New Roman" w:hAnsi="Times New Roman" w:cs="Times New Roman"/>
          <w:b w:val="0"/>
          <w:sz w:val="28"/>
          <w:szCs w:val="28"/>
        </w:rPr>
      </w:pPr>
      <w:r w:rsidRPr="00AA13E6">
        <w:rPr>
          <w:b w:val="0"/>
          <w:sz w:val="28"/>
          <w:szCs w:val="28"/>
        </w:rPr>
        <w:t xml:space="preserve">                                  </w:t>
      </w:r>
      <w:r>
        <w:rPr>
          <w:b w:val="0"/>
          <w:sz w:val="28"/>
          <w:szCs w:val="28"/>
        </w:rPr>
        <w:t xml:space="preserve">                                     </w:t>
      </w:r>
      <w:r w:rsidRPr="001E7028">
        <w:rPr>
          <w:rFonts w:ascii="Times New Roman" w:hAnsi="Times New Roman" w:cs="Times New Roman"/>
          <w:b w:val="0"/>
          <w:sz w:val="28"/>
          <w:szCs w:val="28"/>
        </w:rPr>
        <w:t>от 29.11.2021          № 16-160</w:t>
      </w:r>
    </w:p>
    <w:p w:rsidR="001E7028" w:rsidRDefault="001E7028" w:rsidP="001E7028">
      <w:pPr>
        <w:pStyle w:val="ConsPlusTitle"/>
        <w:jc w:val="center"/>
      </w:pPr>
    </w:p>
    <w:p w:rsidR="001E7028" w:rsidRPr="001E7028" w:rsidRDefault="001E7028" w:rsidP="001E7028">
      <w:pPr>
        <w:pStyle w:val="ConsPlusTitle"/>
        <w:jc w:val="center"/>
        <w:rPr>
          <w:rFonts w:ascii="Times New Roman" w:hAnsi="Times New Roman" w:cs="Times New Roman"/>
          <w:sz w:val="28"/>
          <w:szCs w:val="28"/>
        </w:rPr>
      </w:pPr>
      <w:r w:rsidRPr="001E7028">
        <w:rPr>
          <w:rFonts w:ascii="Times New Roman" w:hAnsi="Times New Roman" w:cs="Times New Roman"/>
          <w:sz w:val="28"/>
          <w:szCs w:val="28"/>
        </w:rPr>
        <w:t>ПОЛОЖЕНИЕ</w:t>
      </w:r>
    </w:p>
    <w:p w:rsidR="001E7028" w:rsidRPr="001E7028" w:rsidRDefault="001E7028" w:rsidP="001E7028">
      <w:pPr>
        <w:pStyle w:val="ConsPlusTitle"/>
        <w:jc w:val="center"/>
        <w:rPr>
          <w:rFonts w:ascii="Times New Roman" w:hAnsi="Times New Roman" w:cs="Times New Roman"/>
          <w:sz w:val="28"/>
          <w:szCs w:val="28"/>
        </w:rPr>
      </w:pPr>
      <w:r w:rsidRPr="001E7028">
        <w:rPr>
          <w:rFonts w:ascii="Times New Roman" w:hAnsi="Times New Roman" w:cs="Times New Roman"/>
          <w:sz w:val="28"/>
          <w:szCs w:val="28"/>
        </w:rPr>
        <w:t>О ПОРЯДКЕ ПРОВЕДЕНИЯ КОНКУРСА НА ЗАМЕЩЕНИЕ</w:t>
      </w:r>
    </w:p>
    <w:p w:rsidR="001E7028" w:rsidRPr="001E7028" w:rsidRDefault="001E7028" w:rsidP="001E7028">
      <w:pPr>
        <w:pStyle w:val="ConsPlusTitle"/>
        <w:jc w:val="center"/>
        <w:rPr>
          <w:rFonts w:ascii="Times New Roman" w:hAnsi="Times New Roman" w:cs="Times New Roman"/>
          <w:sz w:val="28"/>
          <w:szCs w:val="28"/>
        </w:rPr>
      </w:pPr>
      <w:r w:rsidRPr="001E7028">
        <w:rPr>
          <w:rFonts w:ascii="Times New Roman" w:hAnsi="Times New Roman" w:cs="Times New Roman"/>
          <w:sz w:val="28"/>
          <w:szCs w:val="28"/>
        </w:rPr>
        <w:t xml:space="preserve">ВАКАНТНОЙ ДОЛЖНОСТИ МУНИЦИПАЛЬНОЙ СЛУЖБЫ МУНИЦИПАЛЬНОГО ОБРАЗОВАНИЯ КИКНУРСКИЙ </w:t>
      </w:r>
    </w:p>
    <w:p w:rsidR="001E7028" w:rsidRPr="001E7028" w:rsidRDefault="001E7028" w:rsidP="001E7028">
      <w:pPr>
        <w:pStyle w:val="ConsPlusTitle"/>
        <w:jc w:val="center"/>
        <w:rPr>
          <w:rFonts w:ascii="Times New Roman" w:hAnsi="Times New Roman" w:cs="Times New Roman"/>
          <w:sz w:val="28"/>
          <w:szCs w:val="28"/>
        </w:rPr>
      </w:pPr>
      <w:r w:rsidRPr="001E7028">
        <w:rPr>
          <w:rFonts w:ascii="Times New Roman" w:hAnsi="Times New Roman" w:cs="Times New Roman"/>
          <w:sz w:val="28"/>
          <w:szCs w:val="28"/>
        </w:rPr>
        <w:t>МУНИЦИПАЛЬНЫЙ ОКРУГ КИРОВСКОЙ ОБЛАСТИ</w:t>
      </w:r>
    </w:p>
    <w:p w:rsidR="001E7028" w:rsidRPr="00AA13E6" w:rsidRDefault="001E7028" w:rsidP="001E7028">
      <w:pPr>
        <w:pStyle w:val="ConsPlusNormal"/>
        <w:jc w:val="both"/>
      </w:pPr>
    </w:p>
    <w:p w:rsidR="001E7028" w:rsidRPr="00AA13E6" w:rsidRDefault="001E7028" w:rsidP="001E7028">
      <w:pPr>
        <w:pStyle w:val="ConsPlusTitle"/>
        <w:ind w:firstLine="540"/>
        <w:jc w:val="both"/>
        <w:outlineLvl w:val="1"/>
        <w:rPr>
          <w:sz w:val="28"/>
          <w:szCs w:val="28"/>
        </w:rPr>
      </w:pPr>
      <w:r w:rsidRPr="00AA13E6">
        <w:rPr>
          <w:sz w:val="28"/>
          <w:szCs w:val="28"/>
        </w:rPr>
        <w:t>1. Общие положения.</w:t>
      </w:r>
    </w:p>
    <w:p w:rsidR="001E7028" w:rsidRDefault="001E7028" w:rsidP="001E7028">
      <w:pPr>
        <w:pStyle w:val="ConsPlusNormal"/>
        <w:spacing w:line="360" w:lineRule="exact"/>
        <w:ind w:firstLine="539"/>
        <w:jc w:val="both"/>
      </w:pPr>
      <w:r w:rsidRPr="00AA13E6">
        <w:t xml:space="preserve">1.1. Настоящее Положение в соответствии со </w:t>
      </w:r>
      <w:hyperlink r:id="rId18" w:history="1">
        <w:r w:rsidRPr="005451A7">
          <w:rPr>
            <w:rStyle w:val="ac"/>
          </w:rPr>
          <w:t>статьей 17</w:t>
        </w:r>
      </w:hyperlink>
      <w:r w:rsidRPr="00AA13E6">
        <w:t xml:space="preserve"> Федерального закона от 02.03.2007 </w:t>
      </w:r>
      <w:r>
        <w:t>№</w:t>
      </w:r>
      <w:r w:rsidRPr="00AA13E6">
        <w:t xml:space="preserve"> 25-ФЗ </w:t>
      </w:r>
      <w:r>
        <w:t>«</w:t>
      </w:r>
      <w:r w:rsidRPr="00AA13E6">
        <w:t>О муниципальной службе в Российской Федерации</w:t>
      </w:r>
      <w:r>
        <w:t>», статьей 17 закона Кировской области от 08.10.2007 № 171-ЗО «О муниципальной службе в Кировской области»</w:t>
      </w:r>
      <w:r w:rsidRPr="00AA13E6">
        <w:t xml:space="preserve"> определяет порядок и условия проведения конкурса на замещение должности муниципальной службы</w:t>
      </w:r>
      <w:r>
        <w:t xml:space="preserve"> муниципального образования</w:t>
      </w:r>
      <w:r w:rsidRPr="00AA13E6">
        <w:t xml:space="preserve"> </w:t>
      </w:r>
      <w:r>
        <w:t>Кикнурский</w:t>
      </w:r>
      <w:r w:rsidRPr="00AA13E6">
        <w:t xml:space="preserve"> муниципальн</w:t>
      </w:r>
      <w:r>
        <w:t>ый округ Кировской области</w:t>
      </w:r>
      <w:r w:rsidRPr="00AA13E6">
        <w:t xml:space="preserve"> (далее - должность муниципальной службы). </w:t>
      </w:r>
    </w:p>
    <w:p w:rsidR="001E7028" w:rsidRPr="00AA13E6" w:rsidRDefault="001E7028" w:rsidP="001E7028">
      <w:pPr>
        <w:pStyle w:val="ConsPlusNormal"/>
        <w:spacing w:line="360" w:lineRule="exact"/>
        <w:ind w:firstLine="539"/>
        <w:jc w:val="both"/>
      </w:pPr>
      <w:r w:rsidRPr="00AA13E6">
        <w:t xml:space="preserve">Конкурс на замещение должности муниципальной службы (далее - конкурс) обеспечивает конституционное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w:t>
      </w:r>
      <w:r>
        <w:t xml:space="preserve">муниципального образования Кикнурский </w:t>
      </w:r>
      <w:r w:rsidRPr="00AA13E6">
        <w:t>муниципальн</w:t>
      </w:r>
      <w:r>
        <w:t>ый</w:t>
      </w:r>
      <w:r w:rsidRPr="00AA13E6">
        <w:t xml:space="preserve"> округ</w:t>
      </w:r>
      <w:r>
        <w:t xml:space="preserve"> Кировской области (далее – муниципальный служащий)</w:t>
      </w:r>
      <w:r w:rsidRPr="00AA13E6">
        <w:t xml:space="preserve"> на должностной рост на конкурсной основе.</w:t>
      </w:r>
    </w:p>
    <w:p w:rsidR="001E7028" w:rsidRPr="00AA13E6" w:rsidRDefault="001E7028" w:rsidP="001E7028">
      <w:pPr>
        <w:pStyle w:val="ConsPlusNormal"/>
        <w:spacing w:line="360" w:lineRule="exact"/>
        <w:ind w:firstLine="539"/>
        <w:jc w:val="both"/>
      </w:pPr>
      <w:r w:rsidRPr="00AA13E6">
        <w:t>1.2. Конкурс в органе местного самоуправления объявляется по решению руководителя данного органа при наличии вакантной (не замещенной муниципальным служащим) должности муниципальной службы.</w:t>
      </w:r>
    </w:p>
    <w:p w:rsidR="001E7028" w:rsidRPr="00AA13E6" w:rsidRDefault="001E7028" w:rsidP="001E7028">
      <w:pPr>
        <w:pStyle w:val="ConsPlusNormal"/>
        <w:spacing w:line="360" w:lineRule="exact"/>
        <w:ind w:firstLine="539"/>
        <w:jc w:val="both"/>
      </w:pPr>
      <w:r w:rsidRPr="00AA13E6">
        <w:t xml:space="preserve">1.3.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действующим законодательством для замещения должностей муниципальной службы, при отсутствии обстоятельств, предусмотренных </w:t>
      </w:r>
      <w:hyperlink r:id="rId19" w:history="1">
        <w:r w:rsidRPr="003635C4">
          <w:rPr>
            <w:rStyle w:val="ac"/>
          </w:rPr>
          <w:t>статьей 13</w:t>
        </w:r>
      </w:hyperlink>
      <w:r w:rsidRPr="003635C4">
        <w:t xml:space="preserve"> </w:t>
      </w:r>
      <w:r w:rsidRPr="00AA13E6">
        <w:t xml:space="preserve">Федерального закона от 02.03.2007 N 25-ФЗ "О муниципальной </w:t>
      </w:r>
      <w:r w:rsidRPr="00AA13E6">
        <w:lastRenderedPageBreak/>
        <w:t>службе в Российской Федерации" в качестве ограничений, связанных с муниципальной службой.</w:t>
      </w:r>
    </w:p>
    <w:p w:rsidR="001E7028" w:rsidRPr="00AA13E6" w:rsidRDefault="001E7028" w:rsidP="001E7028">
      <w:pPr>
        <w:pStyle w:val="ConsPlusNormal"/>
        <w:spacing w:line="360" w:lineRule="exact"/>
        <w:ind w:firstLine="539"/>
        <w:jc w:val="both"/>
      </w:pPr>
      <w:r w:rsidRPr="00AA13E6">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1E7028" w:rsidRPr="00AA13E6" w:rsidRDefault="001E7028" w:rsidP="001E7028">
      <w:pPr>
        <w:pStyle w:val="ConsPlusNormal"/>
        <w:spacing w:line="360" w:lineRule="exact"/>
        <w:ind w:firstLine="539"/>
        <w:jc w:val="both"/>
      </w:pPr>
      <w:r w:rsidRPr="00AA13E6">
        <w:t>1.4. Основной задачей конкурса является оценка профессиональных, деловых, личностных качеств кандидата на замещение вакантной должности муниципальной службы.</w:t>
      </w:r>
    </w:p>
    <w:p w:rsidR="001E7028" w:rsidRPr="00AA13E6" w:rsidRDefault="001E7028" w:rsidP="001E7028">
      <w:pPr>
        <w:pStyle w:val="ConsPlusTitle"/>
        <w:spacing w:line="360" w:lineRule="exact"/>
        <w:ind w:firstLine="539"/>
        <w:jc w:val="both"/>
        <w:outlineLvl w:val="1"/>
        <w:rPr>
          <w:sz w:val="28"/>
          <w:szCs w:val="28"/>
        </w:rPr>
      </w:pPr>
      <w:r w:rsidRPr="00AA13E6">
        <w:rPr>
          <w:sz w:val="28"/>
          <w:szCs w:val="28"/>
        </w:rPr>
        <w:t>2. Конкурсная комиссия.</w:t>
      </w:r>
    </w:p>
    <w:p w:rsidR="001E7028" w:rsidRPr="00AA13E6" w:rsidRDefault="001E7028" w:rsidP="001E7028">
      <w:pPr>
        <w:pStyle w:val="ConsPlusNormal"/>
        <w:spacing w:line="360" w:lineRule="exact"/>
        <w:ind w:firstLine="540"/>
        <w:jc w:val="both"/>
      </w:pPr>
      <w:r w:rsidRPr="00AA13E6">
        <w:t xml:space="preserve">2.1. Для организации и проведения конкурса создается комиссия по проведению конкурса на замещение должности муниципальной службы </w:t>
      </w:r>
      <w:r>
        <w:t>муниципального образования Кикнурский</w:t>
      </w:r>
      <w:r w:rsidRPr="00AA13E6">
        <w:t xml:space="preserve"> муниципальн</w:t>
      </w:r>
      <w:r>
        <w:t>ый</w:t>
      </w:r>
      <w:r w:rsidRPr="00AA13E6">
        <w:t xml:space="preserve"> округ</w:t>
      </w:r>
      <w:r>
        <w:t xml:space="preserve"> Кировской области</w:t>
      </w:r>
      <w:r w:rsidRPr="00AA13E6">
        <w:t xml:space="preserve"> (далее - Комиссия).</w:t>
      </w:r>
    </w:p>
    <w:p w:rsidR="001E7028" w:rsidRPr="00AA13E6" w:rsidRDefault="001E7028" w:rsidP="001E7028">
      <w:pPr>
        <w:pStyle w:val="ConsPlusNormal"/>
        <w:spacing w:line="360" w:lineRule="exact"/>
        <w:ind w:firstLine="540"/>
        <w:jc w:val="both"/>
      </w:pPr>
      <w:r w:rsidRPr="00AA13E6">
        <w:t>2.2. Комиссия формируется в составе председателя, заместителя председателя, секретаря и членов Комиссии. Общее число членов Комиссии - не менее семи человек.</w:t>
      </w:r>
    </w:p>
    <w:p w:rsidR="001E7028" w:rsidRPr="00AA13E6" w:rsidRDefault="001E7028" w:rsidP="001E7028">
      <w:pPr>
        <w:pStyle w:val="ConsPlusNormal"/>
        <w:spacing w:line="360" w:lineRule="exact"/>
        <w:ind w:firstLine="540"/>
        <w:jc w:val="both"/>
      </w:pPr>
      <w:r w:rsidRPr="00AA13E6">
        <w:t xml:space="preserve">2.3. Персональный состав Комиссии утверждается распоряжением администрации </w:t>
      </w:r>
      <w:r>
        <w:t>Кикнурского</w:t>
      </w:r>
      <w:r w:rsidRPr="00AA13E6">
        <w:t xml:space="preserve"> муниципального округа.</w:t>
      </w:r>
    </w:p>
    <w:p w:rsidR="001E7028" w:rsidRPr="00AA13E6" w:rsidRDefault="001E7028" w:rsidP="001E7028">
      <w:pPr>
        <w:pStyle w:val="ConsPlusNormal"/>
        <w:spacing w:line="360" w:lineRule="exact"/>
        <w:ind w:firstLine="540"/>
        <w:jc w:val="both"/>
      </w:pPr>
      <w:r w:rsidRPr="00AA13E6">
        <w:t>Руководитель органа местного самоуправления включает в Комиссию двух независимых экспертов.</w:t>
      </w:r>
    </w:p>
    <w:p w:rsidR="001E7028" w:rsidRPr="00AA13E6" w:rsidRDefault="001E7028" w:rsidP="001E7028">
      <w:pPr>
        <w:pStyle w:val="ConsPlusNormal"/>
        <w:spacing w:line="360" w:lineRule="exact"/>
        <w:ind w:firstLine="540"/>
        <w:jc w:val="both"/>
      </w:pPr>
      <w:r w:rsidRPr="00AA13E6">
        <w:t>2.4. Председатель Комиссии осуществляет общее руководство работой Комиссии, подписывает протоколы заседаний и решения, принимаемые Комиссией.</w:t>
      </w:r>
    </w:p>
    <w:p w:rsidR="001E7028" w:rsidRPr="00AA13E6" w:rsidRDefault="001E7028" w:rsidP="001E7028">
      <w:pPr>
        <w:pStyle w:val="ConsPlusNormal"/>
        <w:spacing w:line="360" w:lineRule="exact"/>
        <w:ind w:firstLine="540"/>
        <w:jc w:val="both"/>
      </w:pPr>
      <w:r w:rsidRPr="00AA13E6">
        <w:t>2.5. Заместитель председателя Комиссии выполняет обязанности председателя Комиссии в случае его отсутствия.</w:t>
      </w:r>
    </w:p>
    <w:p w:rsidR="001E7028" w:rsidRPr="00AA13E6" w:rsidRDefault="001E7028" w:rsidP="001E7028">
      <w:pPr>
        <w:pStyle w:val="ConsPlusNormal"/>
        <w:spacing w:line="360" w:lineRule="exact"/>
        <w:ind w:firstLine="540"/>
        <w:jc w:val="both"/>
      </w:pPr>
      <w:r w:rsidRPr="00AA13E6">
        <w:t>2.6. Секретарь Комиссии обеспечивает организационную деятельность Комиссии, ведет ее делопроизводство, принимает поступающие в Комиссию документы, проверяет правильность их оформления, готовит их для рассмотрения на заседании Комиссии, подписывает совместно с председателем Комиссии протоколы заседаний Комиссии.</w:t>
      </w:r>
    </w:p>
    <w:p w:rsidR="001E7028" w:rsidRPr="00AA13E6" w:rsidRDefault="001E7028" w:rsidP="001E7028">
      <w:pPr>
        <w:pStyle w:val="ConsPlusNormal"/>
        <w:spacing w:line="360" w:lineRule="exact"/>
        <w:ind w:firstLine="540"/>
        <w:jc w:val="both"/>
      </w:pPr>
      <w:r w:rsidRPr="00AA13E6">
        <w:t>2.7. Заседание Комиссии считается правомочным, если на нем присутствовало не менее двух третей от общего числа членов Комиссии.</w:t>
      </w:r>
    </w:p>
    <w:p w:rsidR="001E7028" w:rsidRPr="00AA13E6" w:rsidRDefault="001E7028" w:rsidP="001E7028">
      <w:pPr>
        <w:pStyle w:val="ConsPlusTitle"/>
        <w:spacing w:before="220"/>
        <w:ind w:firstLine="540"/>
        <w:jc w:val="both"/>
        <w:outlineLvl w:val="1"/>
        <w:rPr>
          <w:sz w:val="28"/>
          <w:szCs w:val="28"/>
        </w:rPr>
      </w:pPr>
      <w:r w:rsidRPr="00AA13E6">
        <w:rPr>
          <w:sz w:val="28"/>
          <w:szCs w:val="28"/>
        </w:rPr>
        <w:t>3. Порядок проведения конкурса.</w:t>
      </w:r>
    </w:p>
    <w:p w:rsidR="001E7028" w:rsidRPr="00AA13E6" w:rsidRDefault="001E7028" w:rsidP="001E7028">
      <w:pPr>
        <w:pStyle w:val="ConsPlusNormal"/>
        <w:spacing w:before="220"/>
        <w:ind w:firstLine="540"/>
        <w:jc w:val="both"/>
      </w:pPr>
      <w:r w:rsidRPr="00AA13E6">
        <w:t xml:space="preserve">3.1. Орган местного самоуправления публикует объявление о конкурсе на замещение должности муниципальной службы не позднее чем за 20 дней до дня его проведения в </w:t>
      </w:r>
      <w:r>
        <w:t xml:space="preserve">районной </w:t>
      </w:r>
      <w:r w:rsidRPr="00AA13E6">
        <w:t>газете</w:t>
      </w:r>
      <w:r>
        <w:t xml:space="preserve"> </w:t>
      </w:r>
      <w:r w:rsidRPr="00AA13E6">
        <w:t>"</w:t>
      </w:r>
      <w:r>
        <w:t>Сельские огни</w:t>
      </w:r>
      <w:r w:rsidRPr="00AA13E6">
        <w:t xml:space="preserve">" и (или) размещает на официальном информационном сайте муниципального образования </w:t>
      </w:r>
      <w:r>
        <w:t>Кикнурский</w:t>
      </w:r>
      <w:r w:rsidRPr="00AA13E6">
        <w:t xml:space="preserve"> муниципальный округ Кировской области (далее - официальный сайт).</w:t>
      </w:r>
    </w:p>
    <w:p w:rsidR="001E7028" w:rsidRPr="00AA13E6" w:rsidRDefault="001E7028" w:rsidP="001E7028">
      <w:pPr>
        <w:pStyle w:val="ConsPlusNormal"/>
        <w:spacing w:line="360" w:lineRule="exact"/>
        <w:ind w:firstLine="539"/>
        <w:jc w:val="both"/>
      </w:pPr>
      <w:r w:rsidRPr="00AA13E6">
        <w:lastRenderedPageBreak/>
        <w:t>В публикуемом объявлении о конкурсе указываются наименование вакантной должности муниципальной службы, квалификационные и иные требования, которым должен соответствовать гражданин, претендующий на замещение должности муниципальной службы, место и время приема документов, подлежащих представлению в соответствии с пунктом 3.2 настоящего Положения, срок, до истечения которого принимаются указанные документы, дата</w:t>
      </w:r>
      <w:r>
        <w:t>,</w:t>
      </w:r>
      <w:r w:rsidRPr="00AA13E6">
        <w:t xml:space="preserve"> место</w:t>
      </w:r>
      <w:r>
        <w:t xml:space="preserve"> и время</w:t>
      </w:r>
      <w:r w:rsidRPr="00AA13E6">
        <w:t xml:space="preserve"> проведения конкурса, а также проект трудового договора.</w:t>
      </w:r>
    </w:p>
    <w:p w:rsidR="001E7028" w:rsidRPr="00AA13E6" w:rsidRDefault="001E7028" w:rsidP="001E7028">
      <w:pPr>
        <w:pStyle w:val="ConsPlusNormal"/>
        <w:spacing w:line="360" w:lineRule="exact"/>
        <w:ind w:firstLine="539"/>
        <w:jc w:val="both"/>
      </w:pPr>
      <w:r w:rsidRPr="00AA13E6">
        <w:t>3.2. Гражданин, изъявивший желание участвовать в конкурсе, представляет в Комиссию:</w:t>
      </w:r>
    </w:p>
    <w:p w:rsidR="001E7028" w:rsidRPr="00AA13E6" w:rsidRDefault="001E7028" w:rsidP="001E7028">
      <w:pPr>
        <w:pStyle w:val="ConsPlusNormal"/>
        <w:spacing w:line="360" w:lineRule="exact"/>
        <w:ind w:firstLine="539"/>
        <w:jc w:val="both"/>
      </w:pPr>
      <w:r w:rsidRPr="00AA13E6">
        <w:t xml:space="preserve">3.2.1. Личное </w:t>
      </w:r>
      <w:hyperlink w:anchor="P124" w:history="1">
        <w:r w:rsidRPr="00CE1384">
          <w:rPr>
            <w:rStyle w:val="ac"/>
          </w:rPr>
          <w:t>заявление</w:t>
        </w:r>
      </w:hyperlink>
      <w:r w:rsidRPr="00AA13E6">
        <w:t xml:space="preserve"> по форме согласно приложению 1 к настоящему Положению.</w:t>
      </w:r>
    </w:p>
    <w:p w:rsidR="001E7028" w:rsidRPr="00AA13E6" w:rsidRDefault="001E7028" w:rsidP="001E7028">
      <w:pPr>
        <w:pStyle w:val="ConsPlusNormal"/>
        <w:spacing w:line="360" w:lineRule="exact"/>
        <w:ind w:firstLine="539"/>
        <w:jc w:val="both"/>
      </w:pPr>
      <w:r w:rsidRPr="00AA13E6">
        <w:t>3.2.2.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E7028" w:rsidRPr="00AA13E6" w:rsidRDefault="001E7028" w:rsidP="001E7028">
      <w:pPr>
        <w:pStyle w:val="ConsPlusNormal"/>
        <w:spacing w:line="360" w:lineRule="exact"/>
        <w:ind w:firstLine="539"/>
        <w:jc w:val="both"/>
      </w:pPr>
      <w:r w:rsidRPr="00AA13E6">
        <w:t>3.2.3. Паспорт.</w:t>
      </w:r>
    </w:p>
    <w:p w:rsidR="001E7028" w:rsidRPr="00AA13E6" w:rsidRDefault="001E7028" w:rsidP="001E7028">
      <w:pPr>
        <w:pStyle w:val="ConsPlusNormal"/>
        <w:spacing w:line="360" w:lineRule="exact"/>
        <w:ind w:firstLine="539"/>
        <w:jc w:val="both"/>
      </w:pPr>
      <w:r w:rsidRPr="00AA13E6">
        <w:t>3.2.4.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1E7028" w:rsidRPr="00AA13E6" w:rsidRDefault="001E7028" w:rsidP="001E7028">
      <w:pPr>
        <w:pStyle w:val="ConsPlusNormal"/>
        <w:spacing w:line="360" w:lineRule="exact"/>
        <w:ind w:firstLine="539"/>
        <w:jc w:val="both"/>
      </w:pPr>
      <w:r w:rsidRPr="00AA13E6">
        <w:t>3.2.5. Документ об образовании.</w:t>
      </w:r>
    </w:p>
    <w:p w:rsidR="001E7028" w:rsidRPr="00AA13E6" w:rsidRDefault="001E7028" w:rsidP="001E7028">
      <w:pPr>
        <w:pStyle w:val="ConsPlusNormal"/>
        <w:spacing w:line="360" w:lineRule="exact"/>
        <w:ind w:firstLine="539"/>
        <w:jc w:val="both"/>
      </w:pPr>
      <w:r w:rsidRPr="00AA13E6">
        <w:t>3.2.6.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E7028" w:rsidRPr="00AA13E6" w:rsidRDefault="001E7028" w:rsidP="001E7028">
      <w:pPr>
        <w:pStyle w:val="ConsPlusNormal"/>
        <w:spacing w:line="360" w:lineRule="exact"/>
        <w:ind w:firstLine="539"/>
        <w:jc w:val="both"/>
      </w:pPr>
      <w:r w:rsidRPr="00AA13E6">
        <w:t>3.2.7. Свидетельство о постановке физического лица на учет в налоговом органе по месту жительства на территории Российской Федерации.</w:t>
      </w:r>
    </w:p>
    <w:p w:rsidR="001E7028" w:rsidRPr="00AA13E6" w:rsidRDefault="001E7028" w:rsidP="001E7028">
      <w:pPr>
        <w:pStyle w:val="ConsPlusNormal"/>
        <w:spacing w:line="360" w:lineRule="exact"/>
        <w:ind w:firstLine="539"/>
        <w:jc w:val="both"/>
      </w:pPr>
      <w:r w:rsidRPr="00AA13E6">
        <w:t>3.2.8. Документы воинского учета - для граждан, пребывающих в запасе, и лиц, подлежащих призыву на военную службу.</w:t>
      </w:r>
    </w:p>
    <w:p w:rsidR="001E7028" w:rsidRPr="00AA13E6" w:rsidRDefault="001E7028" w:rsidP="001E7028">
      <w:pPr>
        <w:pStyle w:val="ConsPlusNormal"/>
        <w:spacing w:line="360" w:lineRule="exact"/>
        <w:ind w:firstLine="539"/>
        <w:jc w:val="both"/>
      </w:pPr>
      <w:r w:rsidRPr="00AA13E6">
        <w:t>3.2.9. Заключение медицинской организации об отсутствии заболевания, препятствующего поступлению на муниципальную службу.</w:t>
      </w:r>
    </w:p>
    <w:p w:rsidR="001E7028" w:rsidRPr="00AA13E6" w:rsidRDefault="001E7028" w:rsidP="001E7028">
      <w:pPr>
        <w:pStyle w:val="ConsPlusNormal"/>
        <w:spacing w:line="360" w:lineRule="exact"/>
        <w:ind w:firstLine="539"/>
        <w:jc w:val="both"/>
      </w:pPr>
      <w:r w:rsidRPr="00AA13E6">
        <w:t>3.2.10.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E7028" w:rsidRPr="00AA13E6" w:rsidRDefault="001E7028" w:rsidP="001E7028">
      <w:pPr>
        <w:pStyle w:val="ConsPlusNormal"/>
        <w:spacing w:line="360" w:lineRule="exact"/>
        <w:ind w:firstLine="539"/>
        <w:jc w:val="both"/>
      </w:pPr>
      <w:r w:rsidRPr="00AA13E6">
        <w:t>3.2.11.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за три календарных года, предшествующих году поступления на муниципальную службу, а также данные, позволяющие их идентифицировать.</w:t>
      </w:r>
    </w:p>
    <w:p w:rsidR="001E7028" w:rsidRPr="00AA13E6" w:rsidRDefault="001E7028" w:rsidP="001E7028">
      <w:pPr>
        <w:pStyle w:val="ConsPlusNormal"/>
        <w:spacing w:line="360" w:lineRule="exact"/>
        <w:ind w:firstLine="539"/>
        <w:jc w:val="both"/>
      </w:pPr>
      <w:r w:rsidRPr="00AA13E6">
        <w:lastRenderedPageBreak/>
        <w:t>3.2.12.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E7028" w:rsidRPr="00AA13E6" w:rsidRDefault="001E7028" w:rsidP="001E7028">
      <w:pPr>
        <w:pStyle w:val="ConsPlusNormal"/>
        <w:spacing w:line="360" w:lineRule="exact"/>
        <w:ind w:firstLine="539"/>
        <w:jc w:val="both"/>
      </w:pPr>
      <w:r w:rsidRPr="00AA13E6">
        <w:t>3.3. Прием и регистрация документов осуществляется секретарем Комиссии.</w:t>
      </w:r>
    </w:p>
    <w:p w:rsidR="001E7028" w:rsidRPr="00AA13E6" w:rsidRDefault="001E7028" w:rsidP="001E7028">
      <w:pPr>
        <w:pStyle w:val="ConsPlusNormal"/>
        <w:spacing w:line="360" w:lineRule="exact"/>
        <w:ind w:firstLine="539"/>
        <w:jc w:val="both"/>
      </w:pPr>
      <w:bookmarkStart w:id="1" w:name="P74"/>
      <w:bookmarkEnd w:id="1"/>
      <w:r w:rsidRPr="00AA13E6">
        <w:t>3.4. Гражданин не допускается к участию в конкурсе в случаях:</w:t>
      </w:r>
    </w:p>
    <w:p w:rsidR="001E7028" w:rsidRPr="00AA13E6" w:rsidRDefault="001E7028" w:rsidP="001E7028">
      <w:pPr>
        <w:pStyle w:val="ConsPlusNormal"/>
        <w:spacing w:line="360" w:lineRule="exact"/>
        <w:ind w:firstLine="539"/>
        <w:jc w:val="both"/>
      </w:pPr>
      <w:r w:rsidRPr="00AA13E6">
        <w:t>3.4.1. Несвоевременного представления документов, представления их в неполном объеме или с нарушением правил оформления.</w:t>
      </w:r>
    </w:p>
    <w:p w:rsidR="001E7028" w:rsidRPr="00AA13E6" w:rsidRDefault="001E7028" w:rsidP="001E7028">
      <w:pPr>
        <w:pStyle w:val="ConsPlusNormal"/>
        <w:spacing w:line="360" w:lineRule="exact"/>
        <w:ind w:firstLine="539"/>
        <w:jc w:val="both"/>
      </w:pPr>
      <w:r w:rsidRPr="00AA13E6">
        <w:t xml:space="preserve">3.4.2. В случаях выявления обстоятельств, предусмотренных </w:t>
      </w:r>
      <w:hyperlink r:id="rId20" w:history="1">
        <w:r w:rsidRPr="00CE1384">
          <w:rPr>
            <w:rStyle w:val="ac"/>
          </w:rPr>
          <w:t>статьей 13</w:t>
        </w:r>
      </w:hyperlink>
      <w:r w:rsidRPr="00AA13E6">
        <w:t xml:space="preserve"> Федерального закона от 02.03.2007 </w:t>
      </w:r>
      <w:r>
        <w:t>№</w:t>
      </w:r>
      <w:r w:rsidRPr="00AA13E6">
        <w:t xml:space="preserve"> 25-ФЗ "О муниципальной службе в Российской Федерации".</w:t>
      </w:r>
    </w:p>
    <w:p w:rsidR="001E7028" w:rsidRPr="00AA13E6" w:rsidRDefault="001E7028" w:rsidP="001E7028">
      <w:pPr>
        <w:pStyle w:val="ConsPlusNormal"/>
        <w:spacing w:line="360" w:lineRule="exact"/>
        <w:ind w:firstLine="539"/>
        <w:jc w:val="both"/>
      </w:pPr>
      <w:r w:rsidRPr="00AA13E6">
        <w:t>3.5. Срок приема документов для участия в конкурсе устанавливается в объявлении о проведении конкурса и не должен быть менее 15 дней со дня опубликования объявления.</w:t>
      </w:r>
    </w:p>
    <w:p w:rsidR="001E7028" w:rsidRPr="00AA13E6" w:rsidRDefault="001E7028" w:rsidP="001E7028">
      <w:pPr>
        <w:pStyle w:val="ConsPlusNormal"/>
        <w:spacing w:line="360" w:lineRule="exact"/>
        <w:ind w:firstLine="539"/>
        <w:jc w:val="both"/>
      </w:pPr>
      <w:r w:rsidRPr="00AA13E6">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1E7028" w:rsidRPr="00AA13E6" w:rsidRDefault="001E7028" w:rsidP="001E7028">
      <w:pPr>
        <w:pStyle w:val="ConsPlusNormal"/>
        <w:spacing w:line="360" w:lineRule="exact"/>
        <w:ind w:firstLine="539"/>
        <w:jc w:val="both"/>
      </w:pPr>
      <w:r w:rsidRPr="00AA13E6">
        <w:t>При несвоевременном представлении документов, представлении их не в полном объеме или с нарушением правил оформления по уважительной причине Комиссия не позднее дня, следующего за днем приема документов, сообщает об этом руководителю органа местного самоуправления, который вправе перенести своим решением сроки их приема в течение не более двух дней с момента сообщения Комиссии.</w:t>
      </w:r>
    </w:p>
    <w:p w:rsidR="001E7028" w:rsidRPr="00AA13E6" w:rsidRDefault="001E7028" w:rsidP="001E7028">
      <w:pPr>
        <w:pStyle w:val="ConsPlusNormal"/>
        <w:spacing w:line="360" w:lineRule="exact"/>
        <w:ind w:firstLine="539"/>
        <w:jc w:val="both"/>
      </w:pPr>
      <w:r w:rsidRPr="00AA13E6">
        <w:t>3.6. Сведения, представленные гражданином, подвергаются проверке в случаях и порядке, предусмотренных действующим законодательством.</w:t>
      </w:r>
    </w:p>
    <w:p w:rsidR="001E7028" w:rsidRPr="00AA13E6" w:rsidRDefault="001E7028" w:rsidP="001E7028">
      <w:pPr>
        <w:pStyle w:val="ConsPlusNormal"/>
        <w:spacing w:line="360" w:lineRule="exact"/>
        <w:ind w:firstLine="539"/>
        <w:jc w:val="both"/>
      </w:pPr>
      <w:r w:rsidRPr="00AA13E6">
        <w:t xml:space="preserve">В случае выявления обстоятельств, предусмотренных </w:t>
      </w:r>
      <w:hyperlink w:anchor="P74" w:history="1">
        <w:r w:rsidRPr="00CE1384">
          <w:rPr>
            <w:rStyle w:val="ac"/>
          </w:rPr>
          <w:t>пунктом 3.4</w:t>
        </w:r>
      </w:hyperlink>
      <w:r w:rsidRPr="00AA13E6">
        <w:t xml:space="preserve"> настоящего Положения, Комиссия информирует гражданина об отказе в допуске к участию в конкурсе в течение 5 рабочих дней со дня принятия такого решения по форме согласно </w:t>
      </w:r>
      <w:hyperlink w:anchor="P149" w:history="1">
        <w:r w:rsidRPr="00CE1384">
          <w:rPr>
            <w:rStyle w:val="ac"/>
          </w:rPr>
          <w:t>приложению 2</w:t>
        </w:r>
      </w:hyperlink>
      <w:r w:rsidRPr="00AA13E6">
        <w:t xml:space="preserve"> к настоящему Положению.</w:t>
      </w:r>
    </w:p>
    <w:p w:rsidR="001E7028" w:rsidRPr="00AA13E6" w:rsidRDefault="001E7028" w:rsidP="001E7028">
      <w:pPr>
        <w:pStyle w:val="ConsPlusNormal"/>
        <w:spacing w:line="360" w:lineRule="exact"/>
        <w:ind w:firstLine="539"/>
        <w:jc w:val="both"/>
      </w:pPr>
      <w:r w:rsidRPr="00AA13E6">
        <w:t>3.7. Претендент на замещение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1E7028" w:rsidRPr="00AA13E6" w:rsidRDefault="001E7028" w:rsidP="001E7028">
      <w:pPr>
        <w:pStyle w:val="ConsPlusNormal"/>
        <w:spacing w:line="360" w:lineRule="exact"/>
        <w:ind w:firstLine="540"/>
        <w:jc w:val="both"/>
      </w:pPr>
      <w:r w:rsidRPr="00AA13E6">
        <w:t>3.8. Для проведения конкурса необходимо участие в нем не менее двух кандидатов.</w:t>
      </w:r>
    </w:p>
    <w:p w:rsidR="001E7028" w:rsidRPr="00AA13E6" w:rsidRDefault="001E7028" w:rsidP="001E7028">
      <w:pPr>
        <w:pStyle w:val="ConsPlusNormal"/>
        <w:spacing w:line="360" w:lineRule="exact"/>
        <w:ind w:firstLine="540"/>
        <w:jc w:val="both"/>
      </w:pPr>
      <w:r w:rsidRPr="00AA13E6">
        <w:t xml:space="preserve">При проведении конкурса кандидатам гарантируется равенство прав в соответствии с </w:t>
      </w:r>
      <w:hyperlink r:id="rId21" w:history="1">
        <w:r w:rsidRPr="00CE1384">
          <w:rPr>
            <w:rStyle w:val="ac"/>
          </w:rPr>
          <w:t>Конституцией</w:t>
        </w:r>
      </w:hyperlink>
      <w:r w:rsidRPr="00AA13E6">
        <w:t xml:space="preserve"> Российской Федерации и федеральными законами.</w:t>
      </w:r>
    </w:p>
    <w:p w:rsidR="001E7028" w:rsidRPr="00AA13E6" w:rsidRDefault="001E7028" w:rsidP="001E7028">
      <w:pPr>
        <w:pStyle w:val="ConsPlusNormal"/>
        <w:spacing w:line="360" w:lineRule="exact"/>
        <w:ind w:firstLine="540"/>
        <w:jc w:val="both"/>
      </w:pPr>
      <w:r w:rsidRPr="00AA13E6">
        <w:t xml:space="preserve">В случае отсутствия кандидатов на участие в конкурсе, либо представления только одним кандидатом документов на участие в конкурсе, либо если конкурсной комиссией не были выявлены кандидаты, отвечающие </w:t>
      </w:r>
      <w:r w:rsidRPr="00AA13E6">
        <w:lastRenderedPageBreak/>
        <w:t>квалификационным требованиям к вакантной должности муниципальной службы, на замещение которой он был объявлен, конкурс по данной вакантной должности признается несостоявшимся.</w:t>
      </w:r>
    </w:p>
    <w:p w:rsidR="001E7028" w:rsidRPr="00AA13E6" w:rsidRDefault="001E7028" w:rsidP="001E7028">
      <w:pPr>
        <w:pStyle w:val="ConsPlusNormal"/>
        <w:spacing w:line="360" w:lineRule="exact"/>
        <w:ind w:firstLine="540"/>
        <w:jc w:val="both"/>
      </w:pPr>
      <w:r w:rsidRPr="00AA13E6">
        <w:t>В случае признания конкурса несостоявшимся представитель нанимателя (работодатель) вправе принять решение о проведении повторного конкурса или произвести замещение вакантной должности муниципальной службы без проведения конкурса.</w:t>
      </w:r>
    </w:p>
    <w:p w:rsidR="001E7028" w:rsidRPr="00AA13E6" w:rsidRDefault="001E7028" w:rsidP="001E7028">
      <w:pPr>
        <w:pStyle w:val="ConsPlusNormal"/>
        <w:spacing w:line="360" w:lineRule="exact"/>
        <w:ind w:firstLine="539"/>
        <w:jc w:val="both"/>
      </w:pPr>
      <w:r w:rsidRPr="00AA13E6">
        <w:t>Решение Комиссии о признании конкурса несостоявшимся подписывается членами Комиссии, принявшими участие в заседании. Информация о признании конкурса несостоявшимся публикуется в районной газете "</w:t>
      </w:r>
      <w:r>
        <w:t>Сельские огни</w:t>
      </w:r>
      <w:r w:rsidRPr="00AA13E6">
        <w:t>" и (или) размещается на официальном информационном сайте в течение 5 рабочих дней со дня признания конкурса несостоявшимся.</w:t>
      </w:r>
    </w:p>
    <w:p w:rsidR="001E7028" w:rsidRPr="00AA13E6" w:rsidRDefault="001E7028" w:rsidP="001E7028">
      <w:pPr>
        <w:pStyle w:val="ConsPlusNormal"/>
        <w:spacing w:line="360" w:lineRule="exact"/>
        <w:ind w:firstLine="539"/>
        <w:jc w:val="both"/>
      </w:pPr>
      <w:r w:rsidRPr="00AA13E6">
        <w:t>3.9. Конкурс заключается в оценке профессионального уровня кандидатов на замещение должности муниципальной службы, их соответствия квалификационным требованиям к этой должности.</w:t>
      </w:r>
    </w:p>
    <w:p w:rsidR="001E7028" w:rsidRPr="00AA13E6" w:rsidRDefault="001E7028" w:rsidP="001E7028">
      <w:pPr>
        <w:pStyle w:val="ConsPlusNormal"/>
        <w:spacing w:line="360" w:lineRule="exact"/>
        <w:ind w:firstLine="539"/>
        <w:jc w:val="both"/>
      </w:pPr>
      <w:r w:rsidRPr="00AA13E6">
        <w:t>При проведении конкурса Комиссия оценивает кандидатов на основании представленных ими документов об образовании, прохождении муниципальной или иной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1E7028" w:rsidRPr="00AA13E6" w:rsidRDefault="001E7028" w:rsidP="001E7028">
      <w:pPr>
        <w:pStyle w:val="ConsPlusNormal"/>
        <w:spacing w:line="360" w:lineRule="exact"/>
        <w:ind w:firstLine="540"/>
        <w:jc w:val="both"/>
      </w:pPr>
      <w:r w:rsidRPr="00AA13E6">
        <w:t>При оценке профессиональных и личностных качеств кандидатов Комиссия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муниципальной службе.</w:t>
      </w:r>
    </w:p>
    <w:p w:rsidR="001E7028" w:rsidRPr="00AA13E6" w:rsidRDefault="001E7028" w:rsidP="001E7028">
      <w:pPr>
        <w:pStyle w:val="ConsPlusNormal"/>
        <w:spacing w:line="360" w:lineRule="exact"/>
        <w:ind w:firstLine="540"/>
        <w:jc w:val="both"/>
      </w:pPr>
      <w:r w:rsidRPr="00AA13E6">
        <w:t>3.10.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E7028" w:rsidRPr="00AA13E6" w:rsidRDefault="001E7028" w:rsidP="001E7028">
      <w:pPr>
        <w:pStyle w:val="ConsPlusNormal"/>
        <w:spacing w:line="360" w:lineRule="exact"/>
        <w:ind w:firstLine="540"/>
        <w:jc w:val="both"/>
      </w:pPr>
      <w:r w:rsidRPr="00AA13E6">
        <w:t>При равенстве голосов решающим является голос председателя конкурсной комиссии.</w:t>
      </w:r>
    </w:p>
    <w:p w:rsidR="001E7028" w:rsidRPr="00AA13E6" w:rsidRDefault="001E7028" w:rsidP="001E7028">
      <w:pPr>
        <w:pStyle w:val="ConsPlusNormal"/>
        <w:spacing w:line="360" w:lineRule="exact"/>
        <w:ind w:firstLine="540"/>
        <w:jc w:val="both"/>
      </w:pPr>
      <w:r w:rsidRPr="00AA13E6">
        <w:t>3.11. 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1E7028" w:rsidRPr="00AA13E6" w:rsidRDefault="001E7028" w:rsidP="001E7028">
      <w:pPr>
        <w:pStyle w:val="ConsPlusNormal"/>
        <w:spacing w:line="360" w:lineRule="exact"/>
        <w:ind w:firstLine="540"/>
        <w:jc w:val="both"/>
      </w:pPr>
      <w:r w:rsidRPr="00AA13E6">
        <w:lastRenderedPageBreak/>
        <w:t>3.12. Результаты голосования Комиссии оформляются решением, которое подписывается членами Комиссии, принявшими участие в заседании.</w:t>
      </w:r>
    </w:p>
    <w:p w:rsidR="001E7028" w:rsidRPr="00AA13E6" w:rsidRDefault="001E7028" w:rsidP="001E7028">
      <w:pPr>
        <w:pStyle w:val="ConsPlusNormal"/>
        <w:spacing w:line="360" w:lineRule="exact"/>
        <w:ind w:firstLine="540"/>
        <w:jc w:val="both"/>
      </w:pPr>
      <w:r w:rsidRPr="00AA13E6">
        <w:t>3.13. По результатам конкурса издается акт руководителя органа местного самоуправления о назначении победителя конкурса на должность муниципальной службы и заключается трудовой договор с победителем конкурса.</w:t>
      </w:r>
    </w:p>
    <w:p w:rsidR="001E7028" w:rsidRPr="00AA13E6" w:rsidRDefault="001E7028" w:rsidP="001E7028">
      <w:pPr>
        <w:pStyle w:val="ConsPlusNormal"/>
        <w:spacing w:line="360" w:lineRule="exact"/>
        <w:ind w:firstLine="540"/>
        <w:jc w:val="both"/>
      </w:pPr>
      <w:r w:rsidRPr="00AA13E6">
        <w:t>3.14. Кандидатам, участвовавшим в конкурсе, сообщается о результатах конкурса в течение 5 рабочих дней со дня принятия Комиссией решения о результатах конкурса.</w:t>
      </w:r>
    </w:p>
    <w:p w:rsidR="001E7028" w:rsidRPr="00AA13E6" w:rsidRDefault="001E7028" w:rsidP="001E7028">
      <w:pPr>
        <w:pStyle w:val="ConsPlusNormal"/>
        <w:spacing w:line="360" w:lineRule="exact"/>
        <w:ind w:firstLine="540"/>
        <w:jc w:val="both"/>
      </w:pPr>
      <w:r w:rsidRPr="00AA13E6">
        <w:t>3.15. Информация о результатах конкурса публикуется в районной газете "</w:t>
      </w:r>
      <w:r>
        <w:t>Сельские огни</w:t>
      </w:r>
      <w:r w:rsidRPr="00AA13E6">
        <w:t>" и (или) размещается на официальном информационном сайте в течение 5 рабочих дней со дня принятия Комиссией решения о результатах конкурса.</w:t>
      </w:r>
    </w:p>
    <w:p w:rsidR="001E7028" w:rsidRPr="00AA13E6" w:rsidRDefault="001E7028" w:rsidP="001E7028">
      <w:pPr>
        <w:pStyle w:val="ConsPlusNormal"/>
        <w:spacing w:line="360" w:lineRule="exact"/>
        <w:ind w:firstLine="540"/>
        <w:jc w:val="both"/>
      </w:pPr>
      <w:r w:rsidRPr="00AA13E6">
        <w:t>3.16.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1E7028" w:rsidRPr="00AA13E6" w:rsidRDefault="001E7028" w:rsidP="001E7028">
      <w:pPr>
        <w:pStyle w:val="ConsPlusNormal"/>
        <w:spacing w:line="360" w:lineRule="exact"/>
        <w:ind w:firstLine="540"/>
        <w:jc w:val="both"/>
      </w:pPr>
      <w:r w:rsidRPr="00AA13E6">
        <w:t>3.17. Кандидат вправе обжаловать решение конкурсной комиссии в соответствии с действующим законодательством.</w:t>
      </w:r>
    </w:p>
    <w:p w:rsidR="001E7028" w:rsidRPr="00AA13E6" w:rsidRDefault="001E7028" w:rsidP="001E7028">
      <w:pPr>
        <w:pStyle w:val="ConsPlusNormal"/>
        <w:spacing w:line="360" w:lineRule="exact"/>
        <w:jc w:val="both"/>
      </w:pPr>
    </w:p>
    <w:p w:rsidR="001E7028" w:rsidRPr="00AA13E6" w:rsidRDefault="001E7028" w:rsidP="001E7028">
      <w:pPr>
        <w:pStyle w:val="ConsPlusNormal"/>
        <w:jc w:val="both"/>
      </w:pPr>
    </w:p>
    <w:p w:rsidR="001E7028" w:rsidRPr="00AA13E6" w:rsidRDefault="001E7028" w:rsidP="001E7028">
      <w:pPr>
        <w:pStyle w:val="ConsPlusNormal"/>
        <w:jc w:val="both"/>
      </w:pPr>
    </w:p>
    <w:p w:rsidR="001E7028" w:rsidRPr="00AA13E6"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jc w:val="both"/>
      </w:pPr>
    </w:p>
    <w:p w:rsidR="001E7028" w:rsidRDefault="001E7028" w:rsidP="001E7028">
      <w:pPr>
        <w:pStyle w:val="ConsPlusNormal"/>
        <w:outlineLvl w:val="1"/>
      </w:pPr>
    </w:p>
    <w:p w:rsidR="00F71ECE" w:rsidRDefault="00F71ECE" w:rsidP="001E7028">
      <w:pPr>
        <w:pStyle w:val="ConsPlusNormal"/>
        <w:ind w:left="5103"/>
        <w:jc w:val="both"/>
        <w:outlineLvl w:val="1"/>
      </w:pPr>
    </w:p>
    <w:p w:rsidR="00F71ECE" w:rsidRDefault="00F71ECE" w:rsidP="001E7028">
      <w:pPr>
        <w:pStyle w:val="ConsPlusNormal"/>
        <w:ind w:left="5103"/>
        <w:jc w:val="both"/>
        <w:outlineLvl w:val="1"/>
      </w:pPr>
    </w:p>
    <w:p w:rsidR="00F71ECE" w:rsidRDefault="00F71ECE" w:rsidP="001E7028">
      <w:pPr>
        <w:pStyle w:val="ConsPlusNormal"/>
        <w:ind w:left="5103"/>
        <w:jc w:val="both"/>
        <w:outlineLvl w:val="1"/>
      </w:pPr>
    </w:p>
    <w:p w:rsidR="00F71ECE" w:rsidRDefault="00F71ECE" w:rsidP="001E7028">
      <w:pPr>
        <w:pStyle w:val="ConsPlusNormal"/>
        <w:ind w:left="5103"/>
        <w:jc w:val="both"/>
        <w:outlineLvl w:val="1"/>
      </w:pPr>
    </w:p>
    <w:p w:rsidR="001E7028" w:rsidRDefault="001E7028" w:rsidP="001E7028">
      <w:pPr>
        <w:pStyle w:val="ConsPlusNormal"/>
        <w:ind w:left="5103"/>
        <w:jc w:val="both"/>
        <w:outlineLvl w:val="1"/>
      </w:pPr>
      <w:r>
        <w:lastRenderedPageBreak/>
        <w:t>Приложение</w:t>
      </w:r>
      <w:r w:rsidRPr="00AA13E6">
        <w:t xml:space="preserve"> 1</w:t>
      </w:r>
    </w:p>
    <w:p w:rsidR="001E7028" w:rsidRPr="00AA13E6" w:rsidRDefault="001E7028" w:rsidP="001E7028">
      <w:pPr>
        <w:pStyle w:val="ConsPlusNormal"/>
        <w:ind w:left="5103"/>
        <w:jc w:val="both"/>
        <w:outlineLvl w:val="1"/>
      </w:pPr>
    </w:p>
    <w:p w:rsidR="001E7028" w:rsidRPr="00AA13E6" w:rsidRDefault="001E7028" w:rsidP="001E7028">
      <w:pPr>
        <w:pStyle w:val="ConsPlusNormal"/>
        <w:ind w:left="5103"/>
        <w:jc w:val="both"/>
      </w:pPr>
      <w:r w:rsidRPr="00AA13E6">
        <w:t>к решению</w:t>
      </w:r>
      <w:r>
        <w:t xml:space="preserve"> </w:t>
      </w:r>
      <w:r w:rsidRPr="00AA13E6">
        <w:t xml:space="preserve">Думы </w:t>
      </w:r>
      <w:r>
        <w:t>Кикнурского</w:t>
      </w:r>
      <w:r w:rsidRPr="00AA13E6">
        <w:t xml:space="preserve"> </w:t>
      </w:r>
      <w:r w:rsidR="00F71ECE">
        <w:t xml:space="preserve"> </w:t>
      </w:r>
      <w:r w:rsidRPr="00AA13E6">
        <w:t>муниципального округа</w:t>
      </w:r>
    </w:p>
    <w:p w:rsidR="001E7028" w:rsidRPr="00AA13E6" w:rsidRDefault="001E7028" w:rsidP="001E7028">
      <w:pPr>
        <w:pStyle w:val="ConsPlusNormal"/>
        <w:ind w:left="5103"/>
        <w:jc w:val="both"/>
      </w:pPr>
      <w:r w:rsidRPr="00AA13E6">
        <w:t>Кировской области</w:t>
      </w:r>
    </w:p>
    <w:p w:rsidR="001E7028" w:rsidRPr="00AA13E6" w:rsidRDefault="001E7028" w:rsidP="001E7028">
      <w:pPr>
        <w:pStyle w:val="ConsPlusNormal"/>
        <w:ind w:left="5103"/>
        <w:jc w:val="both"/>
      </w:pPr>
      <w:r>
        <w:t>от  29.11.2021          №</w:t>
      </w:r>
      <w:r w:rsidRPr="00AA13E6">
        <w:t xml:space="preserve"> </w:t>
      </w:r>
      <w:r>
        <w:t xml:space="preserve"> 16-160</w:t>
      </w: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3438"/>
        <w:gridCol w:w="1664"/>
        <w:gridCol w:w="507"/>
        <w:gridCol w:w="3747"/>
      </w:tblGrid>
      <w:tr w:rsidR="001E7028" w:rsidRPr="00AA13E6" w:rsidTr="001E7028">
        <w:tc>
          <w:tcPr>
            <w:tcW w:w="5102" w:type="dxa"/>
            <w:gridSpan w:val="2"/>
          </w:tcPr>
          <w:p w:rsidR="001E7028" w:rsidRPr="00AA13E6" w:rsidRDefault="001E7028" w:rsidP="001E7028">
            <w:pPr>
              <w:pStyle w:val="ConsPlusNormal"/>
              <w:spacing w:line="256" w:lineRule="auto"/>
              <w:rPr>
                <w:lang w:eastAsia="en-US"/>
              </w:rPr>
            </w:pPr>
          </w:p>
        </w:tc>
        <w:tc>
          <w:tcPr>
            <w:tcW w:w="4254" w:type="dxa"/>
            <w:gridSpan w:val="2"/>
            <w:hideMark/>
          </w:tcPr>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Pr="00AA13E6" w:rsidRDefault="001E7028" w:rsidP="001E7028">
            <w:pPr>
              <w:pStyle w:val="ConsPlusNormal"/>
              <w:spacing w:line="256" w:lineRule="auto"/>
              <w:jc w:val="both"/>
              <w:rPr>
                <w:lang w:eastAsia="en-US"/>
              </w:rPr>
            </w:pPr>
            <w:r w:rsidRPr="00AA13E6">
              <w:rPr>
                <w:lang w:eastAsia="en-US"/>
              </w:rPr>
              <w:t>В комиссию по проведению</w:t>
            </w:r>
            <w:r>
              <w:rPr>
                <w:lang w:eastAsia="en-US"/>
              </w:rPr>
              <w:t xml:space="preserve"> </w:t>
            </w:r>
            <w:r w:rsidRPr="00AA13E6">
              <w:rPr>
                <w:lang w:eastAsia="en-US"/>
              </w:rPr>
              <w:t>Конкурса</w:t>
            </w:r>
            <w:r>
              <w:rPr>
                <w:lang w:eastAsia="en-US"/>
              </w:rPr>
              <w:t xml:space="preserve"> </w:t>
            </w:r>
            <w:r w:rsidRPr="00AA13E6">
              <w:rPr>
                <w:lang w:eastAsia="en-US"/>
              </w:rPr>
              <w:t>на</w:t>
            </w:r>
            <w:r>
              <w:rPr>
                <w:lang w:eastAsia="en-US"/>
              </w:rPr>
              <w:t xml:space="preserve"> </w:t>
            </w:r>
            <w:r w:rsidRPr="00AA13E6">
              <w:rPr>
                <w:lang w:eastAsia="en-US"/>
              </w:rPr>
              <w:t>замещение</w:t>
            </w:r>
            <w:r>
              <w:rPr>
                <w:lang w:eastAsia="en-US"/>
              </w:rPr>
              <w:t xml:space="preserve"> </w:t>
            </w:r>
            <w:r w:rsidRPr="00AA13E6">
              <w:rPr>
                <w:lang w:eastAsia="en-US"/>
              </w:rPr>
              <w:t>вакантной</w:t>
            </w:r>
            <w:r>
              <w:rPr>
                <w:lang w:eastAsia="en-US"/>
              </w:rPr>
              <w:t xml:space="preserve"> </w:t>
            </w:r>
            <w:r w:rsidRPr="00AA13E6">
              <w:rPr>
                <w:lang w:eastAsia="en-US"/>
              </w:rPr>
              <w:t>должности</w:t>
            </w:r>
            <w:r>
              <w:rPr>
                <w:lang w:eastAsia="en-US"/>
              </w:rPr>
              <w:t xml:space="preserve"> </w:t>
            </w:r>
            <w:r w:rsidRPr="00AA13E6">
              <w:rPr>
                <w:lang w:eastAsia="en-US"/>
              </w:rPr>
              <w:t>муниципальной</w:t>
            </w:r>
            <w:r>
              <w:rPr>
                <w:lang w:eastAsia="en-US"/>
              </w:rPr>
              <w:t xml:space="preserve"> </w:t>
            </w:r>
            <w:r w:rsidRPr="00AA13E6">
              <w:rPr>
                <w:lang w:eastAsia="en-US"/>
              </w:rPr>
              <w:t>службы</w:t>
            </w:r>
            <w:r>
              <w:rPr>
                <w:lang w:eastAsia="en-US"/>
              </w:rPr>
              <w:t xml:space="preserve"> </w:t>
            </w:r>
            <w:r w:rsidRPr="00AA13E6">
              <w:rPr>
                <w:lang w:eastAsia="en-US"/>
              </w:rPr>
              <w:t>муниципального</w:t>
            </w:r>
            <w:r>
              <w:rPr>
                <w:lang w:eastAsia="en-US"/>
              </w:rPr>
              <w:t xml:space="preserve"> </w:t>
            </w:r>
            <w:r w:rsidRPr="00AA13E6">
              <w:rPr>
                <w:lang w:eastAsia="en-US"/>
              </w:rPr>
              <w:t>образования</w:t>
            </w:r>
            <w:r>
              <w:rPr>
                <w:lang w:eastAsia="en-US"/>
              </w:rPr>
              <w:t xml:space="preserve"> Кикнурский</w:t>
            </w:r>
            <w:r w:rsidRPr="00AA13E6">
              <w:rPr>
                <w:lang w:eastAsia="en-US"/>
              </w:rPr>
              <w:t xml:space="preserve"> муниципальный округ</w:t>
            </w:r>
            <w:r>
              <w:rPr>
                <w:lang w:eastAsia="en-US"/>
              </w:rPr>
              <w:t xml:space="preserve"> </w:t>
            </w:r>
            <w:r w:rsidRPr="00AA13E6">
              <w:rPr>
                <w:lang w:eastAsia="en-US"/>
              </w:rPr>
              <w:t>Кировской области</w:t>
            </w:r>
          </w:p>
          <w:p w:rsidR="001E7028" w:rsidRPr="00AA13E6" w:rsidRDefault="001E7028" w:rsidP="001E7028">
            <w:pPr>
              <w:pStyle w:val="ConsPlusNormal"/>
              <w:spacing w:line="256" w:lineRule="auto"/>
              <w:jc w:val="both"/>
              <w:rPr>
                <w:lang w:eastAsia="en-US"/>
              </w:rPr>
            </w:pPr>
            <w:r w:rsidRPr="00AA13E6">
              <w:rPr>
                <w:lang w:eastAsia="en-US"/>
              </w:rPr>
              <w:t>____________________________</w:t>
            </w:r>
          </w:p>
          <w:p w:rsidR="001E7028" w:rsidRPr="00CC3D49" w:rsidRDefault="001E7028" w:rsidP="001E7028">
            <w:pPr>
              <w:pStyle w:val="ConsPlusNormal"/>
              <w:spacing w:line="256" w:lineRule="auto"/>
              <w:jc w:val="both"/>
              <w:rPr>
                <w:sz w:val="20"/>
                <w:szCs w:val="20"/>
                <w:lang w:eastAsia="en-US"/>
              </w:rPr>
            </w:pPr>
            <w:r w:rsidRPr="00CC3D49">
              <w:rPr>
                <w:sz w:val="20"/>
                <w:szCs w:val="20"/>
                <w:lang w:eastAsia="en-US"/>
              </w:rPr>
              <w:t>(ФИО, дата рождения, адрес, телефон)</w:t>
            </w:r>
          </w:p>
          <w:p w:rsidR="001E7028" w:rsidRPr="00AA13E6" w:rsidRDefault="001E7028" w:rsidP="001E7028">
            <w:pPr>
              <w:pStyle w:val="ConsPlusNormal"/>
              <w:spacing w:line="256" w:lineRule="auto"/>
              <w:jc w:val="both"/>
              <w:rPr>
                <w:lang w:eastAsia="en-US"/>
              </w:rPr>
            </w:pPr>
            <w:r w:rsidRPr="00AA13E6">
              <w:rPr>
                <w:lang w:eastAsia="en-US"/>
              </w:rPr>
              <w:t>_____________________________</w:t>
            </w:r>
          </w:p>
          <w:p w:rsidR="001E7028" w:rsidRPr="00AA13E6" w:rsidRDefault="001E7028" w:rsidP="001E7028">
            <w:pPr>
              <w:pStyle w:val="ConsPlusNormal"/>
              <w:spacing w:line="256" w:lineRule="auto"/>
              <w:jc w:val="both"/>
              <w:rPr>
                <w:lang w:eastAsia="en-US"/>
              </w:rPr>
            </w:pPr>
            <w:r w:rsidRPr="00AA13E6">
              <w:rPr>
                <w:lang w:eastAsia="en-US"/>
              </w:rPr>
              <w:t>____________________________</w:t>
            </w:r>
          </w:p>
          <w:p w:rsidR="001E7028" w:rsidRPr="00AA13E6" w:rsidRDefault="001E7028" w:rsidP="001E7028">
            <w:pPr>
              <w:pStyle w:val="ConsPlusNormal"/>
              <w:spacing w:line="256" w:lineRule="auto"/>
              <w:jc w:val="both"/>
              <w:rPr>
                <w:lang w:eastAsia="en-US"/>
              </w:rPr>
            </w:pPr>
            <w:r w:rsidRPr="00AA13E6">
              <w:rPr>
                <w:lang w:eastAsia="en-US"/>
              </w:rPr>
              <w:t>_____________________________</w:t>
            </w:r>
          </w:p>
        </w:tc>
      </w:tr>
      <w:tr w:rsidR="001E7028" w:rsidRPr="00AA13E6" w:rsidTr="001E7028">
        <w:tc>
          <w:tcPr>
            <w:tcW w:w="9356" w:type="dxa"/>
            <w:gridSpan w:val="4"/>
          </w:tcPr>
          <w:p w:rsidR="001E7028" w:rsidRPr="00AA13E6" w:rsidRDefault="001E7028" w:rsidP="001E7028">
            <w:pPr>
              <w:pStyle w:val="ConsPlusNormal"/>
              <w:spacing w:line="256" w:lineRule="auto"/>
              <w:jc w:val="center"/>
              <w:rPr>
                <w:lang w:eastAsia="en-US"/>
              </w:rPr>
            </w:pPr>
            <w:bookmarkStart w:id="2" w:name="P124"/>
            <w:bookmarkEnd w:id="2"/>
            <w:r w:rsidRPr="00AA13E6">
              <w:rPr>
                <w:lang w:eastAsia="en-US"/>
              </w:rPr>
              <w:t>заявление &lt;*&gt;.</w:t>
            </w:r>
          </w:p>
          <w:p w:rsidR="001E7028" w:rsidRPr="00AA13E6" w:rsidRDefault="001E7028" w:rsidP="001E7028">
            <w:pPr>
              <w:pStyle w:val="ConsPlusNormal"/>
              <w:spacing w:line="256" w:lineRule="auto"/>
              <w:rPr>
                <w:lang w:eastAsia="en-US"/>
              </w:rPr>
            </w:pPr>
          </w:p>
          <w:p w:rsidR="001E7028" w:rsidRPr="00AA13E6" w:rsidRDefault="001E7028" w:rsidP="001E7028">
            <w:pPr>
              <w:pStyle w:val="ConsPlusNormal"/>
              <w:spacing w:line="360" w:lineRule="exact"/>
              <w:ind w:firstLine="647"/>
              <w:jc w:val="both"/>
              <w:rPr>
                <w:lang w:eastAsia="en-US"/>
              </w:rPr>
            </w:pPr>
            <w:r w:rsidRPr="00AA13E6">
              <w:rPr>
                <w:lang w:eastAsia="en-US"/>
              </w:rPr>
              <w:t xml:space="preserve">Прошу допустить меня к участию в конкурсе на замещение вакантной должности муниципальной службы муниципального образования </w:t>
            </w:r>
            <w:r>
              <w:rPr>
                <w:lang w:eastAsia="en-US"/>
              </w:rPr>
              <w:t>Кикнурский</w:t>
            </w:r>
            <w:r w:rsidRPr="00AA13E6">
              <w:rPr>
                <w:lang w:eastAsia="en-US"/>
              </w:rPr>
              <w:t xml:space="preserve"> муниципальный округ Кировской области _________________________________________________________________.</w:t>
            </w:r>
          </w:p>
          <w:p w:rsidR="001E7028" w:rsidRPr="00CC3D49" w:rsidRDefault="001E7028" w:rsidP="001E7028">
            <w:pPr>
              <w:pStyle w:val="ConsPlusNormal"/>
              <w:spacing w:line="360" w:lineRule="exact"/>
              <w:ind w:firstLine="647"/>
              <w:jc w:val="center"/>
              <w:rPr>
                <w:sz w:val="20"/>
                <w:szCs w:val="20"/>
                <w:lang w:eastAsia="en-US"/>
              </w:rPr>
            </w:pPr>
            <w:r w:rsidRPr="00CC3D49">
              <w:rPr>
                <w:sz w:val="20"/>
                <w:szCs w:val="20"/>
                <w:lang w:eastAsia="en-US"/>
              </w:rPr>
              <w:t>(наименование должности)</w:t>
            </w:r>
          </w:p>
          <w:p w:rsidR="001E7028" w:rsidRPr="00AA13E6" w:rsidRDefault="001E7028" w:rsidP="001E7028">
            <w:pPr>
              <w:pStyle w:val="ConsPlusNormal"/>
              <w:spacing w:line="360" w:lineRule="exact"/>
              <w:ind w:firstLine="647"/>
              <w:jc w:val="both"/>
              <w:rPr>
                <w:lang w:eastAsia="en-US"/>
              </w:rPr>
            </w:pPr>
            <w:r w:rsidRPr="00AA13E6">
              <w:rPr>
                <w:lang w:eastAsia="en-US"/>
              </w:rPr>
              <w:t xml:space="preserve">Настоящим подтверждаю, что с основными обязанностями муниципального служащего, ограничениями и запретами, связанными с муниципальной службой, установленными </w:t>
            </w:r>
            <w:hyperlink r:id="rId22" w:history="1">
              <w:r w:rsidRPr="00CC3D49">
                <w:rPr>
                  <w:rStyle w:val="ac"/>
                  <w:lang w:eastAsia="en-US"/>
                </w:rPr>
                <w:t>статьями 12</w:t>
              </w:r>
            </w:hyperlink>
            <w:r w:rsidRPr="00CC3D49">
              <w:rPr>
                <w:lang w:eastAsia="en-US"/>
              </w:rPr>
              <w:t xml:space="preserve"> - </w:t>
            </w:r>
            <w:hyperlink r:id="rId23" w:history="1">
              <w:r w:rsidRPr="00CC3D49">
                <w:rPr>
                  <w:rStyle w:val="ac"/>
                  <w:lang w:eastAsia="en-US"/>
                </w:rPr>
                <w:t>14</w:t>
              </w:r>
            </w:hyperlink>
            <w:r w:rsidRPr="00CC3D49">
              <w:rPr>
                <w:lang w:eastAsia="en-US"/>
              </w:rPr>
              <w:t xml:space="preserve"> </w:t>
            </w:r>
            <w:r w:rsidRPr="00AA13E6">
              <w:rPr>
                <w:lang w:eastAsia="en-US"/>
              </w:rPr>
              <w:t xml:space="preserve">Федерального закона от 02.03.2007 </w:t>
            </w:r>
            <w:r>
              <w:rPr>
                <w:lang w:eastAsia="en-US"/>
              </w:rPr>
              <w:t>№</w:t>
            </w:r>
            <w:r w:rsidRPr="00AA13E6">
              <w:rPr>
                <w:lang w:eastAsia="en-US"/>
              </w:rPr>
              <w:t xml:space="preserve"> 25-ФЗ </w:t>
            </w:r>
            <w:r>
              <w:rPr>
                <w:lang w:eastAsia="en-US"/>
              </w:rPr>
              <w:t>«</w:t>
            </w:r>
            <w:r w:rsidRPr="00AA13E6">
              <w:rPr>
                <w:lang w:eastAsia="en-US"/>
              </w:rPr>
              <w:t>О муниципальной службе в Российской Федерации</w:t>
            </w:r>
            <w:r>
              <w:rPr>
                <w:lang w:eastAsia="en-US"/>
              </w:rPr>
              <w:t>»</w:t>
            </w:r>
            <w:r w:rsidRPr="00AA13E6">
              <w:rPr>
                <w:lang w:eastAsia="en-US"/>
              </w:rPr>
              <w:t>, и квалификационными требованиями, предъявляемыми к вакантной должности, ознакомлен(а).</w:t>
            </w:r>
          </w:p>
          <w:p w:rsidR="001E7028" w:rsidRPr="00AA13E6" w:rsidRDefault="001E7028" w:rsidP="001E7028">
            <w:pPr>
              <w:pStyle w:val="ConsPlusNormal"/>
              <w:spacing w:line="360" w:lineRule="exact"/>
              <w:ind w:firstLine="647"/>
              <w:jc w:val="both"/>
              <w:rPr>
                <w:lang w:eastAsia="en-US"/>
              </w:rPr>
            </w:pPr>
            <w:r w:rsidRPr="00AA13E6">
              <w:rPr>
                <w:lang w:eastAsia="en-US"/>
              </w:rPr>
              <w:t>С проведением процедуры оформления допуска к сведениям, составляющим государственную и иную охраняемую законом тайну, согласен(а) &lt;**&gt;.</w:t>
            </w:r>
          </w:p>
          <w:p w:rsidR="001E7028" w:rsidRPr="00AA13E6" w:rsidRDefault="001E7028" w:rsidP="001E7028">
            <w:pPr>
              <w:pStyle w:val="ConsPlusNormal"/>
              <w:spacing w:line="360" w:lineRule="exact"/>
              <w:ind w:firstLine="647"/>
              <w:jc w:val="both"/>
              <w:rPr>
                <w:lang w:eastAsia="en-US"/>
              </w:rPr>
            </w:pPr>
            <w:r w:rsidRPr="00AA13E6">
              <w:rPr>
                <w:lang w:eastAsia="en-US"/>
              </w:rPr>
              <w:t>Даю согласие на обработку моих персональных данных (сбор, систематизацию, накопление, хранение, уточнение (обновление, изменение), использование, блокирование, уничтожение).</w:t>
            </w:r>
          </w:p>
          <w:p w:rsidR="001E7028" w:rsidRPr="00AA13E6" w:rsidRDefault="001E7028" w:rsidP="001E7028">
            <w:pPr>
              <w:pStyle w:val="ConsPlusNormal"/>
              <w:spacing w:line="256" w:lineRule="auto"/>
              <w:rPr>
                <w:lang w:eastAsia="en-US"/>
              </w:rPr>
            </w:pPr>
          </w:p>
          <w:p w:rsidR="001E7028" w:rsidRPr="00AA13E6" w:rsidRDefault="001E7028" w:rsidP="001E7028">
            <w:pPr>
              <w:pStyle w:val="ConsPlusNormal"/>
              <w:spacing w:line="256" w:lineRule="auto"/>
              <w:ind w:firstLine="505"/>
              <w:jc w:val="both"/>
              <w:rPr>
                <w:lang w:eastAsia="en-US"/>
              </w:rPr>
            </w:pPr>
            <w:r w:rsidRPr="00AA13E6">
              <w:rPr>
                <w:lang w:eastAsia="en-US"/>
              </w:rPr>
              <w:lastRenderedPageBreak/>
              <w:t>Приложение (перечень представленных документов):</w:t>
            </w:r>
          </w:p>
          <w:p w:rsidR="001E7028" w:rsidRPr="00AA13E6" w:rsidRDefault="001E7028" w:rsidP="001E7028">
            <w:pPr>
              <w:pStyle w:val="ConsPlusNormal"/>
              <w:spacing w:line="256" w:lineRule="auto"/>
              <w:jc w:val="both"/>
              <w:rPr>
                <w:lang w:eastAsia="en-US"/>
              </w:rPr>
            </w:pPr>
            <w:r w:rsidRPr="00AA13E6">
              <w:rPr>
                <w:lang w:eastAsia="en-US"/>
              </w:rPr>
              <w:t>1. ___________</w:t>
            </w:r>
            <w:r>
              <w:rPr>
                <w:lang w:eastAsia="en-US"/>
              </w:rPr>
              <w:t>_______________________</w:t>
            </w:r>
            <w:r w:rsidRPr="00AA13E6">
              <w:rPr>
                <w:lang w:eastAsia="en-US"/>
              </w:rPr>
              <w:t>________ на __________ листах.</w:t>
            </w:r>
          </w:p>
          <w:p w:rsidR="001E7028" w:rsidRPr="00AA13E6" w:rsidRDefault="001E7028" w:rsidP="001E7028">
            <w:pPr>
              <w:pStyle w:val="ConsPlusNormal"/>
              <w:spacing w:line="256" w:lineRule="auto"/>
              <w:jc w:val="both"/>
              <w:rPr>
                <w:lang w:eastAsia="en-US"/>
              </w:rPr>
            </w:pPr>
            <w:r w:rsidRPr="00AA13E6">
              <w:rPr>
                <w:lang w:eastAsia="en-US"/>
              </w:rPr>
              <w:t>2. _________</w:t>
            </w:r>
            <w:r>
              <w:rPr>
                <w:lang w:eastAsia="en-US"/>
              </w:rPr>
              <w:t>_______________________</w:t>
            </w:r>
            <w:r w:rsidRPr="00AA13E6">
              <w:rPr>
                <w:lang w:eastAsia="en-US"/>
              </w:rPr>
              <w:t>__________ на __________ листах.</w:t>
            </w:r>
          </w:p>
          <w:p w:rsidR="001E7028" w:rsidRPr="00AA13E6" w:rsidRDefault="001E7028" w:rsidP="001E7028">
            <w:pPr>
              <w:pStyle w:val="ConsPlusNormal"/>
              <w:spacing w:line="256" w:lineRule="auto"/>
              <w:jc w:val="both"/>
              <w:rPr>
                <w:lang w:eastAsia="en-US"/>
              </w:rPr>
            </w:pPr>
            <w:r w:rsidRPr="00AA13E6">
              <w:rPr>
                <w:lang w:eastAsia="en-US"/>
              </w:rPr>
              <w:t>3. _</w:t>
            </w:r>
            <w:r>
              <w:rPr>
                <w:lang w:eastAsia="en-US"/>
              </w:rPr>
              <w:t>_______________________</w:t>
            </w:r>
            <w:r w:rsidRPr="00AA13E6">
              <w:rPr>
                <w:lang w:eastAsia="en-US"/>
              </w:rPr>
              <w:t>__________________ на __________ листах.</w:t>
            </w:r>
          </w:p>
        </w:tc>
      </w:tr>
      <w:tr w:rsidR="001E7028" w:rsidRPr="00AA13E6" w:rsidTr="001E7028">
        <w:tc>
          <w:tcPr>
            <w:tcW w:w="3438" w:type="dxa"/>
            <w:hideMark/>
          </w:tcPr>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r>
              <w:rPr>
                <w:lang w:eastAsia="en-US"/>
              </w:rPr>
              <w:t>«</w:t>
            </w:r>
            <w:r w:rsidRPr="00AA13E6">
              <w:rPr>
                <w:lang w:eastAsia="en-US"/>
              </w:rPr>
              <w:t>___</w:t>
            </w:r>
            <w:r>
              <w:rPr>
                <w:lang w:eastAsia="en-US"/>
              </w:rPr>
              <w:t>» __________ 20__</w:t>
            </w:r>
            <w:r w:rsidRPr="00AA13E6">
              <w:rPr>
                <w:lang w:eastAsia="en-US"/>
              </w:rPr>
              <w:t>года</w:t>
            </w: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Default="001E7028" w:rsidP="001E7028">
            <w:pPr>
              <w:pStyle w:val="ConsPlusNormal"/>
              <w:spacing w:line="256" w:lineRule="auto"/>
              <w:jc w:val="both"/>
              <w:rPr>
                <w:lang w:eastAsia="en-US"/>
              </w:rPr>
            </w:pPr>
          </w:p>
          <w:p w:rsidR="001E7028" w:rsidRPr="00AA13E6" w:rsidRDefault="001E7028" w:rsidP="001E7028">
            <w:pPr>
              <w:pStyle w:val="ConsPlusNormal"/>
              <w:spacing w:line="256" w:lineRule="auto"/>
              <w:jc w:val="both"/>
              <w:rPr>
                <w:lang w:eastAsia="en-US"/>
              </w:rPr>
            </w:pPr>
          </w:p>
        </w:tc>
        <w:tc>
          <w:tcPr>
            <w:tcW w:w="2171" w:type="dxa"/>
            <w:gridSpan w:val="2"/>
            <w:hideMark/>
          </w:tcPr>
          <w:p w:rsidR="001E7028" w:rsidRDefault="001E7028" w:rsidP="001E7028">
            <w:pPr>
              <w:pStyle w:val="ConsPlusNormal"/>
              <w:spacing w:line="256" w:lineRule="auto"/>
              <w:jc w:val="center"/>
              <w:rPr>
                <w:lang w:eastAsia="en-US"/>
              </w:rPr>
            </w:pPr>
          </w:p>
          <w:p w:rsidR="001E7028" w:rsidRDefault="001E7028" w:rsidP="001E7028">
            <w:pPr>
              <w:pStyle w:val="ConsPlusNormal"/>
              <w:spacing w:line="256" w:lineRule="auto"/>
              <w:jc w:val="center"/>
              <w:rPr>
                <w:lang w:eastAsia="en-US"/>
              </w:rPr>
            </w:pPr>
          </w:p>
          <w:p w:rsidR="001E7028" w:rsidRDefault="001E7028" w:rsidP="001E7028">
            <w:pPr>
              <w:pStyle w:val="ConsPlusNormal"/>
              <w:spacing w:line="256" w:lineRule="auto"/>
              <w:jc w:val="center"/>
              <w:rPr>
                <w:lang w:eastAsia="en-US"/>
              </w:rPr>
            </w:pPr>
          </w:p>
          <w:p w:rsidR="001E7028" w:rsidRPr="00AA13E6" w:rsidRDefault="001E7028" w:rsidP="001E7028">
            <w:pPr>
              <w:pStyle w:val="ConsPlusNormal"/>
              <w:spacing w:line="256" w:lineRule="auto"/>
              <w:jc w:val="center"/>
              <w:rPr>
                <w:lang w:eastAsia="en-US"/>
              </w:rPr>
            </w:pPr>
            <w:r w:rsidRPr="00AA13E6">
              <w:rPr>
                <w:lang w:eastAsia="en-US"/>
              </w:rPr>
              <w:t>______________</w:t>
            </w:r>
          </w:p>
          <w:p w:rsidR="001E7028" w:rsidRPr="00644077" w:rsidRDefault="001E7028" w:rsidP="001E7028">
            <w:pPr>
              <w:pStyle w:val="ConsPlusNormal"/>
              <w:spacing w:line="256" w:lineRule="auto"/>
              <w:jc w:val="center"/>
              <w:rPr>
                <w:sz w:val="24"/>
                <w:szCs w:val="24"/>
                <w:lang w:eastAsia="en-US"/>
              </w:rPr>
            </w:pPr>
            <w:r w:rsidRPr="00644077">
              <w:rPr>
                <w:sz w:val="24"/>
                <w:szCs w:val="24"/>
                <w:lang w:eastAsia="en-US"/>
              </w:rPr>
              <w:t>(подпись)</w:t>
            </w:r>
          </w:p>
        </w:tc>
        <w:tc>
          <w:tcPr>
            <w:tcW w:w="3747" w:type="dxa"/>
            <w:hideMark/>
          </w:tcPr>
          <w:p w:rsidR="001E7028" w:rsidRDefault="001E7028" w:rsidP="001E7028">
            <w:pPr>
              <w:pStyle w:val="ConsPlusNormal"/>
              <w:spacing w:line="256" w:lineRule="auto"/>
              <w:jc w:val="center"/>
              <w:rPr>
                <w:lang w:eastAsia="en-US"/>
              </w:rPr>
            </w:pPr>
          </w:p>
          <w:p w:rsidR="001E7028" w:rsidRDefault="001E7028" w:rsidP="001E7028">
            <w:pPr>
              <w:pStyle w:val="ConsPlusNormal"/>
              <w:spacing w:line="256" w:lineRule="auto"/>
              <w:jc w:val="center"/>
              <w:rPr>
                <w:lang w:eastAsia="en-US"/>
              </w:rPr>
            </w:pPr>
          </w:p>
          <w:p w:rsidR="001E7028" w:rsidRDefault="001E7028" w:rsidP="001E7028">
            <w:pPr>
              <w:pStyle w:val="ConsPlusNormal"/>
              <w:spacing w:line="256" w:lineRule="auto"/>
              <w:jc w:val="center"/>
              <w:rPr>
                <w:lang w:eastAsia="en-US"/>
              </w:rPr>
            </w:pPr>
          </w:p>
          <w:p w:rsidR="001E7028" w:rsidRPr="00AA13E6" w:rsidRDefault="001E7028" w:rsidP="001E7028">
            <w:pPr>
              <w:pStyle w:val="ConsPlusNormal"/>
              <w:spacing w:line="256" w:lineRule="auto"/>
              <w:jc w:val="center"/>
              <w:rPr>
                <w:lang w:eastAsia="en-US"/>
              </w:rPr>
            </w:pPr>
            <w:r w:rsidRPr="00AA13E6">
              <w:rPr>
                <w:lang w:eastAsia="en-US"/>
              </w:rPr>
              <w:t>/_________________________</w:t>
            </w:r>
          </w:p>
          <w:p w:rsidR="001E7028" w:rsidRPr="00644077" w:rsidRDefault="001E7028" w:rsidP="001E7028">
            <w:pPr>
              <w:pStyle w:val="ConsPlusNormal"/>
              <w:spacing w:line="256" w:lineRule="auto"/>
              <w:jc w:val="center"/>
              <w:rPr>
                <w:sz w:val="24"/>
                <w:szCs w:val="24"/>
                <w:lang w:eastAsia="en-US"/>
              </w:rPr>
            </w:pPr>
            <w:r w:rsidRPr="00644077">
              <w:rPr>
                <w:sz w:val="24"/>
                <w:szCs w:val="24"/>
                <w:lang w:eastAsia="en-US"/>
              </w:rPr>
              <w:t>(расшифровка подписи)</w:t>
            </w:r>
          </w:p>
        </w:tc>
      </w:tr>
      <w:tr w:rsidR="001E7028" w:rsidRPr="00AA13E6" w:rsidTr="001E7028">
        <w:tc>
          <w:tcPr>
            <w:tcW w:w="9356" w:type="dxa"/>
            <w:gridSpan w:val="4"/>
            <w:hideMark/>
          </w:tcPr>
          <w:p w:rsidR="001E7028" w:rsidRPr="00AA13E6" w:rsidRDefault="001E7028" w:rsidP="001E7028">
            <w:pPr>
              <w:pStyle w:val="ConsPlusNormal"/>
              <w:spacing w:line="256" w:lineRule="auto"/>
              <w:jc w:val="both"/>
              <w:rPr>
                <w:lang w:eastAsia="en-US"/>
              </w:rPr>
            </w:pPr>
            <w:r w:rsidRPr="00AA13E6">
              <w:rPr>
                <w:lang w:eastAsia="en-US"/>
              </w:rPr>
              <w:t>--------------------------------</w:t>
            </w:r>
          </w:p>
          <w:p w:rsidR="001E7028" w:rsidRPr="00AA13E6" w:rsidRDefault="001E7028" w:rsidP="001E7028">
            <w:pPr>
              <w:pStyle w:val="ConsPlusNormal"/>
              <w:spacing w:line="256" w:lineRule="auto"/>
              <w:jc w:val="both"/>
              <w:rPr>
                <w:lang w:eastAsia="en-US"/>
              </w:rPr>
            </w:pPr>
            <w:r w:rsidRPr="00AA13E6">
              <w:rPr>
                <w:lang w:eastAsia="en-US"/>
              </w:rPr>
              <w:t>&lt;*&gt; Заявление оформляется в рукописном виде.</w:t>
            </w:r>
          </w:p>
          <w:p w:rsidR="001E7028" w:rsidRPr="00AA13E6" w:rsidRDefault="001E7028" w:rsidP="001E7028">
            <w:pPr>
              <w:pStyle w:val="ConsPlusNormal"/>
              <w:spacing w:line="256" w:lineRule="auto"/>
              <w:jc w:val="both"/>
              <w:rPr>
                <w:lang w:eastAsia="en-US"/>
              </w:rPr>
            </w:pPr>
            <w:r w:rsidRPr="00AA13E6">
              <w:rPr>
                <w:lang w:eastAsia="en-US"/>
              </w:rPr>
              <w:t>&lt;**&gt; Указывается в заявлении только в случае, когда необходимо оформление допуска к сведениям, составляющим государственную и иную охраняемую законом тайну.</w:t>
            </w:r>
          </w:p>
        </w:tc>
      </w:tr>
    </w:tbl>
    <w:p w:rsidR="00F71ECE" w:rsidRDefault="00F71ECE" w:rsidP="001E7028">
      <w:pPr>
        <w:pStyle w:val="ConsPlusNormal"/>
        <w:ind w:left="5670"/>
        <w:jc w:val="both"/>
        <w:outlineLvl w:val="1"/>
      </w:pPr>
      <w:bookmarkStart w:id="3" w:name="P149"/>
      <w:bookmarkEnd w:id="3"/>
    </w:p>
    <w:p w:rsidR="001E7028" w:rsidRPr="00AA13E6" w:rsidRDefault="001E7028" w:rsidP="001E7028">
      <w:pPr>
        <w:pStyle w:val="ConsPlusNormal"/>
        <w:ind w:left="5670"/>
        <w:jc w:val="both"/>
        <w:outlineLvl w:val="1"/>
      </w:pPr>
      <w:r w:rsidRPr="00AA13E6">
        <w:lastRenderedPageBreak/>
        <w:t>П</w:t>
      </w:r>
      <w:r>
        <w:t xml:space="preserve">риложение </w:t>
      </w:r>
      <w:r w:rsidRPr="00AA13E6">
        <w:t>2</w:t>
      </w:r>
    </w:p>
    <w:p w:rsidR="001E7028" w:rsidRDefault="001E7028" w:rsidP="001E7028">
      <w:pPr>
        <w:pStyle w:val="ConsPlusNormal"/>
        <w:ind w:left="5670"/>
        <w:jc w:val="both"/>
      </w:pPr>
    </w:p>
    <w:p w:rsidR="001E7028" w:rsidRPr="00AA13E6" w:rsidRDefault="001E7028" w:rsidP="001E7028">
      <w:pPr>
        <w:pStyle w:val="ConsPlusNormal"/>
        <w:ind w:left="5670"/>
        <w:jc w:val="both"/>
      </w:pPr>
      <w:r w:rsidRPr="00AA13E6">
        <w:t>к решению</w:t>
      </w:r>
      <w:r>
        <w:t xml:space="preserve"> </w:t>
      </w:r>
      <w:r w:rsidRPr="00AA13E6">
        <w:t xml:space="preserve">Думы </w:t>
      </w:r>
      <w:r>
        <w:t>Кикнурского</w:t>
      </w:r>
      <w:r w:rsidRPr="00AA13E6">
        <w:t xml:space="preserve"> муниципального округа</w:t>
      </w:r>
    </w:p>
    <w:p w:rsidR="001E7028" w:rsidRPr="00AA13E6" w:rsidRDefault="001E7028" w:rsidP="001E7028">
      <w:pPr>
        <w:pStyle w:val="ConsPlusNormal"/>
        <w:ind w:left="5670"/>
        <w:jc w:val="both"/>
      </w:pPr>
      <w:r w:rsidRPr="00AA13E6">
        <w:t>Кировской области</w:t>
      </w:r>
    </w:p>
    <w:p w:rsidR="001E7028" w:rsidRPr="00AA13E6" w:rsidRDefault="001E7028" w:rsidP="001E7028">
      <w:pPr>
        <w:pStyle w:val="ConsPlusNormal"/>
        <w:tabs>
          <w:tab w:val="left" w:pos="7980"/>
        </w:tabs>
        <w:ind w:left="5670"/>
        <w:jc w:val="both"/>
      </w:pPr>
      <w:r w:rsidRPr="00AA13E6">
        <w:t xml:space="preserve">от </w:t>
      </w:r>
      <w:r>
        <w:t>29.11.2021    № 16-160</w:t>
      </w:r>
    </w:p>
    <w:p w:rsidR="001E7028" w:rsidRPr="00AA13E6" w:rsidRDefault="001E7028" w:rsidP="001E70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E7028" w:rsidRPr="00AA13E6" w:rsidTr="001E7028">
        <w:tc>
          <w:tcPr>
            <w:tcW w:w="9070" w:type="dxa"/>
          </w:tcPr>
          <w:p w:rsidR="001E7028" w:rsidRDefault="001E7028" w:rsidP="001E7028">
            <w:pPr>
              <w:pStyle w:val="ConsPlusNormal"/>
              <w:spacing w:line="256" w:lineRule="auto"/>
              <w:jc w:val="center"/>
              <w:rPr>
                <w:lang w:eastAsia="en-US"/>
              </w:rPr>
            </w:pPr>
          </w:p>
          <w:p w:rsidR="001E7028" w:rsidRDefault="001E7028" w:rsidP="001E7028">
            <w:pPr>
              <w:pStyle w:val="ConsPlusNormal"/>
              <w:spacing w:line="256" w:lineRule="auto"/>
              <w:jc w:val="center"/>
              <w:rPr>
                <w:lang w:eastAsia="en-US"/>
              </w:rPr>
            </w:pPr>
          </w:p>
          <w:p w:rsidR="001E7028" w:rsidRPr="00AA13E6" w:rsidRDefault="001E7028" w:rsidP="001E7028">
            <w:pPr>
              <w:pStyle w:val="ConsPlusNormal"/>
              <w:spacing w:line="256" w:lineRule="auto"/>
              <w:jc w:val="center"/>
              <w:rPr>
                <w:lang w:eastAsia="en-US"/>
              </w:rPr>
            </w:pPr>
            <w:r w:rsidRPr="00AA13E6">
              <w:rPr>
                <w:lang w:eastAsia="en-US"/>
              </w:rPr>
              <w:t>Уважаемый</w:t>
            </w:r>
            <w:r>
              <w:rPr>
                <w:lang w:eastAsia="en-US"/>
              </w:rPr>
              <w:t>(ая)</w:t>
            </w:r>
            <w:r w:rsidRPr="00AA13E6">
              <w:rPr>
                <w:lang w:eastAsia="en-US"/>
              </w:rPr>
              <w:t xml:space="preserve"> _________________!</w:t>
            </w:r>
          </w:p>
          <w:p w:rsidR="001E7028" w:rsidRPr="00AA13E6" w:rsidRDefault="001E7028" w:rsidP="001E7028">
            <w:pPr>
              <w:pStyle w:val="ConsPlusNormal"/>
              <w:spacing w:line="256" w:lineRule="auto"/>
              <w:rPr>
                <w:lang w:eastAsia="en-US"/>
              </w:rPr>
            </w:pPr>
          </w:p>
          <w:p w:rsidR="001E7028" w:rsidRPr="00AA13E6" w:rsidRDefault="001E7028" w:rsidP="001E7028">
            <w:pPr>
              <w:pStyle w:val="ConsPlusNormal"/>
              <w:spacing w:line="256" w:lineRule="auto"/>
              <w:ind w:firstLine="283"/>
              <w:jc w:val="both"/>
              <w:rPr>
                <w:lang w:eastAsia="en-US"/>
              </w:rPr>
            </w:pPr>
            <w:r w:rsidRPr="00AA13E6">
              <w:rPr>
                <w:lang w:eastAsia="en-US"/>
              </w:rPr>
              <w:t xml:space="preserve">Сообщаем, что Вы не допущены к участию в конкурсе на замещение вакантной должности муниципальной службы муниципального образования </w:t>
            </w:r>
            <w:r>
              <w:rPr>
                <w:lang w:eastAsia="en-US"/>
              </w:rPr>
              <w:t>Кикнурский</w:t>
            </w:r>
            <w:r w:rsidRPr="00AA13E6">
              <w:rPr>
                <w:lang w:eastAsia="en-US"/>
              </w:rPr>
              <w:t xml:space="preserve"> муниципальный округ Кировской области _______________________________________________________________</w:t>
            </w:r>
          </w:p>
          <w:p w:rsidR="001E7028" w:rsidRPr="00644077" w:rsidRDefault="001E7028" w:rsidP="001E7028">
            <w:pPr>
              <w:pStyle w:val="ConsPlusNormal"/>
              <w:spacing w:line="256" w:lineRule="auto"/>
              <w:jc w:val="center"/>
              <w:rPr>
                <w:sz w:val="24"/>
                <w:szCs w:val="24"/>
                <w:lang w:eastAsia="en-US"/>
              </w:rPr>
            </w:pPr>
            <w:r w:rsidRPr="00644077">
              <w:rPr>
                <w:sz w:val="24"/>
                <w:szCs w:val="24"/>
                <w:lang w:eastAsia="en-US"/>
              </w:rPr>
              <w:t>(наименование должности)</w:t>
            </w:r>
          </w:p>
          <w:p w:rsidR="001E7028" w:rsidRPr="00AA13E6" w:rsidRDefault="001E7028" w:rsidP="001E7028">
            <w:pPr>
              <w:pStyle w:val="ConsPlusNormal"/>
              <w:spacing w:line="256" w:lineRule="auto"/>
              <w:jc w:val="both"/>
              <w:rPr>
                <w:lang w:eastAsia="en-US"/>
              </w:rPr>
            </w:pPr>
            <w:r>
              <w:rPr>
                <w:lang w:eastAsia="en-US"/>
              </w:rPr>
              <w:t>в связи с</w:t>
            </w:r>
            <w:r w:rsidRPr="00AA13E6">
              <w:rPr>
                <w:lang w:eastAsia="en-US"/>
              </w:rPr>
              <w:t>_______________________________________________________.</w:t>
            </w:r>
          </w:p>
          <w:p w:rsidR="001E7028" w:rsidRPr="00644077" w:rsidRDefault="001E7028" w:rsidP="001E7028">
            <w:pPr>
              <w:pStyle w:val="ConsPlusNormal"/>
              <w:spacing w:line="256" w:lineRule="auto"/>
              <w:jc w:val="center"/>
              <w:rPr>
                <w:sz w:val="24"/>
                <w:szCs w:val="24"/>
                <w:lang w:eastAsia="en-US"/>
              </w:rPr>
            </w:pPr>
            <w:r w:rsidRPr="00644077">
              <w:rPr>
                <w:sz w:val="24"/>
                <w:szCs w:val="24"/>
                <w:lang w:eastAsia="en-US"/>
              </w:rPr>
              <w:t>(указать основание)</w:t>
            </w:r>
          </w:p>
          <w:p w:rsidR="001E7028" w:rsidRPr="00AA13E6" w:rsidRDefault="001E7028" w:rsidP="001E7028">
            <w:pPr>
              <w:pStyle w:val="ConsPlusNormal"/>
              <w:spacing w:line="256" w:lineRule="auto"/>
              <w:rPr>
                <w:lang w:eastAsia="en-US"/>
              </w:rPr>
            </w:pPr>
          </w:p>
          <w:p w:rsidR="001E7028" w:rsidRPr="00AA13E6" w:rsidRDefault="001E7028" w:rsidP="001E7028">
            <w:pPr>
              <w:pStyle w:val="ConsPlusNormal"/>
              <w:spacing w:line="256" w:lineRule="auto"/>
              <w:ind w:firstLine="283"/>
              <w:jc w:val="both"/>
              <w:rPr>
                <w:lang w:eastAsia="en-US"/>
              </w:rPr>
            </w:pPr>
            <w:r w:rsidRPr="00AA13E6">
              <w:rPr>
                <w:lang w:eastAsia="en-US"/>
              </w:rPr>
              <w:t>Документы Вам будут возвращены по письмен</w:t>
            </w:r>
            <w:r>
              <w:rPr>
                <w:lang w:eastAsia="en-US"/>
              </w:rPr>
              <w:t xml:space="preserve">ному заявлению, направленному </w:t>
            </w:r>
            <w:r w:rsidRPr="00AA13E6">
              <w:rPr>
                <w:lang w:eastAsia="en-US"/>
              </w:rPr>
              <w:t>по</w:t>
            </w:r>
            <w:r>
              <w:rPr>
                <w:lang w:eastAsia="en-US"/>
              </w:rPr>
              <w:t xml:space="preserve"> </w:t>
            </w:r>
            <w:r w:rsidRPr="00AA13E6">
              <w:rPr>
                <w:lang w:eastAsia="en-US"/>
              </w:rPr>
              <w:t>адресу: ____________________________________.</w:t>
            </w:r>
          </w:p>
        </w:tc>
      </w:tr>
    </w:tbl>
    <w:p w:rsidR="001E7028" w:rsidRDefault="001E7028" w:rsidP="001E7028">
      <w:pPr>
        <w:pStyle w:val="ConsPlusNormal"/>
        <w:jc w:val="both"/>
        <w:rPr>
          <w:rFonts w:ascii="Calibri" w:hAnsi="Calibri" w:cs="Calibri"/>
          <w:sz w:val="22"/>
          <w:szCs w:val="20"/>
        </w:rPr>
      </w:pPr>
    </w:p>
    <w:p w:rsidR="001E7028" w:rsidRDefault="001E7028" w:rsidP="001E7028">
      <w:pPr>
        <w:pStyle w:val="ConsPlusNormal"/>
        <w:jc w:val="both"/>
      </w:pPr>
    </w:p>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1E7028" w:rsidRDefault="001E7028" w:rsidP="002C076E"/>
    <w:p w:rsidR="00F71ECE" w:rsidRDefault="001E7028" w:rsidP="001E7028">
      <w:pPr>
        <w:tabs>
          <w:tab w:val="center" w:pos="4729"/>
          <w:tab w:val="left" w:pos="7125"/>
        </w:tabs>
      </w:pPr>
      <w:r>
        <w:tab/>
      </w:r>
    </w:p>
    <w:p w:rsidR="001E7028" w:rsidRDefault="001E7028" w:rsidP="001E7028">
      <w:pPr>
        <w:tabs>
          <w:tab w:val="center" w:pos="4729"/>
          <w:tab w:val="left" w:pos="7125"/>
        </w:tabs>
      </w:pPr>
      <w:r>
        <w:rPr>
          <w:noProof/>
        </w:rPr>
        <w:lastRenderedPageBreak/>
        <w:drawing>
          <wp:anchor distT="0" distB="0" distL="114300" distR="114300" simplePos="0" relativeHeight="25167155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tab/>
      </w:r>
    </w:p>
    <w:p w:rsidR="001E7028" w:rsidRPr="00655E60" w:rsidRDefault="001E7028" w:rsidP="001E7028"/>
    <w:p w:rsidR="001E7028" w:rsidRDefault="001E7028" w:rsidP="001E7028">
      <w:pPr>
        <w:tabs>
          <w:tab w:val="center" w:pos="4819"/>
          <w:tab w:val="left" w:pos="7830"/>
          <w:tab w:val="left" w:pos="7905"/>
        </w:tabs>
        <w:spacing w:after="360"/>
        <w:rPr>
          <w:b/>
        </w:rPr>
      </w:pPr>
      <w:r>
        <w:rPr>
          <w:b/>
        </w:rPr>
        <w:tab/>
      </w:r>
    </w:p>
    <w:p w:rsidR="001E7028" w:rsidRPr="001E7028" w:rsidRDefault="001E7028" w:rsidP="001E7028">
      <w:pPr>
        <w:tabs>
          <w:tab w:val="center" w:pos="4819"/>
          <w:tab w:val="left" w:pos="7830"/>
          <w:tab w:val="left" w:pos="7905"/>
        </w:tabs>
        <w:spacing w:after="360"/>
        <w:jc w:val="center"/>
        <w:rPr>
          <w:b/>
          <w:sz w:val="28"/>
          <w:szCs w:val="28"/>
        </w:rPr>
      </w:pPr>
      <w:r w:rsidRPr="001E7028">
        <w:rPr>
          <w:b/>
          <w:sz w:val="28"/>
          <w:szCs w:val="28"/>
        </w:rPr>
        <w:t>РОССИЙСКАЯ ФЕДЕРАЦИЯ</w:t>
      </w:r>
    </w:p>
    <w:p w:rsidR="001E7028" w:rsidRPr="001E7028" w:rsidRDefault="001E7028" w:rsidP="001E7028">
      <w:pPr>
        <w:jc w:val="center"/>
        <w:rPr>
          <w:b/>
          <w:sz w:val="28"/>
          <w:szCs w:val="28"/>
        </w:rPr>
      </w:pPr>
      <w:r w:rsidRPr="001E7028">
        <w:rPr>
          <w:b/>
          <w:sz w:val="28"/>
          <w:szCs w:val="28"/>
        </w:rPr>
        <w:t>ДУМА КИКНУРСКОГО МУНИЦИПАЛЬНОГО ОКРУГА</w:t>
      </w:r>
    </w:p>
    <w:p w:rsidR="001E7028" w:rsidRPr="001E7028" w:rsidRDefault="001E7028" w:rsidP="001E7028">
      <w:pPr>
        <w:jc w:val="center"/>
        <w:rPr>
          <w:b/>
          <w:sz w:val="28"/>
          <w:szCs w:val="28"/>
        </w:rPr>
      </w:pPr>
      <w:r w:rsidRPr="001E7028">
        <w:rPr>
          <w:b/>
          <w:sz w:val="28"/>
          <w:szCs w:val="28"/>
        </w:rPr>
        <w:t>КИРОВСКОЙ ОБЛАСТИ</w:t>
      </w:r>
    </w:p>
    <w:p w:rsidR="001E7028" w:rsidRPr="001E7028" w:rsidRDefault="001E7028" w:rsidP="001E7028">
      <w:pPr>
        <w:spacing w:after="360"/>
        <w:jc w:val="center"/>
        <w:rPr>
          <w:b/>
          <w:sz w:val="28"/>
          <w:szCs w:val="28"/>
        </w:rPr>
      </w:pPr>
      <w:r w:rsidRPr="001E7028">
        <w:rPr>
          <w:b/>
          <w:sz w:val="28"/>
          <w:szCs w:val="28"/>
        </w:rPr>
        <w:t>первого созыва</w:t>
      </w:r>
    </w:p>
    <w:p w:rsidR="001E7028" w:rsidRPr="003246CE" w:rsidRDefault="001E7028" w:rsidP="001E7028">
      <w:pPr>
        <w:spacing w:after="360"/>
        <w:jc w:val="center"/>
        <w:rPr>
          <w:b/>
          <w:sz w:val="32"/>
          <w:szCs w:val="32"/>
        </w:rPr>
      </w:pPr>
      <w:r w:rsidRPr="003246CE">
        <w:rPr>
          <w:b/>
          <w:sz w:val="32"/>
          <w:szCs w:val="32"/>
        </w:rPr>
        <w:t>РЕШЕНИЕ</w:t>
      </w:r>
    </w:p>
    <w:tbl>
      <w:tblPr>
        <w:tblW w:w="9720"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1E7028" w:rsidTr="001E7028">
        <w:tblPrEx>
          <w:tblCellMar>
            <w:top w:w="0" w:type="dxa"/>
            <w:bottom w:w="0" w:type="dxa"/>
          </w:tblCellMar>
        </w:tblPrEx>
        <w:tc>
          <w:tcPr>
            <w:tcW w:w="1843" w:type="dxa"/>
            <w:tcBorders>
              <w:bottom w:val="single" w:sz="4" w:space="0" w:color="auto"/>
            </w:tcBorders>
          </w:tcPr>
          <w:p w:rsidR="001E7028" w:rsidRPr="006A4D90" w:rsidRDefault="001E7028" w:rsidP="001E7028">
            <w:pPr>
              <w:jc w:val="center"/>
            </w:pPr>
            <w:r>
              <w:t>29.11.2021</w:t>
            </w:r>
          </w:p>
        </w:tc>
        <w:tc>
          <w:tcPr>
            <w:tcW w:w="3068" w:type="dxa"/>
          </w:tcPr>
          <w:p w:rsidR="001E7028" w:rsidRPr="000370DD" w:rsidRDefault="001E7028" w:rsidP="001E7028">
            <w:pPr>
              <w:jc w:val="center"/>
              <w:rPr>
                <w:position w:val="-6"/>
                <w:u w:val="single"/>
              </w:rPr>
            </w:pPr>
          </w:p>
        </w:tc>
        <w:tc>
          <w:tcPr>
            <w:tcW w:w="3009" w:type="dxa"/>
            <w:tcBorders>
              <w:left w:val="nil"/>
            </w:tcBorders>
          </w:tcPr>
          <w:p w:rsidR="001E7028" w:rsidRPr="006A4D90" w:rsidRDefault="001E7028" w:rsidP="001E7028">
            <w:pPr>
              <w:jc w:val="right"/>
            </w:pPr>
            <w:r w:rsidRPr="006A4D90">
              <w:rPr>
                <w:position w:val="-6"/>
              </w:rPr>
              <w:t>№</w:t>
            </w:r>
          </w:p>
        </w:tc>
        <w:tc>
          <w:tcPr>
            <w:tcW w:w="1800" w:type="dxa"/>
            <w:tcBorders>
              <w:bottom w:val="single" w:sz="4" w:space="0" w:color="auto"/>
            </w:tcBorders>
          </w:tcPr>
          <w:p w:rsidR="001E7028" w:rsidRPr="006A4D90" w:rsidRDefault="001E7028" w:rsidP="001E7028">
            <w:pPr>
              <w:jc w:val="center"/>
            </w:pPr>
            <w:r>
              <w:t>16-161</w:t>
            </w:r>
          </w:p>
        </w:tc>
      </w:tr>
      <w:tr w:rsidR="001E7028" w:rsidTr="001E7028">
        <w:tblPrEx>
          <w:tblCellMar>
            <w:top w:w="0" w:type="dxa"/>
            <w:bottom w:w="0" w:type="dxa"/>
          </w:tblCellMar>
        </w:tblPrEx>
        <w:tc>
          <w:tcPr>
            <w:tcW w:w="9720" w:type="dxa"/>
            <w:gridSpan w:val="4"/>
          </w:tcPr>
          <w:p w:rsidR="001E7028" w:rsidRPr="00751763" w:rsidRDefault="001E7028" w:rsidP="001E7028">
            <w:pPr>
              <w:spacing w:after="480"/>
              <w:jc w:val="center"/>
            </w:pPr>
            <w:r w:rsidRPr="00751763">
              <w:t>пгт Кикнур</w:t>
            </w:r>
          </w:p>
        </w:tc>
      </w:tr>
    </w:tbl>
    <w:p w:rsidR="001E7028" w:rsidRPr="001E7028" w:rsidRDefault="001E7028" w:rsidP="00332E6F">
      <w:pPr>
        <w:pStyle w:val="ConsPlusTitle"/>
        <w:widowControl/>
        <w:jc w:val="center"/>
        <w:outlineLvl w:val="0"/>
        <w:rPr>
          <w:rFonts w:ascii="Times New Roman" w:hAnsi="Times New Roman" w:cs="Times New Roman"/>
          <w:sz w:val="28"/>
          <w:szCs w:val="28"/>
        </w:rPr>
      </w:pPr>
      <w:r w:rsidRPr="001E7028">
        <w:rPr>
          <w:rFonts w:ascii="Times New Roman" w:hAnsi="Times New Roman" w:cs="Times New Roman"/>
          <w:sz w:val="28"/>
          <w:szCs w:val="28"/>
        </w:rPr>
        <w:t xml:space="preserve">О внесении дополнений в решение Думы Кикнурского муниципального округа Кировской области от 19.10.2020 № 4-43 </w:t>
      </w:r>
    </w:p>
    <w:p w:rsidR="001E7028" w:rsidRPr="001E7028" w:rsidRDefault="001E7028" w:rsidP="001E7028">
      <w:pPr>
        <w:autoSpaceDE w:val="0"/>
        <w:autoSpaceDN w:val="0"/>
        <w:adjustRightInd w:val="0"/>
        <w:spacing w:line="320" w:lineRule="exact"/>
        <w:ind w:firstLine="567"/>
        <w:jc w:val="both"/>
        <w:rPr>
          <w:bCs/>
          <w:sz w:val="28"/>
          <w:szCs w:val="28"/>
        </w:rPr>
      </w:pPr>
      <w:r w:rsidRPr="001E7028">
        <w:rPr>
          <w:bCs/>
          <w:sz w:val="28"/>
          <w:szCs w:val="28"/>
        </w:rPr>
        <w:t>В соответствии с Законом Кировской области от 04.03.2021 № 454-ЗО «О внесении изменений в Закон Кировской области «О регулировании градостроительной деятельности в Кировской области»</w:t>
      </w:r>
      <w:r w:rsidRPr="001E7028">
        <w:rPr>
          <w:color w:val="000000"/>
          <w:sz w:val="28"/>
          <w:szCs w:val="28"/>
        </w:rPr>
        <w:t>,</w:t>
      </w:r>
      <w:r w:rsidRPr="001E7028">
        <w:rPr>
          <w:bCs/>
          <w:sz w:val="28"/>
          <w:szCs w:val="28"/>
        </w:rPr>
        <w:t xml:space="preserve"> Дума Кикнурского муниципального округа РЕШИЛА:</w:t>
      </w:r>
    </w:p>
    <w:p w:rsidR="001E7028" w:rsidRPr="001E7028" w:rsidRDefault="001E7028" w:rsidP="001E7028">
      <w:pPr>
        <w:pStyle w:val="text"/>
        <w:spacing w:line="360" w:lineRule="exact"/>
        <w:rPr>
          <w:rFonts w:ascii="Times New Roman" w:hAnsi="Times New Roman" w:cs="Times New Roman"/>
          <w:bCs/>
          <w:sz w:val="28"/>
          <w:szCs w:val="28"/>
        </w:rPr>
      </w:pPr>
      <w:r w:rsidRPr="001E7028">
        <w:rPr>
          <w:rFonts w:ascii="Times New Roman" w:hAnsi="Times New Roman" w:cs="Times New Roman"/>
          <w:bCs/>
          <w:sz w:val="28"/>
          <w:szCs w:val="28"/>
        </w:rPr>
        <w:t>1. Внести следующие дополнения в Положение об администрации Кикнурского муниципального округа Кировской области, утвержденное решением Думы Кикнурского муниципального округа Кировской области от 19.10.2020 № 4-43 (далее – Положение):</w:t>
      </w:r>
    </w:p>
    <w:p w:rsidR="001E7028" w:rsidRPr="001E7028" w:rsidRDefault="001E7028" w:rsidP="001E7028">
      <w:pPr>
        <w:pStyle w:val="text"/>
        <w:spacing w:line="360" w:lineRule="exact"/>
        <w:rPr>
          <w:rFonts w:ascii="Times New Roman" w:hAnsi="Times New Roman" w:cs="Times New Roman"/>
          <w:sz w:val="28"/>
          <w:szCs w:val="28"/>
        </w:rPr>
      </w:pPr>
      <w:r w:rsidRPr="001E7028">
        <w:rPr>
          <w:rFonts w:ascii="Times New Roman" w:hAnsi="Times New Roman" w:cs="Times New Roman"/>
          <w:sz w:val="28"/>
          <w:szCs w:val="28"/>
        </w:rPr>
        <w:t>Раздел 6 Положения дополнить пунктом 6.13.1 следующего содержания:</w:t>
      </w:r>
    </w:p>
    <w:p w:rsidR="001E7028" w:rsidRPr="001E7028" w:rsidRDefault="001E7028" w:rsidP="001E7028">
      <w:pPr>
        <w:autoSpaceDE w:val="0"/>
        <w:autoSpaceDN w:val="0"/>
        <w:adjustRightInd w:val="0"/>
        <w:spacing w:line="360" w:lineRule="exact"/>
        <w:ind w:firstLine="567"/>
        <w:jc w:val="both"/>
        <w:rPr>
          <w:sz w:val="28"/>
          <w:szCs w:val="28"/>
        </w:rPr>
      </w:pPr>
      <w:r w:rsidRPr="001E7028">
        <w:rPr>
          <w:sz w:val="28"/>
          <w:szCs w:val="28"/>
        </w:rPr>
        <w:t>«6.13.1) утверждает местные нормативы градостроительного проектирования муниципального округа;».</w:t>
      </w:r>
    </w:p>
    <w:p w:rsidR="001E7028" w:rsidRPr="001E7028" w:rsidRDefault="001E7028" w:rsidP="001E7028">
      <w:pPr>
        <w:spacing w:line="360" w:lineRule="exact"/>
        <w:ind w:firstLine="567"/>
        <w:jc w:val="both"/>
        <w:rPr>
          <w:sz w:val="28"/>
          <w:szCs w:val="28"/>
        </w:rPr>
      </w:pPr>
      <w:r w:rsidRPr="001E7028">
        <w:rPr>
          <w:sz w:val="28"/>
          <w:szCs w:val="28"/>
        </w:rPr>
        <w:t>2. 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в сети Интернет.</w:t>
      </w:r>
    </w:p>
    <w:p w:rsidR="001E7028" w:rsidRPr="001E7028" w:rsidRDefault="001E7028" w:rsidP="001E7028">
      <w:pPr>
        <w:spacing w:line="360" w:lineRule="exact"/>
        <w:ind w:firstLine="567"/>
        <w:jc w:val="both"/>
        <w:rPr>
          <w:sz w:val="28"/>
          <w:szCs w:val="28"/>
        </w:rPr>
      </w:pPr>
      <w:r w:rsidRPr="001E7028">
        <w:rPr>
          <w:sz w:val="28"/>
          <w:szCs w:val="28"/>
        </w:rPr>
        <w:t>3. Настоящее решение вступает в силу с момента официального опубликования.</w:t>
      </w:r>
    </w:p>
    <w:p w:rsidR="001E7028" w:rsidRPr="001E7028" w:rsidRDefault="001E7028" w:rsidP="001E7028">
      <w:pPr>
        <w:spacing w:line="360" w:lineRule="exact"/>
        <w:ind w:firstLine="539"/>
        <w:jc w:val="both"/>
        <w:rPr>
          <w:sz w:val="28"/>
          <w:szCs w:val="28"/>
        </w:rPr>
      </w:pPr>
    </w:p>
    <w:p w:rsidR="001E7028" w:rsidRPr="001E7028" w:rsidRDefault="001E7028" w:rsidP="001E7028">
      <w:pPr>
        <w:rPr>
          <w:sz w:val="28"/>
          <w:szCs w:val="28"/>
        </w:rPr>
      </w:pPr>
      <w:r w:rsidRPr="001E7028">
        <w:rPr>
          <w:sz w:val="28"/>
          <w:szCs w:val="28"/>
        </w:rPr>
        <w:t xml:space="preserve">Заместитель председателя Думы </w:t>
      </w:r>
    </w:p>
    <w:p w:rsidR="001E7028" w:rsidRPr="001E7028" w:rsidRDefault="001E7028" w:rsidP="001E7028">
      <w:pPr>
        <w:jc w:val="both"/>
        <w:rPr>
          <w:sz w:val="28"/>
          <w:szCs w:val="28"/>
        </w:rPr>
      </w:pPr>
      <w:r w:rsidRPr="001E7028">
        <w:rPr>
          <w:sz w:val="28"/>
          <w:szCs w:val="28"/>
        </w:rPr>
        <w:t>Кикнурского муниципального округа    А.П. Прокудин</w:t>
      </w:r>
    </w:p>
    <w:p w:rsidR="001E7028" w:rsidRPr="001E7028" w:rsidRDefault="001E7028" w:rsidP="001E7028">
      <w:pPr>
        <w:rPr>
          <w:sz w:val="28"/>
          <w:szCs w:val="28"/>
        </w:rPr>
      </w:pPr>
    </w:p>
    <w:p w:rsidR="001E7028" w:rsidRPr="001E7028" w:rsidRDefault="001E7028" w:rsidP="001E7028">
      <w:pPr>
        <w:rPr>
          <w:sz w:val="28"/>
          <w:szCs w:val="28"/>
        </w:rPr>
      </w:pPr>
      <w:r w:rsidRPr="001E7028">
        <w:rPr>
          <w:sz w:val="28"/>
          <w:szCs w:val="28"/>
        </w:rPr>
        <w:t>Глава Кикнурского</w:t>
      </w:r>
    </w:p>
    <w:p w:rsidR="001E7028" w:rsidRPr="001E7028" w:rsidRDefault="001E7028" w:rsidP="001E7028">
      <w:pPr>
        <w:tabs>
          <w:tab w:val="left" w:pos="7530"/>
        </w:tabs>
        <w:rPr>
          <w:sz w:val="28"/>
          <w:szCs w:val="28"/>
        </w:rPr>
      </w:pPr>
      <w:r w:rsidRPr="001E7028">
        <w:rPr>
          <w:sz w:val="28"/>
          <w:szCs w:val="28"/>
        </w:rPr>
        <w:t>муниципального округа    С.Ю. Галкин</w:t>
      </w:r>
    </w:p>
    <w:p w:rsidR="001E7028" w:rsidRDefault="001E7028" w:rsidP="002C076E"/>
    <w:p w:rsidR="00332E6F" w:rsidRPr="00920A1D" w:rsidRDefault="00332E6F" w:rsidP="00332E6F">
      <w:pPr>
        <w:tabs>
          <w:tab w:val="center" w:pos="4729"/>
          <w:tab w:val="left" w:pos="7125"/>
        </w:tabs>
        <w:rPr>
          <w:sz w:val="28"/>
          <w:szCs w:val="28"/>
        </w:rPr>
      </w:pPr>
      <w:r w:rsidRPr="00920A1D">
        <w:rPr>
          <w:sz w:val="28"/>
          <w:szCs w:val="28"/>
        </w:rPr>
        <w:lastRenderedPageBreak/>
        <w:tab/>
      </w:r>
      <w:r w:rsidRPr="00920A1D">
        <w:rPr>
          <w:noProof/>
          <w:sz w:val="28"/>
          <w:szCs w:val="28"/>
        </w:rPr>
        <w:drawing>
          <wp:anchor distT="0" distB="0" distL="114300" distR="114300" simplePos="0" relativeHeight="251673600" behindDoc="0" locked="0" layoutInCell="1" allowOverlap="1" wp14:anchorId="4AB187C3" wp14:editId="17B20F4C">
            <wp:simplePos x="0" y="0"/>
            <wp:positionH relativeFrom="column">
              <wp:posOffset>2628900</wp:posOffset>
            </wp:positionH>
            <wp:positionV relativeFrom="paragraph">
              <wp:posOffset>0</wp:posOffset>
            </wp:positionV>
            <wp:extent cx="572135" cy="720090"/>
            <wp:effectExtent l="0" t="0" r="0" b="3810"/>
            <wp:wrapNone/>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4"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20A1D">
        <w:rPr>
          <w:sz w:val="28"/>
          <w:szCs w:val="28"/>
        </w:rPr>
        <w:tab/>
      </w:r>
    </w:p>
    <w:p w:rsidR="00332E6F" w:rsidRPr="00920A1D" w:rsidRDefault="00332E6F" w:rsidP="00332E6F">
      <w:pPr>
        <w:rPr>
          <w:sz w:val="28"/>
          <w:szCs w:val="28"/>
        </w:rPr>
      </w:pPr>
    </w:p>
    <w:p w:rsidR="00332E6F" w:rsidRPr="00920A1D" w:rsidRDefault="00332E6F" w:rsidP="00332E6F">
      <w:pPr>
        <w:tabs>
          <w:tab w:val="center" w:pos="4819"/>
          <w:tab w:val="left" w:pos="7830"/>
          <w:tab w:val="left" w:pos="7905"/>
        </w:tabs>
        <w:spacing w:after="360"/>
        <w:rPr>
          <w:b/>
          <w:sz w:val="28"/>
          <w:szCs w:val="28"/>
        </w:rPr>
      </w:pPr>
      <w:r w:rsidRPr="00920A1D">
        <w:rPr>
          <w:b/>
          <w:sz w:val="28"/>
          <w:szCs w:val="28"/>
        </w:rPr>
        <w:tab/>
      </w:r>
    </w:p>
    <w:p w:rsidR="00332E6F" w:rsidRPr="00920A1D" w:rsidRDefault="00332E6F" w:rsidP="00332E6F">
      <w:pPr>
        <w:tabs>
          <w:tab w:val="center" w:pos="4819"/>
          <w:tab w:val="left" w:pos="7830"/>
          <w:tab w:val="left" w:pos="7905"/>
        </w:tabs>
        <w:spacing w:after="360"/>
        <w:jc w:val="center"/>
        <w:rPr>
          <w:b/>
          <w:sz w:val="28"/>
          <w:szCs w:val="28"/>
        </w:rPr>
      </w:pPr>
      <w:r w:rsidRPr="00920A1D">
        <w:rPr>
          <w:b/>
          <w:sz w:val="28"/>
          <w:szCs w:val="28"/>
        </w:rPr>
        <w:t>РОССИЙСКАЯ ФЕДЕРАЦИЯ</w:t>
      </w:r>
    </w:p>
    <w:p w:rsidR="00332E6F" w:rsidRPr="00920A1D" w:rsidRDefault="00332E6F" w:rsidP="00332E6F">
      <w:pPr>
        <w:spacing w:line="360" w:lineRule="exact"/>
        <w:jc w:val="center"/>
        <w:rPr>
          <w:b/>
          <w:sz w:val="28"/>
          <w:szCs w:val="28"/>
        </w:rPr>
      </w:pPr>
      <w:r w:rsidRPr="00920A1D">
        <w:rPr>
          <w:b/>
          <w:sz w:val="28"/>
          <w:szCs w:val="28"/>
        </w:rPr>
        <w:t xml:space="preserve">ДУМА КИКНУРСКОГО МУНИЦИПАЛЬНОГО </w:t>
      </w:r>
    </w:p>
    <w:p w:rsidR="00332E6F" w:rsidRPr="00920A1D" w:rsidRDefault="00332E6F" w:rsidP="00332E6F">
      <w:pPr>
        <w:spacing w:line="360" w:lineRule="exact"/>
        <w:jc w:val="center"/>
        <w:rPr>
          <w:b/>
          <w:sz w:val="28"/>
          <w:szCs w:val="28"/>
        </w:rPr>
      </w:pPr>
      <w:r w:rsidRPr="00920A1D">
        <w:rPr>
          <w:b/>
          <w:sz w:val="28"/>
          <w:szCs w:val="28"/>
        </w:rPr>
        <w:t>ОКРУГА КИРОВСКОЙ ОБЛАСТИ</w:t>
      </w:r>
    </w:p>
    <w:p w:rsidR="00332E6F" w:rsidRDefault="00332E6F" w:rsidP="00332E6F">
      <w:pPr>
        <w:spacing w:line="360" w:lineRule="exact"/>
        <w:jc w:val="center"/>
        <w:rPr>
          <w:b/>
          <w:sz w:val="28"/>
          <w:szCs w:val="28"/>
        </w:rPr>
      </w:pPr>
    </w:p>
    <w:p w:rsidR="00332E6F" w:rsidRPr="00920A1D" w:rsidRDefault="00332E6F" w:rsidP="00332E6F">
      <w:pPr>
        <w:spacing w:after="360"/>
        <w:jc w:val="center"/>
        <w:rPr>
          <w:b/>
          <w:sz w:val="28"/>
          <w:szCs w:val="28"/>
        </w:rPr>
      </w:pPr>
      <w:r w:rsidRPr="00920A1D">
        <w:rPr>
          <w:b/>
          <w:sz w:val="28"/>
          <w:szCs w:val="28"/>
        </w:rPr>
        <w:t>первого созыва</w:t>
      </w:r>
    </w:p>
    <w:p w:rsidR="00332E6F" w:rsidRPr="00920A1D" w:rsidRDefault="00332E6F" w:rsidP="00332E6F">
      <w:pPr>
        <w:spacing w:after="360"/>
        <w:jc w:val="center"/>
        <w:rPr>
          <w:b/>
          <w:sz w:val="32"/>
          <w:szCs w:val="32"/>
        </w:rPr>
      </w:pPr>
      <w:r w:rsidRPr="00920A1D">
        <w:rPr>
          <w:b/>
          <w:sz w:val="32"/>
          <w:szCs w:val="32"/>
        </w:rPr>
        <w:t>РЕШЕНИЕ</w:t>
      </w:r>
    </w:p>
    <w:tbl>
      <w:tblPr>
        <w:tblW w:w="9720"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332E6F" w:rsidRPr="00920A1D" w:rsidTr="00F71ECE">
        <w:tc>
          <w:tcPr>
            <w:tcW w:w="1843" w:type="dxa"/>
            <w:tcBorders>
              <w:bottom w:val="single" w:sz="4" w:space="0" w:color="auto"/>
            </w:tcBorders>
          </w:tcPr>
          <w:p w:rsidR="00332E6F" w:rsidRPr="00920A1D" w:rsidRDefault="00332E6F" w:rsidP="00F71ECE">
            <w:pPr>
              <w:spacing w:line="360" w:lineRule="exact"/>
              <w:jc w:val="center"/>
              <w:rPr>
                <w:sz w:val="28"/>
                <w:szCs w:val="28"/>
              </w:rPr>
            </w:pPr>
            <w:r>
              <w:rPr>
                <w:sz w:val="28"/>
                <w:szCs w:val="28"/>
              </w:rPr>
              <w:t>29.11.2021</w:t>
            </w:r>
          </w:p>
        </w:tc>
        <w:tc>
          <w:tcPr>
            <w:tcW w:w="3068" w:type="dxa"/>
          </w:tcPr>
          <w:p w:rsidR="00332E6F" w:rsidRPr="00920A1D" w:rsidRDefault="00332E6F" w:rsidP="00F71ECE">
            <w:pPr>
              <w:spacing w:line="360" w:lineRule="exact"/>
              <w:jc w:val="center"/>
              <w:rPr>
                <w:position w:val="-6"/>
                <w:sz w:val="28"/>
                <w:szCs w:val="28"/>
                <w:u w:val="single"/>
              </w:rPr>
            </w:pPr>
          </w:p>
        </w:tc>
        <w:tc>
          <w:tcPr>
            <w:tcW w:w="3009" w:type="dxa"/>
            <w:tcBorders>
              <w:left w:val="nil"/>
            </w:tcBorders>
          </w:tcPr>
          <w:p w:rsidR="00332E6F" w:rsidRPr="00920A1D" w:rsidRDefault="00332E6F" w:rsidP="00F71ECE">
            <w:pPr>
              <w:spacing w:line="360" w:lineRule="exact"/>
              <w:jc w:val="right"/>
              <w:rPr>
                <w:sz w:val="28"/>
                <w:szCs w:val="28"/>
              </w:rPr>
            </w:pPr>
            <w:r w:rsidRPr="00920A1D">
              <w:rPr>
                <w:position w:val="-6"/>
                <w:sz w:val="28"/>
                <w:szCs w:val="28"/>
              </w:rPr>
              <w:t>№</w:t>
            </w:r>
          </w:p>
        </w:tc>
        <w:tc>
          <w:tcPr>
            <w:tcW w:w="1800" w:type="dxa"/>
            <w:tcBorders>
              <w:bottom w:val="single" w:sz="4" w:space="0" w:color="auto"/>
            </w:tcBorders>
          </w:tcPr>
          <w:p w:rsidR="00332E6F" w:rsidRPr="00920A1D" w:rsidRDefault="00332E6F" w:rsidP="00F71ECE">
            <w:pPr>
              <w:spacing w:line="360" w:lineRule="exact"/>
              <w:jc w:val="center"/>
              <w:rPr>
                <w:sz w:val="28"/>
                <w:szCs w:val="28"/>
              </w:rPr>
            </w:pPr>
            <w:r>
              <w:rPr>
                <w:sz w:val="28"/>
                <w:szCs w:val="28"/>
              </w:rPr>
              <w:t>16-163</w:t>
            </w:r>
          </w:p>
        </w:tc>
      </w:tr>
      <w:tr w:rsidR="00332E6F" w:rsidRPr="00920A1D" w:rsidTr="00F71ECE">
        <w:tc>
          <w:tcPr>
            <w:tcW w:w="9720" w:type="dxa"/>
            <w:gridSpan w:val="4"/>
          </w:tcPr>
          <w:p w:rsidR="00332E6F" w:rsidRPr="00920A1D" w:rsidRDefault="00332E6F" w:rsidP="00F71ECE">
            <w:pPr>
              <w:spacing w:after="480"/>
              <w:rPr>
                <w:sz w:val="28"/>
                <w:szCs w:val="28"/>
              </w:rPr>
            </w:pPr>
            <w:r>
              <w:rPr>
                <w:sz w:val="28"/>
                <w:szCs w:val="28"/>
              </w:rPr>
              <w:t xml:space="preserve">                                                      </w:t>
            </w:r>
            <w:r w:rsidRPr="00920A1D">
              <w:rPr>
                <w:sz w:val="28"/>
                <w:szCs w:val="28"/>
              </w:rPr>
              <w:t>пгт Кикнур</w:t>
            </w:r>
          </w:p>
        </w:tc>
      </w:tr>
    </w:tbl>
    <w:p w:rsidR="00332E6F" w:rsidRDefault="00332E6F" w:rsidP="00332E6F">
      <w:pPr>
        <w:widowControl w:val="0"/>
        <w:autoSpaceDE w:val="0"/>
        <w:autoSpaceDN w:val="0"/>
        <w:jc w:val="center"/>
        <w:rPr>
          <w:sz w:val="28"/>
          <w:szCs w:val="28"/>
        </w:rPr>
      </w:pPr>
      <w:r>
        <w:rPr>
          <w:b/>
          <w:sz w:val="28"/>
          <w:szCs w:val="28"/>
        </w:rPr>
        <w:t>Об определении официального сайта органов местного самоуправления муниципального образования Кикнурский муниципальный округ Кировской области</w:t>
      </w:r>
    </w:p>
    <w:p w:rsidR="00332E6F" w:rsidRDefault="00332E6F" w:rsidP="00332E6F">
      <w:pPr>
        <w:pStyle w:val="ConsPlusTitle"/>
        <w:jc w:val="center"/>
        <w:rPr>
          <w:sz w:val="28"/>
          <w:szCs w:val="28"/>
        </w:rPr>
      </w:pPr>
    </w:p>
    <w:p w:rsidR="00332E6F" w:rsidRDefault="00332E6F" w:rsidP="00332E6F">
      <w:pPr>
        <w:pStyle w:val="ConsPlusTitle"/>
        <w:jc w:val="center"/>
      </w:pPr>
    </w:p>
    <w:p w:rsidR="00332E6F" w:rsidRPr="00E61796" w:rsidRDefault="00332E6F" w:rsidP="00332E6F">
      <w:pPr>
        <w:widowControl w:val="0"/>
        <w:autoSpaceDE w:val="0"/>
        <w:autoSpaceDN w:val="0"/>
        <w:spacing w:line="360" w:lineRule="exact"/>
        <w:ind w:firstLine="53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w:t>
      </w:r>
      <w:r w:rsidRPr="00E61796">
        <w:rPr>
          <w:sz w:val="28"/>
          <w:szCs w:val="28"/>
        </w:rPr>
        <w:t xml:space="preserve">, Дума </w:t>
      </w:r>
      <w:r w:rsidRPr="004A3B91">
        <w:rPr>
          <w:sz w:val="28"/>
          <w:szCs w:val="28"/>
        </w:rPr>
        <w:t>Кикнурского</w:t>
      </w:r>
      <w:r w:rsidRPr="00E61796">
        <w:rPr>
          <w:sz w:val="28"/>
          <w:szCs w:val="28"/>
        </w:rPr>
        <w:t xml:space="preserve"> муниципального округа </w:t>
      </w:r>
      <w:r w:rsidRPr="004A3B91">
        <w:rPr>
          <w:sz w:val="28"/>
          <w:szCs w:val="28"/>
        </w:rPr>
        <w:t>РЕШИЛА</w:t>
      </w:r>
      <w:r w:rsidRPr="00E61796">
        <w:rPr>
          <w:sz w:val="28"/>
          <w:szCs w:val="28"/>
        </w:rPr>
        <w:t>:</w:t>
      </w:r>
    </w:p>
    <w:p w:rsidR="00332E6F" w:rsidRPr="008442EB" w:rsidRDefault="00332E6F" w:rsidP="00AF6A0F">
      <w:pPr>
        <w:pStyle w:val="a7"/>
        <w:widowControl w:val="0"/>
        <w:numPr>
          <w:ilvl w:val="0"/>
          <w:numId w:val="4"/>
        </w:numPr>
        <w:autoSpaceDE w:val="0"/>
        <w:autoSpaceDN w:val="0"/>
        <w:spacing w:line="360" w:lineRule="exact"/>
        <w:ind w:left="0" w:firstLine="539"/>
        <w:jc w:val="both"/>
        <w:rPr>
          <w:sz w:val="28"/>
          <w:szCs w:val="28"/>
        </w:rPr>
      </w:pPr>
      <w:r w:rsidRPr="008442EB">
        <w:rPr>
          <w:sz w:val="28"/>
          <w:szCs w:val="28"/>
        </w:rPr>
        <w:t xml:space="preserve">Определить сайт с электронным адресом </w:t>
      </w:r>
      <w:hyperlink r:id="rId24" w:history="1">
        <w:r w:rsidRPr="008442EB">
          <w:rPr>
            <w:rStyle w:val="ac"/>
            <w:sz w:val="28"/>
            <w:szCs w:val="28"/>
          </w:rPr>
          <w:t>https://кикнурский-округ.рф/</w:t>
        </w:r>
      </w:hyperlink>
      <w:r w:rsidRPr="008442EB">
        <w:rPr>
          <w:sz w:val="28"/>
          <w:szCs w:val="28"/>
        </w:rPr>
        <w:t xml:space="preserve"> официальным сайтом муниципального образования Кикнурский муниципальный округ Кировской области в информационно-телекоммуникационной сети «Интернет» для опубликования официальной информации.</w:t>
      </w:r>
    </w:p>
    <w:p w:rsidR="00332E6F" w:rsidRPr="008442EB" w:rsidRDefault="00332E6F" w:rsidP="00AF6A0F">
      <w:pPr>
        <w:pStyle w:val="a7"/>
        <w:widowControl w:val="0"/>
        <w:numPr>
          <w:ilvl w:val="0"/>
          <w:numId w:val="4"/>
        </w:numPr>
        <w:autoSpaceDE w:val="0"/>
        <w:autoSpaceDN w:val="0"/>
        <w:spacing w:line="360" w:lineRule="exact"/>
        <w:ind w:left="0" w:firstLine="539"/>
        <w:jc w:val="both"/>
        <w:rPr>
          <w:sz w:val="28"/>
          <w:szCs w:val="28"/>
        </w:rPr>
      </w:pPr>
      <w:r>
        <w:rPr>
          <w:sz w:val="28"/>
          <w:szCs w:val="28"/>
        </w:rPr>
        <w:t>Настоящее решение вступает в силу с момента его официального опубликования.</w:t>
      </w:r>
    </w:p>
    <w:p w:rsidR="00332E6F" w:rsidRDefault="00332E6F" w:rsidP="00332E6F">
      <w:pPr>
        <w:spacing w:line="360" w:lineRule="exact"/>
        <w:jc w:val="both"/>
        <w:rPr>
          <w:sz w:val="28"/>
          <w:szCs w:val="28"/>
        </w:rPr>
      </w:pPr>
    </w:p>
    <w:p w:rsidR="00332E6F" w:rsidRPr="003B7DC6" w:rsidRDefault="00332E6F" w:rsidP="00332E6F">
      <w:pPr>
        <w:rPr>
          <w:sz w:val="28"/>
          <w:szCs w:val="28"/>
        </w:rPr>
      </w:pPr>
      <w:r w:rsidRPr="003B7DC6">
        <w:rPr>
          <w:sz w:val="28"/>
          <w:szCs w:val="28"/>
        </w:rPr>
        <w:t xml:space="preserve">Заместитель председателя Думы </w:t>
      </w:r>
    </w:p>
    <w:p w:rsidR="00332E6F" w:rsidRPr="003B7DC6" w:rsidRDefault="00332E6F" w:rsidP="00332E6F">
      <w:pPr>
        <w:jc w:val="both"/>
        <w:rPr>
          <w:sz w:val="28"/>
          <w:szCs w:val="28"/>
        </w:rPr>
      </w:pPr>
      <w:r w:rsidRPr="003B7DC6">
        <w:rPr>
          <w:sz w:val="28"/>
          <w:szCs w:val="28"/>
        </w:rPr>
        <w:t>Кикнурского м</w:t>
      </w:r>
      <w:r>
        <w:rPr>
          <w:sz w:val="28"/>
          <w:szCs w:val="28"/>
        </w:rPr>
        <w:t xml:space="preserve">униципального округа    </w:t>
      </w:r>
      <w:r w:rsidRPr="003B7DC6">
        <w:rPr>
          <w:sz w:val="28"/>
          <w:szCs w:val="28"/>
        </w:rPr>
        <w:t>А.П. Прокудин</w:t>
      </w:r>
    </w:p>
    <w:p w:rsidR="00332E6F" w:rsidRPr="00281CA7" w:rsidRDefault="00332E6F" w:rsidP="00332E6F">
      <w:pPr>
        <w:jc w:val="both"/>
        <w:rPr>
          <w:sz w:val="28"/>
          <w:szCs w:val="28"/>
        </w:rPr>
      </w:pPr>
    </w:p>
    <w:p w:rsidR="00332E6F" w:rsidRPr="00363545" w:rsidRDefault="00332E6F" w:rsidP="00332E6F">
      <w:pPr>
        <w:spacing w:line="360" w:lineRule="exact"/>
        <w:jc w:val="both"/>
        <w:rPr>
          <w:sz w:val="28"/>
          <w:szCs w:val="28"/>
        </w:rPr>
      </w:pPr>
      <w:r w:rsidRPr="00363545">
        <w:rPr>
          <w:sz w:val="28"/>
          <w:szCs w:val="28"/>
        </w:rPr>
        <w:t xml:space="preserve">Глава Кикнурского </w:t>
      </w:r>
    </w:p>
    <w:p w:rsidR="00332E6F" w:rsidRPr="00CF4505" w:rsidRDefault="00332E6F" w:rsidP="00332E6F">
      <w:pPr>
        <w:spacing w:line="360" w:lineRule="exact"/>
        <w:jc w:val="both"/>
        <w:rPr>
          <w:sz w:val="28"/>
          <w:szCs w:val="28"/>
        </w:rPr>
      </w:pPr>
      <w:r w:rsidRPr="00363545">
        <w:rPr>
          <w:sz w:val="28"/>
          <w:szCs w:val="28"/>
        </w:rPr>
        <w:t>муниципального округа</w:t>
      </w:r>
      <w:r>
        <w:rPr>
          <w:sz w:val="28"/>
          <w:szCs w:val="28"/>
        </w:rPr>
        <w:t xml:space="preserve">    </w:t>
      </w:r>
      <w:r w:rsidRPr="00363545">
        <w:rPr>
          <w:sz w:val="28"/>
          <w:szCs w:val="28"/>
        </w:rPr>
        <w:t>С.Ю. Галкин</w:t>
      </w:r>
    </w:p>
    <w:p w:rsidR="00332E6F" w:rsidRDefault="00332E6F" w:rsidP="002C076E"/>
    <w:p w:rsidR="00F71ECE" w:rsidRDefault="00F71ECE" w:rsidP="00F71ECE">
      <w:pPr>
        <w:pStyle w:val="3"/>
        <w:rPr>
          <w:noProof/>
        </w:rPr>
      </w:pPr>
      <w:r>
        <w:rPr>
          <w:noProof/>
        </w:rPr>
        <w:lastRenderedPageBreak/>
        <w:drawing>
          <wp:anchor distT="0" distB="0" distL="114300" distR="114300" simplePos="0" relativeHeight="251675648" behindDoc="0" locked="0" layoutInCell="1" allowOverlap="1" wp14:anchorId="5A827CAC" wp14:editId="5AF5B457">
            <wp:simplePos x="0" y="0"/>
            <wp:positionH relativeFrom="column">
              <wp:posOffset>2590800</wp:posOffset>
            </wp:positionH>
            <wp:positionV relativeFrom="paragraph">
              <wp:posOffset>-69850</wp:posOffset>
            </wp:positionV>
            <wp:extent cx="572135" cy="720090"/>
            <wp:effectExtent l="0" t="0" r="0" b="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F71ECE" w:rsidRDefault="00F71ECE" w:rsidP="00F71ECE">
      <w:pPr>
        <w:pStyle w:val="3"/>
      </w:pPr>
    </w:p>
    <w:p w:rsidR="00F71ECE" w:rsidRDefault="00F71ECE" w:rsidP="00F71ECE">
      <w:pPr>
        <w:pStyle w:val="3"/>
        <w:jc w:val="left"/>
      </w:pPr>
    </w:p>
    <w:p w:rsidR="00F71ECE" w:rsidRPr="0091437E" w:rsidRDefault="00F71ECE" w:rsidP="00F71ECE"/>
    <w:p w:rsidR="00F71ECE" w:rsidRDefault="00F71ECE" w:rsidP="00F71ECE">
      <w:pPr>
        <w:pStyle w:val="3"/>
      </w:pPr>
      <w:r>
        <w:t>РОССИЙСКАЯ ФЕДЕРАЦИЯ</w:t>
      </w:r>
    </w:p>
    <w:p w:rsidR="00F71ECE" w:rsidRPr="003E6ED7" w:rsidRDefault="00F71ECE" w:rsidP="00F71ECE"/>
    <w:p w:rsidR="00F71ECE" w:rsidRDefault="00F71ECE" w:rsidP="00F71ECE">
      <w:pPr>
        <w:pStyle w:val="3"/>
      </w:pPr>
      <w:r>
        <w:t>ДУМА КИКНУРСКОГО МУНИЦИПАЛЬНОГО</w:t>
      </w:r>
    </w:p>
    <w:p w:rsidR="00F71ECE" w:rsidRDefault="00F71ECE" w:rsidP="00F71ECE">
      <w:pPr>
        <w:pStyle w:val="3"/>
      </w:pPr>
      <w:r>
        <w:t xml:space="preserve"> ОКРУГА КИРОВСКОЙ ОБЛАСТИ</w:t>
      </w:r>
    </w:p>
    <w:p w:rsidR="00F71ECE" w:rsidRPr="0072510C" w:rsidRDefault="00F71ECE" w:rsidP="00F71ECE"/>
    <w:p w:rsidR="00F71ECE" w:rsidRDefault="00F71ECE" w:rsidP="00F71ECE">
      <w:pPr>
        <w:jc w:val="center"/>
        <w:rPr>
          <w:b/>
          <w:sz w:val="28"/>
          <w:szCs w:val="28"/>
        </w:rPr>
      </w:pPr>
      <w:r>
        <w:rPr>
          <w:b/>
        </w:rPr>
        <w:t>ПЕРВОГО СОЗЫВА</w:t>
      </w:r>
    </w:p>
    <w:p w:rsidR="00F71ECE" w:rsidRDefault="00F71ECE" w:rsidP="00F71ECE">
      <w:pPr>
        <w:jc w:val="center"/>
        <w:rPr>
          <w:b/>
          <w:sz w:val="32"/>
          <w:szCs w:val="32"/>
        </w:rPr>
      </w:pPr>
    </w:p>
    <w:p w:rsidR="00F71ECE" w:rsidRDefault="00F71ECE" w:rsidP="00F71ECE">
      <w:pPr>
        <w:jc w:val="center"/>
        <w:rPr>
          <w:b/>
          <w:sz w:val="32"/>
          <w:szCs w:val="32"/>
        </w:rPr>
      </w:pPr>
      <w:r>
        <w:rPr>
          <w:b/>
          <w:sz w:val="32"/>
          <w:szCs w:val="32"/>
        </w:rPr>
        <w:t>РЕШЕНИЕ</w:t>
      </w:r>
    </w:p>
    <w:p w:rsidR="00F71ECE" w:rsidRPr="00345591" w:rsidRDefault="00F71ECE" w:rsidP="00F71ECE">
      <w:pPr>
        <w:jc w:val="center"/>
        <w:rPr>
          <w:b/>
          <w:sz w:val="36"/>
          <w:szCs w:val="32"/>
        </w:rPr>
      </w:pPr>
    </w:p>
    <w:tbl>
      <w:tblPr>
        <w:tblW w:w="0" w:type="auto"/>
        <w:tblLook w:val="01E0" w:firstRow="1" w:lastRow="1" w:firstColumn="1" w:lastColumn="1" w:noHBand="0" w:noVBand="0"/>
      </w:tblPr>
      <w:tblGrid>
        <w:gridCol w:w="1769"/>
        <w:gridCol w:w="2946"/>
        <w:gridCol w:w="3040"/>
        <w:gridCol w:w="1600"/>
      </w:tblGrid>
      <w:tr w:rsidR="00F71ECE" w:rsidTr="00F71ECE">
        <w:tc>
          <w:tcPr>
            <w:tcW w:w="1786" w:type="dxa"/>
            <w:tcBorders>
              <w:top w:val="nil"/>
              <w:left w:val="nil"/>
              <w:bottom w:val="single" w:sz="4" w:space="0" w:color="auto"/>
              <w:right w:val="nil"/>
            </w:tcBorders>
          </w:tcPr>
          <w:p w:rsidR="00F71ECE" w:rsidRPr="00B45590" w:rsidRDefault="00F71ECE" w:rsidP="00F71ECE">
            <w:pPr>
              <w:ind w:right="-1"/>
              <w:jc w:val="center"/>
              <w:rPr>
                <w:sz w:val="28"/>
                <w:szCs w:val="28"/>
              </w:rPr>
            </w:pPr>
            <w:r>
              <w:rPr>
                <w:sz w:val="28"/>
                <w:szCs w:val="28"/>
              </w:rPr>
              <w:t>29.11.2021</w:t>
            </w:r>
          </w:p>
        </w:tc>
        <w:tc>
          <w:tcPr>
            <w:tcW w:w="3091" w:type="dxa"/>
          </w:tcPr>
          <w:p w:rsidR="00F71ECE" w:rsidRDefault="00F71ECE" w:rsidP="00F71ECE">
            <w:pPr>
              <w:ind w:right="-1"/>
              <w:jc w:val="both"/>
              <w:rPr>
                <w:sz w:val="28"/>
                <w:szCs w:val="28"/>
              </w:rPr>
            </w:pPr>
          </w:p>
        </w:tc>
        <w:tc>
          <w:tcPr>
            <w:tcW w:w="3180" w:type="dxa"/>
          </w:tcPr>
          <w:p w:rsidR="00F71ECE" w:rsidRDefault="00F71ECE" w:rsidP="00F71ECE">
            <w:pPr>
              <w:ind w:right="-1"/>
              <w:jc w:val="right"/>
              <w:rPr>
                <w:sz w:val="28"/>
                <w:szCs w:val="28"/>
              </w:rPr>
            </w:pPr>
            <w:r>
              <w:rPr>
                <w:sz w:val="28"/>
                <w:szCs w:val="28"/>
              </w:rPr>
              <w:t>№</w:t>
            </w:r>
          </w:p>
        </w:tc>
        <w:tc>
          <w:tcPr>
            <w:tcW w:w="1657" w:type="dxa"/>
            <w:tcBorders>
              <w:top w:val="nil"/>
              <w:left w:val="nil"/>
              <w:bottom w:val="single" w:sz="4" w:space="0" w:color="auto"/>
              <w:right w:val="nil"/>
            </w:tcBorders>
          </w:tcPr>
          <w:p w:rsidR="00F71ECE" w:rsidRPr="00654975" w:rsidRDefault="00F71ECE" w:rsidP="00F71ECE">
            <w:pPr>
              <w:ind w:right="-1"/>
              <w:jc w:val="center"/>
              <w:rPr>
                <w:sz w:val="28"/>
                <w:szCs w:val="28"/>
              </w:rPr>
            </w:pPr>
            <w:r>
              <w:rPr>
                <w:sz w:val="28"/>
                <w:szCs w:val="28"/>
              </w:rPr>
              <w:t>16-165</w:t>
            </w:r>
          </w:p>
        </w:tc>
      </w:tr>
      <w:tr w:rsidR="00F71ECE" w:rsidTr="00F71ECE">
        <w:tc>
          <w:tcPr>
            <w:tcW w:w="1786" w:type="dxa"/>
            <w:tcBorders>
              <w:top w:val="single" w:sz="4" w:space="0" w:color="auto"/>
              <w:left w:val="nil"/>
              <w:bottom w:val="nil"/>
              <w:right w:val="nil"/>
            </w:tcBorders>
          </w:tcPr>
          <w:p w:rsidR="00F71ECE" w:rsidRDefault="00F71ECE" w:rsidP="00F71ECE">
            <w:pPr>
              <w:ind w:right="-1"/>
              <w:jc w:val="both"/>
              <w:rPr>
                <w:sz w:val="28"/>
                <w:szCs w:val="28"/>
              </w:rPr>
            </w:pPr>
            <w:r>
              <w:rPr>
                <w:sz w:val="28"/>
                <w:szCs w:val="28"/>
              </w:rPr>
              <w:t xml:space="preserve"> </w:t>
            </w:r>
          </w:p>
        </w:tc>
        <w:tc>
          <w:tcPr>
            <w:tcW w:w="6271" w:type="dxa"/>
            <w:gridSpan w:val="2"/>
          </w:tcPr>
          <w:p w:rsidR="00F71ECE" w:rsidRDefault="00F71ECE" w:rsidP="00F71ECE">
            <w:pPr>
              <w:ind w:right="-1"/>
              <w:jc w:val="center"/>
              <w:rPr>
                <w:sz w:val="28"/>
                <w:szCs w:val="28"/>
              </w:rPr>
            </w:pPr>
            <w:r>
              <w:rPr>
                <w:sz w:val="28"/>
                <w:szCs w:val="28"/>
              </w:rPr>
              <w:t>пгт Кикнур</w:t>
            </w:r>
          </w:p>
        </w:tc>
        <w:tc>
          <w:tcPr>
            <w:tcW w:w="1657" w:type="dxa"/>
            <w:tcBorders>
              <w:top w:val="single" w:sz="4" w:space="0" w:color="auto"/>
              <w:left w:val="nil"/>
              <w:bottom w:val="nil"/>
              <w:right w:val="nil"/>
            </w:tcBorders>
          </w:tcPr>
          <w:p w:rsidR="00F71ECE" w:rsidRPr="00287710" w:rsidRDefault="00F71ECE" w:rsidP="00F71ECE">
            <w:pPr>
              <w:ind w:right="-1"/>
              <w:rPr>
                <w:sz w:val="28"/>
                <w:szCs w:val="28"/>
              </w:rPr>
            </w:pPr>
          </w:p>
        </w:tc>
      </w:tr>
    </w:tbl>
    <w:p w:rsidR="00F71ECE" w:rsidRPr="003963F2" w:rsidRDefault="00F71ECE" w:rsidP="00F71ECE">
      <w:pPr>
        <w:jc w:val="center"/>
        <w:rPr>
          <w:b/>
          <w:sz w:val="48"/>
          <w:szCs w:val="48"/>
        </w:rPr>
      </w:pPr>
    </w:p>
    <w:p w:rsidR="00F71ECE" w:rsidRDefault="00F71ECE" w:rsidP="00F71ECE">
      <w:pPr>
        <w:jc w:val="center"/>
        <w:rPr>
          <w:b/>
          <w:sz w:val="28"/>
          <w:szCs w:val="28"/>
        </w:rPr>
      </w:pPr>
      <w:r w:rsidRPr="00A63724">
        <w:rPr>
          <w:b/>
          <w:sz w:val="28"/>
          <w:szCs w:val="28"/>
        </w:rPr>
        <w:t>Об утверждении По</w:t>
      </w:r>
      <w:r>
        <w:rPr>
          <w:b/>
          <w:sz w:val="28"/>
          <w:szCs w:val="28"/>
        </w:rPr>
        <w:t xml:space="preserve">ложения о приватизации имущества </w:t>
      </w:r>
    </w:p>
    <w:p w:rsidR="00F71ECE" w:rsidRDefault="00F71ECE" w:rsidP="00F71ECE">
      <w:pPr>
        <w:jc w:val="center"/>
        <w:rPr>
          <w:b/>
          <w:sz w:val="28"/>
          <w:szCs w:val="28"/>
        </w:rPr>
      </w:pPr>
      <w:r>
        <w:rPr>
          <w:b/>
          <w:sz w:val="28"/>
          <w:szCs w:val="28"/>
        </w:rPr>
        <w:t xml:space="preserve">муниципального образования Кикнурский муниципальный округ </w:t>
      </w:r>
    </w:p>
    <w:p w:rsidR="00F71ECE" w:rsidRPr="0070583E" w:rsidRDefault="00F71ECE" w:rsidP="00F71ECE">
      <w:pPr>
        <w:jc w:val="center"/>
        <w:rPr>
          <w:b/>
          <w:sz w:val="28"/>
          <w:szCs w:val="28"/>
        </w:rPr>
      </w:pPr>
      <w:r>
        <w:rPr>
          <w:b/>
          <w:sz w:val="28"/>
          <w:szCs w:val="28"/>
        </w:rPr>
        <w:t>Кировской области</w:t>
      </w:r>
    </w:p>
    <w:p w:rsidR="00F71ECE" w:rsidRPr="00B211EA" w:rsidRDefault="00F71ECE" w:rsidP="00F71ECE">
      <w:pPr>
        <w:ind w:firstLine="709"/>
        <w:jc w:val="both"/>
        <w:rPr>
          <w:b/>
          <w:sz w:val="48"/>
          <w:szCs w:val="48"/>
        </w:rPr>
      </w:pPr>
    </w:p>
    <w:p w:rsidR="00F71ECE" w:rsidRPr="00A63724" w:rsidRDefault="00F71ECE" w:rsidP="00F71ECE">
      <w:pPr>
        <w:spacing w:line="440" w:lineRule="exact"/>
        <w:ind w:firstLine="709"/>
        <w:jc w:val="both"/>
        <w:rPr>
          <w:sz w:val="28"/>
          <w:szCs w:val="28"/>
        </w:rPr>
      </w:pPr>
      <w:r>
        <w:rPr>
          <w:color w:val="2D2D2D"/>
          <w:spacing w:val="2"/>
          <w:sz w:val="28"/>
          <w:szCs w:val="28"/>
        </w:rPr>
        <w:t>В</w:t>
      </w:r>
      <w:r w:rsidRPr="000812CD">
        <w:rPr>
          <w:color w:val="2D2D2D"/>
          <w:spacing w:val="2"/>
          <w:sz w:val="28"/>
          <w:szCs w:val="28"/>
        </w:rPr>
        <w:t xml:space="preserve"> соответствии с Гражданским кодексом Российской Федерации, Федеральным </w:t>
      </w:r>
      <w:r>
        <w:rPr>
          <w:color w:val="2D2D2D"/>
          <w:spacing w:val="2"/>
          <w:sz w:val="28"/>
          <w:szCs w:val="28"/>
        </w:rPr>
        <w:t xml:space="preserve">законом от </w:t>
      </w:r>
      <w:r w:rsidRPr="00FC7B06">
        <w:rPr>
          <w:sz w:val="28"/>
          <w:szCs w:val="28"/>
        </w:rPr>
        <w:t xml:space="preserve">06.10.2003 № 131-ФЗ «Об общих принципах организации местного самоуправления в Российской Федерации», </w:t>
      </w:r>
      <w:r>
        <w:rPr>
          <w:sz w:val="28"/>
          <w:szCs w:val="28"/>
        </w:rPr>
        <w:t>Федеральным законом от 21.12.2001 № 178</w:t>
      </w:r>
      <w:r w:rsidRPr="00FC7B06">
        <w:rPr>
          <w:sz w:val="28"/>
          <w:szCs w:val="28"/>
        </w:rPr>
        <w:t xml:space="preserve">-ФЗ «О </w:t>
      </w:r>
      <w:r>
        <w:rPr>
          <w:sz w:val="28"/>
          <w:szCs w:val="28"/>
        </w:rPr>
        <w:t>приватизации государственного и муниципального имущества»,</w:t>
      </w:r>
      <w:r w:rsidRPr="00682272">
        <w:t xml:space="preserve"> </w:t>
      </w:r>
      <w:r w:rsidRPr="00682272">
        <w:rPr>
          <w:sz w:val="28"/>
          <w:szCs w:val="28"/>
        </w:rPr>
        <w:t>постановлением Правительства</w:t>
      </w:r>
      <w:r>
        <w:rPr>
          <w:sz w:val="28"/>
          <w:szCs w:val="28"/>
        </w:rPr>
        <w:t xml:space="preserve"> </w:t>
      </w:r>
      <w:r w:rsidRPr="00682272">
        <w:rPr>
          <w:sz w:val="28"/>
          <w:szCs w:val="28"/>
        </w:rPr>
        <w:t>Российской Федерации от 26.12.2005 № 806 «Об утверждении Правил</w:t>
      </w:r>
      <w:r>
        <w:rPr>
          <w:sz w:val="28"/>
          <w:szCs w:val="28"/>
        </w:rPr>
        <w:t xml:space="preserve"> </w:t>
      </w:r>
      <w:r w:rsidRPr="00682272">
        <w:rPr>
          <w:sz w:val="28"/>
          <w:szCs w:val="28"/>
        </w:rPr>
        <w:t>разработки прогнозных планов (программ) приватизации государственного и</w:t>
      </w:r>
      <w:r>
        <w:rPr>
          <w:sz w:val="28"/>
          <w:szCs w:val="28"/>
        </w:rPr>
        <w:t xml:space="preserve"> </w:t>
      </w:r>
      <w:r w:rsidRPr="00682272">
        <w:rPr>
          <w:sz w:val="28"/>
          <w:szCs w:val="28"/>
        </w:rPr>
        <w:t>муниципального имущества и внесении изменений в Правила подготовки и</w:t>
      </w:r>
      <w:r>
        <w:rPr>
          <w:sz w:val="28"/>
          <w:szCs w:val="28"/>
        </w:rPr>
        <w:t xml:space="preserve"> </w:t>
      </w:r>
      <w:r w:rsidRPr="00682272">
        <w:rPr>
          <w:sz w:val="28"/>
          <w:szCs w:val="28"/>
        </w:rPr>
        <w:t>принятия решений об условиях приватизации федерального имущества»,</w:t>
      </w:r>
      <w:r>
        <w:rPr>
          <w:sz w:val="28"/>
          <w:szCs w:val="28"/>
        </w:rPr>
        <w:t xml:space="preserve"> </w:t>
      </w:r>
      <w:r w:rsidRPr="00FC7B06">
        <w:rPr>
          <w:sz w:val="28"/>
          <w:szCs w:val="28"/>
        </w:rPr>
        <w:t xml:space="preserve"> </w:t>
      </w:r>
      <w:r>
        <w:rPr>
          <w:sz w:val="28"/>
          <w:szCs w:val="28"/>
        </w:rPr>
        <w:t xml:space="preserve">пунктом 4 статьи 53 Устава муниципального образования Кикнурский муниципальный округ Кировской области, </w:t>
      </w:r>
      <w:r w:rsidRPr="000812CD">
        <w:rPr>
          <w:color w:val="2D2D2D"/>
          <w:spacing w:val="2"/>
          <w:sz w:val="28"/>
          <w:szCs w:val="28"/>
        </w:rPr>
        <w:t>Положением об управлении и распоряжении имуществом муниципального образования Кикнурский муниципальный округ Кировской области, утвержденным решением Думы Кикнурского муниципального округа Кировской области от 25.11.2020 №</w:t>
      </w:r>
      <w:r>
        <w:rPr>
          <w:color w:val="2D2D2D"/>
          <w:spacing w:val="2"/>
          <w:sz w:val="28"/>
          <w:szCs w:val="28"/>
        </w:rPr>
        <w:t xml:space="preserve"> </w:t>
      </w:r>
      <w:r w:rsidRPr="000812CD">
        <w:rPr>
          <w:color w:val="2D2D2D"/>
          <w:spacing w:val="2"/>
          <w:sz w:val="28"/>
          <w:szCs w:val="28"/>
        </w:rPr>
        <w:t xml:space="preserve">5-52 «Об утверждении Положения об </w:t>
      </w:r>
      <w:r w:rsidRPr="000812CD">
        <w:rPr>
          <w:color w:val="2D2D2D"/>
          <w:spacing w:val="2"/>
          <w:sz w:val="28"/>
          <w:szCs w:val="28"/>
        </w:rPr>
        <w:lastRenderedPageBreak/>
        <w:t xml:space="preserve">управлении и распоряжении имуществом муниципального образования Кикнурский муниципальный округ Кировской </w:t>
      </w:r>
      <w:r>
        <w:rPr>
          <w:sz w:val="28"/>
          <w:szCs w:val="28"/>
        </w:rPr>
        <w:t>области», Дума</w:t>
      </w:r>
      <w:r w:rsidRPr="00A63724">
        <w:rPr>
          <w:sz w:val="28"/>
          <w:szCs w:val="28"/>
        </w:rPr>
        <w:t xml:space="preserve"> </w:t>
      </w:r>
      <w:r>
        <w:rPr>
          <w:sz w:val="28"/>
          <w:szCs w:val="28"/>
        </w:rPr>
        <w:t>Кикнурского муниципального округа РЕШИЛА</w:t>
      </w:r>
      <w:r w:rsidRPr="00A63724">
        <w:rPr>
          <w:sz w:val="28"/>
          <w:szCs w:val="28"/>
        </w:rPr>
        <w:t>:</w:t>
      </w:r>
    </w:p>
    <w:p w:rsidR="00F71ECE" w:rsidRPr="00A63724" w:rsidRDefault="00F71ECE" w:rsidP="00F71ECE">
      <w:pPr>
        <w:spacing w:line="440" w:lineRule="exact"/>
        <w:ind w:firstLine="709"/>
        <w:jc w:val="both"/>
        <w:rPr>
          <w:sz w:val="28"/>
          <w:szCs w:val="28"/>
        </w:rPr>
      </w:pPr>
      <w:r>
        <w:rPr>
          <w:sz w:val="28"/>
          <w:szCs w:val="28"/>
        </w:rPr>
        <w:t>1.</w:t>
      </w:r>
      <w:r w:rsidRPr="008F65E2">
        <w:rPr>
          <w:sz w:val="28"/>
          <w:szCs w:val="28"/>
        </w:rPr>
        <w:t xml:space="preserve"> </w:t>
      </w:r>
      <w:r w:rsidRPr="00A63724">
        <w:rPr>
          <w:sz w:val="28"/>
          <w:szCs w:val="28"/>
        </w:rPr>
        <w:t>Утвердить По</w:t>
      </w:r>
      <w:r>
        <w:rPr>
          <w:sz w:val="28"/>
          <w:szCs w:val="28"/>
        </w:rPr>
        <w:t>ложение о приватизации имущества</w:t>
      </w:r>
      <w:r w:rsidRPr="00A63724">
        <w:rPr>
          <w:sz w:val="28"/>
          <w:szCs w:val="28"/>
        </w:rPr>
        <w:t xml:space="preserve"> </w:t>
      </w:r>
      <w:r>
        <w:rPr>
          <w:sz w:val="28"/>
          <w:szCs w:val="28"/>
        </w:rPr>
        <w:t>муниципального образования Кикнурский муниципальный округ Кировской области</w:t>
      </w:r>
      <w:r w:rsidRPr="00A63724">
        <w:rPr>
          <w:sz w:val="28"/>
          <w:szCs w:val="28"/>
        </w:rPr>
        <w:t xml:space="preserve"> согласно приложению.</w:t>
      </w:r>
    </w:p>
    <w:p w:rsidR="00F71ECE" w:rsidRDefault="00F71ECE" w:rsidP="00F71ECE">
      <w:pPr>
        <w:spacing w:line="440" w:lineRule="exact"/>
        <w:ind w:firstLine="709"/>
        <w:jc w:val="both"/>
        <w:rPr>
          <w:sz w:val="28"/>
          <w:szCs w:val="28"/>
        </w:rPr>
      </w:pPr>
      <w:r w:rsidRPr="00A63724">
        <w:rPr>
          <w:sz w:val="28"/>
          <w:szCs w:val="28"/>
        </w:rPr>
        <w:t>2.</w:t>
      </w:r>
      <w:r>
        <w:rPr>
          <w:sz w:val="28"/>
          <w:szCs w:val="28"/>
        </w:rPr>
        <w:t xml:space="preserve">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F71ECE" w:rsidRDefault="00F71ECE" w:rsidP="00F71ECE">
      <w:pPr>
        <w:spacing w:line="440" w:lineRule="exact"/>
        <w:ind w:firstLine="709"/>
        <w:jc w:val="both"/>
        <w:rPr>
          <w:sz w:val="28"/>
          <w:szCs w:val="28"/>
        </w:rPr>
      </w:pPr>
      <w:r>
        <w:rPr>
          <w:sz w:val="28"/>
          <w:szCs w:val="28"/>
        </w:rPr>
        <w:t>3. Настоящее решение вступает в силу после его официального опубликования (обнародования).</w:t>
      </w:r>
    </w:p>
    <w:p w:rsidR="00F71ECE" w:rsidRDefault="00F71ECE" w:rsidP="00F71ECE">
      <w:pPr>
        <w:spacing w:line="440" w:lineRule="exact"/>
        <w:ind w:firstLine="709"/>
        <w:jc w:val="both"/>
        <w:rPr>
          <w:sz w:val="28"/>
          <w:szCs w:val="28"/>
        </w:rPr>
      </w:pPr>
    </w:p>
    <w:p w:rsidR="00F71ECE" w:rsidRPr="00065D19" w:rsidRDefault="00F71ECE" w:rsidP="00F71ECE">
      <w:pPr>
        <w:rPr>
          <w:sz w:val="28"/>
          <w:szCs w:val="28"/>
        </w:rPr>
      </w:pPr>
      <w:r w:rsidRPr="00065D19">
        <w:rPr>
          <w:sz w:val="28"/>
          <w:szCs w:val="28"/>
        </w:rPr>
        <w:t xml:space="preserve">Заместитель председателя Думы </w:t>
      </w:r>
    </w:p>
    <w:p w:rsidR="00F71ECE" w:rsidRPr="00065D19" w:rsidRDefault="00F71ECE" w:rsidP="00F71ECE">
      <w:pPr>
        <w:jc w:val="both"/>
        <w:rPr>
          <w:sz w:val="28"/>
          <w:szCs w:val="28"/>
        </w:rPr>
      </w:pPr>
      <w:r w:rsidRPr="00065D19">
        <w:rPr>
          <w:sz w:val="28"/>
          <w:szCs w:val="28"/>
        </w:rPr>
        <w:t>Кикнурского муниципального округа    А.П. Прокудин</w:t>
      </w:r>
    </w:p>
    <w:p w:rsidR="00F71ECE" w:rsidRPr="007D2A02" w:rsidRDefault="00F71ECE" w:rsidP="00F71ECE">
      <w:pPr>
        <w:snapToGrid w:val="0"/>
        <w:jc w:val="both"/>
        <w:rPr>
          <w:sz w:val="28"/>
          <w:szCs w:val="28"/>
        </w:rPr>
      </w:pPr>
    </w:p>
    <w:p w:rsidR="00F71ECE" w:rsidRDefault="00F71ECE" w:rsidP="00F71ECE">
      <w:pPr>
        <w:snapToGrid w:val="0"/>
        <w:jc w:val="both"/>
        <w:rPr>
          <w:sz w:val="28"/>
          <w:szCs w:val="28"/>
        </w:rPr>
      </w:pPr>
      <w:r w:rsidRPr="007D2A02">
        <w:rPr>
          <w:sz w:val="28"/>
          <w:szCs w:val="28"/>
        </w:rPr>
        <w:t>Глава</w:t>
      </w:r>
      <w:r w:rsidRPr="00706226">
        <w:rPr>
          <w:sz w:val="28"/>
          <w:szCs w:val="28"/>
        </w:rPr>
        <w:t xml:space="preserve"> </w:t>
      </w:r>
      <w:r>
        <w:rPr>
          <w:sz w:val="28"/>
          <w:szCs w:val="28"/>
        </w:rPr>
        <w:t>Кикнурского</w:t>
      </w:r>
    </w:p>
    <w:p w:rsidR="00F71ECE" w:rsidRPr="00D36D32" w:rsidRDefault="00F71ECE" w:rsidP="00F71ECE">
      <w:pPr>
        <w:snapToGrid w:val="0"/>
        <w:jc w:val="both"/>
        <w:rPr>
          <w:sz w:val="28"/>
          <w:szCs w:val="28"/>
        </w:rPr>
      </w:pPr>
      <w:r>
        <w:rPr>
          <w:sz w:val="28"/>
          <w:szCs w:val="28"/>
        </w:rPr>
        <w:t>муниципального округа    С.Ю. Галкин</w:t>
      </w:r>
    </w:p>
    <w:p w:rsidR="00F71ECE" w:rsidRPr="00AE64FB" w:rsidRDefault="00F71ECE" w:rsidP="00F71ECE">
      <w:pPr>
        <w:spacing w:line="360" w:lineRule="exact"/>
        <w:jc w:val="both"/>
        <w:outlineLvl w:val="0"/>
        <w:rPr>
          <w:sz w:val="28"/>
          <w:szCs w:val="28"/>
        </w:rPr>
      </w:pPr>
    </w:p>
    <w:p w:rsidR="00F71ECE" w:rsidRDefault="00F71ECE" w:rsidP="00F71ECE">
      <w:pPr>
        <w:pStyle w:val="ConsPlusNormal"/>
        <w:ind w:left="540"/>
        <w:jc w:val="both"/>
      </w:pPr>
    </w:p>
    <w:p w:rsidR="00F71ECE" w:rsidRDefault="00F71ECE" w:rsidP="00F71ECE">
      <w:pPr>
        <w:pStyle w:val="ConsPlusNormal"/>
        <w:ind w:left="540"/>
        <w:jc w:val="both"/>
      </w:pPr>
    </w:p>
    <w:p w:rsidR="00F71ECE" w:rsidRPr="00682272" w:rsidRDefault="00F71ECE" w:rsidP="00F71ECE">
      <w:pPr>
        <w:jc w:val="both"/>
        <w:rPr>
          <w:sz w:val="28"/>
          <w:szCs w:val="28"/>
        </w:rPr>
        <w:sectPr w:rsidR="00F71ECE" w:rsidRPr="00682272" w:rsidSect="00F71ECE">
          <w:headerReference w:type="even" r:id="rId25"/>
          <w:pgSz w:w="11906" w:h="16838"/>
          <w:pgMar w:top="1134" w:right="850" w:bottom="1134" w:left="1701" w:header="709" w:footer="709" w:gutter="0"/>
          <w:cols w:space="708"/>
          <w:titlePg/>
          <w:docGrid w:linePitch="360"/>
        </w:sectPr>
      </w:pPr>
    </w:p>
    <w:p w:rsidR="00F71ECE" w:rsidRPr="00636501" w:rsidRDefault="00F71ECE" w:rsidP="00F71ECE">
      <w:pPr>
        <w:ind w:left="4536" w:right="-1"/>
        <w:rPr>
          <w:sz w:val="28"/>
          <w:szCs w:val="28"/>
        </w:rPr>
      </w:pPr>
      <w:r>
        <w:rPr>
          <w:sz w:val="28"/>
          <w:szCs w:val="28"/>
        </w:rPr>
        <w:lastRenderedPageBreak/>
        <w:t xml:space="preserve">            </w:t>
      </w:r>
      <w:r w:rsidRPr="00F172A9">
        <w:rPr>
          <w:sz w:val="28"/>
          <w:szCs w:val="28"/>
        </w:rPr>
        <w:t xml:space="preserve">Приложение </w:t>
      </w:r>
    </w:p>
    <w:p w:rsidR="00F71ECE" w:rsidRPr="00636501" w:rsidRDefault="00F71ECE" w:rsidP="00F71ECE">
      <w:pPr>
        <w:ind w:left="4536" w:right="-1"/>
        <w:rPr>
          <w:sz w:val="28"/>
          <w:szCs w:val="28"/>
        </w:rPr>
      </w:pPr>
    </w:p>
    <w:p w:rsidR="00F71ECE" w:rsidRDefault="00F71ECE" w:rsidP="00F71ECE">
      <w:pPr>
        <w:shd w:val="clear" w:color="auto" w:fill="FFFFFF"/>
        <w:tabs>
          <w:tab w:val="left" w:pos="4111"/>
          <w:tab w:val="left" w:pos="4820"/>
        </w:tabs>
        <w:ind w:left="4536"/>
        <w:rPr>
          <w:bCs/>
          <w:color w:val="000000"/>
          <w:sz w:val="28"/>
          <w:szCs w:val="28"/>
        </w:rPr>
      </w:pPr>
      <w:r>
        <w:rPr>
          <w:bCs/>
          <w:color w:val="000000"/>
          <w:sz w:val="28"/>
          <w:szCs w:val="28"/>
        </w:rPr>
        <w:t xml:space="preserve">            УТВЕРЖДЕНО</w:t>
      </w:r>
    </w:p>
    <w:p w:rsidR="00F71ECE" w:rsidRPr="00636501" w:rsidRDefault="00F71ECE" w:rsidP="00F71ECE">
      <w:pPr>
        <w:shd w:val="clear" w:color="auto" w:fill="FFFFFF"/>
        <w:tabs>
          <w:tab w:val="left" w:pos="4111"/>
          <w:tab w:val="left" w:pos="4820"/>
        </w:tabs>
        <w:ind w:left="4536"/>
        <w:rPr>
          <w:bCs/>
          <w:color w:val="000000"/>
          <w:sz w:val="28"/>
          <w:szCs w:val="28"/>
        </w:rPr>
      </w:pPr>
    </w:p>
    <w:p w:rsidR="00F71ECE" w:rsidRDefault="00F71ECE" w:rsidP="00F71ECE">
      <w:pPr>
        <w:shd w:val="clear" w:color="auto" w:fill="FFFFFF"/>
        <w:tabs>
          <w:tab w:val="left" w:pos="4111"/>
          <w:tab w:val="left" w:pos="4820"/>
        </w:tabs>
        <w:ind w:left="4536"/>
        <w:rPr>
          <w:bCs/>
          <w:color w:val="000000"/>
          <w:sz w:val="28"/>
          <w:szCs w:val="28"/>
        </w:rPr>
      </w:pPr>
      <w:r>
        <w:rPr>
          <w:bCs/>
          <w:color w:val="000000"/>
          <w:sz w:val="28"/>
          <w:szCs w:val="28"/>
        </w:rPr>
        <w:t xml:space="preserve">            решением Думы Кикнурского</w:t>
      </w:r>
    </w:p>
    <w:p w:rsidR="00F71ECE" w:rsidRPr="00F172A9" w:rsidRDefault="00F71ECE" w:rsidP="00F71ECE">
      <w:pPr>
        <w:shd w:val="clear" w:color="auto" w:fill="FFFFFF"/>
        <w:tabs>
          <w:tab w:val="left" w:pos="4111"/>
          <w:tab w:val="left" w:pos="4820"/>
        </w:tabs>
        <w:ind w:left="5387" w:hanging="851"/>
        <w:rPr>
          <w:bCs/>
          <w:color w:val="000000"/>
          <w:sz w:val="28"/>
          <w:szCs w:val="28"/>
        </w:rPr>
      </w:pPr>
      <w:r>
        <w:rPr>
          <w:bCs/>
          <w:color w:val="000000"/>
          <w:sz w:val="28"/>
          <w:szCs w:val="28"/>
        </w:rPr>
        <w:t xml:space="preserve">            муниципального округа                                                                                                     Кировской области</w:t>
      </w:r>
    </w:p>
    <w:p w:rsidR="00F71ECE" w:rsidRDefault="00F71ECE" w:rsidP="00F71ECE">
      <w:pPr>
        <w:shd w:val="clear" w:color="auto" w:fill="FFFFFF"/>
        <w:tabs>
          <w:tab w:val="left" w:pos="4111"/>
          <w:tab w:val="left" w:pos="4820"/>
        </w:tabs>
        <w:ind w:left="4536"/>
        <w:rPr>
          <w:bCs/>
          <w:color w:val="000000"/>
          <w:sz w:val="28"/>
          <w:szCs w:val="28"/>
        </w:rPr>
      </w:pPr>
      <w:r>
        <w:rPr>
          <w:bCs/>
          <w:color w:val="000000"/>
          <w:sz w:val="28"/>
          <w:szCs w:val="28"/>
        </w:rPr>
        <w:t xml:space="preserve">            от  29.11.2021              № 16-165</w:t>
      </w:r>
    </w:p>
    <w:p w:rsidR="00F71ECE" w:rsidRDefault="00F71ECE" w:rsidP="00F71ECE">
      <w:pPr>
        <w:shd w:val="clear" w:color="auto" w:fill="FFFFFF"/>
        <w:tabs>
          <w:tab w:val="left" w:pos="4111"/>
          <w:tab w:val="left" w:pos="4820"/>
        </w:tabs>
        <w:ind w:left="4536"/>
        <w:rPr>
          <w:bCs/>
          <w:color w:val="000000"/>
          <w:sz w:val="28"/>
          <w:szCs w:val="28"/>
        </w:rPr>
      </w:pPr>
    </w:p>
    <w:p w:rsidR="00F71ECE" w:rsidRDefault="00F71ECE" w:rsidP="00F71ECE">
      <w:pPr>
        <w:shd w:val="clear" w:color="auto" w:fill="FFFFFF"/>
        <w:tabs>
          <w:tab w:val="left" w:pos="4111"/>
          <w:tab w:val="left" w:pos="4820"/>
        </w:tabs>
        <w:ind w:left="4536"/>
        <w:rPr>
          <w:b/>
          <w:bCs/>
          <w:color w:val="000000"/>
          <w:sz w:val="28"/>
          <w:szCs w:val="28"/>
        </w:rPr>
      </w:pPr>
    </w:p>
    <w:p w:rsidR="00F71ECE" w:rsidRPr="00FB6506" w:rsidRDefault="00F71ECE" w:rsidP="00F71ECE">
      <w:pPr>
        <w:shd w:val="clear" w:color="auto" w:fill="FFFFFF"/>
        <w:tabs>
          <w:tab w:val="left" w:pos="4111"/>
          <w:tab w:val="left" w:pos="4820"/>
        </w:tabs>
        <w:jc w:val="center"/>
        <w:rPr>
          <w:b/>
          <w:bCs/>
          <w:color w:val="000000"/>
          <w:sz w:val="28"/>
          <w:szCs w:val="28"/>
        </w:rPr>
      </w:pPr>
      <w:r w:rsidRPr="00671FCB">
        <w:rPr>
          <w:b/>
          <w:bCs/>
          <w:color w:val="000000"/>
          <w:sz w:val="28"/>
          <w:szCs w:val="28"/>
        </w:rPr>
        <w:t>ПОЛОЖЕНИЕ</w:t>
      </w:r>
    </w:p>
    <w:p w:rsidR="00F71ECE" w:rsidRDefault="00F71ECE" w:rsidP="00F71ECE">
      <w:pPr>
        <w:shd w:val="clear" w:color="auto" w:fill="FFFFFF"/>
        <w:jc w:val="center"/>
        <w:rPr>
          <w:rFonts w:ascii="YS Text" w:hAnsi="YS Text"/>
          <w:b/>
          <w:color w:val="000000"/>
          <w:sz w:val="28"/>
          <w:szCs w:val="28"/>
        </w:rPr>
      </w:pPr>
      <w:r w:rsidRPr="009F3572">
        <w:rPr>
          <w:rFonts w:ascii="YS Text" w:hAnsi="YS Text"/>
          <w:b/>
          <w:color w:val="000000"/>
          <w:sz w:val="28"/>
          <w:szCs w:val="28"/>
        </w:rPr>
        <w:t>о приватизации имущества муниципального</w:t>
      </w:r>
      <w:r w:rsidRPr="00671FCB">
        <w:rPr>
          <w:rFonts w:ascii="YS Text" w:hAnsi="YS Text"/>
          <w:b/>
          <w:color w:val="000000"/>
          <w:sz w:val="28"/>
          <w:szCs w:val="28"/>
        </w:rPr>
        <w:t xml:space="preserve"> </w:t>
      </w:r>
      <w:r w:rsidRPr="009F3572">
        <w:rPr>
          <w:rFonts w:ascii="YS Text" w:hAnsi="YS Text"/>
          <w:b/>
          <w:color w:val="000000"/>
          <w:sz w:val="28"/>
          <w:szCs w:val="28"/>
        </w:rPr>
        <w:t xml:space="preserve">образования </w:t>
      </w:r>
      <w:r w:rsidRPr="00671FCB">
        <w:rPr>
          <w:rFonts w:ascii="YS Text" w:hAnsi="YS Text"/>
          <w:b/>
          <w:color w:val="000000"/>
          <w:sz w:val="28"/>
          <w:szCs w:val="28"/>
        </w:rPr>
        <w:t>Кикнурский муниципальный округ Кировской области</w:t>
      </w:r>
    </w:p>
    <w:p w:rsidR="00F71ECE" w:rsidRPr="009F3572" w:rsidRDefault="00F71ECE" w:rsidP="00F71ECE">
      <w:pPr>
        <w:shd w:val="clear" w:color="auto" w:fill="FFFFFF"/>
        <w:jc w:val="center"/>
        <w:rPr>
          <w:rFonts w:ascii="YS Text" w:hAnsi="YS Text"/>
          <w:b/>
          <w:color w:val="000000"/>
          <w:sz w:val="28"/>
          <w:szCs w:val="28"/>
        </w:rPr>
      </w:pPr>
    </w:p>
    <w:p w:rsidR="00F71ECE" w:rsidRPr="00476E59" w:rsidRDefault="00F71ECE" w:rsidP="00F71ECE">
      <w:pPr>
        <w:shd w:val="clear" w:color="auto" w:fill="FFFFFF"/>
        <w:jc w:val="center"/>
        <w:rPr>
          <w:color w:val="000000"/>
          <w:sz w:val="28"/>
          <w:szCs w:val="28"/>
        </w:rPr>
      </w:pPr>
      <w:r w:rsidRPr="00476E59">
        <w:rPr>
          <w:color w:val="000000"/>
          <w:sz w:val="28"/>
          <w:szCs w:val="28"/>
        </w:rPr>
        <w:t>1 Общие положения</w:t>
      </w:r>
    </w:p>
    <w:p w:rsidR="00F71ECE" w:rsidRPr="008D5999" w:rsidRDefault="00F71ECE" w:rsidP="00F71ECE">
      <w:pPr>
        <w:shd w:val="clear" w:color="auto" w:fill="FFFFFF"/>
        <w:ind w:firstLine="708"/>
        <w:jc w:val="both"/>
        <w:rPr>
          <w:rFonts w:ascii="YS Text" w:hAnsi="YS Text"/>
          <w:color w:val="000000"/>
          <w:sz w:val="28"/>
          <w:szCs w:val="28"/>
        </w:rPr>
      </w:pPr>
      <w:r w:rsidRPr="008D5999">
        <w:rPr>
          <w:rFonts w:ascii="YS Text" w:hAnsi="YS Text"/>
          <w:color w:val="000000"/>
          <w:sz w:val="28"/>
          <w:szCs w:val="28"/>
        </w:rPr>
        <w:t>1.1. Настоящее Положение о приватизации  имущества муниципального образования Кикнурский муниципальный  округ Кировской области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21.12.2001№ 178-ФЗ «О приватизации государственного и муниципального имущества» (далее – Федеральный закон № 178-ФЗ), Федеральным законом</w:t>
      </w:r>
      <w:r w:rsidRPr="008D5999">
        <w:rPr>
          <w:sz w:val="28"/>
          <w:szCs w:val="28"/>
        </w:rPr>
        <w:t xml:space="preserve"> </w:t>
      </w:r>
      <w:r w:rsidRPr="008D5999">
        <w:rPr>
          <w:rFonts w:ascii="YS Text" w:hAnsi="YS Text"/>
          <w:color w:val="000000"/>
          <w:sz w:val="28"/>
          <w:szCs w:val="28"/>
        </w:rPr>
        <w:t>от 06.10.2003 № 131-ФЗ «Об общих принципах организации местного самоуправления в Российской Федерации», постановлением Правительства Российской Федерации от 26.12.2005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Уставом муниципального образования Кикнурский муниципальный округ Кировской области.</w:t>
      </w:r>
    </w:p>
    <w:p w:rsidR="00F71ECE" w:rsidRPr="008D5999" w:rsidRDefault="00F71ECE" w:rsidP="00F71ECE">
      <w:pPr>
        <w:shd w:val="clear" w:color="auto" w:fill="FFFFFF"/>
        <w:ind w:firstLine="708"/>
        <w:jc w:val="both"/>
        <w:rPr>
          <w:rFonts w:ascii="YS Text" w:hAnsi="YS Text"/>
          <w:color w:val="000000"/>
          <w:sz w:val="28"/>
          <w:szCs w:val="28"/>
        </w:rPr>
      </w:pPr>
      <w:r w:rsidRPr="008D5999">
        <w:rPr>
          <w:rFonts w:ascii="YS Text" w:hAnsi="YS Text"/>
          <w:color w:val="000000"/>
          <w:sz w:val="28"/>
          <w:szCs w:val="28"/>
        </w:rPr>
        <w:t xml:space="preserve">1.2. Настоящее Положение регулирует отношения, возникающие при приватизации имущества, находящегося в собственности муниципального образования Кикнурский муниципальный округ Кировской области (далее – муниципальное имущество), и связанные с ними отношения по управлению муниципальным имуществом в пределах полномочий, установленных для органов местного самоуправления законодательством Российской Федерации.  </w:t>
      </w:r>
    </w:p>
    <w:p w:rsidR="00F71ECE" w:rsidRPr="008D5999" w:rsidRDefault="00F71ECE" w:rsidP="00F71ECE">
      <w:pPr>
        <w:shd w:val="clear" w:color="auto" w:fill="FFFFFF"/>
        <w:ind w:firstLine="708"/>
        <w:jc w:val="both"/>
        <w:rPr>
          <w:rFonts w:ascii="YS Text" w:hAnsi="YS Text"/>
          <w:color w:val="000000"/>
          <w:sz w:val="28"/>
          <w:szCs w:val="28"/>
        </w:rPr>
      </w:pPr>
      <w:r w:rsidRPr="008D5999">
        <w:rPr>
          <w:rFonts w:ascii="YS Text" w:hAnsi="YS Text"/>
          <w:color w:val="000000"/>
          <w:sz w:val="28"/>
          <w:szCs w:val="28"/>
        </w:rPr>
        <w:t xml:space="preserve">1.3. Понятия, используемые в настоящем Положении, означают следующее: </w:t>
      </w:r>
    </w:p>
    <w:p w:rsidR="00F71ECE" w:rsidRPr="008D5999" w:rsidRDefault="00F71ECE" w:rsidP="00F71ECE">
      <w:pPr>
        <w:shd w:val="clear" w:color="auto" w:fill="FFFFFF"/>
        <w:jc w:val="both"/>
        <w:rPr>
          <w:rFonts w:ascii="YS Text" w:hAnsi="YS Text"/>
          <w:color w:val="000000"/>
          <w:sz w:val="28"/>
          <w:szCs w:val="28"/>
        </w:rPr>
      </w:pPr>
      <w:r w:rsidRPr="008D5999">
        <w:rPr>
          <w:rFonts w:ascii="YS Text" w:hAnsi="YS Text"/>
          <w:color w:val="000000"/>
          <w:sz w:val="28"/>
          <w:szCs w:val="28"/>
        </w:rPr>
        <w:t xml:space="preserve">«отчетный год» - год, предшествующий текущему году; </w:t>
      </w:r>
    </w:p>
    <w:p w:rsidR="00F71ECE" w:rsidRDefault="00F71ECE" w:rsidP="00F71ECE">
      <w:pPr>
        <w:shd w:val="clear" w:color="auto" w:fill="FFFFFF"/>
        <w:jc w:val="both"/>
        <w:rPr>
          <w:rFonts w:ascii="YS Text" w:hAnsi="YS Text"/>
          <w:color w:val="000000"/>
          <w:sz w:val="28"/>
          <w:szCs w:val="28"/>
        </w:rPr>
      </w:pPr>
      <w:r w:rsidRPr="008D5999">
        <w:rPr>
          <w:rFonts w:ascii="YS Text" w:hAnsi="YS Text"/>
          <w:color w:val="000000"/>
          <w:sz w:val="28"/>
          <w:szCs w:val="28"/>
        </w:rPr>
        <w:t xml:space="preserve">«плановый период» - период на который утверждается план (программа) приватизации муниципального имущества.  </w:t>
      </w:r>
    </w:p>
    <w:p w:rsidR="00F71ECE" w:rsidRPr="008D5999" w:rsidRDefault="00F71ECE" w:rsidP="00F71ECE">
      <w:pPr>
        <w:shd w:val="clear" w:color="auto" w:fill="FFFFFF"/>
        <w:jc w:val="both"/>
        <w:rPr>
          <w:rFonts w:ascii="YS Text" w:hAnsi="YS Text"/>
          <w:color w:val="000000"/>
          <w:sz w:val="28"/>
          <w:szCs w:val="28"/>
        </w:rPr>
      </w:pPr>
    </w:p>
    <w:p w:rsidR="00F71ECE" w:rsidRPr="008D5999" w:rsidRDefault="00F71ECE" w:rsidP="00F71ECE">
      <w:pPr>
        <w:shd w:val="clear" w:color="auto" w:fill="FFFFFF"/>
        <w:jc w:val="center"/>
        <w:rPr>
          <w:rFonts w:ascii="YS Text" w:hAnsi="YS Text"/>
          <w:color w:val="000000"/>
          <w:sz w:val="28"/>
          <w:szCs w:val="28"/>
        </w:rPr>
      </w:pPr>
      <w:r w:rsidRPr="008D5999">
        <w:rPr>
          <w:rFonts w:ascii="YS Text" w:hAnsi="YS Text"/>
          <w:color w:val="000000"/>
          <w:sz w:val="28"/>
          <w:szCs w:val="28"/>
        </w:rPr>
        <w:t>2. Порядок планирования приватизации муниципального имущества</w:t>
      </w:r>
    </w:p>
    <w:p w:rsidR="00F71ECE" w:rsidRPr="008D5999" w:rsidRDefault="00F71ECE" w:rsidP="00F71ECE">
      <w:pPr>
        <w:shd w:val="clear" w:color="auto" w:fill="FFFFFF"/>
        <w:ind w:firstLine="708"/>
        <w:jc w:val="both"/>
        <w:rPr>
          <w:rFonts w:ascii="YS Text" w:hAnsi="YS Text"/>
          <w:color w:val="000000"/>
          <w:sz w:val="28"/>
          <w:szCs w:val="28"/>
        </w:rPr>
      </w:pPr>
      <w:r w:rsidRPr="008D5999">
        <w:rPr>
          <w:rFonts w:ascii="YS Text" w:hAnsi="YS Text"/>
          <w:color w:val="000000"/>
          <w:sz w:val="28"/>
          <w:szCs w:val="28"/>
        </w:rPr>
        <w:t xml:space="preserve">2.1. Планирование приватизации муниципального имущества осуществляется администрацией Кикнурского муниципального округа </w:t>
      </w:r>
      <w:r w:rsidRPr="008D5999">
        <w:rPr>
          <w:rFonts w:ascii="YS Text" w:hAnsi="YS Text"/>
          <w:color w:val="000000"/>
          <w:sz w:val="28"/>
          <w:szCs w:val="28"/>
        </w:rPr>
        <w:lastRenderedPageBreak/>
        <w:t>Кировской области (далее-администрация округа) в лице структурного подразделения администрации округа  - отдела по муниципальному имуществу и земельным ресурсам в соответствии с порядком разработки прогнозных планов (программ) приватизации муниципального имущества, установленным</w:t>
      </w:r>
      <w:r w:rsidRPr="008D5999">
        <w:rPr>
          <w:rFonts w:ascii="Arial" w:hAnsi="Arial" w:cs="Arial"/>
          <w:b/>
          <w:bCs/>
          <w:color w:val="FFFFFF"/>
          <w:sz w:val="28"/>
          <w:szCs w:val="28"/>
          <w:bdr w:val="none" w:sz="0" w:space="0" w:color="auto" w:frame="1"/>
        </w:rPr>
        <w:t xml:space="preserve"> </w:t>
      </w:r>
      <w:r w:rsidRPr="008D5999">
        <w:rPr>
          <w:rFonts w:ascii="YS Text" w:hAnsi="YS Text"/>
          <w:color w:val="000000"/>
          <w:sz w:val="28"/>
          <w:szCs w:val="28"/>
        </w:rPr>
        <w:t xml:space="preserve">Правительством Российской Федерации, с учетом итогов приватизации муниципального имущества за отчетный год, а также предложений, направленных Думой Кикнурского муниципального округа Кировской области, главой Кикнурского муниципального округа Кировской области, руководителями муниципальных унитарных предприятий, а также акционерных обществ, акции которых находятся в муниципальной собственности, обществ с ограниченной ответственностью, доля в уставных капиталах которых находится в муниципальной собственности, руководителями муниципальных учреждений, руководителями структурных подразделений, иными юридическими лицами и гражданами в администрацию округа не позднее 1 мая. </w:t>
      </w:r>
    </w:p>
    <w:p w:rsidR="00F71ECE" w:rsidRPr="008D5999" w:rsidRDefault="00F71ECE" w:rsidP="00F71ECE">
      <w:pPr>
        <w:shd w:val="clear" w:color="auto" w:fill="FFFFFF"/>
        <w:ind w:firstLine="708"/>
        <w:jc w:val="both"/>
        <w:rPr>
          <w:rFonts w:ascii="YS Text" w:hAnsi="YS Text"/>
          <w:color w:val="000000"/>
          <w:sz w:val="28"/>
          <w:szCs w:val="28"/>
        </w:rPr>
      </w:pPr>
      <w:r w:rsidRPr="008D5999">
        <w:rPr>
          <w:rFonts w:ascii="YS Text" w:hAnsi="YS Text"/>
          <w:color w:val="000000"/>
          <w:sz w:val="28"/>
          <w:szCs w:val="28"/>
        </w:rPr>
        <w:t>2.2. Прогнозный план (программа) приватизации муниципального имущества утверждается Думой Кикнурского муниципального округа Кировской области сроком на один год, не позднее 10 рабочих дней до начала планового периода.</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2.3. План (программа) приватизации муниципального имущества должна содержать:</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перечни, сгруппированного по видам экономической деятельности, муниципального имущества, приватизация которого планируется в плановом периоде (муниципальных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Кикнурски</w:t>
      </w:r>
      <w:r>
        <w:rPr>
          <w:color w:val="000000"/>
          <w:sz w:val="28"/>
          <w:szCs w:val="28"/>
        </w:rPr>
        <w:t>й муниципальный округ Кировской</w:t>
      </w:r>
      <w:r w:rsidRPr="008D5999">
        <w:rPr>
          <w:color w:val="000000"/>
          <w:sz w:val="28"/>
          <w:szCs w:val="28"/>
        </w:rPr>
        <w:t xml:space="preserve"> области), с указанием характеристики соответствующего имущества;</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сведения об акционерных обществах и обществах с ограниченной ответственностью, акции, доли в уставных капиталах которых</w:t>
      </w:r>
      <w:r>
        <w:rPr>
          <w:color w:val="000000"/>
          <w:sz w:val="28"/>
          <w:szCs w:val="28"/>
        </w:rPr>
        <w:t xml:space="preserve"> в соот</w:t>
      </w:r>
      <w:r w:rsidRPr="008D5999">
        <w:rPr>
          <w:color w:val="000000"/>
          <w:sz w:val="28"/>
          <w:szCs w:val="28"/>
        </w:rPr>
        <w:t>ветствии с решением администрации округа</w:t>
      </w:r>
      <w:r>
        <w:rPr>
          <w:color w:val="000000"/>
          <w:sz w:val="28"/>
          <w:szCs w:val="28"/>
        </w:rPr>
        <w:t>,</w:t>
      </w:r>
      <w:r w:rsidRPr="008D5999">
        <w:rPr>
          <w:color w:val="000000"/>
          <w:sz w:val="28"/>
          <w:szCs w:val="28"/>
        </w:rPr>
        <w:t xml:space="preserve"> подлежат внесению в уставный капитал иных акционерных обществ;</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сведения об ином имуществе, составляющем казну муниципального образования Кикнурский муниципальный округ Кировской области, которое подлежит внесению в уставный капитал акционерных обществ;</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прогноз объемов поступления в бюджет округа в результате исполнения плана (программы)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 xml:space="preserve">В случае, если план (программа) приватизации принимается на плановый период, превышающий один год, прогноз объемов поступлений от </w:t>
      </w:r>
      <w:r w:rsidRPr="008D5999">
        <w:rPr>
          <w:color w:val="000000"/>
          <w:sz w:val="28"/>
          <w:szCs w:val="28"/>
        </w:rPr>
        <w:lastRenderedPageBreak/>
        <w:t>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план (программу) приватизации за отчетный период.</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2.4.При включении муниципального имущества в соответствующие перечни указываются:</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2.4.1 для муниципальных унитарных предприятий – наименование и место нахождения;</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2.4.2.для акций акционерных обществ, находящихся в муниципальной собственности – наименование и место нахождения акционерного общества;</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доля принадлежащих муниципальному образованию акций в общем количестве акций акционерных обществ, если доля акций мене 0,01 процента – количество акций;</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доля и количество акций, подлежащих приватизации;</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2.4.3. для долей в уставных капиталах обществ с ограниченной ответственностью, находящихся в муниципальной собственности – наименование и место нахождения общества с ограниченной ответственностью;</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доля в уставном капитале общества с ограниченной ответственностью, принадлежащая муниципальному образованию и подлежащая приватизации;</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2.4.4.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либо объектом речного порта.</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2.5.План (программа) приватизации муниципального имущества размещается в течение 15 дней со дня утверждения Думой Кикнурского муниципального округа Кировской области на официальном сайте в информационно-телекоммуникационной сети «Интернет» в соответствии с требованиями, установленными статьей 15 Федерального закона от 21.12.2001 №178-ФЗ «О приватизации государственного и муниципального имущества».</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2.6. Администрация округа представляет в Думу Кикнурского муниципального округа Кировской области ежегодный отчет об итогах исполнения плана (программы) приватизации муниципального имущества не позднее 1 марта года, следующего за отчетным, по форме, согласно приложению №1.</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 xml:space="preserve">2.7. Внесение при необходимости изменений в утвержденный план (программу) приватизации муниципального имущества осуществляется в </w:t>
      </w:r>
      <w:r w:rsidRPr="008D5999">
        <w:rPr>
          <w:color w:val="000000"/>
          <w:sz w:val="28"/>
          <w:szCs w:val="28"/>
        </w:rPr>
        <w:lastRenderedPageBreak/>
        <w:t>порядке, установленном Правилами разработки прогнозных планов (программ) государственного и муниципального имущества, утвержденных постановлением Правительства Российской Федерации от 26.12.2005 №806 (в редакции постановления Правительства Российской Федерации от 29.12.2020 №2352).</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2.8.Предложения об исключении муниципального имущества из проекта плана (программы) приватизации муниципального имущества и плана (программы) приватизации муниципального имущества представляются администрацией округа:</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 xml:space="preserve">в отношении муниципальных унитарных предприятий – по форме, согласно приложению №2; </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в отношении акций акционерных обществ – по форме, согласно приложению №3;</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в отношении долей в уставных капиталах обществ с ограниченной ответственностью – по форме, согласно приложению №4 в порядке, установленном Правилами разработки прогнозных планов (программ) государственного и муниципального имущества, утвержденных постановлением Правительства Российской Федерации от 26.12.2005 №806 (в редакции постановления Правительства Российской Федерации от 29.12.2020 №2352).</w:t>
      </w:r>
    </w:p>
    <w:p w:rsidR="00F71ECE" w:rsidRPr="008D5999" w:rsidRDefault="00F71ECE" w:rsidP="00F71ECE">
      <w:pPr>
        <w:shd w:val="clear" w:color="auto" w:fill="FFFFFF"/>
        <w:ind w:firstLine="708"/>
        <w:jc w:val="both"/>
        <w:rPr>
          <w:color w:val="000000"/>
          <w:sz w:val="28"/>
          <w:szCs w:val="28"/>
        </w:rPr>
      </w:pPr>
    </w:p>
    <w:p w:rsidR="00F71ECE" w:rsidRPr="008D5999" w:rsidRDefault="00F71ECE" w:rsidP="00F71ECE">
      <w:pPr>
        <w:shd w:val="clear" w:color="auto" w:fill="FFFFFF"/>
        <w:jc w:val="center"/>
        <w:rPr>
          <w:color w:val="000000"/>
          <w:sz w:val="28"/>
          <w:szCs w:val="28"/>
        </w:rPr>
      </w:pPr>
      <w:r w:rsidRPr="008D5999">
        <w:rPr>
          <w:color w:val="000000"/>
          <w:sz w:val="28"/>
          <w:szCs w:val="28"/>
        </w:rPr>
        <w:t>3 Порядок принятия решения об условиях приватизации</w:t>
      </w:r>
    </w:p>
    <w:p w:rsidR="00F71ECE" w:rsidRPr="008D5999" w:rsidRDefault="00F71ECE" w:rsidP="00F71ECE">
      <w:pPr>
        <w:shd w:val="clear" w:color="auto" w:fill="FFFFFF"/>
        <w:jc w:val="center"/>
        <w:rPr>
          <w:color w:val="000000"/>
          <w:sz w:val="28"/>
          <w:szCs w:val="28"/>
        </w:rPr>
      </w:pPr>
      <w:r w:rsidRPr="008D5999">
        <w:rPr>
          <w:color w:val="000000"/>
          <w:sz w:val="28"/>
          <w:szCs w:val="28"/>
        </w:rPr>
        <w:t>муниципального имущества</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3.1. Решение об условиях приватизации муниципального имущества принимается администрацией округа в форме постановления в соответствии с планом (программой) приватизации муниципального имущества.</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3.2. Подготовка решений об условиях приватизации муниципального имуществ</w:t>
      </w:r>
      <w:r>
        <w:rPr>
          <w:color w:val="000000"/>
          <w:sz w:val="28"/>
          <w:szCs w:val="28"/>
        </w:rPr>
        <w:t xml:space="preserve">а осуществляется администрацией </w:t>
      </w:r>
      <w:r w:rsidRPr="008D5999">
        <w:rPr>
          <w:color w:val="000000"/>
          <w:sz w:val="28"/>
          <w:szCs w:val="28"/>
        </w:rPr>
        <w:t>округа</w:t>
      </w:r>
      <w:r>
        <w:rPr>
          <w:color w:val="000000"/>
          <w:sz w:val="28"/>
          <w:szCs w:val="28"/>
        </w:rPr>
        <w:t>.</w:t>
      </w:r>
      <w:r w:rsidRPr="008D5999">
        <w:rPr>
          <w:b/>
          <w:bCs/>
          <w:color w:val="FFFFFF"/>
          <w:sz w:val="28"/>
          <w:szCs w:val="28"/>
          <w:bdr w:val="none" w:sz="0" w:space="0" w:color="auto" w:frame="1"/>
        </w:rPr>
        <w:t xml:space="preserve"> способ пров</w:t>
      </w:r>
      <w:r>
        <w:rPr>
          <w:b/>
          <w:bCs/>
          <w:color w:val="FFFFFF"/>
          <w:sz w:val="28"/>
          <w:szCs w:val="28"/>
          <w:bdr w:val="none" w:sz="0" w:space="0" w:color="auto" w:frame="1"/>
        </w:rPr>
        <w:t>ерить, ест</w:t>
      </w:r>
      <w:r>
        <w:rPr>
          <w:b/>
          <w:bCs/>
          <w:color w:val="FFFFFF"/>
          <w:sz w:val="28"/>
          <w:szCs w:val="28"/>
          <w:bdr w:val="none" w:sz="0" w:space="0" w:color="auto" w:frame="1"/>
        </w:rPr>
        <w:tab/>
      </w:r>
      <w:r w:rsidRPr="008D5999">
        <w:rPr>
          <w:b/>
          <w:bCs/>
          <w:color w:val="FFFFFF"/>
          <w:sz w:val="28"/>
          <w:szCs w:val="28"/>
          <w:bdr w:val="none" w:sz="0" w:space="0" w:color="auto" w:frame="1"/>
        </w:rPr>
        <w:t>н</w:t>
      </w:r>
      <w:r w:rsidRPr="008D5999">
        <w:rPr>
          <w:color w:val="000000"/>
          <w:sz w:val="28"/>
          <w:szCs w:val="28"/>
        </w:rPr>
        <w:t>3.3. В решении об условиях приватизации должны содержаться следующие сведения:</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3.3.1 Наименование имущества и иные, позволяющие его индивидуализировать данные (характеристика имущества).</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3.3.2. Способ приватизации имущества.</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3.3.3. Начальная цена имущества, если иное не предусмотрено решением Правительства Российской Федерации, принятым в соответствии с абзацем 16 пункта 1 статьи 6 Федерального закона №178-ФЗ.</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3.3.4. Срок рассрочки платежа (в случае ее предоставления).</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3.3.5. Иные необходимые для приватизации имущества сведения.</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3.3.6. В случае приватизации имущественного комплекса унитарного предприятия решением об условиях приватизации муниципального имущества также утверждаются:</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состав подлежащего приватизации имущественного комплекса унитарного предприятия, определенный в соответствии со статьей 11 Федерального закона № 178-ФЗ;</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lastRenderedPageBreak/>
        <w:t>перечень объектов (в том числе исключительных прав), не подлежащих приватизации в составе имущественного комплекса унитарного предприятия;</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3.4. Несостоявшаяся продажа муниципального имущества влечет за собой изменение решения об условиях приватизации этого имущества в части способа приватизации и условий, связанных с указанным способом, либо отмену такого решения.</w:t>
      </w:r>
    </w:p>
    <w:p w:rsidR="00F71ECE" w:rsidRPr="008D5999" w:rsidRDefault="00F71ECE" w:rsidP="00F71ECE">
      <w:pPr>
        <w:shd w:val="clear" w:color="auto" w:fill="FFFFFF"/>
        <w:ind w:firstLine="708"/>
        <w:jc w:val="both"/>
        <w:rPr>
          <w:color w:val="000000"/>
          <w:sz w:val="28"/>
          <w:szCs w:val="28"/>
        </w:rPr>
      </w:pPr>
    </w:p>
    <w:p w:rsidR="00F71ECE" w:rsidRPr="008D5999" w:rsidRDefault="00F71ECE" w:rsidP="00F71ECE">
      <w:pPr>
        <w:shd w:val="clear" w:color="auto" w:fill="FFFFFF"/>
        <w:jc w:val="center"/>
        <w:rPr>
          <w:color w:val="000000"/>
          <w:sz w:val="28"/>
          <w:szCs w:val="28"/>
        </w:rPr>
      </w:pPr>
      <w:r w:rsidRPr="008D5999">
        <w:rPr>
          <w:color w:val="000000"/>
          <w:sz w:val="28"/>
          <w:szCs w:val="28"/>
        </w:rPr>
        <w:t>4</w:t>
      </w:r>
      <w:r>
        <w:rPr>
          <w:color w:val="000000"/>
          <w:sz w:val="28"/>
          <w:szCs w:val="28"/>
        </w:rPr>
        <w:t>.</w:t>
      </w:r>
      <w:r w:rsidRPr="008D5999">
        <w:rPr>
          <w:color w:val="000000"/>
          <w:sz w:val="28"/>
          <w:szCs w:val="28"/>
        </w:rPr>
        <w:t xml:space="preserve"> Организация продажи муниципального имущества</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4.1. Организацию продажи муниципального имущества осуществляет администрация округа, которой поручено непосредственно осуществлять приватизацию имущества и выступать продавцом от имени муниципального образования Кикнурский муниципальный округ Кировской области.</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4.2. Оплата приобретаемого покупателем муниципального имущества производится единовременно, не позднее 10 (десяти) рабочих дней со дня заключения договора купли-продажи.</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4.3. При предоставлении рассрочки в случае приватизации муниципального имущества в соответствии со статьей 24 Федерального закона № 178-ФЗ оплата производится ежемесячно равными частями.</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4.4. При уклонении или отказе покупателя от оплаты муниципального имущества в установленный срок на него налагаются пени в размере 1% от суммы платежа за каждый день просрочки, а в случае продажи имущества посредством публичного предложения - в размере 5% от суммы платежа за каждый день просрочки.</w:t>
      </w:r>
    </w:p>
    <w:p w:rsidR="00F71ECE" w:rsidRPr="008D5999" w:rsidRDefault="00F71ECE" w:rsidP="00F71ECE">
      <w:pPr>
        <w:shd w:val="clear" w:color="auto" w:fill="FFFFFF"/>
        <w:ind w:firstLine="708"/>
        <w:jc w:val="both"/>
        <w:rPr>
          <w:color w:val="000000"/>
          <w:sz w:val="28"/>
          <w:szCs w:val="28"/>
        </w:rPr>
      </w:pPr>
    </w:p>
    <w:p w:rsidR="00F71ECE" w:rsidRPr="008D5999" w:rsidRDefault="00F71ECE" w:rsidP="00F71ECE">
      <w:pPr>
        <w:shd w:val="clear" w:color="auto" w:fill="FFFFFF"/>
        <w:jc w:val="center"/>
        <w:rPr>
          <w:color w:val="000000"/>
          <w:sz w:val="28"/>
          <w:szCs w:val="28"/>
        </w:rPr>
      </w:pPr>
      <w:r w:rsidRPr="008D5999">
        <w:rPr>
          <w:color w:val="000000"/>
          <w:sz w:val="28"/>
          <w:szCs w:val="28"/>
        </w:rPr>
        <w:t>5. Информационное обеспечение приватизации</w:t>
      </w:r>
    </w:p>
    <w:p w:rsidR="00F71ECE" w:rsidRPr="008D5999" w:rsidRDefault="00F71ECE" w:rsidP="00F71ECE">
      <w:pPr>
        <w:shd w:val="clear" w:color="auto" w:fill="FFFFFF"/>
        <w:jc w:val="center"/>
        <w:rPr>
          <w:color w:val="000000"/>
          <w:sz w:val="28"/>
          <w:szCs w:val="28"/>
        </w:rPr>
      </w:pPr>
      <w:r w:rsidRPr="008D5999">
        <w:rPr>
          <w:color w:val="000000"/>
          <w:sz w:val="28"/>
          <w:szCs w:val="28"/>
        </w:rPr>
        <w:t>муниципального имущества</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5.1.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ежегодный отчет о результатах приватизации муниципального имущества, подлежат опубликованию в установленном порядке на официальном сайте Российской Федерации в сети «Интернет» для размещения информации о</w:t>
      </w:r>
      <w:r>
        <w:rPr>
          <w:color w:val="000000"/>
          <w:sz w:val="28"/>
          <w:szCs w:val="28"/>
        </w:rPr>
        <w:t xml:space="preserve"> </w:t>
      </w:r>
      <w:r w:rsidRPr="008D5999">
        <w:rPr>
          <w:color w:val="000000"/>
          <w:sz w:val="28"/>
          <w:szCs w:val="28"/>
        </w:rPr>
        <w:t>проведении торгов, определенном Правительством Российской Федерации, и на официальном сайте муниципального образования Кикнурский муниципальный округ Кировской области в сети «Интернет».</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5.2. Информационное сообщение о продаже муниципального имущества, об итогах его продажи размещается на сайте продавца муниципального имущества в сети «Интернет».</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lastRenderedPageBreak/>
        <w:t>5.3. 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5.4 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такого решения.</w:t>
      </w:r>
    </w:p>
    <w:p w:rsidR="00F71ECE" w:rsidRPr="008D5999" w:rsidRDefault="00F71ECE" w:rsidP="00F71ECE">
      <w:pPr>
        <w:shd w:val="clear" w:color="auto" w:fill="FFFFFF"/>
        <w:ind w:firstLine="708"/>
        <w:jc w:val="both"/>
        <w:rPr>
          <w:color w:val="000000"/>
          <w:sz w:val="28"/>
          <w:szCs w:val="28"/>
        </w:rPr>
      </w:pPr>
      <w:r w:rsidRPr="008D5999">
        <w:rPr>
          <w:color w:val="000000"/>
          <w:sz w:val="28"/>
          <w:szCs w:val="28"/>
        </w:rPr>
        <w:t>5.5.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F71ECE" w:rsidRPr="009F3572" w:rsidRDefault="00F71ECE" w:rsidP="00F71ECE">
      <w:pPr>
        <w:shd w:val="clear" w:color="auto" w:fill="FFFFFF"/>
        <w:ind w:firstLine="709"/>
        <w:jc w:val="both"/>
        <w:rPr>
          <w:color w:val="666666"/>
        </w:rPr>
      </w:pPr>
    </w:p>
    <w:p w:rsidR="00F71ECE" w:rsidRDefault="00F71ECE" w:rsidP="00F71ECE">
      <w:pPr>
        <w:tabs>
          <w:tab w:val="left" w:pos="0"/>
          <w:tab w:val="left" w:pos="709"/>
        </w:tabs>
        <w:jc w:val="center"/>
        <w:rPr>
          <w:sz w:val="28"/>
          <w:szCs w:val="28"/>
        </w:rPr>
      </w:pPr>
      <w:r>
        <w:rPr>
          <w:sz w:val="28"/>
          <w:szCs w:val="28"/>
        </w:rPr>
        <w:t xml:space="preserve"> ________</w:t>
      </w:r>
    </w:p>
    <w:p w:rsidR="00F71ECE" w:rsidRPr="00DA5592" w:rsidRDefault="00F71ECE" w:rsidP="00F71ECE">
      <w:pPr>
        <w:rPr>
          <w:sz w:val="28"/>
          <w:szCs w:val="28"/>
        </w:rPr>
      </w:pPr>
    </w:p>
    <w:p w:rsidR="00F71ECE" w:rsidRDefault="00F71ECE" w:rsidP="00F71ECE">
      <w:pPr>
        <w:rPr>
          <w:sz w:val="28"/>
          <w:szCs w:val="28"/>
        </w:rPr>
        <w:sectPr w:rsidR="00F71ECE" w:rsidSect="00F71ECE">
          <w:pgSz w:w="11906" w:h="16838"/>
          <w:pgMar w:top="1134" w:right="850" w:bottom="1134" w:left="1701" w:header="709" w:footer="709" w:gutter="0"/>
          <w:cols w:space="708"/>
          <w:docGrid w:linePitch="360"/>
        </w:sectPr>
      </w:pPr>
    </w:p>
    <w:p w:rsidR="00F71ECE" w:rsidRDefault="00F71ECE" w:rsidP="00F71ECE">
      <w:pPr>
        <w:tabs>
          <w:tab w:val="left" w:pos="1376"/>
        </w:tabs>
        <w:rPr>
          <w:sz w:val="28"/>
          <w:szCs w:val="28"/>
        </w:rPr>
      </w:pPr>
      <w:r>
        <w:rPr>
          <w:sz w:val="28"/>
          <w:szCs w:val="28"/>
        </w:rPr>
        <w:lastRenderedPageBreak/>
        <w:tab/>
      </w:r>
    </w:p>
    <w:p w:rsidR="00F71ECE" w:rsidRDefault="00F71ECE" w:rsidP="00F71ECE">
      <w:pPr>
        <w:pStyle w:val="aff3"/>
        <w:spacing w:after="255" w:line="270" w:lineRule="atLeast"/>
        <w:ind w:left="10773"/>
        <w:rPr>
          <w:sz w:val="23"/>
          <w:szCs w:val="23"/>
        </w:rPr>
      </w:pPr>
      <w:r>
        <w:rPr>
          <w:sz w:val="23"/>
          <w:szCs w:val="23"/>
        </w:rPr>
        <w:t>Приложение №</w:t>
      </w:r>
      <w:r w:rsidRPr="00DA5592">
        <w:rPr>
          <w:sz w:val="23"/>
          <w:szCs w:val="23"/>
        </w:rPr>
        <w:t> 1</w:t>
      </w:r>
    </w:p>
    <w:p w:rsidR="00F71ECE" w:rsidRDefault="00F71ECE" w:rsidP="00F71ECE">
      <w:pPr>
        <w:pStyle w:val="aff3"/>
        <w:spacing w:line="270" w:lineRule="atLeast"/>
        <w:ind w:left="10773"/>
        <w:rPr>
          <w:sz w:val="23"/>
          <w:szCs w:val="23"/>
        </w:rPr>
      </w:pPr>
      <w:r w:rsidRPr="00DA5592">
        <w:rPr>
          <w:sz w:val="23"/>
          <w:szCs w:val="23"/>
        </w:rPr>
        <w:br/>
        <w:t>к П</w:t>
      </w:r>
      <w:r>
        <w:rPr>
          <w:sz w:val="23"/>
          <w:szCs w:val="23"/>
        </w:rPr>
        <w:t>оложению о приватизации</w:t>
      </w:r>
    </w:p>
    <w:p w:rsidR="00F71ECE" w:rsidRPr="00DA5592" w:rsidRDefault="00F71ECE" w:rsidP="00F71ECE">
      <w:pPr>
        <w:pStyle w:val="aff3"/>
        <w:spacing w:line="270" w:lineRule="atLeast"/>
        <w:ind w:left="10773"/>
        <w:rPr>
          <w:sz w:val="23"/>
          <w:szCs w:val="23"/>
        </w:rPr>
      </w:pPr>
      <w:r w:rsidRPr="00DA5592">
        <w:rPr>
          <w:sz w:val="23"/>
          <w:szCs w:val="23"/>
        </w:rPr>
        <w:t>муниципального имущества</w:t>
      </w:r>
    </w:p>
    <w:p w:rsidR="00F71ECE" w:rsidRPr="00FA286E" w:rsidRDefault="00F71ECE" w:rsidP="00F71ECE">
      <w:pPr>
        <w:pStyle w:val="3"/>
        <w:shd w:val="clear" w:color="auto" w:fill="FFFFFF"/>
        <w:spacing w:after="255" w:line="270" w:lineRule="atLeast"/>
        <w:rPr>
          <w:color w:val="333333"/>
          <w:sz w:val="26"/>
          <w:szCs w:val="26"/>
        </w:rPr>
      </w:pPr>
      <w:r w:rsidRPr="00FA286E">
        <w:rPr>
          <w:color w:val="333333"/>
          <w:sz w:val="26"/>
          <w:szCs w:val="26"/>
        </w:rPr>
        <w:t>Отчет</w:t>
      </w:r>
      <w:r w:rsidRPr="00FA286E">
        <w:rPr>
          <w:color w:val="333333"/>
          <w:sz w:val="26"/>
          <w:szCs w:val="26"/>
        </w:rPr>
        <w:br/>
        <w:t>об итогах исполнения прогнозных планов (программ)</w:t>
      </w:r>
      <w:r>
        <w:rPr>
          <w:color w:val="333333"/>
          <w:sz w:val="26"/>
          <w:szCs w:val="26"/>
        </w:rPr>
        <w:t xml:space="preserve"> приватизации</w:t>
      </w:r>
      <w:r w:rsidRPr="00FA286E">
        <w:rPr>
          <w:color w:val="333333"/>
          <w:sz w:val="26"/>
          <w:szCs w:val="26"/>
        </w:rPr>
        <w:t xml:space="preserve"> муниципального имущества</w:t>
      </w:r>
      <w:r w:rsidRPr="00FA286E">
        <w:rPr>
          <w:color w:val="333333"/>
          <w:szCs w:val="24"/>
          <w:vertAlign w:val="superscript"/>
        </w:rPr>
        <w:t>1</w:t>
      </w:r>
    </w:p>
    <w:tbl>
      <w:tblP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5"/>
        <w:gridCol w:w="1069"/>
        <w:gridCol w:w="1686"/>
        <w:gridCol w:w="419"/>
        <w:gridCol w:w="422"/>
        <w:gridCol w:w="514"/>
        <w:gridCol w:w="439"/>
        <w:gridCol w:w="638"/>
        <w:gridCol w:w="249"/>
        <w:gridCol w:w="434"/>
        <w:gridCol w:w="442"/>
        <w:gridCol w:w="528"/>
        <w:gridCol w:w="739"/>
        <w:gridCol w:w="326"/>
        <w:gridCol w:w="501"/>
        <w:gridCol w:w="468"/>
        <w:gridCol w:w="316"/>
        <w:gridCol w:w="588"/>
        <w:gridCol w:w="272"/>
        <w:gridCol w:w="546"/>
        <w:gridCol w:w="442"/>
        <w:gridCol w:w="387"/>
        <w:gridCol w:w="525"/>
        <w:gridCol w:w="481"/>
        <w:gridCol w:w="520"/>
        <w:gridCol w:w="624"/>
      </w:tblGrid>
      <w:tr w:rsidR="00F71ECE" w:rsidRPr="00644A43" w:rsidTr="00F71ECE">
        <w:tc>
          <w:tcPr>
            <w:tcW w:w="704" w:type="dxa"/>
            <w:vMerge w:val="restart"/>
            <w:shd w:val="clear" w:color="auto" w:fill="FFFFFF"/>
            <w:vAlign w:val="center"/>
            <w:hideMark/>
          </w:tcPr>
          <w:p w:rsidR="00F71ECE" w:rsidRPr="00644A43" w:rsidRDefault="00F71ECE" w:rsidP="00F71ECE">
            <w:pPr>
              <w:rPr>
                <w:b/>
                <w:bCs/>
                <w:color w:val="333333"/>
                <w:sz w:val="16"/>
                <w:szCs w:val="16"/>
              </w:rPr>
            </w:pPr>
            <w:r w:rsidRPr="00644A43">
              <w:rPr>
                <w:b/>
                <w:bCs/>
                <w:color w:val="333333"/>
                <w:sz w:val="16"/>
                <w:szCs w:val="16"/>
              </w:rPr>
              <w:t>   </w:t>
            </w:r>
          </w:p>
        </w:tc>
        <w:tc>
          <w:tcPr>
            <w:tcW w:w="0" w:type="auto"/>
            <w:vMerge w:val="restart"/>
            <w:shd w:val="clear" w:color="auto" w:fill="FFFFFF"/>
            <w:vAlign w:val="center"/>
            <w:hideMark/>
          </w:tcPr>
          <w:p w:rsidR="00F71ECE" w:rsidRPr="00644A43" w:rsidRDefault="00F71ECE" w:rsidP="00F71ECE">
            <w:pPr>
              <w:jc w:val="center"/>
              <w:rPr>
                <w:b/>
                <w:bCs/>
                <w:color w:val="333333"/>
                <w:sz w:val="16"/>
                <w:szCs w:val="16"/>
              </w:rPr>
            </w:pPr>
            <w:r w:rsidRPr="00644A43">
              <w:rPr>
                <w:b/>
                <w:bCs/>
                <w:color w:val="333333"/>
                <w:sz w:val="16"/>
                <w:szCs w:val="16"/>
              </w:rPr>
              <w:t>Российская Федерация, наименование субъекта Российской Федерации</w:t>
            </w:r>
          </w:p>
        </w:tc>
        <w:tc>
          <w:tcPr>
            <w:tcW w:w="0" w:type="auto"/>
            <w:vMerge w:val="restart"/>
            <w:shd w:val="clear" w:color="auto" w:fill="FFFFFF"/>
            <w:vAlign w:val="center"/>
            <w:hideMark/>
          </w:tcPr>
          <w:p w:rsidR="00F71ECE" w:rsidRPr="00644A43" w:rsidRDefault="00F71ECE" w:rsidP="00F71ECE">
            <w:pPr>
              <w:jc w:val="center"/>
              <w:rPr>
                <w:b/>
                <w:bCs/>
                <w:color w:val="333333"/>
                <w:sz w:val="16"/>
                <w:szCs w:val="16"/>
              </w:rPr>
            </w:pPr>
            <w:r w:rsidRPr="00644A43">
              <w:rPr>
                <w:b/>
                <w:bCs/>
                <w:color w:val="333333"/>
                <w:sz w:val="16"/>
                <w:szCs w:val="16"/>
              </w:rPr>
              <w:t>Реквизиты программы приватизации</w:t>
            </w:r>
            <w:r w:rsidRPr="00644A43">
              <w:rPr>
                <w:b/>
                <w:bCs/>
                <w:color w:val="333333"/>
                <w:sz w:val="16"/>
                <w:szCs w:val="16"/>
                <w:vertAlign w:val="superscript"/>
              </w:rPr>
              <w:t>2</w:t>
            </w:r>
            <w:r w:rsidRPr="00644A43">
              <w:rPr>
                <w:b/>
                <w:bCs/>
                <w:color w:val="333333"/>
                <w:sz w:val="16"/>
                <w:szCs w:val="16"/>
              </w:rPr>
              <w:t> (номер, дата, кем утверждена)</w:t>
            </w:r>
          </w:p>
        </w:tc>
        <w:tc>
          <w:tcPr>
            <w:tcW w:w="2207" w:type="dxa"/>
            <w:gridSpan w:val="4"/>
            <w:shd w:val="clear" w:color="auto" w:fill="FFFFFF"/>
            <w:vAlign w:val="center"/>
            <w:hideMark/>
          </w:tcPr>
          <w:p w:rsidR="00F71ECE" w:rsidRPr="00644A43" w:rsidRDefault="00F71ECE" w:rsidP="00F71ECE">
            <w:pPr>
              <w:jc w:val="center"/>
              <w:rPr>
                <w:b/>
                <w:bCs/>
                <w:color w:val="333333"/>
                <w:sz w:val="16"/>
                <w:szCs w:val="16"/>
              </w:rPr>
            </w:pPr>
            <w:r w:rsidRPr="00644A43">
              <w:rPr>
                <w:b/>
                <w:bCs/>
                <w:color w:val="333333"/>
                <w:sz w:val="16"/>
                <w:szCs w:val="16"/>
              </w:rPr>
              <w:t>Плановые показатели (в соответствии с программой приватизации по состоянию на 31 декабря отчетного года)</w:t>
            </w:r>
          </w:p>
        </w:tc>
        <w:tc>
          <w:tcPr>
            <w:tcW w:w="10435" w:type="dxa"/>
            <w:gridSpan w:val="19"/>
            <w:shd w:val="clear" w:color="auto" w:fill="FFFFFF"/>
            <w:vAlign w:val="center"/>
            <w:hideMark/>
          </w:tcPr>
          <w:p w:rsidR="00F71ECE" w:rsidRPr="00644A43" w:rsidRDefault="00F71ECE" w:rsidP="00F71ECE">
            <w:pPr>
              <w:jc w:val="center"/>
              <w:rPr>
                <w:b/>
                <w:bCs/>
                <w:color w:val="333333"/>
                <w:sz w:val="16"/>
                <w:szCs w:val="16"/>
              </w:rPr>
            </w:pPr>
            <w:r w:rsidRPr="00644A43">
              <w:rPr>
                <w:b/>
                <w:bCs/>
                <w:color w:val="333333"/>
                <w:sz w:val="16"/>
                <w:szCs w:val="16"/>
              </w:rPr>
              <w:t>Фактические показатели</w:t>
            </w:r>
          </w:p>
        </w:tc>
      </w:tr>
      <w:tr w:rsidR="00F71ECE" w:rsidRPr="00644A43" w:rsidTr="00F71ECE">
        <w:tc>
          <w:tcPr>
            <w:tcW w:w="704" w:type="dxa"/>
            <w:vMerge/>
            <w:shd w:val="clear" w:color="auto" w:fill="FFFFFF"/>
            <w:vAlign w:val="center"/>
            <w:hideMark/>
          </w:tcPr>
          <w:p w:rsidR="00F71ECE" w:rsidRPr="00644A43" w:rsidRDefault="00F71ECE" w:rsidP="00F71ECE">
            <w:pPr>
              <w:rPr>
                <w:b/>
                <w:bCs/>
                <w:color w:val="333333"/>
                <w:sz w:val="16"/>
                <w:szCs w:val="16"/>
              </w:rPr>
            </w:pPr>
          </w:p>
        </w:tc>
        <w:tc>
          <w:tcPr>
            <w:tcW w:w="0" w:type="auto"/>
            <w:vMerge/>
            <w:shd w:val="clear" w:color="auto" w:fill="FFFFFF"/>
            <w:vAlign w:val="center"/>
            <w:hideMark/>
          </w:tcPr>
          <w:p w:rsidR="00F71ECE" w:rsidRPr="00644A43" w:rsidRDefault="00F71ECE" w:rsidP="00F71ECE">
            <w:pPr>
              <w:rPr>
                <w:b/>
                <w:bCs/>
                <w:color w:val="333333"/>
                <w:sz w:val="16"/>
                <w:szCs w:val="16"/>
              </w:rPr>
            </w:pPr>
          </w:p>
        </w:tc>
        <w:tc>
          <w:tcPr>
            <w:tcW w:w="0" w:type="auto"/>
            <w:vMerge/>
            <w:shd w:val="clear" w:color="auto" w:fill="FFFFFF"/>
            <w:vAlign w:val="center"/>
            <w:hideMark/>
          </w:tcPr>
          <w:p w:rsidR="00F71ECE" w:rsidRPr="00644A43" w:rsidRDefault="00F71ECE" w:rsidP="00F71ECE">
            <w:pPr>
              <w:rPr>
                <w:b/>
                <w:bCs/>
                <w:color w:val="333333"/>
                <w:sz w:val="16"/>
                <w:szCs w:val="16"/>
              </w:rPr>
            </w:pPr>
          </w:p>
        </w:tc>
        <w:tc>
          <w:tcPr>
            <w:tcW w:w="500" w:type="dxa"/>
            <w:vMerge w:val="restart"/>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хозяйственные общества, ед.</w:t>
            </w:r>
          </w:p>
        </w:tc>
        <w:tc>
          <w:tcPr>
            <w:tcW w:w="509" w:type="dxa"/>
            <w:vMerge w:val="restart"/>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унитарные предприятия, ед.</w:t>
            </w:r>
          </w:p>
        </w:tc>
        <w:tc>
          <w:tcPr>
            <w:tcW w:w="655" w:type="dxa"/>
            <w:vMerge w:val="restart"/>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иное имущество казны (недвижимое и движимое имущество), ед</w:t>
            </w:r>
          </w:p>
        </w:tc>
        <w:tc>
          <w:tcPr>
            <w:tcW w:w="543" w:type="dxa"/>
            <w:vMerge w:val="restart"/>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поступления в бюджет от приватизации всего, тыс. руб</w:t>
            </w:r>
          </w:p>
        </w:tc>
        <w:tc>
          <w:tcPr>
            <w:tcW w:w="875" w:type="dxa"/>
            <w:vMerge w:val="restart"/>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количество хозяйственных обществ, в отношении которых в отчетном году проводились торги, ед</w:t>
            </w:r>
          </w:p>
        </w:tc>
        <w:tc>
          <w:tcPr>
            <w:tcW w:w="7390" w:type="dxa"/>
            <w:gridSpan w:val="15"/>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приватизировано хозяйственных обществ (пакетов акций (долей в уставных капиталах), в том числе</w:t>
            </w:r>
          </w:p>
        </w:tc>
        <w:tc>
          <w:tcPr>
            <w:tcW w:w="628" w:type="dxa"/>
            <w:vMerge w:val="restart"/>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общее количество хозяйственных обществ, исключенных из программы приватизации</w:t>
            </w:r>
            <w:r w:rsidRPr="00644A43">
              <w:rPr>
                <w:color w:val="333333"/>
                <w:sz w:val="16"/>
                <w:szCs w:val="16"/>
                <w:vertAlign w:val="superscript"/>
              </w:rPr>
              <w:t>3</w:t>
            </w:r>
            <w:r w:rsidRPr="00644A43">
              <w:rPr>
                <w:color w:val="333333"/>
                <w:sz w:val="16"/>
                <w:szCs w:val="16"/>
              </w:rPr>
              <w:t>, единиц</w:t>
            </w:r>
          </w:p>
        </w:tc>
        <w:tc>
          <w:tcPr>
            <w:tcW w:w="689" w:type="dxa"/>
            <w:vMerge w:val="restart"/>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приватизировано унитарных предприятий, единиц</w:t>
            </w:r>
          </w:p>
        </w:tc>
        <w:tc>
          <w:tcPr>
            <w:tcW w:w="853" w:type="dxa"/>
            <w:vMerge w:val="restart"/>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общее количество унитарных предприятий, исключенных из программы приватизации</w:t>
            </w:r>
            <w:r w:rsidRPr="00644A43">
              <w:rPr>
                <w:color w:val="333333"/>
                <w:sz w:val="16"/>
                <w:szCs w:val="16"/>
                <w:vertAlign w:val="superscript"/>
              </w:rPr>
              <w:t>3</w:t>
            </w:r>
            <w:r w:rsidRPr="00644A43">
              <w:rPr>
                <w:color w:val="333333"/>
                <w:sz w:val="16"/>
                <w:szCs w:val="16"/>
              </w:rPr>
              <w:t>, единиц</w:t>
            </w:r>
          </w:p>
        </w:tc>
      </w:tr>
      <w:tr w:rsidR="00F71ECE" w:rsidRPr="00644A43" w:rsidTr="00F71ECE">
        <w:tc>
          <w:tcPr>
            <w:tcW w:w="704" w:type="dxa"/>
            <w:vMerge/>
            <w:shd w:val="clear" w:color="auto" w:fill="FFFFFF"/>
            <w:vAlign w:val="center"/>
            <w:hideMark/>
          </w:tcPr>
          <w:p w:rsidR="00F71ECE" w:rsidRPr="00644A43" w:rsidRDefault="00F71ECE" w:rsidP="00F71ECE">
            <w:pPr>
              <w:rPr>
                <w:b/>
                <w:bCs/>
                <w:color w:val="333333"/>
                <w:sz w:val="16"/>
                <w:szCs w:val="16"/>
              </w:rPr>
            </w:pPr>
          </w:p>
        </w:tc>
        <w:tc>
          <w:tcPr>
            <w:tcW w:w="0" w:type="auto"/>
            <w:vMerge/>
            <w:shd w:val="clear" w:color="auto" w:fill="FFFFFF"/>
            <w:vAlign w:val="center"/>
            <w:hideMark/>
          </w:tcPr>
          <w:p w:rsidR="00F71ECE" w:rsidRPr="00644A43" w:rsidRDefault="00F71ECE" w:rsidP="00F71ECE">
            <w:pPr>
              <w:rPr>
                <w:b/>
                <w:bCs/>
                <w:color w:val="333333"/>
                <w:sz w:val="16"/>
                <w:szCs w:val="16"/>
              </w:rPr>
            </w:pPr>
          </w:p>
        </w:tc>
        <w:tc>
          <w:tcPr>
            <w:tcW w:w="0" w:type="auto"/>
            <w:vMerge/>
            <w:shd w:val="clear" w:color="auto" w:fill="FFFFFF"/>
            <w:vAlign w:val="center"/>
            <w:hideMark/>
          </w:tcPr>
          <w:p w:rsidR="00F71ECE" w:rsidRPr="00644A43" w:rsidRDefault="00F71ECE" w:rsidP="00F71ECE">
            <w:pPr>
              <w:rPr>
                <w:b/>
                <w:bCs/>
                <w:color w:val="333333"/>
                <w:sz w:val="16"/>
                <w:szCs w:val="16"/>
              </w:rPr>
            </w:pPr>
          </w:p>
        </w:tc>
        <w:tc>
          <w:tcPr>
            <w:tcW w:w="500" w:type="dxa"/>
            <w:vMerge/>
            <w:shd w:val="clear" w:color="auto" w:fill="FFFFFF"/>
            <w:vAlign w:val="center"/>
            <w:hideMark/>
          </w:tcPr>
          <w:p w:rsidR="00F71ECE" w:rsidRPr="00644A43" w:rsidRDefault="00F71ECE" w:rsidP="00F71ECE">
            <w:pPr>
              <w:rPr>
                <w:color w:val="333333"/>
                <w:sz w:val="16"/>
                <w:szCs w:val="16"/>
              </w:rPr>
            </w:pPr>
          </w:p>
        </w:tc>
        <w:tc>
          <w:tcPr>
            <w:tcW w:w="509" w:type="dxa"/>
            <w:vMerge/>
            <w:shd w:val="clear" w:color="auto" w:fill="FFFFFF"/>
            <w:vAlign w:val="center"/>
            <w:hideMark/>
          </w:tcPr>
          <w:p w:rsidR="00F71ECE" w:rsidRPr="00644A43" w:rsidRDefault="00F71ECE" w:rsidP="00F71ECE">
            <w:pPr>
              <w:rPr>
                <w:color w:val="333333"/>
                <w:sz w:val="16"/>
                <w:szCs w:val="16"/>
              </w:rPr>
            </w:pPr>
          </w:p>
        </w:tc>
        <w:tc>
          <w:tcPr>
            <w:tcW w:w="655" w:type="dxa"/>
            <w:vMerge/>
            <w:shd w:val="clear" w:color="auto" w:fill="FFFFFF"/>
            <w:vAlign w:val="center"/>
            <w:hideMark/>
          </w:tcPr>
          <w:p w:rsidR="00F71ECE" w:rsidRPr="00644A43" w:rsidRDefault="00F71ECE" w:rsidP="00F71ECE">
            <w:pPr>
              <w:rPr>
                <w:color w:val="333333"/>
                <w:sz w:val="16"/>
                <w:szCs w:val="16"/>
              </w:rPr>
            </w:pPr>
          </w:p>
        </w:tc>
        <w:tc>
          <w:tcPr>
            <w:tcW w:w="543" w:type="dxa"/>
            <w:vMerge/>
            <w:shd w:val="clear" w:color="auto" w:fill="FFFFFF"/>
            <w:vAlign w:val="center"/>
            <w:hideMark/>
          </w:tcPr>
          <w:p w:rsidR="00F71ECE" w:rsidRPr="00644A43" w:rsidRDefault="00F71ECE" w:rsidP="00F71ECE">
            <w:pPr>
              <w:rPr>
                <w:color w:val="333333"/>
                <w:sz w:val="16"/>
                <w:szCs w:val="16"/>
              </w:rPr>
            </w:pPr>
          </w:p>
        </w:tc>
        <w:tc>
          <w:tcPr>
            <w:tcW w:w="875" w:type="dxa"/>
            <w:vMerge/>
            <w:shd w:val="clear" w:color="auto" w:fill="FFFFFF"/>
            <w:vAlign w:val="center"/>
            <w:hideMark/>
          </w:tcPr>
          <w:p w:rsidR="00F71ECE" w:rsidRPr="00644A43" w:rsidRDefault="00F71ECE" w:rsidP="00F71ECE">
            <w:pPr>
              <w:rPr>
                <w:color w:val="333333"/>
                <w:sz w:val="16"/>
                <w:szCs w:val="16"/>
              </w:rPr>
            </w:pPr>
          </w:p>
        </w:tc>
        <w:tc>
          <w:tcPr>
            <w:tcW w:w="1384" w:type="dxa"/>
            <w:gridSpan w:val="3"/>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на аукционе</w:t>
            </w:r>
          </w:p>
        </w:tc>
        <w:tc>
          <w:tcPr>
            <w:tcW w:w="912" w:type="dxa"/>
            <w:gridSpan w:val="2"/>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при реализации преимущественно го права</w:t>
            </w:r>
          </w:p>
        </w:tc>
        <w:tc>
          <w:tcPr>
            <w:tcW w:w="1498" w:type="dxa"/>
            <w:gridSpan w:val="3"/>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посредством публичного предложения</w:t>
            </w:r>
          </w:p>
        </w:tc>
        <w:tc>
          <w:tcPr>
            <w:tcW w:w="952" w:type="dxa"/>
            <w:gridSpan w:val="2"/>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без объявления цены</w:t>
            </w:r>
          </w:p>
        </w:tc>
        <w:tc>
          <w:tcPr>
            <w:tcW w:w="1599" w:type="dxa"/>
            <w:gridSpan w:val="3"/>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на конкурсе</w:t>
            </w:r>
          </w:p>
        </w:tc>
        <w:tc>
          <w:tcPr>
            <w:tcW w:w="1045" w:type="dxa"/>
            <w:gridSpan w:val="2"/>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внесено в уставный капитал</w:t>
            </w:r>
          </w:p>
        </w:tc>
        <w:tc>
          <w:tcPr>
            <w:tcW w:w="628" w:type="dxa"/>
            <w:vMerge/>
            <w:shd w:val="clear" w:color="auto" w:fill="FFFFFF"/>
            <w:vAlign w:val="center"/>
            <w:hideMark/>
          </w:tcPr>
          <w:p w:rsidR="00F71ECE" w:rsidRPr="00644A43" w:rsidRDefault="00F71ECE" w:rsidP="00F71ECE">
            <w:pPr>
              <w:rPr>
                <w:color w:val="333333"/>
                <w:sz w:val="16"/>
                <w:szCs w:val="16"/>
              </w:rPr>
            </w:pPr>
          </w:p>
        </w:tc>
        <w:tc>
          <w:tcPr>
            <w:tcW w:w="689" w:type="dxa"/>
            <w:vMerge/>
            <w:shd w:val="clear" w:color="auto" w:fill="FFFFFF"/>
            <w:vAlign w:val="center"/>
            <w:hideMark/>
          </w:tcPr>
          <w:p w:rsidR="00F71ECE" w:rsidRPr="00644A43" w:rsidRDefault="00F71ECE" w:rsidP="00F71ECE">
            <w:pPr>
              <w:rPr>
                <w:color w:val="333333"/>
                <w:sz w:val="16"/>
                <w:szCs w:val="16"/>
              </w:rPr>
            </w:pPr>
          </w:p>
        </w:tc>
        <w:tc>
          <w:tcPr>
            <w:tcW w:w="853" w:type="dxa"/>
            <w:vMerge/>
            <w:shd w:val="clear" w:color="auto" w:fill="FFFFFF"/>
            <w:vAlign w:val="center"/>
            <w:hideMark/>
          </w:tcPr>
          <w:p w:rsidR="00F71ECE" w:rsidRPr="00644A43" w:rsidRDefault="00F71ECE" w:rsidP="00F71ECE">
            <w:pPr>
              <w:rPr>
                <w:color w:val="333333"/>
                <w:sz w:val="16"/>
                <w:szCs w:val="16"/>
              </w:rPr>
            </w:pPr>
          </w:p>
        </w:tc>
      </w:tr>
      <w:tr w:rsidR="00F71ECE" w:rsidRPr="00644A43" w:rsidTr="00F71ECE">
        <w:trPr>
          <w:cantSplit/>
          <w:trHeight w:val="1666"/>
        </w:trPr>
        <w:tc>
          <w:tcPr>
            <w:tcW w:w="704" w:type="dxa"/>
            <w:vMerge/>
            <w:shd w:val="clear" w:color="auto" w:fill="FFFFFF"/>
            <w:vAlign w:val="center"/>
            <w:hideMark/>
          </w:tcPr>
          <w:p w:rsidR="00F71ECE" w:rsidRPr="00644A43" w:rsidRDefault="00F71ECE" w:rsidP="00F71ECE">
            <w:pPr>
              <w:rPr>
                <w:b/>
                <w:bCs/>
                <w:color w:val="333333"/>
                <w:sz w:val="16"/>
                <w:szCs w:val="16"/>
              </w:rPr>
            </w:pPr>
          </w:p>
        </w:tc>
        <w:tc>
          <w:tcPr>
            <w:tcW w:w="0" w:type="auto"/>
            <w:vMerge/>
            <w:shd w:val="clear" w:color="auto" w:fill="FFFFFF"/>
            <w:vAlign w:val="center"/>
            <w:hideMark/>
          </w:tcPr>
          <w:p w:rsidR="00F71ECE" w:rsidRPr="00644A43" w:rsidRDefault="00F71ECE" w:rsidP="00F71ECE">
            <w:pPr>
              <w:rPr>
                <w:b/>
                <w:bCs/>
                <w:color w:val="333333"/>
                <w:sz w:val="16"/>
                <w:szCs w:val="16"/>
              </w:rPr>
            </w:pPr>
          </w:p>
        </w:tc>
        <w:tc>
          <w:tcPr>
            <w:tcW w:w="0" w:type="auto"/>
            <w:vMerge/>
            <w:shd w:val="clear" w:color="auto" w:fill="FFFFFF"/>
            <w:vAlign w:val="center"/>
            <w:hideMark/>
          </w:tcPr>
          <w:p w:rsidR="00F71ECE" w:rsidRPr="00644A43" w:rsidRDefault="00F71ECE" w:rsidP="00F71ECE">
            <w:pPr>
              <w:rPr>
                <w:b/>
                <w:bCs/>
                <w:color w:val="333333"/>
                <w:sz w:val="16"/>
                <w:szCs w:val="16"/>
              </w:rPr>
            </w:pPr>
          </w:p>
        </w:tc>
        <w:tc>
          <w:tcPr>
            <w:tcW w:w="500" w:type="dxa"/>
            <w:vMerge/>
            <w:shd w:val="clear" w:color="auto" w:fill="FFFFFF"/>
            <w:vAlign w:val="center"/>
            <w:hideMark/>
          </w:tcPr>
          <w:p w:rsidR="00F71ECE" w:rsidRPr="00644A43" w:rsidRDefault="00F71ECE" w:rsidP="00F71ECE">
            <w:pPr>
              <w:rPr>
                <w:color w:val="333333"/>
                <w:sz w:val="16"/>
                <w:szCs w:val="16"/>
              </w:rPr>
            </w:pPr>
          </w:p>
        </w:tc>
        <w:tc>
          <w:tcPr>
            <w:tcW w:w="509" w:type="dxa"/>
            <w:vMerge/>
            <w:shd w:val="clear" w:color="auto" w:fill="FFFFFF"/>
            <w:vAlign w:val="center"/>
            <w:hideMark/>
          </w:tcPr>
          <w:p w:rsidR="00F71ECE" w:rsidRPr="00644A43" w:rsidRDefault="00F71ECE" w:rsidP="00F71ECE">
            <w:pPr>
              <w:rPr>
                <w:color w:val="333333"/>
                <w:sz w:val="16"/>
                <w:szCs w:val="16"/>
              </w:rPr>
            </w:pPr>
          </w:p>
        </w:tc>
        <w:tc>
          <w:tcPr>
            <w:tcW w:w="655" w:type="dxa"/>
            <w:vMerge/>
            <w:shd w:val="clear" w:color="auto" w:fill="FFFFFF"/>
            <w:vAlign w:val="center"/>
            <w:hideMark/>
          </w:tcPr>
          <w:p w:rsidR="00F71ECE" w:rsidRPr="00644A43" w:rsidRDefault="00F71ECE" w:rsidP="00F71ECE">
            <w:pPr>
              <w:rPr>
                <w:color w:val="333333"/>
                <w:sz w:val="16"/>
                <w:szCs w:val="16"/>
              </w:rPr>
            </w:pPr>
          </w:p>
        </w:tc>
        <w:tc>
          <w:tcPr>
            <w:tcW w:w="543" w:type="dxa"/>
            <w:vMerge/>
            <w:shd w:val="clear" w:color="auto" w:fill="FFFFFF"/>
            <w:vAlign w:val="center"/>
            <w:hideMark/>
          </w:tcPr>
          <w:p w:rsidR="00F71ECE" w:rsidRPr="00644A43" w:rsidRDefault="00F71ECE" w:rsidP="00F71ECE">
            <w:pPr>
              <w:rPr>
                <w:color w:val="333333"/>
                <w:sz w:val="16"/>
                <w:szCs w:val="16"/>
              </w:rPr>
            </w:pPr>
          </w:p>
        </w:tc>
        <w:tc>
          <w:tcPr>
            <w:tcW w:w="875" w:type="dxa"/>
            <w:vMerge/>
            <w:shd w:val="clear" w:color="auto" w:fill="FFFFFF"/>
            <w:vAlign w:val="center"/>
            <w:hideMark/>
          </w:tcPr>
          <w:p w:rsidR="00F71ECE" w:rsidRPr="00644A43" w:rsidRDefault="00F71ECE" w:rsidP="00F71ECE">
            <w:pPr>
              <w:rPr>
                <w:color w:val="333333"/>
                <w:sz w:val="16"/>
                <w:szCs w:val="16"/>
              </w:rPr>
            </w:pPr>
          </w:p>
        </w:tc>
        <w:tc>
          <w:tcPr>
            <w:tcW w:w="264" w:type="dxa"/>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всего, ед.</w:t>
            </w:r>
          </w:p>
        </w:tc>
        <w:tc>
          <w:tcPr>
            <w:tcW w:w="553" w:type="dxa"/>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сумма начальных цен, тыс. руб</w:t>
            </w:r>
          </w:p>
        </w:tc>
        <w:tc>
          <w:tcPr>
            <w:tcW w:w="567" w:type="dxa"/>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сумма цен продажи, тыс. руб</w:t>
            </w:r>
          </w:p>
        </w:tc>
        <w:tc>
          <w:tcPr>
            <w:tcW w:w="343" w:type="dxa"/>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всего, ед.</w:t>
            </w:r>
          </w:p>
        </w:tc>
        <w:tc>
          <w:tcPr>
            <w:tcW w:w="569" w:type="dxa"/>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сумма цен продажи, тыс. руб</w:t>
            </w:r>
          </w:p>
        </w:tc>
        <w:tc>
          <w:tcPr>
            <w:tcW w:w="330" w:type="dxa"/>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всего, ед.</w:t>
            </w:r>
          </w:p>
        </w:tc>
        <w:tc>
          <w:tcPr>
            <w:tcW w:w="601" w:type="dxa"/>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сумма начальных цен, тыс. руб</w:t>
            </w:r>
          </w:p>
        </w:tc>
        <w:tc>
          <w:tcPr>
            <w:tcW w:w="567" w:type="dxa"/>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сумма цен продажи, тыс. руб.</w:t>
            </w:r>
          </w:p>
        </w:tc>
        <w:tc>
          <w:tcPr>
            <w:tcW w:w="316" w:type="dxa"/>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всего, ед.</w:t>
            </w:r>
          </w:p>
        </w:tc>
        <w:tc>
          <w:tcPr>
            <w:tcW w:w="636" w:type="dxa"/>
            <w:shd w:val="clear" w:color="auto" w:fill="FFFFFF"/>
            <w:textDirection w:val="btLr"/>
            <w:vAlign w:val="center"/>
            <w:hideMark/>
          </w:tcPr>
          <w:p w:rsidR="00F71ECE" w:rsidRPr="00644A43" w:rsidRDefault="00F71ECE" w:rsidP="00F71ECE">
            <w:pPr>
              <w:ind w:left="113" w:right="113"/>
              <w:rPr>
                <w:color w:val="333333"/>
                <w:sz w:val="16"/>
                <w:szCs w:val="16"/>
              </w:rPr>
            </w:pPr>
            <w:r>
              <w:rPr>
                <w:color w:val="333333"/>
                <w:sz w:val="16"/>
                <w:szCs w:val="16"/>
              </w:rPr>
              <w:t>сумма цен продажи, тыс. руб.</w:t>
            </w:r>
          </w:p>
        </w:tc>
        <w:tc>
          <w:tcPr>
            <w:tcW w:w="301" w:type="dxa"/>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всего, ед.</w:t>
            </w:r>
          </w:p>
        </w:tc>
        <w:tc>
          <w:tcPr>
            <w:tcW w:w="731" w:type="dxa"/>
            <w:shd w:val="clear" w:color="auto" w:fill="FFFFFF"/>
            <w:textDirection w:val="btLr"/>
            <w:vAlign w:val="center"/>
            <w:hideMark/>
          </w:tcPr>
          <w:p w:rsidR="00F71ECE" w:rsidRPr="00644A43" w:rsidRDefault="00F71ECE" w:rsidP="00F71ECE">
            <w:pPr>
              <w:ind w:left="113" w:right="113"/>
              <w:rPr>
                <w:color w:val="333333"/>
                <w:sz w:val="16"/>
                <w:szCs w:val="16"/>
              </w:rPr>
            </w:pPr>
            <w:r>
              <w:rPr>
                <w:color w:val="333333"/>
                <w:sz w:val="16"/>
                <w:szCs w:val="16"/>
              </w:rPr>
              <w:t>сумма начальных цен, тыс. руб.</w:t>
            </w:r>
          </w:p>
        </w:tc>
        <w:tc>
          <w:tcPr>
            <w:tcW w:w="567" w:type="dxa"/>
            <w:shd w:val="clear" w:color="auto" w:fill="FFFFFF"/>
            <w:textDirection w:val="btLr"/>
            <w:vAlign w:val="center"/>
            <w:hideMark/>
          </w:tcPr>
          <w:p w:rsidR="00F71ECE" w:rsidRPr="00644A43" w:rsidRDefault="00F71ECE" w:rsidP="00F71ECE">
            <w:pPr>
              <w:ind w:left="113" w:right="113"/>
              <w:rPr>
                <w:color w:val="333333"/>
                <w:sz w:val="16"/>
                <w:szCs w:val="16"/>
              </w:rPr>
            </w:pPr>
            <w:r>
              <w:rPr>
                <w:color w:val="333333"/>
                <w:sz w:val="16"/>
                <w:szCs w:val="16"/>
              </w:rPr>
              <w:t>сумма цен продажи, тыс. руб.</w:t>
            </w:r>
          </w:p>
        </w:tc>
        <w:tc>
          <w:tcPr>
            <w:tcW w:w="408" w:type="dxa"/>
            <w:shd w:val="clear" w:color="auto" w:fill="FFFFFF"/>
            <w:textDirection w:val="btLr"/>
            <w:vAlign w:val="center"/>
            <w:hideMark/>
          </w:tcPr>
          <w:p w:rsidR="00F71ECE" w:rsidRPr="00644A43" w:rsidRDefault="00F71ECE" w:rsidP="00F71ECE">
            <w:pPr>
              <w:ind w:left="113" w:right="113"/>
              <w:rPr>
                <w:color w:val="333333"/>
                <w:sz w:val="16"/>
                <w:szCs w:val="16"/>
              </w:rPr>
            </w:pPr>
            <w:r>
              <w:rPr>
                <w:color w:val="333333"/>
                <w:sz w:val="16"/>
                <w:szCs w:val="16"/>
              </w:rPr>
              <w:t>всего, ед.</w:t>
            </w:r>
          </w:p>
        </w:tc>
        <w:tc>
          <w:tcPr>
            <w:tcW w:w="637" w:type="dxa"/>
            <w:shd w:val="clear" w:color="auto" w:fill="FFFFFF"/>
            <w:textDirection w:val="btLr"/>
            <w:vAlign w:val="center"/>
            <w:hideMark/>
          </w:tcPr>
          <w:p w:rsidR="00F71ECE" w:rsidRPr="00644A43" w:rsidRDefault="00F71ECE" w:rsidP="00F71ECE">
            <w:pPr>
              <w:ind w:left="113" w:right="113"/>
              <w:rPr>
                <w:color w:val="333333"/>
                <w:sz w:val="16"/>
                <w:szCs w:val="16"/>
              </w:rPr>
            </w:pPr>
            <w:r w:rsidRPr="00644A43">
              <w:rPr>
                <w:color w:val="333333"/>
                <w:sz w:val="16"/>
                <w:szCs w:val="16"/>
              </w:rPr>
              <w:t>общая стоимость внесенного имущества, тыс. руб</w:t>
            </w:r>
          </w:p>
        </w:tc>
        <w:tc>
          <w:tcPr>
            <w:tcW w:w="628" w:type="dxa"/>
            <w:vMerge/>
            <w:shd w:val="clear" w:color="auto" w:fill="FFFFFF"/>
            <w:vAlign w:val="center"/>
            <w:hideMark/>
          </w:tcPr>
          <w:p w:rsidR="00F71ECE" w:rsidRPr="00644A43" w:rsidRDefault="00F71ECE" w:rsidP="00F71ECE">
            <w:pPr>
              <w:rPr>
                <w:color w:val="333333"/>
                <w:sz w:val="16"/>
                <w:szCs w:val="16"/>
              </w:rPr>
            </w:pPr>
          </w:p>
        </w:tc>
        <w:tc>
          <w:tcPr>
            <w:tcW w:w="689" w:type="dxa"/>
            <w:vMerge/>
            <w:shd w:val="clear" w:color="auto" w:fill="FFFFFF"/>
            <w:vAlign w:val="center"/>
            <w:hideMark/>
          </w:tcPr>
          <w:p w:rsidR="00F71ECE" w:rsidRPr="00644A43" w:rsidRDefault="00F71ECE" w:rsidP="00F71ECE">
            <w:pPr>
              <w:rPr>
                <w:color w:val="333333"/>
                <w:sz w:val="16"/>
                <w:szCs w:val="16"/>
              </w:rPr>
            </w:pPr>
          </w:p>
        </w:tc>
        <w:tc>
          <w:tcPr>
            <w:tcW w:w="853" w:type="dxa"/>
            <w:vMerge/>
            <w:shd w:val="clear" w:color="auto" w:fill="FFFFFF"/>
            <w:vAlign w:val="center"/>
            <w:hideMark/>
          </w:tcPr>
          <w:p w:rsidR="00F71ECE" w:rsidRPr="00644A43" w:rsidRDefault="00F71ECE" w:rsidP="00F71ECE">
            <w:pPr>
              <w:rPr>
                <w:color w:val="333333"/>
                <w:sz w:val="16"/>
                <w:szCs w:val="16"/>
              </w:rPr>
            </w:pPr>
          </w:p>
        </w:tc>
      </w:tr>
      <w:tr w:rsidR="00F71ECE" w:rsidRPr="00644A43" w:rsidTr="00F71ECE">
        <w:tc>
          <w:tcPr>
            <w:tcW w:w="704"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1</w:t>
            </w:r>
          </w:p>
        </w:tc>
        <w:tc>
          <w:tcPr>
            <w:tcW w:w="0" w:type="auto"/>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2</w:t>
            </w:r>
          </w:p>
        </w:tc>
        <w:tc>
          <w:tcPr>
            <w:tcW w:w="0" w:type="auto"/>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3</w:t>
            </w:r>
          </w:p>
        </w:tc>
        <w:tc>
          <w:tcPr>
            <w:tcW w:w="500"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4</w:t>
            </w:r>
          </w:p>
        </w:tc>
        <w:tc>
          <w:tcPr>
            <w:tcW w:w="509"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5</w:t>
            </w:r>
          </w:p>
        </w:tc>
        <w:tc>
          <w:tcPr>
            <w:tcW w:w="655"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6</w:t>
            </w:r>
          </w:p>
        </w:tc>
        <w:tc>
          <w:tcPr>
            <w:tcW w:w="543"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7</w:t>
            </w:r>
          </w:p>
        </w:tc>
        <w:tc>
          <w:tcPr>
            <w:tcW w:w="875"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8</w:t>
            </w:r>
          </w:p>
        </w:tc>
        <w:tc>
          <w:tcPr>
            <w:tcW w:w="264"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9</w:t>
            </w:r>
          </w:p>
        </w:tc>
        <w:tc>
          <w:tcPr>
            <w:tcW w:w="553"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10</w:t>
            </w:r>
          </w:p>
        </w:tc>
        <w:tc>
          <w:tcPr>
            <w:tcW w:w="567"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11</w:t>
            </w:r>
          </w:p>
        </w:tc>
        <w:tc>
          <w:tcPr>
            <w:tcW w:w="343"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12</w:t>
            </w:r>
          </w:p>
        </w:tc>
        <w:tc>
          <w:tcPr>
            <w:tcW w:w="569"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13</w:t>
            </w:r>
          </w:p>
        </w:tc>
        <w:tc>
          <w:tcPr>
            <w:tcW w:w="330"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14</w:t>
            </w:r>
          </w:p>
        </w:tc>
        <w:tc>
          <w:tcPr>
            <w:tcW w:w="601"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15</w:t>
            </w:r>
          </w:p>
        </w:tc>
        <w:tc>
          <w:tcPr>
            <w:tcW w:w="567"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16</w:t>
            </w:r>
          </w:p>
        </w:tc>
        <w:tc>
          <w:tcPr>
            <w:tcW w:w="316"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17</w:t>
            </w:r>
          </w:p>
        </w:tc>
        <w:tc>
          <w:tcPr>
            <w:tcW w:w="636"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18</w:t>
            </w:r>
          </w:p>
        </w:tc>
        <w:tc>
          <w:tcPr>
            <w:tcW w:w="301"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19</w:t>
            </w:r>
          </w:p>
        </w:tc>
        <w:tc>
          <w:tcPr>
            <w:tcW w:w="731"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20</w:t>
            </w:r>
          </w:p>
        </w:tc>
        <w:tc>
          <w:tcPr>
            <w:tcW w:w="567"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21</w:t>
            </w:r>
          </w:p>
        </w:tc>
        <w:tc>
          <w:tcPr>
            <w:tcW w:w="408"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22</w:t>
            </w:r>
          </w:p>
        </w:tc>
        <w:tc>
          <w:tcPr>
            <w:tcW w:w="637"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23</w:t>
            </w:r>
          </w:p>
        </w:tc>
        <w:tc>
          <w:tcPr>
            <w:tcW w:w="628"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24</w:t>
            </w:r>
          </w:p>
        </w:tc>
        <w:tc>
          <w:tcPr>
            <w:tcW w:w="689"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25</w:t>
            </w:r>
          </w:p>
        </w:tc>
        <w:tc>
          <w:tcPr>
            <w:tcW w:w="853" w:type="dxa"/>
            <w:shd w:val="clear" w:color="auto" w:fill="FFFFFF"/>
            <w:vAlign w:val="center"/>
            <w:hideMark/>
          </w:tcPr>
          <w:p w:rsidR="00F71ECE" w:rsidRPr="00644A43" w:rsidRDefault="00F71ECE" w:rsidP="00F71ECE">
            <w:pPr>
              <w:jc w:val="center"/>
              <w:rPr>
                <w:color w:val="333333"/>
                <w:sz w:val="16"/>
                <w:szCs w:val="16"/>
              </w:rPr>
            </w:pPr>
            <w:r w:rsidRPr="00644A43">
              <w:rPr>
                <w:color w:val="333333"/>
                <w:sz w:val="16"/>
                <w:szCs w:val="16"/>
              </w:rPr>
              <w:t>26</w:t>
            </w:r>
          </w:p>
        </w:tc>
      </w:tr>
      <w:tr w:rsidR="00F71ECE" w:rsidRPr="00644A43" w:rsidTr="00F71ECE">
        <w:tc>
          <w:tcPr>
            <w:tcW w:w="704"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В соответствии с программой приватизации на отчетный год</w:t>
            </w:r>
          </w:p>
        </w:tc>
        <w:tc>
          <w:tcPr>
            <w:tcW w:w="0" w:type="auto"/>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0" w:type="auto"/>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500"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509"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655"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543"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875"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264"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553"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567"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343"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569"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330"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601"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567"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316"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636"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301"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731"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567"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408"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637"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628"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689"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c>
          <w:tcPr>
            <w:tcW w:w="853" w:type="dxa"/>
            <w:shd w:val="clear" w:color="auto" w:fill="FFFFFF"/>
            <w:vAlign w:val="center"/>
            <w:hideMark/>
          </w:tcPr>
          <w:p w:rsidR="00F71ECE" w:rsidRPr="00644A43" w:rsidRDefault="00F71ECE" w:rsidP="00F71ECE">
            <w:pPr>
              <w:rPr>
                <w:color w:val="333333"/>
                <w:sz w:val="16"/>
                <w:szCs w:val="16"/>
              </w:rPr>
            </w:pPr>
            <w:r w:rsidRPr="00644A43">
              <w:rPr>
                <w:color w:val="333333"/>
                <w:sz w:val="16"/>
                <w:szCs w:val="16"/>
              </w:rPr>
              <w:t>   </w:t>
            </w:r>
          </w:p>
        </w:tc>
      </w:tr>
    </w:tbl>
    <w:p w:rsidR="00F71ECE" w:rsidRDefault="00F71ECE" w:rsidP="00F71ECE">
      <w:pPr>
        <w:rPr>
          <w:vanish/>
        </w:rPr>
      </w:pPr>
    </w:p>
    <w:p w:rsidR="00F71ECE" w:rsidRDefault="00F71ECE" w:rsidP="00F71ECE"/>
    <w:p w:rsidR="00F71ECE" w:rsidRDefault="00F71ECE" w:rsidP="00F71ECE"/>
    <w:p w:rsidR="00F71ECE" w:rsidRDefault="00F71ECE" w:rsidP="00F71ECE"/>
    <w:p w:rsidR="00F71ECE" w:rsidRDefault="00F71ECE" w:rsidP="00F71ECE"/>
    <w:p w:rsidR="00F71ECE" w:rsidRDefault="00F71ECE" w:rsidP="00F71ECE"/>
    <w:p w:rsidR="00F71ECE" w:rsidRDefault="00F71ECE" w:rsidP="00F71ECE"/>
    <w:p w:rsidR="00F71ECE" w:rsidRDefault="00F71ECE" w:rsidP="00F71ECE"/>
    <w:p w:rsidR="00F71ECE" w:rsidRDefault="00F71ECE" w:rsidP="00F71ECE"/>
    <w:p w:rsidR="00F71ECE" w:rsidRDefault="00F71ECE" w:rsidP="00F71ECE"/>
    <w:p w:rsidR="00F71ECE" w:rsidRDefault="00F71ECE" w:rsidP="00F71ECE"/>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452"/>
        <w:gridCol w:w="843"/>
        <w:gridCol w:w="565"/>
        <w:gridCol w:w="414"/>
        <w:gridCol w:w="609"/>
        <w:gridCol w:w="358"/>
        <w:gridCol w:w="683"/>
        <w:gridCol w:w="489"/>
        <w:gridCol w:w="284"/>
        <w:gridCol w:w="591"/>
        <w:gridCol w:w="259"/>
        <w:gridCol w:w="567"/>
        <w:gridCol w:w="567"/>
        <w:gridCol w:w="284"/>
        <w:gridCol w:w="709"/>
        <w:gridCol w:w="1080"/>
        <w:gridCol w:w="425"/>
        <w:gridCol w:w="621"/>
        <w:gridCol w:w="709"/>
        <w:gridCol w:w="1010"/>
        <w:gridCol w:w="425"/>
        <w:gridCol w:w="772"/>
        <w:gridCol w:w="750"/>
      </w:tblGrid>
      <w:tr w:rsidR="00F71ECE" w:rsidRPr="00A517EE" w:rsidTr="00F71ECE">
        <w:trPr>
          <w:jc w:val="center"/>
        </w:trPr>
        <w:tc>
          <w:tcPr>
            <w:tcW w:w="9512" w:type="dxa"/>
            <w:gridSpan w:val="16"/>
            <w:shd w:val="clear" w:color="auto" w:fill="FFFFFF"/>
            <w:vAlign w:val="center"/>
            <w:hideMark/>
          </w:tcPr>
          <w:p w:rsidR="00F71ECE" w:rsidRPr="00A517EE" w:rsidRDefault="00F71ECE" w:rsidP="00F71ECE">
            <w:pPr>
              <w:jc w:val="center"/>
              <w:rPr>
                <w:sz w:val="16"/>
                <w:szCs w:val="16"/>
              </w:rPr>
            </w:pPr>
            <w:r w:rsidRPr="00A517EE">
              <w:rPr>
                <w:sz w:val="16"/>
                <w:szCs w:val="16"/>
              </w:rPr>
              <w:t>Фактические показатели</w:t>
            </w:r>
          </w:p>
        </w:tc>
        <w:tc>
          <w:tcPr>
            <w:tcW w:w="1080" w:type="dxa"/>
            <w:vMerge w:val="restart"/>
            <w:shd w:val="clear" w:color="auto" w:fill="FFFFFF"/>
            <w:textDirection w:val="btLr"/>
            <w:vAlign w:val="center"/>
            <w:hideMark/>
          </w:tcPr>
          <w:p w:rsidR="00F71ECE" w:rsidRPr="00A517EE" w:rsidRDefault="00F71ECE" w:rsidP="00F71ECE">
            <w:pPr>
              <w:ind w:left="113" w:right="113"/>
              <w:rPr>
                <w:sz w:val="16"/>
                <w:szCs w:val="16"/>
              </w:rPr>
            </w:pPr>
            <w:r w:rsidRPr="00A517EE">
              <w:rPr>
                <w:sz w:val="16"/>
                <w:szCs w:val="16"/>
              </w:rPr>
              <w:t>Прогноз поступлений по источникам финансирования дефицита бюджета от приватизации имущества, учтенный при формировании бюджета на отчетный год5</w:t>
            </w:r>
            <w:r>
              <w:rPr>
                <w:sz w:val="16"/>
                <w:szCs w:val="16"/>
              </w:rPr>
              <w:t>, тыс. руб.</w:t>
            </w:r>
          </w:p>
        </w:tc>
        <w:tc>
          <w:tcPr>
            <w:tcW w:w="1755" w:type="dxa"/>
            <w:gridSpan w:val="3"/>
            <w:vMerge w:val="restart"/>
            <w:shd w:val="clear" w:color="auto" w:fill="FFFFFF"/>
            <w:vAlign w:val="center"/>
            <w:hideMark/>
          </w:tcPr>
          <w:p w:rsidR="00F71ECE" w:rsidRPr="00A517EE" w:rsidRDefault="00F71ECE" w:rsidP="00F71ECE">
            <w:pPr>
              <w:jc w:val="center"/>
              <w:rPr>
                <w:sz w:val="16"/>
                <w:szCs w:val="16"/>
              </w:rPr>
            </w:pPr>
            <w:r w:rsidRPr="00A517EE">
              <w:rPr>
                <w:sz w:val="16"/>
                <w:szCs w:val="16"/>
              </w:rPr>
              <w:t>Фактическое исполнение в отчетном году прогноза поступлений по источникам финансирования дефицита бюджета5</w:t>
            </w:r>
          </w:p>
        </w:tc>
        <w:tc>
          <w:tcPr>
            <w:tcW w:w="1010" w:type="dxa"/>
            <w:vMerge w:val="restart"/>
            <w:shd w:val="clear" w:color="auto" w:fill="FFFFFF"/>
            <w:textDirection w:val="btLr"/>
            <w:vAlign w:val="center"/>
            <w:hideMark/>
          </w:tcPr>
          <w:p w:rsidR="00F71ECE" w:rsidRPr="00A517EE" w:rsidRDefault="00F71ECE" w:rsidP="00F71ECE">
            <w:pPr>
              <w:ind w:left="113" w:right="113"/>
              <w:rPr>
                <w:sz w:val="16"/>
                <w:szCs w:val="16"/>
              </w:rPr>
            </w:pPr>
            <w:r w:rsidRPr="00A517EE">
              <w:rPr>
                <w:sz w:val="16"/>
                <w:szCs w:val="16"/>
              </w:rPr>
              <w:t>Прогноз поступлений неналоговых доходов бюджета от приватизации имущества, учтенный при формировании бюджета на отчетный год5</w:t>
            </w:r>
            <w:r>
              <w:rPr>
                <w:sz w:val="16"/>
                <w:szCs w:val="16"/>
              </w:rPr>
              <w:t>, тыс. руб.</w:t>
            </w:r>
          </w:p>
        </w:tc>
        <w:tc>
          <w:tcPr>
            <w:tcW w:w="1947" w:type="dxa"/>
            <w:gridSpan w:val="3"/>
            <w:vMerge w:val="restart"/>
            <w:shd w:val="clear" w:color="auto" w:fill="FFFFFF"/>
            <w:vAlign w:val="center"/>
            <w:hideMark/>
          </w:tcPr>
          <w:p w:rsidR="00F71ECE" w:rsidRPr="00A517EE" w:rsidRDefault="00F71ECE" w:rsidP="00F71ECE">
            <w:pPr>
              <w:jc w:val="center"/>
              <w:rPr>
                <w:sz w:val="16"/>
                <w:szCs w:val="16"/>
              </w:rPr>
            </w:pPr>
            <w:r w:rsidRPr="00A517EE">
              <w:rPr>
                <w:sz w:val="16"/>
                <w:szCs w:val="16"/>
              </w:rPr>
              <w:t>Фактическое исполнение в отчетном году поступлений неналоговых доходов бюджета, полученных от приватизации имущества5</w:t>
            </w:r>
          </w:p>
        </w:tc>
      </w:tr>
      <w:tr w:rsidR="00F71ECE" w:rsidRPr="00A517EE" w:rsidTr="00F71ECE">
        <w:trPr>
          <w:jc w:val="center"/>
        </w:trPr>
        <w:tc>
          <w:tcPr>
            <w:tcW w:w="1838" w:type="dxa"/>
            <w:vMerge w:val="restart"/>
            <w:shd w:val="clear" w:color="auto" w:fill="FFFFFF"/>
            <w:vAlign w:val="center"/>
            <w:hideMark/>
          </w:tcPr>
          <w:p w:rsidR="00F71ECE" w:rsidRPr="00A517EE" w:rsidRDefault="00F71ECE" w:rsidP="00F71ECE">
            <w:pPr>
              <w:jc w:val="center"/>
              <w:rPr>
                <w:sz w:val="16"/>
                <w:szCs w:val="16"/>
              </w:rPr>
            </w:pPr>
            <w:r w:rsidRPr="00A517EE">
              <w:rPr>
                <w:sz w:val="16"/>
                <w:szCs w:val="16"/>
              </w:rPr>
              <w:t>количество объектов иного имущества казны, в отношении которого в отчетном году проводились торги, единиц</w:t>
            </w:r>
          </w:p>
        </w:tc>
        <w:tc>
          <w:tcPr>
            <w:tcW w:w="7674" w:type="dxa"/>
            <w:gridSpan w:val="15"/>
            <w:shd w:val="clear" w:color="auto" w:fill="FFFFFF"/>
            <w:vAlign w:val="center"/>
            <w:hideMark/>
          </w:tcPr>
          <w:p w:rsidR="00F71ECE" w:rsidRPr="00A517EE" w:rsidRDefault="00F71ECE" w:rsidP="00F71ECE">
            <w:pPr>
              <w:jc w:val="center"/>
              <w:rPr>
                <w:sz w:val="16"/>
                <w:szCs w:val="16"/>
              </w:rPr>
            </w:pPr>
            <w:r w:rsidRPr="00A517EE">
              <w:rPr>
                <w:sz w:val="16"/>
                <w:szCs w:val="16"/>
              </w:rPr>
              <w:t>приватизировано объектов недвижимого и движимого имущества, в том числе</w:t>
            </w:r>
          </w:p>
        </w:tc>
        <w:tc>
          <w:tcPr>
            <w:tcW w:w="1080" w:type="dxa"/>
            <w:vMerge/>
            <w:shd w:val="clear" w:color="auto" w:fill="FFFFFF"/>
            <w:vAlign w:val="center"/>
            <w:hideMark/>
          </w:tcPr>
          <w:p w:rsidR="00F71ECE" w:rsidRPr="00A517EE" w:rsidRDefault="00F71ECE" w:rsidP="00F71ECE">
            <w:pPr>
              <w:rPr>
                <w:sz w:val="16"/>
                <w:szCs w:val="16"/>
              </w:rPr>
            </w:pPr>
          </w:p>
        </w:tc>
        <w:tc>
          <w:tcPr>
            <w:tcW w:w="1755" w:type="dxa"/>
            <w:gridSpan w:val="3"/>
            <w:vMerge/>
            <w:shd w:val="clear" w:color="auto" w:fill="FFFFFF"/>
            <w:vAlign w:val="center"/>
            <w:hideMark/>
          </w:tcPr>
          <w:p w:rsidR="00F71ECE" w:rsidRPr="00A517EE" w:rsidRDefault="00F71ECE" w:rsidP="00F71ECE">
            <w:pPr>
              <w:rPr>
                <w:sz w:val="16"/>
                <w:szCs w:val="16"/>
              </w:rPr>
            </w:pPr>
          </w:p>
        </w:tc>
        <w:tc>
          <w:tcPr>
            <w:tcW w:w="1010" w:type="dxa"/>
            <w:vMerge/>
            <w:shd w:val="clear" w:color="auto" w:fill="FFFFFF"/>
            <w:vAlign w:val="center"/>
            <w:hideMark/>
          </w:tcPr>
          <w:p w:rsidR="00F71ECE" w:rsidRPr="00A517EE" w:rsidRDefault="00F71ECE" w:rsidP="00F71ECE">
            <w:pPr>
              <w:rPr>
                <w:sz w:val="16"/>
                <w:szCs w:val="16"/>
              </w:rPr>
            </w:pPr>
          </w:p>
        </w:tc>
        <w:tc>
          <w:tcPr>
            <w:tcW w:w="1947" w:type="dxa"/>
            <w:gridSpan w:val="3"/>
            <w:vMerge/>
            <w:shd w:val="clear" w:color="auto" w:fill="FFFFFF"/>
            <w:vAlign w:val="center"/>
            <w:hideMark/>
          </w:tcPr>
          <w:p w:rsidR="00F71ECE" w:rsidRPr="00A517EE" w:rsidRDefault="00F71ECE" w:rsidP="00F71ECE">
            <w:pPr>
              <w:rPr>
                <w:sz w:val="16"/>
                <w:szCs w:val="16"/>
              </w:rPr>
            </w:pPr>
          </w:p>
        </w:tc>
      </w:tr>
      <w:tr w:rsidR="00F71ECE" w:rsidRPr="00A517EE" w:rsidTr="00F71ECE">
        <w:trPr>
          <w:jc w:val="center"/>
        </w:trPr>
        <w:tc>
          <w:tcPr>
            <w:tcW w:w="1838" w:type="dxa"/>
            <w:vMerge/>
            <w:shd w:val="clear" w:color="auto" w:fill="FFFFFF"/>
            <w:vAlign w:val="center"/>
            <w:hideMark/>
          </w:tcPr>
          <w:p w:rsidR="00F71ECE" w:rsidRPr="00A517EE" w:rsidRDefault="00F71ECE" w:rsidP="00F71ECE">
            <w:pPr>
              <w:rPr>
                <w:sz w:val="16"/>
                <w:szCs w:val="16"/>
              </w:rPr>
            </w:pPr>
          </w:p>
        </w:tc>
        <w:tc>
          <w:tcPr>
            <w:tcW w:w="1860" w:type="dxa"/>
            <w:gridSpan w:val="3"/>
            <w:shd w:val="clear" w:color="auto" w:fill="FFFFFF"/>
            <w:vAlign w:val="center"/>
            <w:hideMark/>
          </w:tcPr>
          <w:p w:rsidR="00F71ECE" w:rsidRPr="00A517EE" w:rsidRDefault="00F71ECE" w:rsidP="00F71ECE">
            <w:pPr>
              <w:jc w:val="center"/>
              <w:rPr>
                <w:sz w:val="16"/>
                <w:szCs w:val="16"/>
              </w:rPr>
            </w:pPr>
            <w:r w:rsidRPr="00A517EE">
              <w:rPr>
                <w:sz w:val="16"/>
                <w:szCs w:val="16"/>
              </w:rPr>
              <w:t>на аукционе</w:t>
            </w:r>
          </w:p>
        </w:tc>
        <w:tc>
          <w:tcPr>
            <w:tcW w:w="1023" w:type="dxa"/>
            <w:gridSpan w:val="2"/>
            <w:shd w:val="clear" w:color="auto" w:fill="FFFFFF"/>
            <w:vAlign w:val="center"/>
            <w:hideMark/>
          </w:tcPr>
          <w:p w:rsidR="00F71ECE" w:rsidRPr="00A517EE" w:rsidRDefault="00F71ECE" w:rsidP="00F71ECE">
            <w:pPr>
              <w:jc w:val="center"/>
              <w:rPr>
                <w:sz w:val="16"/>
                <w:szCs w:val="16"/>
              </w:rPr>
            </w:pPr>
            <w:r w:rsidRPr="00A517EE">
              <w:rPr>
                <w:sz w:val="16"/>
                <w:szCs w:val="16"/>
              </w:rPr>
              <w:t>при реализации преимущественного права субъектами МСП6</w:t>
            </w:r>
          </w:p>
        </w:tc>
        <w:tc>
          <w:tcPr>
            <w:tcW w:w="1530" w:type="dxa"/>
            <w:gridSpan w:val="3"/>
            <w:shd w:val="clear" w:color="auto" w:fill="FFFFFF"/>
            <w:vAlign w:val="center"/>
            <w:hideMark/>
          </w:tcPr>
          <w:p w:rsidR="00F71ECE" w:rsidRPr="00A517EE" w:rsidRDefault="00F71ECE" w:rsidP="00F71ECE">
            <w:pPr>
              <w:jc w:val="center"/>
              <w:rPr>
                <w:sz w:val="16"/>
                <w:szCs w:val="16"/>
              </w:rPr>
            </w:pPr>
            <w:r w:rsidRPr="00A517EE">
              <w:rPr>
                <w:sz w:val="16"/>
                <w:szCs w:val="16"/>
              </w:rPr>
              <w:t>посредством публичного предложения</w:t>
            </w:r>
          </w:p>
        </w:tc>
        <w:tc>
          <w:tcPr>
            <w:tcW w:w="875" w:type="dxa"/>
            <w:gridSpan w:val="2"/>
            <w:shd w:val="clear" w:color="auto" w:fill="FFFFFF"/>
            <w:vAlign w:val="center"/>
            <w:hideMark/>
          </w:tcPr>
          <w:p w:rsidR="00F71ECE" w:rsidRPr="00A517EE" w:rsidRDefault="00F71ECE" w:rsidP="00F71ECE">
            <w:pPr>
              <w:jc w:val="center"/>
              <w:rPr>
                <w:sz w:val="16"/>
                <w:szCs w:val="16"/>
              </w:rPr>
            </w:pPr>
            <w:r w:rsidRPr="00A517EE">
              <w:rPr>
                <w:sz w:val="16"/>
                <w:szCs w:val="16"/>
              </w:rPr>
              <w:t>без объявления цены</w:t>
            </w:r>
          </w:p>
        </w:tc>
        <w:tc>
          <w:tcPr>
            <w:tcW w:w="1393" w:type="dxa"/>
            <w:gridSpan w:val="3"/>
            <w:shd w:val="clear" w:color="auto" w:fill="FFFFFF"/>
            <w:vAlign w:val="center"/>
            <w:hideMark/>
          </w:tcPr>
          <w:p w:rsidR="00F71ECE" w:rsidRPr="00A517EE" w:rsidRDefault="00F71ECE" w:rsidP="00F71ECE">
            <w:pPr>
              <w:jc w:val="center"/>
              <w:rPr>
                <w:sz w:val="16"/>
                <w:szCs w:val="16"/>
              </w:rPr>
            </w:pPr>
            <w:r w:rsidRPr="00A517EE">
              <w:rPr>
                <w:sz w:val="16"/>
                <w:szCs w:val="16"/>
              </w:rPr>
              <w:t>на конкурсе</w:t>
            </w:r>
          </w:p>
        </w:tc>
        <w:tc>
          <w:tcPr>
            <w:tcW w:w="993" w:type="dxa"/>
            <w:gridSpan w:val="2"/>
            <w:shd w:val="clear" w:color="auto" w:fill="FFFFFF"/>
            <w:vAlign w:val="center"/>
            <w:hideMark/>
          </w:tcPr>
          <w:p w:rsidR="00F71ECE" w:rsidRPr="00A517EE" w:rsidRDefault="00F71ECE" w:rsidP="00F71ECE">
            <w:pPr>
              <w:jc w:val="center"/>
              <w:rPr>
                <w:sz w:val="16"/>
                <w:szCs w:val="16"/>
              </w:rPr>
            </w:pPr>
            <w:r w:rsidRPr="00A517EE">
              <w:rPr>
                <w:sz w:val="16"/>
                <w:szCs w:val="16"/>
              </w:rPr>
              <w:t>внесено в уставный капитал</w:t>
            </w:r>
          </w:p>
        </w:tc>
        <w:tc>
          <w:tcPr>
            <w:tcW w:w="1080" w:type="dxa"/>
            <w:vMerge/>
            <w:shd w:val="clear" w:color="auto" w:fill="FFFFFF"/>
            <w:vAlign w:val="center"/>
            <w:hideMark/>
          </w:tcPr>
          <w:p w:rsidR="00F71ECE" w:rsidRPr="00A517EE" w:rsidRDefault="00F71ECE" w:rsidP="00F71ECE">
            <w:pPr>
              <w:rPr>
                <w:sz w:val="16"/>
                <w:szCs w:val="16"/>
              </w:rPr>
            </w:pPr>
          </w:p>
        </w:tc>
        <w:tc>
          <w:tcPr>
            <w:tcW w:w="425" w:type="dxa"/>
            <w:vMerge w:val="restart"/>
            <w:shd w:val="clear" w:color="auto" w:fill="FFFFFF"/>
            <w:textDirection w:val="btLr"/>
            <w:vAlign w:val="center"/>
            <w:hideMark/>
          </w:tcPr>
          <w:p w:rsidR="00F71ECE" w:rsidRPr="00A517EE" w:rsidRDefault="00F71ECE" w:rsidP="00F71ECE">
            <w:pPr>
              <w:ind w:left="113" w:right="113"/>
              <w:rPr>
                <w:sz w:val="16"/>
                <w:szCs w:val="16"/>
              </w:rPr>
            </w:pPr>
            <w:r>
              <w:rPr>
                <w:sz w:val="16"/>
                <w:szCs w:val="16"/>
              </w:rPr>
              <w:t>всего, тыс. руб.</w:t>
            </w:r>
          </w:p>
        </w:tc>
        <w:tc>
          <w:tcPr>
            <w:tcW w:w="621" w:type="dxa"/>
            <w:vMerge w:val="restart"/>
            <w:shd w:val="clear" w:color="auto" w:fill="FFFFFF"/>
            <w:textDirection w:val="btLr"/>
            <w:vAlign w:val="center"/>
            <w:hideMark/>
          </w:tcPr>
          <w:p w:rsidR="00F71ECE" w:rsidRPr="00A517EE" w:rsidRDefault="00F71ECE" w:rsidP="00F71ECE">
            <w:pPr>
              <w:ind w:left="113" w:right="113"/>
              <w:rPr>
                <w:sz w:val="16"/>
                <w:szCs w:val="16"/>
              </w:rPr>
            </w:pPr>
            <w:r w:rsidRPr="00A517EE">
              <w:rPr>
                <w:sz w:val="16"/>
                <w:szCs w:val="16"/>
              </w:rPr>
              <w:t>от имущества, приватизирован</w:t>
            </w:r>
            <w:r>
              <w:rPr>
                <w:sz w:val="16"/>
                <w:szCs w:val="16"/>
              </w:rPr>
              <w:t>ного в отчетном году, тыс. руб.</w:t>
            </w:r>
          </w:p>
        </w:tc>
        <w:tc>
          <w:tcPr>
            <w:tcW w:w="709" w:type="dxa"/>
            <w:vMerge w:val="restart"/>
            <w:shd w:val="clear" w:color="auto" w:fill="FFFFFF"/>
            <w:textDirection w:val="btLr"/>
            <w:vAlign w:val="center"/>
            <w:hideMark/>
          </w:tcPr>
          <w:p w:rsidR="00F71ECE" w:rsidRPr="00A517EE" w:rsidRDefault="00F71ECE" w:rsidP="00F71ECE">
            <w:pPr>
              <w:ind w:left="113" w:right="113"/>
              <w:rPr>
                <w:sz w:val="16"/>
                <w:szCs w:val="16"/>
              </w:rPr>
            </w:pPr>
            <w:r w:rsidRPr="00A517EE">
              <w:rPr>
                <w:sz w:val="16"/>
                <w:szCs w:val="16"/>
              </w:rPr>
              <w:t>от имущества, приватизированного в году, пред</w:t>
            </w:r>
            <w:r>
              <w:rPr>
                <w:sz w:val="16"/>
                <w:szCs w:val="16"/>
              </w:rPr>
              <w:t>шествующем отчетному, тыс. руб.</w:t>
            </w:r>
          </w:p>
        </w:tc>
        <w:tc>
          <w:tcPr>
            <w:tcW w:w="1010" w:type="dxa"/>
            <w:vMerge/>
            <w:shd w:val="clear" w:color="auto" w:fill="FFFFFF"/>
            <w:vAlign w:val="center"/>
            <w:hideMark/>
          </w:tcPr>
          <w:p w:rsidR="00F71ECE" w:rsidRPr="00A517EE" w:rsidRDefault="00F71ECE" w:rsidP="00F71ECE">
            <w:pPr>
              <w:rPr>
                <w:sz w:val="16"/>
                <w:szCs w:val="16"/>
              </w:rPr>
            </w:pPr>
          </w:p>
        </w:tc>
        <w:tc>
          <w:tcPr>
            <w:tcW w:w="425" w:type="dxa"/>
            <w:vMerge w:val="restart"/>
            <w:shd w:val="clear" w:color="auto" w:fill="FFFFFF"/>
            <w:textDirection w:val="btLr"/>
            <w:vAlign w:val="center"/>
            <w:hideMark/>
          </w:tcPr>
          <w:p w:rsidR="00F71ECE" w:rsidRPr="00A517EE" w:rsidRDefault="00F71ECE" w:rsidP="00F71ECE">
            <w:pPr>
              <w:ind w:left="113" w:right="113"/>
              <w:rPr>
                <w:sz w:val="16"/>
                <w:szCs w:val="16"/>
              </w:rPr>
            </w:pPr>
            <w:r>
              <w:rPr>
                <w:sz w:val="16"/>
                <w:szCs w:val="16"/>
              </w:rPr>
              <w:t>всего, тыс. руб.</w:t>
            </w:r>
          </w:p>
        </w:tc>
        <w:tc>
          <w:tcPr>
            <w:tcW w:w="772" w:type="dxa"/>
            <w:vMerge w:val="restart"/>
            <w:shd w:val="clear" w:color="auto" w:fill="FFFFFF"/>
            <w:textDirection w:val="btLr"/>
            <w:vAlign w:val="center"/>
            <w:hideMark/>
          </w:tcPr>
          <w:p w:rsidR="00F71ECE" w:rsidRPr="00A517EE" w:rsidRDefault="00F71ECE" w:rsidP="00F71ECE">
            <w:pPr>
              <w:ind w:left="113" w:right="113"/>
              <w:rPr>
                <w:sz w:val="16"/>
                <w:szCs w:val="16"/>
              </w:rPr>
            </w:pPr>
            <w:r w:rsidRPr="00A517EE">
              <w:rPr>
                <w:sz w:val="16"/>
                <w:szCs w:val="16"/>
              </w:rPr>
              <w:t>от имущества, приватизирован</w:t>
            </w:r>
            <w:r>
              <w:rPr>
                <w:sz w:val="16"/>
                <w:szCs w:val="16"/>
              </w:rPr>
              <w:t>ного в отчетном году, тыс. руб.</w:t>
            </w:r>
          </w:p>
        </w:tc>
        <w:tc>
          <w:tcPr>
            <w:tcW w:w="750" w:type="dxa"/>
            <w:vMerge w:val="restart"/>
            <w:shd w:val="clear" w:color="auto" w:fill="FFFFFF"/>
            <w:textDirection w:val="btLr"/>
            <w:vAlign w:val="center"/>
            <w:hideMark/>
          </w:tcPr>
          <w:p w:rsidR="00F71ECE" w:rsidRPr="00A517EE" w:rsidRDefault="00F71ECE" w:rsidP="00F71ECE">
            <w:pPr>
              <w:ind w:left="113" w:right="113"/>
              <w:rPr>
                <w:sz w:val="16"/>
                <w:szCs w:val="16"/>
              </w:rPr>
            </w:pPr>
            <w:r w:rsidRPr="00A517EE">
              <w:rPr>
                <w:sz w:val="16"/>
                <w:szCs w:val="16"/>
              </w:rPr>
              <w:t>от имущества, приватизированного в году, пред</w:t>
            </w:r>
            <w:r>
              <w:rPr>
                <w:sz w:val="16"/>
                <w:szCs w:val="16"/>
              </w:rPr>
              <w:t>шествующем отчетному, тыс. руб.</w:t>
            </w:r>
          </w:p>
        </w:tc>
      </w:tr>
      <w:tr w:rsidR="00F71ECE" w:rsidRPr="00A517EE" w:rsidTr="00F71ECE">
        <w:trPr>
          <w:cantSplit/>
          <w:trHeight w:val="1590"/>
          <w:jc w:val="center"/>
        </w:trPr>
        <w:tc>
          <w:tcPr>
            <w:tcW w:w="1838" w:type="dxa"/>
            <w:vMerge/>
            <w:shd w:val="clear" w:color="auto" w:fill="FFFFFF"/>
            <w:vAlign w:val="center"/>
            <w:hideMark/>
          </w:tcPr>
          <w:p w:rsidR="00F71ECE" w:rsidRPr="00A517EE" w:rsidRDefault="00F71ECE" w:rsidP="00F71ECE">
            <w:pPr>
              <w:rPr>
                <w:sz w:val="16"/>
                <w:szCs w:val="16"/>
              </w:rPr>
            </w:pPr>
          </w:p>
        </w:tc>
        <w:tc>
          <w:tcPr>
            <w:tcW w:w="452" w:type="dxa"/>
            <w:shd w:val="clear" w:color="auto" w:fill="FFFFFF"/>
            <w:textDirection w:val="btLr"/>
            <w:vAlign w:val="center"/>
            <w:hideMark/>
          </w:tcPr>
          <w:p w:rsidR="00F71ECE" w:rsidRPr="00A517EE" w:rsidRDefault="00F71ECE" w:rsidP="00F71ECE">
            <w:pPr>
              <w:ind w:left="113" w:right="113"/>
              <w:rPr>
                <w:sz w:val="16"/>
                <w:szCs w:val="16"/>
              </w:rPr>
            </w:pPr>
            <w:r>
              <w:rPr>
                <w:sz w:val="16"/>
                <w:szCs w:val="16"/>
              </w:rPr>
              <w:t>всего, ед.</w:t>
            </w:r>
          </w:p>
        </w:tc>
        <w:tc>
          <w:tcPr>
            <w:tcW w:w="843" w:type="dxa"/>
            <w:shd w:val="clear" w:color="auto" w:fill="FFFFFF"/>
            <w:textDirection w:val="btLr"/>
            <w:vAlign w:val="center"/>
            <w:hideMark/>
          </w:tcPr>
          <w:p w:rsidR="00F71ECE" w:rsidRPr="00A517EE" w:rsidRDefault="00F71ECE" w:rsidP="00F71ECE">
            <w:pPr>
              <w:ind w:left="113" w:right="113"/>
              <w:rPr>
                <w:sz w:val="16"/>
                <w:szCs w:val="16"/>
              </w:rPr>
            </w:pPr>
            <w:r>
              <w:rPr>
                <w:sz w:val="16"/>
                <w:szCs w:val="16"/>
              </w:rPr>
              <w:t>сумма начальных цен, тыс. руб.</w:t>
            </w:r>
          </w:p>
        </w:tc>
        <w:tc>
          <w:tcPr>
            <w:tcW w:w="565" w:type="dxa"/>
            <w:shd w:val="clear" w:color="auto" w:fill="FFFFFF"/>
            <w:textDirection w:val="btLr"/>
            <w:vAlign w:val="center"/>
            <w:hideMark/>
          </w:tcPr>
          <w:p w:rsidR="00F71ECE" w:rsidRPr="00A517EE" w:rsidRDefault="00F71ECE" w:rsidP="00F71ECE">
            <w:pPr>
              <w:ind w:left="113" w:right="113"/>
              <w:rPr>
                <w:sz w:val="16"/>
                <w:szCs w:val="16"/>
              </w:rPr>
            </w:pPr>
            <w:r w:rsidRPr="00A517EE">
              <w:rPr>
                <w:sz w:val="16"/>
                <w:szCs w:val="16"/>
              </w:rPr>
              <w:t>сумма цен продажи4</w:t>
            </w:r>
            <w:r>
              <w:rPr>
                <w:sz w:val="16"/>
                <w:szCs w:val="16"/>
              </w:rPr>
              <w:t>, тыс. руб.</w:t>
            </w:r>
          </w:p>
        </w:tc>
        <w:tc>
          <w:tcPr>
            <w:tcW w:w="414" w:type="dxa"/>
            <w:shd w:val="clear" w:color="auto" w:fill="FFFFFF"/>
            <w:textDirection w:val="btLr"/>
            <w:vAlign w:val="center"/>
            <w:hideMark/>
          </w:tcPr>
          <w:p w:rsidR="00F71ECE" w:rsidRPr="00A517EE" w:rsidRDefault="00F71ECE" w:rsidP="00F71ECE">
            <w:pPr>
              <w:ind w:left="113" w:right="113"/>
              <w:rPr>
                <w:sz w:val="16"/>
                <w:szCs w:val="16"/>
              </w:rPr>
            </w:pPr>
            <w:r>
              <w:rPr>
                <w:sz w:val="16"/>
                <w:szCs w:val="16"/>
              </w:rPr>
              <w:t>всего, ед.</w:t>
            </w:r>
          </w:p>
        </w:tc>
        <w:tc>
          <w:tcPr>
            <w:tcW w:w="609" w:type="dxa"/>
            <w:shd w:val="clear" w:color="auto" w:fill="FFFFFF"/>
            <w:textDirection w:val="btLr"/>
            <w:vAlign w:val="center"/>
            <w:hideMark/>
          </w:tcPr>
          <w:p w:rsidR="00F71ECE" w:rsidRPr="00A517EE" w:rsidRDefault="00F71ECE" w:rsidP="00F71ECE">
            <w:pPr>
              <w:ind w:left="113" w:right="113"/>
              <w:rPr>
                <w:sz w:val="16"/>
                <w:szCs w:val="16"/>
              </w:rPr>
            </w:pPr>
            <w:r w:rsidRPr="00A517EE">
              <w:rPr>
                <w:sz w:val="16"/>
                <w:szCs w:val="16"/>
              </w:rPr>
              <w:t>сумма цен продажи4</w:t>
            </w:r>
            <w:r>
              <w:rPr>
                <w:sz w:val="16"/>
                <w:szCs w:val="16"/>
              </w:rPr>
              <w:t>, тыс. руб.</w:t>
            </w:r>
          </w:p>
        </w:tc>
        <w:tc>
          <w:tcPr>
            <w:tcW w:w="358" w:type="dxa"/>
            <w:shd w:val="clear" w:color="auto" w:fill="FFFFFF"/>
            <w:textDirection w:val="btLr"/>
            <w:vAlign w:val="center"/>
            <w:hideMark/>
          </w:tcPr>
          <w:p w:rsidR="00F71ECE" w:rsidRPr="00A517EE" w:rsidRDefault="00F71ECE" w:rsidP="00F71ECE">
            <w:pPr>
              <w:ind w:left="113" w:right="113"/>
              <w:rPr>
                <w:sz w:val="16"/>
                <w:szCs w:val="16"/>
              </w:rPr>
            </w:pPr>
            <w:r>
              <w:rPr>
                <w:sz w:val="16"/>
                <w:szCs w:val="16"/>
              </w:rPr>
              <w:t>всего, ед.</w:t>
            </w:r>
          </w:p>
        </w:tc>
        <w:tc>
          <w:tcPr>
            <w:tcW w:w="683" w:type="dxa"/>
            <w:shd w:val="clear" w:color="auto" w:fill="FFFFFF"/>
            <w:textDirection w:val="btLr"/>
            <w:vAlign w:val="center"/>
            <w:hideMark/>
          </w:tcPr>
          <w:p w:rsidR="00F71ECE" w:rsidRPr="00A517EE" w:rsidRDefault="00F71ECE" w:rsidP="00F71ECE">
            <w:pPr>
              <w:ind w:left="113" w:right="113"/>
              <w:rPr>
                <w:sz w:val="16"/>
                <w:szCs w:val="16"/>
              </w:rPr>
            </w:pPr>
            <w:r>
              <w:rPr>
                <w:sz w:val="16"/>
                <w:szCs w:val="16"/>
              </w:rPr>
              <w:t>сумма начальных цен, тыс. руб.</w:t>
            </w:r>
          </w:p>
        </w:tc>
        <w:tc>
          <w:tcPr>
            <w:tcW w:w="489" w:type="dxa"/>
            <w:shd w:val="clear" w:color="auto" w:fill="FFFFFF"/>
            <w:textDirection w:val="btLr"/>
            <w:vAlign w:val="center"/>
            <w:hideMark/>
          </w:tcPr>
          <w:p w:rsidR="00F71ECE" w:rsidRPr="00A517EE" w:rsidRDefault="00F71ECE" w:rsidP="00F71ECE">
            <w:pPr>
              <w:ind w:left="113" w:right="113"/>
              <w:rPr>
                <w:sz w:val="16"/>
                <w:szCs w:val="16"/>
              </w:rPr>
            </w:pPr>
            <w:r>
              <w:rPr>
                <w:sz w:val="16"/>
                <w:szCs w:val="16"/>
              </w:rPr>
              <w:t>сумма цен про</w:t>
            </w:r>
            <w:r w:rsidRPr="00A517EE">
              <w:rPr>
                <w:sz w:val="16"/>
                <w:szCs w:val="16"/>
              </w:rPr>
              <w:t>дажи4</w:t>
            </w:r>
            <w:r>
              <w:rPr>
                <w:sz w:val="16"/>
                <w:szCs w:val="16"/>
              </w:rPr>
              <w:t>, тыс. руб.</w:t>
            </w:r>
          </w:p>
        </w:tc>
        <w:tc>
          <w:tcPr>
            <w:tcW w:w="284" w:type="dxa"/>
            <w:shd w:val="clear" w:color="auto" w:fill="FFFFFF"/>
            <w:textDirection w:val="btLr"/>
            <w:vAlign w:val="center"/>
            <w:hideMark/>
          </w:tcPr>
          <w:p w:rsidR="00F71ECE" w:rsidRPr="00A517EE" w:rsidRDefault="00F71ECE" w:rsidP="00F71ECE">
            <w:pPr>
              <w:ind w:left="113" w:right="113"/>
              <w:rPr>
                <w:sz w:val="16"/>
                <w:szCs w:val="16"/>
              </w:rPr>
            </w:pPr>
            <w:r w:rsidRPr="00A517EE">
              <w:rPr>
                <w:sz w:val="16"/>
                <w:szCs w:val="16"/>
              </w:rPr>
              <w:t>всег</w:t>
            </w:r>
            <w:r>
              <w:rPr>
                <w:sz w:val="16"/>
                <w:szCs w:val="16"/>
              </w:rPr>
              <w:t>о, ед.</w:t>
            </w:r>
          </w:p>
        </w:tc>
        <w:tc>
          <w:tcPr>
            <w:tcW w:w="591" w:type="dxa"/>
            <w:shd w:val="clear" w:color="auto" w:fill="FFFFFF"/>
            <w:textDirection w:val="btLr"/>
            <w:vAlign w:val="center"/>
            <w:hideMark/>
          </w:tcPr>
          <w:p w:rsidR="00F71ECE" w:rsidRPr="00A517EE" w:rsidRDefault="00F71ECE" w:rsidP="00F71ECE">
            <w:pPr>
              <w:ind w:left="113" w:right="113"/>
              <w:rPr>
                <w:sz w:val="16"/>
                <w:szCs w:val="16"/>
              </w:rPr>
            </w:pPr>
            <w:r w:rsidRPr="00A517EE">
              <w:rPr>
                <w:sz w:val="16"/>
                <w:szCs w:val="16"/>
              </w:rPr>
              <w:t>сумма цен продажи4</w:t>
            </w:r>
            <w:r>
              <w:rPr>
                <w:sz w:val="16"/>
                <w:szCs w:val="16"/>
              </w:rPr>
              <w:t>, тыс. руб.</w:t>
            </w:r>
          </w:p>
        </w:tc>
        <w:tc>
          <w:tcPr>
            <w:tcW w:w="259" w:type="dxa"/>
            <w:shd w:val="clear" w:color="auto" w:fill="FFFFFF"/>
            <w:textDirection w:val="btLr"/>
            <w:vAlign w:val="center"/>
            <w:hideMark/>
          </w:tcPr>
          <w:p w:rsidR="00F71ECE" w:rsidRPr="00A517EE" w:rsidRDefault="00F71ECE" w:rsidP="00F71ECE">
            <w:pPr>
              <w:ind w:left="113" w:right="113"/>
              <w:rPr>
                <w:sz w:val="16"/>
                <w:szCs w:val="16"/>
              </w:rPr>
            </w:pPr>
            <w:r>
              <w:rPr>
                <w:sz w:val="16"/>
                <w:szCs w:val="16"/>
              </w:rPr>
              <w:t>всего, ед.</w:t>
            </w:r>
          </w:p>
        </w:tc>
        <w:tc>
          <w:tcPr>
            <w:tcW w:w="567" w:type="dxa"/>
            <w:shd w:val="clear" w:color="auto" w:fill="FFFFFF"/>
            <w:textDirection w:val="btLr"/>
            <w:vAlign w:val="center"/>
            <w:hideMark/>
          </w:tcPr>
          <w:p w:rsidR="00F71ECE" w:rsidRPr="00A517EE" w:rsidRDefault="00F71ECE" w:rsidP="00F71ECE">
            <w:pPr>
              <w:ind w:left="113" w:right="113"/>
              <w:rPr>
                <w:sz w:val="16"/>
                <w:szCs w:val="16"/>
              </w:rPr>
            </w:pPr>
            <w:r>
              <w:rPr>
                <w:sz w:val="16"/>
                <w:szCs w:val="16"/>
              </w:rPr>
              <w:t>сумма начальных цен, тыс. руб.</w:t>
            </w:r>
          </w:p>
        </w:tc>
        <w:tc>
          <w:tcPr>
            <w:tcW w:w="567" w:type="dxa"/>
            <w:shd w:val="clear" w:color="auto" w:fill="FFFFFF"/>
            <w:textDirection w:val="btLr"/>
            <w:vAlign w:val="center"/>
            <w:hideMark/>
          </w:tcPr>
          <w:p w:rsidR="00F71ECE" w:rsidRPr="00A517EE" w:rsidRDefault="00F71ECE" w:rsidP="00F71ECE">
            <w:pPr>
              <w:ind w:left="113" w:right="113"/>
              <w:rPr>
                <w:sz w:val="16"/>
                <w:szCs w:val="16"/>
              </w:rPr>
            </w:pPr>
            <w:r w:rsidRPr="00A517EE">
              <w:rPr>
                <w:sz w:val="16"/>
                <w:szCs w:val="16"/>
              </w:rPr>
              <w:t>сумма цен продажи4</w:t>
            </w:r>
            <w:r>
              <w:rPr>
                <w:sz w:val="16"/>
                <w:szCs w:val="16"/>
              </w:rPr>
              <w:t>, тыс. руб.</w:t>
            </w:r>
          </w:p>
        </w:tc>
        <w:tc>
          <w:tcPr>
            <w:tcW w:w="284" w:type="dxa"/>
            <w:shd w:val="clear" w:color="auto" w:fill="FFFFFF"/>
            <w:textDirection w:val="btLr"/>
            <w:vAlign w:val="center"/>
            <w:hideMark/>
          </w:tcPr>
          <w:p w:rsidR="00F71ECE" w:rsidRPr="00A517EE" w:rsidRDefault="00F71ECE" w:rsidP="00F71ECE">
            <w:pPr>
              <w:ind w:left="113" w:right="113"/>
              <w:rPr>
                <w:sz w:val="16"/>
                <w:szCs w:val="16"/>
              </w:rPr>
            </w:pPr>
            <w:r>
              <w:rPr>
                <w:sz w:val="16"/>
                <w:szCs w:val="16"/>
              </w:rPr>
              <w:t>всего, ед.</w:t>
            </w:r>
          </w:p>
        </w:tc>
        <w:tc>
          <w:tcPr>
            <w:tcW w:w="709" w:type="dxa"/>
            <w:shd w:val="clear" w:color="auto" w:fill="FFFFFF"/>
            <w:textDirection w:val="btLr"/>
            <w:vAlign w:val="center"/>
            <w:hideMark/>
          </w:tcPr>
          <w:p w:rsidR="00F71ECE" w:rsidRPr="00A517EE" w:rsidRDefault="00F71ECE" w:rsidP="00F71ECE">
            <w:pPr>
              <w:ind w:left="113" w:right="113"/>
              <w:rPr>
                <w:sz w:val="16"/>
                <w:szCs w:val="16"/>
              </w:rPr>
            </w:pPr>
            <w:r w:rsidRPr="00A517EE">
              <w:rPr>
                <w:sz w:val="16"/>
                <w:szCs w:val="16"/>
              </w:rPr>
              <w:t xml:space="preserve">общая стоимость </w:t>
            </w:r>
            <w:r>
              <w:rPr>
                <w:sz w:val="16"/>
                <w:szCs w:val="16"/>
              </w:rPr>
              <w:t>внесенного имущества, тыс. руб.</w:t>
            </w:r>
          </w:p>
        </w:tc>
        <w:tc>
          <w:tcPr>
            <w:tcW w:w="1080" w:type="dxa"/>
            <w:vMerge/>
            <w:shd w:val="clear" w:color="auto" w:fill="FFFFFF"/>
            <w:vAlign w:val="center"/>
            <w:hideMark/>
          </w:tcPr>
          <w:p w:rsidR="00F71ECE" w:rsidRPr="00A517EE" w:rsidRDefault="00F71ECE" w:rsidP="00F71ECE">
            <w:pPr>
              <w:rPr>
                <w:sz w:val="16"/>
                <w:szCs w:val="16"/>
              </w:rPr>
            </w:pPr>
          </w:p>
        </w:tc>
        <w:tc>
          <w:tcPr>
            <w:tcW w:w="425" w:type="dxa"/>
            <w:vMerge/>
            <w:shd w:val="clear" w:color="auto" w:fill="FFFFFF"/>
            <w:vAlign w:val="center"/>
            <w:hideMark/>
          </w:tcPr>
          <w:p w:rsidR="00F71ECE" w:rsidRPr="00A517EE" w:rsidRDefault="00F71ECE" w:rsidP="00F71ECE">
            <w:pPr>
              <w:rPr>
                <w:sz w:val="16"/>
                <w:szCs w:val="16"/>
              </w:rPr>
            </w:pPr>
          </w:p>
        </w:tc>
        <w:tc>
          <w:tcPr>
            <w:tcW w:w="621" w:type="dxa"/>
            <w:vMerge/>
            <w:shd w:val="clear" w:color="auto" w:fill="FFFFFF"/>
            <w:vAlign w:val="center"/>
            <w:hideMark/>
          </w:tcPr>
          <w:p w:rsidR="00F71ECE" w:rsidRPr="00A517EE" w:rsidRDefault="00F71ECE" w:rsidP="00F71ECE">
            <w:pPr>
              <w:rPr>
                <w:sz w:val="16"/>
                <w:szCs w:val="16"/>
              </w:rPr>
            </w:pPr>
          </w:p>
        </w:tc>
        <w:tc>
          <w:tcPr>
            <w:tcW w:w="709" w:type="dxa"/>
            <w:vMerge/>
            <w:shd w:val="clear" w:color="auto" w:fill="FFFFFF"/>
            <w:vAlign w:val="center"/>
            <w:hideMark/>
          </w:tcPr>
          <w:p w:rsidR="00F71ECE" w:rsidRPr="00A517EE" w:rsidRDefault="00F71ECE" w:rsidP="00F71ECE">
            <w:pPr>
              <w:rPr>
                <w:sz w:val="16"/>
                <w:szCs w:val="16"/>
              </w:rPr>
            </w:pPr>
          </w:p>
        </w:tc>
        <w:tc>
          <w:tcPr>
            <w:tcW w:w="1010" w:type="dxa"/>
            <w:vMerge/>
            <w:shd w:val="clear" w:color="auto" w:fill="FFFFFF"/>
            <w:vAlign w:val="center"/>
            <w:hideMark/>
          </w:tcPr>
          <w:p w:rsidR="00F71ECE" w:rsidRPr="00A517EE" w:rsidRDefault="00F71ECE" w:rsidP="00F71ECE">
            <w:pPr>
              <w:rPr>
                <w:sz w:val="16"/>
                <w:szCs w:val="16"/>
              </w:rPr>
            </w:pPr>
          </w:p>
        </w:tc>
        <w:tc>
          <w:tcPr>
            <w:tcW w:w="425" w:type="dxa"/>
            <w:vMerge/>
            <w:shd w:val="clear" w:color="auto" w:fill="FFFFFF"/>
            <w:vAlign w:val="center"/>
            <w:hideMark/>
          </w:tcPr>
          <w:p w:rsidR="00F71ECE" w:rsidRPr="00A517EE" w:rsidRDefault="00F71ECE" w:rsidP="00F71ECE">
            <w:pPr>
              <w:rPr>
                <w:sz w:val="16"/>
                <w:szCs w:val="16"/>
              </w:rPr>
            </w:pPr>
          </w:p>
        </w:tc>
        <w:tc>
          <w:tcPr>
            <w:tcW w:w="772" w:type="dxa"/>
            <w:vMerge/>
            <w:shd w:val="clear" w:color="auto" w:fill="FFFFFF"/>
            <w:vAlign w:val="center"/>
            <w:hideMark/>
          </w:tcPr>
          <w:p w:rsidR="00F71ECE" w:rsidRPr="00A517EE" w:rsidRDefault="00F71ECE" w:rsidP="00F71ECE">
            <w:pPr>
              <w:rPr>
                <w:sz w:val="16"/>
                <w:szCs w:val="16"/>
              </w:rPr>
            </w:pPr>
          </w:p>
        </w:tc>
        <w:tc>
          <w:tcPr>
            <w:tcW w:w="750" w:type="dxa"/>
            <w:vMerge/>
            <w:shd w:val="clear" w:color="auto" w:fill="FFFFFF"/>
            <w:vAlign w:val="center"/>
            <w:hideMark/>
          </w:tcPr>
          <w:p w:rsidR="00F71ECE" w:rsidRPr="00A517EE" w:rsidRDefault="00F71ECE" w:rsidP="00F71ECE">
            <w:pPr>
              <w:rPr>
                <w:sz w:val="16"/>
                <w:szCs w:val="16"/>
              </w:rPr>
            </w:pPr>
          </w:p>
        </w:tc>
      </w:tr>
      <w:tr w:rsidR="00F71ECE" w:rsidRPr="00A517EE" w:rsidTr="00F71ECE">
        <w:trPr>
          <w:jc w:val="center"/>
        </w:trPr>
        <w:tc>
          <w:tcPr>
            <w:tcW w:w="1838" w:type="dxa"/>
            <w:shd w:val="clear" w:color="auto" w:fill="FFFFFF"/>
            <w:vAlign w:val="center"/>
            <w:hideMark/>
          </w:tcPr>
          <w:p w:rsidR="00F71ECE" w:rsidRPr="00A517EE" w:rsidRDefault="00F71ECE" w:rsidP="00F71ECE">
            <w:pPr>
              <w:jc w:val="center"/>
              <w:rPr>
                <w:sz w:val="16"/>
                <w:szCs w:val="16"/>
              </w:rPr>
            </w:pPr>
            <w:r w:rsidRPr="00A517EE">
              <w:rPr>
                <w:sz w:val="16"/>
                <w:szCs w:val="16"/>
              </w:rPr>
              <w:t>27</w:t>
            </w:r>
          </w:p>
        </w:tc>
        <w:tc>
          <w:tcPr>
            <w:tcW w:w="452" w:type="dxa"/>
            <w:shd w:val="clear" w:color="auto" w:fill="FFFFFF"/>
            <w:vAlign w:val="center"/>
            <w:hideMark/>
          </w:tcPr>
          <w:p w:rsidR="00F71ECE" w:rsidRPr="00A517EE" w:rsidRDefault="00F71ECE" w:rsidP="00F71ECE">
            <w:pPr>
              <w:jc w:val="center"/>
              <w:rPr>
                <w:sz w:val="16"/>
                <w:szCs w:val="16"/>
              </w:rPr>
            </w:pPr>
            <w:r w:rsidRPr="00A517EE">
              <w:rPr>
                <w:sz w:val="16"/>
                <w:szCs w:val="16"/>
              </w:rPr>
              <w:t>28</w:t>
            </w:r>
          </w:p>
        </w:tc>
        <w:tc>
          <w:tcPr>
            <w:tcW w:w="843" w:type="dxa"/>
            <w:shd w:val="clear" w:color="auto" w:fill="FFFFFF"/>
            <w:vAlign w:val="center"/>
            <w:hideMark/>
          </w:tcPr>
          <w:p w:rsidR="00F71ECE" w:rsidRPr="00A517EE" w:rsidRDefault="00F71ECE" w:rsidP="00F71ECE">
            <w:pPr>
              <w:jc w:val="center"/>
              <w:rPr>
                <w:sz w:val="16"/>
                <w:szCs w:val="16"/>
              </w:rPr>
            </w:pPr>
            <w:r w:rsidRPr="00A517EE">
              <w:rPr>
                <w:sz w:val="16"/>
                <w:szCs w:val="16"/>
              </w:rPr>
              <w:t>29</w:t>
            </w:r>
          </w:p>
        </w:tc>
        <w:tc>
          <w:tcPr>
            <w:tcW w:w="565" w:type="dxa"/>
            <w:shd w:val="clear" w:color="auto" w:fill="FFFFFF"/>
            <w:vAlign w:val="center"/>
            <w:hideMark/>
          </w:tcPr>
          <w:p w:rsidR="00F71ECE" w:rsidRPr="00A517EE" w:rsidRDefault="00F71ECE" w:rsidP="00F71ECE">
            <w:pPr>
              <w:jc w:val="center"/>
              <w:rPr>
                <w:sz w:val="16"/>
                <w:szCs w:val="16"/>
              </w:rPr>
            </w:pPr>
            <w:r w:rsidRPr="00A517EE">
              <w:rPr>
                <w:sz w:val="16"/>
                <w:szCs w:val="16"/>
              </w:rPr>
              <w:t>30</w:t>
            </w:r>
          </w:p>
        </w:tc>
        <w:tc>
          <w:tcPr>
            <w:tcW w:w="414" w:type="dxa"/>
            <w:shd w:val="clear" w:color="auto" w:fill="FFFFFF"/>
            <w:vAlign w:val="center"/>
            <w:hideMark/>
          </w:tcPr>
          <w:p w:rsidR="00F71ECE" w:rsidRPr="00A517EE" w:rsidRDefault="00F71ECE" w:rsidP="00F71ECE">
            <w:pPr>
              <w:jc w:val="center"/>
              <w:rPr>
                <w:sz w:val="16"/>
                <w:szCs w:val="16"/>
              </w:rPr>
            </w:pPr>
            <w:r w:rsidRPr="00A517EE">
              <w:rPr>
                <w:sz w:val="16"/>
                <w:szCs w:val="16"/>
              </w:rPr>
              <w:t>31</w:t>
            </w:r>
          </w:p>
        </w:tc>
        <w:tc>
          <w:tcPr>
            <w:tcW w:w="609" w:type="dxa"/>
            <w:shd w:val="clear" w:color="auto" w:fill="FFFFFF"/>
            <w:vAlign w:val="center"/>
            <w:hideMark/>
          </w:tcPr>
          <w:p w:rsidR="00F71ECE" w:rsidRPr="00A517EE" w:rsidRDefault="00F71ECE" w:rsidP="00F71ECE">
            <w:pPr>
              <w:jc w:val="center"/>
              <w:rPr>
                <w:sz w:val="16"/>
                <w:szCs w:val="16"/>
              </w:rPr>
            </w:pPr>
            <w:r w:rsidRPr="00A517EE">
              <w:rPr>
                <w:sz w:val="16"/>
                <w:szCs w:val="16"/>
              </w:rPr>
              <w:t>32</w:t>
            </w:r>
          </w:p>
        </w:tc>
        <w:tc>
          <w:tcPr>
            <w:tcW w:w="358" w:type="dxa"/>
            <w:shd w:val="clear" w:color="auto" w:fill="FFFFFF"/>
            <w:vAlign w:val="center"/>
            <w:hideMark/>
          </w:tcPr>
          <w:p w:rsidR="00F71ECE" w:rsidRPr="00A517EE" w:rsidRDefault="00F71ECE" w:rsidP="00F71ECE">
            <w:pPr>
              <w:jc w:val="center"/>
              <w:rPr>
                <w:sz w:val="16"/>
                <w:szCs w:val="16"/>
              </w:rPr>
            </w:pPr>
            <w:r w:rsidRPr="00A517EE">
              <w:rPr>
                <w:sz w:val="16"/>
                <w:szCs w:val="16"/>
              </w:rPr>
              <w:t>33</w:t>
            </w:r>
          </w:p>
        </w:tc>
        <w:tc>
          <w:tcPr>
            <w:tcW w:w="683" w:type="dxa"/>
            <w:shd w:val="clear" w:color="auto" w:fill="FFFFFF"/>
            <w:vAlign w:val="center"/>
            <w:hideMark/>
          </w:tcPr>
          <w:p w:rsidR="00F71ECE" w:rsidRPr="00A517EE" w:rsidRDefault="00F71ECE" w:rsidP="00F71ECE">
            <w:pPr>
              <w:jc w:val="center"/>
              <w:rPr>
                <w:sz w:val="16"/>
                <w:szCs w:val="16"/>
              </w:rPr>
            </w:pPr>
            <w:r w:rsidRPr="00A517EE">
              <w:rPr>
                <w:sz w:val="16"/>
                <w:szCs w:val="16"/>
              </w:rPr>
              <w:t>34</w:t>
            </w:r>
          </w:p>
        </w:tc>
        <w:tc>
          <w:tcPr>
            <w:tcW w:w="489" w:type="dxa"/>
            <w:shd w:val="clear" w:color="auto" w:fill="FFFFFF"/>
            <w:vAlign w:val="center"/>
            <w:hideMark/>
          </w:tcPr>
          <w:p w:rsidR="00F71ECE" w:rsidRPr="00A517EE" w:rsidRDefault="00F71ECE" w:rsidP="00F71ECE">
            <w:pPr>
              <w:jc w:val="center"/>
              <w:rPr>
                <w:sz w:val="16"/>
                <w:szCs w:val="16"/>
              </w:rPr>
            </w:pPr>
            <w:r w:rsidRPr="00A517EE">
              <w:rPr>
                <w:sz w:val="16"/>
                <w:szCs w:val="16"/>
              </w:rPr>
              <w:t>35</w:t>
            </w:r>
          </w:p>
        </w:tc>
        <w:tc>
          <w:tcPr>
            <w:tcW w:w="284" w:type="dxa"/>
            <w:shd w:val="clear" w:color="auto" w:fill="FFFFFF"/>
            <w:vAlign w:val="center"/>
            <w:hideMark/>
          </w:tcPr>
          <w:p w:rsidR="00F71ECE" w:rsidRPr="00A517EE" w:rsidRDefault="00F71ECE" w:rsidP="00F71ECE">
            <w:pPr>
              <w:jc w:val="center"/>
              <w:rPr>
                <w:sz w:val="16"/>
                <w:szCs w:val="16"/>
              </w:rPr>
            </w:pPr>
            <w:r w:rsidRPr="00A517EE">
              <w:rPr>
                <w:sz w:val="16"/>
                <w:szCs w:val="16"/>
              </w:rPr>
              <w:t>36</w:t>
            </w:r>
          </w:p>
        </w:tc>
        <w:tc>
          <w:tcPr>
            <w:tcW w:w="591" w:type="dxa"/>
            <w:shd w:val="clear" w:color="auto" w:fill="FFFFFF"/>
            <w:vAlign w:val="center"/>
            <w:hideMark/>
          </w:tcPr>
          <w:p w:rsidR="00F71ECE" w:rsidRPr="00A517EE" w:rsidRDefault="00F71ECE" w:rsidP="00F71ECE">
            <w:pPr>
              <w:jc w:val="center"/>
              <w:rPr>
                <w:sz w:val="16"/>
                <w:szCs w:val="16"/>
              </w:rPr>
            </w:pPr>
            <w:r w:rsidRPr="00A517EE">
              <w:rPr>
                <w:sz w:val="16"/>
                <w:szCs w:val="16"/>
              </w:rPr>
              <w:t>37</w:t>
            </w:r>
          </w:p>
        </w:tc>
        <w:tc>
          <w:tcPr>
            <w:tcW w:w="259" w:type="dxa"/>
            <w:shd w:val="clear" w:color="auto" w:fill="FFFFFF"/>
            <w:vAlign w:val="center"/>
            <w:hideMark/>
          </w:tcPr>
          <w:p w:rsidR="00F71ECE" w:rsidRPr="00A517EE" w:rsidRDefault="00F71ECE" w:rsidP="00F71ECE">
            <w:pPr>
              <w:jc w:val="center"/>
              <w:rPr>
                <w:sz w:val="16"/>
                <w:szCs w:val="16"/>
              </w:rPr>
            </w:pPr>
            <w:r w:rsidRPr="00A517EE">
              <w:rPr>
                <w:sz w:val="16"/>
                <w:szCs w:val="16"/>
              </w:rPr>
              <w:t>38</w:t>
            </w:r>
          </w:p>
        </w:tc>
        <w:tc>
          <w:tcPr>
            <w:tcW w:w="567" w:type="dxa"/>
            <w:shd w:val="clear" w:color="auto" w:fill="FFFFFF"/>
            <w:vAlign w:val="center"/>
            <w:hideMark/>
          </w:tcPr>
          <w:p w:rsidR="00F71ECE" w:rsidRPr="00A517EE" w:rsidRDefault="00F71ECE" w:rsidP="00F71ECE">
            <w:pPr>
              <w:jc w:val="center"/>
              <w:rPr>
                <w:sz w:val="16"/>
                <w:szCs w:val="16"/>
              </w:rPr>
            </w:pPr>
            <w:r w:rsidRPr="00A517EE">
              <w:rPr>
                <w:sz w:val="16"/>
                <w:szCs w:val="16"/>
              </w:rPr>
              <w:t>39</w:t>
            </w:r>
          </w:p>
        </w:tc>
        <w:tc>
          <w:tcPr>
            <w:tcW w:w="567" w:type="dxa"/>
            <w:shd w:val="clear" w:color="auto" w:fill="FFFFFF"/>
            <w:vAlign w:val="center"/>
            <w:hideMark/>
          </w:tcPr>
          <w:p w:rsidR="00F71ECE" w:rsidRPr="00A517EE" w:rsidRDefault="00F71ECE" w:rsidP="00F71ECE">
            <w:pPr>
              <w:jc w:val="center"/>
              <w:rPr>
                <w:sz w:val="16"/>
                <w:szCs w:val="16"/>
              </w:rPr>
            </w:pPr>
            <w:r w:rsidRPr="00A517EE">
              <w:rPr>
                <w:sz w:val="16"/>
                <w:szCs w:val="16"/>
              </w:rPr>
              <w:t>40</w:t>
            </w:r>
          </w:p>
        </w:tc>
        <w:tc>
          <w:tcPr>
            <w:tcW w:w="284" w:type="dxa"/>
            <w:shd w:val="clear" w:color="auto" w:fill="FFFFFF"/>
            <w:vAlign w:val="center"/>
            <w:hideMark/>
          </w:tcPr>
          <w:p w:rsidR="00F71ECE" w:rsidRPr="00A517EE" w:rsidRDefault="00F71ECE" w:rsidP="00F71ECE">
            <w:pPr>
              <w:jc w:val="center"/>
              <w:rPr>
                <w:sz w:val="16"/>
                <w:szCs w:val="16"/>
              </w:rPr>
            </w:pPr>
            <w:r w:rsidRPr="00A517EE">
              <w:rPr>
                <w:sz w:val="16"/>
                <w:szCs w:val="16"/>
              </w:rPr>
              <w:t>41</w:t>
            </w:r>
          </w:p>
        </w:tc>
        <w:tc>
          <w:tcPr>
            <w:tcW w:w="709" w:type="dxa"/>
            <w:shd w:val="clear" w:color="auto" w:fill="FFFFFF"/>
            <w:vAlign w:val="center"/>
            <w:hideMark/>
          </w:tcPr>
          <w:p w:rsidR="00F71ECE" w:rsidRPr="00A517EE" w:rsidRDefault="00F71ECE" w:rsidP="00F71ECE">
            <w:pPr>
              <w:jc w:val="center"/>
              <w:rPr>
                <w:sz w:val="16"/>
                <w:szCs w:val="16"/>
              </w:rPr>
            </w:pPr>
            <w:r w:rsidRPr="00A517EE">
              <w:rPr>
                <w:sz w:val="16"/>
                <w:szCs w:val="16"/>
              </w:rPr>
              <w:t>42</w:t>
            </w:r>
          </w:p>
        </w:tc>
        <w:tc>
          <w:tcPr>
            <w:tcW w:w="1080" w:type="dxa"/>
            <w:shd w:val="clear" w:color="auto" w:fill="FFFFFF"/>
            <w:vAlign w:val="center"/>
            <w:hideMark/>
          </w:tcPr>
          <w:p w:rsidR="00F71ECE" w:rsidRPr="00A517EE" w:rsidRDefault="00F71ECE" w:rsidP="00F71ECE">
            <w:pPr>
              <w:jc w:val="center"/>
              <w:rPr>
                <w:sz w:val="16"/>
                <w:szCs w:val="16"/>
              </w:rPr>
            </w:pPr>
            <w:r w:rsidRPr="00A517EE">
              <w:rPr>
                <w:sz w:val="16"/>
                <w:szCs w:val="16"/>
              </w:rPr>
              <w:t>43</w:t>
            </w:r>
          </w:p>
        </w:tc>
        <w:tc>
          <w:tcPr>
            <w:tcW w:w="425" w:type="dxa"/>
            <w:shd w:val="clear" w:color="auto" w:fill="FFFFFF"/>
            <w:vAlign w:val="center"/>
            <w:hideMark/>
          </w:tcPr>
          <w:p w:rsidR="00F71ECE" w:rsidRPr="00A517EE" w:rsidRDefault="00F71ECE" w:rsidP="00F71ECE">
            <w:pPr>
              <w:jc w:val="center"/>
              <w:rPr>
                <w:sz w:val="16"/>
                <w:szCs w:val="16"/>
              </w:rPr>
            </w:pPr>
            <w:r w:rsidRPr="00A517EE">
              <w:rPr>
                <w:sz w:val="16"/>
                <w:szCs w:val="16"/>
              </w:rPr>
              <w:t>44</w:t>
            </w:r>
          </w:p>
        </w:tc>
        <w:tc>
          <w:tcPr>
            <w:tcW w:w="621" w:type="dxa"/>
            <w:shd w:val="clear" w:color="auto" w:fill="FFFFFF"/>
            <w:vAlign w:val="center"/>
            <w:hideMark/>
          </w:tcPr>
          <w:p w:rsidR="00F71ECE" w:rsidRPr="00A517EE" w:rsidRDefault="00F71ECE" w:rsidP="00F71ECE">
            <w:pPr>
              <w:jc w:val="center"/>
              <w:rPr>
                <w:sz w:val="16"/>
                <w:szCs w:val="16"/>
              </w:rPr>
            </w:pPr>
            <w:r w:rsidRPr="00A517EE">
              <w:rPr>
                <w:sz w:val="16"/>
                <w:szCs w:val="16"/>
              </w:rPr>
              <w:t>45</w:t>
            </w:r>
          </w:p>
        </w:tc>
        <w:tc>
          <w:tcPr>
            <w:tcW w:w="709" w:type="dxa"/>
            <w:shd w:val="clear" w:color="auto" w:fill="FFFFFF"/>
            <w:vAlign w:val="center"/>
            <w:hideMark/>
          </w:tcPr>
          <w:p w:rsidR="00F71ECE" w:rsidRPr="00A517EE" w:rsidRDefault="00F71ECE" w:rsidP="00F71ECE">
            <w:pPr>
              <w:jc w:val="center"/>
              <w:rPr>
                <w:sz w:val="16"/>
                <w:szCs w:val="16"/>
              </w:rPr>
            </w:pPr>
            <w:r w:rsidRPr="00A517EE">
              <w:rPr>
                <w:sz w:val="16"/>
                <w:szCs w:val="16"/>
              </w:rPr>
              <w:t>46</w:t>
            </w:r>
          </w:p>
        </w:tc>
        <w:tc>
          <w:tcPr>
            <w:tcW w:w="1010" w:type="dxa"/>
            <w:shd w:val="clear" w:color="auto" w:fill="FFFFFF"/>
            <w:vAlign w:val="center"/>
            <w:hideMark/>
          </w:tcPr>
          <w:p w:rsidR="00F71ECE" w:rsidRPr="00A517EE" w:rsidRDefault="00F71ECE" w:rsidP="00F71ECE">
            <w:pPr>
              <w:jc w:val="center"/>
              <w:rPr>
                <w:sz w:val="16"/>
                <w:szCs w:val="16"/>
              </w:rPr>
            </w:pPr>
            <w:r w:rsidRPr="00A517EE">
              <w:rPr>
                <w:sz w:val="16"/>
                <w:szCs w:val="16"/>
              </w:rPr>
              <w:t>47</w:t>
            </w:r>
          </w:p>
        </w:tc>
        <w:tc>
          <w:tcPr>
            <w:tcW w:w="425" w:type="dxa"/>
            <w:shd w:val="clear" w:color="auto" w:fill="FFFFFF"/>
            <w:vAlign w:val="center"/>
            <w:hideMark/>
          </w:tcPr>
          <w:p w:rsidR="00F71ECE" w:rsidRPr="00A517EE" w:rsidRDefault="00F71ECE" w:rsidP="00F71ECE">
            <w:pPr>
              <w:jc w:val="center"/>
              <w:rPr>
                <w:sz w:val="16"/>
                <w:szCs w:val="16"/>
              </w:rPr>
            </w:pPr>
            <w:r w:rsidRPr="00A517EE">
              <w:rPr>
                <w:sz w:val="16"/>
                <w:szCs w:val="16"/>
              </w:rPr>
              <w:t>48</w:t>
            </w:r>
          </w:p>
        </w:tc>
        <w:tc>
          <w:tcPr>
            <w:tcW w:w="772" w:type="dxa"/>
            <w:shd w:val="clear" w:color="auto" w:fill="FFFFFF"/>
            <w:vAlign w:val="center"/>
            <w:hideMark/>
          </w:tcPr>
          <w:p w:rsidR="00F71ECE" w:rsidRPr="00A517EE" w:rsidRDefault="00F71ECE" w:rsidP="00F71ECE">
            <w:pPr>
              <w:jc w:val="center"/>
              <w:rPr>
                <w:sz w:val="16"/>
                <w:szCs w:val="16"/>
              </w:rPr>
            </w:pPr>
            <w:r w:rsidRPr="00A517EE">
              <w:rPr>
                <w:sz w:val="16"/>
                <w:szCs w:val="16"/>
              </w:rPr>
              <w:t>49</w:t>
            </w:r>
          </w:p>
        </w:tc>
        <w:tc>
          <w:tcPr>
            <w:tcW w:w="750" w:type="dxa"/>
            <w:shd w:val="clear" w:color="auto" w:fill="FFFFFF"/>
            <w:vAlign w:val="center"/>
            <w:hideMark/>
          </w:tcPr>
          <w:p w:rsidR="00F71ECE" w:rsidRPr="00A517EE" w:rsidRDefault="00F71ECE" w:rsidP="00F71ECE">
            <w:pPr>
              <w:jc w:val="center"/>
              <w:rPr>
                <w:sz w:val="16"/>
                <w:szCs w:val="16"/>
              </w:rPr>
            </w:pPr>
            <w:r w:rsidRPr="00A517EE">
              <w:rPr>
                <w:sz w:val="16"/>
                <w:szCs w:val="16"/>
              </w:rPr>
              <w:t>50</w:t>
            </w:r>
          </w:p>
        </w:tc>
      </w:tr>
      <w:tr w:rsidR="00F71ECE" w:rsidRPr="00A517EE" w:rsidTr="00F71ECE">
        <w:trPr>
          <w:jc w:val="center"/>
        </w:trPr>
        <w:tc>
          <w:tcPr>
            <w:tcW w:w="1838" w:type="dxa"/>
            <w:shd w:val="clear" w:color="auto" w:fill="FFFFFF"/>
            <w:vAlign w:val="center"/>
          </w:tcPr>
          <w:p w:rsidR="00F71ECE" w:rsidRPr="00A517EE" w:rsidRDefault="00F71ECE" w:rsidP="00F71ECE">
            <w:pPr>
              <w:jc w:val="center"/>
              <w:rPr>
                <w:sz w:val="16"/>
                <w:szCs w:val="16"/>
              </w:rPr>
            </w:pPr>
          </w:p>
        </w:tc>
        <w:tc>
          <w:tcPr>
            <w:tcW w:w="452" w:type="dxa"/>
            <w:shd w:val="clear" w:color="auto" w:fill="FFFFFF"/>
            <w:vAlign w:val="center"/>
          </w:tcPr>
          <w:p w:rsidR="00F71ECE" w:rsidRPr="00A517EE" w:rsidRDefault="00F71ECE" w:rsidP="00F71ECE">
            <w:pPr>
              <w:jc w:val="center"/>
              <w:rPr>
                <w:sz w:val="16"/>
                <w:szCs w:val="16"/>
              </w:rPr>
            </w:pPr>
          </w:p>
        </w:tc>
        <w:tc>
          <w:tcPr>
            <w:tcW w:w="843" w:type="dxa"/>
            <w:shd w:val="clear" w:color="auto" w:fill="FFFFFF"/>
            <w:vAlign w:val="center"/>
          </w:tcPr>
          <w:p w:rsidR="00F71ECE" w:rsidRPr="00A517EE" w:rsidRDefault="00F71ECE" w:rsidP="00F71ECE">
            <w:pPr>
              <w:jc w:val="center"/>
              <w:rPr>
                <w:sz w:val="16"/>
                <w:szCs w:val="16"/>
              </w:rPr>
            </w:pPr>
          </w:p>
        </w:tc>
        <w:tc>
          <w:tcPr>
            <w:tcW w:w="565" w:type="dxa"/>
            <w:shd w:val="clear" w:color="auto" w:fill="FFFFFF"/>
            <w:vAlign w:val="center"/>
          </w:tcPr>
          <w:p w:rsidR="00F71ECE" w:rsidRPr="00A517EE" w:rsidRDefault="00F71ECE" w:rsidP="00F71ECE">
            <w:pPr>
              <w:jc w:val="center"/>
              <w:rPr>
                <w:sz w:val="16"/>
                <w:szCs w:val="16"/>
              </w:rPr>
            </w:pPr>
          </w:p>
        </w:tc>
        <w:tc>
          <w:tcPr>
            <w:tcW w:w="414" w:type="dxa"/>
            <w:shd w:val="clear" w:color="auto" w:fill="FFFFFF"/>
            <w:vAlign w:val="center"/>
          </w:tcPr>
          <w:p w:rsidR="00F71ECE" w:rsidRPr="00A517EE" w:rsidRDefault="00F71ECE" w:rsidP="00F71ECE">
            <w:pPr>
              <w:jc w:val="center"/>
              <w:rPr>
                <w:sz w:val="16"/>
                <w:szCs w:val="16"/>
              </w:rPr>
            </w:pPr>
          </w:p>
        </w:tc>
        <w:tc>
          <w:tcPr>
            <w:tcW w:w="609" w:type="dxa"/>
            <w:shd w:val="clear" w:color="auto" w:fill="FFFFFF"/>
            <w:vAlign w:val="center"/>
          </w:tcPr>
          <w:p w:rsidR="00F71ECE" w:rsidRPr="00A517EE" w:rsidRDefault="00F71ECE" w:rsidP="00F71ECE">
            <w:pPr>
              <w:jc w:val="center"/>
              <w:rPr>
                <w:sz w:val="16"/>
                <w:szCs w:val="16"/>
              </w:rPr>
            </w:pPr>
          </w:p>
        </w:tc>
        <w:tc>
          <w:tcPr>
            <w:tcW w:w="358" w:type="dxa"/>
            <w:shd w:val="clear" w:color="auto" w:fill="FFFFFF"/>
            <w:vAlign w:val="center"/>
          </w:tcPr>
          <w:p w:rsidR="00F71ECE" w:rsidRPr="00A517EE" w:rsidRDefault="00F71ECE" w:rsidP="00F71ECE">
            <w:pPr>
              <w:jc w:val="center"/>
              <w:rPr>
                <w:sz w:val="16"/>
                <w:szCs w:val="16"/>
              </w:rPr>
            </w:pPr>
          </w:p>
        </w:tc>
        <w:tc>
          <w:tcPr>
            <w:tcW w:w="683" w:type="dxa"/>
            <w:shd w:val="clear" w:color="auto" w:fill="FFFFFF"/>
            <w:vAlign w:val="center"/>
          </w:tcPr>
          <w:p w:rsidR="00F71ECE" w:rsidRPr="00A517EE" w:rsidRDefault="00F71ECE" w:rsidP="00F71ECE">
            <w:pPr>
              <w:jc w:val="center"/>
              <w:rPr>
                <w:sz w:val="16"/>
                <w:szCs w:val="16"/>
              </w:rPr>
            </w:pPr>
          </w:p>
        </w:tc>
        <w:tc>
          <w:tcPr>
            <w:tcW w:w="489" w:type="dxa"/>
            <w:shd w:val="clear" w:color="auto" w:fill="FFFFFF"/>
            <w:vAlign w:val="center"/>
          </w:tcPr>
          <w:p w:rsidR="00F71ECE" w:rsidRPr="00A517EE" w:rsidRDefault="00F71ECE" w:rsidP="00F71ECE">
            <w:pPr>
              <w:jc w:val="center"/>
              <w:rPr>
                <w:sz w:val="16"/>
                <w:szCs w:val="16"/>
              </w:rPr>
            </w:pPr>
          </w:p>
        </w:tc>
        <w:tc>
          <w:tcPr>
            <w:tcW w:w="284" w:type="dxa"/>
            <w:shd w:val="clear" w:color="auto" w:fill="FFFFFF"/>
            <w:vAlign w:val="center"/>
          </w:tcPr>
          <w:p w:rsidR="00F71ECE" w:rsidRPr="00A517EE" w:rsidRDefault="00F71ECE" w:rsidP="00F71ECE">
            <w:pPr>
              <w:jc w:val="center"/>
              <w:rPr>
                <w:sz w:val="16"/>
                <w:szCs w:val="16"/>
              </w:rPr>
            </w:pPr>
          </w:p>
        </w:tc>
        <w:tc>
          <w:tcPr>
            <w:tcW w:w="591" w:type="dxa"/>
            <w:shd w:val="clear" w:color="auto" w:fill="FFFFFF"/>
            <w:vAlign w:val="center"/>
          </w:tcPr>
          <w:p w:rsidR="00F71ECE" w:rsidRPr="00A517EE" w:rsidRDefault="00F71ECE" w:rsidP="00F71ECE">
            <w:pPr>
              <w:jc w:val="center"/>
              <w:rPr>
                <w:sz w:val="16"/>
                <w:szCs w:val="16"/>
              </w:rPr>
            </w:pPr>
          </w:p>
        </w:tc>
        <w:tc>
          <w:tcPr>
            <w:tcW w:w="259" w:type="dxa"/>
            <w:shd w:val="clear" w:color="auto" w:fill="FFFFFF"/>
            <w:vAlign w:val="center"/>
          </w:tcPr>
          <w:p w:rsidR="00F71ECE" w:rsidRPr="00A517EE" w:rsidRDefault="00F71ECE" w:rsidP="00F71ECE">
            <w:pPr>
              <w:jc w:val="center"/>
              <w:rPr>
                <w:sz w:val="16"/>
                <w:szCs w:val="16"/>
              </w:rPr>
            </w:pPr>
          </w:p>
        </w:tc>
        <w:tc>
          <w:tcPr>
            <w:tcW w:w="567" w:type="dxa"/>
            <w:shd w:val="clear" w:color="auto" w:fill="FFFFFF"/>
            <w:vAlign w:val="center"/>
          </w:tcPr>
          <w:p w:rsidR="00F71ECE" w:rsidRPr="00A517EE" w:rsidRDefault="00F71ECE" w:rsidP="00F71ECE">
            <w:pPr>
              <w:jc w:val="center"/>
              <w:rPr>
                <w:sz w:val="16"/>
                <w:szCs w:val="16"/>
              </w:rPr>
            </w:pPr>
          </w:p>
        </w:tc>
        <w:tc>
          <w:tcPr>
            <w:tcW w:w="567" w:type="dxa"/>
            <w:shd w:val="clear" w:color="auto" w:fill="FFFFFF"/>
            <w:vAlign w:val="center"/>
          </w:tcPr>
          <w:p w:rsidR="00F71ECE" w:rsidRPr="00A517EE" w:rsidRDefault="00F71ECE" w:rsidP="00F71ECE">
            <w:pPr>
              <w:jc w:val="center"/>
              <w:rPr>
                <w:sz w:val="16"/>
                <w:szCs w:val="16"/>
              </w:rPr>
            </w:pPr>
          </w:p>
        </w:tc>
        <w:tc>
          <w:tcPr>
            <w:tcW w:w="284" w:type="dxa"/>
            <w:shd w:val="clear" w:color="auto" w:fill="FFFFFF"/>
            <w:vAlign w:val="center"/>
          </w:tcPr>
          <w:p w:rsidR="00F71ECE" w:rsidRPr="00A517EE" w:rsidRDefault="00F71ECE" w:rsidP="00F71ECE">
            <w:pPr>
              <w:jc w:val="center"/>
              <w:rPr>
                <w:sz w:val="16"/>
                <w:szCs w:val="16"/>
              </w:rPr>
            </w:pPr>
          </w:p>
        </w:tc>
        <w:tc>
          <w:tcPr>
            <w:tcW w:w="709" w:type="dxa"/>
            <w:shd w:val="clear" w:color="auto" w:fill="FFFFFF"/>
            <w:vAlign w:val="center"/>
          </w:tcPr>
          <w:p w:rsidR="00F71ECE" w:rsidRPr="00A517EE" w:rsidRDefault="00F71ECE" w:rsidP="00F71ECE">
            <w:pPr>
              <w:jc w:val="center"/>
              <w:rPr>
                <w:sz w:val="16"/>
                <w:szCs w:val="16"/>
              </w:rPr>
            </w:pPr>
          </w:p>
        </w:tc>
        <w:tc>
          <w:tcPr>
            <w:tcW w:w="1080" w:type="dxa"/>
            <w:shd w:val="clear" w:color="auto" w:fill="FFFFFF"/>
            <w:vAlign w:val="center"/>
          </w:tcPr>
          <w:p w:rsidR="00F71ECE" w:rsidRPr="00A517EE" w:rsidRDefault="00F71ECE" w:rsidP="00F71ECE">
            <w:pPr>
              <w:jc w:val="center"/>
              <w:rPr>
                <w:sz w:val="16"/>
                <w:szCs w:val="16"/>
              </w:rPr>
            </w:pPr>
          </w:p>
        </w:tc>
        <w:tc>
          <w:tcPr>
            <w:tcW w:w="425" w:type="dxa"/>
            <w:shd w:val="clear" w:color="auto" w:fill="FFFFFF"/>
            <w:vAlign w:val="center"/>
          </w:tcPr>
          <w:p w:rsidR="00F71ECE" w:rsidRPr="00A517EE" w:rsidRDefault="00F71ECE" w:rsidP="00F71ECE">
            <w:pPr>
              <w:jc w:val="center"/>
              <w:rPr>
                <w:sz w:val="16"/>
                <w:szCs w:val="16"/>
              </w:rPr>
            </w:pPr>
          </w:p>
        </w:tc>
        <w:tc>
          <w:tcPr>
            <w:tcW w:w="621" w:type="dxa"/>
            <w:shd w:val="clear" w:color="auto" w:fill="FFFFFF"/>
            <w:vAlign w:val="center"/>
          </w:tcPr>
          <w:p w:rsidR="00F71ECE" w:rsidRPr="00A517EE" w:rsidRDefault="00F71ECE" w:rsidP="00F71ECE">
            <w:pPr>
              <w:jc w:val="center"/>
              <w:rPr>
                <w:sz w:val="16"/>
                <w:szCs w:val="16"/>
              </w:rPr>
            </w:pPr>
          </w:p>
        </w:tc>
        <w:tc>
          <w:tcPr>
            <w:tcW w:w="709" w:type="dxa"/>
            <w:shd w:val="clear" w:color="auto" w:fill="FFFFFF"/>
            <w:vAlign w:val="center"/>
          </w:tcPr>
          <w:p w:rsidR="00F71ECE" w:rsidRPr="00A517EE" w:rsidRDefault="00F71ECE" w:rsidP="00F71ECE">
            <w:pPr>
              <w:jc w:val="center"/>
              <w:rPr>
                <w:sz w:val="16"/>
                <w:szCs w:val="16"/>
              </w:rPr>
            </w:pPr>
          </w:p>
        </w:tc>
        <w:tc>
          <w:tcPr>
            <w:tcW w:w="1010" w:type="dxa"/>
            <w:shd w:val="clear" w:color="auto" w:fill="FFFFFF"/>
            <w:vAlign w:val="center"/>
          </w:tcPr>
          <w:p w:rsidR="00F71ECE" w:rsidRPr="00A517EE" w:rsidRDefault="00F71ECE" w:rsidP="00F71ECE">
            <w:pPr>
              <w:jc w:val="center"/>
              <w:rPr>
                <w:sz w:val="16"/>
                <w:szCs w:val="16"/>
              </w:rPr>
            </w:pPr>
          </w:p>
        </w:tc>
        <w:tc>
          <w:tcPr>
            <w:tcW w:w="425" w:type="dxa"/>
            <w:shd w:val="clear" w:color="auto" w:fill="FFFFFF"/>
            <w:vAlign w:val="center"/>
          </w:tcPr>
          <w:p w:rsidR="00F71ECE" w:rsidRPr="00A517EE" w:rsidRDefault="00F71ECE" w:rsidP="00F71ECE">
            <w:pPr>
              <w:jc w:val="center"/>
              <w:rPr>
                <w:sz w:val="16"/>
                <w:szCs w:val="16"/>
              </w:rPr>
            </w:pPr>
          </w:p>
        </w:tc>
        <w:tc>
          <w:tcPr>
            <w:tcW w:w="772" w:type="dxa"/>
            <w:shd w:val="clear" w:color="auto" w:fill="FFFFFF"/>
            <w:vAlign w:val="center"/>
          </w:tcPr>
          <w:p w:rsidR="00F71ECE" w:rsidRPr="00A517EE" w:rsidRDefault="00F71ECE" w:rsidP="00F71ECE">
            <w:pPr>
              <w:jc w:val="center"/>
              <w:rPr>
                <w:sz w:val="16"/>
                <w:szCs w:val="16"/>
              </w:rPr>
            </w:pPr>
          </w:p>
        </w:tc>
        <w:tc>
          <w:tcPr>
            <w:tcW w:w="750" w:type="dxa"/>
            <w:shd w:val="clear" w:color="auto" w:fill="FFFFFF"/>
            <w:vAlign w:val="center"/>
          </w:tcPr>
          <w:p w:rsidR="00F71ECE" w:rsidRPr="00A517EE" w:rsidRDefault="00F71ECE" w:rsidP="00F71ECE">
            <w:pPr>
              <w:jc w:val="center"/>
              <w:rPr>
                <w:sz w:val="16"/>
                <w:szCs w:val="16"/>
              </w:rPr>
            </w:pPr>
          </w:p>
        </w:tc>
      </w:tr>
    </w:tbl>
    <w:p w:rsidR="00F71ECE" w:rsidRPr="00A27F39" w:rsidRDefault="00F71ECE" w:rsidP="00F71ECE">
      <w:pPr>
        <w:textAlignment w:val="baseline"/>
        <w:rPr>
          <w:color w:val="000000"/>
          <w:sz w:val="18"/>
          <w:szCs w:val="18"/>
        </w:rPr>
      </w:pPr>
    </w:p>
    <w:p w:rsidR="00F71ECE" w:rsidRPr="00DA5592" w:rsidRDefault="00F71ECE" w:rsidP="00F71ECE">
      <w:pPr>
        <w:rPr>
          <w:sz w:val="23"/>
          <w:szCs w:val="23"/>
        </w:rPr>
      </w:pPr>
      <w:r w:rsidRPr="00DA5592">
        <w:rPr>
          <w:vertAlign w:val="superscript"/>
        </w:rPr>
        <w:t>1</w:t>
      </w:r>
      <w:r w:rsidRPr="00DA5592">
        <w:rPr>
          <w:sz w:val="23"/>
          <w:szCs w:val="23"/>
        </w:rPr>
        <w:t> В отношении муниципального имущества субъектом Российской Федерации представляется сводная информация по всем муниципальным образованиям, находящимся на территории субъекта Российской Федерации, в отдельной таблице.</w:t>
      </w:r>
    </w:p>
    <w:p w:rsidR="00F71ECE" w:rsidRPr="00DA5592" w:rsidRDefault="00F71ECE" w:rsidP="00F71ECE">
      <w:pPr>
        <w:rPr>
          <w:sz w:val="23"/>
          <w:szCs w:val="23"/>
        </w:rPr>
      </w:pPr>
      <w:r w:rsidRPr="00DA5592">
        <w:rPr>
          <w:vertAlign w:val="superscript"/>
        </w:rPr>
        <w:t>2</w:t>
      </w:r>
      <w:r w:rsidRPr="00DA5592">
        <w:rPr>
          <w:sz w:val="23"/>
          <w:szCs w:val="23"/>
        </w:rPr>
        <w:t> Реквизиты программ приватизации муниципального имущества не указываются.</w:t>
      </w:r>
    </w:p>
    <w:p w:rsidR="00F71ECE" w:rsidRPr="00DA5592" w:rsidRDefault="00F71ECE" w:rsidP="00F71ECE">
      <w:pPr>
        <w:rPr>
          <w:sz w:val="23"/>
          <w:szCs w:val="23"/>
        </w:rPr>
      </w:pPr>
      <w:r w:rsidRPr="00DA5592">
        <w:rPr>
          <w:vertAlign w:val="superscript"/>
        </w:rPr>
        <w:t>3</w:t>
      </w:r>
      <w:r w:rsidRPr="00DA5592">
        <w:rPr>
          <w:sz w:val="23"/>
          <w:szCs w:val="23"/>
        </w:rPr>
        <w:t> Информация по каждому исключенному объекту, а также основание исключения представляются в сопроводительных материалах.</w:t>
      </w:r>
    </w:p>
    <w:p w:rsidR="00F71ECE" w:rsidRPr="00DA5592" w:rsidRDefault="00F71ECE" w:rsidP="00F71ECE">
      <w:pPr>
        <w:rPr>
          <w:sz w:val="23"/>
          <w:szCs w:val="23"/>
        </w:rPr>
      </w:pPr>
      <w:r w:rsidRPr="00DA5592">
        <w:rPr>
          <w:vertAlign w:val="superscript"/>
        </w:rPr>
        <w:t>4</w:t>
      </w:r>
      <w:r w:rsidRPr="00DA5592">
        <w:rPr>
          <w:sz w:val="23"/>
          <w:szCs w:val="23"/>
        </w:rPr>
        <w:t> Указывается с учетом налога на добавленную стоимость.</w:t>
      </w:r>
    </w:p>
    <w:p w:rsidR="00F71ECE" w:rsidRPr="00DA5592" w:rsidRDefault="00F71ECE" w:rsidP="00F71ECE">
      <w:pPr>
        <w:rPr>
          <w:sz w:val="23"/>
          <w:szCs w:val="23"/>
        </w:rPr>
      </w:pPr>
      <w:r w:rsidRPr="00DA5592">
        <w:rPr>
          <w:vertAlign w:val="superscript"/>
        </w:rPr>
        <w:t>5</w:t>
      </w:r>
      <w:r w:rsidRPr="00DA5592">
        <w:rPr>
          <w:sz w:val="23"/>
          <w:szCs w:val="23"/>
        </w:rPr>
        <w:t> В отношении муниципального имущества не заполняется.</w:t>
      </w:r>
    </w:p>
    <w:p w:rsidR="00F71ECE" w:rsidRPr="00DA5592" w:rsidRDefault="00F71ECE" w:rsidP="00F71ECE">
      <w:pPr>
        <w:rPr>
          <w:sz w:val="23"/>
          <w:szCs w:val="23"/>
        </w:rPr>
      </w:pPr>
      <w:r w:rsidRPr="00DA5592">
        <w:rPr>
          <w:vertAlign w:val="superscript"/>
        </w:rPr>
        <w:t>6</w:t>
      </w:r>
      <w:r w:rsidRPr="00DA5592">
        <w:rPr>
          <w:sz w:val="23"/>
          <w:szCs w:val="23"/>
        </w:rPr>
        <w:t> Малог</w:t>
      </w:r>
      <w:r>
        <w:rPr>
          <w:sz w:val="23"/>
          <w:szCs w:val="23"/>
        </w:rPr>
        <w:t>о и среднего предпринимательств</w:t>
      </w:r>
    </w:p>
    <w:p w:rsidR="00F71ECE" w:rsidRDefault="00F71ECE" w:rsidP="00F71ECE">
      <w:pPr>
        <w:spacing w:after="120"/>
        <w:ind w:left="1191" w:right="850"/>
        <w:jc w:val="both"/>
        <w:rPr>
          <w:sz w:val="23"/>
          <w:szCs w:val="23"/>
        </w:rPr>
      </w:pPr>
      <w:r>
        <w:rPr>
          <w:sz w:val="23"/>
          <w:szCs w:val="23"/>
        </w:rPr>
        <w:t xml:space="preserve">                                                                                                                                     </w:t>
      </w:r>
    </w:p>
    <w:p w:rsidR="00F71ECE" w:rsidRDefault="00F71ECE" w:rsidP="00F71ECE">
      <w:pPr>
        <w:spacing w:after="120"/>
        <w:jc w:val="both"/>
        <w:rPr>
          <w:sz w:val="23"/>
          <w:szCs w:val="23"/>
        </w:rPr>
        <w:sectPr w:rsidR="00F71ECE" w:rsidSect="00F71ECE">
          <w:pgSz w:w="16838" w:h="11906" w:orient="landscape"/>
          <w:pgMar w:top="993" w:right="1560" w:bottom="709" w:left="1418" w:header="709" w:footer="709" w:gutter="0"/>
          <w:cols w:space="708"/>
          <w:docGrid w:linePitch="360"/>
        </w:sectPr>
      </w:pPr>
    </w:p>
    <w:p w:rsidR="00F71ECE" w:rsidRPr="006A5D5C" w:rsidRDefault="00F71ECE" w:rsidP="00F71ECE">
      <w:pPr>
        <w:spacing w:after="120"/>
        <w:ind w:left="284"/>
        <w:jc w:val="both"/>
      </w:pPr>
      <w:r>
        <w:lastRenderedPageBreak/>
        <w:t xml:space="preserve"> </w:t>
      </w:r>
      <w:r w:rsidRPr="006A5D5C">
        <w:t xml:space="preserve">                                                                                                 Приложение № 2</w:t>
      </w:r>
    </w:p>
    <w:p w:rsidR="00F71ECE" w:rsidRDefault="00F71ECE" w:rsidP="00F71ECE">
      <w:pPr>
        <w:jc w:val="both"/>
      </w:pPr>
      <w:r w:rsidRPr="006A5D5C">
        <w:br/>
        <w:t xml:space="preserve">                                     </w:t>
      </w:r>
      <w:r>
        <w:t xml:space="preserve">                                                                 </w:t>
      </w:r>
      <w:r w:rsidRPr="006A5D5C">
        <w:t xml:space="preserve"> к Положению о </w:t>
      </w:r>
      <w:r>
        <w:t>приватизации</w:t>
      </w:r>
    </w:p>
    <w:p w:rsidR="00F71ECE" w:rsidRPr="006A5D5C" w:rsidRDefault="00F71ECE" w:rsidP="00F71ECE">
      <w:pPr>
        <w:jc w:val="both"/>
      </w:pPr>
      <w:r>
        <w:t xml:space="preserve">                                                                                                       муниципального имущества   </w:t>
      </w:r>
      <w:r w:rsidRPr="006A5D5C">
        <w:t xml:space="preserve">                                                           </w:t>
      </w:r>
      <w:r>
        <w:t xml:space="preserve">                       </w:t>
      </w:r>
    </w:p>
    <w:p w:rsidR="00F71ECE" w:rsidRPr="00DA5592" w:rsidRDefault="00F71ECE" w:rsidP="00F71ECE">
      <w:pPr>
        <w:spacing w:after="120"/>
        <w:jc w:val="right"/>
        <w:rPr>
          <w:sz w:val="23"/>
          <w:szCs w:val="23"/>
        </w:rPr>
      </w:pPr>
    </w:p>
    <w:p w:rsidR="00F71ECE" w:rsidRPr="00DA5592" w:rsidRDefault="00F71ECE" w:rsidP="00F71ECE">
      <w:pPr>
        <w:spacing w:after="120"/>
        <w:rPr>
          <w:sz w:val="23"/>
          <w:szCs w:val="23"/>
        </w:rPr>
      </w:pPr>
    </w:p>
    <w:p w:rsidR="00F71ECE" w:rsidRPr="00D240EB" w:rsidRDefault="00F71ECE" w:rsidP="00F71ECE">
      <w:pPr>
        <w:spacing w:after="120"/>
        <w:jc w:val="center"/>
        <w:outlineLvl w:val="2"/>
        <w:rPr>
          <w:b/>
          <w:bCs/>
          <w:color w:val="333333"/>
        </w:rPr>
      </w:pPr>
      <w:r w:rsidRPr="00D240EB">
        <w:rPr>
          <w:b/>
          <w:bCs/>
          <w:color w:val="333333"/>
        </w:rPr>
        <w:t>Предл</w:t>
      </w:r>
      <w:r>
        <w:rPr>
          <w:b/>
          <w:bCs/>
          <w:color w:val="333333"/>
        </w:rPr>
        <w:t>ожение</w:t>
      </w:r>
      <w:r>
        <w:rPr>
          <w:b/>
          <w:bCs/>
          <w:color w:val="333333"/>
        </w:rPr>
        <w:br/>
        <w:t>об исключении муниципального</w:t>
      </w:r>
      <w:r w:rsidRPr="00D240EB">
        <w:rPr>
          <w:b/>
          <w:bCs/>
          <w:color w:val="333333"/>
        </w:rPr>
        <w:t xml:space="preserve"> унитарного предприятия из проекта прогнозного плана (прог</w:t>
      </w:r>
      <w:r>
        <w:rPr>
          <w:b/>
          <w:bCs/>
          <w:color w:val="333333"/>
        </w:rPr>
        <w:t>раммы) приватизации муниципального</w:t>
      </w:r>
      <w:r w:rsidRPr="00D240EB">
        <w:rPr>
          <w:b/>
          <w:bCs/>
          <w:color w:val="333333"/>
        </w:rPr>
        <w:t xml:space="preserve"> имущества (прогнозного плана (прог</w:t>
      </w:r>
      <w:r>
        <w:rPr>
          <w:b/>
          <w:bCs/>
          <w:color w:val="333333"/>
        </w:rPr>
        <w:t>раммы) приватизации муниципального</w:t>
      </w:r>
      <w:r w:rsidRPr="00D240EB">
        <w:rPr>
          <w:b/>
          <w:bCs/>
          <w:color w:val="333333"/>
        </w:rPr>
        <w:t xml:space="preserve"> имущества)</w:t>
      </w:r>
    </w:p>
    <w:p w:rsidR="00F71ECE" w:rsidRPr="00DA5592" w:rsidRDefault="00F71ECE" w:rsidP="00F71ECE">
      <w:pPr>
        <w:spacing w:after="120"/>
        <w:jc w:val="center"/>
        <w:rPr>
          <w:sz w:val="23"/>
          <w:szCs w:val="23"/>
        </w:rPr>
      </w:pPr>
      <w:r w:rsidRPr="00DA5592">
        <w:rPr>
          <w:sz w:val="28"/>
          <w:szCs w:val="28"/>
        </w:rPr>
        <w:t>________________________________________________________________</w:t>
      </w:r>
    </w:p>
    <w:p w:rsidR="00F71ECE" w:rsidRPr="00DA5592" w:rsidRDefault="00F71ECE" w:rsidP="00F71ECE">
      <w:pPr>
        <w:spacing w:after="120"/>
        <w:jc w:val="center"/>
        <w:rPr>
          <w:sz w:val="23"/>
          <w:szCs w:val="23"/>
        </w:rPr>
      </w:pPr>
      <w:r w:rsidRPr="00DA5592">
        <w:rPr>
          <w:sz w:val="23"/>
          <w:szCs w:val="23"/>
        </w:rPr>
        <w:t>(полное наименование предприятия)</w:t>
      </w:r>
    </w:p>
    <w:p w:rsidR="00F71ECE" w:rsidRPr="00DA5592" w:rsidRDefault="00F71ECE" w:rsidP="00F71ECE">
      <w:pPr>
        <w:outlineLvl w:val="2"/>
        <w:rPr>
          <w:b/>
          <w:bCs/>
          <w:color w:val="333333"/>
          <w:sz w:val="26"/>
          <w:szCs w:val="26"/>
        </w:rPr>
      </w:pPr>
      <w:r w:rsidRPr="00DA5592">
        <w:rPr>
          <w:b/>
          <w:bCs/>
          <w:color w:val="333333"/>
          <w:sz w:val="26"/>
          <w:szCs w:val="26"/>
        </w:rPr>
        <w:t>I. Характеристи</w:t>
      </w:r>
      <w:r>
        <w:rPr>
          <w:b/>
          <w:bCs/>
          <w:color w:val="333333"/>
          <w:sz w:val="26"/>
          <w:szCs w:val="26"/>
        </w:rPr>
        <w:t>ка муниципального</w:t>
      </w:r>
      <w:r w:rsidRPr="00DA5592">
        <w:rPr>
          <w:b/>
          <w:bCs/>
          <w:color w:val="333333"/>
          <w:sz w:val="26"/>
          <w:szCs w:val="26"/>
        </w:rPr>
        <w:t xml:space="preserve"> унитарного предприятия и результатов его хозяйственной деятельности</w:t>
      </w:r>
    </w:p>
    <w:p w:rsidR="00F71ECE" w:rsidRPr="00DA5592" w:rsidRDefault="00F71ECE" w:rsidP="00F71ECE">
      <w:pPr>
        <w:rPr>
          <w:sz w:val="23"/>
          <w:szCs w:val="23"/>
        </w:rPr>
      </w:pPr>
      <w:r>
        <w:rPr>
          <w:sz w:val="23"/>
          <w:szCs w:val="23"/>
        </w:rPr>
        <w:t xml:space="preserve">1. Орган местного самоуправления, в ведении которого </w:t>
      </w:r>
      <w:r w:rsidRPr="00DA5592">
        <w:rPr>
          <w:sz w:val="23"/>
          <w:szCs w:val="23"/>
        </w:rPr>
        <w:t>находится</w:t>
      </w:r>
    </w:p>
    <w:p w:rsidR="00F71ECE" w:rsidRPr="00DA5592" w:rsidRDefault="00F71ECE" w:rsidP="00F71ECE">
      <w:pPr>
        <w:rPr>
          <w:sz w:val="23"/>
          <w:szCs w:val="23"/>
        </w:rPr>
      </w:pPr>
      <w:r w:rsidRPr="00DA5592">
        <w:rPr>
          <w:sz w:val="23"/>
          <w:szCs w:val="23"/>
        </w:rPr>
        <w:t>предприятие _____________________________________________________________</w:t>
      </w:r>
    </w:p>
    <w:p w:rsidR="00F71ECE" w:rsidRPr="00DA5592" w:rsidRDefault="00F71ECE" w:rsidP="00F71ECE">
      <w:pPr>
        <w:rPr>
          <w:sz w:val="23"/>
          <w:szCs w:val="23"/>
        </w:rPr>
      </w:pPr>
      <w:r w:rsidRPr="00DA5592">
        <w:rPr>
          <w:sz w:val="23"/>
          <w:szCs w:val="23"/>
        </w:rPr>
        <w:t>2. Сокращенное наименование предприятия _________________________________</w:t>
      </w:r>
    </w:p>
    <w:p w:rsidR="00F71ECE" w:rsidRPr="00DA5592" w:rsidRDefault="00F71ECE" w:rsidP="00F71ECE">
      <w:pPr>
        <w:rPr>
          <w:sz w:val="23"/>
          <w:szCs w:val="23"/>
        </w:rPr>
      </w:pPr>
      <w:r w:rsidRPr="00DA5592">
        <w:rPr>
          <w:sz w:val="23"/>
          <w:szCs w:val="23"/>
        </w:rPr>
        <w:t>3. ИНН __________________________________________________________________</w:t>
      </w:r>
    </w:p>
    <w:p w:rsidR="00F71ECE" w:rsidRPr="00DA5592" w:rsidRDefault="00F71ECE" w:rsidP="00F71ECE">
      <w:pPr>
        <w:rPr>
          <w:sz w:val="23"/>
          <w:szCs w:val="23"/>
        </w:rPr>
      </w:pPr>
      <w:r w:rsidRPr="00DA5592">
        <w:rPr>
          <w:sz w:val="23"/>
          <w:szCs w:val="23"/>
        </w:rPr>
        <w:t>4. Код ОКПО _____________________________________________________________</w:t>
      </w:r>
    </w:p>
    <w:p w:rsidR="00F71ECE" w:rsidRPr="00DA5592" w:rsidRDefault="00F71ECE" w:rsidP="00F71ECE">
      <w:pPr>
        <w:rPr>
          <w:sz w:val="23"/>
          <w:szCs w:val="23"/>
        </w:rPr>
      </w:pPr>
      <w:r w:rsidRPr="00DA5592">
        <w:rPr>
          <w:sz w:val="23"/>
          <w:szCs w:val="23"/>
        </w:rPr>
        <w:t>5. Место нахождения _____________________________________________________</w:t>
      </w:r>
    </w:p>
    <w:p w:rsidR="00F71ECE" w:rsidRPr="00DA5592" w:rsidRDefault="00F71ECE" w:rsidP="00F71ECE">
      <w:pPr>
        <w:rPr>
          <w:sz w:val="23"/>
          <w:szCs w:val="23"/>
        </w:rPr>
      </w:pPr>
      <w:r w:rsidRPr="00DA5592">
        <w:rPr>
          <w:sz w:val="23"/>
          <w:szCs w:val="23"/>
        </w:rPr>
        <w:t>6. Сведения о государственной регистрации:</w:t>
      </w:r>
    </w:p>
    <w:p w:rsidR="00F71ECE" w:rsidRPr="00DA5592" w:rsidRDefault="00F71ECE" w:rsidP="00F71ECE">
      <w:pPr>
        <w:rPr>
          <w:sz w:val="23"/>
          <w:szCs w:val="23"/>
        </w:rPr>
      </w:pPr>
      <w:r w:rsidRPr="00DA5592">
        <w:rPr>
          <w:sz w:val="23"/>
          <w:szCs w:val="23"/>
        </w:rPr>
        <w:t>наименование регистрирующего органа _____________________________________</w:t>
      </w:r>
    </w:p>
    <w:p w:rsidR="00F71ECE" w:rsidRPr="00DA5592" w:rsidRDefault="00F71ECE" w:rsidP="00F71ECE">
      <w:pPr>
        <w:rPr>
          <w:sz w:val="23"/>
          <w:szCs w:val="23"/>
        </w:rPr>
      </w:pPr>
      <w:r w:rsidRPr="00DA5592">
        <w:rPr>
          <w:sz w:val="23"/>
          <w:szCs w:val="23"/>
        </w:rPr>
        <w:t>дата регистрации ________________________________________________________</w:t>
      </w:r>
    </w:p>
    <w:p w:rsidR="00F71ECE" w:rsidRPr="00DA5592" w:rsidRDefault="00F71ECE" w:rsidP="00F71ECE">
      <w:pPr>
        <w:rPr>
          <w:sz w:val="23"/>
          <w:szCs w:val="23"/>
        </w:rPr>
      </w:pPr>
      <w:r w:rsidRPr="00DA5592">
        <w:rPr>
          <w:sz w:val="23"/>
          <w:szCs w:val="23"/>
        </w:rPr>
        <w:t>регистрационный номер ___________________________________________________</w:t>
      </w:r>
    </w:p>
    <w:p w:rsidR="00F71ECE" w:rsidRPr="00DA5592" w:rsidRDefault="00F71ECE" w:rsidP="00F71ECE">
      <w:pPr>
        <w:rPr>
          <w:sz w:val="23"/>
          <w:szCs w:val="23"/>
        </w:rPr>
      </w:pPr>
      <w:r w:rsidRPr="00DA5592">
        <w:rPr>
          <w:sz w:val="23"/>
          <w:szCs w:val="23"/>
        </w:rPr>
        <w:t>7. Сведения</w:t>
      </w:r>
      <w:r>
        <w:rPr>
          <w:sz w:val="23"/>
          <w:szCs w:val="23"/>
        </w:rPr>
        <w:t xml:space="preserve"> об учете в реестре муниципального</w:t>
      </w:r>
      <w:r w:rsidRPr="00DA5592">
        <w:rPr>
          <w:sz w:val="23"/>
          <w:szCs w:val="23"/>
        </w:rPr>
        <w:t xml:space="preserve"> имущества:</w:t>
      </w:r>
    </w:p>
    <w:p w:rsidR="00F71ECE" w:rsidRPr="00DA5592" w:rsidRDefault="00F71ECE" w:rsidP="00F71ECE">
      <w:pPr>
        <w:rPr>
          <w:sz w:val="23"/>
          <w:szCs w:val="23"/>
        </w:rPr>
      </w:pPr>
      <w:r w:rsidRPr="00DA5592">
        <w:rPr>
          <w:sz w:val="23"/>
          <w:szCs w:val="23"/>
        </w:rPr>
        <w:t>дата выдачи свидетельства _______________________________________________</w:t>
      </w:r>
    </w:p>
    <w:p w:rsidR="00F71ECE" w:rsidRPr="00DA5592" w:rsidRDefault="00F71ECE" w:rsidP="00F71ECE">
      <w:pPr>
        <w:rPr>
          <w:sz w:val="23"/>
          <w:szCs w:val="23"/>
        </w:rPr>
      </w:pPr>
      <w:r w:rsidRPr="00DA5592">
        <w:rPr>
          <w:sz w:val="23"/>
          <w:szCs w:val="23"/>
        </w:rPr>
        <w:t>реестровый номер ________________________________________________________</w:t>
      </w:r>
    </w:p>
    <w:p w:rsidR="00F71ECE" w:rsidRPr="00DA5592" w:rsidRDefault="00F71ECE" w:rsidP="00F71ECE">
      <w:pPr>
        <w:rPr>
          <w:sz w:val="23"/>
          <w:szCs w:val="23"/>
        </w:rPr>
      </w:pPr>
      <w:r w:rsidRPr="00DA5592">
        <w:rPr>
          <w:sz w:val="23"/>
          <w:szCs w:val="23"/>
        </w:rPr>
        <w:t>8. Отрасль (код ОКВЭД 2) ________________________________________________</w:t>
      </w:r>
    </w:p>
    <w:p w:rsidR="00F71ECE" w:rsidRPr="00DA5592" w:rsidRDefault="00F71ECE" w:rsidP="00F71ECE">
      <w:pPr>
        <w:rPr>
          <w:sz w:val="23"/>
          <w:szCs w:val="23"/>
        </w:rPr>
      </w:pPr>
      <w:r w:rsidRPr="00DA5592">
        <w:rPr>
          <w:sz w:val="23"/>
          <w:szCs w:val="23"/>
        </w:rPr>
        <w:t>9. Основной вид деятельности ____________________________________________</w:t>
      </w:r>
    </w:p>
    <w:p w:rsidR="00F71ECE" w:rsidRPr="00DA5592" w:rsidRDefault="00F71ECE" w:rsidP="00F71ECE">
      <w:pPr>
        <w:rPr>
          <w:sz w:val="23"/>
          <w:szCs w:val="23"/>
        </w:rPr>
      </w:pPr>
      <w:r w:rsidRPr="00DA5592">
        <w:rPr>
          <w:sz w:val="23"/>
          <w:szCs w:val="23"/>
        </w:rPr>
        <w:t>10. Стоимость основных средств на 1 января 20__ г. _______ тыс. рублей</w:t>
      </w:r>
    </w:p>
    <w:p w:rsidR="00F71ECE" w:rsidRDefault="00F71ECE" w:rsidP="00F71ECE">
      <w:pPr>
        <w:rPr>
          <w:bCs/>
        </w:rPr>
      </w:pPr>
      <w:r w:rsidRPr="00DA5592">
        <w:rPr>
          <w:sz w:val="23"/>
          <w:szCs w:val="23"/>
        </w:rPr>
        <w:t>11. Финансовые показатели предприятия за 20__ год*</w:t>
      </w:r>
      <w:r w:rsidRPr="00D240EB">
        <w:rPr>
          <w:bCs/>
        </w:rPr>
        <w:t>(тыс. рублей)</w:t>
      </w:r>
    </w:p>
    <w:p w:rsidR="00F71ECE" w:rsidRPr="00DA5592" w:rsidRDefault="00F71ECE" w:rsidP="00F71ECE">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0"/>
        <w:gridCol w:w="4598"/>
        <w:gridCol w:w="2416"/>
      </w:tblGrid>
      <w:tr w:rsidR="00F71ECE" w:rsidRPr="00DA5592" w:rsidTr="00F71ECE">
        <w:tc>
          <w:tcPr>
            <w:tcW w:w="0" w:type="auto"/>
            <w:hideMark/>
          </w:tcPr>
          <w:p w:rsidR="00F71ECE" w:rsidRPr="00DA5592" w:rsidRDefault="00F71ECE" w:rsidP="00F71ECE">
            <w:r w:rsidRPr="00DA5592">
              <w:t>Наименование показателя</w:t>
            </w:r>
          </w:p>
        </w:tc>
        <w:tc>
          <w:tcPr>
            <w:tcW w:w="0" w:type="auto"/>
            <w:hideMark/>
          </w:tcPr>
          <w:p w:rsidR="00F71ECE" w:rsidRPr="00DA5592" w:rsidRDefault="00F71ECE" w:rsidP="00F71ECE">
            <w:r w:rsidRPr="00DA5592">
              <w:t>Утвержденный в составе программы деятельности</w:t>
            </w:r>
          </w:p>
        </w:tc>
        <w:tc>
          <w:tcPr>
            <w:tcW w:w="0" w:type="auto"/>
            <w:hideMark/>
          </w:tcPr>
          <w:p w:rsidR="00F71ECE" w:rsidRPr="00DA5592" w:rsidRDefault="00F71ECE" w:rsidP="00F71ECE">
            <w:r w:rsidRPr="00DA5592">
              <w:t>Фактически достигнутый</w:t>
            </w:r>
          </w:p>
        </w:tc>
      </w:tr>
      <w:tr w:rsidR="00F71ECE" w:rsidRPr="00DA5592" w:rsidTr="00F71ECE">
        <w:tc>
          <w:tcPr>
            <w:tcW w:w="0" w:type="auto"/>
            <w:hideMark/>
          </w:tcPr>
          <w:p w:rsidR="00F71ECE" w:rsidRPr="00DA5592" w:rsidRDefault="00F71ECE" w:rsidP="00F71ECE">
            <w:r w:rsidRPr="00DA5592">
              <w:t>   </w:t>
            </w:r>
          </w:p>
        </w:tc>
        <w:tc>
          <w:tcPr>
            <w:tcW w:w="0" w:type="auto"/>
            <w:hideMark/>
          </w:tcPr>
          <w:p w:rsidR="00F71ECE" w:rsidRPr="00DA5592" w:rsidRDefault="00F71ECE" w:rsidP="00F71ECE">
            <w:r w:rsidRPr="00DA5592">
              <w:t>   </w:t>
            </w:r>
          </w:p>
        </w:tc>
        <w:tc>
          <w:tcPr>
            <w:tcW w:w="0" w:type="auto"/>
            <w:hideMark/>
          </w:tcPr>
          <w:p w:rsidR="00F71ECE" w:rsidRPr="00DA5592" w:rsidRDefault="00F71ECE" w:rsidP="00F71ECE">
            <w:r w:rsidRPr="00DA5592">
              <w:t>   </w:t>
            </w:r>
          </w:p>
        </w:tc>
      </w:tr>
    </w:tbl>
    <w:p w:rsidR="00F71ECE" w:rsidRPr="00DA5592" w:rsidRDefault="00F71ECE" w:rsidP="00F71ECE">
      <w:pPr>
        <w:rPr>
          <w:sz w:val="23"/>
          <w:szCs w:val="23"/>
        </w:rPr>
      </w:pPr>
      <w:r>
        <w:rPr>
          <w:sz w:val="23"/>
          <w:szCs w:val="23"/>
        </w:rPr>
        <w:t xml:space="preserve">1. Выручка (нетто) от продажи продукции (товаров, работ, </w:t>
      </w:r>
      <w:r w:rsidRPr="00DA5592">
        <w:rPr>
          <w:sz w:val="23"/>
          <w:szCs w:val="23"/>
        </w:rPr>
        <w:t>услуг) (за</w:t>
      </w:r>
      <w:r>
        <w:rPr>
          <w:sz w:val="23"/>
          <w:szCs w:val="23"/>
        </w:rPr>
        <w:t xml:space="preserve"> </w:t>
      </w:r>
      <w:r w:rsidRPr="00DA5592">
        <w:rPr>
          <w:sz w:val="23"/>
          <w:szCs w:val="23"/>
        </w:rPr>
        <w:t xml:space="preserve">вычетом налога на </w:t>
      </w:r>
      <w:r>
        <w:rPr>
          <w:sz w:val="23"/>
          <w:szCs w:val="23"/>
        </w:rPr>
        <w:t xml:space="preserve">добавленную стоимость, акцизов и других </w:t>
      </w:r>
      <w:r w:rsidRPr="00DA5592">
        <w:rPr>
          <w:sz w:val="23"/>
          <w:szCs w:val="23"/>
        </w:rPr>
        <w:t>обязательных</w:t>
      </w:r>
      <w:r>
        <w:rPr>
          <w:sz w:val="23"/>
          <w:szCs w:val="23"/>
        </w:rPr>
        <w:t xml:space="preserve"> </w:t>
      </w:r>
      <w:r w:rsidRPr="00DA5592">
        <w:rPr>
          <w:sz w:val="23"/>
          <w:szCs w:val="23"/>
        </w:rPr>
        <w:t>платежей)</w:t>
      </w:r>
    </w:p>
    <w:p w:rsidR="00F71ECE" w:rsidRPr="00DA5592" w:rsidRDefault="00F71ECE" w:rsidP="00F71ECE">
      <w:pPr>
        <w:rPr>
          <w:sz w:val="23"/>
          <w:szCs w:val="23"/>
        </w:rPr>
      </w:pPr>
      <w:r w:rsidRPr="00DA5592">
        <w:rPr>
          <w:sz w:val="23"/>
          <w:szCs w:val="23"/>
        </w:rPr>
        <w:t>2. Чистая прибыль (убыток)</w:t>
      </w:r>
    </w:p>
    <w:p w:rsidR="00F71ECE" w:rsidRPr="00DA5592" w:rsidRDefault="00F71ECE" w:rsidP="00F71ECE">
      <w:pPr>
        <w:rPr>
          <w:sz w:val="23"/>
          <w:szCs w:val="23"/>
        </w:rPr>
      </w:pPr>
      <w:r w:rsidRPr="00DA5592">
        <w:rPr>
          <w:sz w:val="23"/>
          <w:szCs w:val="23"/>
        </w:rPr>
        <w:t>3. Чистые активы</w:t>
      </w:r>
    </w:p>
    <w:p w:rsidR="00F71ECE" w:rsidRPr="00DA5592" w:rsidRDefault="00F71ECE" w:rsidP="00F71ECE">
      <w:pPr>
        <w:rPr>
          <w:sz w:val="23"/>
          <w:szCs w:val="23"/>
        </w:rPr>
      </w:pPr>
      <w:r w:rsidRPr="00DA5592">
        <w:rPr>
          <w:sz w:val="23"/>
          <w:szCs w:val="23"/>
        </w:rPr>
        <w:t>4. Часть приб</w:t>
      </w:r>
      <w:r>
        <w:rPr>
          <w:sz w:val="23"/>
          <w:szCs w:val="23"/>
        </w:rPr>
        <w:t xml:space="preserve">ыли, перечисленная в </w:t>
      </w:r>
      <w:r w:rsidRPr="00DA5592">
        <w:rPr>
          <w:sz w:val="23"/>
          <w:szCs w:val="23"/>
        </w:rPr>
        <w:t>бюджет</w:t>
      </w:r>
      <w:r>
        <w:rPr>
          <w:sz w:val="23"/>
          <w:szCs w:val="23"/>
        </w:rPr>
        <w:t xml:space="preserve"> округа</w:t>
      </w:r>
    </w:p>
    <w:p w:rsidR="00F71ECE" w:rsidRPr="00DA5592" w:rsidRDefault="00F71ECE" w:rsidP="00F71ECE">
      <w:pPr>
        <w:outlineLvl w:val="2"/>
        <w:rPr>
          <w:b/>
          <w:bCs/>
          <w:color w:val="333333"/>
          <w:sz w:val="26"/>
          <w:szCs w:val="26"/>
        </w:rPr>
      </w:pPr>
      <w:r w:rsidRPr="00DA5592">
        <w:rPr>
          <w:b/>
          <w:bCs/>
          <w:color w:val="333333"/>
          <w:sz w:val="26"/>
          <w:szCs w:val="26"/>
        </w:rPr>
        <w:t xml:space="preserve">II. Обоснование </w:t>
      </w:r>
      <w:r>
        <w:rPr>
          <w:b/>
          <w:bCs/>
          <w:color w:val="333333"/>
          <w:sz w:val="26"/>
          <w:szCs w:val="26"/>
        </w:rPr>
        <w:t>органа местного самоуправления</w:t>
      </w:r>
      <w:r w:rsidRPr="00DA5592">
        <w:rPr>
          <w:b/>
          <w:bCs/>
          <w:color w:val="333333"/>
          <w:sz w:val="26"/>
          <w:szCs w:val="26"/>
        </w:rPr>
        <w:t xml:space="preserve"> нецелесообразности приватизац</w:t>
      </w:r>
      <w:r>
        <w:rPr>
          <w:b/>
          <w:bCs/>
          <w:color w:val="333333"/>
          <w:sz w:val="26"/>
          <w:szCs w:val="26"/>
        </w:rPr>
        <w:t>ии муниципального</w:t>
      </w:r>
      <w:r w:rsidRPr="00DA5592">
        <w:rPr>
          <w:b/>
          <w:bCs/>
          <w:color w:val="333333"/>
          <w:sz w:val="26"/>
          <w:szCs w:val="26"/>
        </w:rPr>
        <w:t xml:space="preserve"> унитарного предприятия**</w:t>
      </w:r>
    </w:p>
    <w:p w:rsidR="00F71ECE" w:rsidRPr="00DA5592" w:rsidRDefault="00F71ECE" w:rsidP="00F71ECE">
      <w:pPr>
        <w:rPr>
          <w:sz w:val="23"/>
          <w:szCs w:val="23"/>
        </w:rPr>
      </w:pPr>
      <w:r w:rsidRPr="00DA5592">
        <w:rPr>
          <w:sz w:val="23"/>
          <w:szCs w:val="23"/>
        </w:rPr>
        <w:t>Приватизац</w:t>
      </w:r>
      <w:r>
        <w:rPr>
          <w:sz w:val="23"/>
          <w:szCs w:val="23"/>
        </w:rPr>
        <w:t>ия муниципального</w:t>
      </w:r>
      <w:r w:rsidRPr="00DA5592">
        <w:rPr>
          <w:sz w:val="23"/>
          <w:szCs w:val="23"/>
        </w:rPr>
        <w:t xml:space="preserve"> унитарного предприятия</w:t>
      </w:r>
    </w:p>
    <w:p w:rsidR="00F71ECE" w:rsidRPr="00DA5592" w:rsidRDefault="00F71ECE" w:rsidP="00F71ECE">
      <w:pPr>
        <w:rPr>
          <w:sz w:val="23"/>
          <w:szCs w:val="23"/>
        </w:rPr>
      </w:pPr>
      <w:r w:rsidRPr="00DA5592">
        <w:rPr>
          <w:sz w:val="23"/>
          <w:szCs w:val="23"/>
        </w:rPr>
        <w:t>_________________________________________________________________________</w:t>
      </w:r>
    </w:p>
    <w:p w:rsidR="00F71ECE" w:rsidRPr="00DA5592" w:rsidRDefault="00F71ECE" w:rsidP="00F71ECE">
      <w:pPr>
        <w:rPr>
          <w:sz w:val="23"/>
          <w:szCs w:val="23"/>
        </w:rPr>
      </w:pPr>
      <w:r w:rsidRPr="00DA5592">
        <w:rPr>
          <w:sz w:val="23"/>
          <w:szCs w:val="23"/>
        </w:rPr>
        <w:t>                 (полное наименование предприятия)</w:t>
      </w:r>
    </w:p>
    <w:p w:rsidR="00F71ECE" w:rsidRPr="00DA5592" w:rsidRDefault="00F71ECE" w:rsidP="00F71ECE">
      <w:pPr>
        <w:rPr>
          <w:sz w:val="23"/>
          <w:szCs w:val="23"/>
        </w:rPr>
      </w:pPr>
      <w:r w:rsidRPr="00DA5592">
        <w:rPr>
          <w:sz w:val="23"/>
          <w:szCs w:val="23"/>
        </w:rPr>
        <w:t>нецелесообразна, поскольку ______________________________________________</w:t>
      </w:r>
    </w:p>
    <w:p w:rsidR="00F71ECE" w:rsidRPr="00DA5592" w:rsidRDefault="00F71ECE" w:rsidP="00F71ECE">
      <w:pPr>
        <w:rPr>
          <w:sz w:val="23"/>
          <w:szCs w:val="23"/>
        </w:rPr>
      </w:pPr>
      <w:r w:rsidRPr="00DA5592">
        <w:rPr>
          <w:sz w:val="23"/>
          <w:szCs w:val="23"/>
        </w:rPr>
        <w:t>_________________________________________________________________________</w:t>
      </w:r>
      <w:r>
        <w:rPr>
          <w:sz w:val="23"/>
          <w:szCs w:val="23"/>
        </w:rPr>
        <w:t>_______</w:t>
      </w:r>
    </w:p>
    <w:p w:rsidR="00F71ECE" w:rsidRPr="00DA5592" w:rsidRDefault="00F71ECE" w:rsidP="00F71ECE">
      <w:pPr>
        <w:rPr>
          <w:sz w:val="23"/>
          <w:szCs w:val="23"/>
        </w:rPr>
      </w:pPr>
      <w:r w:rsidRPr="00DA5592">
        <w:rPr>
          <w:sz w:val="23"/>
          <w:szCs w:val="23"/>
        </w:rPr>
        <w:t>Руководитель (заместитель руководителя)</w:t>
      </w:r>
    </w:p>
    <w:p w:rsidR="00F71ECE" w:rsidRPr="00DA5592" w:rsidRDefault="00F71ECE" w:rsidP="00F71ECE">
      <w:pPr>
        <w:rPr>
          <w:sz w:val="23"/>
          <w:szCs w:val="23"/>
        </w:rPr>
      </w:pPr>
      <w:r w:rsidRPr="00DA5592">
        <w:rPr>
          <w:sz w:val="23"/>
          <w:szCs w:val="23"/>
        </w:rPr>
        <w:t xml:space="preserve"> _____________________</w:t>
      </w:r>
    </w:p>
    <w:p w:rsidR="00F71ECE" w:rsidRPr="00DA5592" w:rsidRDefault="00F71ECE" w:rsidP="00F71ECE">
      <w:pPr>
        <w:rPr>
          <w:sz w:val="23"/>
          <w:szCs w:val="23"/>
        </w:rPr>
      </w:pPr>
      <w:r w:rsidRPr="00DA5592">
        <w:rPr>
          <w:sz w:val="23"/>
          <w:szCs w:val="23"/>
        </w:rPr>
        <w:t>                                               (подпись)</w:t>
      </w:r>
    </w:p>
    <w:p w:rsidR="00F71ECE" w:rsidRPr="00DA5592" w:rsidRDefault="00F71ECE" w:rsidP="00F71ECE">
      <w:pPr>
        <w:rPr>
          <w:sz w:val="23"/>
          <w:szCs w:val="23"/>
        </w:rPr>
      </w:pPr>
      <w:r w:rsidRPr="00DA5592">
        <w:rPr>
          <w:sz w:val="23"/>
          <w:szCs w:val="23"/>
        </w:rPr>
        <w:lastRenderedPageBreak/>
        <w:t>* Заполняется на основании данных утвержденной программы деятельности и бухгалтерской отчетности.</w:t>
      </w:r>
    </w:p>
    <w:p w:rsidR="00F71ECE" w:rsidRPr="00DA5592" w:rsidRDefault="00F71ECE" w:rsidP="00F71ECE">
      <w:pPr>
        <w:rPr>
          <w:sz w:val="23"/>
          <w:szCs w:val="23"/>
        </w:rPr>
      </w:pPr>
      <w:r w:rsidRPr="00DA5592">
        <w:rPr>
          <w:sz w:val="23"/>
          <w:szCs w:val="23"/>
        </w:rPr>
        <w:t>** Приводится в развернутой форме с указанием необходимости осуществления предприятием хозяйственной деятельности в форме федерального государственного унитарного предприятия:</w:t>
      </w:r>
    </w:p>
    <w:p w:rsidR="00F71ECE" w:rsidRPr="00DA5592" w:rsidRDefault="00F71ECE" w:rsidP="00F71ECE">
      <w:pPr>
        <w:rPr>
          <w:sz w:val="23"/>
          <w:szCs w:val="23"/>
        </w:rPr>
      </w:pPr>
      <w:r w:rsidRPr="00DA5592">
        <w:rPr>
          <w:sz w:val="23"/>
          <w:szCs w:val="23"/>
        </w:rPr>
        <w:t>принято решение Президента Российской Федерации и (или) Правительства Российской Федерации о сохранении предприятия в фор</w:t>
      </w:r>
      <w:r>
        <w:rPr>
          <w:sz w:val="23"/>
          <w:szCs w:val="23"/>
        </w:rPr>
        <w:t>ме муниципального</w:t>
      </w:r>
      <w:r w:rsidRPr="00DA5592">
        <w:rPr>
          <w:sz w:val="23"/>
          <w:szCs w:val="23"/>
        </w:rPr>
        <w:t xml:space="preserve"> унитарного предприятия (указать соответствующее решение);</w:t>
      </w:r>
    </w:p>
    <w:p w:rsidR="00F71ECE" w:rsidRPr="00DA5592" w:rsidRDefault="00F71ECE" w:rsidP="00F71ECE">
      <w:pPr>
        <w:rPr>
          <w:sz w:val="23"/>
          <w:szCs w:val="23"/>
        </w:rPr>
      </w:pPr>
      <w:r w:rsidRPr="00DA5592">
        <w:rPr>
          <w:sz w:val="23"/>
          <w:szCs w:val="23"/>
        </w:rPr>
        <w:t>цели и основные виды (предмет) деятельнос</w:t>
      </w:r>
      <w:r>
        <w:rPr>
          <w:sz w:val="23"/>
          <w:szCs w:val="23"/>
        </w:rPr>
        <w:t>ти муниципального</w:t>
      </w:r>
      <w:r w:rsidRPr="00DA5592">
        <w:rPr>
          <w:sz w:val="23"/>
          <w:szCs w:val="23"/>
        </w:rPr>
        <w:t xml:space="preserve"> унитарного предприятия, определенные в его уставе (указать), могут быть реализованы именно организацией, функционирующей в фор</w:t>
      </w:r>
      <w:r>
        <w:rPr>
          <w:sz w:val="23"/>
          <w:szCs w:val="23"/>
        </w:rPr>
        <w:t xml:space="preserve">ме муниципального </w:t>
      </w:r>
      <w:r w:rsidRPr="00DA5592">
        <w:rPr>
          <w:sz w:val="23"/>
          <w:szCs w:val="23"/>
        </w:rPr>
        <w:t>унитарного предприятия;</w:t>
      </w:r>
    </w:p>
    <w:p w:rsidR="00F71ECE" w:rsidRPr="00DA5592" w:rsidRDefault="00F71ECE" w:rsidP="00F71ECE">
      <w:pPr>
        <w:rPr>
          <w:sz w:val="23"/>
          <w:szCs w:val="23"/>
        </w:rPr>
      </w:pPr>
      <w:r w:rsidRPr="00DA5592">
        <w:rPr>
          <w:sz w:val="23"/>
          <w:szCs w:val="23"/>
        </w:rPr>
        <w:t>приватизация предприятия требует проведения предварительных реорганизационных процедур.</w:t>
      </w:r>
    </w:p>
    <w:p w:rsidR="00F71ECE" w:rsidRDefault="00F71ECE" w:rsidP="00F71ECE">
      <w:pPr>
        <w:rPr>
          <w:sz w:val="23"/>
          <w:szCs w:val="23"/>
        </w:rPr>
      </w:pPr>
      <w:r w:rsidRPr="00DA5592">
        <w:rPr>
          <w:sz w:val="23"/>
          <w:szCs w:val="23"/>
        </w:rPr>
        <w:t>При необходимости приводятся иные обоснования.</w:t>
      </w:r>
    </w:p>
    <w:p w:rsidR="00F71ECE" w:rsidRDefault="00F71ECE" w:rsidP="00F71ECE">
      <w:pPr>
        <w:rPr>
          <w:sz w:val="23"/>
          <w:szCs w:val="23"/>
        </w:rPr>
      </w:pPr>
    </w:p>
    <w:p w:rsidR="00F71ECE" w:rsidRDefault="00F71ECE" w:rsidP="00F71ECE">
      <w:pPr>
        <w:rPr>
          <w:sz w:val="23"/>
          <w:szCs w:val="23"/>
        </w:rPr>
      </w:pPr>
    </w:p>
    <w:p w:rsidR="00F71ECE" w:rsidRDefault="00F71ECE" w:rsidP="00F71ECE">
      <w:pPr>
        <w:rPr>
          <w:sz w:val="23"/>
          <w:szCs w:val="23"/>
        </w:rPr>
      </w:pPr>
    </w:p>
    <w:p w:rsidR="00F71ECE" w:rsidRDefault="00F71ECE" w:rsidP="00F71ECE">
      <w:pPr>
        <w:rPr>
          <w:sz w:val="23"/>
          <w:szCs w:val="23"/>
        </w:rPr>
      </w:pPr>
    </w:p>
    <w:p w:rsidR="00F71ECE" w:rsidRDefault="00F71ECE" w:rsidP="00F71ECE">
      <w:pPr>
        <w:rPr>
          <w:sz w:val="23"/>
          <w:szCs w:val="23"/>
        </w:rPr>
      </w:pPr>
    </w:p>
    <w:p w:rsidR="00F71ECE" w:rsidRDefault="00F71ECE" w:rsidP="00F71ECE">
      <w:pPr>
        <w:rPr>
          <w:sz w:val="23"/>
          <w:szCs w:val="23"/>
        </w:rPr>
      </w:pPr>
    </w:p>
    <w:p w:rsidR="00F71ECE" w:rsidRDefault="00F71ECE" w:rsidP="00F71ECE">
      <w:pPr>
        <w:rPr>
          <w:sz w:val="23"/>
          <w:szCs w:val="23"/>
        </w:rPr>
      </w:pPr>
    </w:p>
    <w:p w:rsidR="00F71ECE" w:rsidRDefault="00F71ECE" w:rsidP="00F71ECE">
      <w:pPr>
        <w:rPr>
          <w:sz w:val="23"/>
          <w:szCs w:val="23"/>
        </w:rPr>
      </w:pPr>
    </w:p>
    <w:p w:rsidR="00F71ECE" w:rsidRDefault="00F71ECE" w:rsidP="00F71ECE">
      <w:pPr>
        <w:rPr>
          <w:sz w:val="23"/>
          <w:szCs w:val="23"/>
        </w:rPr>
      </w:pPr>
    </w:p>
    <w:p w:rsidR="00F71ECE" w:rsidRDefault="00F71ECE" w:rsidP="00F71ECE">
      <w:pPr>
        <w:rPr>
          <w:sz w:val="23"/>
          <w:szCs w:val="23"/>
        </w:rPr>
      </w:pPr>
    </w:p>
    <w:p w:rsidR="00F71ECE" w:rsidRDefault="00F71ECE" w:rsidP="00F71ECE">
      <w:pPr>
        <w:rPr>
          <w:sz w:val="23"/>
          <w:szCs w:val="23"/>
        </w:rPr>
      </w:pPr>
    </w:p>
    <w:p w:rsidR="00F71ECE" w:rsidRDefault="00F71ECE" w:rsidP="00F71ECE">
      <w:pPr>
        <w:rPr>
          <w:sz w:val="23"/>
          <w:szCs w:val="23"/>
        </w:rPr>
      </w:pPr>
    </w:p>
    <w:p w:rsidR="00F71ECE" w:rsidRDefault="00F71ECE" w:rsidP="00F71ECE">
      <w:pPr>
        <w:rPr>
          <w:sz w:val="23"/>
          <w:szCs w:val="23"/>
        </w:rPr>
      </w:pPr>
    </w:p>
    <w:p w:rsidR="00F71ECE" w:rsidRPr="00DA5592" w:rsidRDefault="00F71ECE" w:rsidP="00F71ECE">
      <w:pPr>
        <w:rPr>
          <w:sz w:val="23"/>
          <w:szCs w:val="23"/>
        </w:rPr>
      </w:pPr>
    </w:p>
    <w:p w:rsidR="00F71ECE" w:rsidRDefault="00F71ECE" w:rsidP="00F71ECE">
      <w:pPr>
        <w:spacing w:after="255" w:line="270" w:lineRule="atLeast"/>
        <w:jc w:val="right"/>
        <w:rPr>
          <w:sz w:val="23"/>
          <w:szCs w:val="23"/>
        </w:rPr>
      </w:pPr>
    </w:p>
    <w:p w:rsidR="00F71ECE" w:rsidRDefault="00F71ECE" w:rsidP="00F71ECE">
      <w:pPr>
        <w:spacing w:after="255" w:line="270" w:lineRule="atLeast"/>
        <w:jc w:val="right"/>
        <w:rPr>
          <w:sz w:val="23"/>
          <w:szCs w:val="23"/>
        </w:rPr>
      </w:pPr>
    </w:p>
    <w:p w:rsidR="00F71ECE" w:rsidRDefault="00F71ECE" w:rsidP="00F71ECE">
      <w:pPr>
        <w:spacing w:after="255" w:line="270" w:lineRule="atLeast"/>
        <w:jc w:val="right"/>
        <w:rPr>
          <w:sz w:val="23"/>
          <w:szCs w:val="23"/>
        </w:rPr>
      </w:pPr>
    </w:p>
    <w:p w:rsidR="00F71ECE" w:rsidRDefault="00F71ECE" w:rsidP="00F71ECE">
      <w:pPr>
        <w:spacing w:after="255" w:line="270" w:lineRule="atLeast"/>
        <w:jc w:val="right"/>
        <w:rPr>
          <w:sz w:val="23"/>
          <w:szCs w:val="23"/>
        </w:rPr>
      </w:pPr>
    </w:p>
    <w:p w:rsidR="00F71ECE" w:rsidRDefault="00F71ECE" w:rsidP="00F71ECE">
      <w:pPr>
        <w:spacing w:after="255" w:line="270" w:lineRule="atLeast"/>
        <w:jc w:val="right"/>
        <w:rPr>
          <w:sz w:val="23"/>
          <w:szCs w:val="23"/>
        </w:rPr>
      </w:pPr>
    </w:p>
    <w:p w:rsidR="00F71ECE" w:rsidRDefault="00F71ECE" w:rsidP="00F71ECE">
      <w:pPr>
        <w:spacing w:after="255" w:line="270" w:lineRule="atLeast"/>
        <w:jc w:val="right"/>
        <w:rPr>
          <w:sz w:val="23"/>
          <w:szCs w:val="23"/>
        </w:rPr>
      </w:pPr>
    </w:p>
    <w:p w:rsidR="00F71ECE" w:rsidRDefault="00F71ECE" w:rsidP="00F71ECE">
      <w:pPr>
        <w:spacing w:after="255" w:line="270" w:lineRule="atLeast"/>
        <w:jc w:val="right"/>
        <w:rPr>
          <w:sz w:val="23"/>
          <w:szCs w:val="23"/>
        </w:rPr>
      </w:pPr>
    </w:p>
    <w:p w:rsidR="00F71ECE" w:rsidRDefault="00F71ECE" w:rsidP="00F71ECE">
      <w:pPr>
        <w:spacing w:after="255" w:line="270" w:lineRule="atLeast"/>
        <w:jc w:val="right"/>
        <w:rPr>
          <w:sz w:val="23"/>
          <w:szCs w:val="23"/>
        </w:rPr>
      </w:pPr>
    </w:p>
    <w:p w:rsidR="00F71ECE" w:rsidRDefault="00F71ECE" w:rsidP="00F71ECE">
      <w:pPr>
        <w:spacing w:after="255" w:line="270" w:lineRule="atLeast"/>
        <w:jc w:val="right"/>
        <w:rPr>
          <w:sz w:val="23"/>
          <w:szCs w:val="23"/>
        </w:rPr>
      </w:pPr>
    </w:p>
    <w:p w:rsidR="00F71ECE" w:rsidRDefault="00F71ECE" w:rsidP="00F71ECE">
      <w:pPr>
        <w:spacing w:after="255" w:line="270" w:lineRule="atLeast"/>
        <w:jc w:val="right"/>
        <w:rPr>
          <w:sz w:val="23"/>
          <w:szCs w:val="23"/>
        </w:rPr>
      </w:pPr>
    </w:p>
    <w:p w:rsidR="00F71ECE" w:rsidRDefault="00F71ECE" w:rsidP="00F71ECE">
      <w:pPr>
        <w:spacing w:after="255" w:line="270" w:lineRule="atLeast"/>
        <w:jc w:val="right"/>
        <w:rPr>
          <w:sz w:val="23"/>
          <w:szCs w:val="23"/>
        </w:rPr>
      </w:pPr>
    </w:p>
    <w:p w:rsidR="00F71ECE" w:rsidRDefault="00F71ECE" w:rsidP="00F71ECE">
      <w:pPr>
        <w:spacing w:after="255" w:line="270" w:lineRule="atLeast"/>
        <w:jc w:val="right"/>
        <w:rPr>
          <w:sz w:val="23"/>
          <w:szCs w:val="23"/>
        </w:rPr>
      </w:pPr>
    </w:p>
    <w:p w:rsidR="00F71ECE" w:rsidRDefault="00F71ECE" w:rsidP="00F71ECE">
      <w:pPr>
        <w:spacing w:after="255" w:line="270" w:lineRule="atLeast"/>
        <w:ind w:left="6379"/>
        <w:rPr>
          <w:sz w:val="23"/>
          <w:szCs w:val="23"/>
        </w:rPr>
      </w:pPr>
    </w:p>
    <w:p w:rsidR="00F71ECE" w:rsidRDefault="00F71ECE" w:rsidP="00F71ECE">
      <w:pPr>
        <w:spacing w:after="255" w:line="270" w:lineRule="atLeast"/>
        <w:ind w:left="6379"/>
        <w:rPr>
          <w:sz w:val="23"/>
          <w:szCs w:val="23"/>
        </w:rPr>
      </w:pPr>
    </w:p>
    <w:p w:rsidR="00F71ECE" w:rsidRDefault="00F71ECE" w:rsidP="00F71ECE">
      <w:pPr>
        <w:spacing w:after="255" w:line="270" w:lineRule="atLeast"/>
        <w:ind w:left="6379"/>
        <w:rPr>
          <w:sz w:val="23"/>
          <w:szCs w:val="23"/>
        </w:rPr>
      </w:pPr>
    </w:p>
    <w:p w:rsidR="00BF31BD" w:rsidRDefault="00BF31BD" w:rsidP="00F71ECE">
      <w:pPr>
        <w:spacing w:after="255" w:line="270" w:lineRule="atLeast"/>
        <w:ind w:left="6379"/>
        <w:rPr>
          <w:sz w:val="23"/>
          <w:szCs w:val="23"/>
        </w:rPr>
      </w:pPr>
    </w:p>
    <w:p w:rsidR="00F71ECE" w:rsidRDefault="00F71ECE" w:rsidP="00F71ECE">
      <w:pPr>
        <w:spacing w:after="255" w:line="270" w:lineRule="atLeast"/>
        <w:ind w:left="6379"/>
        <w:rPr>
          <w:sz w:val="23"/>
          <w:szCs w:val="23"/>
        </w:rPr>
      </w:pPr>
      <w:r>
        <w:rPr>
          <w:sz w:val="23"/>
          <w:szCs w:val="23"/>
        </w:rPr>
        <w:t>Приложение №</w:t>
      </w:r>
      <w:r w:rsidRPr="00DA5592">
        <w:rPr>
          <w:sz w:val="23"/>
          <w:szCs w:val="23"/>
        </w:rPr>
        <w:t> 3</w:t>
      </w:r>
    </w:p>
    <w:p w:rsidR="00F71ECE" w:rsidRDefault="00F71ECE" w:rsidP="00F71ECE">
      <w:pPr>
        <w:ind w:left="6379"/>
        <w:rPr>
          <w:sz w:val="23"/>
          <w:szCs w:val="23"/>
        </w:rPr>
      </w:pPr>
      <w:r w:rsidRPr="00DA5592">
        <w:rPr>
          <w:sz w:val="23"/>
          <w:szCs w:val="23"/>
        </w:rPr>
        <w:br/>
        <w:t>к П</w:t>
      </w:r>
      <w:r>
        <w:rPr>
          <w:sz w:val="23"/>
          <w:szCs w:val="23"/>
        </w:rPr>
        <w:t xml:space="preserve">оложению о приватизации </w:t>
      </w:r>
    </w:p>
    <w:p w:rsidR="00F71ECE" w:rsidRPr="00DA5592" w:rsidRDefault="00F71ECE" w:rsidP="00F71ECE">
      <w:pPr>
        <w:ind w:left="6379"/>
        <w:rPr>
          <w:sz w:val="23"/>
          <w:szCs w:val="23"/>
        </w:rPr>
      </w:pPr>
      <w:r w:rsidRPr="00DA5592">
        <w:rPr>
          <w:sz w:val="23"/>
          <w:szCs w:val="23"/>
        </w:rPr>
        <w:t>муниципального имущества</w:t>
      </w:r>
    </w:p>
    <w:p w:rsidR="00F71ECE" w:rsidRDefault="00F71ECE" w:rsidP="00F71ECE">
      <w:pPr>
        <w:contextualSpacing/>
        <w:jc w:val="center"/>
        <w:outlineLvl w:val="2"/>
        <w:rPr>
          <w:b/>
          <w:bCs/>
          <w:color w:val="333333"/>
          <w:sz w:val="26"/>
          <w:szCs w:val="26"/>
        </w:rPr>
      </w:pPr>
    </w:p>
    <w:p w:rsidR="00F71ECE" w:rsidRPr="00DA5592" w:rsidRDefault="00F71ECE" w:rsidP="00F71ECE">
      <w:pPr>
        <w:contextualSpacing/>
        <w:jc w:val="center"/>
        <w:outlineLvl w:val="2"/>
        <w:rPr>
          <w:b/>
          <w:bCs/>
          <w:color w:val="333333"/>
          <w:sz w:val="26"/>
          <w:szCs w:val="26"/>
        </w:rPr>
      </w:pPr>
      <w:r w:rsidRPr="00DA5592">
        <w:rPr>
          <w:b/>
          <w:bCs/>
          <w:color w:val="333333"/>
          <w:sz w:val="26"/>
          <w:szCs w:val="26"/>
        </w:rPr>
        <w:t>Предложение</w:t>
      </w:r>
      <w:r w:rsidRPr="00DA5592">
        <w:rPr>
          <w:b/>
          <w:bCs/>
          <w:color w:val="333333"/>
          <w:sz w:val="26"/>
          <w:szCs w:val="26"/>
        </w:rPr>
        <w:br/>
        <w:t>об искл</w:t>
      </w:r>
      <w:r>
        <w:rPr>
          <w:b/>
          <w:bCs/>
          <w:color w:val="333333"/>
          <w:sz w:val="26"/>
          <w:szCs w:val="26"/>
        </w:rPr>
        <w:t>ючении находящихся в муниципальной</w:t>
      </w:r>
      <w:r w:rsidRPr="00DA5592">
        <w:rPr>
          <w:b/>
          <w:bCs/>
          <w:color w:val="333333"/>
          <w:sz w:val="26"/>
          <w:szCs w:val="26"/>
        </w:rPr>
        <w:t xml:space="preserve"> собственности акций акционерного общества из проекта прогнозного плана (прог</w:t>
      </w:r>
      <w:r>
        <w:rPr>
          <w:b/>
          <w:bCs/>
          <w:color w:val="333333"/>
          <w:sz w:val="26"/>
          <w:szCs w:val="26"/>
        </w:rPr>
        <w:t>раммы) приватизации муниципального</w:t>
      </w:r>
      <w:r w:rsidRPr="00DA5592">
        <w:rPr>
          <w:b/>
          <w:bCs/>
          <w:color w:val="333333"/>
          <w:sz w:val="26"/>
          <w:szCs w:val="26"/>
        </w:rPr>
        <w:t xml:space="preserve"> имущества (прогнозного плана (прог</w:t>
      </w:r>
      <w:r>
        <w:rPr>
          <w:b/>
          <w:bCs/>
          <w:color w:val="333333"/>
          <w:sz w:val="26"/>
          <w:szCs w:val="26"/>
        </w:rPr>
        <w:t>раммы) приватизации муниципального</w:t>
      </w:r>
      <w:r w:rsidRPr="00DA5592">
        <w:rPr>
          <w:b/>
          <w:bCs/>
          <w:color w:val="333333"/>
          <w:sz w:val="26"/>
          <w:szCs w:val="26"/>
        </w:rPr>
        <w:t xml:space="preserve"> имущества)</w:t>
      </w:r>
    </w:p>
    <w:p w:rsidR="00F71ECE" w:rsidRPr="00DA5592" w:rsidRDefault="00F71ECE" w:rsidP="00F71ECE">
      <w:pPr>
        <w:contextualSpacing/>
        <w:rPr>
          <w:sz w:val="23"/>
          <w:szCs w:val="23"/>
        </w:rPr>
      </w:pPr>
      <w:r w:rsidRPr="00DA5592">
        <w:rPr>
          <w:sz w:val="23"/>
          <w:szCs w:val="23"/>
        </w:rPr>
        <w:t>________________________________________________________________</w:t>
      </w:r>
    </w:p>
    <w:p w:rsidR="00F71ECE" w:rsidRPr="00DA5592" w:rsidRDefault="00F71ECE" w:rsidP="00F71ECE">
      <w:pPr>
        <w:contextualSpacing/>
        <w:rPr>
          <w:sz w:val="23"/>
          <w:szCs w:val="23"/>
        </w:rPr>
      </w:pPr>
      <w:r w:rsidRPr="00DA5592">
        <w:rPr>
          <w:sz w:val="23"/>
          <w:szCs w:val="23"/>
        </w:rPr>
        <w:t>(полное наименование акционерного общества)</w:t>
      </w:r>
    </w:p>
    <w:p w:rsidR="00F71ECE" w:rsidRPr="00DA5592" w:rsidRDefault="00F71ECE" w:rsidP="00F71ECE">
      <w:pPr>
        <w:contextualSpacing/>
        <w:outlineLvl w:val="2"/>
        <w:rPr>
          <w:b/>
          <w:bCs/>
          <w:color w:val="333333"/>
          <w:sz w:val="26"/>
          <w:szCs w:val="26"/>
        </w:rPr>
      </w:pPr>
      <w:r w:rsidRPr="00DA5592">
        <w:rPr>
          <w:b/>
          <w:bCs/>
          <w:color w:val="333333"/>
          <w:sz w:val="26"/>
          <w:szCs w:val="26"/>
        </w:rPr>
        <w:t>I. Характеристика акционерного общества и результатов его хозяйственной деятельности</w:t>
      </w:r>
    </w:p>
    <w:p w:rsidR="00F71ECE" w:rsidRPr="00DA5592" w:rsidRDefault="00F71ECE" w:rsidP="00F71ECE">
      <w:pPr>
        <w:contextualSpacing/>
        <w:rPr>
          <w:sz w:val="23"/>
          <w:szCs w:val="23"/>
        </w:rPr>
      </w:pPr>
      <w:r w:rsidRPr="00DA5592">
        <w:rPr>
          <w:sz w:val="23"/>
          <w:szCs w:val="23"/>
        </w:rPr>
        <w:t>1. Отрасль (код ОКВЭД 2) ________________________________________________</w:t>
      </w:r>
    </w:p>
    <w:p w:rsidR="00F71ECE" w:rsidRPr="00DA5592" w:rsidRDefault="00F71ECE" w:rsidP="00F71ECE">
      <w:pPr>
        <w:contextualSpacing/>
        <w:rPr>
          <w:sz w:val="23"/>
          <w:szCs w:val="23"/>
        </w:rPr>
      </w:pPr>
      <w:r w:rsidRPr="00DA5592">
        <w:rPr>
          <w:sz w:val="23"/>
          <w:szCs w:val="23"/>
        </w:rPr>
        <w:t>2. Сокращенное наименование акционерного общества _______________________</w:t>
      </w:r>
    </w:p>
    <w:p w:rsidR="00F71ECE" w:rsidRPr="00DA5592" w:rsidRDefault="00F71ECE" w:rsidP="00F71ECE">
      <w:pPr>
        <w:contextualSpacing/>
        <w:rPr>
          <w:sz w:val="23"/>
          <w:szCs w:val="23"/>
        </w:rPr>
      </w:pPr>
      <w:r w:rsidRPr="00DA5592">
        <w:rPr>
          <w:sz w:val="23"/>
          <w:szCs w:val="23"/>
        </w:rPr>
        <w:t>3. ИНН __________________________________________________________________</w:t>
      </w:r>
    </w:p>
    <w:p w:rsidR="00F71ECE" w:rsidRPr="00DA5592" w:rsidRDefault="00F71ECE" w:rsidP="00F71ECE">
      <w:pPr>
        <w:contextualSpacing/>
        <w:rPr>
          <w:sz w:val="23"/>
          <w:szCs w:val="23"/>
        </w:rPr>
      </w:pPr>
      <w:r w:rsidRPr="00DA5592">
        <w:rPr>
          <w:sz w:val="23"/>
          <w:szCs w:val="23"/>
        </w:rPr>
        <w:t>4. Код ОКПО _____________________________________________________________</w:t>
      </w:r>
    </w:p>
    <w:p w:rsidR="00F71ECE" w:rsidRPr="00DA5592" w:rsidRDefault="00F71ECE" w:rsidP="00F71ECE">
      <w:pPr>
        <w:contextualSpacing/>
        <w:rPr>
          <w:sz w:val="23"/>
          <w:szCs w:val="23"/>
        </w:rPr>
      </w:pPr>
      <w:r w:rsidRPr="00DA5592">
        <w:rPr>
          <w:sz w:val="23"/>
          <w:szCs w:val="23"/>
        </w:rPr>
        <w:t>5. Место нахождения _____________________________________________________</w:t>
      </w:r>
    </w:p>
    <w:p w:rsidR="00F71ECE" w:rsidRPr="00DA5592" w:rsidRDefault="00F71ECE" w:rsidP="00F71ECE">
      <w:pPr>
        <w:contextualSpacing/>
        <w:rPr>
          <w:sz w:val="23"/>
          <w:szCs w:val="23"/>
        </w:rPr>
      </w:pPr>
      <w:r w:rsidRPr="00DA5592">
        <w:rPr>
          <w:sz w:val="23"/>
          <w:szCs w:val="23"/>
        </w:rPr>
        <w:t>6. Сведения о государственной регистрации:</w:t>
      </w:r>
    </w:p>
    <w:p w:rsidR="00F71ECE" w:rsidRPr="00DA5592" w:rsidRDefault="00F71ECE" w:rsidP="00F71ECE">
      <w:pPr>
        <w:contextualSpacing/>
        <w:rPr>
          <w:sz w:val="23"/>
          <w:szCs w:val="23"/>
        </w:rPr>
      </w:pPr>
      <w:r w:rsidRPr="00DA5592">
        <w:rPr>
          <w:sz w:val="23"/>
          <w:szCs w:val="23"/>
        </w:rPr>
        <w:t>наименование регистрирующего органа _____________________________________</w:t>
      </w:r>
    </w:p>
    <w:p w:rsidR="00F71ECE" w:rsidRPr="00DA5592" w:rsidRDefault="00F71ECE" w:rsidP="00F71ECE">
      <w:pPr>
        <w:contextualSpacing/>
        <w:rPr>
          <w:sz w:val="23"/>
          <w:szCs w:val="23"/>
        </w:rPr>
      </w:pPr>
      <w:r w:rsidRPr="00DA5592">
        <w:rPr>
          <w:sz w:val="23"/>
          <w:szCs w:val="23"/>
        </w:rPr>
        <w:t>дата регистрации ________________________________________________________</w:t>
      </w:r>
    </w:p>
    <w:p w:rsidR="00F71ECE" w:rsidRPr="00DA5592" w:rsidRDefault="00F71ECE" w:rsidP="00F71ECE">
      <w:pPr>
        <w:contextualSpacing/>
        <w:rPr>
          <w:sz w:val="23"/>
          <w:szCs w:val="23"/>
        </w:rPr>
      </w:pPr>
      <w:r w:rsidRPr="00DA5592">
        <w:rPr>
          <w:sz w:val="23"/>
          <w:szCs w:val="23"/>
        </w:rPr>
        <w:t>регистрационный номер ___________________________________________________</w:t>
      </w:r>
    </w:p>
    <w:p w:rsidR="00F71ECE" w:rsidRPr="00DA5592" w:rsidRDefault="00F71ECE" w:rsidP="00F71ECE">
      <w:pPr>
        <w:contextualSpacing/>
        <w:rPr>
          <w:sz w:val="23"/>
          <w:szCs w:val="23"/>
        </w:rPr>
      </w:pPr>
      <w:r>
        <w:rPr>
          <w:sz w:val="23"/>
          <w:szCs w:val="23"/>
        </w:rPr>
        <w:t xml:space="preserve">7.  Сведения об учете в </w:t>
      </w:r>
      <w:r w:rsidRPr="00DA5592">
        <w:rPr>
          <w:sz w:val="23"/>
          <w:szCs w:val="23"/>
        </w:rPr>
        <w:t>реес</w:t>
      </w:r>
      <w:r>
        <w:rPr>
          <w:sz w:val="23"/>
          <w:szCs w:val="23"/>
        </w:rPr>
        <w:t>тре  муниципальной</w:t>
      </w:r>
      <w:r w:rsidRPr="00DA5592">
        <w:rPr>
          <w:sz w:val="23"/>
          <w:szCs w:val="23"/>
        </w:rPr>
        <w:t> собственности акций</w:t>
      </w:r>
      <w:r>
        <w:rPr>
          <w:sz w:val="23"/>
          <w:szCs w:val="23"/>
        </w:rPr>
        <w:t xml:space="preserve"> </w:t>
      </w:r>
      <w:r w:rsidRPr="00DA5592">
        <w:rPr>
          <w:sz w:val="23"/>
          <w:szCs w:val="23"/>
        </w:rPr>
        <w:t>акционерного</w:t>
      </w:r>
      <w:r>
        <w:rPr>
          <w:sz w:val="23"/>
          <w:szCs w:val="23"/>
        </w:rPr>
        <w:t xml:space="preserve"> общества в реестре муниципального</w:t>
      </w:r>
      <w:r w:rsidRPr="00DA5592">
        <w:rPr>
          <w:sz w:val="23"/>
          <w:szCs w:val="23"/>
        </w:rPr>
        <w:t xml:space="preserve"> имущества:</w:t>
      </w:r>
    </w:p>
    <w:p w:rsidR="00F71ECE" w:rsidRPr="00DA5592" w:rsidRDefault="00F71ECE" w:rsidP="00F71ECE">
      <w:pPr>
        <w:contextualSpacing/>
        <w:rPr>
          <w:sz w:val="23"/>
          <w:szCs w:val="23"/>
        </w:rPr>
      </w:pPr>
      <w:r w:rsidRPr="00DA5592">
        <w:rPr>
          <w:sz w:val="23"/>
          <w:szCs w:val="23"/>
        </w:rPr>
        <w:t>дата выдачи свидетельства _______________________________________________</w:t>
      </w:r>
    </w:p>
    <w:p w:rsidR="00F71ECE" w:rsidRPr="00DA5592" w:rsidRDefault="00F71ECE" w:rsidP="00F71ECE">
      <w:pPr>
        <w:contextualSpacing/>
        <w:rPr>
          <w:sz w:val="23"/>
          <w:szCs w:val="23"/>
        </w:rPr>
      </w:pPr>
      <w:r w:rsidRPr="00DA5592">
        <w:rPr>
          <w:sz w:val="23"/>
          <w:szCs w:val="23"/>
        </w:rPr>
        <w:t>реестровый номер ________________________________________________________</w:t>
      </w:r>
    </w:p>
    <w:p w:rsidR="00F71ECE" w:rsidRPr="00DA5592" w:rsidRDefault="00F71ECE" w:rsidP="00F71ECE">
      <w:pPr>
        <w:contextualSpacing/>
        <w:rPr>
          <w:sz w:val="23"/>
          <w:szCs w:val="23"/>
        </w:rPr>
      </w:pPr>
      <w:r w:rsidRPr="00DA5592">
        <w:rPr>
          <w:sz w:val="23"/>
          <w:szCs w:val="23"/>
        </w:rPr>
        <w:t>8. Основной вид деятельности ____________________________________________</w:t>
      </w:r>
    </w:p>
    <w:p w:rsidR="00F71ECE" w:rsidRPr="00DA5592" w:rsidRDefault="00F71ECE" w:rsidP="00F71ECE">
      <w:pPr>
        <w:contextualSpacing/>
        <w:rPr>
          <w:sz w:val="23"/>
          <w:szCs w:val="23"/>
        </w:rPr>
      </w:pPr>
      <w:r w:rsidRPr="00DA5592">
        <w:rPr>
          <w:sz w:val="23"/>
          <w:szCs w:val="23"/>
        </w:rPr>
        <w:t>9. Величина уставного капитала на 1 января 20__ г. _______ тыс. рублей</w:t>
      </w:r>
    </w:p>
    <w:p w:rsidR="00F71ECE" w:rsidRPr="00DA5592" w:rsidRDefault="00F71ECE" w:rsidP="00F71ECE">
      <w:pPr>
        <w:contextualSpacing/>
        <w:rPr>
          <w:sz w:val="23"/>
          <w:szCs w:val="23"/>
        </w:rPr>
      </w:pPr>
      <w:r w:rsidRPr="00DA5592">
        <w:rPr>
          <w:sz w:val="23"/>
          <w:szCs w:val="23"/>
        </w:rPr>
        <w:t>10. Стоимость основных средств на 1 января 20__ г. ________тыс. рублей</w:t>
      </w:r>
    </w:p>
    <w:p w:rsidR="00F71ECE" w:rsidRPr="00DA5592" w:rsidRDefault="00F71ECE" w:rsidP="00F71ECE">
      <w:pPr>
        <w:contextualSpacing/>
        <w:rPr>
          <w:sz w:val="23"/>
          <w:szCs w:val="23"/>
        </w:rPr>
      </w:pPr>
      <w:r w:rsidRPr="00DA5592">
        <w:rPr>
          <w:sz w:val="23"/>
          <w:szCs w:val="23"/>
        </w:rPr>
        <w:t xml:space="preserve">11. Перечень организаций, в </w:t>
      </w:r>
      <w:r>
        <w:rPr>
          <w:sz w:val="23"/>
          <w:szCs w:val="23"/>
        </w:rPr>
        <w:t xml:space="preserve">уставном (складочном) капитале которых </w:t>
      </w:r>
      <w:r w:rsidRPr="00DA5592">
        <w:rPr>
          <w:sz w:val="23"/>
          <w:szCs w:val="23"/>
        </w:rPr>
        <w:t>доля</w:t>
      </w:r>
    </w:p>
    <w:p w:rsidR="00F71ECE" w:rsidRPr="00DA5592" w:rsidRDefault="00F71ECE" w:rsidP="00F71ECE">
      <w:pPr>
        <w:contextualSpacing/>
        <w:rPr>
          <w:sz w:val="23"/>
          <w:szCs w:val="23"/>
        </w:rPr>
      </w:pPr>
      <w:r w:rsidRPr="00DA5592">
        <w:rPr>
          <w:sz w:val="23"/>
          <w:szCs w:val="23"/>
        </w:rPr>
        <w:t>участия акционерного общества превышает 25 процентов на 1 января 20__ г.</w:t>
      </w:r>
    </w:p>
    <w:tbl>
      <w:tblPr>
        <w:tblW w:w="0" w:type="auto"/>
        <w:tblCellMar>
          <w:top w:w="15" w:type="dxa"/>
          <w:left w:w="15" w:type="dxa"/>
          <w:bottom w:w="15" w:type="dxa"/>
          <w:right w:w="15" w:type="dxa"/>
        </w:tblCellMar>
        <w:tblLook w:val="04A0" w:firstRow="1" w:lastRow="0" w:firstColumn="1" w:lastColumn="0" w:noHBand="0" w:noVBand="1"/>
      </w:tblPr>
      <w:tblGrid>
        <w:gridCol w:w="210"/>
        <w:gridCol w:w="1834"/>
        <w:gridCol w:w="2566"/>
      </w:tblGrid>
      <w:tr w:rsidR="00F71ECE" w:rsidRPr="00DA5592" w:rsidTr="00F71ECE">
        <w:tc>
          <w:tcPr>
            <w:tcW w:w="0" w:type="auto"/>
            <w:gridSpan w:val="3"/>
            <w:hideMark/>
          </w:tcPr>
          <w:p w:rsidR="00F71ECE" w:rsidRPr="00DA5592" w:rsidRDefault="00F71ECE" w:rsidP="00F71ECE">
            <w:pPr>
              <w:contextualSpacing/>
              <w:rPr>
                <w:b/>
                <w:bCs/>
              </w:rPr>
            </w:pPr>
            <w:r w:rsidRPr="0065236A">
              <w:rPr>
                <w:bCs/>
              </w:rPr>
              <w:t>(тыс. рублей</w:t>
            </w:r>
            <w:r w:rsidRPr="00DA5592">
              <w:rPr>
                <w:b/>
                <w:bCs/>
              </w:rPr>
              <w:t>)</w:t>
            </w:r>
          </w:p>
        </w:tc>
      </w:tr>
      <w:tr w:rsidR="00F71ECE" w:rsidRPr="00DA5592" w:rsidTr="00F71ECE">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Доля (процентов)</w:t>
            </w:r>
          </w:p>
        </w:tc>
        <w:tc>
          <w:tcPr>
            <w:tcW w:w="0" w:type="auto"/>
            <w:hideMark/>
          </w:tcPr>
          <w:p w:rsidR="00F71ECE" w:rsidRPr="00DA5592" w:rsidRDefault="00F71ECE" w:rsidP="00F71ECE">
            <w:pPr>
              <w:contextualSpacing/>
            </w:pPr>
            <w:r w:rsidRPr="00DA5592">
              <w:t>Стоимость (тыс. рублей)</w:t>
            </w:r>
          </w:p>
        </w:tc>
      </w:tr>
      <w:tr w:rsidR="00F71ECE" w:rsidRPr="00DA5592" w:rsidTr="00F71ECE">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r>
      <w:tr w:rsidR="00F71ECE" w:rsidRPr="00DA5592" w:rsidTr="00F71ECE">
        <w:tc>
          <w:tcPr>
            <w:tcW w:w="0" w:type="auto"/>
            <w:hideMark/>
          </w:tcPr>
          <w:p w:rsidR="00F71ECE" w:rsidRPr="00DA5592" w:rsidRDefault="00F71ECE" w:rsidP="00F71ECE">
            <w:pPr>
              <w:contextualSpacing/>
            </w:pPr>
            <w:r w:rsidRPr="00DA5592">
              <w:t>1.</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r>
      <w:tr w:rsidR="00F71ECE" w:rsidRPr="00DA5592" w:rsidTr="00F71ECE">
        <w:tc>
          <w:tcPr>
            <w:tcW w:w="0" w:type="auto"/>
            <w:hideMark/>
          </w:tcPr>
          <w:p w:rsidR="00F71ECE" w:rsidRPr="00DA5592" w:rsidRDefault="00F71ECE" w:rsidP="00F71ECE">
            <w:pPr>
              <w:contextualSpacing/>
            </w:pPr>
            <w:r w:rsidRPr="00DA5592">
              <w:t>2.</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r>
      <w:tr w:rsidR="00F71ECE" w:rsidRPr="00DA5592" w:rsidTr="00F71ECE">
        <w:tc>
          <w:tcPr>
            <w:tcW w:w="0" w:type="auto"/>
            <w:hideMark/>
          </w:tcPr>
          <w:p w:rsidR="00F71ECE" w:rsidRPr="00DA5592" w:rsidRDefault="00F71ECE" w:rsidP="00F71ECE">
            <w:pPr>
              <w:contextualSpacing/>
            </w:pPr>
            <w:r w:rsidRPr="00DA5592">
              <w:t>3.</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r>
    </w:tbl>
    <w:p w:rsidR="00F71ECE" w:rsidRPr="00DA5592" w:rsidRDefault="00F71ECE" w:rsidP="00F71ECE">
      <w:pPr>
        <w:contextualSpacing/>
        <w:rPr>
          <w:sz w:val="23"/>
          <w:szCs w:val="23"/>
        </w:rPr>
      </w:pPr>
      <w:r w:rsidRPr="00DA5592">
        <w:rPr>
          <w:sz w:val="23"/>
          <w:szCs w:val="23"/>
        </w:rPr>
        <w:t>12. Реестродержатель:</w:t>
      </w:r>
    </w:p>
    <w:p w:rsidR="00F71ECE" w:rsidRPr="00DA5592" w:rsidRDefault="00F71ECE" w:rsidP="00F71ECE">
      <w:pPr>
        <w:contextualSpacing/>
        <w:rPr>
          <w:sz w:val="23"/>
          <w:szCs w:val="23"/>
        </w:rPr>
      </w:pPr>
      <w:r w:rsidRPr="00DA5592">
        <w:rPr>
          <w:sz w:val="23"/>
          <w:szCs w:val="23"/>
        </w:rPr>
        <w:t>наименование ____________________________________________________________</w:t>
      </w:r>
    </w:p>
    <w:p w:rsidR="00F71ECE" w:rsidRPr="00DA5592" w:rsidRDefault="00F71ECE" w:rsidP="00F71ECE">
      <w:pPr>
        <w:contextualSpacing/>
        <w:rPr>
          <w:sz w:val="23"/>
          <w:szCs w:val="23"/>
        </w:rPr>
      </w:pPr>
      <w:r w:rsidRPr="00DA5592">
        <w:rPr>
          <w:sz w:val="23"/>
          <w:szCs w:val="23"/>
        </w:rPr>
        <w:t>место нахождения ________________________________________________________</w:t>
      </w:r>
    </w:p>
    <w:p w:rsidR="00F71ECE" w:rsidRPr="00DA5592" w:rsidRDefault="00F71ECE" w:rsidP="00F71ECE">
      <w:pPr>
        <w:contextualSpacing/>
        <w:rPr>
          <w:sz w:val="23"/>
          <w:szCs w:val="23"/>
        </w:rPr>
      </w:pPr>
      <w:r w:rsidRPr="00DA5592">
        <w:rPr>
          <w:sz w:val="23"/>
          <w:szCs w:val="23"/>
        </w:rPr>
        <w:t>13. Структура уставного капитала по состоянию на 1 января 20__ г.</w:t>
      </w:r>
    </w:p>
    <w:p w:rsidR="00F71ECE" w:rsidRPr="00DA5592" w:rsidRDefault="00F71ECE" w:rsidP="00F71ECE">
      <w:pPr>
        <w:contextualSpacing/>
        <w:rPr>
          <w:sz w:val="23"/>
          <w:szCs w:val="23"/>
        </w:rPr>
      </w:pPr>
      <w:r w:rsidRPr="00DA5592">
        <w:rPr>
          <w:sz w:val="23"/>
          <w:szCs w:val="23"/>
        </w:rPr>
        <w:t>1. Номинальная стоимость акции (рублей)</w:t>
      </w:r>
    </w:p>
    <w:p w:rsidR="00F71ECE" w:rsidRPr="00DA5592" w:rsidRDefault="00F71ECE" w:rsidP="00F71ECE">
      <w:pPr>
        <w:contextualSpacing/>
        <w:rPr>
          <w:sz w:val="23"/>
          <w:szCs w:val="23"/>
        </w:rPr>
      </w:pPr>
      <w:r w:rsidRPr="00DA5592">
        <w:rPr>
          <w:sz w:val="23"/>
          <w:szCs w:val="23"/>
        </w:rPr>
        <w:t>2. Количество размещенных акций (штук)</w:t>
      </w:r>
    </w:p>
    <w:p w:rsidR="00F71ECE" w:rsidRPr="00DA5592" w:rsidRDefault="00F71ECE" w:rsidP="00F71ECE">
      <w:pPr>
        <w:contextualSpacing/>
        <w:rPr>
          <w:sz w:val="23"/>
          <w:szCs w:val="23"/>
        </w:rPr>
      </w:pPr>
      <w:r w:rsidRPr="00DA5592">
        <w:rPr>
          <w:sz w:val="23"/>
          <w:szCs w:val="23"/>
        </w:rPr>
        <w:t xml:space="preserve">3. Количество </w:t>
      </w:r>
      <w:r>
        <w:rPr>
          <w:sz w:val="23"/>
          <w:szCs w:val="23"/>
        </w:rPr>
        <w:t>акций, находящихся в муниципальной</w:t>
      </w:r>
      <w:r w:rsidRPr="00DA5592">
        <w:rPr>
          <w:sz w:val="23"/>
          <w:szCs w:val="23"/>
        </w:rPr>
        <w:t xml:space="preserve"> собственности (штук)</w:t>
      </w:r>
    </w:p>
    <w:p w:rsidR="00F71ECE" w:rsidRPr="00DA5592" w:rsidRDefault="00F71ECE" w:rsidP="00F71ECE">
      <w:pPr>
        <w:contextualSpacing/>
        <w:rPr>
          <w:sz w:val="23"/>
          <w:szCs w:val="23"/>
        </w:rPr>
      </w:pPr>
      <w:r w:rsidRPr="00DA5592">
        <w:rPr>
          <w:sz w:val="23"/>
          <w:szCs w:val="23"/>
        </w:rPr>
        <w:t>4. Количество объявленных акций (штук)</w:t>
      </w:r>
    </w:p>
    <w:p w:rsidR="00F71ECE" w:rsidRPr="00DA5592" w:rsidRDefault="00F71ECE" w:rsidP="00F71ECE">
      <w:pPr>
        <w:contextualSpacing/>
        <w:rPr>
          <w:sz w:val="23"/>
          <w:szCs w:val="23"/>
        </w:rPr>
      </w:pPr>
      <w:r w:rsidRPr="00DA5592">
        <w:rPr>
          <w:sz w:val="23"/>
          <w:szCs w:val="23"/>
        </w:rPr>
        <w:t>_________________________________________________________________________</w:t>
      </w:r>
    </w:p>
    <w:p w:rsidR="00F71ECE" w:rsidRPr="00DA5592" w:rsidRDefault="00F71ECE" w:rsidP="00F71ECE">
      <w:pPr>
        <w:contextualSpacing/>
        <w:rPr>
          <w:sz w:val="23"/>
          <w:szCs w:val="23"/>
        </w:rPr>
      </w:pPr>
      <w:r w:rsidRPr="00DA5592">
        <w:rPr>
          <w:sz w:val="23"/>
          <w:szCs w:val="23"/>
        </w:rPr>
        <w:t>14. Финансовые показатели акционерного общества за последние 2 года</w:t>
      </w:r>
    </w:p>
    <w:tbl>
      <w:tblPr>
        <w:tblW w:w="0" w:type="auto"/>
        <w:tblCellMar>
          <w:top w:w="15" w:type="dxa"/>
          <w:left w:w="15" w:type="dxa"/>
          <w:bottom w:w="15" w:type="dxa"/>
          <w:right w:w="15" w:type="dxa"/>
        </w:tblCellMar>
        <w:tblLook w:val="04A0" w:firstRow="1" w:lastRow="0" w:firstColumn="1" w:lastColumn="0" w:noHBand="0" w:noVBand="1"/>
      </w:tblPr>
      <w:tblGrid>
        <w:gridCol w:w="210"/>
        <w:gridCol w:w="911"/>
        <w:gridCol w:w="971"/>
      </w:tblGrid>
      <w:tr w:rsidR="00F71ECE" w:rsidRPr="00DA5592" w:rsidTr="00F71ECE">
        <w:tc>
          <w:tcPr>
            <w:tcW w:w="0" w:type="auto"/>
            <w:gridSpan w:val="3"/>
            <w:hideMark/>
          </w:tcPr>
          <w:p w:rsidR="00F71ECE" w:rsidRPr="0065236A" w:rsidRDefault="00F71ECE" w:rsidP="00F71ECE">
            <w:pPr>
              <w:contextualSpacing/>
              <w:rPr>
                <w:bCs/>
              </w:rPr>
            </w:pPr>
            <w:r w:rsidRPr="0065236A">
              <w:rPr>
                <w:bCs/>
              </w:rPr>
              <w:t>(тыс. рублей)</w:t>
            </w:r>
          </w:p>
        </w:tc>
      </w:tr>
      <w:tr w:rsidR="00F71ECE" w:rsidRPr="00DA5592" w:rsidTr="00F71ECE">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20__ год</w:t>
            </w:r>
          </w:p>
        </w:tc>
        <w:tc>
          <w:tcPr>
            <w:tcW w:w="0" w:type="auto"/>
            <w:hideMark/>
          </w:tcPr>
          <w:p w:rsidR="00F71ECE" w:rsidRPr="00DA5592" w:rsidRDefault="00F71ECE" w:rsidP="00F71ECE">
            <w:pPr>
              <w:contextualSpacing/>
            </w:pPr>
            <w:r>
              <w:t xml:space="preserve"> </w:t>
            </w:r>
            <w:r w:rsidRPr="00DA5592">
              <w:t>20__ год</w:t>
            </w:r>
          </w:p>
        </w:tc>
      </w:tr>
    </w:tbl>
    <w:p w:rsidR="00F71ECE" w:rsidRPr="00DA5592" w:rsidRDefault="00F71ECE" w:rsidP="00F71ECE">
      <w:pPr>
        <w:contextualSpacing/>
        <w:rPr>
          <w:sz w:val="23"/>
          <w:szCs w:val="23"/>
        </w:rPr>
      </w:pPr>
      <w:r w:rsidRPr="00DA5592">
        <w:rPr>
          <w:sz w:val="23"/>
          <w:szCs w:val="23"/>
        </w:rPr>
        <w:lastRenderedPageBreak/>
        <w:t>1. Выру</w:t>
      </w:r>
      <w:r>
        <w:rPr>
          <w:sz w:val="23"/>
          <w:szCs w:val="23"/>
        </w:rPr>
        <w:t xml:space="preserve">чка от продажи продукции </w:t>
      </w:r>
      <w:r w:rsidRPr="00DA5592">
        <w:rPr>
          <w:sz w:val="23"/>
          <w:szCs w:val="23"/>
        </w:rPr>
        <w:t>(товаров,  работ,  услуг)  (за  вычетом</w:t>
      </w:r>
    </w:p>
    <w:p w:rsidR="00F71ECE" w:rsidRPr="00DA5592" w:rsidRDefault="00F71ECE" w:rsidP="00F71ECE">
      <w:pPr>
        <w:contextualSpacing/>
        <w:rPr>
          <w:sz w:val="23"/>
          <w:szCs w:val="23"/>
        </w:rPr>
      </w:pPr>
      <w:r w:rsidRPr="00DA5592">
        <w:rPr>
          <w:sz w:val="23"/>
          <w:szCs w:val="23"/>
        </w:rPr>
        <w:t>налога на добавленную стоимость, акцизов и других обязательных платежей)</w:t>
      </w:r>
    </w:p>
    <w:p w:rsidR="00F71ECE" w:rsidRPr="00DA5592" w:rsidRDefault="00F71ECE" w:rsidP="00F71ECE">
      <w:pPr>
        <w:contextualSpacing/>
        <w:rPr>
          <w:sz w:val="23"/>
          <w:szCs w:val="23"/>
        </w:rPr>
      </w:pPr>
      <w:r w:rsidRPr="00DA5592">
        <w:rPr>
          <w:sz w:val="23"/>
          <w:szCs w:val="23"/>
        </w:rPr>
        <w:t>2. Балансовая прибыль (убыток)</w:t>
      </w:r>
    </w:p>
    <w:p w:rsidR="00F71ECE" w:rsidRPr="00DA5592" w:rsidRDefault="00F71ECE" w:rsidP="00F71ECE">
      <w:pPr>
        <w:contextualSpacing/>
        <w:rPr>
          <w:sz w:val="23"/>
          <w:szCs w:val="23"/>
        </w:rPr>
      </w:pPr>
      <w:r w:rsidRPr="00DA5592">
        <w:rPr>
          <w:sz w:val="23"/>
          <w:szCs w:val="23"/>
        </w:rPr>
        <w:t>3. Чистая прибыль (убыток)</w:t>
      </w:r>
    </w:p>
    <w:p w:rsidR="00F71ECE" w:rsidRPr="00DA5592" w:rsidRDefault="00F71ECE" w:rsidP="00F71ECE">
      <w:pPr>
        <w:contextualSpacing/>
        <w:rPr>
          <w:sz w:val="23"/>
          <w:szCs w:val="23"/>
        </w:rPr>
      </w:pPr>
      <w:r w:rsidRPr="00DA5592">
        <w:rPr>
          <w:sz w:val="23"/>
          <w:szCs w:val="23"/>
        </w:rPr>
        <w:t>15. Дивиденды за последние 2 года</w:t>
      </w:r>
    </w:p>
    <w:tbl>
      <w:tblPr>
        <w:tblW w:w="0" w:type="auto"/>
        <w:tblCellMar>
          <w:top w:w="15" w:type="dxa"/>
          <w:left w:w="15" w:type="dxa"/>
          <w:bottom w:w="15" w:type="dxa"/>
          <w:right w:w="15" w:type="dxa"/>
        </w:tblCellMar>
        <w:tblLook w:val="04A0" w:firstRow="1" w:lastRow="0" w:firstColumn="1" w:lastColumn="0" w:noHBand="0" w:noVBand="1"/>
      </w:tblPr>
      <w:tblGrid>
        <w:gridCol w:w="210"/>
        <w:gridCol w:w="911"/>
        <w:gridCol w:w="971"/>
      </w:tblGrid>
      <w:tr w:rsidR="00F71ECE" w:rsidRPr="00DA5592" w:rsidTr="00F71ECE">
        <w:tc>
          <w:tcPr>
            <w:tcW w:w="0" w:type="auto"/>
            <w:gridSpan w:val="3"/>
            <w:hideMark/>
          </w:tcPr>
          <w:p w:rsidR="00F71ECE" w:rsidRPr="0065236A" w:rsidRDefault="00F71ECE" w:rsidP="00F71ECE">
            <w:pPr>
              <w:contextualSpacing/>
              <w:rPr>
                <w:bCs/>
              </w:rPr>
            </w:pPr>
            <w:r w:rsidRPr="0065236A">
              <w:rPr>
                <w:bCs/>
              </w:rPr>
              <w:t>(тыс. рублей)</w:t>
            </w:r>
          </w:p>
        </w:tc>
      </w:tr>
      <w:tr w:rsidR="00F71ECE" w:rsidRPr="00DA5592" w:rsidTr="00F71ECE">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20__ год</w:t>
            </w:r>
          </w:p>
        </w:tc>
        <w:tc>
          <w:tcPr>
            <w:tcW w:w="0" w:type="auto"/>
            <w:hideMark/>
          </w:tcPr>
          <w:p w:rsidR="00F71ECE" w:rsidRPr="00DA5592" w:rsidRDefault="00F71ECE" w:rsidP="00F71ECE">
            <w:pPr>
              <w:contextualSpacing/>
            </w:pPr>
            <w:r>
              <w:t xml:space="preserve"> </w:t>
            </w:r>
            <w:r w:rsidRPr="00DA5592">
              <w:t>20__ год</w:t>
            </w:r>
          </w:p>
        </w:tc>
      </w:tr>
    </w:tbl>
    <w:p w:rsidR="00F71ECE" w:rsidRPr="00DA5592" w:rsidRDefault="00F71ECE" w:rsidP="00F71ECE">
      <w:pPr>
        <w:contextualSpacing/>
        <w:rPr>
          <w:sz w:val="23"/>
          <w:szCs w:val="23"/>
        </w:rPr>
      </w:pPr>
      <w:r w:rsidRPr="00DA5592">
        <w:rPr>
          <w:sz w:val="23"/>
          <w:szCs w:val="23"/>
        </w:rPr>
        <w:t>Начисленные на:</w:t>
      </w:r>
    </w:p>
    <w:p w:rsidR="00F71ECE" w:rsidRPr="00DA5592" w:rsidRDefault="00F71ECE" w:rsidP="00F71ECE">
      <w:pPr>
        <w:contextualSpacing/>
        <w:rPr>
          <w:sz w:val="23"/>
          <w:szCs w:val="23"/>
        </w:rPr>
      </w:pPr>
      <w:r w:rsidRPr="00DA5592">
        <w:rPr>
          <w:sz w:val="23"/>
          <w:szCs w:val="23"/>
        </w:rPr>
        <w:t>обыкновенные акции</w:t>
      </w:r>
    </w:p>
    <w:p w:rsidR="00F71ECE" w:rsidRPr="00DA5592" w:rsidRDefault="00F71ECE" w:rsidP="00F71ECE">
      <w:pPr>
        <w:contextualSpacing/>
        <w:rPr>
          <w:sz w:val="23"/>
          <w:szCs w:val="23"/>
        </w:rPr>
      </w:pPr>
      <w:r w:rsidRPr="00DA5592">
        <w:rPr>
          <w:sz w:val="23"/>
          <w:szCs w:val="23"/>
        </w:rPr>
        <w:t>привилегированные акции</w:t>
      </w:r>
    </w:p>
    <w:p w:rsidR="00F71ECE" w:rsidRPr="00DA5592" w:rsidRDefault="00F71ECE" w:rsidP="00F71ECE">
      <w:pPr>
        <w:contextualSpacing/>
        <w:rPr>
          <w:sz w:val="23"/>
          <w:szCs w:val="23"/>
        </w:rPr>
      </w:pPr>
      <w:r>
        <w:rPr>
          <w:sz w:val="23"/>
          <w:szCs w:val="23"/>
        </w:rPr>
        <w:t>акции, находящиеся в муниципальной</w:t>
      </w:r>
      <w:r w:rsidRPr="00DA5592">
        <w:rPr>
          <w:sz w:val="23"/>
          <w:szCs w:val="23"/>
        </w:rPr>
        <w:t xml:space="preserve"> собственности</w:t>
      </w:r>
    </w:p>
    <w:p w:rsidR="00F71ECE" w:rsidRPr="00DA5592" w:rsidRDefault="00F71ECE" w:rsidP="00F71ECE">
      <w:pPr>
        <w:contextualSpacing/>
        <w:rPr>
          <w:sz w:val="23"/>
          <w:szCs w:val="23"/>
        </w:rPr>
      </w:pPr>
      <w:r w:rsidRPr="00DA5592">
        <w:rPr>
          <w:sz w:val="23"/>
          <w:szCs w:val="23"/>
        </w:rPr>
        <w:t xml:space="preserve">Выплаченные на </w:t>
      </w:r>
      <w:r>
        <w:rPr>
          <w:sz w:val="23"/>
          <w:szCs w:val="23"/>
        </w:rPr>
        <w:t>акции, находящиеся в муниципальной</w:t>
      </w:r>
      <w:r w:rsidRPr="00DA5592">
        <w:rPr>
          <w:sz w:val="23"/>
          <w:szCs w:val="23"/>
        </w:rPr>
        <w:t xml:space="preserve"> собственности</w:t>
      </w:r>
    </w:p>
    <w:p w:rsidR="00F71ECE" w:rsidRPr="00DA5592" w:rsidRDefault="00F71ECE" w:rsidP="00F71ECE">
      <w:pPr>
        <w:contextualSpacing/>
        <w:rPr>
          <w:sz w:val="23"/>
          <w:szCs w:val="23"/>
        </w:rPr>
      </w:pPr>
      <w:r w:rsidRPr="00DA5592">
        <w:rPr>
          <w:sz w:val="23"/>
          <w:szCs w:val="23"/>
        </w:rPr>
        <w:t>16. Основные показатели баланса акци</w:t>
      </w:r>
      <w:r>
        <w:rPr>
          <w:sz w:val="23"/>
          <w:szCs w:val="23"/>
        </w:rPr>
        <w:t xml:space="preserve">онерного общества по состоянию </w:t>
      </w:r>
      <w:r w:rsidRPr="00DA5592">
        <w:rPr>
          <w:sz w:val="23"/>
          <w:szCs w:val="23"/>
        </w:rPr>
        <w:t>на  1</w:t>
      </w:r>
      <w:r>
        <w:rPr>
          <w:sz w:val="23"/>
          <w:szCs w:val="23"/>
        </w:rPr>
        <w:t xml:space="preserve"> </w:t>
      </w:r>
      <w:r w:rsidRPr="00DA5592">
        <w:rPr>
          <w:sz w:val="23"/>
          <w:szCs w:val="23"/>
        </w:rPr>
        <w:t>января 20__ г.</w:t>
      </w:r>
    </w:p>
    <w:p w:rsidR="00F71ECE" w:rsidRPr="00DA5592" w:rsidRDefault="00F71ECE" w:rsidP="00F71ECE">
      <w:pPr>
        <w:contextualSpacing/>
        <w:rPr>
          <w:sz w:val="23"/>
          <w:szCs w:val="23"/>
        </w:rPr>
      </w:pPr>
      <w:r w:rsidRPr="00DA5592">
        <w:rPr>
          <w:sz w:val="23"/>
          <w:szCs w:val="23"/>
        </w:rPr>
        <w:t>(тыс. рублей)</w:t>
      </w:r>
    </w:p>
    <w:p w:rsidR="00F71ECE" w:rsidRPr="00DA5592" w:rsidRDefault="00F71ECE" w:rsidP="00F71ECE">
      <w:pPr>
        <w:contextualSpacing/>
        <w:rPr>
          <w:sz w:val="23"/>
          <w:szCs w:val="23"/>
        </w:rPr>
      </w:pPr>
      <w:r w:rsidRPr="00DA5592">
        <w:rPr>
          <w:sz w:val="23"/>
          <w:szCs w:val="23"/>
        </w:rPr>
        <w:t>1. Вне</w:t>
      </w:r>
      <w:r>
        <w:rPr>
          <w:sz w:val="23"/>
          <w:szCs w:val="23"/>
        </w:rPr>
        <w:t xml:space="preserve"> </w:t>
      </w:r>
      <w:r w:rsidRPr="00DA5592">
        <w:rPr>
          <w:sz w:val="23"/>
          <w:szCs w:val="23"/>
        </w:rPr>
        <w:t>оборотные активы</w:t>
      </w:r>
    </w:p>
    <w:p w:rsidR="00F71ECE" w:rsidRPr="00DA5592" w:rsidRDefault="00F71ECE" w:rsidP="00F71ECE">
      <w:pPr>
        <w:contextualSpacing/>
        <w:rPr>
          <w:sz w:val="23"/>
          <w:szCs w:val="23"/>
        </w:rPr>
      </w:pPr>
      <w:r w:rsidRPr="00DA5592">
        <w:rPr>
          <w:sz w:val="23"/>
          <w:szCs w:val="23"/>
        </w:rPr>
        <w:t>2. Оборотные активы</w:t>
      </w:r>
    </w:p>
    <w:p w:rsidR="00F71ECE" w:rsidRPr="00DA5592" w:rsidRDefault="00F71ECE" w:rsidP="00F71ECE">
      <w:pPr>
        <w:contextualSpacing/>
        <w:rPr>
          <w:sz w:val="23"/>
          <w:szCs w:val="23"/>
        </w:rPr>
      </w:pPr>
      <w:r w:rsidRPr="00DA5592">
        <w:rPr>
          <w:sz w:val="23"/>
          <w:szCs w:val="23"/>
        </w:rPr>
        <w:t>3. Капитал и резервы</w:t>
      </w:r>
    </w:p>
    <w:p w:rsidR="00F71ECE" w:rsidRPr="00DA5592" w:rsidRDefault="00F71ECE" w:rsidP="00F71ECE">
      <w:pPr>
        <w:contextualSpacing/>
        <w:rPr>
          <w:sz w:val="23"/>
          <w:szCs w:val="23"/>
        </w:rPr>
      </w:pPr>
      <w:r w:rsidRPr="00DA5592">
        <w:rPr>
          <w:sz w:val="23"/>
          <w:szCs w:val="23"/>
        </w:rPr>
        <w:t>4. Долгосрочные пассивы</w:t>
      </w:r>
    </w:p>
    <w:p w:rsidR="00F71ECE" w:rsidRPr="00DA5592" w:rsidRDefault="00F71ECE" w:rsidP="00F71ECE">
      <w:pPr>
        <w:contextualSpacing/>
        <w:rPr>
          <w:sz w:val="23"/>
          <w:szCs w:val="23"/>
        </w:rPr>
      </w:pPr>
      <w:r w:rsidRPr="00DA5592">
        <w:rPr>
          <w:sz w:val="23"/>
          <w:szCs w:val="23"/>
        </w:rPr>
        <w:t>5. Краткосрочные пассивы</w:t>
      </w:r>
    </w:p>
    <w:p w:rsidR="00F71ECE" w:rsidRPr="00DA5592" w:rsidRDefault="00F71ECE" w:rsidP="00F71ECE">
      <w:pPr>
        <w:contextualSpacing/>
        <w:rPr>
          <w:sz w:val="23"/>
          <w:szCs w:val="23"/>
        </w:rPr>
      </w:pPr>
      <w:r w:rsidRPr="00DA5592">
        <w:rPr>
          <w:sz w:val="23"/>
          <w:szCs w:val="23"/>
        </w:rPr>
        <w:t>6. Валюта баланса</w:t>
      </w:r>
    </w:p>
    <w:p w:rsidR="00F71ECE" w:rsidRPr="00DA5592" w:rsidRDefault="00F71ECE" w:rsidP="00F71ECE">
      <w:pPr>
        <w:contextualSpacing/>
        <w:rPr>
          <w:sz w:val="23"/>
          <w:szCs w:val="23"/>
        </w:rPr>
      </w:pPr>
      <w:r w:rsidRPr="00DA5592">
        <w:rPr>
          <w:sz w:val="23"/>
          <w:szCs w:val="23"/>
        </w:rPr>
        <w:t>7. Чистые активы</w:t>
      </w:r>
    </w:p>
    <w:p w:rsidR="00F71ECE" w:rsidRPr="00DA5592" w:rsidRDefault="00F71ECE" w:rsidP="00F71ECE">
      <w:pPr>
        <w:contextualSpacing/>
        <w:rPr>
          <w:sz w:val="23"/>
          <w:szCs w:val="23"/>
        </w:rPr>
      </w:pPr>
      <w:r w:rsidRPr="00DA5592">
        <w:rPr>
          <w:sz w:val="23"/>
          <w:szCs w:val="23"/>
        </w:rPr>
        <w:t>17. Акции, предлагаемые к приватизации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08"/>
        <w:gridCol w:w="1442"/>
        <w:gridCol w:w="1899"/>
        <w:gridCol w:w="1699"/>
        <w:gridCol w:w="1866"/>
      </w:tblGrid>
      <w:tr w:rsidR="00F71ECE" w:rsidRPr="00DA5592" w:rsidTr="00F71ECE">
        <w:tc>
          <w:tcPr>
            <w:tcW w:w="0" w:type="auto"/>
            <w:hideMark/>
          </w:tcPr>
          <w:p w:rsidR="00F71ECE" w:rsidRPr="00DA5592" w:rsidRDefault="00F71ECE" w:rsidP="00F71ECE">
            <w:pPr>
              <w:contextualSpacing/>
              <w:rPr>
                <w:b/>
                <w:bCs/>
              </w:rPr>
            </w:pPr>
            <w:r w:rsidRPr="00DA5592">
              <w:rPr>
                <w:b/>
                <w:bCs/>
              </w:rPr>
              <w:t>Тип акций (обыкновенные, привилегированные)</w:t>
            </w:r>
          </w:p>
        </w:tc>
        <w:tc>
          <w:tcPr>
            <w:tcW w:w="0" w:type="auto"/>
            <w:hideMark/>
          </w:tcPr>
          <w:p w:rsidR="00F71ECE" w:rsidRPr="00DA5592" w:rsidRDefault="00F71ECE" w:rsidP="00F71ECE">
            <w:pPr>
              <w:contextualSpacing/>
              <w:rPr>
                <w:b/>
                <w:bCs/>
              </w:rPr>
            </w:pPr>
            <w:r w:rsidRPr="00DA5592">
              <w:rPr>
                <w:b/>
                <w:bCs/>
              </w:rPr>
              <w:t>Количество акций (штук)</w:t>
            </w:r>
          </w:p>
        </w:tc>
        <w:tc>
          <w:tcPr>
            <w:tcW w:w="0" w:type="auto"/>
            <w:hideMark/>
          </w:tcPr>
          <w:p w:rsidR="00F71ECE" w:rsidRPr="00DA5592" w:rsidRDefault="00F71ECE" w:rsidP="00F71ECE">
            <w:pPr>
              <w:contextualSpacing/>
              <w:rPr>
                <w:b/>
                <w:bCs/>
              </w:rPr>
            </w:pPr>
            <w:r w:rsidRPr="00DA5592">
              <w:rPr>
                <w:b/>
                <w:bCs/>
              </w:rPr>
              <w:t>Суммарная номинальная стоимость акций (тыс. рублей)</w:t>
            </w:r>
          </w:p>
        </w:tc>
        <w:tc>
          <w:tcPr>
            <w:tcW w:w="0" w:type="auto"/>
            <w:hideMark/>
          </w:tcPr>
          <w:p w:rsidR="00F71ECE" w:rsidRPr="00DA5592" w:rsidRDefault="00F71ECE" w:rsidP="00F71ECE">
            <w:pPr>
              <w:contextualSpacing/>
              <w:rPr>
                <w:b/>
                <w:bCs/>
              </w:rPr>
            </w:pPr>
            <w:r w:rsidRPr="00DA5592">
              <w:rPr>
                <w:b/>
                <w:bCs/>
              </w:rPr>
              <w:t>Доля акций в общем количестве акций (процентов)</w:t>
            </w:r>
          </w:p>
        </w:tc>
        <w:tc>
          <w:tcPr>
            <w:tcW w:w="0" w:type="auto"/>
            <w:hideMark/>
          </w:tcPr>
          <w:p w:rsidR="00F71ECE" w:rsidRPr="00DA5592" w:rsidRDefault="00F71ECE" w:rsidP="00F71ECE">
            <w:pPr>
              <w:contextualSpacing/>
              <w:rPr>
                <w:b/>
                <w:bCs/>
              </w:rPr>
            </w:pPr>
            <w:r w:rsidRPr="00DA5592">
              <w:rPr>
                <w:b/>
                <w:bCs/>
              </w:rPr>
              <w:t>Доля акций в общем количестве голосующих акций (процентов)</w:t>
            </w:r>
          </w:p>
        </w:tc>
      </w:tr>
      <w:tr w:rsidR="00F71ECE" w:rsidRPr="00DA5592" w:rsidTr="00F71ECE">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r>
      <w:tr w:rsidR="00F71ECE" w:rsidRPr="00DA5592" w:rsidTr="00F71ECE">
        <w:tc>
          <w:tcPr>
            <w:tcW w:w="0" w:type="auto"/>
            <w:hideMark/>
          </w:tcPr>
          <w:p w:rsidR="00F71ECE" w:rsidRPr="00DA5592" w:rsidRDefault="00F71ECE" w:rsidP="00F71ECE">
            <w:pPr>
              <w:contextualSpacing/>
            </w:pPr>
            <w:r w:rsidRPr="00DA5592">
              <w:t>1.</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r>
      <w:tr w:rsidR="00F71ECE" w:rsidRPr="00DA5592" w:rsidTr="00F71ECE">
        <w:tc>
          <w:tcPr>
            <w:tcW w:w="0" w:type="auto"/>
            <w:hideMark/>
          </w:tcPr>
          <w:p w:rsidR="00F71ECE" w:rsidRPr="00DA5592" w:rsidRDefault="00F71ECE" w:rsidP="00F71ECE">
            <w:pPr>
              <w:contextualSpacing/>
            </w:pPr>
            <w:r w:rsidRPr="00DA5592">
              <w:t>2.</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r>
    </w:tbl>
    <w:p w:rsidR="00F71ECE" w:rsidRPr="00DA5592" w:rsidRDefault="00F71ECE" w:rsidP="00F71ECE">
      <w:pPr>
        <w:contextualSpacing/>
        <w:rPr>
          <w:sz w:val="23"/>
          <w:szCs w:val="23"/>
        </w:rPr>
      </w:pPr>
      <w:r w:rsidRPr="00DA5592">
        <w:rPr>
          <w:sz w:val="23"/>
          <w:szCs w:val="23"/>
        </w:rPr>
        <w:t>_________________________________________________________________________</w:t>
      </w:r>
    </w:p>
    <w:p w:rsidR="00F71ECE" w:rsidRPr="00DA5592" w:rsidRDefault="00F71ECE" w:rsidP="00F71ECE">
      <w:pPr>
        <w:contextualSpacing/>
        <w:outlineLvl w:val="2"/>
        <w:rPr>
          <w:b/>
          <w:bCs/>
          <w:color w:val="333333"/>
          <w:sz w:val="26"/>
          <w:szCs w:val="26"/>
        </w:rPr>
      </w:pPr>
      <w:r>
        <w:rPr>
          <w:b/>
          <w:bCs/>
          <w:color w:val="333333"/>
          <w:sz w:val="26"/>
          <w:szCs w:val="26"/>
        </w:rPr>
        <w:t>II. Обоснование органа местного самоуправления</w:t>
      </w:r>
      <w:r w:rsidRPr="00DA5592">
        <w:rPr>
          <w:b/>
          <w:bCs/>
          <w:color w:val="333333"/>
          <w:sz w:val="26"/>
          <w:szCs w:val="26"/>
        </w:rPr>
        <w:t xml:space="preserve"> нецелесообразности приватизации акций акционерного общ</w:t>
      </w:r>
      <w:r>
        <w:rPr>
          <w:b/>
          <w:bCs/>
          <w:color w:val="333333"/>
          <w:sz w:val="26"/>
          <w:szCs w:val="26"/>
        </w:rPr>
        <w:t>ества, находящихся в муниципальной</w:t>
      </w:r>
      <w:r w:rsidRPr="00DA5592">
        <w:rPr>
          <w:b/>
          <w:bCs/>
          <w:color w:val="333333"/>
          <w:sz w:val="26"/>
          <w:szCs w:val="26"/>
        </w:rPr>
        <w:t xml:space="preserve"> собственности*</w:t>
      </w:r>
    </w:p>
    <w:p w:rsidR="00F71ECE" w:rsidRPr="00DA5592" w:rsidRDefault="00F71ECE" w:rsidP="00F71ECE">
      <w:pPr>
        <w:contextualSpacing/>
        <w:rPr>
          <w:sz w:val="23"/>
          <w:szCs w:val="23"/>
        </w:rPr>
      </w:pPr>
      <w:r w:rsidRPr="00DA5592">
        <w:rPr>
          <w:sz w:val="23"/>
          <w:szCs w:val="23"/>
        </w:rPr>
        <w:t>Приватизация акций акционерного общества</w:t>
      </w:r>
    </w:p>
    <w:p w:rsidR="00F71ECE" w:rsidRPr="00DA5592" w:rsidRDefault="00F71ECE" w:rsidP="00F71ECE">
      <w:pPr>
        <w:contextualSpacing/>
        <w:rPr>
          <w:sz w:val="23"/>
          <w:szCs w:val="23"/>
        </w:rPr>
      </w:pPr>
      <w:r w:rsidRPr="00DA5592">
        <w:rPr>
          <w:sz w:val="23"/>
          <w:szCs w:val="23"/>
        </w:rPr>
        <w:t>_________________________________________________________________________</w:t>
      </w:r>
    </w:p>
    <w:p w:rsidR="00F71ECE" w:rsidRPr="00DA5592" w:rsidRDefault="00F71ECE" w:rsidP="00F71ECE">
      <w:pPr>
        <w:contextualSpacing/>
        <w:rPr>
          <w:sz w:val="23"/>
          <w:szCs w:val="23"/>
        </w:rPr>
      </w:pPr>
      <w:r w:rsidRPr="00DA5592">
        <w:rPr>
          <w:sz w:val="23"/>
          <w:szCs w:val="23"/>
        </w:rPr>
        <w:t>              (полное наименование акционерного общества)</w:t>
      </w:r>
    </w:p>
    <w:p w:rsidR="00F71ECE" w:rsidRPr="00DA5592" w:rsidRDefault="00F71ECE" w:rsidP="00F71ECE">
      <w:pPr>
        <w:contextualSpacing/>
        <w:rPr>
          <w:sz w:val="23"/>
          <w:szCs w:val="23"/>
        </w:rPr>
      </w:pPr>
      <w:r w:rsidRPr="00DA5592">
        <w:rPr>
          <w:sz w:val="23"/>
          <w:szCs w:val="23"/>
        </w:rPr>
        <w:t>нецелесообразна, поскольку ______________________________________________</w:t>
      </w:r>
    </w:p>
    <w:p w:rsidR="00F71ECE" w:rsidRPr="00DA5592" w:rsidRDefault="00F71ECE" w:rsidP="00F71ECE">
      <w:pPr>
        <w:contextualSpacing/>
        <w:rPr>
          <w:sz w:val="23"/>
          <w:szCs w:val="23"/>
        </w:rPr>
      </w:pPr>
      <w:r w:rsidRPr="00DA5592">
        <w:rPr>
          <w:sz w:val="23"/>
          <w:szCs w:val="23"/>
        </w:rPr>
        <w:t>Руководитель (заместитель руководителя)</w:t>
      </w:r>
      <w:r>
        <w:rPr>
          <w:sz w:val="23"/>
          <w:szCs w:val="23"/>
        </w:rPr>
        <w:t>  </w:t>
      </w:r>
      <w:r w:rsidRPr="00DA5592">
        <w:rPr>
          <w:sz w:val="23"/>
          <w:szCs w:val="23"/>
        </w:rPr>
        <w:t>                                            (подпись)</w:t>
      </w:r>
    </w:p>
    <w:p w:rsidR="00F71ECE" w:rsidRPr="00DA5592" w:rsidRDefault="00F71ECE" w:rsidP="00F71ECE">
      <w:pPr>
        <w:contextualSpacing/>
        <w:rPr>
          <w:sz w:val="23"/>
          <w:szCs w:val="23"/>
        </w:rPr>
      </w:pPr>
      <w:r w:rsidRPr="00DA5592">
        <w:rPr>
          <w:sz w:val="23"/>
          <w:szCs w:val="23"/>
        </w:rPr>
        <w:t xml:space="preserve">* Приводится в развернутой форме с указанием необходимости их сохранения в </w:t>
      </w:r>
      <w:r>
        <w:rPr>
          <w:sz w:val="23"/>
          <w:szCs w:val="23"/>
        </w:rPr>
        <w:t xml:space="preserve">муниципальной </w:t>
      </w:r>
      <w:r w:rsidRPr="00DA5592">
        <w:rPr>
          <w:sz w:val="23"/>
          <w:szCs w:val="23"/>
        </w:rPr>
        <w:t>со</w:t>
      </w:r>
      <w:r>
        <w:rPr>
          <w:sz w:val="23"/>
          <w:szCs w:val="23"/>
        </w:rPr>
        <w:t>бственности</w:t>
      </w:r>
      <w:r w:rsidRPr="00DA5592">
        <w:rPr>
          <w:sz w:val="23"/>
          <w:szCs w:val="23"/>
        </w:rPr>
        <w:t>:</w:t>
      </w:r>
    </w:p>
    <w:p w:rsidR="00F71ECE" w:rsidRPr="00DA5592" w:rsidRDefault="00F71ECE" w:rsidP="00F71ECE">
      <w:pPr>
        <w:contextualSpacing/>
        <w:rPr>
          <w:sz w:val="23"/>
          <w:szCs w:val="23"/>
        </w:rPr>
      </w:pPr>
      <w:r w:rsidRPr="00DA5592">
        <w:rPr>
          <w:sz w:val="23"/>
          <w:szCs w:val="23"/>
        </w:rPr>
        <w:t xml:space="preserve">принято решение </w:t>
      </w:r>
      <w:r>
        <w:rPr>
          <w:sz w:val="23"/>
          <w:szCs w:val="23"/>
        </w:rPr>
        <w:t>органа местного самоуправления</w:t>
      </w:r>
      <w:r w:rsidRPr="00DA5592">
        <w:rPr>
          <w:sz w:val="23"/>
          <w:szCs w:val="23"/>
        </w:rPr>
        <w:t xml:space="preserve"> о сохранении акций акционерного общества в </w:t>
      </w:r>
      <w:r>
        <w:rPr>
          <w:sz w:val="23"/>
          <w:szCs w:val="23"/>
        </w:rPr>
        <w:t xml:space="preserve">муниципальной </w:t>
      </w:r>
      <w:r w:rsidRPr="00DA5592">
        <w:rPr>
          <w:sz w:val="23"/>
          <w:szCs w:val="23"/>
        </w:rPr>
        <w:t>со</w:t>
      </w:r>
      <w:r>
        <w:rPr>
          <w:sz w:val="23"/>
          <w:szCs w:val="23"/>
        </w:rPr>
        <w:t xml:space="preserve">бственности </w:t>
      </w:r>
      <w:r w:rsidRPr="00DA5592">
        <w:rPr>
          <w:sz w:val="23"/>
          <w:szCs w:val="23"/>
        </w:rPr>
        <w:t>(указать соответствующее решение);</w:t>
      </w:r>
    </w:p>
    <w:p w:rsidR="00F71ECE" w:rsidRPr="00DA5592" w:rsidRDefault="00F71ECE" w:rsidP="00F71ECE">
      <w:pPr>
        <w:contextualSpacing/>
        <w:rPr>
          <w:sz w:val="23"/>
          <w:szCs w:val="23"/>
        </w:rPr>
      </w:pPr>
      <w:r w:rsidRPr="00DA5592">
        <w:rPr>
          <w:sz w:val="23"/>
          <w:szCs w:val="23"/>
        </w:rPr>
        <w:t xml:space="preserve">сохранение акций акционерного общества в </w:t>
      </w:r>
      <w:r>
        <w:rPr>
          <w:sz w:val="23"/>
          <w:szCs w:val="23"/>
        </w:rPr>
        <w:t xml:space="preserve">муниципальной </w:t>
      </w:r>
      <w:r w:rsidRPr="00DA5592">
        <w:rPr>
          <w:sz w:val="23"/>
          <w:szCs w:val="23"/>
        </w:rPr>
        <w:t>со</w:t>
      </w:r>
      <w:r>
        <w:rPr>
          <w:sz w:val="23"/>
          <w:szCs w:val="23"/>
        </w:rPr>
        <w:t>бственности</w:t>
      </w:r>
      <w:r w:rsidRPr="00DA5592">
        <w:rPr>
          <w:sz w:val="23"/>
          <w:szCs w:val="23"/>
        </w:rPr>
        <w:t xml:space="preserve"> не</w:t>
      </w:r>
      <w:r>
        <w:rPr>
          <w:sz w:val="23"/>
          <w:szCs w:val="23"/>
        </w:rPr>
        <w:t>обходимо в интересах муниципального образования</w:t>
      </w:r>
      <w:r w:rsidRPr="00DA5592">
        <w:rPr>
          <w:sz w:val="23"/>
          <w:szCs w:val="23"/>
        </w:rPr>
        <w:t xml:space="preserve"> и позволит реализовать цели и основные виды (предметы) деятельности акционерного общества, опр</w:t>
      </w:r>
      <w:r>
        <w:rPr>
          <w:sz w:val="23"/>
          <w:szCs w:val="23"/>
        </w:rPr>
        <w:t>еделенные в его уставе (указать)</w:t>
      </w:r>
    </w:p>
    <w:p w:rsidR="00F71ECE" w:rsidRDefault="00F71ECE" w:rsidP="00F71ECE">
      <w:pPr>
        <w:contextualSpacing/>
        <w:rPr>
          <w:sz w:val="23"/>
          <w:szCs w:val="23"/>
        </w:rPr>
      </w:pPr>
      <w:r w:rsidRPr="00DA5592">
        <w:rPr>
          <w:sz w:val="23"/>
          <w:szCs w:val="23"/>
        </w:rPr>
        <w:t>При необходимости приводятся иные обоснования.</w:t>
      </w:r>
    </w:p>
    <w:p w:rsidR="00F71ECE" w:rsidRDefault="00F71ECE" w:rsidP="00F71ECE">
      <w:pPr>
        <w:contextualSpacing/>
        <w:rPr>
          <w:sz w:val="23"/>
          <w:szCs w:val="23"/>
        </w:rPr>
      </w:pPr>
    </w:p>
    <w:p w:rsidR="00F71ECE" w:rsidRDefault="00F71ECE" w:rsidP="00F71ECE">
      <w:pPr>
        <w:contextualSpacing/>
        <w:jc w:val="center"/>
        <w:rPr>
          <w:sz w:val="23"/>
          <w:szCs w:val="23"/>
        </w:rPr>
      </w:pPr>
      <w:r>
        <w:rPr>
          <w:sz w:val="23"/>
          <w:szCs w:val="23"/>
        </w:rPr>
        <w:t>_________</w:t>
      </w:r>
    </w:p>
    <w:p w:rsidR="00F71ECE" w:rsidRDefault="00F71ECE" w:rsidP="00F71ECE">
      <w:pPr>
        <w:contextualSpacing/>
        <w:jc w:val="right"/>
        <w:rPr>
          <w:sz w:val="23"/>
          <w:szCs w:val="23"/>
        </w:rPr>
      </w:pPr>
    </w:p>
    <w:p w:rsidR="00F71ECE" w:rsidRDefault="00F71ECE" w:rsidP="00F71ECE">
      <w:pPr>
        <w:contextualSpacing/>
        <w:rPr>
          <w:sz w:val="23"/>
          <w:szCs w:val="23"/>
        </w:rPr>
      </w:pPr>
      <w:r>
        <w:rPr>
          <w:sz w:val="23"/>
          <w:szCs w:val="23"/>
        </w:rPr>
        <w:t xml:space="preserve">                                                                                                           </w:t>
      </w:r>
    </w:p>
    <w:p w:rsidR="00F71ECE" w:rsidRDefault="00F71ECE" w:rsidP="00F71ECE">
      <w:pPr>
        <w:contextualSpacing/>
        <w:rPr>
          <w:sz w:val="23"/>
          <w:szCs w:val="23"/>
        </w:rPr>
      </w:pPr>
    </w:p>
    <w:p w:rsidR="00F71ECE" w:rsidRDefault="00F71ECE" w:rsidP="00F71ECE">
      <w:pPr>
        <w:contextualSpacing/>
        <w:rPr>
          <w:sz w:val="23"/>
          <w:szCs w:val="23"/>
        </w:rPr>
      </w:pPr>
    </w:p>
    <w:p w:rsidR="00F71ECE" w:rsidRDefault="00F71ECE" w:rsidP="00F71ECE">
      <w:pPr>
        <w:contextualSpacing/>
        <w:rPr>
          <w:sz w:val="23"/>
          <w:szCs w:val="23"/>
        </w:rPr>
      </w:pPr>
    </w:p>
    <w:p w:rsidR="00F71ECE" w:rsidRDefault="00F71ECE" w:rsidP="00F71ECE">
      <w:pPr>
        <w:contextualSpacing/>
        <w:rPr>
          <w:sz w:val="23"/>
          <w:szCs w:val="23"/>
        </w:rPr>
      </w:pPr>
    </w:p>
    <w:p w:rsidR="00BF31BD" w:rsidRDefault="00F71ECE" w:rsidP="00F71ECE">
      <w:pPr>
        <w:contextualSpacing/>
        <w:rPr>
          <w:sz w:val="23"/>
          <w:szCs w:val="23"/>
        </w:rPr>
      </w:pPr>
      <w:r>
        <w:rPr>
          <w:sz w:val="23"/>
          <w:szCs w:val="23"/>
        </w:rPr>
        <w:t xml:space="preserve">                                                                                                             </w:t>
      </w:r>
    </w:p>
    <w:p w:rsidR="00F71ECE" w:rsidRDefault="00BF31BD" w:rsidP="00F71ECE">
      <w:pPr>
        <w:contextualSpacing/>
        <w:rPr>
          <w:sz w:val="23"/>
          <w:szCs w:val="23"/>
        </w:rPr>
      </w:pPr>
      <w:r>
        <w:rPr>
          <w:sz w:val="23"/>
          <w:szCs w:val="23"/>
        </w:rPr>
        <w:t xml:space="preserve">                                                                                                              </w:t>
      </w:r>
      <w:r w:rsidR="00F71ECE">
        <w:rPr>
          <w:sz w:val="23"/>
          <w:szCs w:val="23"/>
        </w:rPr>
        <w:t xml:space="preserve">  Приложение №</w:t>
      </w:r>
      <w:r w:rsidR="00F71ECE" w:rsidRPr="00DA5592">
        <w:rPr>
          <w:sz w:val="23"/>
          <w:szCs w:val="23"/>
        </w:rPr>
        <w:t> 4</w:t>
      </w:r>
    </w:p>
    <w:p w:rsidR="00F71ECE" w:rsidRDefault="00F71ECE" w:rsidP="00F71ECE">
      <w:pPr>
        <w:contextualSpacing/>
        <w:rPr>
          <w:sz w:val="23"/>
          <w:szCs w:val="23"/>
        </w:rPr>
      </w:pPr>
    </w:p>
    <w:p w:rsidR="00F71ECE" w:rsidRDefault="00F71ECE" w:rsidP="00F71ECE">
      <w:pPr>
        <w:contextualSpacing/>
        <w:rPr>
          <w:sz w:val="23"/>
          <w:szCs w:val="23"/>
        </w:rPr>
      </w:pPr>
      <w:r>
        <w:rPr>
          <w:sz w:val="23"/>
          <w:szCs w:val="23"/>
        </w:rPr>
        <w:t xml:space="preserve">                                                                                                                </w:t>
      </w:r>
      <w:r w:rsidRPr="00DA5592">
        <w:rPr>
          <w:sz w:val="23"/>
          <w:szCs w:val="23"/>
        </w:rPr>
        <w:t>к П</w:t>
      </w:r>
      <w:r>
        <w:rPr>
          <w:sz w:val="23"/>
          <w:szCs w:val="23"/>
        </w:rPr>
        <w:t xml:space="preserve">оложению о приватизации </w:t>
      </w:r>
    </w:p>
    <w:p w:rsidR="00F71ECE" w:rsidRPr="00DA5592" w:rsidRDefault="00F71ECE" w:rsidP="00F71ECE">
      <w:pPr>
        <w:contextualSpacing/>
        <w:rPr>
          <w:sz w:val="23"/>
          <w:szCs w:val="23"/>
        </w:rPr>
      </w:pPr>
      <w:r>
        <w:rPr>
          <w:sz w:val="23"/>
          <w:szCs w:val="23"/>
        </w:rPr>
        <w:t xml:space="preserve">                                                                                                                муниципального имущества</w:t>
      </w:r>
    </w:p>
    <w:p w:rsidR="00F71ECE" w:rsidRPr="00DA5592" w:rsidRDefault="00F71ECE" w:rsidP="00F71ECE">
      <w:pPr>
        <w:contextualSpacing/>
        <w:rPr>
          <w:sz w:val="23"/>
          <w:szCs w:val="23"/>
        </w:rPr>
      </w:pPr>
    </w:p>
    <w:p w:rsidR="00F71ECE" w:rsidRDefault="00F71ECE" w:rsidP="00F71ECE">
      <w:pPr>
        <w:contextualSpacing/>
        <w:jc w:val="center"/>
        <w:outlineLvl w:val="2"/>
        <w:rPr>
          <w:b/>
          <w:bCs/>
          <w:color w:val="333333"/>
          <w:sz w:val="26"/>
          <w:szCs w:val="26"/>
        </w:rPr>
      </w:pPr>
    </w:p>
    <w:p w:rsidR="00F71ECE" w:rsidRPr="00DA5592" w:rsidRDefault="00F71ECE" w:rsidP="00F71ECE">
      <w:pPr>
        <w:contextualSpacing/>
        <w:jc w:val="center"/>
        <w:outlineLvl w:val="2"/>
        <w:rPr>
          <w:b/>
          <w:bCs/>
          <w:color w:val="333333"/>
          <w:sz w:val="26"/>
          <w:szCs w:val="26"/>
        </w:rPr>
      </w:pPr>
      <w:r w:rsidRPr="00DA5592">
        <w:rPr>
          <w:b/>
          <w:bCs/>
          <w:color w:val="333333"/>
          <w:sz w:val="26"/>
          <w:szCs w:val="26"/>
        </w:rPr>
        <w:t>Предложение</w:t>
      </w:r>
      <w:r w:rsidRPr="00DA5592">
        <w:rPr>
          <w:b/>
          <w:bCs/>
          <w:color w:val="333333"/>
          <w:sz w:val="26"/>
          <w:szCs w:val="26"/>
        </w:rPr>
        <w:br/>
        <w:t>об искл</w:t>
      </w:r>
      <w:r>
        <w:rPr>
          <w:b/>
          <w:bCs/>
          <w:color w:val="333333"/>
          <w:sz w:val="26"/>
          <w:szCs w:val="26"/>
        </w:rPr>
        <w:t>ючении находящихся в муниципальной</w:t>
      </w:r>
      <w:r w:rsidRPr="00DA5592">
        <w:rPr>
          <w:b/>
          <w:bCs/>
          <w:color w:val="333333"/>
          <w:sz w:val="26"/>
          <w:szCs w:val="26"/>
        </w:rPr>
        <w:t xml:space="preserve"> собственности долей в уставном капитале общества с ограниченной ответственностью из проекта прогнозного плана (прог</w:t>
      </w:r>
      <w:r>
        <w:rPr>
          <w:b/>
          <w:bCs/>
          <w:color w:val="333333"/>
          <w:sz w:val="26"/>
          <w:szCs w:val="26"/>
        </w:rPr>
        <w:t>раммы) приватизации муниципального</w:t>
      </w:r>
      <w:r w:rsidRPr="00DA5592">
        <w:rPr>
          <w:b/>
          <w:bCs/>
          <w:color w:val="333333"/>
          <w:sz w:val="26"/>
          <w:szCs w:val="26"/>
        </w:rPr>
        <w:t xml:space="preserve"> имущества (прогнозного плана (прог</w:t>
      </w:r>
      <w:r>
        <w:rPr>
          <w:b/>
          <w:bCs/>
          <w:color w:val="333333"/>
          <w:sz w:val="26"/>
          <w:szCs w:val="26"/>
        </w:rPr>
        <w:t>раммы) приватизации муниципального</w:t>
      </w:r>
      <w:r w:rsidRPr="00DA5592">
        <w:rPr>
          <w:b/>
          <w:bCs/>
          <w:color w:val="333333"/>
          <w:sz w:val="26"/>
          <w:szCs w:val="26"/>
        </w:rPr>
        <w:t xml:space="preserve"> имущества)</w:t>
      </w:r>
    </w:p>
    <w:p w:rsidR="00F71ECE" w:rsidRPr="00DA5592" w:rsidRDefault="00F71ECE" w:rsidP="00F71ECE">
      <w:pPr>
        <w:contextualSpacing/>
        <w:jc w:val="center"/>
        <w:rPr>
          <w:sz w:val="23"/>
          <w:szCs w:val="23"/>
        </w:rPr>
      </w:pPr>
      <w:r w:rsidRPr="00DA5592">
        <w:rPr>
          <w:sz w:val="23"/>
          <w:szCs w:val="23"/>
        </w:rPr>
        <w:t>________________________________________________________________</w:t>
      </w:r>
      <w:r w:rsidRPr="00DA5592">
        <w:rPr>
          <w:sz w:val="23"/>
          <w:szCs w:val="23"/>
        </w:rPr>
        <w:br/>
        <w:t>(полное наименование общества с ограниченной ответственностью)</w:t>
      </w:r>
    </w:p>
    <w:p w:rsidR="00F71ECE" w:rsidRPr="00DA5592" w:rsidRDefault="00F71ECE" w:rsidP="00F71ECE">
      <w:pPr>
        <w:contextualSpacing/>
        <w:outlineLvl w:val="2"/>
        <w:rPr>
          <w:b/>
          <w:bCs/>
          <w:color w:val="333333"/>
          <w:sz w:val="26"/>
          <w:szCs w:val="26"/>
        </w:rPr>
      </w:pPr>
      <w:r w:rsidRPr="00DA5592">
        <w:rPr>
          <w:b/>
          <w:bCs/>
          <w:color w:val="333333"/>
          <w:sz w:val="26"/>
          <w:szCs w:val="26"/>
        </w:rPr>
        <w:t>I. Характеристика общества с ограниченной ответственностью и результатов его хозяйственной деятельности</w:t>
      </w:r>
    </w:p>
    <w:p w:rsidR="00F71ECE" w:rsidRPr="00DA5592" w:rsidRDefault="00F71ECE" w:rsidP="00F71ECE">
      <w:pPr>
        <w:contextualSpacing/>
        <w:rPr>
          <w:sz w:val="23"/>
          <w:szCs w:val="23"/>
        </w:rPr>
      </w:pPr>
      <w:r w:rsidRPr="00DA5592">
        <w:rPr>
          <w:sz w:val="23"/>
          <w:szCs w:val="23"/>
        </w:rPr>
        <w:t>1. Отрасль (код ОКВЭД 2) ________________________________________________</w:t>
      </w:r>
    </w:p>
    <w:p w:rsidR="00F71ECE" w:rsidRPr="00DA5592" w:rsidRDefault="00F71ECE" w:rsidP="00F71ECE">
      <w:pPr>
        <w:contextualSpacing/>
        <w:rPr>
          <w:sz w:val="23"/>
          <w:szCs w:val="23"/>
        </w:rPr>
      </w:pPr>
      <w:r w:rsidRPr="00DA5592">
        <w:rPr>
          <w:sz w:val="23"/>
          <w:szCs w:val="23"/>
        </w:rPr>
        <w:t>2. Сокращенное наименование общества ____________________________________</w:t>
      </w:r>
    </w:p>
    <w:p w:rsidR="00F71ECE" w:rsidRPr="00DA5592" w:rsidRDefault="00F71ECE" w:rsidP="00F71ECE">
      <w:pPr>
        <w:contextualSpacing/>
        <w:rPr>
          <w:sz w:val="23"/>
          <w:szCs w:val="23"/>
        </w:rPr>
      </w:pPr>
      <w:r w:rsidRPr="00DA5592">
        <w:rPr>
          <w:sz w:val="23"/>
          <w:szCs w:val="23"/>
        </w:rPr>
        <w:t>3. ИНН __________________________________________________________________</w:t>
      </w:r>
    </w:p>
    <w:p w:rsidR="00F71ECE" w:rsidRPr="00DA5592" w:rsidRDefault="00F71ECE" w:rsidP="00F71ECE">
      <w:pPr>
        <w:contextualSpacing/>
        <w:rPr>
          <w:sz w:val="23"/>
          <w:szCs w:val="23"/>
        </w:rPr>
      </w:pPr>
      <w:r w:rsidRPr="00DA5592">
        <w:rPr>
          <w:sz w:val="23"/>
          <w:szCs w:val="23"/>
        </w:rPr>
        <w:t>4. Код ОКПО _____________________________________________________________</w:t>
      </w:r>
    </w:p>
    <w:p w:rsidR="00F71ECE" w:rsidRPr="00DA5592" w:rsidRDefault="00F71ECE" w:rsidP="00F71ECE">
      <w:pPr>
        <w:contextualSpacing/>
        <w:rPr>
          <w:sz w:val="23"/>
          <w:szCs w:val="23"/>
        </w:rPr>
      </w:pPr>
      <w:r w:rsidRPr="00DA5592">
        <w:rPr>
          <w:sz w:val="23"/>
          <w:szCs w:val="23"/>
        </w:rPr>
        <w:t>5. Место нахождения _____________________________________________________</w:t>
      </w:r>
    </w:p>
    <w:p w:rsidR="00F71ECE" w:rsidRPr="00DA5592" w:rsidRDefault="00F71ECE" w:rsidP="00F71ECE">
      <w:pPr>
        <w:contextualSpacing/>
        <w:rPr>
          <w:sz w:val="23"/>
          <w:szCs w:val="23"/>
        </w:rPr>
      </w:pPr>
      <w:r w:rsidRPr="00DA5592">
        <w:rPr>
          <w:sz w:val="23"/>
          <w:szCs w:val="23"/>
        </w:rPr>
        <w:t>6. Сведения о государственной регистрации:</w:t>
      </w:r>
    </w:p>
    <w:p w:rsidR="00F71ECE" w:rsidRPr="00DA5592" w:rsidRDefault="00F71ECE" w:rsidP="00F71ECE">
      <w:pPr>
        <w:contextualSpacing/>
        <w:rPr>
          <w:sz w:val="23"/>
          <w:szCs w:val="23"/>
        </w:rPr>
      </w:pPr>
      <w:r w:rsidRPr="00DA5592">
        <w:rPr>
          <w:sz w:val="23"/>
          <w:szCs w:val="23"/>
        </w:rPr>
        <w:t>наименование регистрирующего органа _____________________________________</w:t>
      </w:r>
    </w:p>
    <w:p w:rsidR="00F71ECE" w:rsidRPr="00DA5592" w:rsidRDefault="00F71ECE" w:rsidP="00F71ECE">
      <w:pPr>
        <w:contextualSpacing/>
        <w:rPr>
          <w:sz w:val="23"/>
          <w:szCs w:val="23"/>
        </w:rPr>
      </w:pPr>
      <w:r w:rsidRPr="00DA5592">
        <w:rPr>
          <w:sz w:val="23"/>
          <w:szCs w:val="23"/>
        </w:rPr>
        <w:t>дата регистрации ________________________________________________________</w:t>
      </w:r>
    </w:p>
    <w:p w:rsidR="00F71ECE" w:rsidRPr="00DA5592" w:rsidRDefault="00F71ECE" w:rsidP="00F71ECE">
      <w:pPr>
        <w:contextualSpacing/>
        <w:rPr>
          <w:sz w:val="23"/>
          <w:szCs w:val="23"/>
        </w:rPr>
      </w:pPr>
      <w:r w:rsidRPr="00DA5592">
        <w:rPr>
          <w:sz w:val="23"/>
          <w:szCs w:val="23"/>
        </w:rPr>
        <w:t>регистрационный номер ___________________________________________________</w:t>
      </w:r>
    </w:p>
    <w:p w:rsidR="00F71ECE" w:rsidRPr="00DA5592" w:rsidRDefault="00F71ECE" w:rsidP="00F71ECE">
      <w:pPr>
        <w:contextualSpacing/>
        <w:rPr>
          <w:sz w:val="23"/>
          <w:szCs w:val="23"/>
        </w:rPr>
      </w:pPr>
      <w:r w:rsidRPr="00DA5592">
        <w:rPr>
          <w:sz w:val="23"/>
          <w:szCs w:val="23"/>
        </w:rPr>
        <w:t>7. Сведения</w:t>
      </w:r>
      <w:r>
        <w:rPr>
          <w:sz w:val="23"/>
          <w:szCs w:val="23"/>
        </w:rPr>
        <w:t xml:space="preserve"> об учете в реестре муниципального имущества долей в </w:t>
      </w:r>
      <w:r w:rsidRPr="00DA5592">
        <w:rPr>
          <w:sz w:val="23"/>
          <w:szCs w:val="23"/>
        </w:rPr>
        <w:t>уставном</w:t>
      </w:r>
      <w:r>
        <w:rPr>
          <w:sz w:val="23"/>
          <w:szCs w:val="23"/>
        </w:rPr>
        <w:t xml:space="preserve"> </w:t>
      </w:r>
      <w:r w:rsidRPr="00DA5592">
        <w:rPr>
          <w:sz w:val="23"/>
          <w:szCs w:val="23"/>
        </w:rPr>
        <w:t>капитале общества:</w:t>
      </w:r>
    </w:p>
    <w:p w:rsidR="00F71ECE" w:rsidRPr="00DA5592" w:rsidRDefault="00F71ECE" w:rsidP="00F71ECE">
      <w:pPr>
        <w:contextualSpacing/>
        <w:rPr>
          <w:sz w:val="23"/>
          <w:szCs w:val="23"/>
        </w:rPr>
      </w:pPr>
      <w:r w:rsidRPr="00DA5592">
        <w:rPr>
          <w:sz w:val="23"/>
          <w:szCs w:val="23"/>
        </w:rPr>
        <w:t>дата выдачи свидетельства _______________________________________________</w:t>
      </w:r>
    </w:p>
    <w:p w:rsidR="00F71ECE" w:rsidRPr="00DA5592" w:rsidRDefault="00F71ECE" w:rsidP="00F71ECE">
      <w:pPr>
        <w:contextualSpacing/>
        <w:rPr>
          <w:sz w:val="23"/>
          <w:szCs w:val="23"/>
        </w:rPr>
      </w:pPr>
      <w:r w:rsidRPr="00DA5592">
        <w:rPr>
          <w:sz w:val="23"/>
          <w:szCs w:val="23"/>
        </w:rPr>
        <w:t>реестровый номер ________________________________________________________</w:t>
      </w:r>
    </w:p>
    <w:p w:rsidR="00F71ECE" w:rsidRPr="00DA5592" w:rsidRDefault="00F71ECE" w:rsidP="00F71ECE">
      <w:pPr>
        <w:contextualSpacing/>
        <w:rPr>
          <w:sz w:val="23"/>
          <w:szCs w:val="23"/>
        </w:rPr>
      </w:pPr>
      <w:r w:rsidRPr="00DA5592">
        <w:rPr>
          <w:sz w:val="23"/>
          <w:szCs w:val="23"/>
        </w:rPr>
        <w:t>8. Основной вид деятельности ____________________________________________</w:t>
      </w:r>
    </w:p>
    <w:p w:rsidR="00F71ECE" w:rsidRPr="00DA5592" w:rsidRDefault="00F71ECE" w:rsidP="00F71ECE">
      <w:pPr>
        <w:contextualSpacing/>
        <w:rPr>
          <w:sz w:val="23"/>
          <w:szCs w:val="23"/>
        </w:rPr>
      </w:pPr>
      <w:r w:rsidRPr="00DA5592">
        <w:rPr>
          <w:sz w:val="23"/>
          <w:szCs w:val="23"/>
        </w:rPr>
        <w:t>9. Величина уставного капитала на 1 января 20__ г. _______ тыс. рублей</w:t>
      </w:r>
    </w:p>
    <w:p w:rsidR="00F71ECE" w:rsidRPr="00DA5592" w:rsidRDefault="00F71ECE" w:rsidP="00F71ECE">
      <w:pPr>
        <w:contextualSpacing/>
        <w:rPr>
          <w:sz w:val="23"/>
          <w:szCs w:val="23"/>
        </w:rPr>
      </w:pPr>
      <w:r w:rsidRPr="00DA5592">
        <w:rPr>
          <w:sz w:val="23"/>
          <w:szCs w:val="23"/>
        </w:rPr>
        <w:t>10. Стоимость основных средств на 1 января 20__ г. ________ тыс. рублей</w:t>
      </w:r>
    </w:p>
    <w:p w:rsidR="00F71ECE" w:rsidRPr="00DA5592" w:rsidRDefault="00F71ECE" w:rsidP="00F71ECE">
      <w:pPr>
        <w:contextualSpacing/>
        <w:rPr>
          <w:sz w:val="23"/>
          <w:szCs w:val="23"/>
        </w:rPr>
      </w:pPr>
      <w:r w:rsidRPr="00DA5592">
        <w:rPr>
          <w:sz w:val="23"/>
          <w:szCs w:val="23"/>
        </w:rPr>
        <w:t xml:space="preserve">11. Перечень организаций, в </w:t>
      </w:r>
      <w:r>
        <w:rPr>
          <w:sz w:val="23"/>
          <w:szCs w:val="23"/>
        </w:rPr>
        <w:t xml:space="preserve">уставном (складочном) капитале которых </w:t>
      </w:r>
      <w:r w:rsidRPr="00DA5592">
        <w:rPr>
          <w:sz w:val="23"/>
          <w:szCs w:val="23"/>
        </w:rPr>
        <w:t>доля</w:t>
      </w:r>
    </w:p>
    <w:p w:rsidR="00F71ECE" w:rsidRPr="00DA5592" w:rsidRDefault="00F71ECE" w:rsidP="00F71ECE">
      <w:pPr>
        <w:contextualSpacing/>
        <w:rPr>
          <w:sz w:val="23"/>
          <w:szCs w:val="23"/>
        </w:rPr>
      </w:pPr>
      <w:r w:rsidRPr="00DA5592">
        <w:rPr>
          <w:sz w:val="23"/>
          <w:szCs w:val="23"/>
        </w:rPr>
        <w:t>участия общества превышает 25 процентов на 1 января 20__ г.</w:t>
      </w:r>
    </w:p>
    <w:tbl>
      <w:tblPr>
        <w:tblW w:w="0" w:type="auto"/>
        <w:tblCellMar>
          <w:top w:w="15" w:type="dxa"/>
          <w:left w:w="15" w:type="dxa"/>
          <w:bottom w:w="15" w:type="dxa"/>
          <w:right w:w="15" w:type="dxa"/>
        </w:tblCellMar>
        <w:tblLook w:val="04A0" w:firstRow="1" w:lastRow="0" w:firstColumn="1" w:lastColumn="0" w:noHBand="0" w:noVBand="1"/>
      </w:tblPr>
      <w:tblGrid>
        <w:gridCol w:w="210"/>
        <w:gridCol w:w="1834"/>
        <w:gridCol w:w="2566"/>
      </w:tblGrid>
      <w:tr w:rsidR="00F71ECE" w:rsidRPr="00DA5592" w:rsidTr="00F71ECE">
        <w:tc>
          <w:tcPr>
            <w:tcW w:w="0" w:type="auto"/>
            <w:gridSpan w:val="3"/>
            <w:hideMark/>
          </w:tcPr>
          <w:p w:rsidR="00F71ECE" w:rsidRPr="00DA5592" w:rsidRDefault="00F71ECE" w:rsidP="00F71ECE">
            <w:pPr>
              <w:contextualSpacing/>
              <w:rPr>
                <w:b/>
                <w:bCs/>
              </w:rPr>
            </w:pPr>
            <w:r w:rsidRPr="00DA5592">
              <w:rPr>
                <w:b/>
                <w:bCs/>
              </w:rPr>
              <w:t>(тыс. рублей)</w:t>
            </w:r>
          </w:p>
        </w:tc>
      </w:tr>
      <w:tr w:rsidR="00F71ECE" w:rsidRPr="00DA5592" w:rsidTr="00F71ECE">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Доля (процентов)</w:t>
            </w:r>
          </w:p>
        </w:tc>
        <w:tc>
          <w:tcPr>
            <w:tcW w:w="0" w:type="auto"/>
            <w:hideMark/>
          </w:tcPr>
          <w:p w:rsidR="00F71ECE" w:rsidRPr="00DA5592" w:rsidRDefault="00F71ECE" w:rsidP="00F71ECE">
            <w:pPr>
              <w:contextualSpacing/>
            </w:pPr>
            <w:r w:rsidRPr="00DA5592">
              <w:t>Стоимость (тыс. рублей)</w:t>
            </w:r>
          </w:p>
        </w:tc>
      </w:tr>
      <w:tr w:rsidR="00F71ECE" w:rsidRPr="00DA5592" w:rsidTr="00F71ECE">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r>
      <w:tr w:rsidR="00F71ECE" w:rsidRPr="00DA5592" w:rsidTr="00F71ECE">
        <w:tc>
          <w:tcPr>
            <w:tcW w:w="0" w:type="auto"/>
            <w:hideMark/>
          </w:tcPr>
          <w:p w:rsidR="00F71ECE" w:rsidRPr="00DA5592" w:rsidRDefault="00F71ECE" w:rsidP="00F71ECE">
            <w:pPr>
              <w:contextualSpacing/>
            </w:pPr>
            <w:r w:rsidRPr="00DA5592">
              <w:t>1.</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r>
      <w:tr w:rsidR="00F71ECE" w:rsidRPr="00DA5592" w:rsidTr="00F71ECE">
        <w:tc>
          <w:tcPr>
            <w:tcW w:w="0" w:type="auto"/>
            <w:hideMark/>
          </w:tcPr>
          <w:p w:rsidR="00F71ECE" w:rsidRPr="00DA5592" w:rsidRDefault="00F71ECE" w:rsidP="00F71ECE">
            <w:pPr>
              <w:contextualSpacing/>
            </w:pPr>
            <w:r w:rsidRPr="00DA5592">
              <w:t>2.</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r>
      <w:tr w:rsidR="00F71ECE" w:rsidRPr="00DA5592" w:rsidTr="00F71ECE">
        <w:tc>
          <w:tcPr>
            <w:tcW w:w="0" w:type="auto"/>
            <w:hideMark/>
          </w:tcPr>
          <w:p w:rsidR="00F71ECE" w:rsidRPr="00DA5592" w:rsidRDefault="00F71ECE" w:rsidP="00F71ECE">
            <w:pPr>
              <w:contextualSpacing/>
            </w:pPr>
            <w:r w:rsidRPr="00DA5592">
              <w:t>3.</w:t>
            </w:r>
          </w:p>
        </w:tc>
        <w:tc>
          <w:tcPr>
            <w:tcW w:w="0" w:type="auto"/>
            <w:hideMark/>
          </w:tcPr>
          <w:p w:rsidR="00F71ECE" w:rsidRPr="00DA5592" w:rsidRDefault="00F71ECE" w:rsidP="00F71ECE">
            <w:pPr>
              <w:contextualSpacing/>
            </w:pPr>
            <w:r w:rsidRPr="00DA5592">
              <w:t>   </w:t>
            </w:r>
          </w:p>
        </w:tc>
        <w:tc>
          <w:tcPr>
            <w:tcW w:w="0" w:type="auto"/>
            <w:hideMark/>
          </w:tcPr>
          <w:p w:rsidR="00F71ECE" w:rsidRPr="00DA5592" w:rsidRDefault="00F71ECE" w:rsidP="00F71ECE">
            <w:pPr>
              <w:contextualSpacing/>
            </w:pPr>
            <w:r w:rsidRPr="00DA5592">
              <w:t>   </w:t>
            </w:r>
          </w:p>
        </w:tc>
      </w:tr>
    </w:tbl>
    <w:p w:rsidR="00F71ECE" w:rsidRPr="00DA5592" w:rsidRDefault="00F71ECE" w:rsidP="00F71ECE">
      <w:pPr>
        <w:contextualSpacing/>
        <w:rPr>
          <w:sz w:val="23"/>
          <w:szCs w:val="23"/>
        </w:rPr>
      </w:pPr>
      <w:r w:rsidRPr="00DA5592">
        <w:rPr>
          <w:sz w:val="23"/>
          <w:szCs w:val="23"/>
        </w:rPr>
        <w:t>12. Финансовые показатели общества за последние 2 года</w:t>
      </w:r>
    </w:p>
    <w:p w:rsidR="00F71ECE" w:rsidRPr="00DA5592" w:rsidRDefault="00F71ECE" w:rsidP="00F71ECE">
      <w:pPr>
        <w:contextualSpacing/>
        <w:rPr>
          <w:sz w:val="23"/>
          <w:szCs w:val="23"/>
        </w:rPr>
      </w:pPr>
      <w:r w:rsidRPr="00DA5592">
        <w:rPr>
          <w:sz w:val="23"/>
          <w:szCs w:val="23"/>
        </w:rPr>
        <w:t>(тыс. рублей)</w:t>
      </w:r>
    </w:p>
    <w:tbl>
      <w:tblPr>
        <w:tblW w:w="0" w:type="auto"/>
        <w:tblCellMar>
          <w:top w:w="15" w:type="dxa"/>
          <w:left w:w="15" w:type="dxa"/>
          <w:bottom w:w="15" w:type="dxa"/>
          <w:right w:w="15" w:type="dxa"/>
        </w:tblCellMar>
        <w:tblLook w:val="04A0" w:firstRow="1" w:lastRow="0" w:firstColumn="1" w:lastColumn="0" w:noHBand="0" w:noVBand="1"/>
      </w:tblPr>
      <w:tblGrid>
        <w:gridCol w:w="210"/>
        <w:gridCol w:w="921"/>
        <w:gridCol w:w="981"/>
      </w:tblGrid>
      <w:tr w:rsidR="00F71ECE" w:rsidRPr="00DA5592" w:rsidTr="00F71ECE">
        <w:tc>
          <w:tcPr>
            <w:tcW w:w="0" w:type="auto"/>
            <w:hideMark/>
          </w:tcPr>
          <w:p w:rsidR="00F71ECE" w:rsidRPr="00DA5592" w:rsidRDefault="00F71ECE" w:rsidP="00F71ECE">
            <w:pPr>
              <w:contextualSpacing/>
              <w:rPr>
                <w:b/>
                <w:bCs/>
              </w:rPr>
            </w:pPr>
            <w:r w:rsidRPr="00DA5592">
              <w:rPr>
                <w:b/>
                <w:bCs/>
              </w:rPr>
              <w:t>   </w:t>
            </w:r>
          </w:p>
        </w:tc>
        <w:tc>
          <w:tcPr>
            <w:tcW w:w="0" w:type="auto"/>
            <w:hideMark/>
          </w:tcPr>
          <w:p w:rsidR="00F71ECE" w:rsidRPr="00DA5592" w:rsidRDefault="00F71ECE" w:rsidP="00F71ECE">
            <w:pPr>
              <w:contextualSpacing/>
              <w:rPr>
                <w:b/>
                <w:bCs/>
              </w:rPr>
            </w:pPr>
            <w:r w:rsidRPr="00DA5592">
              <w:rPr>
                <w:b/>
                <w:bCs/>
              </w:rPr>
              <w:t>20__ год</w:t>
            </w:r>
          </w:p>
        </w:tc>
        <w:tc>
          <w:tcPr>
            <w:tcW w:w="0" w:type="auto"/>
            <w:hideMark/>
          </w:tcPr>
          <w:p w:rsidR="00F71ECE" w:rsidRPr="00DA5592" w:rsidRDefault="00F71ECE" w:rsidP="00F71ECE">
            <w:pPr>
              <w:contextualSpacing/>
              <w:rPr>
                <w:b/>
                <w:bCs/>
              </w:rPr>
            </w:pPr>
            <w:r>
              <w:rPr>
                <w:b/>
                <w:bCs/>
              </w:rPr>
              <w:t xml:space="preserve"> </w:t>
            </w:r>
            <w:r w:rsidRPr="00DA5592">
              <w:rPr>
                <w:b/>
                <w:bCs/>
              </w:rPr>
              <w:t>20__ год</w:t>
            </w:r>
          </w:p>
        </w:tc>
      </w:tr>
    </w:tbl>
    <w:p w:rsidR="00F71ECE" w:rsidRPr="00DA5592" w:rsidRDefault="00F71ECE" w:rsidP="00F71ECE">
      <w:pPr>
        <w:contextualSpacing/>
        <w:rPr>
          <w:sz w:val="23"/>
          <w:szCs w:val="23"/>
        </w:rPr>
      </w:pPr>
      <w:r w:rsidRPr="00DA5592">
        <w:rPr>
          <w:sz w:val="23"/>
          <w:szCs w:val="23"/>
        </w:rPr>
        <w:t>1. Выручка от продажи продукции (тов</w:t>
      </w:r>
      <w:r>
        <w:rPr>
          <w:sz w:val="23"/>
          <w:szCs w:val="23"/>
        </w:rPr>
        <w:t>аров, работ, услуг) (за вычетом</w:t>
      </w:r>
      <w:r w:rsidRPr="00DA5592">
        <w:rPr>
          <w:sz w:val="23"/>
          <w:szCs w:val="23"/>
        </w:rPr>
        <w:t> НДС,</w:t>
      </w:r>
      <w:r>
        <w:rPr>
          <w:sz w:val="23"/>
          <w:szCs w:val="23"/>
        </w:rPr>
        <w:t xml:space="preserve"> </w:t>
      </w:r>
      <w:r w:rsidRPr="00DA5592">
        <w:rPr>
          <w:sz w:val="23"/>
          <w:szCs w:val="23"/>
        </w:rPr>
        <w:t>акцизов и других обязательных платежей)</w:t>
      </w:r>
    </w:p>
    <w:p w:rsidR="00F71ECE" w:rsidRPr="00DA5592" w:rsidRDefault="00F71ECE" w:rsidP="00F71ECE">
      <w:pPr>
        <w:contextualSpacing/>
        <w:rPr>
          <w:sz w:val="23"/>
          <w:szCs w:val="23"/>
        </w:rPr>
      </w:pPr>
      <w:r w:rsidRPr="00DA5592">
        <w:rPr>
          <w:sz w:val="23"/>
          <w:szCs w:val="23"/>
        </w:rPr>
        <w:t>2. Балансовая прибыль (убыток)</w:t>
      </w:r>
    </w:p>
    <w:p w:rsidR="00F71ECE" w:rsidRPr="00DA5592" w:rsidRDefault="00F71ECE" w:rsidP="00F71ECE">
      <w:pPr>
        <w:contextualSpacing/>
        <w:rPr>
          <w:sz w:val="23"/>
          <w:szCs w:val="23"/>
        </w:rPr>
      </w:pPr>
      <w:r w:rsidRPr="00DA5592">
        <w:rPr>
          <w:sz w:val="23"/>
          <w:szCs w:val="23"/>
        </w:rPr>
        <w:t>3. Чистая прибыль (убыток)</w:t>
      </w:r>
    </w:p>
    <w:p w:rsidR="00F71ECE" w:rsidRPr="00DA5592" w:rsidRDefault="00F71ECE" w:rsidP="00F71ECE">
      <w:pPr>
        <w:contextualSpacing/>
        <w:rPr>
          <w:sz w:val="23"/>
          <w:szCs w:val="23"/>
        </w:rPr>
      </w:pPr>
      <w:r w:rsidRPr="00DA5592">
        <w:rPr>
          <w:sz w:val="23"/>
          <w:szCs w:val="23"/>
        </w:rPr>
        <w:t>13. Основные показатели баланса общества по состоянию на 1 января 20__ г.</w:t>
      </w:r>
    </w:p>
    <w:p w:rsidR="00F71ECE" w:rsidRPr="00DA5592" w:rsidRDefault="00F71ECE" w:rsidP="00F71ECE">
      <w:pPr>
        <w:contextualSpacing/>
        <w:rPr>
          <w:sz w:val="23"/>
          <w:szCs w:val="23"/>
        </w:rPr>
      </w:pPr>
      <w:r w:rsidRPr="00DA5592">
        <w:rPr>
          <w:sz w:val="23"/>
          <w:szCs w:val="23"/>
        </w:rPr>
        <w:t>(тыс. рублей)</w:t>
      </w:r>
    </w:p>
    <w:p w:rsidR="00F71ECE" w:rsidRPr="00DA5592" w:rsidRDefault="00F71ECE" w:rsidP="00F71ECE">
      <w:pPr>
        <w:spacing w:after="255" w:line="270" w:lineRule="atLeast"/>
        <w:rPr>
          <w:sz w:val="23"/>
          <w:szCs w:val="23"/>
        </w:rPr>
      </w:pPr>
      <w:r w:rsidRPr="00DA5592">
        <w:rPr>
          <w:sz w:val="23"/>
          <w:szCs w:val="23"/>
        </w:rPr>
        <w:t>1. Вне</w:t>
      </w:r>
      <w:r>
        <w:rPr>
          <w:sz w:val="23"/>
          <w:szCs w:val="23"/>
        </w:rPr>
        <w:t xml:space="preserve"> </w:t>
      </w:r>
      <w:r w:rsidRPr="00DA5592">
        <w:rPr>
          <w:sz w:val="23"/>
          <w:szCs w:val="23"/>
        </w:rPr>
        <w:t>оборотные активы</w:t>
      </w:r>
    </w:p>
    <w:p w:rsidR="00F71ECE" w:rsidRPr="00DA5592" w:rsidRDefault="00F71ECE" w:rsidP="00F71ECE">
      <w:pPr>
        <w:rPr>
          <w:sz w:val="23"/>
          <w:szCs w:val="23"/>
        </w:rPr>
      </w:pPr>
      <w:r w:rsidRPr="00DA5592">
        <w:rPr>
          <w:sz w:val="23"/>
          <w:szCs w:val="23"/>
        </w:rPr>
        <w:t>2. Оборотные активы</w:t>
      </w:r>
    </w:p>
    <w:p w:rsidR="00F71ECE" w:rsidRPr="00DA5592" w:rsidRDefault="00F71ECE" w:rsidP="00F71ECE">
      <w:pPr>
        <w:rPr>
          <w:sz w:val="23"/>
          <w:szCs w:val="23"/>
        </w:rPr>
      </w:pPr>
      <w:r w:rsidRPr="00DA5592">
        <w:rPr>
          <w:sz w:val="23"/>
          <w:szCs w:val="23"/>
        </w:rPr>
        <w:lastRenderedPageBreak/>
        <w:t>3. Капитал и резервы</w:t>
      </w:r>
    </w:p>
    <w:p w:rsidR="00F71ECE" w:rsidRPr="00DA5592" w:rsidRDefault="00F71ECE" w:rsidP="00F71ECE">
      <w:pPr>
        <w:rPr>
          <w:sz w:val="23"/>
          <w:szCs w:val="23"/>
        </w:rPr>
      </w:pPr>
      <w:r w:rsidRPr="00DA5592">
        <w:rPr>
          <w:sz w:val="23"/>
          <w:szCs w:val="23"/>
        </w:rPr>
        <w:t>4. Долгосрочные пассивы</w:t>
      </w:r>
    </w:p>
    <w:p w:rsidR="00F71ECE" w:rsidRPr="00DA5592" w:rsidRDefault="00F71ECE" w:rsidP="00F71ECE">
      <w:pPr>
        <w:rPr>
          <w:sz w:val="23"/>
          <w:szCs w:val="23"/>
        </w:rPr>
      </w:pPr>
      <w:r w:rsidRPr="00DA5592">
        <w:rPr>
          <w:sz w:val="23"/>
          <w:szCs w:val="23"/>
        </w:rPr>
        <w:t>5. Краткосрочные пассивы</w:t>
      </w:r>
    </w:p>
    <w:p w:rsidR="00F71ECE" w:rsidRPr="00DA5592" w:rsidRDefault="00F71ECE" w:rsidP="00F71ECE">
      <w:pPr>
        <w:rPr>
          <w:sz w:val="23"/>
          <w:szCs w:val="23"/>
        </w:rPr>
      </w:pPr>
      <w:r w:rsidRPr="00DA5592">
        <w:rPr>
          <w:sz w:val="23"/>
          <w:szCs w:val="23"/>
        </w:rPr>
        <w:t>6. Валюта баланса</w:t>
      </w:r>
    </w:p>
    <w:p w:rsidR="00F71ECE" w:rsidRPr="00DA5592" w:rsidRDefault="00F71ECE" w:rsidP="00F71ECE">
      <w:pPr>
        <w:rPr>
          <w:sz w:val="23"/>
          <w:szCs w:val="23"/>
        </w:rPr>
      </w:pPr>
      <w:r w:rsidRPr="00DA5592">
        <w:rPr>
          <w:sz w:val="23"/>
          <w:szCs w:val="23"/>
        </w:rPr>
        <w:t>7. Чистые активы</w:t>
      </w:r>
    </w:p>
    <w:p w:rsidR="00F71ECE" w:rsidRPr="00DA5592" w:rsidRDefault="00F71ECE" w:rsidP="00F71ECE">
      <w:pPr>
        <w:rPr>
          <w:sz w:val="23"/>
          <w:szCs w:val="23"/>
        </w:rPr>
      </w:pPr>
      <w:r w:rsidRPr="00DA5592">
        <w:rPr>
          <w:sz w:val="23"/>
          <w:szCs w:val="23"/>
        </w:rPr>
        <w:t>14. Доля в уставном капитале, предлагаемая к приватизации</w:t>
      </w:r>
    </w:p>
    <w:p w:rsidR="00F71ECE" w:rsidRPr="00DA5592" w:rsidRDefault="00F71ECE" w:rsidP="00F71ECE">
      <w:pPr>
        <w:outlineLvl w:val="2"/>
        <w:rPr>
          <w:b/>
          <w:bCs/>
          <w:color w:val="333333"/>
          <w:sz w:val="26"/>
          <w:szCs w:val="26"/>
        </w:rPr>
      </w:pPr>
      <w:r w:rsidRPr="00DA5592">
        <w:rPr>
          <w:b/>
          <w:bCs/>
          <w:color w:val="333333"/>
          <w:sz w:val="26"/>
          <w:szCs w:val="26"/>
        </w:rPr>
        <w:t>II. Обоснов</w:t>
      </w:r>
      <w:r>
        <w:rPr>
          <w:b/>
          <w:bCs/>
          <w:color w:val="333333"/>
          <w:sz w:val="26"/>
          <w:szCs w:val="26"/>
        </w:rPr>
        <w:t>ание органом местного самоуправления</w:t>
      </w:r>
      <w:r w:rsidRPr="00DA5592">
        <w:rPr>
          <w:b/>
          <w:bCs/>
          <w:color w:val="333333"/>
          <w:sz w:val="26"/>
          <w:szCs w:val="26"/>
        </w:rPr>
        <w:t xml:space="preserve"> нецелесообразности приватизации доли в уставном капитале общества с ограниченной ответственн</w:t>
      </w:r>
      <w:r>
        <w:rPr>
          <w:b/>
          <w:bCs/>
          <w:color w:val="333333"/>
          <w:sz w:val="26"/>
          <w:szCs w:val="26"/>
        </w:rPr>
        <w:t>остью, находящейся в муниципальной</w:t>
      </w:r>
      <w:r w:rsidRPr="00DA5592">
        <w:rPr>
          <w:b/>
          <w:bCs/>
          <w:color w:val="333333"/>
          <w:sz w:val="26"/>
          <w:szCs w:val="26"/>
        </w:rPr>
        <w:t xml:space="preserve"> собственности*</w:t>
      </w:r>
    </w:p>
    <w:p w:rsidR="00F71ECE" w:rsidRPr="00DA5592" w:rsidRDefault="00F71ECE" w:rsidP="00F71ECE">
      <w:pPr>
        <w:rPr>
          <w:sz w:val="23"/>
          <w:szCs w:val="23"/>
        </w:rPr>
      </w:pPr>
      <w:r>
        <w:rPr>
          <w:sz w:val="23"/>
          <w:szCs w:val="23"/>
        </w:rPr>
        <w:t xml:space="preserve">Приватизация доли </w:t>
      </w:r>
      <w:r w:rsidRPr="00DA5592">
        <w:rPr>
          <w:sz w:val="23"/>
          <w:szCs w:val="23"/>
        </w:rPr>
        <w:t>в   уставном   капитале   общества   с   ограниченной</w:t>
      </w:r>
      <w:r>
        <w:rPr>
          <w:sz w:val="23"/>
          <w:szCs w:val="23"/>
        </w:rPr>
        <w:t xml:space="preserve"> </w:t>
      </w:r>
      <w:r w:rsidRPr="00DA5592">
        <w:rPr>
          <w:sz w:val="23"/>
          <w:szCs w:val="23"/>
        </w:rPr>
        <w:t>ответственностью ________________________________________________________</w:t>
      </w:r>
    </w:p>
    <w:p w:rsidR="00F71ECE" w:rsidRPr="00DA5592" w:rsidRDefault="00F71ECE" w:rsidP="00F71ECE">
      <w:pPr>
        <w:rPr>
          <w:sz w:val="23"/>
          <w:szCs w:val="23"/>
        </w:rPr>
      </w:pPr>
      <w:r w:rsidRPr="00DA5592">
        <w:rPr>
          <w:sz w:val="23"/>
          <w:szCs w:val="23"/>
        </w:rPr>
        <w:t>                           (полное наименование общества)</w:t>
      </w:r>
    </w:p>
    <w:p w:rsidR="00F71ECE" w:rsidRPr="00DA5592" w:rsidRDefault="00F71ECE" w:rsidP="00F71ECE">
      <w:pPr>
        <w:rPr>
          <w:sz w:val="23"/>
          <w:szCs w:val="23"/>
        </w:rPr>
      </w:pPr>
      <w:r w:rsidRPr="00DA5592">
        <w:rPr>
          <w:sz w:val="23"/>
          <w:szCs w:val="23"/>
        </w:rPr>
        <w:t>нецелесообразна, поскольку ______________________________________________</w:t>
      </w:r>
    </w:p>
    <w:p w:rsidR="00F71ECE" w:rsidRPr="00DA5592" w:rsidRDefault="00F71ECE" w:rsidP="00F71ECE">
      <w:pPr>
        <w:spacing w:after="255" w:line="270" w:lineRule="atLeast"/>
        <w:rPr>
          <w:sz w:val="23"/>
          <w:szCs w:val="23"/>
        </w:rPr>
      </w:pPr>
      <w:r w:rsidRPr="00DA5592">
        <w:rPr>
          <w:sz w:val="23"/>
          <w:szCs w:val="23"/>
        </w:rPr>
        <w:t>Руководитель (заместитель руководителя                                            (подпись)</w:t>
      </w:r>
    </w:p>
    <w:p w:rsidR="00F71ECE" w:rsidRPr="00DA5592" w:rsidRDefault="00F71ECE" w:rsidP="00F71ECE">
      <w:pPr>
        <w:spacing w:after="255" w:line="270" w:lineRule="atLeast"/>
        <w:rPr>
          <w:sz w:val="23"/>
          <w:szCs w:val="23"/>
        </w:rPr>
      </w:pPr>
      <w:r>
        <w:rPr>
          <w:sz w:val="23"/>
          <w:szCs w:val="23"/>
        </w:rPr>
        <w:t>*</w:t>
      </w:r>
      <w:r w:rsidRPr="00DA5592">
        <w:rPr>
          <w:sz w:val="23"/>
          <w:szCs w:val="23"/>
        </w:rPr>
        <w:t>В развернутой форме с указанием необходимости сохранения доли в уставном капитале общества с ограниченной ответственностью в собственности Российской Федерации приводится одно из следующих обоснований:</w:t>
      </w:r>
    </w:p>
    <w:p w:rsidR="00F71ECE" w:rsidRPr="00DA5592" w:rsidRDefault="00F71ECE" w:rsidP="00F71ECE">
      <w:pPr>
        <w:spacing w:after="255" w:line="270" w:lineRule="atLeast"/>
        <w:rPr>
          <w:sz w:val="23"/>
          <w:szCs w:val="23"/>
        </w:rPr>
      </w:pPr>
      <w:r w:rsidRPr="00DA5592">
        <w:rPr>
          <w:sz w:val="23"/>
          <w:szCs w:val="23"/>
        </w:rPr>
        <w:t>принято решение Президента Российской Федерации или Правительства Российской Федерации о сохранении доли в уставном капитале общества в собственности Российской Федерации (указать соответствующее решение);</w:t>
      </w:r>
    </w:p>
    <w:p w:rsidR="00F71ECE" w:rsidRDefault="00F71ECE" w:rsidP="00F71ECE">
      <w:pPr>
        <w:spacing w:after="255" w:line="270" w:lineRule="atLeast"/>
        <w:rPr>
          <w:sz w:val="23"/>
          <w:szCs w:val="23"/>
        </w:rPr>
      </w:pPr>
      <w:r w:rsidRPr="00DA5592">
        <w:rPr>
          <w:sz w:val="23"/>
          <w:szCs w:val="23"/>
        </w:rPr>
        <w:t>сохранение доли в уставном капитале общества в собственности Российской Федерации необходимо в интересах государства и позволит реализовать цели и основные виды (предметы) деятельности общества, определенные в его уставе (указать).</w:t>
      </w:r>
    </w:p>
    <w:p w:rsidR="00F71ECE" w:rsidRDefault="00F71ECE" w:rsidP="00F71ECE">
      <w:pPr>
        <w:spacing w:after="255" w:line="270" w:lineRule="atLeast"/>
        <w:rPr>
          <w:sz w:val="23"/>
          <w:szCs w:val="23"/>
        </w:rPr>
      </w:pPr>
    </w:p>
    <w:p w:rsidR="00F71ECE" w:rsidRPr="00DA5592" w:rsidRDefault="00F71ECE" w:rsidP="00F71ECE">
      <w:pPr>
        <w:spacing w:after="255" w:line="270" w:lineRule="atLeast"/>
        <w:jc w:val="center"/>
        <w:rPr>
          <w:sz w:val="23"/>
          <w:szCs w:val="23"/>
        </w:rPr>
      </w:pPr>
      <w:r>
        <w:rPr>
          <w:sz w:val="23"/>
          <w:szCs w:val="23"/>
        </w:rPr>
        <w:t>__________</w:t>
      </w:r>
    </w:p>
    <w:p w:rsidR="00332E6F" w:rsidRDefault="00332E6F"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F4FEC" w:rsidP="00F71ECE">
      <w:pPr>
        <w:pStyle w:val="ConsPlusNormal"/>
        <w:jc w:val="center"/>
      </w:pPr>
      <w:r>
        <w:rPr>
          <w:b/>
          <w:bCs/>
          <w:noProof/>
        </w:rPr>
        <w:lastRenderedPageBreak/>
        <w:drawing>
          <wp:anchor distT="0" distB="0" distL="114300" distR="114300" simplePos="0" relativeHeight="251677696" behindDoc="0" locked="0" layoutInCell="1" allowOverlap="1">
            <wp:simplePos x="0" y="0"/>
            <wp:positionH relativeFrom="margin">
              <wp:align>center</wp:align>
            </wp:positionH>
            <wp:positionV relativeFrom="paragraph">
              <wp:posOffset>128270</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CE">
        <w:t xml:space="preserve"> </w:t>
      </w:r>
    </w:p>
    <w:p w:rsidR="00F71ECE" w:rsidRDefault="00F71ECE" w:rsidP="00F71ECE">
      <w:pPr>
        <w:pStyle w:val="ConsPlusNormal"/>
        <w:rPr>
          <w:b/>
          <w:bCs/>
        </w:rPr>
      </w:pPr>
    </w:p>
    <w:p w:rsidR="00F71ECE" w:rsidRDefault="00F71ECE" w:rsidP="00F71ECE">
      <w:pPr>
        <w:pStyle w:val="ConsPlusNormal"/>
        <w:rPr>
          <w:b/>
          <w:bCs/>
        </w:rPr>
      </w:pPr>
    </w:p>
    <w:p w:rsidR="00F71ECE" w:rsidRDefault="00F71ECE" w:rsidP="00F71ECE">
      <w:pPr>
        <w:pStyle w:val="ConsPlusNormal"/>
        <w:jc w:val="center"/>
        <w:rPr>
          <w:b/>
          <w:bCs/>
        </w:rPr>
      </w:pPr>
    </w:p>
    <w:p w:rsidR="00F71ECE" w:rsidRDefault="00F71ECE" w:rsidP="00F71ECE">
      <w:pPr>
        <w:pStyle w:val="ConsPlusNormal"/>
        <w:jc w:val="center"/>
        <w:rPr>
          <w:b/>
          <w:bCs/>
        </w:rPr>
      </w:pPr>
    </w:p>
    <w:p w:rsidR="00F71ECE" w:rsidRDefault="00F71ECE" w:rsidP="00F71ECE">
      <w:pPr>
        <w:pStyle w:val="ConsPlusNormal"/>
        <w:jc w:val="center"/>
        <w:rPr>
          <w:b/>
          <w:bCs/>
        </w:rPr>
      </w:pPr>
    </w:p>
    <w:p w:rsidR="00F71ECE" w:rsidRPr="00924015" w:rsidRDefault="00F71ECE" w:rsidP="00F71ECE">
      <w:pPr>
        <w:pStyle w:val="ConsPlusNormal"/>
        <w:jc w:val="center"/>
        <w:rPr>
          <w:b/>
          <w:bCs/>
        </w:rPr>
      </w:pPr>
      <w:r w:rsidRPr="00924015">
        <w:rPr>
          <w:b/>
          <w:bCs/>
        </w:rPr>
        <w:t xml:space="preserve">РОССИЙСКАЯ ФЕДЕРАЦИЯ </w:t>
      </w:r>
    </w:p>
    <w:p w:rsidR="00F71ECE" w:rsidRPr="00924015" w:rsidRDefault="00F71ECE" w:rsidP="00F71ECE">
      <w:pPr>
        <w:pStyle w:val="ConsPlusNormal"/>
        <w:jc w:val="center"/>
        <w:rPr>
          <w:b/>
          <w:bCs/>
        </w:rPr>
      </w:pPr>
    </w:p>
    <w:p w:rsidR="00F71ECE" w:rsidRDefault="00F71ECE" w:rsidP="00F71ECE">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ДУМА КИКНУРСКОГО МУНИЦИПАЛЬНОГО </w:t>
      </w:r>
    </w:p>
    <w:p w:rsidR="00F71ECE" w:rsidRPr="00924015" w:rsidRDefault="00F71ECE" w:rsidP="00F71ECE">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ОКРУГА </w:t>
      </w:r>
      <w:r w:rsidRPr="00924015">
        <w:rPr>
          <w:rFonts w:ascii="Times New Roman" w:hAnsi="Times New Roman" w:cs="Times New Roman"/>
          <w:sz w:val="28"/>
          <w:szCs w:val="28"/>
        </w:rPr>
        <w:t>КИРОВСКОЙ ОБЛАСТИ</w:t>
      </w:r>
    </w:p>
    <w:p w:rsidR="00F71ECE" w:rsidRDefault="00F71ECE" w:rsidP="00F71EC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F71ECE" w:rsidRPr="00924015" w:rsidRDefault="00F71ECE" w:rsidP="00F71ECE">
      <w:pPr>
        <w:pStyle w:val="ConsPlusTitle"/>
        <w:widowControl/>
        <w:jc w:val="center"/>
        <w:rPr>
          <w:rFonts w:ascii="Times New Roman" w:hAnsi="Times New Roman" w:cs="Times New Roman"/>
          <w:sz w:val="28"/>
          <w:szCs w:val="28"/>
        </w:rPr>
      </w:pPr>
    </w:p>
    <w:p w:rsidR="00F71ECE" w:rsidRPr="00924015" w:rsidRDefault="00F71ECE" w:rsidP="00F71ECE">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F71ECE" w:rsidRPr="00924015" w:rsidRDefault="00F71ECE" w:rsidP="00F71ECE">
      <w:pPr>
        <w:pStyle w:val="ConsPlusTitle"/>
        <w:widowControl/>
        <w:jc w:val="both"/>
        <w:rPr>
          <w:rFonts w:ascii="Times New Roman" w:hAnsi="Times New Roman" w:cs="Times New Roman"/>
          <w:sz w:val="28"/>
          <w:szCs w:val="28"/>
        </w:rPr>
      </w:pPr>
    </w:p>
    <w:p w:rsidR="00F71ECE" w:rsidRPr="00283352" w:rsidRDefault="00F71ECE" w:rsidP="00F71ECE">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29.11.2021                                                                                                 № 16-166</w:t>
      </w:r>
    </w:p>
    <w:p w:rsidR="00F71ECE" w:rsidRPr="00283352" w:rsidRDefault="00F71ECE" w:rsidP="00F71ECE">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F71ECE" w:rsidRPr="00283352" w:rsidRDefault="00F71ECE" w:rsidP="00F71ECE">
      <w:pPr>
        <w:pStyle w:val="ConsPlusTitle"/>
        <w:widowControl/>
        <w:jc w:val="center"/>
        <w:rPr>
          <w:rFonts w:ascii="Times New Roman" w:hAnsi="Times New Roman" w:cs="Times New Roman"/>
          <w:b w:val="0"/>
          <w:bCs w:val="0"/>
          <w:sz w:val="28"/>
          <w:szCs w:val="28"/>
        </w:rPr>
      </w:pPr>
    </w:p>
    <w:p w:rsidR="00F71ECE" w:rsidRPr="00283352" w:rsidRDefault="00F71ECE" w:rsidP="00F71ECE">
      <w:pPr>
        <w:pStyle w:val="ConsPlusTitle"/>
        <w:widowControl/>
        <w:jc w:val="center"/>
        <w:rPr>
          <w:rFonts w:ascii="Times New Roman" w:hAnsi="Times New Roman" w:cs="Times New Roman"/>
          <w:b w:val="0"/>
          <w:bCs w:val="0"/>
          <w:sz w:val="28"/>
          <w:szCs w:val="28"/>
        </w:rPr>
      </w:pPr>
    </w:p>
    <w:p w:rsidR="00F71ECE" w:rsidRDefault="00F71ECE" w:rsidP="00F71ECE">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решение Думы Кикнурского </w:t>
      </w:r>
    </w:p>
    <w:p w:rsidR="00F71ECE" w:rsidRDefault="00F71ECE" w:rsidP="00F71EC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муниципального округа Кировской области от 29.09.2021 № 14-136</w:t>
      </w:r>
    </w:p>
    <w:p w:rsidR="00F71ECE" w:rsidRPr="00924015" w:rsidRDefault="00F71ECE" w:rsidP="00F71ECE">
      <w:pPr>
        <w:pStyle w:val="ConsPlusNormal"/>
        <w:jc w:val="center"/>
        <w:rPr>
          <w:b/>
          <w:bCs/>
        </w:rPr>
      </w:pPr>
    </w:p>
    <w:p w:rsidR="00F71ECE" w:rsidRPr="005E46EF" w:rsidRDefault="00F71ECE" w:rsidP="00F71ECE">
      <w:pPr>
        <w:autoSpaceDE w:val="0"/>
        <w:autoSpaceDN w:val="0"/>
        <w:adjustRightInd w:val="0"/>
        <w:spacing w:line="420" w:lineRule="exact"/>
        <w:jc w:val="both"/>
        <w:rPr>
          <w:sz w:val="28"/>
          <w:szCs w:val="28"/>
        </w:rPr>
      </w:pPr>
    </w:p>
    <w:p w:rsidR="00F71ECE" w:rsidRPr="00283352" w:rsidRDefault="00F71ECE" w:rsidP="00F71ECE">
      <w:pPr>
        <w:pStyle w:val="ConsPlusNormal"/>
        <w:spacing w:line="360" w:lineRule="auto"/>
        <w:ind w:firstLine="708"/>
        <w:jc w:val="both"/>
      </w:pPr>
      <w:r>
        <w:t>На основании статьи 295, статьи 298 Гражданского кодекса Российской Федерации, стати 41, статьи 42, статьи 62 Бюджетного кодекса Российской Федерации, в соответствии с Уставом муниципального образования Кикнурский муниципальный округ Кировской области</w:t>
      </w:r>
      <w:r w:rsidRPr="00283352">
        <w:t xml:space="preserve">, </w:t>
      </w:r>
      <w:r>
        <w:t>Дума Кикнурского муниципального округа РЕШИЛА</w:t>
      </w:r>
      <w:r w:rsidRPr="00283352">
        <w:t>:</w:t>
      </w:r>
    </w:p>
    <w:p w:rsidR="00F71ECE" w:rsidRDefault="00F71ECE" w:rsidP="00F71ECE">
      <w:pPr>
        <w:pStyle w:val="ConsPlusNormal"/>
        <w:spacing w:line="360" w:lineRule="auto"/>
        <w:ind w:firstLine="540"/>
        <w:jc w:val="both"/>
      </w:pPr>
      <w:r>
        <w:t xml:space="preserve">1. Внести и утвердить изменение в Положение о порядке списания муниципального имущества (основных средств), находящегося на балансе муниципальных унитарных предприятий и учреждений, а также имущества, составляющего муниципальную имущественную казну  муниципального образования Кикнурский муниципальный округ Кировской области, утвержденное решением Думы Кикнурского муниципального округа Кировской области от 29.09.2021 №14-136 «Об утверждении Положения о порядке списания муниципального имущества (основных средств), находящегося на балансе муниципальных унитарных предприятий и учреждений, а также имущества, составляющего муниципальную </w:t>
      </w:r>
      <w:r>
        <w:lastRenderedPageBreak/>
        <w:t>имущественную казну  муниципального образования Кикнурский муниципальный округ Кировской области» согласно приложению.</w:t>
      </w:r>
      <w:r w:rsidRPr="00FB449B">
        <w:t xml:space="preserve"> </w:t>
      </w:r>
      <w:r>
        <w:t xml:space="preserve"> </w:t>
      </w:r>
    </w:p>
    <w:p w:rsidR="00F71ECE" w:rsidRPr="00A867BD" w:rsidRDefault="00F71ECE" w:rsidP="00F71ECE">
      <w:pPr>
        <w:pStyle w:val="ConsPlusNormal"/>
        <w:spacing w:line="360" w:lineRule="auto"/>
        <w:ind w:firstLine="539"/>
        <w:jc w:val="both"/>
      </w:pPr>
      <w:r>
        <w:t>2.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вступает в силу после официального опубликования.</w:t>
      </w:r>
    </w:p>
    <w:p w:rsidR="00F71ECE" w:rsidRPr="00283352" w:rsidRDefault="00F71ECE" w:rsidP="00F71ECE">
      <w:pPr>
        <w:pStyle w:val="ConsPlusNormal"/>
        <w:spacing w:line="360" w:lineRule="exact"/>
        <w:ind w:left="540"/>
        <w:jc w:val="both"/>
      </w:pPr>
    </w:p>
    <w:p w:rsidR="00F71ECE" w:rsidRPr="00CE64B1" w:rsidRDefault="00F71ECE" w:rsidP="00F71ECE">
      <w:pPr>
        <w:rPr>
          <w:sz w:val="28"/>
          <w:szCs w:val="28"/>
        </w:rPr>
      </w:pPr>
      <w:r w:rsidRPr="00CE64B1">
        <w:rPr>
          <w:sz w:val="28"/>
          <w:szCs w:val="28"/>
        </w:rPr>
        <w:t xml:space="preserve">Заместитель председателя Думы </w:t>
      </w:r>
    </w:p>
    <w:p w:rsidR="00F71ECE" w:rsidRPr="00CE64B1" w:rsidRDefault="00F71ECE" w:rsidP="00F71ECE">
      <w:pPr>
        <w:jc w:val="both"/>
        <w:rPr>
          <w:sz w:val="28"/>
          <w:szCs w:val="28"/>
        </w:rPr>
      </w:pPr>
      <w:r w:rsidRPr="00CE64B1">
        <w:rPr>
          <w:sz w:val="28"/>
          <w:szCs w:val="28"/>
        </w:rPr>
        <w:t>Кикнурского муниципального округа    А.П. Прокудин</w:t>
      </w:r>
    </w:p>
    <w:p w:rsidR="00F71ECE" w:rsidRDefault="00F71ECE" w:rsidP="00F71ECE">
      <w:pPr>
        <w:pStyle w:val="ConsPlusNormal"/>
        <w:ind w:left="540"/>
        <w:jc w:val="both"/>
      </w:pPr>
    </w:p>
    <w:p w:rsidR="00F71ECE" w:rsidRDefault="00F71ECE" w:rsidP="00F71ECE">
      <w:pPr>
        <w:pStyle w:val="ConsPlusNormal"/>
        <w:jc w:val="both"/>
      </w:pPr>
      <w:r>
        <w:t>Глава Кикнурского</w:t>
      </w:r>
    </w:p>
    <w:p w:rsidR="00F71ECE" w:rsidRDefault="00F71ECE" w:rsidP="00F71ECE">
      <w:pPr>
        <w:pStyle w:val="ConsPlusNormal"/>
        <w:jc w:val="both"/>
      </w:pPr>
      <w:r>
        <w:t>муниципального округа    С.Ю. Галкин</w:t>
      </w:r>
    </w:p>
    <w:p w:rsidR="00F71ECE" w:rsidRPr="00AE64FB" w:rsidRDefault="00F71ECE" w:rsidP="00F71ECE">
      <w:pPr>
        <w:spacing w:line="360" w:lineRule="exact"/>
        <w:jc w:val="both"/>
        <w:outlineLvl w:val="0"/>
        <w:rPr>
          <w:sz w:val="28"/>
          <w:szCs w:val="28"/>
        </w:rPr>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F71ECE" w:rsidRDefault="00F71ECE" w:rsidP="00F71ECE">
      <w:pPr>
        <w:pStyle w:val="ConsPlusNormal"/>
        <w:ind w:left="540"/>
        <w:jc w:val="both"/>
      </w:pPr>
    </w:p>
    <w:p w:rsidR="00BF31BD" w:rsidRDefault="00F71ECE" w:rsidP="00F71ECE">
      <w:pPr>
        <w:pStyle w:val="ConsPlusNormal"/>
        <w:jc w:val="both"/>
      </w:pPr>
      <w:r>
        <w:t xml:space="preserve">                                                                                </w:t>
      </w:r>
    </w:p>
    <w:p w:rsidR="00F71ECE" w:rsidRDefault="00BF31BD" w:rsidP="00BF31BD">
      <w:pPr>
        <w:pStyle w:val="ConsPlusNormal"/>
        <w:jc w:val="both"/>
      </w:pPr>
      <w:r>
        <w:lastRenderedPageBreak/>
        <w:t xml:space="preserve">                                                                                   </w:t>
      </w:r>
      <w:r w:rsidR="00F71ECE">
        <w:t>Приложение</w:t>
      </w:r>
    </w:p>
    <w:p w:rsidR="00F71ECE" w:rsidRDefault="00F71ECE" w:rsidP="00BF31BD">
      <w:pPr>
        <w:pStyle w:val="ConsPlusNormal"/>
        <w:jc w:val="both"/>
      </w:pPr>
    </w:p>
    <w:p w:rsidR="00F71ECE" w:rsidRDefault="00F71ECE" w:rsidP="00BF31BD">
      <w:pPr>
        <w:pStyle w:val="ConsPlusNormal"/>
        <w:jc w:val="both"/>
      </w:pPr>
      <w:r>
        <w:t xml:space="preserve">                                                                                   УТВЕРЖДЕНО</w:t>
      </w:r>
    </w:p>
    <w:p w:rsidR="00F71ECE" w:rsidRDefault="00F71ECE" w:rsidP="00BF31BD">
      <w:pPr>
        <w:pStyle w:val="ConsPlusNormal"/>
        <w:jc w:val="both"/>
      </w:pPr>
    </w:p>
    <w:p w:rsidR="00F71ECE" w:rsidRDefault="00F71ECE" w:rsidP="00BF31BD">
      <w:pPr>
        <w:pStyle w:val="ConsPlusNormal"/>
        <w:jc w:val="both"/>
      </w:pPr>
      <w:r>
        <w:t xml:space="preserve">                                                      </w:t>
      </w:r>
      <w:r w:rsidR="00BF31BD">
        <w:t xml:space="preserve">                             Решением Думы </w:t>
      </w:r>
      <w:r>
        <w:t>Кикнурского</w:t>
      </w:r>
    </w:p>
    <w:p w:rsidR="00F71ECE" w:rsidRDefault="00F71ECE" w:rsidP="00BF31BD">
      <w:pPr>
        <w:pStyle w:val="ConsPlusNormal"/>
        <w:jc w:val="both"/>
      </w:pPr>
      <w:r>
        <w:t xml:space="preserve">                                                      </w:t>
      </w:r>
      <w:r w:rsidR="00BF31BD">
        <w:t xml:space="preserve">                             </w:t>
      </w:r>
      <w:r>
        <w:t>муниципального округа</w:t>
      </w:r>
    </w:p>
    <w:p w:rsidR="00F71ECE" w:rsidRDefault="00F71ECE" w:rsidP="00BF31BD">
      <w:pPr>
        <w:pStyle w:val="ConsPlusNormal"/>
        <w:jc w:val="both"/>
      </w:pPr>
      <w:r>
        <w:t xml:space="preserve">                                                      </w:t>
      </w:r>
      <w:r w:rsidR="00BF31BD">
        <w:t xml:space="preserve">                             </w:t>
      </w:r>
      <w:r>
        <w:t>Кировской области</w:t>
      </w:r>
    </w:p>
    <w:p w:rsidR="00F71ECE" w:rsidRDefault="00F71ECE" w:rsidP="00BF31BD">
      <w:pPr>
        <w:pStyle w:val="ConsPlusNormal"/>
        <w:jc w:val="both"/>
      </w:pPr>
      <w:r>
        <w:t xml:space="preserve">                                                     </w:t>
      </w:r>
      <w:r w:rsidR="00BF31BD">
        <w:t xml:space="preserve">                             </w:t>
      </w:r>
      <w:r>
        <w:t xml:space="preserve"> от 29.11.2021            № 16-166</w:t>
      </w:r>
    </w:p>
    <w:p w:rsidR="00F71ECE" w:rsidRDefault="00F71ECE" w:rsidP="00F71ECE">
      <w:pPr>
        <w:pStyle w:val="ConsPlusNormal"/>
        <w:ind w:left="540"/>
        <w:jc w:val="center"/>
      </w:pPr>
    </w:p>
    <w:p w:rsidR="00F71ECE" w:rsidRDefault="00F71ECE" w:rsidP="00F71ECE">
      <w:pPr>
        <w:pStyle w:val="ConsPlusNormal"/>
        <w:ind w:left="540"/>
        <w:jc w:val="center"/>
      </w:pPr>
    </w:p>
    <w:p w:rsidR="00F71ECE" w:rsidRPr="00BD3205" w:rsidRDefault="00F71ECE" w:rsidP="00F71ECE">
      <w:pPr>
        <w:pStyle w:val="ConsPlusNormal"/>
        <w:ind w:left="540"/>
        <w:jc w:val="center"/>
        <w:rPr>
          <w:b/>
        </w:rPr>
      </w:pPr>
      <w:r>
        <w:rPr>
          <w:b/>
        </w:rPr>
        <w:t xml:space="preserve">Изменение  </w:t>
      </w:r>
    </w:p>
    <w:p w:rsidR="00F71ECE" w:rsidRDefault="00F71ECE" w:rsidP="00F71ECE">
      <w:pPr>
        <w:pStyle w:val="ConsPlusNormal"/>
        <w:ind w:left="540"/>
        <w:jc w:val="center"/>
        <w:rPr>
          <w:b/>
        </w:rPr>
      </w:pPr>
      <w:r w:rsidRPr="00BD3205">
        <w:rPr>
          <w:b/>
        </w:rPr>
        <w:t xml:space="preserve">в </w:t>
      </w:r>
      <w:r w:rsidRPr="00D50A6F">
        <w:rPr>
          <w:b/>
        </w:rPr>
        <w:t>Положение о порядке списания муниципального имущества (основных средств), находящегося на балансе муниципальных унитарных предприятий и учреждений, а также имущества, составляющего муниципальную имущественную казну муниципального образования Кикнурский муниципальный округ Кировской области</w:t>
      </w:r>
    </w:p>
    <w:p w:rsidR="00F71ECE" w:rsidRDefault="00F71ECE" w:rsidP="00F71ECE">
      <w:pPr>
        <w:pStyle w:val="ConsPlusNormal"/>
        <w:ind w:left="540"/>
        <w:jc w:val="center"/>
        <w:rPr>
          <w:b/>
        </w:rPr>
      </w:pPr>
    </w:p>
    <w:p w:rsidR="00F71ECE" w:rsidRDefault="00F71ECE" w:rsidP="00F71ECE">
      <w:pPr>
        <w:pStyle w:val="ConsPlusNormal"/>
        <w:ind w:left="540"/>
        <w:jc w:val="center"/>
        <w:rPr>
          <w:b/>
        </w:rPr>
      </w:pPr>
    </w:p>
    <w:p w:rsidR="00F71ECE" w:rsidRDefault="00F71ECE" w:rsidP="00F71ECE">
      <w:pPr>
        <w:pStyle w:val="ConsPlusNormal"/>
        <w:spacing w:line="360" w:lineRule="auto"/>
        <w:ind w:firstLine="539"/>
        <w:jc w:val="both"/>
      </w:pPr>
      <w:r>
        <w:t>1. Второй абзац пункта 2.4.3 раздела 2 «Порядок списания объектов муниципального имущества и исключения их из реестра муниципальной собственности Кикнурского муниципального округа» Положения изложить в следующей редакции:</w:t>
      </w:r>
    </w:p>
    <w:p w:rsidR="00F71ECE" w:rsidRDefault="00F71ECE" w:rsidP="00F71ECE">
      <w:pPr>
        <w:pStyle w:val="ConsPlusNormal"/>
        <w:spacing w:line="360" w:lineRule="auto"/>
        <w:ind w:firstLine="539"/>
        <w:jc w:val="both"/>
      </w:pPr>
      <w:r>
        <w:t>«Все детали, узлы и агрегаты разобранного и демонтированного оборудования, пригодные для ремонта других объектов основных средств, а также материалы, полученные от ликвидации основных средств, приходуются как лом или утиль по цене возможного использования или реализации, а непригодные детали и материалы приходуются как вторичное сырье.</w:t>
      </w:r>
    </w:p>
    <w:p w:rsidR="00F71ECE" w:rsidRDefault="00F71ECE" w:rsidP="00F71ECE">
      <w:pPr>
        <w:pStyle w:val="ConsPlusNormal"/>
        <w:spacing w:line="360" w:lineRule="auto"/>
        <w:ind w:firstLine="539"/>
        <w:jc w:val="both"/>
      </w:pPr>
      <w:r>
        <w:t>Денежные средства от реализации вторичного сырья перечисляются в бюджет муниципального округа,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F71ECE" w:rsidRDefault="00F71ECE" w:rsidP="00F71ECE">
      <w:pPr>
        <w:pStyle w:val="ConsPlusNormal"/>
        <w:ind w:firstLine="540"/>
        <w:jc w:val="both"/>
      </w:pPr>
      <w:r>
        <w:t xml:space="preserve"> </w:t>
      </w:r>
    </w:p>
    <w:p w:rsidR="00F71ECE" w:rsidRPr="00BD3205" w:rsidRDefault="00F71ECE" w:rsidP="00F71ECE">
      <w:pPr>
        <w:pStyle w:val="ConsPlusNormal"/>
        <w:ind w:firstLine="540"/>
        <w:jc w:val="center"/>
      </w:pPr>
      <w:r>
        <w:t>_______</w:t>
      </w:r>
    </w:p>
    <w:p w:rsidR="00F71ECE" w:rsidRDefault="00F71ECE" w:rsidP="002C076E"/>
    <w:p w:rsidR="00F71ECE" w:rsidRDefault="00F71ECE" w:rsidP="002C076E"/>
    <w:p w:rsidR="00BF31BD" w:rsidRDefault="00BF31BD" w:rsidP="00F71ECE">
      <w:pPr>
        <w:rPr>
          <w:b/>
          <w:sz w:val="28"/>
          <w:szCs w:val="28"/>
        </w:rPr>
      </w:pPr>
    </w:p>
    <w:p w:rsidR="00BF31BD" w:rsidRDefault="00BF31BD" w:rsidP="00F71ECE">
      <w:pPr>
        <w:rPr>
          <w:b/>
          <w:sz w:val="28"/>
          <w:szCs w:val="28"/>
        </w:rPr>
      </w:pPr>
    </w:p>
    <w:p w:rsidR="00BF31BD" w:rsidRDefault="00BF31BD" w:rsidP="00F71ECE">
      <w:pPr>
        <w:rPr>
          <w:b/>
          <w:sz w:val="28"/>
          <w:szCs w:val="28"/>
        </w:rPr>
      </w:pPr>
    </w:p>
    <w:p w:rsidR="00BF31BD" w:rsidRDefault="00BF31BD" w:rsidP="00F71ECE">
      <w:pPr>
        <w:rPr>
          <w:b/>
          <w:sz w:val="28"/>
          <w:szCs w:val="28"/>
        </w:rPr>
      </w:pPr>
    </w:p>
    <w:p w:rsidR="00F71ECE" w:rsidRPr="0006185F" w:rsidRDefault="00F71ECE" w:rsidP="00F71ECE">
      <w:pPr>
        <w:rPr>
          <w:b/>
          <w:sz w:val="28"/>
          <w:szCs w:val="28"/>
        </w:rPr>
      </w:pPr>
      <w:r w:rsidRPr="0006185F">
        <w:rPr>
          <w:b/>
          <w:noProof/>
          <w:sz w:val="28"/>
          <w:szCs w:val="28"/>
        </w:rPr>
        <w:drawing>
          <wp:anchor distT="0" distB="0" distL="114300" distR="114300" simplePos="0" relativeHeight="251679744" behindDoc="0" locked="0" layoutInCell="1" allowOverlap="1">
            <wp:simplePos x="0" y="0"/>
            <wp:positionH relativeFrom="column">
              <wp:posOffset>2657475</wp:posOffset>
            </wp:positionH>
            <wp:positionV relativeFrom="paragraph">
              <wp:posOffset>-304800</wp:posOffset>
            </wp:positionV>
            <wp:extent cx="572135" cy="720090"/>
            <wp:effectExtent l="0" t="0" r="0" b="3810"/>
            <wp:wrapNone/>
            <wp:docPr id="12" name="Рисунок 1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8"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ECE" w:rsidRPr="0006185F" w:rsidRDefault="00F71ECE" w:rsidP="00F71ECE">
      <w:pPr>
        <w:jc w:val="right"/>
        <w:rPr>
          <w:b/>
          <w:sz w:val="28"/>
          <w:szCs w:val="28"/>
        </w:rPr>
      </w:pPr>
      <w:r w:rsidRPr="0006185F">
        <w:rPr>
          <w:b/>
          <w:sz w:val="28"/>
          <w:szCs w:val="28"/>
        </w:rPr>
        <w:t xml:space="preserve">                                                          </w:t>
      </w:r>
    </w:p>
    <w:p w:rsidR="00F71ECE" w:rsidRPr="0006185F" w:rsidRDefault="00F71ECE" w:rsidP="00F71ECE">
      <w:pPr>
        <w:tabs>
          <w:tab w:val="left" w:pos="3300"/>
        </w:tabs>
        <w:jc w:val="both"/>
        <w:rPr>
          <w:b/>
          <w:sz w:val="28"/>
          <w:szCs w:val="28"/>
        </w:rPr>
      </w:pPr>
      <w:r>
        <w:rPr>
          <w:b/>
          <w:sz w:val="28"/>
          <w:szCs w:val="28"/>
        </w:rPr>
        <w:tab/>
      </w:r>
    </w:p>
    <w:p w:rsidR="00F71ECE" w:rsidRPr="0006185F" w:rsidRDefault="00F71ECE" w:rsidP="00BF31BD">
      <w:pPr>
        <w:jc w:val="center"/>
        <w:rPr>
          <w:b/>
          <w:sz w:val="28"/>
          <w:szCs w:val="28"/>
        </w:rPr>
      </w:pPr>
      <w:r w:rsidRPr="0006185F">
        <w:rPr>
          <w:b/>
          <w:sz w:val="28"/>
          <w:szCs w:val="28"/>
        </w:rPr>
        <w:t>РОССИЙСКАЯ ФЕДЕРАЦИЯ</w:t>
      </w:r>
    </w:p>
    <w:p w:rsidR="00F71ECE" w:rsidRPr="0006185F" w:rsidRDefault="00F71ECE" w:rsidP="00BF31BD">
      <w:pPr>
        <w:jc w:val="center"/>
        <w:rPr>
          <w:b/>
          <w:sz w:val="28"/>
          <w:szCs w:val="28"/>
        </w:rPr>
      </w:pPr>
    </w:p>
    <w:p w:rsidR="00F71ECE" w:rsidRPr="0006185F" w:rsidRDefault="00F71ECE" w:rsidP="00BF31BD">
      <w:pPr>
        <w:jc w:val="center"/>
        <w:rPr>
          <w:b/>
          <w:sz w:val="28"/>
          <w:szCs w:val="28"/>
        </w:rPr>
      </w:pPr>
      <w:r w:rsidRPr="0006185F">
        <w:rPr>
          <w:b/>
          <w:sz w:val="28"/>
          <w:szCs w:val="28"/>
        </w:rPr>
        <w:t>ДУМА КИКНУРСКОГО МУНИЦИПАЛЬНОГО ОКРУГА</w:t>
      </w:r>
    </w:p>
    <w:p w:rsidR="00F71ECE" w:rsidRPr="0006185F" w:rsidRDefault="00F71ECE" w:rsidP="00BF31BD">
      <w:pPr>
        <w:jc w:val="center"/>
        <w:rPr>
          <w:b/>
          <w:sz w:val="28"/>
          <w:szCs w:val="28"/>
        </w:rPr>
      </w:pPr>
      <w:r w:rsidRPr="0006185F">
        <w:rPr>
          <w:b/>
          <w:sz w:val="28"/>
          <w:szCs w:val="28"/>
        </w:rPr>
        <w:t>КИРОВСКОЙ ОБЛАСТИ</w:t>
      </w:r>
    </w:p>
    <w:p w:rsidR="00F71ECE" w:rsidRPr="0006185F" w:rsidRDefault="00F71ECE" w:rsidP="00BF31BD">
      <w:pPr>
        <w:jc w:val="center"/>
        <w:rPr>
          <w:b/>
          <w:sz w:val="28"/>
          <w:szCs w:val="28"/>
        </w:rPr>
      </w:pPr>
      <w:r w:rsidRPr="0006185F">
        <w:rPr>
          <w:b/>
          <w:sz w:val="28"/>
          <w:szCs w:val="28"/>
        </w:rPr>
        <w:t>первого созыва</w:t>
      </w:r>
    </w:p>
    <w:p w:rsidR="00F71ECE" w:rsidRPr="0006185F" w:rsidRDefault="00F71ECE" w:rsidP="00BF31BD">
      <w:pPr>
        <w:jc w:val="center"/>
        <w:rPr>
          <w:b/>
          <w:sz w:val="36"/>
          <w:szCs w:val="36"/>
        </w:rPr>
      </w:pPr>
    </w:p>
    <w:p w:rsidR="00F71ECE" w:rsidRPr="0006185F" w:rsidRDefault="00F71ECE" w:rsidP="00BF31BD">
      <w:pPr>
        <w:jc w:val="center"/>
        <w:rPr>
          <w:b/>
          <w:sz w:val="32"/>
          <w:szCs w:val="32"/>
        </w:rPr>
      </w:pPr>
      <w:r w:rsidRPr="0006185F">
        <w:rPr>
          <w:b/>
          <w:sz w:val="32"/>
          <w:szCs w:val="32"/>
        </w:rPr>
        <w:t>РЕШЕНИЕ</w:t>
      </w:r>
    </w:p>
    <w:p w:rsidR="00F71ECE" w:rsidRPr="0006185F" w:rsidRDefault="00F71ECE" w:rsidP="00BF31BD">
      <w:pPr>
        <w:autoSpaceDE w:val="0"/>
        <w:autoSpaceDN w:val="0"/>
        <w:jc w:val="center"/>
        <w:rPr>
          <w:b/>
          <w:sz w:val="36"/>
          <w:szCs w:val="36"/>
        </w:rPr>
      </w:pPr>
    </w:p>
    <w:p w:rsidR="00F71ECE" w:rsidRPr="0006185F" w:rsidRDefault="00F71ECE" w:rsidP="00BF31BD">
      <w:pPr>
        <w:autoSpaceDE w:val="0"/>
        <w:autoSpaceDN w:val="0"/>
        <w:adjustRightInd w:val="0"/>
        <w:jc w:val="center"/>
        <w:rPr>
          <w:bCs/>
          <w:sz w:val="28"/>
          <w:szCs w:val="28"/>
        </w:rPr>
      </w:pPr>
      <w:r>
        <w:rPr>
          <w:bCs/>
          <w:sz w:val="28"/>
          <w:szCs w:val="28"/>
        </w:rPr>
        <w:t xml:space="preserve">29.11.2021           </w:t>
      </w:r>
      <w:r w:rsidRPr="0006185F">
        <w:rPr>
          <w:bCs/>
          <w:sz w:val="28"/>
          <w:szCs w:val="28"/>
        </w:rPr>
        <w:t xml:space="preserve">                                                                            № </w:t>
      </w:r>
      <w:r>
        <w:rPr>
          <w:bCs/>
          <w:sz w:val="28"/>
          <w:szCs w:val="28"/>
        </w:rPr>
        <w:t>16-167</w:t>
      </w:r>
    </w:p>
    <w:p w:rsidR="00F71ECE" w:rsidRPr="0006185F" w:rsidRDefault="00F71ECE" w:rsidP="00BF31BD">
      <w:pPr>
        <w:autoSpaceDE w:val="0"/>
        <w:autoSpaceDN w:val="0"/>
        <w:jc w:val="center"/>
        <w:rPr>
          <w:bCs/>
          <w:sz w:val="28"/>
          <w:szCs w:val="28"/>
        </w:rPr>
      </w:pPr>
      <w:r w:rsidRPr="0006185F">
        <w:rPr>
          <w:bCs/>
          <w:sz w:val="28"/>
          <w:szCs w:val="28"/>
        </w:rPr>
        <w:t>пгт Кикнур</w:t>
      </w:r>
    </w:p>
    <w:p w:rsidR="00F71ECE" w:rsidRPr="004836E9" w:rsidRDefault="00F71ECE" w:rsidP="00F71ECE">
      <w:pPr>
        <w:widowControl w:val="0"/>
        <w:tabs>
          <w:tab w:val="left" w:pos="3825"/>
        </w:tabs>
        <w:autoSpaceDE w:val="0"/>
        <w:autoSpaceDN w:val="0"/>
        <w:rPr>
          <w:b/>
          <w:sz w:val="28"/>
          <w:szCs w:val="28"/>
        </w:rPr>
      </w:pPr>
      <w:r>
        <w:rPr>
          <w:b/>
          <w:sz w:val="48"/>
          <w:szCs w:val="48"/>
        </w:rPr>
        <w:tab/>
      </w:r>
    </w:p>
    <w:p w:rsidR="00F71ECE" w:rsidRPr="0006185F" w:rsidRDefault="00F71ECE" w:rsidP="00BF31BD">
      <w:pPr>
        <w:tabs>
          <w:tab w:val="left" w:pos="1620"/>
          <w:tab w:val="center" w:pos="4749"/>
        </w:tabs>
        <w:autoSpaceDE w:val="0"/>
        <w:autoSpaceDN w:val="0"/>
        <w:adjustRightInd w:val="0"/>
        <w:ind w:left="1134" w:right="1104"/>
        <w:jc w:val="center"/>
        <w:rPr>
          <w:b/>
          <w:bCs/>
          <w:sz w:val="28"/>
          <w:szCs w:val="28"/>
        </w:rPr>
      </w:pPr>
      <w:r w:rsidRPr="0006185F">
        <w:rPr>
          <w:b/>
          <w:bCs/>
          <w:sz w:val="28"/>
          <w:szCs w:val="28"/>
        </w:rPr>
        <w:t>О внесении изменений и дополнений в решение</w:t>
      </w:r>
    </w:p>
    <w:p w:rsidR="00F71ECE" w:rsidRPr="0006185F" w:rsidRDefault="00F71ECE" w:rsidP="00BF31BD">
      <w:pPr>
        <w:autoSpaceDE w:val="0"/>
        <w:autoSpaceDN w:val="0"/>
        <w:adjustRightInd w:val="0"/>
        <w:ind w:left="1134" w:right="1104"/>
        <w:jc w:val="center"/>
        <w:rPr>
          <w:b/>
          <w:bCs/>
          <w:sz w:val="28"/>
          <w:szCs w:val="28"/>
        </w:rPr>
      </w:pPr>
      <w:r w:rsidRPr="0006185F">
        <w:rPr>
          <w:b/>
          <w:bCs/>
          <w:sz w:val="28"/>
          <w:szCs w:val="28"/>
        </w:rPr>
        <w:t>Думы Кикнурского муниципального округа</w:t>
      </w:r>
    </w:p>
    <w:p w:rsidR="00F71ECE" w:rsidRPr="0006185F" w:rsidRDefault="00F71ECE" w:rsidP="00BF31BD">
      <w:pPr>
        <w:autoSpaceDE w:val="0"/>
        <w:autoSpaceDN w:val="0"/>
        <w:adjustRightInd w:val="0"/>
        <w:ind w:left="1134" w:right="1104"/>
        <w:jc w:val="center"/>
        <w:rPr>
          <w:b/>
          <w:bCs/>
          <w:sz w:val="28"/>
          <w:szCs w:val="28"/>
        </w:rPr>
      </w:pPr>
      <w:r w:rsidRPr="0006185F">
        <w:rPr>
          <w:b/>
          <w:bCs/>
          <w:sz w:val="28"/>
          <w:szCs w:val="28"/>
        </w:rPr>
        <w:t>Кировской области от 24.05.2021 № 10-102</w:t>
      </w:r>
    </w:p>
    <w:p w:rsidR="00F71ECE" w:rsidRPr="004836E9" w:rsidRDefault="00F71ECE" w:rsidP="00F71ECE">
      <w:pPr>
        <w:autoSpaceDE w:val="0"/>
        <w:autoSpaceDN w:val="0"/>
        <w:adjustRightInd w:val="0"/>
        <w:ind w:left="709"/>
        <w:rPr>
          <w:sz w:val="28"/>
          <w:szCs w:val="28"/>
        </w:rPr>
      </w:pPr>
    </w:p>
    <w:p w:rsidR="00F71ECE" w:rsidRPr="0006185F" w:rsidRDefault="00F71ECE" w:rsidP="00F71ECE">
      <w:pPr>
        <w:widowControl w:val="0"/>
        <w:autoSpaceDE w:val="0"/>
        <w:autoSpaceDN w:val="0"/>
        <w:spacing w:line="276" w:lineRule="auto"/>
        <w:ind w:firstLine="709"/>
        <w:jc w:val="both"/>
        <w:rPr>
          <w:sz w:val="28"/>
          <w:szCs w:val="28"/>
        </w:rPr>
      </w:pPr>
      <w:r w:rsidRPr="0006185F">
        <w:rPr>
          <w:sz w:val="28"/>
          <w:szCs w:val="28"/>
        </w:rPr>
        <w:t xml:space="preserve">На основании </w:t>
      </w:r>
      <w:r>
        <w:rPr>
          <w:sz w:val="28"/>
          <w:szCs w:val="28"/>
        </w:rPr>
        <w:t xml:space="preserve">статьи 22 </w:t>
      </w:r>
      <w:r w:rsidRPr="0006185F">
        <w:rPr>
          <w:sz w:val="28"/>
          <w:szCs w:val="28"/>
        </w:rPr>
        <w:t xml:space="preserve">Федерального закона от </w:t>
      </w:r>
      <w:r>
        <w:rPr>
          <w:sz w:val="28"/>
          <w:szCs w:val="28"/>
        </w:rPr>
        <w:t>31.07.2020</w:t>
      </w:r>
      <w:r w:rsidRPr="0006185F">
        <w:rPr>
          <w:sz w:val="28"/>
          <w:szCs w:val="28"/>
        </w:rPr>
        <w:t xml:space="preserve"> №</w:t>
      </w:r>
      <w:r>
        <w:rPr>
          <w:sz w:val="28"/>
          <w:szCs w:val="28"/>
        </w:rPr>
        <w:t>248</w:t>
      </w:r>
      <w:r w:rsidRPr="0006185F">
        <w:rPr>
          <w:sz w:val="28"/>
          <w:szCs w:val="28"/>
        </w:rPr>
        <w:t>-ФЗ «О  государственном контроле (надзоре) и муниципальном контроле в Российской Федерации», Дума Кикнурского муниципального округа РЕШИЛА:</w:t>
      </w:r>
    </w:p>
    <w:p w:rsidR="00F71ECE" w:rsidRPr="0006185F" w:rsidRDefault="00F71ECE" w:rsidP="00F71ECE">
      <w:pPr>
        <w:widowControl w:val="0"/>
        <w:autoSpaceDE w:val="0"/>
        <w:autoSpaceDN w:val="0"/>
        <w:spacing w:line="276" w:lineRule="auto"/>
        <w:ind w:firstLine="709"/>
        <w:jc w:val="both"/>
        <w:rPr>
          <w:sz w:val="28"/>
          <w:szCs w:val="28"/>
        </w:rPr>
      </w:pPr>
      <w:r w:rsidRPr="0006185F">
        <w:rPr>
          <w:sz w:val="28"/>
          <w:szCs w:val="28"/>
        </w:rPr>
        <w:t xml:space="preserve">1. </w:t>
      </w:r>
      <w:r w:rsidRPr="0006185F">
        <w:rPr>
          <w:rFonts w:eastAsia="SimSun"/>
          <w:sz w:val="28"/>
          <w:szCs w:val="28"/>
          <w:lang w:eastAsia="zh-CN"/>
        </w:rPr>
        <w:t xml:space="preserve">Внести и утвердить изменения и дополнения в </w:t>
      </w:r>
      <w:hyperlink w:anchor="P38" w:history="1">
        <w:r w:rsidRPr="0006185F">
          <w:rPr>
            <w:sz w:val="28"/>
            <w:szCs w:val="28"/>
          </w:rPr>
          <w:t>Положение</w:t>
        </w:r>
      </w:hyperlink>
      <w:r w:rsidRPr="0006185F">
        <w:rPr>
          <w:sz w:val="28"/>
          <w:szCs w:val="28"/>
        </w:rPr>
        <w:t xml:space="preserve">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утвержденному решением Думы Кикнурского муниципального округа Кировской области от 24.05.2021 №10-102 «Об утверждении </w:t>
      </w:r>
      <w:hyperlink w:anchor="P38" w:history="1">
        <w:r w:rsidRPr="0006185F">
          <w:rPr>
            <w:sz w:val="28"/>
            <w:szCs w:val="28"/>
          </w:rPr>
          <w:t>Положение</w:t>
        </w:r>
      </w:hyperlink>
      <w:r w:rsidRPr="0006185F">
        <w:rPr>
          <w:sz w:val="28"/>
          <w:szCs w:val="28"/>
        </w:rPr>
        <w:t xml:space="preserve">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согласно приложению. </w:t>
      </w:r>
    </w:p>
    <w:p w:rsidR="00F71ECE" w:rsidRPr="0006185F" w:rsidRDefault="00F71ECE" w:rsidP="00F71ECE">
      <w:pPr>
        <w:suppressAutoHyphens/>
        <w:autoSpaceDE w:val="0"/>
        <w:autoSpaceDN w:val="0"/>
        <w:adjustRightInd w:val="0"/>
        <w:spacing w:line="276" w:lineRule="auto"/>
        <w:ind w:firstLine="709"/>
        <w:jc w:val="both"/>
        <w:rPr>
          <w:rFonts w:eastAsia="SimSun"/>
          <w:sz w:val="28"/>
          <w:szCs w:val="28"/>
          <w:lang w:eastAsia="zh-CN"/>
        </w:rPr>
      </w:pPr>
      <w:r w:rsidRPr="0006185F">
        <w:rPr>
          <w:sz w:val="28"/>
          <w:szCs w:val="28"/>
        </w:rPr>
        <w:t xml:space="preserve">2. </w:t>
      </w:r>
      <w:r w:rsidRPr="0006185F">
        <w:rPr>
          <w:rFonts w:eastAsia="SimSun"/>
          <w:sz w:val="28"/>
          <w:szCs w:val="28"/>
          <w:lang w:eastAsia="zh-CN"/>
        </w:rPr>
        <w:t>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F71ECE" w:rsidRDefault="00F71ECE" w:rsidP="00F71ECE">
      <w:pPr>
        <w:suppressAutoHyphens/>
        <w:autoSpaceDE w:val="0"/>
        <w:autoSpaceDN w:val="0"/>
        <w:adjustRightInd w:val="0"/>
        <w:spacing w:line="276" w:lineRule="auto"/>
        <w:ind w:firstLine="709"/>
        <w:jc w:val="both"/>
        <w:rPr>
          <w:rFonts w:eastAsia="SimSun"/>
          <w:sz w:val="28"/>
          <w:szCs w:val="28"/>
          <w:lang w:eastAsia="zh-CN"/>
        </w:rPr>
      </w:pPr>
      <w:r w:rsidRPr="0006185F">
        <w:rPr>
          <w:rFonts w:eastAsia="SimSun"/>
          <w:sz w:val="28"/>
          <w:szCs w:val="28"/>
          <w:lang w:eastAsia="zh-CN"/>
        </w:rPr>
        <w:t>3. Настоящее решение вступает в силу с момента подписания.</w:t>
      </w:r>
    </w:p>
    <w:p w:rsidR="00F71ECE" w:rsidRPr="004836E9" w:rsidRDefault="00F71ECE" w:rsidP="00F71ECE">
      <w:pPr>
        <w:suppressAutoHyphens/>
        <w:autoSpaceDE w:val="0"/>
        <w:autoSpaceDN w:val="0"/>
        <w:adjustRightInd w:val="0"/>
        <w:spacing w:line="276" w:lineRule="auto"/>
        <w:ind w:firstLine="709"/>
        <w:jc w:val="both"/>
        <w:rPr>
          <w:rFonts w:eastAsia="SimSun"/>
          <w:sz w:val="28"/>
          <w:szCs w:val="28"/>
          <w:lang w:eastAsia="zh-CN"/>
        </w:rPr>
      </w:pPr>
    </w:p>
    <w:p w:rsidR="00F71ECE" w:rsidRPr="004836E9" w:rsidRDefault="00F71ECE" w:rsidP="00F71ECE">
      <w:pPr>
        <w:jc w:val="both"/>
        <w:rPr>
          <w:sz w:val="28"/>
          <w:szCs w:val="28"/>
        </w:rPr>
      </w:pPr>
      <w:r w:rsidRPr="004836E9">
        <w:rPr>
          <w:sz w:val="28"/>
          <w:szCs w:val="28"/>
        </w:rPr>
        <w:t xml:space="preserve">Заместитель председателя Думы </w:t>
      </w:r>
    </w:p>
    <w:p w:rsidR="00F71ECE" w:rsidRPr="004836E9" w:rsidRDefault="00F71ECE" w:rsidP="00F71ECE">
      <w:pPr>
        <w:jc w:val="both"/>
        <w:rPr>
          <w:sz w:val="28"/>
          <w:szCs w:val="28"/>
        </w:rPr>
      </w:pPr>
      <w:r w:rsidRPr="004836E9">
        <w:rPr>
          <w:sz w:val="28"/>
          <w:szCs w:val="28"/>
        </w:rPr>
        <w:t>Кикнурского муниципального округа    А.П. Прокудин</w:t>
      </w:r>
    </w:p>
    <w:p w:rsidR="00F71ECE" w:rsidRPr="0006185F" w:rsidRDefault="00F71ECE" w:rsidP="00F71ECE">
      <w:pPr>
        <w:rPr>
          <w:sz w:val="28"/>
          <w:szCs w:val="28"/>
        </w:rPr>
      </w:pPr>
    </w:p>
    <w:p w:rsidR="00F71ECE" w:rsidRPr="0006185F" w:rsidRDefault="00F71ECE" w:rsidP="00F71ECE">
      <w:pPr>
        <w:keepNext/>
        <w:jc w:val="both"/>
        <w:outlineLvl w:val="1"/>
        <w:rPr>
          <w:sz w:val="28"/>
          <w:szCs w:val="28"/>
        </w:rPr>
      </w:pPr>
      <w:r w:rsidRPr="0006185F">
        <w:rPr>
          <w:sz w:val="28"/>
          <w:szCs w:val="28"/>
        </w:rPr>
        <w:t xml:space="preserve">Глава Кикнурского </w:t>
      </w:r>
    </w:p>
    <w:p w:rsidR="00F71ECE" w:rsidRPr="0006185F" w:rsidRDefault="00F71ECE" w:rsidP="00F71ECE">
      <w:pPr>
        <w:keepNext/>
        <w:jc w:val="both"/>
        <w:outlineLvl w:val="1"/>
        <w:rPr>
          <w:sz w:val="28"/>
          <w:szCs w:val="28"/>
        </w:rPr>
      </w:pPr>
      <w:r w:rsidRPr="0006185F">
        <w:rPr>
          <w:sz w:val="28"/>
          <w:szCs w:val="28"/>
        </w:rPr>
        <w:t>муниципального округа       С.Ю. Галкин</w:t>
      </w:r>
    </w:p>
    <w:p w:rsidR="00F71ECE" w:rsidRPr="0006185F" w:rsidRDefault="00F71ECE" w:rsidP="00F71ECE">
      <w:pPr>
        <w:widowControl w:val="0"/>
        <w:autoSpaceDE w:val="0"/>
        <w:autoSpaceDN w:val="0"/>
        <w:ind w:left="5529"/>
        <w:rPr>
          <w:sz w:val="28"/>
          <w:szCs w:val="28"/>
        </w:rPr>
      </w:pPr>
      <w:r w:rsidRPr="0006185F">
        <w:br w:type="page"/>
      </w:r>
      <w:r w:rsidR="00BF31BD">
        <w:lastRenderedPageBreak/>
        <w:t xml:space="preserve"> </w:t>
      </w:r>
      <w:r w:rsidRPr="0006185F">
        <w:rPr>
          <w:sz w:val="28"/>
          <w:szCs w:val="28"/>
        </w:rPr>
        <w:t>Приложение</w:t>
      </w:r>
    </w:p>
    <w:p w:rsidR="00F71ECE" w:rsidRPr="0006185F" w:rsidRDefault="00F71ECE" w:rsidP="00F71ECE">
      <w:pPr>
        <w:widowControl w:val="0"/>
        <w:autoSpaceDE w:val="0"/>
        <w:autoSpaceDN w:val="0"/>
        <w:ind w:left="5529"/>
        <w:rPr>
          <w:sz w:val="28"/>
          <w:szCs w:val="28"/>
        </w:rPr>
      </w:pPr>
    </w:p>
    <w:p w:rsidR="00F71ECE" w:rsidRPr="0006185F" w:rsidRDefault="00BF31BD" w:rsidP="00F71ECE">
      <w:pPr>
        <w:widowControl w:val="0"/>
        <w:autoSpaceDE w:val="0"/>
        <w:autoSpaceDN w:val="0"/>
        <w:ind w:left="5529"/>
        <w:rPr>
          <w:sz w:val="28"/>
          <w:szCs w:val="28"/>
        </w:rPr>
      </w:pPr>
      <w:r>
        <w:rPr>
          <w:sz w:val="28"/>
          <w:szCs w:val="28"/>
        </w:rPr>
        <w:t xml:space="preserve"> </w:t>
      </w:r>
      <w:r w:rsidR="00F71ECE" w:rsidRPr="0006185F">
        <w:rPr>
          <w:sz w:val="28"/>
          <w:szCs w:val="28"/>
        </w:rPr>
        <w:t>УТВЕРЖДЕНЫ</w:t>
      </w:r>
    </w:p>
    <w:p w:rsidR="00F71ECE" w:rsidRPr="0006185F" w:rsidRDefault="00F71ECE" w:rsidP="00F71ECE">
      <w:pPr>
        <w:widowControl w:val="0"/>
        <w:autoSpaceDE w:val="0"/>
        <w:autoSpaceDN w:val="0"/>
        <w:ind w:left="5529"/>
        <w:rPr>
          <w:sz w:val="28"/>
          <w:szCs w:val="28"/>
        </w:rPr>
      </w:pPr>
    </w:p>
    <w:p w:rsidR="00F71ECE" w:rsidRPr="0006185F" w:rsidRDefault="00F71ECE" w:rsidP="00F71ECE">
      <w:pPr>
        <w:autoSpaceDE w:val="0"/>
        <w:autoSpaceDN w:val="0"/>
        <w:adjustRightInd w:val="0"/>
        <w:ind w:left="5580"/>
        <w:outlineLvl w:val="0"/>
        <w:rPr>
          <w:spacing w:val="-1"/>
          <w:sz w:val="28"/>
          <w:szCs w:val="28"/>
        </w:rPr>
      </w:pPr>
      <w:bookmarkStart w:id="4" w:name="P38"/>
      <w:bookmarkEnd w:id="4"/>
      <w:r w:rsidRPr="0006185F">
        <w:rPr>
          <w:spacing w:val="-1"/>
          <w:sz w:val="28"/>
          <w:szCs w:val="28"/>
        </w:rPr>
        <w:t xml:space="preserve">решением Думы Кикнурского </w:t>
      </w:r>
    </w:p>
    <w:p w:rsidR="00F71ECE" w:rsidRPr="0006185F" w:rsidRDefault="00F71ECE" w:rsidP="00F71ECE">
      <w:pPr>
        <w:autoSpaceDE w:val="0"/>
        <w:autoSpaceDN w:val="0"/>
        <w:adjustRightInd w:val="0"/>
        <w:ind w:left="5580"/>
        <w:outlineLvl w:val="0"/>
        <w:rPr>
          <w:spacing w:val="-1"/>
          <w:sz w:val="28"/>
          <w:szCs w:val="28"/>
        </w:rPr>
      </w:pPr>
      <w:r w:rsidRPr="0006185F">
        <w:rPr>
          <w:spacing w:val="-1"/>
          <w:sz w:val="28"/>
          <w:szCs w:val="28"/>
        </w:rPr>
        <w:t>муниципального округа Кировской области</w:t>
      </w:r>
    </w:p>
    <w:p w:rsidR="00F71ECE" w:rsidRPr="0006185F" w:rsidRDefault="00F71ECE" w:rsidP="00F71ECE">
      <w:pPr>
        <w:autoSpaceDE w:val="0"/>
        <w:autoSpaceDN w:val="0"/>
        <w:adjustRightInd w:val="0"/>
        <w:ind w:left="5580"/>
        <w:outlineLvl w:val="0"/>
        <w:rPr>
          <w:spacing w:val="-1"/>
          <w:sz w:val="28"/>
          <w:szCs w:val="28"/>
        </w:rPr>
      </w:pPr>
      <w:r w:rsidRPr="0006185F">
        <w:rPr>
          <w:spacing w:val="-1"/>
          <w:sz w:val="28"/>
          <w:szCs w:val="28"/>
        </w:rPr>
        <w:t xml:space="preserve">от </w:t>
      </w:r>
      <w:r>
        <w:rPr>
          <w:spacing w:val="-1"/>
          <w:sz w:val="28"/>
          <w:szCs w:val="28"/>
        </w:rPr>
        <w:t xml:space="preserve"> 29.11.2021             </w:t>
      </w:r>
      <w:r w:rsidRPr="0006185F">
        <w:rPr>
          <w:spacing w:val="-1"/>
          <w:sz w:val="28"/>
          <w:szCs w:val="28"/>
        </w:rPr>
        <w:t xml:space="preserve"> № </w:t>
      </w:r>
      <w:r>
        <w:rPr>
          <w:spacing w:val="-1"/>
          <w:sz w:val="28"/>
          <w:szCs w:val="28"/>
        </w:rPr>
        <w:t>16-167</w:t>
      </w:r>
      <w:r w:rsidRPr="0006185F">
        <w:rPr>
          <w:spacing w:val="-1"/>
          <w:sz w:val="28"/>
          <w:szCs w:val="28"/>
        </w:rPr>
        <w:t xml:space="preserve"> </w:t>
      </w:r>
    </w:p>
    <w:p w:rsidR="00F71ECE" w:rsidRPr="0006185F" w:rsidRDefault="00F71ECE" w:rsidP="00F71ECE">
      <w:pPr>
        <w:widowControl w:val="0"/>
        <w:autoSpaceDE w:val="0"/>
        <w:autoSpaceDN w:val="0"/>
        <w:rPr>
          <w:b/>
          <w:sz w:val="72"/>
          <w:szCs w:val="72"/>
        </w:rPr>
      </w:pPr>
    </w:p>
    <w:p w:rsidR="00F71ECE" w:rsidRPr="0006185F" w:rsidRDefault="00F71ECE" w:rsidP="00BF31BD">
      <w:pPr>
        <w:widowControl w:val="0"/>
        <w:autoSpaceDE w:val="0"/>
        <w:autoSpaceDN w:val="0"/>
        <w:ind w:firstLine="709"/>
        <w:jc w:val="center"/>
        <w:rPr>
          <w:b/>
          <w:sz w:val="28"/>
          <w:szCs w:val="28"/>
        </w:rPr>
      </w:pPr>
      <w:r w:rsidRPr="0006185F">
        <w:rPr>
          <w:b/>
          <w:sz w:val="28"/>
          <w:szCs w:val="28"/>
        </w:rPr>
        <w:t>ИЗМЕНЕНИЯ И ДОПОЛНЕНИЯ,</w:t>
      </w:r>
    </w:p>
    <w:p w:rsidR="00F71ECE" w:rsidRPr="0006185F" w:rsidRDefault="00F71ECE" w:rsidP="00BF31BD">
      <w:pPr>
        <w:widowControl w:val="0"/>
        <w:autoSpaceDE w:val="0"/>
        <w:autoSpaceDN w:val="0"/>
        <w:ind w:firstLine="709"/>
        <w:jc w:val="center"/>
        <w:rPr>
          <w:b/>
          <w:sz w:val="28"/>
          <w:szCs w:val="28"/>
        </w:rPr>
      </w:pPr>
      <w:r>
        <w:rPr>
          <w:b/>
          <w:sz w:val="28"/>
          <w:szCs w:val="28"/>
        </w:rPr>
        <w:t>в</w:t>
      </w:r>
      <w:r w:rsidRPr="0006185F">
        <w:rPr>
          <w:b/>
          <w:sz w:val="28"/>
          <w:szCs w:val="28"/>
        </w:rPr>
        <w:t>носимые в По</w:t>
      </w:r>
      <w:r>
        <w:rPr>
          <w:b/>
          <w:sz w:val="28"/>
          <w:szCs w:val="28"/>
        </w:rPr>
        <w:t>ложение о порядке</w:t>
      </w:r>
      <w:r w:rsidRPr="0006185F">
        <w:rPr>
          <w:b/>
          <w:sz w:val="28"/>
          <w:szCs w:val="28"/>
        </w:rPr>
        <w:t xml:space="preserve"> осуществления муниципального земельного контроля на территории муниципального образования</w:t>
      </w:r>
    </w:p>
    <w:p w:rsidR="00F71ECE" w:rsidRPr="0006185F" w:rsidRDefault="00F71ECE" w:rsidP="00BF31BD">
      <w:pPr>
        <w:widowControl w:val="0"/>
        <w:autoSpaceDE w:val="0"/>
        <w:autoSpaceDN w:val="0"/>
        <w:ind w:firstLine="709"/>
        <w:jc w:val="center"/>
        <w:rPr>
          <w:b/>
          <w:sz w:val="28"/>
          <w:szCs w:val="28"/>
        </w:rPr>
      </w:pPr>
      <w:r w:rsidRPr="0006185F">
        <w:rPr>
          <w:b/>
          <w:sz w:val="28"/>
          <w:szCs w:val="28"/>
        </w:rPr>
        <w:t>Кикнурский муниципальный округ Кировской области</w:t>
      </w:r>
    </w:p>
    <w:p w:rsidR="00F71ECE" w:rsidRPr="003F4DD4" w:rsidRDefault="00F71ECE" w:rsidP="00F71ECE">
      <w:pPr>
        <w:pStyle w:val="ConsPlusNormal"/>
        <w:ind w:firstLine="851"/>
        <w:jc w:val="both"/>
        <w:rPr>
          <w:b/>
        </w:rPr>
      </w:pPr>
    </w:p>
    <w:p w:rsidR="00F71ECE" w:rsidRPr="003F4DD4" w:rsidRDefault="00F71ECE" w:rsidP="00F71ECE">
      <w:pPr>
        <w:pStyle w:val="ConsPlusNormal"/>
        <w:ind w:firstLine="851"/>
        <w:jc w:val="both"/>
      </w:pPr>
      <w:r>
        <w:t xml:space="preserve">1. Подраздел </w:t>
      </w:r>
      <w:r w:rsidRPr="003F4DD4">
        <w:t>1.6</w:t>
      </w:r>
      <w:r>
        <w:t xml:space="preserve"> </w:t>
      </w:r>
      <w:r w:rsidRPr="002816B1">
        <w:t>Положения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утвержденно</w:t>
      </w:r>
      <w:r>
        <w:t>го</w:t>
      </w:r>
      <w:r w:rsidRPr="002816B1">
        <w:t xml:space="preserve"> решением Думы Кикнурского муниципального округа Кировской области от 24.05.2021 №</w:t>
      </w:r>
      <w:r>
        <w:t xml:space="preserve"> </w:t>
      </w:r>
      <w:r w:rsidRPr="002816B1">
        <w:t xml:space="preserve">10-102 «Об утверждении </w:t>
      </w:r>
      <w:hyperlink w:anchor="P38" w:history="1">
        <w:r w:rsidRPr="002816B1">
          <w:t>Положени</w:t>
        </w:r>
      </w:hyperlink>
      <w:r>
        <w:t>я</w:t>
      </w:r>
      <w:r w:rsidRPr="002816B1">
        <w:t xml:space="preserve">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(далее – Положение)</w:t>
      </w:r>
      <w:r>
        <w:rPr>
          <w:b/>
        </w:rPr>
        <w:t xml:space="preserve"> </w:t>
      </w:r>
      <w:r w:rsidRPr="002816B1">
        <w:t>изложить</w:t>
      </w:r>
      <w:r>
        <w:rPr>
          <w:b/>
        </w:rPr>
        <w:t xml:space="preserve"> </w:t>
      </w:r>
      <w:r w:rsidRPr="003F4DD4">
        <w:t>в новой редакции</w:t>
      </w:r>
      <w:r>
        <w:t>:</w:t>
      </w:r>
    </w:p>
    <w:p w:rsidR="00F71ECE" w:rsidRPr="003F4DD4" w:rsidRDefault="00F71ECE" w:rsidP="00F71ECE">
      <w:pPr>
        <w:pStyle w:val="a7"/>
        <w:tabs>
          <w:tab w:val="left" w:pos="1134"/>
        </w:tabs>
        <w:ind w:left="0" w:firstLine="851"/>
        <w:jc w:val="both"/>
        <w:rPr>
          <w:sz w:val="28"/>
          <w:szCs w:val="28"/>
        </w:rPr>
      </w:pPr>
      <w:r>
        <w:rPr>
          <w:sz w:val="28"/>
          <w:szCs w:val="28"/>
        </w:rPr>
        <w:t>«</w:t>
      </w:r>
      <w:r w:rsidRPr="003F4DD4">
        <w:rPr>
          <w:sz w:val="28"/>
          <w:szCs w:val="28"/>
        </w:rPr>
        <w:t>1.6. Объектами муниципального земельного контроля (далее – объект контроля) являются:</w:t>
      </w:r>
    </w:p>
    <w:p w:rsidR="00F71ECE" w:rsidRPr="003F4DD4" w:rsidRDefault="00F71ECE" w:rsidP="00F71ECE">
      <w:pPr>
        <w:ind w:firstLine="709"/>
        <w:jc w:val="both"/>
        <w:rPr>
          <w:sz w:val="28"/>
          <w:szCs w:val="28"/>
        </w:rPr>
      </w:pPr>
      <w:r w:rsidRPr="003F4DD4">
        <w:rPr>
          <w:sz w:val="28"/>
          <w:szCs w:val="28"/>
        </w:rPr>
        <w:t>1.6.1.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либо бездействие;</w:t>
      </w:r>
    </w:p>
    <w:p w:rsidR="00F71ECE" w:rsidRDefault="00F71ECE" w:rsidP="00F71ECE">
      <w:pPr>
        <w:ind w:firstLine="709"/>
        <w:jc w:val="both"/>
        <w:rPr>
          <w:sz w:val="28"/>
          <w:szCs w:val="28"/>
        </w:rPr>
      </w:pPr>
      <w:r w:rsidRPr="003F4DD4">
        <w:rPr>
          <w:sz w:val="28"/>
          <w:szCs w:val="28"/>
        </w:rPr>
        <w:t>1.6.2. объекты земельных отношений, расположенные в границах муниципального образования Кикнурский муниципальный округ Кировской области.</w:t>
      </w:r>
      <w:r>
        <w:rPr>
          <w:sz w:val="28"/>
          <w:szCs w:val="28"/>
        </w:rPr>
        <w:t>»</w:t>
      </w:r>
    </w:p>
    <w:p w:rsidR="00F71ECE" w:rsidRPr="003F4DD4" w:rsidRDefault="00F71ECE" w:rsidP="00F71ECE">
      <w:pPr>
        <w:pStyle w:val="a7"/>
        <w:tabs>
          <w:tab w:val="left" w:pos="1134"/>
        </w:tabs>
        <w:ind w:left="0" w:firstLine="709"/>
        <w:jc w:val="both"/>
        <w:rPr>
          <w:sz w:val="28"/>
          <w:szCs w:val="28"/>
        </w:rPr>
      </w:pPr>
      <w:r>
        <w:rPr>
          <w:sz w:val="28"/>
          <w:szCs w:val="28"/>
        </w:rPr>
        <w:t xml:space="preserve">2. </w:t>
      </w:r>
      <w:r w:rsidRPr="003F4DD4">
        <w:rPr>
          <w:sz w:val="28"/>
          <w:szCs w:val="28"/>
        </w:rPr>
        <w:t xml:space="preserve">Дополнить </w:t>
      </w:r>
      <w:r>
        <w:rPr>
          <w:sz w:val="28"/>
          <w:szCs w:val="28"/>
        </w:rPr>
        <w:t>Раздел 1 Положения подразделами</w:t>
      </w:r>
      <w:r w:rsidRPr="003F4DD4">
        <w:rPr>
          <w:sz w:val="28"/>
          <w:szCs w:val="28"/>
        </w:rPr>
        <w:t xml:space="preserve"> 1.7</w:t>
      </w:r>
      <w:r>
        <w:rPr>
          <w:sz w:val="28"/>
          <w:szCs w:val="28"/>
        </w:rPr>
        <w:t>, 1.8, 1.9 следующего содержания:</w:t>
      </w:r>
    </w:p>
    <w:p w:rsidR="00F71ECE" w:rsidRPr="003F4DD4" w:rsidRDefault="00F71ECE" w:rsidP="00F71ECE">
      <w:pPr>
        <w:pStyle w:val="a7"/>
        <w:tabs>
          <w:tab w:val="left" w:pos="1134"/>
        </w:tabs>
        <w:ind w:left="0" w:firstLine="709"/>
        <w:jc w:val="both"/>
        <w:rPr>
          <w:sz w:val="28"/>
          <w:szCs w:val="28"/>
        </w:rPr>
      </w:pPr>
      <w:r>
        <w:rPr>
          <w:sz w:val="28"/>
          <w:szCs w:val="28"/>
        </w:rPr>
        <w:t>«</w:t>
      </w:r>
      <w:r w:rsidRPr="003F4DD4">
        <w:rPr>
          <w:sz w:val="28"/>
          <w:szCs w:val="28"/>
        </w:rPr>
        <w:t>1.7. Учет объектов контроля осуществляется посредством создания:</w:t>
      </w:r>
    </w:p>
    <w:p w:rsidR="00F71ECE" w:rsidRPr="003F4DD4" w:rsidRDefault="00F71ECE" w:rsidP="00F71ECE">
      <w:pPr>
        <w:ind w:firstLine="709"/>
        <w:jc w:val="both"/>
        <w:rPr>
          <w:sz w:val="28"/>
          <w:szCs w:val="28"/>
        </w:rPr>
      </w:pPr>
      <w:r w:rsidRPr="003F4DD4">
        <w:rPr>
          <w:sz w:val="28"/>
          <w:szCs w:val="28"/>
        </w:rPr>
        <w:t xml:space="preserve">1.7.1. единого реестра контрольных мероприятий; </w:t>
      </w:r>
    </w:p>
    <w:p w:rsidR="00F71ECE" w:rsidRPr="003F4DD4" w:rsidRDefault="00F71ECE" w:rsidP="00F71ECE">
      <w:pPr>
        <w:ind w:firstLine="709"/>
        <w:jc w:val="both"/>
        <w:rPr>
          <w:sz w:val="28"/>
          <w:szCs w:val="28"/>
        </w:rPr>
      </w:pPr>
      <w:r w:rsidRPr="003F4DD4">
        <w:rPr>
          <w:sz w:val="28"/>
          <w:szCs w:val="28"/>
        </w:rPr>
        <w:t>1.7.2. информационной системы (подсистемы государственной информационной системы) досудебного обжалования;</w:t>
      </w:r>
    </w:p>
    <w:p w:rsidR="00F71ECE" w:rsidRPr="003F4DD4" w:rsidRDefault="00F71ECE" w:rsidP="00F71ECE">
      <w:pPr>
        <w:pStyle w:val="ConsPlusNormal"/>
        <w:ind w:firstLine="709"/>
        <w:jc w:val="both"/>
      </w:pPr>
      <w:r w:rsidRPr="003F4DD4">
        <w:t>1.7.3. иных государственных и муниципальных информационных систем путем межведомственного информационного взаимодействия.</w:t>
      </w:r>
    </w:p>
    <w:p w:rsidR="00F71ECE" w:rsidRDefault="00F71ECE" w:rsidP="00F71ECE">
      <w:pPr>
        <w:pStyle w:val="ConsPlusNormal"/>
        <w:ind w:firstLine="709"/>
        <w:jc w:val="both"/>
      </w:pPr>
      <w:r w:rsidRPr="003F4DD4">
        <w:t>Контрольным (надзорным) органом в соответствии с частью 2 статьи 16 и частью 5 статьи 17 Федерального закона № 248-ФЗ ведется учет объектов контроля с использованием информационной системы.</w:t>
      </w:r>
    </w:p>
    <w:p w:rsidR="00F71ECE" w:rsidRPr="00ED1D0E" w:rsidRDefault="00F71ECE" w:rsidP="00F71ECE">
      <w:pPr>
        <w:pStyle w:val="ConsPlusTitle"/>
        <w:ind w:firstLine="709"/>
        <w:outlineLvl w:val="1"/>
        <w:rPr>
          <w:b w:val="0"/>
          <w:color w:val="FF0000"/>
          <w:sz w:val="28"/>
          <w:szCs w:val="28"/>
        </w:rPr>
      </w:pPr>
      <w:r w:rsidRPr="00ED1D0E">
        <w:rPr>
          <w:b w:val="0"/>
          <w:sz w:val="28"/>
          <w:szCs w:val="28"/>
        </w:rPr>
        <w:t>1.8. Категории риска причинения вреда (ущерба)</w:t>
      </w:r>
      <w:r>
        <w:rPr>
          <w:b w:val="0"/>
          <w:sz w:val="28"/>
          <w:szCs w:val="28"/>
        </w:rPr>
        <w:t>.</w:t>
      </w:r>
    </w:p>
    <w:p w:rsidR="00F71ECE" w:rsidRPr="00EB01F5" w:rsidRDefault="00F71ECE" w:rsidP="00F71ECE">
      <w:pPr>
        <w:pStyle w:val="a7"/>
        <w:tabs>
          <w:tab w:val="left" w:pos="1134"/>
        </w:tabs>
        <w:ind w:left="0" w:firstLine="709"/>
        <w:jc w:val="both"/>
        <w:rPr>
          <w:sz w:val="28"/>
          <w:szCs w:val="28"/>
        </w:rPr>
      </w:pPr>
      <w:r w:rsidRPr="00EB01F5">
        <w:rPr>
          <w:sz w:val="28"/>
          <w:szCs w:val="28"/>
        </w:rPr>
        <w:lastRenderedPageBreak/>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Pr>
          <w:sz w:val="28"/>
          <w:szCs w:val="28"/>
        </w:rPr>
        <w:t>к</w:t>
      </w:r>
      <w:r w:rsidRPr="00EB01F5">
        <w:rPr>
          <w:sz w:val="28"/>
          <w:szCs w:val="28"/>
        </w:rPr>
        <w:t xml:space="preserve">онтрольным </w:t>
      </w:r>
      <w:r>
        <w:rPr>
          <w:sz w:val="28"/>
          <w:szCs w:val="28"/>
        </w:rPr>
        <w:t xml:space="preserve">(надзорным) </w:t>
      </w:r>
      <w:r w:rsidRPr="00EB01F5">
        <w:rPr>
          <w:sz w:val="28"/>
          <w:szCs w:val="28"/>
        </w:rPr>
        <w:t>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71ECE" w:rsidRPr="00EB01F5" w:rsidRDefault="00F71ECE" w:rsidP="00F71ECE">
      <w:pPr>
        <w:pStyle w:val="a7"/>
        <w:tabs>
          <w:tab w:val="left" w:pos="1134"/>
        </w:tabs>
        <w:ind w:left="0" w:firstLine="709"/>
        <w:jc w:val="both"/>
        <w:rPr>
          <w:sz w:val="28"/>
          <w:szCs w:val="28"/>
        </w:rPr>
      </w:pPr>
      <w:r>
        <w:rPr>
          <w:sz w:val="28"/>
          <w:szCs w:val="28"/>
        </w:rPr>
        <w:t xml:space="preserve">1.8.1. </w:t>
      </w:r>
      <w:r w:rsidRPr="00EB01F5">
        <w:rPr>
          <w:sz w:val="28"/>
          <w:szCs w:val="28"/>
        </w:rPr>
        <w:t xml:space="preserve">В целях управления рисками причинения вреда (ущерба) при осуществлении муниципального </w:t>
      </w:r>
      <w:r>
        <w:rPr>
          <w:sz w:val="28"/>
          <w:szCs w:val="28"/>
        </w:rPr>
        <w:t xml:space="preserve">земельного </w:t>
      </w:r>
      <w:r w:rsidRPr="00EB01F5">
        <w:rPr>
          <w:sz w:val="28"/>
          <w:szCs w:val="28"/>
        </w:rPr>
        <w:t>контроля объекты контроля могут быть отнесены к одной из следующих категорий риска причинения вреда (ущерба) (далее – категории риска):</w:t>
      </w:r>
    </w:p>
    <w:p w:rsidR="00F71ECE" w:rsidRPr="00EB01F5" w:rsidRDefault="00F71ECE" w:rsidP="00F71ECE">
      <w:pPr>
        <w:ind w:firstLine="709"/>
        <w:jc w:val="both"/>
        <w:rPr>
          <w:sz w:val="28"/>
          <w:szCs w:val="28"/>
        </w:rPr>
      </w:pPr>
      <w:r w:rsidRPr="00EB01F5">
        <w:rPr>
          <w:sz w:val="28"/>
          <w:szCs w:val="28"/>
        </w:rPr>
        <w:t>средний риск;</w:t>
      </w:r>
    </w:p>
    <w:p w:rsidR="00F71ECE" w:rsidRPr="00EB01F5" w:rsidRDefault="00F71ECE" w:rsidP="00F71ECE">
      <w:pPr>
        <w:ind w:firstLine="709"/>
        <w:jc w:val="both"/>
        <w:rPr>
          <w:sz w:val="28"/>
          <w:szCs w:val="28"/>
        </w:rPr>
      </w:pPr>
      <w:r w:rsidRPr="00EB01F5">
        <w:rPr>
          <w:sz w:val="28"/>
          <w:szCs w:val="28"/>
        </w:rPr>
        <w:t>умеренный риск;</w:t>
      </w:r>
    </w:p>
    <w:p w:rsidR="00F71ECE" w:rsidRPr="00EB01F5" w:rsidRDefault="00F71ECE" w:rsidP="00F71ECE">
      <w:pPr>
        <w:ind w:firstLine="709"/>
        <w:jc w:val="both"/>
        <w:rPr>
          <w:sz w:val="28"/>
          <w:szCs w:val="28"/>
        </w:rPr>
      </w:pPr>
      <w:r w:rsidRPr="00EB01F5">
        <w:rPr>
          <w:sz w:val="28"/>
          <w:szCs w:val="28"/>
        </w:rPr>
        <w:t>низкий риск.</w:t>
      </w:r>
    </w:p>
    <w:p w:rsidR="00F71ECE" w:rsidRPr="00EB01F5" w:rsidRDefault="00F71ECE" w:rsidP="00F71ECE">
      <w:pPr>
        <w:pStyle w:val="a7"/>
        <w:tabs>
          <w:tab w:val="left" w:pos="1134"/>
        </w:tabs>
        <w:ind w:left="0" w:firstLine="709"/>
        <w:jc w:val="both"/>
        <w:rPr>
          <w:sz w:val="28"/>
          <w:szCs w:val="28"/>
        </w:rPr>
      </w:pPr>
      <w:r w:rsidRPr="00EB01F5">
        <w:rPr>
          <w:sz w:val="28"/>
          <w:szCs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Pr>
          <w:sz w:val="28"/>
          <w:szCs w:val="28"/>
        </w:rPr>
        <w:t>№ 1</w:t>
      </w:r>
      <w:r w:rsidRPr="00EB01F5">
        <w:rPr>
          <w:sz w:val="28"/>
          <w:szCs w:val="28"/>
        </w:rPr>
        <w:t xml:space="preserve"> к настоящему Положению.</w:t>
      </w:r>
    </w:p>
    <w:p w:rsidR="00F71ECE" w:rsidRPr="00EB01F5" w:rsidRDefault="00F71ECE" w:rsidP="00F71ECE">
      <w:pPr>
        <w:pStyle w:val="a7"/>
        <w:tabs>
          <w:tab w:val="left" w:pos="1134"/>
        </w:tabs>
        <w:ind w:left="0" w:firstLine="709"/>
        <w:jc w:val="both"/>
        <w:rPr>
          <w:sz w:val="28"/>
          <w:szCs w:val="28"/>
        </w:rPr>
      </w:pPr>
      <w:r>
        <w:rPr>
          <w:sz w:val="28"/>
          <w:szCs w:val="28"/>
        </w:rPr>
        <w:t xml:space="preserve">1.8.2. </w:t>
      </w:r>
      <w:r w:rsidRPr="00EB01F5">
        <w:rPr>
          <w:sz w:val="28"/>
          <w:szCs w:val="28"/>
        </w:rPr>
        <w:t xml:space="preserve">Отнесение объекта контроля к одной из категорий риска осуществляется </w:t>
      </w:r>
      <w:r>
        <w:rPr>
          <w:sz w:val="28"/>
          <w:szCs w:val="28"/>
        </w:rPr>
        <w:t>к</w:t>
      </w:r>
      <w:r w:rsidRPr="00EB01F5">
        <w:rPr>
          <w:sz w:val="28"/>
          <w:szCs w:val="28"/>
        </w:rPr>
        <w:t xml:space="preserve">онтрольным </w:t>
      </w:r>
      <w:r>
        <w:rPr>
          <w:sz w:val="28"/>
          <w:szCs w:val="28"/>
        </w:rPr>
        <w:t xml:space="preserve">(надзорным) </w:t>
      </w:r>
      <w:r w:rsidRPr="00EB01F5">
        <w:rPr>
          <w:sz w:val="28"/>
          <w:szCs w:val="28"/>
        </w:rPr>
        <w:t>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71ECE" w:rsidRPr="00EB01F5" w:rsidRDefault="00F71ECE" w:rsidP="00F71ECE">
      <w:pPr>
        <w:pStyle w:val="a7"/>
        <w:tabs>
          <w:tab w:val="left" w:pos="1134"/>
        </w:tabs>
        <w:ind w:left="0" w:firstLine="709"/>
        <w:jc w:val="both"/>
        <w:rPr>
          <w:sz w:val="28"/>
          <w:szCs w:val="28"/>
        </w:rPr>
      </w:pPr>
      <w:r w:rsidRPr="00EB01F5">
        <w:rPr>
          <w:sz w:val="28"/>
          <w:szCs w:val="28"/>
        </w:rPr>
        <w:t xml:space="preserve">Перечень индикаторов риска нарушения обязательных требований, проверяемых </w:t>
      </w:r>
      <w:r>
        <w:rPr>
          <w:sz w:val="28"/>
          <w:szCs w:val="28"/>
        </w:rPr>
        <w:t>при</w:t>
      </w:r>
      <w:r w:rsidRPr="00EB01F5">
        <w:rPr>
          <w:sz w:val="28"/>
          <w:szCs w:val="28"/>
        </w:rPr>
        <w:t xml:space="preserve"> осуществлени</w:t>
      </w:r>
      <w:r>
        <w:rPr>
          <w:sz w:val="28"/>
          <w:szCs w:val="28"/>
        </w:rPr>
        <w:t>и</w:t>
      </w:r>
      <w:r w:rsidRPr="00EB01F5">
        <w:rPr>
          <w:sz w:val="28"/>
          <w:szCs w:val="28"/>
        </w:rPr>
        <w:t xml:space="preserve"> муниципального </w:t>
      </w:r>
      <w:r>
        <w:rPr>
          <w:sz w:val="28"/>
          <w:szCs w:val="28"/>
        </w:rPr>
        <w:t xml:space="preserve">земельного </w:t>
      </w:r>
      <w:r w:rsidRPr="00EB01F5">
        <w:rPr>
          <w:sz w:val="28"/>
          <w:szCs w:val="28"/>
        </w:rPr>
        <w:t xml:space="preserve">контроля установлен приложением </w:t>
      </w:r>
      <w:r>
        <w:rPr>
          <w:sz w:val="28"/>
          <w:szCs w:val="28"/>
        </w:rPr>
        <w:t>№ 2</w:t>
      </w:r>
      <w:r w:rsidRPr="00EB01F5">
        <w:rPr>
          <w:sz w:val="28"/>
          <w:szCs w:val="28"/>
        </w:rPr>
        <w:t xml:space="preserve"> к настоящему Положению. </w:t>
      </w:r>
    </w:p>
    <w:p w:rsidR="00F71ECE" w:rsidRPr="00EB01F5" w:rsidRDefault="00F71ECE" w:rsidP="00F71ECE">
      <w:pPr>
        <w:pStyle w:val="a7"/>
        <w:tabs>
          <w:tab w:val="left" w:pos="1134"/>
        </w:tabs>
        <w:ind w:left="0" w:firstLine="709"/>
        <w:jc w:val="both"/>
        <w:rPr>
          <w:sz w:val="28"/>
          <w:szCs w:val="28"/>
        </w:rPr>
      </w:pPr>
      <w:r w:rsidRPr="00EB01F5">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F71ECE" w:rsidRPr="00EB01F5" w:rsidRDefault="00F71ECE" w:rsidP="00F71ECE">
      <w:pPr>
        <w:pStyle w:val="a7"/>
        <w:tabs>
          <w:tab w:val="left" w:pos="1134"/>
        </w:tabs>
        <w:ind w:left="0" w:firstLine="709"/>
        <w:jc w:val="both"/>
        <w:rPr>
          <w:sz w:val="28"/>
          <w:szCs w:val="28"/>
        </w:rPr>
      </w:pPr>
      <w:r>
        <w:rPr>
          <w:sz w:val="28"/>
          <w:szCs w:val="28"/>
        </w:rPr>
        <w:t>К</w:t>
      </w:r>
      <w:r w:rsidRPr="00EB01F5">
        <w:rPr>
          <w:sz w:val="28"/>
          <w:szCs w:val="28"/>
        </w:rPr>
        <w:t>онтрольны</w:t>
      </w:r>
      <w:r>
        <w:rPr>
          <w:sz w:val="28"/>
          <w:szCs w:val="28"/>
        </w:rPr>
        <w:t>й</w:t>
      </w:r>
      <w:r w:rsidRPr="00EB01F5">
        <w:rPr>
          <w:sz w:val="28"/>
          <w:szCs w:val="28"/>
        </w:rPr>
        <w:t xml:space="preserve"> </w:t>
      </w:r>
      <w:r>
        <w:rPr>
          <w:sz w:val="28"/>
          <w:szCs w:val="28"/>
        </w:rPr>
        <w:t xml:space="preserve">(надзорный) </w:t>
      </w:r>
      <w:r w:rsidRPr="00EB01F5">
        <w:rPr>
          <w:sz w:val="28"/>
          <w:szCs w:val="28"/>
        </w:rPr>
        <w:t>орган</w:t>
      </w:r>
      <w:r>
        <w:rPr>
          <w:sz w:val="28"/>
          <w:szCs w:val="28"/>
        </w:rPr>
        <w:t>,</w:t>
      </w:r>
      <w:r w:rsidRPr="00EB01F5">
        <w:rPr>
          <w:sz w:val="28"/>
          <w:szCs w:val="28"/>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r>
        <w:rPr>
          <w:sz w:val="28"/>
          <w:szCs w:val="28"/>
        </w:rPr>
        <w:t>,</w:t>
      </w:r>
      <w:r w:rsidRPr="00EB01F5">
        <w:rPr>
          <w:sz w:val="28"/>
          <w:szCs w:val="28"/>
        </w:rPr>
        <w:t xml:space="preserve"> принимает решение об изменении категории риска объекта контроля.</w:t>
      </w:r>
    </w:p>
    <w:p w:rsidR="00F71ECE" w:rsidRPr="00EB01F5" w:rsidRDefault="00F71ECE" w:rsidP="00F71ECE">
      <w:pPr>
        <w:pStyle w:val="a7"/>
        <w:tabs>
          <w:tab w:val="left" w:pos="1134"/>
        </w:tabs>
        <w:ind w:left="0" w:firstLine="709"/>
        <w:jc w:val="both"/>
        <w:rPr>
          <w:sz w:val="28"/>
          <w:szCs w:val="28"/>
        </w:rPr>
      </w:pPr>
      <w:r>
        <w:rPr>
          <w:sz w:val="28"/>
          <w:szCs w:val="28"/>
        </w:rPr>
        <w:t>1.8.3. К</w:t>
      </w:r>
      <w:r w:rsidRPr="00EB01F5">
        <w:rPr>
          <w:sz w:val="28"/>
          <w:szCs w:val="28"/>
        </w:rPr>
        <w:t>онтрольны</w:t>
      </w:r>
      <w:r>
        <w:rPr>
          <w:sz w:val="28"/>
          <w:szCs w:val="28"/>
        </w:rPr>
        <w:t>й</w:t>
      </w:r>
      <w:r w:rsidRPr="00EB01F5">
        <w:rPr>
          <w:sz w:val="28"/>
          <w:szCs w:val="28"/>
        </w:rPr>
        <w:t xml:space="preserve"> </w:t>
      </w:r>
      <w:r>
        <w:rPr>
          <w:sz w:val="28"/>
          <w:szCs w:val="28"/>
        </w:rPr>
        <w:t xml:space="preserve">(надзорный) </w:t>
      </w:r>
      <w:r w:rsidRPr="00EB01F5">
        <w:rPr>
          <w:sz w:val="28"/>
          <w:szCs w:val="28"/>
        </w:rPr>
        <w:t xml:space="preserve">орган ведет </w:t>
      </w:r>
      <w:r>
        <w:rPr>
          <w:sz w:val="28"/>
          <w:szCs w:val="28"/>
        </w:rPr>
        <w:t>П</w:t>
      </w:r>
      <w:r w:rsidRPr="00EB01F5">
        <w:rPr>
          <w:sz w:val="28"/>
          <w:szCs w:val="28"/>
        </w:rPr>
        <w:t>ереч</w:t>
      </w:r>
      <w:r>
        <w:rPr>
          <w:sz w:val="28"/>
          <w:szCs w:val="28"/>
        </w:rPr>
        <w:t>е</w:t>
      </w:r>
      <w:r w:rsidRPr="00EB01F5">
        <w:rPr>
          <w:sz w:val="28"/>
          <w:szCs w:val="28"/>
        </w:rPr>
        <w:t>н</w:t>
      </w:r>
      <w:r>
        <w:rPr>
          <w:sz w:val="28"/>
          <w:szCs w:val="28"/>
        </w:rPr>
        <w:t>ь</w:t>
      </w:r>
      <w:r w:rsidRPr="00EB01F5">
        <w:rPr>
          <w:sz w:val="28"/>
          <w:szCs w:val="28"/>
        </w:rPr>
        <w:t xml:space="preserve"> земельных участков</w:t>
      </w:r>
      <w:r>
        <w:rPr>
          <w:sz w:val="28"/>
          <w:szCs w:val="28"/>
        </w:rPr>
        <w:t xml:space="preserve"> об </w:t>
      </w:r>
      <w:r w:rsidRPr="00EB01F5">
        <w:rPr>
          <w:sz w:val="28"/>
          <w:szCs w:val="28"/>
        </w:rPr>
        <w:t>отнесен</w:t>
      </w:r>
      <w:r>
        <w:rPr>
          <w:sz w:val="28"/>
          <w:szCs w:val="28"/>
        </w:rPr>
        <w:t>ии их</w:t>
      </w:r>
      <w:r w:rsidRPr="00EB01F5">
        <w:rPr>
          <w:sz w:val="28"/>
          <w:szCs w:val="28"/>
        </w:rPr>
        <w:t xml:space="preserve"> к одной из категорий риска (далее – </w:t>
      </w:r>
      <w:r>
        <w:rPr>
          <w:sz w:val="28"/>
          <w:szCs w:val="28"/>
        </w:rPr>
        <w:t>П</w:t>
      </w:r>
      <w:r w:rsidRPr="00EB01F5">
        <w:rPr>
          <w:sz w:val="28"/>
          <w:szCs w:val="28"/>
        </w:rPr>
        <w:t>ереч</w:t>
      </w:r>
      <w:r>
        <w:rPr>
          <w:sz w:val="28"/>
          <w:szCs w:val="28"/>
        </w:rPr>
        <w:t>е</w:t>
      </w:r>
      <w:r w:rsidRPr="00EB01F5">
        <w:rPr>
          <w:sz w:val="28"/>
          <w:szCs w:val="28"/>
        </w:rPr>
        <w:t>н</w:t>
      </w:r>
      <w:r>
        <w:rPr>
          <w:sz w:val="28"/>
          <w:szCs w:val="28"/>
        </w:rPr>
        <w:t>ь</w:t>
      </w:r>
      <w:r w:rsidRPr="00EB01F5">
        <w:rPr>
          <w:sz w:val="28"/>
          <w:szCs w:val="28"/>
        </w:rPr>
        <w:t xml:space="preserve"> земельных участков).</w:t>
      </w:r>
    </w:p>
    <w:p w:rsidR="00F71ECE" w:rsidRPr="00EB01F5" w:rsidRDefault="00F71ECE" w:rsidP="00F71ECE">
      <w:pPr>
        <w:pStyle w:val="a7"/>
        <w:tabs>
          <w:tab w:val="left" w:pos="1134"/>
        </w:tabs>
        <w:ind w:left="0" w:firstLine="709"/>
        <w:jc w:val="both"/>
        <w:rPr>
          <w:sz w:val="28"/>
          <w:szCs w:val="28"/>
        </w:rPr>
      </w:pPr>
      <w:r w:rsidRPr="00EB01F5">
        <w:rPr>
          <w:sz w:val="28"/>
          <w:szCs w:val="28"/>
        </w:rPr>
        <w:t>Переч</w:t>
      </w:r>
      <w:r>
        <w:rPr>
          <w:sz w:val="28"/>
          <w:szCs w:val="28"/>
        </w:rPr>
        <w:t>е</w:t>
      </w:r>
      <w:r w:rsidRPr="00EB01F5">
        <w:rPr>
          <w:sz w:val="28"/>
          <w:szCs w:val="28"/>
        </w:rPr>
        <w:t>н</w:t>
      </w:r>
      <w:r>
        <w:rPr>
          <w:sz w:val="28"/>
          <w:szCs w:val="28"/>
        </w:rPr>
        <w:t>ь</w:t>
      </w:r>
      <w:r w:rsidRPr="00EB01F5">
        <w:rPr>
          <w:sz w:val="28"/>
          <w:szCs w:val="28"/>
        </w:rPr>
        <w:t xml:space="preserve"> земельных участков содерж</w:t>
      </w:r>
      <w:r>
        <w:rPr>
          <w:sz w:val="28"/>
          <w:szCs w:val="28"/>
        </w:rPr>
        <w:t>и</w:t>
      </w:r>
      <w:r w:rsidRPr="00EB01F5">
        <w:rPr>
          <w:sz w:val="28"/>
          <w:szCs w:val="28"/>
        </w:rPr>
        <w:t>т следующую информацию:</w:t>
      </w:r>
    </w:p>
    <w:p w:rsidR="00F71ECE" w:rsidRPr="00EB01F5" w:rsidRDefault="00F71ECE" w:rsidP="00F71ECE">
      <w:pPr>
        <w:autoSpaceDE w:val="0"/>
        <w:autoSpaceDN w:val="0"/>
        <w:adjustRightInd w:val="0"/>
        <w:ind w:firstLine="709"/>
        <w:jc w:val="both"/>
        <w:rPr>
          <w:sz w:val="28"/>
          <w:szCs w:val="28"/>
        </w:rPr>
      </w:pPr>
      <w:r w:rsidRPr="00EB01F5">
        <w:rPr>
          <w:sz w:val="28"/>
          <w:szCs w:val="28"/>
        </w:rPr>
        <w:t>а) кадастровый номер земельного участка или при его отсутствии местоположени</w:t>
      </w:r>
      <w:r>
        <w:rPr>
          <w:sz w:val="28"/>
          <w:szCs w:val="28"/>
        </w:rPr>
        <w:t>е (адрес)</w:t>
      </w:r>
      <w:r w:rsidRPr="00EB01F5">
        <w:rPr>
          <w:sz w:val="28"/>
          <w:szCs w:val="28"/>
        </w:rPr>
        <w:t xml:space="preserve"> земельного участка;</w:t>
      </w:r>
    </w:p>
    <w:p w:rsidR="00F71ECE" w:rsidRDefault="00F71ECE" w:rsidP="00F71ECE">
      <w:pPr>
        <w:autoSpaceDE w:val="0"/>
        <w:autoSpaceDN w:val="0"/>
        <w:adjustRightInd w:val="0"/>
        <w:ind w:firstLine="709"/>
        <w:jc w:val="both"/>
        <w:rPr>
          <w:sz w:val="28"/>
          <w:szCs w:val="28"/>
        </w:rPr>
      </w:pPr>
      <w:r w:rsidRPr="00EB01F5">
        <w:rPr>
          <w:sz w:val="28"/>
          <w:szCs w:val="28"/>
        </w:rPr>
        <w:t xml:space="preserve">б) </w:t>
      </w:r>
      <w:r>
        <w:rPr>
          <w:sz w:val="28"/>
          <w:szCs w:val="28"/>
        </w:rPr>
        <w:t>критерий отнесения к определенной категории риска;</w:t>
      </w:r>
    </w:p>
    <w:p w:rsidR="00F71ECE" w:rsidRPr="00EB01F5" w:rsidRDefault="00F71ECE" w:rsidP="00F71ECE">
      <w:pPr>
        <w:autoSpaceDE w:val="0"/>
        <w:autoSpaceDN w:val="0"/>
        <w:adjustRightInd w:val="0"/>
        <w:ind w:firstLine="709"/>
        <w:jc w:val="both"/>
        <w:rPr>
          <w:sz w:val="28"/>
          <w:szCs w:val="28"/>
        </w:rPr>
      </w:pPr>
      <w:r>
        <w:rPr>
          <w:sz w:val="28"/>
          <w:szCs w:val="28"/>
        </w:rPr>
        <w:t xml:space="preserve">в) </w:t>
      </w:r>
      <w:r w:rsidRPr="00EB01F5">
        <w:rPr>
          <w:sz w:val="28"/>
          <w:szCs w:val="28"/>
        </w:rPr>
        <w:t>категория риска, к которой отнесен земельный участок;</w:t>
      </w:r>
    </w:p>
    <w:p w:rsidR="00F71ECE" w:rsidRPr="00EB01F5" w:rsidRDefault="00F71ECE" w:rsidP="00F71ECE">
      <w:pPr>
        <w:autoSpaceDE w:val="0"/>
        <w:autoSpaceDN w:val="0"/>
        <w:adjustRightInd w:val="0"/>
        <w:ind w:firstLine="709"/>
        <w:jc w:val="both"/>
        <w:rPr>
          <w:sz w:val="28"/>
          <w:szCs w:val="28"/>
        </w:rPr>
      </w:pPr>
      <w:r>
        <w:rPr>
          <w:sz w:val="28"/>
          <w:szCs w:val="28"/>
        </w:rPr>
        <w:t>г</w:t>
      </w:r>
      <w:r w:rsidRPr="00EB01F5">
        <w:rPr>
          <w:sz w:val="28"/>
          <w:szCs w:val="28"/>
        </w:rPr>
        <w:t>) реквизиты решения об отнесении земельного участка к категории риска.</w:t>
      </w:r>
    </w:p>
    <w:p w:rsidR="00F71ECE" w:rsidRDefault="00F71ECE" w:rsidP="00F71ECE">
      <w:pPr>
        <w:pStyle w:val="a7"/>
        <w:tabs>
          <w:tab w:val="left" w:pos="1134"/>
        </w:tabs>
        <w:ind w:left="0" w:firstLine="709"/>
        <w:jc w:val="both"/>
        <w:rPr>
          <w:sz w:val="28"/>
          <w:szCs w:val="28"/>
        </w:rPr>
      </w:pPr>
      <w:r w:rsidRPr="00EB01F5">
        <w:rPr>
          <w:sz w:val="28"/>
          <w:szCs w:val="28"/>
        </w:rPr>
        <w:t>Переч</w:t>
      </w:r>
      <w:r>
        <w:rPr>
          <w:sz w:val="28"/>
          <w:szCs w:val="28"/>
        </w:rPr>
        <w:t>е</w:t>
      </w:r>
      <w:r w:rsidRPr="00EB01F5">
        <w:rPr>
          <w:sz w:val="28"/>
          <w:szCs w:val="28"/>
        </w:rPr>
        <w:t>н</w:t>
      </w:r>
      <w:r>
        <w:rPr>
          <w:sz w:val="28"/>
          <w:szCs w:val="28"/>
        </w:rPr>
        <w:t>ь</w:t>
      </w:r>
      <w:r w:rsidRPr="00EB01F5">
        <w:rPr>
          <w:sz w:val="28"/>
          <w:szCs w:val="28"/>
        </w:rPr>
        <w:t xml:space="preserve"> земельных участков размещают на официальном сайте </w:t>
      </w:r>
      <w:r>
        <w:rPr>
          <w:sz w:val="28"/>
          <w:szCs w:val="28"/>
        </w:rPr>
        <w:t>к</w:t>
      </w:r>
      <w:r w:rsidRPr="00EB01F5">
        <w:rPr>
          <w:sz w:val="28"/>
          <w:szCs w:val="28"/>
        </w:rPr>
        <w:t>онтрольн</w:t>
      </w:r>
      <w:r>
        <w:rPr>
          <w:sz w:val="28"/>
          <w:szCs w:val="28"/>
        </w:rPr>
        <w:t>ого</w:t>
      </w:r>
      <w:r w:rsidRPr="00EB01F5">
        <w:rPr>
          <w:sz w:val="28"/>
          <w:szCs w:val="28"/>
        </w:rPr>
        <w:t xml:space="preserve"> </w:t>
      </w:r>
      <w:r>
        <w:rPr>
          <w:sz w:val="28"/>
          <w:szCs w:val="28"/>
        </w:rPr>
        <w:t xml:space="preserve">(надзорного) </w:t>
      </w:r>
      <w:r w:rsidRPr="00EB01F5">
        <w:rPr>
          <w:sz w:val="28"/>
          <w:szCs w:val="28"/>
        </w:rPr>
        <w:t>орган</w:t>
      </w:r>
      <w:r>
        <w:rPr>
          <w:sz w:val="28"/>
          <w:szCs w:val="28"/>
        </w:rPr>
        <w:t>а</w:t>
      </w:r>
      <w:r w:rsidRPr="00EB01F5">
        <w:rPr>
          <w:sz w:val="28"/>
          <w:szCs w:val="28"/>
        </w:rPr>
        <w:t>.</w:t>
      </w:r>
    </w:p>
    <w:p w:rsidR="00F71ECE" w:rsidRPr="00ED1D0E" w:rsidRDefault="00F71ECE" w:rsidP="00F71ECE">
      <w:pPr>
        <w:pStyle w:val="a7"/>
        <w:tabs>
          <w:tab w:val="left" w:pos="1134"/>
        </w:tabs>
        <w:ind w:left="0" w:firstLine="709"/>
        <w:jc w:val="both"/>
        <w:rPr>
          <w:sz w:val="28"/>
          <w:szCs w:val="28"/>
        </w:rPr>
      </w:pPr>
      <w:r w:rsidRPr="00ED1D0E">
        <w:rPr>
          <w:sz w:val="28"/>
          <w:szCs w:val="28"/>
        </w:rPr>
        <w:lastRenderedPageBreak/>
        <w:t>1.9. Ключевые показатели вида контроля и их целевые значения, индикативные показатели для муниципального земельного контроля</w:t>
      </w:r>
      <w:r>
        <w:rPr>
          <w:sz w:val="28"/>
          <w:szCs w:val="28"/>
        </w:rPr>
        <w:t>.</w:t>
      </w:r>
      <w:r w:rsidRPr="00ED1D0E">
        <w:rPr>
          <w:sz w:val="28"/>
          <w:szCs w:val="28"/>
        </w:rPr>
        <w:t xml:space="preserve"> </w:t>
      </w:r>
    </w:p>
    <w:p w:rsidR="00F71ECE" w:rsidRDefault="00F71ECE" w:rsidP="00F71ECE">
      <w:pPr>
        <w:pStyle w:val="a7"/>
        <w:tabs>
          <w:tab w:val="left" w:pos="1134"/>
        </w:tabs>
        <w:ind w:left="0" w:firstLine="709"/>
        <w:jc w:val="both"/>
        <w:rPr>
          <w:sz w:val="28"/>
          <w:szCs w:val="28"/>
        </w:rPr>
      </w:pPr>
      <w:r w:rsidRPr="00ED1D0E">
        <w:rPr>
          <w:sz w:val="28"/>
        </w:rPr>
        <w:t>Ключевые показатели и их целевые значения, индикативные показатели в сфере муниципального земельного контроля на территории муниципального образования Кикнурский муниципальный округ Кировской области</w:t>
      </w:r>
      <w:r w:rsidRPr="00ED1D0E">
        <w:rPr>
          <w:sz w:val="28"/>
          <w:szCs w:val="28"/>
        </w:rPr>
        <w:t xml:space="preserve"> установлены приложением </w:t>
      </w:r>
      <w:r>
        <w:rPr>
          <w:sz w:val="28"/>
          <w:szCs w:val="28"/>
        </w:rPr>
        <w:t>№ 4</w:t>
      </w:r>
      <w:r w:rsidRPr="00ED1D0E">
        <w:rPr>
          <w:sz w:val="28"/>
          <w:szCs w:val="28"/>
        </w:rPr>
        <w:t xml:space="preserve"> к настоящему Положению.</w:t>
      </w:r>
      <w:r>
        <w:rPr>
          <w:sz w:val="28"/>
          <w:szCs w:val="28"/>
        </w:rPr>
        <w:t>»</w:t>
      </w:r>
    </w:p>
    <w:p w:rsidR="00F71ECE" w:rsidRPr="00ED1D0E" w:rsidRDefault="00F71ECE" w:rsidP="00F71ECE">
      <w:pPr>
        <w:pStyle w:val="a7"/>
        <w:tabs>
          <w:tab w:val="left" w:pos="1134"/>
        </w:tabs>
        <w:ind w:left="0" w:firstLine="709"/>
        <w:jc w:val="both"/>
        <w:rPr>
          <w:sz w:val="28"/>
          <w:szCs w:val="28"/>
        </w:rPr>
      </w:pPr>
      <w:r>
        <w:rPr>
          <w:sz w:val="28"/>
          <w:szCs w:val="28"/>
        </w:rPr>
        <w:t xml:space="preserve">3. </w:t>
      </w:r>
      <w:r w:rsidRPr="00ED1D0E">
        <w:rPr>
          <w:sz w:val="28"/>
          <w:szCs w:val="28"/>
        </w:rPr>
        <w:t>Раздел 3</w:t>
      </w:r>
      <w:r w:rsidRPr="00ED1D0E">
        <w:rPr>
          <w:sz w:val="28"/>
          <w:szCs w:val="28"/>
          <w:vertAlign w:val="superscript"/>
        </w:rPr>
        <w:t xml:space="preserve">1 </w:t>
      </w:r>
      <w:r w:rsidRPr="002816B1">
        <w:rPr>
          <w:sz w:val="28"/>
          <w:szCs w:val="28"/>
        </w:rPr>
        <w:t>Положения</w:t>
      </w:r>
      <w:r>
        <w:rPr>
          <w:sz w:val="28"/>
          <w:szCs w:val="28"/>
          <w:vertAlign w:val="superscript"/>
        </w:rPr>
        <w:t xml:space="preserve"> </w:t>
      </w:r>
      <w:r w:rsidRPr="00ED1D0E">
        <w:rPr>
          <w:sz w:val="28"/>
          <w:szCs w:val="28"/>
        </w:rPr>
        <w:t>дополнить подразделом 3</w:t>
      </w:r>
      <w:r w:rsidRPr="00ED1D0E">
        <w:rPr>
          <w:sz w:val="28"/>
          <w:szCs w:val="28"/>
          <w:vertAlign w:val="superscript"/>
        </w:rPr>
        <w:t>1</w:t>
      </w:r>
      <w:r w:rsidRPr="00ED1D0E">
        <w:rPr>
          <w:sz w:val="28"/>
          <w:szCs w:val="28"/>
        </w:rPr>
        <w:t xml:space="preserve">.5 </w:t>
      </w:r>
      <w:r>
        <w:rPr>
          <w:sz w:val="28"/>
          <w:szCs w:val="28"/>
        </w:rPr>
        <w:t>следующего содержания:</w:t>
      </w:r>
    </w:p>
    <w:p w:rsidR="00F71ECE" w:rsidRPr="00ED1D0E" w:rsidRDefault="00F71ECE" w:rsidP="00F71ECE">
      <w:pPr>
        <w:tabs>
          <w:tab w:val="left" w:pos="1134"/>
        </w:tabs>
        <w:ind w:firstLine="709"/>
        <w:jc w:val="both"/>
        <w:rPr>
          <w:sz w:val="28"/>
          <w:szCs w:val="28"/>
        </w:rPr>
      </w:pPr>
      <w:r w:rsidRPr="00ED1D0E">
        <w:rPr>
          <w:sz w:val="28"/>
          <w:szCs w:val="28"/>
        </w:rPr>
        <w:t>«3</w:t>
      </w:r>
      <w:r w:rsidRPr="00ED1D0E">
        <w:rPr>
          <w:sz w:val="28"/>
          <w:szCs w:val="28"/>
          <w:vertAlign w:val="superscript"/>
        </w:rPr>
        <w:t>1</w:t>
      </w:r>
      <w:r w:rsidRPr="00ED1D0E">
        <w:rPr>
          <w:sz w:val="28"/>
          <w:szCs w:val="28"/>
        </w:rPr>
        <w:t xml:space="preserve">.5. Виды профилактических мероприятий, которые проводятся при осуществлении муниципального земельного контроля. </w:t>
      </w:r>
    </w:p>
    <w:p w:rsidR="00F71ECE" w:rsidRPr="00ED1D0E" w:rsidRDefault="00F71ECE" w:rsidP="00F71ECE">
      <w:pPr>
        <w:pStyle w:val="a7"/>
        <w:tabs>
          <w:tab w:val="left" w:pos="1134"/>
        </w:tabs>
        <w:ind w:left="0" w:firstLine="709"/>
        <w:jc w:val="both"/>
        <w:rPr>
          <w:sz w:val="28"/>
          <w:szCs w:val="28"/>
        </w:rPr>
      </w:pPr>
      <w:r w:rsidRPr="00ED1D0E">
        <w:rPr>
          <w:sz w:val="28"/>
          <w:szCs w:val="28"/>
        </w:rPr>
        <w:t>При осуществлении муниципального контроля контрольный (надзорный) орган проводит следующие виды профилактических мероприятий:</w:t>
      </w:r>
    </w:p>
    <w:p w:rsidR="00F71ECE" w:rsidRPr="00ED1D0E" w:rsidRDefault="00F71ECE" w:rsidP="00F71ECE">
      <w:pPr>
        <w:pStyle w:val="ConsPlusNormal"/>
        <w:ind w:firstLine="709"/>
        <w:jc w:val="both"/>
      </w:pPr>
      <w:r w:rsidRPr="00ED1D0E">
        <w:t>1) информирование;</w:t>
      </w:r>
    </w:p>
    <w:p w:rsidR="00F71ECE" w:rsidRPr="00ED1D0E" w:rsidRDefault="00F71ECE" w:rsidP="00F71ECE">
      <w:pPr>
        <w:pStyle w:val="ConsPlusNormal"/>
        <w:ind w:firstLine="709"/>
        <w:jc w:val="both"/>
      </w:pPr>
      <w:r w:rsidRPr="00ED1D0E">
        <w:t>2) объявление предостережения;</w:t>
      </w:r>
    </w:p>
    <w:p w:rsidR="00F71ECE" w:rsidRPr="00ED1D0E" w:rsidRDefault="00F71ECE" w:rsidP="00F71ECE">
      <w:pPr>
        <w:pStyle w:val="ConsPlusNormal"/>
        <w:ind w:firstLine="709"/>
        <w:jc w:val="both"/>
      </w:pPr>
      <w:r w:rsidRPr="00ED1D0E">
        <w:t>3) консультирование.</w:t>
      </w:r>
    </w:p>
    <w:p w:rsidR="00F71ECE" w:rsidRPr="00ED1D0E" w:rsidRDefault="00F71ECE" w:rsidP="00F71ECE">
      <w:pPr>
        <w:pStyle w:val="ConsPlusNormal"/>
        <w:ind w:firstLine="709"/>
        <w:jc w:val="both"/>
      </w:pPr>
      <w:r w:rsidRPr="00ED1D0E">
        <w:t>3</w:t>
      </w:r>
      <w:r w:rsidRPr="00ED1D0E">
        <w:rPr>
          <w:vertAlign w:val="superscript"/>
        </w:rPr>
        <w:t>1</w:t>
      </w:r>
      <w:r w:rsidRPr="00ED1D0E">
        <w:t xml:space="preserve">.5.1. Информирование контролируемых и иных заинтересованных лиц по вопросам соблюдения обязательных требований </w:t>
      </w:r>
    </w:p>
    <w:p w:rsidR="00F71ECE" w:rsidRPr="00ED1D0E" w:rsidRDefault="00F71ECE" w:rsidP="00F71ECE">
      <w:pPr>
        <w:pStyle w:val="a7"/>
        <w:tabs>
          <w:tab w:val="left" w:pos="1134"/>
        </w:tabs>
        <w:ind w:left="0" w:firstLine="709"/>
        <w:jc w:val="both"/>
        <w:rPr>
          <w:sz w:val="28"/>
          <w:szCs w:val="28"/>
        </w:rPr>
      </w:pPr>
      <w:r w:rsidRPr="00ED1D0E">
        <w:rPr>
          <w:sz w:val="28"/>
          <w:szCs w:val="28"/>
        </w:rPr>
        <w:t xml:space="preserve">Контрольный (надзорный)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71ECE" w:rsidRPr="00ED1D0E" w:rsidRDefault="00F71ECE" w:rsidP="00F71ECE">
      <w:pPr>
        <w:pStyle w:val="a7"/>
        <w:tabs>
          <w:tab w:val="left" w:pos="1134"/>
        </w:tabs>
        <w:ind w:left="0" w:firstLine="709"/>
        <w:jc w:val="both"/>
        <w:rPr>
          <w:sz w:val="28"/>
          <w:szCs w:val="28"/>
        </w:rPr>
      </w:pPr>
      <w:r w:rsidRPr="00ED1D0E">
        <w:rPr>
          <w:sz w:val="28"/>
          <w:szCs w:val="28"/>
        </w:rPr>
        <w:t>Контрольный (надзорный)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F71ECE" w:rsidRPr="00ED1D0E" w:rsidRDefault="00F71ECE" w:rsidP="00F71ECE">
      <w:pPr>
        <w:ind w:firstLine="709"/>
        <w:jc w:val="both"/>
        <w:rPr>
          <w:sz w:val="28"/>
          <w:szCs w:val="28"/>
        </w:rPr>
      </w:pPr>
      <w:r w:rsidRPr="00ED1D0E">
        <w:rPr>
          <w:sz w:val="28"/>
          <w:szCs w:val="28"/>
        </w:rPr>
        <w:t>3</w:t>
      </w:r>
      <w:r w:rsidRPr="00ED1D0E">
        <w:rPr>
          <w:sz w:val="28"/>
          <w:szCs w:val="28"/>
          <w:vertAlign w:val="superscript"/>
        </w:rPr>
        <w:t>1</w:t>
      </w:r>
      <w:r w:rsidRPr="00ED1D0E">
        <w:rPr>
          <w:sz w:val="28"/>
          <w:szCs w:val="28"/>
        </w:rPr>
        <w:t>.5.2. Предостережение о недопустимости нарушения обязательных требований</w:t>
      </w:r>
    </w:p>
    <w:p w:rsidR="00F71ECE" w:rsidRPr="00ED1D0E" w:rsidRDefault="00F71ECE" w:rsidP="00F71ECE">
      <w:pPr>
        <w:pStyle w:val="a7"/>
        <w:tabs>
          <w:tab w:val="left" w:pos="1134"/>
        </w:tabs>
        <w:ind w:left="0" w:firstLine="709"/>
        <w:jc w:val="both"/>
        <w:rPr>
          <w:sz w:val="28"/>
          <w:szCs w:val="28"/>
        </w:rPr>
      </w:pPr>
      <w:r w:rsidRPr="00ED1D0E">
        <w:rPr>
          <w:sz w:val="28"/>
          <w:szCs w:val="28"/>
        </w:rPr>
        <w:t>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71ECE" w:rsidRPr="00ED1D0E" w:rsidRDefault="00F71ECE" w:rsidP="00F71ECE">
      <w:pPr>
        <w:pStyle w:val="a7"/>
        <w:tabs>
          <w:tab w:val="left" w:pos="1134"/>
        </w:tabs>
        <w:ind w:left="0" w:firstLine="709"/>
        <w:jc w:val="both"/>
        <w:rPr>
          <w:sz w:val="28"/>
          <w:szCs w:val="28"/>
        </w:rPr>
      </w:pPr>
      <w:r w:rsidRPr="00ED1D0E">
        <w:rPr>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71ECE" w:rsidRPr="00ED1D0E" w:rsidRDefault="00F71ECE" w:rsidP="00F71ECE">
      <w:pPr>
        <w:pStyle w:val="ConsPlusNormal"/>
        <w:ind w:firstLine="709"/>
        <w:jc w:val="both"/>
      </w:pPr>
      <w:r w:rsidRPr="00ED1D0E">
        <w:t>Контролируемое лицо в течение десяти рабочих дней со дня получения предостережения вправе подать в контрольный (надзорный) орган возражение в отношении предостережения.</w:t>
      </w:r>
    </w:p>
    <w:p w:rsidR="00F71ECE" w:rsidRPr="00ED1D0E" w:rsidRDefault="00F71ECE" w:rsidP="00F71ECE">
      <w:pPr>
        <w:ind w:firstLine="709"/>
        <w:jc w:val="both"/>
        <w:rPr>
          <w:sz w:val="28"/>
          <w:szCs w:val="28"/>
        </w:rPr>
      </w:pPr>
      <w:r w:rsidRPr="00ED1D0E">
        <w:rPr>
          <w:sz w:val="28"/>
          <w:szCs w:val="28"/>
        </w:rPr>
        <w:t>Возражение должно содержать:</w:t>
      </w:r>
    </w:p>
    <w:p w:rsidR="00F71ECE" w:rsidRPr="00ED1D0E" w:rsidRDefault="00F71ECE" w:rsidP="00AF6A0F">
      <w:pPr>
        <w:numPr>
          <w:ilvl w:val="0"/>
          <w:numId w:val="5"/>
        </w:numPr>
        <w:ind w:left="0" w:firstLine="709"/>
        <w:jc w:val="both"/>
        <w:rPr>
          <w:sz w:val="28"/>
          <w:szCs w:val="28"/>
        </w:rPr>
      </w:pPr>
      <w:r w:rsidRPr="00ED1D0E">
        <w:rPr>
          <w:sz w:val="28"/>
          <w:szCs w:val="28"/>
        </w:rPr>
        <w:lastRenderedPageBreak/>
        <w:t>наименование контрольного (надзорного) органа, в который направляется возражение;</w:t>
      </w:r>
    </w:p>
    <w:p w:rsidR="00F71ECE" w:rsidRPr="00ED1D0E" w:rsidRDefault="00F71ECE" w:rsidP="00F71ECE">
      <w:pPr>
        <w:ind w:firstLine="709"/>
        <w:jc w:val="both"/>
        <w:rPr>
          <w:sz w:val="28"/>
          <w:szCs w:val="28"/>
        </w:rPr>
      </w:pPr>
      <w:r w:rsidRPr="00ED1D0E">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71ECE" w:rsidRPr="00ED1D0E" w:rsidRDefault="00F71ECE" w:rsidP="00F71ECE">
      <w:pPr>
        <w:ind w:firstLine="709"/>
        <w:jc w:val="both"/>
        <w:rPr>
          <w:sz w:val="28"/>
          <w:szCs w:val="28"/>
        </w:rPr>
      </w:pPr>
      <w:r w:rsidRPr="00ED1D0E">
        <w:rPr>
          <w:sz w:val="28"/>
          <w:szCs w:val="28"/>
        </w:rPr>
        <w:t>3) дату и номер предостережения;</w:t>
      </w:r>
    </w:p>
    <w:p w:rsidR="00F71ECE" w:rsidRPr="00ED1D0E" w:rsidRDefault="00F71ECE" w:rsidP="00F71ECE">
      <w:pPr>
        <w:ind w:firstLine="709"/>
        <w:jc w:val="both"/>
        <w:rPr>
          <w:sz w:val="28"/>
          <w:szCs w:val="28"/>
        </w:rPr>
      </w:pPr>
      <w:r w:rsidRPr="00ED1D0E">
        <w:rPr>
          <w:sz w:val="28"/>
          <w:szCs w:val="28"/>
        </w:rPr>
        <w:t>4) доводы, на основании которых контролируемое лицо не согласно с объявленным предостережением;</w:t>
      </w:r>
    </w:p>
    <w:p w:rsidR="00F71ECE" w:rsidRPr="00ED1D0E" w:rsidRDefault="00F71ECE" w:rsidP="00F71ECE">
      <w:pPr>
        <w:ind w:firstLine="709"/>
        <w:jc w:val="both"/>
        <w:rPr>
          <w:sz w:val="28"/>
          <w:szCs w:val="28"/>
        </w:rPr>
      </w:pPr>
      <w:r w:rsidRPr="00ED1D0E">
        <w:rPr>
          <w:sz w:val="28"/>
          <w:szCs w:val="28"/>
        </w:rPr>
        <w:t>5) дату получения предостережения контролируемым лицом;</w:t>
      </w:r>
    </w:p>
    <w:p w:rsidR="00F71ECE" w:rsidRPr="00ED1D0E" w:rsidRDefault="00F71ECE" w:rsidP="00F71ECE">
      <w:pPr>
        <w:ind w:firstLine="709"/>
        <w:jc w:val="both"/>
        <w:rPr>
          <w:sz w:val="28"/>
          <w:szCs w:val="28"/>
        </w:rPr>
      </w:pPr>
      <w:r w:rsidRPr="00ED1D0E">
        <w:rPr>
          <w:sz w:val="28"/>
          <w:szCs w:val="28"/>
        </w:rPr>
        <w:t>6) личную подпись и дату.</w:t>
      </w:r>
    </w:p>
    <w:p w:rsidR="00F71ECE" w:rsidRPr="00ED1D0E" w:rsidRDefault="00F71ECE" w:rsidP="00F71ECE">
      <w:pPr>
        <w:ind w:firstLine="709"/>
        <w:jc w:val="both"/>
        <w:rPr>
          <w:sz w:val="28"/>
          <w:szCs w:val="28"/>
        </w:rPr>
      </w:pPr>
      <w:r w:rsidRPr="00ED1D0E">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71ECE" w:rsidRPr="00ED1D0E" w:rsidRDefault="00F71ECE" w:rsidP="00F71ECE">
      <w:pPr>
        <w:pStyle w:val="ConsPlusNormal"/>
        <w:ind w:firstLine="709"/>
        <w:jc w:val="both"/>
      </w:pPr>
      <w:r w:rsidRPr="00ED1D0E">
        <w:t>Контрольный (надзорный) орган рассматривает возражение в отношении предостережения в течение пятнадцати рабочих дней со дня его получения.</w:t>
      </w:r>
    </w:p>
    <w:p w:rsidR="00F71ECE" w:rsidRPr="00ED1D0E" w:rsidRDefault="00F71ECE" w:rsidP="00F71ECE">
      <w:pPr>
        <w:ind w:firstLine="709"/>
        <w:jc w:val="both"/>
        <w:rPr>
          <w:sz w:val="28"/>
          <w:szCs w:val="28"/>
        </w:rPr>
      </w:pPr>
      <w:r w:rsidRPr="00ED1D0E">
        <w:rPr>
          <w:sz w:val="28"/>
          <w:szCs w:val="28"/>
        </w:rPr>
        <w:t>По результатам рассмотрения возражения контрольный (надзорный) орган принимает одно из следующих решений:</w:t>
      </w:r>
    </w:p>
    <w:p w:rsidR="00F71ECE" w:rsidRPr="00ED1D0E" w:rsidRDefault="00F71ECE" w:rsidP="00F71ECE">
      <w:pPr>
        <w:ind w:firstLine="709"/>
        <w:jc w:val="both"/>
        <w:rPr>
          <w:sz w:val="28"/>
          <w:szCs w:val="28"/>
        </w:rPr>
      </w:pPr>
      <w:r w:rsidRPr="00ED1D0E">
        <w:rPr>
          <w:sz w:val="28"/>
          <w:szCs w:val="28"/>
        </w:rPr>
        <w:t>1) удовлетворяет возражение в форме отмены предостережения;</w:t>
      </w:r>
    </w:p>
    <w:p w:rsidR="00F71ECE" w:rsidRPr="00ED1D0E" w:rsidRDefault="00F71ECE" w:rsidP="00F71ECE">
      <w:pPr>
        <w:ind w:firstLine="709"/>
        <w:jc w:val="both"/>
        <w:rPr>
          <w:sz w:val="28"/>
          <w:szCs w:val="28"/>
        </w:rPr>
      </w:pPr>
      <w:r w:rsidRPr="00ED1D0E">
        <w:rPr>
          <w:sz w:val="28"/>
          <w:szCs w:val="28"/>
        </w:rPr>
        <w:t>2) отказывает в удовлетворении возражения с указанием причины отказа.</w:t>
      </w:r>
    </w:p>
    <w:p w:rsidR="00F71ECE" w:rsidRPr="00ED1D0E" w:rsidRDefault="00F71ECE" w:rsidP="00F71ECE">
      <w:pPr>
        <w:pStyle w:val="ConsPlusNormal"/>
        <w:ind w:firstLine="709"/>
        <w:jc w:val="both"/>
      </w:pPr>
      <w:r w:rsidRPr="00ED1D0E">
        <w:t>Контрольный (надзорный) орган информирует контролируемое лицо о результатах рассмотрения возражения в течение пяти рабочих дней со дня рассмотрения возражения в отношении предостережения.</w:t>
      </w:r>
    </w:p>
    <w:p w:rsidR="00F71ECE" w:rsidRPr="00ED1D0E" w:rsidRDefault="00F71ECE" w:rsidP="00F71ECE">
      <w:pPr>
        <w:ind w:firstLine="709"/>
        <w:jc w:val="both"/>
        <w:rPr>
          <w:sz w:val="28"/>
          <w:szCs w:val="28"/>
        </w:rPr>
      </w:pPr>
      <w:r w:rsidRPr="00ED1D0E">
        <w:rPr>
          <w:sz w:val="28"/>
          <w:szCs w:val="28"/>
        </w:rPr>
        <w:t>Повторное направление возражения по тем же основаниям оставляется без рассмотрения, о чем контролируемое лицо уведомляется в течение 5 рабочих дней.</w:t>
      </w:r>
    </w:p>
    <w:p w:rsidR="00F71ECE" w:rsidRPr="00ED1D0E" w:rsidRDefault="00F71ECE" w:rsidP="00F71ECE">
      <w:pPr>
        <w:pStyle w:val="HTML"/>
        <w:ind w:firstLine="709"/>
        <w:jc w:val="both"/>
        <w:rPr>
          <w:rFonts w:ascii="Verdana" w:hAnsi="Verdana"/>
          <w:sz w:val="28"/>
          <w:szCs w:val="28"/>
        </w:rPr>
      </w:pPr>
      <w:r w:rsidRPr="00ED1D0E">
        <w:rPr>
          <w:rFonts w:ascii="Times New Roman" w:hAnsi="Times New Roman" w:cs="Times New Roman"/>
          <w:sz w:val="28"/>
          <w:szCs w:val="28"/>
        </w:rPr>
        <w:t xml:space="preserve">Контрольный </w:t>
      </w:r>
      <w:r w:rsidRPr="00ED1D0E">
        <w:rPr>
          <w:rFonts w:ascii="Times New Roman" w:hAnsi="Times New Roman"/>
          <w:sz w:val="28"/>
          <w:szCs w:val="28"/>
        </w:rPr>
        <w:t>(надзорный) орган</w:t>
      </w:r>
      <w:r w:rsidRPr="00ED1D0E">
        <w:rPr>
          <w:rFonts w:ascii="Times New Roman" w:hAnsi="Times New Roman" w:cs="Times New Roman"/>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71ECE" w:rsidRPr="00ED1D0E" w:rsidRDefault="00F71ECE" w:rsidP="00F71ECE">
      <w:pPr>
        <w:ind w:firstLine="709"/>
        <w:jc w:val="both"/>
        <w:rPr>
          <w:sz w:val="28"/>
          <w:szCs w:val="28"/>
        </w:rPr>
      </w:pPr>
      <w:r w:rsidRPr="00ED1D0E">
        <w:rPr>
          <w:sz w:val="28"/>
          <w:szCs w:val="28"/>
        </w:rPr>
        <w:t>3</w:t>
      </w:r>
      <w:r w:rsidRPr="00ED1D0E">
        <w:rPr>
          <w:sz w:val="28"/>
          <w:szCs w:val="28"/>
          <w:vertAlign w:val="superscript"/>
        </w:rPr>
        <w:t>1</w:t>
      </w:r>
      <w:r w:rsidRPr="00ED1D0E">
        <w:rPr>
          <w:sz w:val="28"/>
          <w:szCs w:val="28"/>
        </w:rPr>
        <w:t>.5.3. Консультирование</w:t>
      </w:r>
    </w:p>
    <w:p w:rsidR="00F71ECE" w:rsidRPr="00ED1D0E" w:rsidRDefault="00F71ECE" w:rsidP="00F71ECE">
      <w:pPr>
        <w:pStyle w:val="ConsPlusNormal"/>
        <w:ind w:firstLine="709"/>
        <w:jc w:val="both"/>
      </w:pPr>
      <w:r w:rsidRPr="00ED1D0E">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71ECE" w:rsidRPr="00ED1D0E" w:rsidRDefault="00F71ECE" w:rsidP="00F71ECE">
      <w:pPr>
        <w:pStyle w:val="ConsPlusNormal"/>
        <w:tabs>
          <w:tab w:val="left" w:pos="1134"/>
        </w:tabs>
        <w:ind w:firstLine="709"/>
        <w:jc w:val="both"/>
      </w:pPr>
      <w:r w:rsidRPr="00ED1D0E">
        <w:t>1) порядка проведения контрольных мероприятий;</w:t>
      </w:r>
    </w:p>
    <w:p w:rsidR="00F71ECE" w:rsidRPr="00ED1D0E" w:rsidRDefault="00F71ECE" w:rsidP="00F71ECE">
      <w:pPr>
        <w:pStyle w:val="ConsPlusNormal"/>
        <w:tabs>
          <w:tab w:val="left" w:pos="1134"/>
        </w:tabs>
        <w:ind w:firstLine="709"/>
        <w:jc w:val="both"/>
      </w:pPr>
      <w:r w:rsidRPr="00ED1D0E">
        <w:t>2) периодичности проведения контрольных мероприятий;</w:t>
      </w:r>
    </w:p>
    <w:p w:rsidR="00F71ECE" w:rsidRPr="00ED1D0E" w:rsidRDefault="00F71ECE" w:rsidP="00F71ECE">
      <w:pPr>
        <w:pStyle w:val="ConsPlusNormal"/>
        <w:tabs>
          <w:tab w:val="left" w:pos="1134"/>
        </w:tabs>
        <w:ind w:firstLine="709"/>
        <w:jc w:val="both"/>
      </w:pPr>
      <w:r w:rsidRPr="00ED1D0E">
        <w:t>3) порядка принятия решений по итогам контрольных мероприятий;</w:t>
      </w:r>
    </w:p>
    <w:p w:rsidR="00F71ECE" w:rsidRPr="00ED1D0E" w:rsidRDefault="00F71ECE" w:rsidP="00F71ECE">
      <w:pPr>
        <w:pStyle w:val="ConsPlusNormal"/>
        <w:tabs>
          <w:tab w:val="left" w:pos="1134"/>
        </w:tabs>
        <w:ind w:firstLine="709"/>
        <w:jc w:val="both"/>
      </w:pPr>
      <w:r w:rsidRPr="00ED1D0E">
        <w:t>4) порядка обжалования решений контрольного (надзорный) орган.</w:t>
      </w:r>
    </w:p>
    <w:p w:rsidR="00F71ECE" w:rsidRPr="00ED1D0E" w:rsidRDefault="00F71ECE" w:rsidP="00F71ECE">
      <w:pPr>
        <w:pStyle w:val="a7"/>
        <w:tabs>
          <w:tab w:val="left" w:pos="1134"/>
        </w:tabs>
        <w:ind w:left="0" w:firstLine="709"/>
        <w:jc w:val="both"/>
        <w:rPr>
          <w:sz w:val="28"/>
          <w:szCs w:val="28"/>
        </w:rPr>
      </w:pPr>
      <w:r w:rsidRPr="00ED1D0E">
        <w:rPr>
          <w:sz w:val="28"/>
          <w:szCs w:val="28"/>
        </w:rPr>
        <w:t>Инспекторы осуществляют консультирование:</w:t>
      </w:r>
    </w:p>
    <w:p w:rsidR="00F71ECE" w:rsidRPr="00ED1D0E" w:rsidRDefault="00F71ECE" w:rsidP="00F71ECE">
      <w:pPr>
        <w:pStyle w:val="ConsPlusNormal"/>
        <w:ind w:firstLine="709"/>
        <w:jc w:val="both"/>
      </w:pPr>
      <w:r w:rsidRPr="00ED1D0E">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71ECE" w:rsidRPr="00ED1D0E" w:rsidRDefault="00F71ECE" w:rsidP="00F71ECE">
      <w:pPr>
        <w:pStyle w:val="ConsPlusNormal"/>
        <w:ind w:firstLine="709"/>
        <w:jc w:val="both"/>
      </w:pPr>
      <w:r w:rsidRPr="00ED1D0E">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w:t>
      </w:r>
    </w:p>
    <w:p w:rsidR="00F71ECE" w:rsidRPr="00ED1D0E" w:rsidRDefault="00F71ECE" w:rsidP="00F71ECE">
      <w:pPr>
        <w:ind w:firstLine="709"/>
        <w:jc w:val="both"/>
        <w:rPr>
          <w:sz w:val="28"/>
          <w:szCs w:val="28"/>
        </w:rPr>
      </w:pPr>
      <w:r w:rsidRPr="00ED1D0E">
        <w:rPr>
          <w:sz w:val="28"/>
          <w:szCs w:val="28"/>
        </w:rPr>
        <w:lastRenderedPageBreak/>
        <w:t>Индивидуальное консультирование на личном приеме каждого заявителя инспекторами не может превышать 10 минут.</w:t>
      </w:r>
    </w:p>
    <w:p w:rsidR="00F71ECE" w:rsidRPr="00ED1D0E" w:rsidRDefault="00F71ECE" w:rsidP="00F71ECE">
      <w:pPr>
        <w:ind w:firstLine="709"/>
        <w:jc w:val="both"/>
        <w:rPr>
          <w:sz w:val="28"/>
          <w:szCs w:val="28"/>
        </w:rPr>
      </w:pPr>
      <w:r w:rsidRPr="00ED1D0E">
        <w:rPr>
          <w:sz w:val="28"/>
          <w:szCs w:val="28"/>
        </w:rPr>
        <w:t>Время разговора по телефону не должно превышать 10 минут.</w:t>
      </w:r>
    </w:p>
    <w:p w:rsidR="00F71ECE" w:rsidRPr="00ED1D0E" w:rsidRDefault="00F71ECE" w:rsidP="00F71ECE">
      <w:pPr>
        <w:pStyle w:val="ConsPlusNormal"/>
        <w:ind w:firstLine="709"/>
        <w:jc w:val="both"/>
      </w:pPr>
      <w:r w:rsidRPr="00ED1D0E">
        <w:t>Контрольный (надзорный) орган не предоставляет контролируемым лицам и их представителям в письменной форме информацию по вопросам устного консультирования.</w:t>
      </w:r>
    </w:p>
    <w:p w:rsidR="00F71ECE" w:rsidRDefault="00F71ECE" w:rsidP="00F71ECE">
      <w:pPr>
        <w:pStyle w:val="ConsPlusNormal"/>
        <w:ind w:firstLine="709"/>
        <w:jc w:val="both"/>
      </w:pPr>
      <w:r w:rsidRPr="00ED1D0E">
        <w:t>Контрольный (надзорный) орган осуществляет учет проведенных консультирований.</w:t>
      </w:r>
      <w:r>
        <w:t>»</w:t>
      </w:r>
    </w:p>
    <w:p w:rsidR="00F71ECE" w:rsidRDefault="00F71ECE" w:rsidP="00F71ECE">
      <w:pPr>
        <w:pStyle w:val="ConsPlusNormal"/>
        <w:ind w:firstLine="709"/>
        <w:jc w:val="both"/>
      </w:pPr>
      <w:r>
        <w:t>4. Подпункт 6.4.2.1 дополнить словами «(приложение №3)».</w:t>
      </w:r>
    </w:p>
    <w:p w:rsidR="00F71ECE" w:rsidRDefault="00F71ECE" w:rsidP="00F71ECE">
      <w:pPr>
        <w:pStyle w:val="ConsPlusNormal"/>
        <w:ind w:firstLine="709"/>
        <w:jc w:val="both"/>
      </w:pPr>
      <w:r>
        <w:t>5. Дополнить Положение приложениями № 1, № 2, № 3, № 4, № 5 согласно приложению.</w:t>
      </w:r>
    </w:p>
    <w:p w:rsidR="00F71ECE" w:rsidRPr="00ED1D0E" w:rsidRDefault="00F71ECE" w:rsidP="00F71ECE">
      <w:pPr>
        <w:pStyle w:val="ConsPlusNormal"/>
        <w:ind w:firstLine="709"/>
        <w:jc w:val="both"/>
        <w:rPr>
          <w:sz w:val="72"/>
          <w:szCs w:val="72"/>
        </w:rPr>
      </w:pPr>
    </w:p>
    <w:p w:rsidR="00F71ECE" w:rsidRPr="00ED1D0E" w:rsidRDefault="00F71ECE" w:rsidP="00BF31BD">
      <w:pPr>
        <w:pStyle w:val="ConsPlusNormal"/>
        <w:jc w:val="center"/>
      </w:pPr>
      <w:r>
        <w:t>___________</w:t>
      </w:r>
    </w:p>
    <w:p w:rsidR="00F71ECE" w:rsidRPr="00F30602" w:rsidRDefault="00F71ECE" w:rsidP="00F71ECE">
      <w:pPr>
        <w:pStyle w:val="a7"/>
        <w:tabs>
          <w:tab w:val="left" w:pos="1134"/>
        </w:tabs>
        <w:ind w:left="4820"/>
        <w:jc w:val="both"/>
        <w:rPr>
          <w:sz w:val="28"/>
          <w:szCs w:val="28"/>
        </w:rPr>
      </w:pPr>
      <w:r>
        <w:rPr>
          <w:b/>
        </w:rPr>
        <w:br w:type="page"/>
      </w:r>
      <w:r w:rsidRPr="00F30602">
        <w:rPr>
          <w:sz w:val="28"/>
          <w:szCs w:val="28"/>
        </w:rPr>
        <w:lastRenderedPageBreak/>
        <w:t xml:space="preserve">Приложение </w:t>
      </w:r>
    </w:p>
    <w:p w:rsidR="00F71ECE" w:rsidRPr="00F30602" w:rsidRDefault="00F71ECE" w:rsidP="00F71ECE">
      <w:pPr>
        <w:pStyle w:val="a7"/>
        <w:tabs>
          <w:tab w:val="left" w:pos="1134"/>
        </w:tabs>
        <w:ind w:left="4820"/>
        <w:jc w:val="both"/>
        <w:rPr>
          <w:sz w:val="28"/>
          <w:szCs w:val="28"/>
        </w:rPr>
      </w:pPr>
    </w:p>
    <w:p w:rsidR="00F71ECE" w:rsidRPr="00F30602" w:rsidRDefault="00F71ECE" w:rsidP="00F71ECE">
      <w:pPr>
        <w:pStyle w:val="a7"/>
        <w:tabs>
          <w:tab w:val="left" w:pos="1134"/>
        </w:tabs>
        <w:ind w:left="4820"/>
        <w:jc w:val="both"/>
        <w:rPr>
          <w:sz w:val="28"/>
          <w:szCs w:val="28"/>
        </w:rPr>
      </w:pPr>
      <w:r>
        <w:rPr>
          <w:sz w:val="28"/>
          <w:szCs w:val="28"/>
        </w:rPr>
        <w:t>к</w:t>
      </w:r>
      <w:r w:rsidRPr="00F30602">
        <w:rPr>
          <w:sz w:val="28"/>
          <w:szCs w:val="28"/>
        </w:rPr>
        <w:t xml:space="preserve"> решению </w:t>
      </w:r>
      <w:r>
        <w:rPr>
          <w:sz w:val="28"/>
          <w:szCs w:val="28"/>
        </w:rPr>
        <w:t>Д</w:t>
      </w:r>
      <w:r w:rsidRPr="00F30602">
        <w:rPr>
          <w:sz w:val="28"/>
          <w:szCs w:val="28"/>
        </w:rPr>
        <w:t xml:space="preserve">умы Кикнурского муниципального округа Кировской области </w:t>
      </w:r>
    </w:p>
    <w:p w:rsidR="00F71ECE" w:rsidRPr="00F30602" w:rsidRDefault="00F71ECE" w:rsidP="00F71ECE">
      <w:pPr>
        <w:pStyle w:val="a7"/>
        <w:tabs>
          <w:tab w:val="left" w:pos="1134"/>
        </w:tabs>
        <w:ind w:left="4820"/>
        <w:jc w:val="both"/>
        <w:rPr>
          <w:sz w:val="28"/>
          <w:szCs w:val="28"/>
        </w:rPr>
      </w:pPr>
      <w:r>
        <w:rPr>
          <w:sz w:val="28"/>
          <w:szCs w:val="28"/>
        </w:rPr>
        <w:t>о</w:t>
      </w:r>
      <w:r w:rsidRPr="00F30602">
        <w:rPr>
          <w:sz w:val="28"/>
          <w:szCs w:val="28"/>
        </w:rPr>
        <w:t>т</w:t>
      </w:r>
      <w:r>
        <w:rPr>
          <w:sz w:val="28"/>
          <w:szCs w:val="28"/>
        </w:rPr>
        <w:t xml:space="preserve">  29.11.2021</w:t>
      </w:r>
      <w:r w:rsidRPr="00F30602">
        <w:rPr>
          <w:sz w:val="28"/>
          <w:szCs w:val="28"/>
        </w:rPr>
        <w:t xml:space="preserve">           №</w:t>
      </w:r>
      <w:r>
        <w:rPr>
          <w:sz w:val="28"/>
          <w:szCs w:val="28"/>
        </w:rPr>
        <w:t xml:space="preserve"> 16-167</w:t>
      </w:r>
    </w:p>
    <w:p w:rsidR="00F71ECE" w:rsidRDefault="00F71ECE" w:rsidP="00F71ECE">
      <w:pPr>
        <w:pStyle w:val="a7"/>
        <w:tabs>
          <w:tab w:val="left" w:pos="1134"/>
        </w:tabs>
        <w:ind w:left="4820"/>
        <w:jc w:val="both"/>
        <w:rPr>
          <w:b/>
        </w:rPr>
      </w:pPr>
    </w:p>
    <w:p w:rsidR="00F71ECE" w:rsidRDefault="00F71ECE" w:rsidP="00F71ECE">
      <w:pPr>
        <w:pStyle w:val="a7"/>
        <w:tabs>
          <w:tab w:val="left" w:pos="1134"/>
        </w:tabs>
        <w:ind w:left="4820"/>
        <w:jc w:val="both"/>
        <w:rPr>
          <w:b/>
        </w:rPr>
      </w:pPr>
    </w:p>
    <w:p w:rsidR="00F71ECE" w:rsidRPr="00AD23E4" w:rsidRDefault="00F71ECE" w:rsidP="00F71ECE">
      <w:pPr>
        <w:pStyle w:val="a7"/>
        <w:tabs>
          <w:tab w:val="left" w:pos="1134"/>
        </w:tabs>
        <w:ind w:left="4820"/>
        <w:jc w:val="both"/>
        <w:rPr>
          <w:sz w:val="28"/>
          <w:szCs w:val="28"/>
        </w:rPr>
      </w:pPr>
      <w:r w:rsidRPr="00AD23E4">
        <w:rPr>
          <w:sz w:val="28"/>
          <w:szCs w:val="28"/>
        </w:rPr>
        <w:t>Приложение № 1</w:t>
      </w:r>
    </w:p>
    <w:p w:rsidR="00F71ECE" w:rsidRPr="004E44B8" w:rsidRDefault="00F71ECE" w:rsidP="00F71ECE">
      <w:pPr>
        <w:ind w:left="4820"/>
        <w:rPr>
          <w:sz w:val="28"/>
          <w:szCs w:val="28"/>
        </w:rPr>
      </w:pPr>
    </w:p>
    <w:p w:rsidR="00F71ECE" w:rsidRPr="004E44B8" w:rsidRDefault="00F71ECE" w:rsidP="00F71ECE">
      <w:pPr>
        <w:ind w:left="4820"/>
        <w:rPr>
          <w:b/>
          <w:sz w:val="28"/>
          <w:szCs w:val="28"/>
        </w:rPr>
      </w:pPr>
      <w:r w:rsidRPr="004E44B8">
        <w:rPr>
          <w:sz w:val="28"/>
          <w:szCs w:val="28"/>
        </w:rPr>
        <w:t>к Положению о</w:t>
      </w:r>
      <w:r>
        <w:rPr>
          <w:sz w:val="28"/>
          <w:szCs w:val="28"/>
        </w:rPr>
        <w:t xml:space="preserve"> порядке</w:t>
      </w:r>
      <w:r w:rsidRPr="004E44B8">
        <w:rPr>
          <w:sz w:val="28"/>
          <w:szCs w:val="28"/>
        </w:rPr>
        <w:t xml:space="preserve"> </w:t>
      </w:r>
      <w:r>
        <w:rPr>
          <w:sz w:val="28"/>
          <w:szCs w:val="28"/>
        </w:rPr>
        <w:t xml:space="preserve">осуществления </w:t>
      </w:r>
      <w:r w:rsidRPr="004E44B8">
        <w:rPr>
          <w:sz w:val="28"/>
          <w:szCs w:val="28"/>
        </w:rPr>
        <w:t>муниципально</w:t>
      </w:r>
      <w:r>
        <w:rPr>
          <w:sz w:val="28"/>
          <w:szCs w:val="28"/>
        </w:rPr>
        <w:t xml:space="preserve">го </w:t>
      </w:r>
      <w:r w:rsidRPr="004E44B8">
        <w:rPr>
          <w:sz w:val="28"/>
          <w:szCs w:val="28"/>
        </w:rPr>
        <w:t>земельно</w:t>
      </w:r>
      <w:r>
        <w:rPr>
          <w:sz w:val="28"/>
          <w:szCs w:val="28"/>
        </w:rPr>
        <w:t>го</w:t>
      </w:r>
      <w:r w:rsidRPr="004E44B8">
        <w:rPr>
          <w:sz w:val="28"/>
          <w:szCs w:val="28"/>
        </w:rPr>
        <w:t xml:space="preserve"> контрол</w:t>
      </w:r>
      <w:r>
        <w:rPr>
          <w:sz w:val="28"/>
          <w:szCs w:val="28"/>
        </w:rPr>
        <w:t>я</w:t>
      </w:r>
      <w:r w:rsidRPr="004E44B8">
        <w:rPr>
          <w:sz w:val="28"/>
          <w:szCs w:val="28"/>
        </w:rPr>
        <w:t xml:space="preserve"> </w:t>
      </w:r>
      <w:r>
        <w:rPr>
          <w:sz w:val="28"/>
          <w:szCs w:val="28"/>
        </w:rPr>
        <w:t xml:space="preserve">на территории </w:t>
      </w:r>
      <w:r w:rsidRPr="004E44B8">
        <w:rPr>
          <w:sz w:val="28"/>
          <w:szCs w:val="28"/>
        </w:rPr>
        <w:t>муниципального образования</w:t>
      </w:r>
      <w:r>
        <w:rPr>
          <w:sz w:val="28"/>
          <w:szCs w:val="28"/>
        </w:rPr>
        <w:t xml:space="preserve"> Кикнурский муниципальный округ Кировской области</w:t>
      </w:r>
      <w:r w:rsidRPr="004E44B8">
        <w:rPr>
          <w:sz w:val="28"/>
          <w:szCs w:val="28"/>
        </w:rPr>
        <w:t xml:space="preserve"> </w:t>
      </w:r>
    </w:p>
    <w:p w:rsidR="00F71ECE" w:rsidRPr="00610B85" w:rsidRDefault="00F71ECE" w:rsidP="00F71ECE">
      <w:pPr>
        <w:pStyle w:val="ConsPlusNormal"/>
        <w:rPr>
          <w:sz w:val="72"/>
          <w:szCs w:val="72"/>
          <w:shd w:val="clear" w:color="auto" w:fill="F1C100"/>
        </w:rPr>
      </w:pPr>
    </w:p>
    <w:p w:rsidR="00F71ECE" w:rsidRPr="004E44B8" w:rsidRDefault="00F71ECE" w:rsidP="00BF31BD">
      <w:pPr>
        <w:pStyle w:val="ConsPlusNormal"/>
        <w:jc w:val="center"/>
        <w:rPr>
          <w:b/>
        </w:rPr>
      </w:pPr>
      <w:r w:rsidRPr="004E44B8">
        <w:rPr>
          <w:b/>
        </w:rPr>
        <w:t>Критерии отнесения земель или земельных участков</w:t>
      </w:r>
    </w:p>
    <w:p w:rsidR="00F71ECE" w:rsidRPr="004E44B8" w:rsidRDefault="00F71ECE" w:rsidP="00BF31BD">
      <w:pPr>
        <w:pStyle w:val="ConsPlusNormal"/>
        <w:jc w:val="center"/>
        <w:rPr>
          <w:b/>
          <w:color w:val="000000"/>
        </w:rPr>
      </w:pPr>
      <w:r w:rsidRPr="004E44B8">
        <w:rPr>
          <w:b/>
          <w:color w:val="000000"/>
        </w:rPr>
        <w:t>к определенной категории риска при осуществлении</w:t>
      </w:r>
    </w:p>
    <w:p w:rsidR="00F71ECE" w:rsidRPr="00E50336" w:rsidRDefault="00F71ECE" w:rsidP="00BF31BD">
      <w:pPr>
        <w:pStyle w:val="ConsPlusNormal"/>
        <w:jc w:val="center"/>
        <w:rPr>
          <w:b/>
          <w:szCs w:val="24"/>
        </w:rPr>
      </w:pPr>
      <w:r w:rsidRPr="004E44B8">
        <w:rPr>
          <w:b/>
          <w:color w:val="000000"/>
        </w:rPr>
        <w:t>муниципального земельного контроля</w:t>
      </w:r>
    </w:p>
    <w:p w:rsidR="00F71ECE" w:rsidRPr="00610B85" w:rsidRDefault="00F71ECE" w:rsidP="00F71ECE">
      <w:pPr>
        <w:pStyle w:val="ConsPlusNormal"/>
        <w:rPr>
          <w:color w:val="000000"/>
          <w:sz w:val="48"/>
          <w:szCs w:val="48"/>
          <w:shd w:val="clear" w:color="auto" w:fill="F1C100"/>
        </w:rPr>
      </w:pP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1.</w:t>
      </w:r>
      <w:r w:rsidRPr="004E44B8">
        <w:rPr>
          <w:sz w:val="28"/>
          <w:szCs w:val="28"/>
        </w:rPr>
        <w:tab/>
        <w:t xml:space="preserve">К категории </w:t>
      </w:r>
      <w:r w:rsidRPr="004E44B8">
        <w:rPr>
          <w:b/>
          <w:sz w:val="28"/>
          <w:szCs w:val="28"/>
        </w:rPr>
        <w:t>среднего риска</w:t>
      </w:r>
      <w:r w:rsidRPr="004E44B8">
        <w:rPr>
          <w:sz w:val="28"/>
          <w:szCs w:val="28"/>
        </w:rPr>
        <w:t xml:space="preserve"> относятся:</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F71ECE" w:rsidRPr="004E44B8" w:rsidRDefault="00F71ECE" w:rsidP="00F71ECE">
      <w:pPr>
        <w:autoSpaceDE w:val="0"/>
        <w:autoSpaceDN w:val="0"/>
        <w:adjustRightInd w:val="0"/>
        <w:spacing w:line="276" w:lineRule="auto"/>
        <w:ind w:firstLine="709"/>
        <w:jc w:val="both"/>
        <w:rPr>
          <w:sz w:val="28"/>
          <w:szCs w:val="28"/>
        </w:rPr>
      </w:pP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2.</w:t>
      </w:r>
      <w:r w:rsidRPr="004E44B8">
        <w:rPr>
          <w:sz w:val="28"/>
          <w:szCs w:val="28"/>
        </w:rPr>
        <w:tab/>
        <w:t xml:space="preserve">К категории </w:t>
      </w:r>
      <w:r w:rsidRPr="004E44B8">
        <w:rPr>
          <w:b/>
          <w:sz w:val="28"/>
          <w:szCs w:val="28"/>
        </w:rPr>
        <w:t>умеренного риска</w:t>
      </w:r>
      <w:r w:rsidRPr="004E44B8">
        <w:rPr>
          <w:sz w:val="28"/>
          <w:szCs w:val="28"/>
        </w:rPr>
        <w:t xml:space="preserve"> относятся земельные участки со следующими видами разрешенного использования:</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 xml:space="preserve">а) сельскохозяйственное использование (код 1.0); </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б) объекты торговли (торговые центры, торгово-развлекательные центры (комплексы) (код 4.2);</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в) рынки (код 4.3);</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г) магазины (код 4.4);</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д) общественное питание (код 4.6);</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е) гостиничное обслуживание (код 4.7);</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ж) объекты дорожного сервиса (код 4.9.1);</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з) легкая промышленность (код 6.3);</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и) пищевая промышленность (код 6.4);</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lastRenderedPageBreak/>
        <w:t>к) строительная промышленность (код 6.6);</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л) энергетика (код 6.7);</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м) склады (код 6.9);</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н) автомобильный транспорт (код 7.2);</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о) ведение огородничества (код 13.1);</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п) ведение садоводства (код 13.2);</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 xml:space="preserve">р) граничащие с земельными участками с видами разрешенного использования: </w:t>
      </w:r>
    </w:p>
    <w:p w:rsidR="00F71ECE" w:rsidRPr="004E44B8" w:rsidRDefault="00F71ECE" w:rsidP="00F71ECE">
      <w:pPr>
        <w:autoSpaceDE w:val="0"/>
        <w:autoSpaceDN w:val="0"/>
        <w:adjustRightInd w:val="0"/>
        <w:spacing w:line="276" w:lineRule="auto"/>
        <w:ind w:firstLine="1701"/>
        <w:jc w:val="both"/>
        <w:rPr>
          <w:sz w:val="28"/>
          <w:szCs w:val="28"/>
        </w:rPr>
      </w:pPr>
      <w:r w:rsidRPr="004E44B8">
        <w:rPr>
          <w:sz w:val="28"/>
          <w:szCs w:val="28"/>
        </w:rPr>
        <w:t>сельскохозяйственное использование (код 1.0);</w:t>
      </w:r>
    </w:p>
    <w:p w:rsidR="00F71ECE" w:rsidRPr="004E44B8" w:rsidRDefault="00F71ECE" w:rsidP="00F71ECE">
      <w:pPr>
        <w:autoSpaceDE w:val="0"/>
        <w:autoSpaceDN w:val="0"/>
        <w:adjustRightInd w:val="0"/>
        <w:spacing w:line="276" w:lineRule="auto"/>
        <w:ind w:firstLine="1701"/>
        <w:jc w:val="both"/>
        <w:rPr>
          <w:sz w:val="28"/>
          <w:szCs w:val="28"/>
        </w:rPr>
      </w:pPr>
      <w:r w:rsidRPr="004E44B8">
        <w:rPr>
          <w:sz w:val="28"/>
          <w:szCs w:val="28"/>
        </w:rPr>
        <w:t>питомники (код 1.17);</w:t>
      </w:r>
    </w:p>
    <w:p w:rsidR="00F71ECE" w:rsidRPr="004E44B8" w:rsidRDefault="00F71ECE" w:rsidP="00F71ECE">
      <w:pPr>
        <w:autoSpaceDE w:val="0"/>
        <w:autoSpaceDN w:val="0"/>
        <w:adjustRightInd w:val="0"/>
        <w:spacing w:line="276" w:lineRule="auto"/>
        <w:ind w:firstLine="1701"/>
        <w:jc w:val="both"/>
        <w:rPr>
          <w:sz w:val="28"/>
          <w:szCs w:val="28"/>
        </w:rPr>
      </w:pPr>
      <w:r w:rsidRPr="004E44B8">
        <w:rPr>
          <w:sz w:val="28"/>
          <w:szCs w:val="28"/>
        </w:rPr>
        <w:t>природно-познавательный туризм (код 5.2);</w:t>
      </w:r>
    </w:p>
    <w:p w:rsidR="00F71ECE" w:rsidRPr="004E44B8" w:rsidRDefault="00F71ECE" w:rsidP="00F71ECE">
      <w:pPr>
        <w:autoSpaceDE w:val="0"/>
        <w:autoSpaceDN w:val="0"/>
        <w:adjustRightInd w:val="0"/>
        <w:spacing w:line="276" w:lineRule="auto"/>
        <w:ind w:firstLine="1701"/>
        <w:jc w:val="both"/>
        <w:rPr>
          <w:sz w:val="28"/>
          <w:szCs w:val="28"/>
        </w:rPr>
      </w:pPr>
      <w:r w:rsidRPr="004E44B8">
        <w:rPr>
          <w:sz w:val="28"/>
          <w:szCs w:val="28"/>
        </w:rPr>
        <w:t xml:space="preserve">деятельность по особой охране и изучению природы (код 9.0); </w:t>
      </w:r>
    </w:p>
    <w:p w:rsidR="00F71ECE" w:rsidRPr="004E44B8" w:rsidRDefault="00F71ECE" w:rsidP="00F71ECE">
      <w:pPr>
        <w:autoSpaceDE w:val="0"/>
        <w:autoSpaceDN w:val="0"/>
        <w:adjustRightInd w:val="0"/>
        <w:spacing w:line="276" w:lineRule="auto"/>
        <w:ind w:firstLine="1701"/>
        <w:jc w:val="both"/>
        <w:rPr>
          <w:sz w:val="28"/>
          <w:szCs w:val="28"/>
        </w:rPr>
      </w:pPr>
      <w:r w:rsidRPr="004E44B8">
        <w:rPr>
          <w:sz w:val="28"/>
          <w:szCs w:val="28"/>
        </w:rPr>
        <w:t>охрана природных территорий (код 9.1);</w:t>
      </w:r>
    </w:p>
    <w:p w:rsidR="00F71ECE" w:rsidRPr="004E44B8" w:rsidRDefault="00F71ECE" w:rsidP="00F71ECE">
      <w:pPr>
        <w:autoSpaceDE w:val="0"/>
        <w:autoSpaceDN w:val="0"/>
        <w:adjustRightInd w:val="0"/>
        <w:spacing w:line="276" w:lineRule="auto"/>
        <w:ind w:firstLine="1701"/>
        <w:jc w:val="both"/>
        <w:rPr>
          <w:sz w:val="28"/>
          <w:szCs w:val="28"/>
        </w:rPr>
      </w:pPr>
      <w:r w:rsidRPr="004E44B8">
        <w:rPr>
          <w:sz w:val="28"/>
          <w:szCs w:val="28"/>
        </w:rPr>
        <w:t>курортная деятельность (код 9.2);</w:t>
      </w:r>
    </w:p>
    <w:p w:rsidR="00F71ECE" w:rsidRPr="004E44B8" w:rsidRDefault="00F71ECE" w:rsidP="00F71ECE">
      <w:pPr>
        <w:autoSpaceDE w:val="0"/>
        <w:autoSpaceDN w:val="0"/>
        <w:adjustRightInd w:val="0"/>
        <w:spacing w:line="276" w:lineRule="auto"/>
        <w:ind w:firstLine="1701"/>
        <w:jc w:val="both"/>
        <w:rPr>
          <w:sz w:val="28"/>
          <w:szCs w:val="28"/>
        </w:rPr>
      </w:pPr>
      <w:r w:rsidRPr="004E44B8">
        <w:rPr>
          <w:sz w:val="28"/>
          <w:szCs w:val="28"/>
        </w:rPr>
        <w:t>санаторная деятельность (код 9.2.1);</w:t>
      </w:r>
    </w:p>
    <w:p w:rsidR="00F71ECE" w:rsidRPr="004E44B8" w:rsidRDefault="00F71ECE" w:rsidP="00F71ECE">
      <w:pPr>
        <w:autoSpaceDE w:val="0"/>
        <w:autoSpaceDN w:val="0"/>
        <w:adjustRightInd w:val="0"/>
        <w:spacing w:line="276" w:lineRule="auto"/>
        <w:ind w:firstLine="1701"/>
        <w:jc w:val="both"/>
        <w:rPr>
          <w:sz w:val="28"/>
          <w:szCs w:val="28"/>
        </w:rPr>
      </w:pPr>
      <w:r w:rsidRPr="004E44B8">
        <w:rPr>
          <w:sz w:val="28"/>
          <w:szCs w:val="28"/>
        </w:rPr>
        <w:t>резервные леса (код 10.4);</w:t>
      </w:r>
    </w:p>
    <w:p w:rsidR="00F71ECE" w:rsidRPr="004E44B8" w:rsidRDefault="00F71ECE" w:rsidP="00F71ECE">
      <w:pPr>
        <w:autoSpaceDE w:val="0"/>
        <w:autoSpaceDN w:val="0"/>
        <w:adjustRightInd w:val="0"/>
        <w:spacing w:line="276" w:lineRule="auto"/>
        <w:ind w:firstLine="1701"/>
        <w:jc w:val="both"/>
        <w:rPr>
          <w:sz w:val="28"/>
          <w:szCs w:val="28"/>
        </w:rPr>
      </w:pPr>
      <w:r w:rsidRPr="004E44B8">
        <w:rPr>
          <w:sz w:val="28"/>
          <w:szCs w:val="28"/>
        </w:rPr>
        <w:t>общее пользование водными объектами (код 11.1);</w:t>
      </w:r>
    </w:p>
    <w:p w:rsidR="00F71ECE" w:rsidRPr="004E44B8" w:rsidRDefault="00F71ECE" w:rsidP="00F71ECE">
      <w:pPr>
        <w:autoSpaceDE w:val="0"/>
        <w:autoSpaceDN w:val="0"/>
        <w:adjustRightInd w:val="0"/>
        <w:spacing w:line="276" w:lineRule="auto"/>
        <w:ind w:firstLine="1701"/>
        <w:jc w:val="both"/>
        <w:rPr>
          <w:sz w:val="28"/>
          <w:szCs w:val="28"/>
        </w:rPr>
      </w:pPr>
      <w:r w:rsidRPr="004E44B8">
        <w:rPr>
          <w:sz w:val="28"/>
          <w:szCs w:val="28"/>
        </w:rPr>
        <w:t>гидротехнические сооружения (код 11.3);</w:t>
      </w:r>
    </w:p>
    <w:p w:rsidR="00F71ECE" w:rsidRPr="004E44B8" w:rsidRDefault="00F71ECE" w:rsidP="00F71ECE">
      <w:pPr>
        <w:autoSpaceDE w:val="0"/>
        <w:autoSpaceDN w:val="0"/>
        <w:adjustRightInd w:val="0"/>
        <w:spacing w:line="276" w:lineRule="auto"/>
        <w:ind w:firstLine="1701"/>
        <w:jc w:val="both"/>
        <w:rPr>
          <w:sz w:val="28"/>
          <w:szCs w:val="28"/>
        </w:rPr>
      </w:pPr>
      <w:r w:rsidRPr="004E44B8">
        <w:rPr>
          <w:sz w:val="28"/>
          <w:szCs w:val="28"/>
        </w:rPr>
        <w:t xml:space="preserve">ведение огородничества (код 13.1); </w:t>
      </w:r>
    </w:p>
    <w:p w:rsidR="00F71ECE" w:rsidRPr="004E44B8" w:rsidRDefault="00F71ECE" w:rsidP="00F71ECE">
      <w:pPr>
        <w:autoSpaceDE w:val="0"/>
        <w:autoSpaceDN w:val="0"/>
        <w:adjustRightInd w:val="0"/>
        <w:spacing w:line="276" w:lineRule="auto"/>
        <w:ind w:firstLine="1701"/>
        <w:jc w:val="both"/>
        <w:rPr>
          <w:sz w:val="28"/>
          <w:szCs w:val="28"/>
        </w:rPr>
      </w:pPr>
      <w:r w:rsidRPr="004E44B8">
        <w:rPr>
          <w:sz w:val="28"/>
          <w:szCs w:val="28"/>
        </w:rPr>
        <w:t>ведение садоводства (код 13.2).</w:t>
      </w:r>
    </w:p>
    <w:p w:rsidR="00F71ECE" w:rsidRPr="004E44B8" w:rsidRDefault="00F71ECE" w:rsidP="00F71ECE">
      <w:pPr>
        <w:autoSpaceDE w:val="0"/>
        <w:autoSpaceDN w:val="0"/>
        <w:adjustRightInd w:val="0"/>
        <w:spacing w:line="276" w:lineRule="auto"/>
        <w:ind w:firstLine="709"/>
        <w:jc w:val="both"/>
        <w:rPr>
          <w:sz w:val="28"/>
          <w:szCs w:val="28"/>
        </w:rPr>
      </w:pP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3.</w:t>
      </w:r>
      <w:r w:rsidRPr="004E44B8">
        <w:rPr>
          <w:sz w:val="28"/>
          <w:szCs w:val="28"/>
        </w:rPr>
        <w:tab/>
        <w:t xml:space="preserve">К категории </w:t>
      </w:r>
      <w:r w:rsidRPr="004E44B8">
        <w:rPr>
          <w:b/>
          <w:sz w:val="28"/>
          <w:szCs w:val="28"/>
        </w:rPr>
        <w:t>низкого риска</w:t>
      </w:r>
      <w:r w:rsidRPr="004E44B8">
        <w:rPr>
          <w:sz w:val="28"/>
          <w:szCs w:val="28"/>
        </w:rPr>
        <w:t xml:space="preserve"> относятся все иные земельные участки, не отнесенные к категориям среднего или умеренного риска.</w:t>
      </w:r>
    </w:p>
    <w:p w:rsidR="00F71ECE" w:rsidRPr="004E44B8" w:rsidRDefault="00F71ECE" w:rsidP="00F71ECE">
      <w:pPr>
        <w:autoSpaceDE w:val="0"/>
        <w:autoSpaceDN w:val="0"/>
        <w:adjustRightInd w:val="0"/>
        <w:spacing w:line="276" w:lineRule="auto"/>
        <w:ind w:firstLine="709"/>
        <w:jc w:val="both"/>
        <w:rPr>
          <w:sz w:val="72"/>
          <w:szCs w:val="72"/>
        </w:rPr>
      </w:pPr>
    </w:p>
    <w:p w:rsidR="00F71ECE" w:rsidRPr="004E44B8" w:rsidRDefault="00F71ECE" w:rsidP="00F71ECE">
      <w:pPr>
        <w:autoSpaceDE w:val="0"/>
        <w:autoSpaceDN w:val="0"/>
        <w:adjustRightInd w:val="0"/>
        <w:ind w:left="4820"/>
        <w:rPr>
          <w:sz w:val="28"/>
          <w:szCs w:val="28"/>
        </w:rPr>
      </w:pPr>
      <w:r>
        <w:br w:type="page"/>
      </w:r>
      <w:r w:rsidRPr="004E44B8">
        <w:rPr>
          <w:sz w:val="28"/>
          <w:szCs w:val="28"/>
        </w:rPr>
        <w:lastRenderedPageBreak/>
        <w:t xml:space="preserve">Приложение </w:t>
      </w:r>
      <w:r>
        <w:rPr>
          <w:sz w:val="28"/>
          <w:szCs w:val="28"/>
        </w:rPr>
        <w:t>№ 2</w:t>
      </w:r>
    </w:p>
    <w:p w:rsidR="00F71ECE" w:rsidRPr="004E44B8" w:rsidRDefault="00F71ECE" w:rsidP="00F71ECE">
      <w:pPr>
        <w:ind w:left="4820"/>
        <w:rPr>
          <w:sz w:val="28"/>
          <w:szCs w:val="28"/>
        </w:rPr>
      </w:pPr>
    </w:p>
    <w:p w:rsidR="00F71ECE" w:rsidRPr="004E44B8" w:rsidRDefault="00F71ECE" w:rsidP="00F71ECE">
      <w:pPr>
        <w:ind w:left="4820"/>
        <w:rPr>
          <w:b/>
          <w:sz w:val="28"/>
          <w:szCs w:val="28"/>
        </w:rPr>
      </w:pPr>
      <w:r w:rsidRPr="004E44B8">
        <w:rPr>
          <w:sz w:val="28"/>
          <w:szCs w:val="28"/>
        </w:rPr>
        <w:t>к Положению о</w:t>
      </w:r>
      <w:r>
        <w:rPr>
          <w:sz w:val="28"/>
          <w:szCs w:val="28"/>
        </w:rPr>
        <w:t xml:space="preserve"> порядке</w:t>
      </w:r>
      <w:r w:rsidRPr="004E44B8">
        <w:rPr>
          <w:sz w:val="28"/>
          <w:szCs w:val="28"/>
        </w:rPr>
        <w:t xml:space="preserve"> </w:t>
      </w:r>
      <w:r>
        <w:rPr>
          <w:sz w:val="28"/>
          <w:szCs w:val="28"/>
        </w:rPr>
        <w:t xml:space="preserve">осуществления </w:t>
      </w:r>
      <w:r w:rsidRPr="004E44B8">
        <w:rPr>
          <w:sz w:val="28"/>
          <w:szCs w:val="28"/>
        </w:rPr>
        <w:t>муниципально</w:t>
      </w:r>
      <w:r>
        <w:rPr>
          <w:sz w:val="28"/>
          <w:szCs w:val="28"/>
        </w:rPr>
        <w:t xml:space="preserve">го </w:t>
      </w:r>
      <w:r w:rsidRPr="004E44B8">
        <w:rPr>
          <w:sz w:val="28"/>
          <w:szCs w:val="28"/>
        </w:rPr>
        <w:t>земельно</w:t>
      </w:r>
      <w:r>
        <w:rPr>
          <w:sz w:val="28"/>
          <w:szCs w:val="28"/>
        </w:rPr>
        <w:t>го</w:t>
      </w:r>
      <w:r w:rsidRPr="004E44B8">
        <w:rPr>
          <w:sz w:val="28"/>
          <w:szCs w:val="28"/>
        </w:rPr>
        <w:t xml:space="preserve"> контрол</w:t>
      </w:r>
      <w:r>
        <w:rPr>
          <w:sz w:val="28"/>
          <w:szCs w:val="28"/>
        </w:rPr>
        <w:t>я</w:t>
      </w:r>
      <w:r w:rsidRPr="004E44B8">
        <w:rPr>
          <w:sz w:val="28"/>
          <w:szCs w:val="28"/>
        </w:rPr>
        <w:t xml:space="preserve"> </w:t>
      </w:r>
      <w:r>
        <w:rPr>
          <w:sz w:val="28"/>
          <w:szCs w:val="28"/>
        </w:rPr>
        <w:t xml:space="preserve">на территории </w:t>
      </w:r>
      <w:r w:rsidRPr="004E44B8">
        <w:rPr>
          <w:sz w:val="28"/>
          <w:szCs w:val="28"/>
        </w:rPr>
        <w:t>муниципального образования</w:t>
      </w:r>
      <w:r>
        <w:rPr>
          <w:sz w:val="28"/>
          <w:szCs w:val="28"/>
        </w:rPr>
        <w:t xml:space="preserve"> Кикнурский муниципальный округ Кировской области</w:t>
      </w:r>
      <w:r w:rsidRPr="004E44B8">
        <w:rPr>
          <w:sz w:val="28"/>
          <w:szCs w:val="28"/>
        </w:rPr>
        <w:t xml:space="preserve"> </w:t>
      </w:r>
    </w:p>
    <w:p w:rsidR="00F71ECE" w:rsidRPr="004E44B8" w:rsidRDefault="00F71ECE" w:rsidP="00F71ECE">
      <w:pPr>
        <w:pStyle w:val="ConsPlusNormal"/>
        <w:rPr>
          <w:sz w:val="72"/>
          <w:szCs w:val="72"/>
        </w:rPr>
      </w:pPr>
    </w:p>
    <w:p w:rsidR="00F71ECE" w:rsidRPr="004E44B8" w:rsidRDefault="00F71ECE" w:rsidP="00BF31BD">
      <w:pPr>
        <w:pStyle w:val="ConsPlusNormal"/>
        <w:jc w:val="center"/>
        <w:rPr>
          <w:b/>
        </w:rPr>
      </w:pPr>
      <w:r w:rsidRPr="004E44B8">
        <w:rPr>
          <w:b/>
        </w:rPr>
        <w:t>Индикаторы риска нарушения обязательных требований,</w:t>
      </w:r>
    </w:p>
    <w:p w:rsidR="00F71ECE" w:rsidRPr="004E44B8" w:rsidRDefault="00F71ECE" w:rsidP="00BF31BD">
      <w:pPr>
        <w:pStyle w:val="ConsPlusNormal"/>
        <w:jc w:val="center"/>
        <w:rPr>
          <w:b/>
        </w:rPr>
      </w:pPr>
      <w:r w:rsidRPr="004E44B8">
        <w:rPr>
          <w:b/>
        </w:rPr>
        <w:t>используемые для определения необходимости проведения внеплановых проверок при осуществлении муниципального земельного  контроля</w:t>
      </w:r>
    </w:p>
    <w:p w:rsidR="00F71ECE" w:rsidRPr="004E44B8" w:rsidRDefault="00F71ECE" w:rsidP="00F71ECE">
      <w:pPr>
        <w:pStyle w:val="ConsPlusNormal"/>
        <w:rPr>
          <w:sz w:val="48"/>
          <w:szCs w:val="48"/>
        </w:rPr>
      </w:pP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1.</w:t>
      </w:r>
      <w:r w:rsidRPr="004E44B8">
        <w:rPr>
          <w:sz w:val="28"/>
          <w:szCs w:val="28"/>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2.</w:t>
      </w:r>
      <w:r w:rsidRPr="004E44B8">
        <w:rPr>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F71ECE" w:rsidRPr="004E44B8" w:rsidRDefault="00F71ECE" w:rsidP="00F71ECE">
      <w:pPr>
        <w:autoSpaceDE w:val="0"/>
        <w:autoSpaceDN w:val="0"/>
        <w:adjustRightInd w:val="0"/>
        <w:spacing w:line="276" w:lineRule="auto"/>
        <w:ind w:firstLine="709"/>
        <w:jc w:val="both"/>
        <w:rPr>
          <w:sz w:val="28"/>
          <w:szCs w:val="28"/>
        </w:rPr>
      </w:pPr>
      <w:r w:rsidRPr="004E44B8">
        <w:rPr>
          <w:sz w:val="28"/>
          <w:szCs w:val="28"/>
        </w:rPr>
        <w:t>3.</w:t>
      </w:r>
      <w:r w:rsidRPr="004E44B8">
        <w:rPr>
          <w:sz w:val="28"/>
          <w:szCs w:val="28"/>
        </w:rPr>
        <w:tab/>
        <w:t xml:space="preserve">Длительное неосвоение земельного участка при условии, </w:t>
      </w:r>
      <w:r w:rsidRPr="004E44B8">
        <w:rPr>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F71ECE" w:rsidRPr="004E44B8" w:rsidRDefault="00F71ECE" w:rsidP="00F71ECE">
      <w:pPr>
        <w:pStyle w:val="ConsPlusNormal"/>
        <w:spacing w:line="276" w:lineRule="auto"/>
        <w:ind w:firstLine="709"/>
        <w:jc w:val="both"/>
      </w:pPr>
      <w:r w:rsidRPr="004E44B8">
        <w:t>4.</w:t>
      </w:r>
      <w:r w:rsidRPr="004E44B8">
        <w:tab/>
        <w:t>Невыполнение обязательных требований к оформлению документов, являющихся основанием для использования земельных участков.</w:t>
      </w:r>
    </w:p>
    <w:p w:rsidR="00F71ECE" w:rsidRPr="004E44B8" w:rsidRDefault="00F71ECE" w:rsidP="00F71ECE">
      <w:pPr>
        <w:pStyle w:val="ConsPlusNormal"/>
        <w:jc w:val="both"/>
        <w:rPr>
          <w:sz w:val="72"/>
          <w:szCs w:val="72"/>
          <w:shd w:val="clear" w:color="auto" w:fill="F1C100"/>
        </w:rPr>
      </w:pPr>
    </w:p>
    <w:p w:rsidR="00F71ECE" w:rsidRDefault="00F71ECE" w:rsidP="00F71ECE">
      <w:pPr>
        <w:pStyle w:val="ConsPlusNormal"/>
        <w:ind w:left="4820"/>
      </w:pPr>
      <w:r w:rsidRPr="00E50336">
        <w:rPr>
          <w:szCs w:val="24"/>
        </w:rPr>
        <w:br w:type="page"/>
      </w:r>
      <w:r>
        <w:lastRenderedPageBreak/>
        <w:t>Приложение № 3</w:t>
      </w:r>
    </w:p>
    <w:p w:rsidR="00F71ECE" w:rsidRPr="004E44B8" w:rsidRDefault="00F71ECE" w:rsidP="00F71ECE">
      <w:pPr>
        <w:ind w:left="4820"/>
        <w:rPr>
          <w:sz w:val="28"/>
          <w:szCs w:val="28"/>
        </w:rPr>
      </w:pPr>
    </w:p>
    <w:p w:rsidR="00F71ECE" w:rsidRPr="004E44B8" w:rsidRDefault="00F71ECE" w:rsidP="00F71ECE">
      <w:pPr>
        <w:ind w:left="4820"/>
        <w:rPr>
          <w:b/>
          <w:sz w:val="28"/>
          <w:szCs w:val="28"/>
        </w:rPr>
      </w:pPr>
      <w:r w:rsidRPr="004E44B8">
        <w:rPr>
          <w:sz w:val="28"/>
          <w:szCs w:val="28"/>
        </w:rPr>
        <w:t>к Положению о</w:t>
      </w:r>
      <w:r>
        <w:rPr>
          <w:sz w:val="28"/>
          <w:szCs w:val="28"/>
        </w:rPr>
        <w:t xml:space="preserve"> порядке</w:t>
      </w:r>
      <w:r w:rsidRPr="004E44B8">
        <w:rPr>
          <w:sz w:val="28"/>
          <w:szCs w:val="28"/>
        </w:rPr>
        <w:t xml:space="preserve"> </w:t>
      </w:r>
      <w:r>
        <w:rPr>
          <w:sz w:val="28"/>
          <w:szCs w:val="28"/>
        </w:rPr>
        <w:t xml:space="preserve">осуществления </w:t>
      </w:r>
      <w:r w:rsidRPr="004E44B8">
        <w:rPr>
          <w:sz w:val="28"/>
          <w:szCs w:val="28"/>
        </w:rPr>
        <w:t>муниципально</w:t>
      </w:r>
      <w:r>
        <w:rPr>
          <w:sz w:val="28"/>
          <w:szCs w:val="28"/>
        </w:rPr>
        <w:t xml:space="preserve">го </w:t>
      </w:r>
      <w:r w:rsidRPr="004E44B8">
        <w:rPr>
          <w:sz w:val="28"/>
          <w:szCs w:val="28"/>
        </w:rPr>
        <w:t>земельно</w:t>
      </w:r>
      <w:r>
        <w:rPr>
          <w:sz w:val="28"/>
          <w:szCs w:val="28"/>
        </w:rPr>
        <w:t>го</w:t>
      </w:r>
      <w:r w:rsidRPr="004E44B8">
        <w:rPr>
          <w:sz w:val="28"/>
          <w:szCs w:val="28"/>
        </w:rPr>
        <w:t xml:space="preserve"> контрол</w:t>
      </w:r>
      <w:r>
        <w:rPr>
          <w:sz w:val="28"/>
          <w:szCs w:val="28"/>
        </w:rPr>
        <w:t>я</w:t>
      </w:r>
      <w:r w:rsidRPr="004E44B8">
        <w:rPr>
          <w:sz w:val="28"/>
          <w:szCs w:val="28"/>
        </w:rPr>
        <w:t xml:space="preserve"> </w:t>
      </w:r>
      <w:r>
        <w:rPr>
          <w:sz w:val="28"/>
          <w:szCs w:val="28"/>
        </w:rPr>
        <w:t xml:space="preserve">на территории </w:t>
      </w:r>
      <w:r w:rsidRPr="004E44B8">
        <w:rPr>
          <w:sz w:val="28"/>
          <w:szCs w:val="28"/>
        </w:rPr>
        <w:t>муниципального образования</w:t>
      </w:r>
      <w:r>
        <w:rPr>
          <w:sz w:val="28"/>
          <w:szCs w:val="28"/>
        </w:rPr>
        <w:t xml:space="preserve"> Кикнурский муниципальный округ Кировской области</w:t>
      </w:r>
      <w:r w:rsidRPr="004E44B8">
        <w:rPr>
          <w:sz w:val="28"/>
          <w:szCs w:val="28"/>
        </w:rPr>
        <w:t xml:space="preserve"> </w:t>
      </w:r>
    </w:p>
    <w:p w:rsidR="00F71ECE" w:rsidRPr="004E44B8" w:rsidRDefault="00F71ECE" w:rsidP="00F71ECE">
      <w:pPr>
        <w:pStyle w:val="ConsPlusNormal"/>
        <w:jc w:val="both"/>
        <w:rPr>
          <w:strike/>
          <w:sz w:val="72"/>
          <w:szCs w:val="72"/>
        </w:rPr>
      </w:pPr>
    </w:p>
    <w:p w:rsidR="00F71ECE" w:rsidRPr="004D1998" w:rsidRDefault="00F71ECE" w:rsidP="00BF31BD">
      <w:pPr>
        <w:pStyle w:val="ConsPlusNormal"/>
        <w:jc w:val="center"/>
        <w:rPr>
          <w:b/>
        </w:rPr>
      </w:pPr>
      <w:r w:rsidRPr="004D1998">
        <w:rPr>
          <w:b/>
        </w:rPr>
        <w:t xml:space="preserve">Форма предписания </w:t>
      </w:r>
      <w:r>
        <w:rPr>
          <w:b/>
        </w:rPr>
        <w:t>к</w:t>
      </w:r>
      <w:r w:rsidRPr="004D1998">
        <w:rPr>
          <w:b/>
        </w:rPr>
        <w:t>онтрольного</w:t>
      </w:r>
      <w:r>
        <w:rPr>
          <w:b/>
        </w:rPr>
        <w:t xml:space="preserve"> (надзорного)</w:t>
      </w:r>
      <w:r w:rsidRPr="004D1998">
        <w:rPr>
          <w:b/>
        </w:rPr>
        <w:t xml:space="preserve"> органа</w:t>
      </w:r>
    </w:p>
    <w:p w:rsidR="00F71ECE" w:rsidRPr="004E44B8" w:rsidRDefault="00F71ECE" w:rsidP="00F71ECE">
      <w:pPr>
        <w:pStyle w:val="ConsPlusNormal"/>
        <w:ind w:firstLine="540"/>
        <w:jc w:val="both"/>
        <w:rPr>
          <w:sz w:val="48"/>
          <w:szCs w:val="4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F71ECE" w:rsidRPr="00F71AD8" w:rsidTr="00F71ECE">
        <w:tc>
          <w:tcPr>
            <w:tcW w:w="4252" w:type="dxa"/>
            <w:tcMar>
              <w:top w:w="102" w:type="dxa"/>
              <w:left w:w="62" w:type="dxa"/>
              <w:bottom w:w="102" w:type="dxa"/>
              <w:right w:w="62" w:type="dxa"/>
            </w:tcMar>
          </w:tcPr>
          <w:p w:rsidR="00F71ECE" w:rsidRPr="00D34471" w:rsidRDefault="00F71ECE" w:rsidP="00F71ECE">
            <w:pPr>
              <w:pStyle w:val="ConsPlusNormal"/>
              <w:rPr>
                <w:color w:val="000000"/>
              </w:rPr>
            </w:pPr>
            <w:r w:rsidRPr="00D34471">
              <w:rPr>
                <w:color w:val="000000"/>
              </w:rPr>
              <w:t xml:space="preserve">Бланк </w:t>
            </w:r>
            <w:r>
              <w:rPr>
                <w:color w:val="000000"/>
              </w:rPr>
              <w:t>к</w:t>
            </w:r>
            <w:r w:rsidRPr="00D34471">
              <w:rPr>
                <w:color w:val="000000"/>
              </w:rPr>
              <w:t xml:space="preserve">онтрольного </w:t>
            </w:r>
            <w:r>
              <w:rPr>
                <w:color w:val="000000"/>
              </w:rPr>
              <w:t xml:space="preserve">(надзорного) </w:t>
            </w:r>
            <w:r w:rsidRPr="00D34471">
              <w:rPr>
                <w:color w:val="000000"/>
              </w:rPr>
              <w:t>органа</w:t>
            </w:r>
          </w:p>
        </w:tc>
        <w:tc>
          <w:tcPr>
            <w:tcW w:w="4819" w:type="dxa"/>
            <w:tcMar>
              <w:top w:w="102" w:type="dxa"/>
              <w:left w:w="62" w:type="dxa"/>
              <w:bottom w:w="102" w:type="dxa"/>
              <w:right w:w="62" w:type="dxa"/>
            </w:tcMar>
          </w:tcPr>
          <w:p w:rsidR="00F71ECE" w:rsidRPr="00D34471" w:rsidRDefault="00F71ECE" w:rsidP="00F71ECE">
            <w:pPr>
              <w:pStyle w:val="ConsPlusNormal"/>
              <w:spacing w:line="240" w:lineRule="exact"/>
              <w:ind w:firstLine="5"/>
              <w:rPr>
                <w:color w:val="000000"/>
              </w:rPr>
            </w:pPr>
            <w:r w:rsidRPr="00D34471">
              <w:rPr>
                <w:color w:val="000000"/>
              </w:rPr>
              <w:t>_________________________________</w:t>
            </w:r>
          </w:p>
          <w:p w:rsidR="00F71ECE" w:rsidRPr="00D34471" w:rsidRDefault="00F71ECE" w:rsidP="00F71ECE">
            <w:pPr>
              <w:pStyle w:val="ConsPlusNormal"/>
              <w:spacing w:line="240" w:lineRule="exact"/>
              <w:ind w:firstLine="5"/>
              <w:rPr>
                <w:color w:val="000000"/>
              </w:rPr>
            </w:pPr>
            <w:r w:rsidRPr="00D34471">
              <w:rPr>
                <w:color w:val="000000"/>
              </w:rPr>
              <w:t>(указывается должность руководителя контролируемого лица)</w:t>
            </w:r>
          </w:p>
          <w:p w:rsidR="00F71ECE" w:rsidRPr="00D34471" w:rsidRDefault="00F71ECE" w:rsidP="00F71ECE">
            <w:pPr>
              <w:pStyle w:val="ConsPlusNormal"/>
              <w:spacing w:line="240" w:lineRule="exact"/>
              <w:ind w:firstLine="5"/>
              <w:rPr>
                <w:color w:val="000000"/>
              </w:rPr>
            </w:pPr>
            <w:r w:rsidRPr="00D34471">
              <w:rPr>
                <w:color w:val="000000"/>
              </w:rPr>
              <w:t>_________________________________</w:t>
            </w:r>
          </w:p>
          <w:p w:rsidR="00F71ECE" w:rsidRPr="00D34471" w:rsidRDefault="00F71ECE" w:rsidP="00F71ECE">
            <w:pPr>
              <w:pStyle w:val="ConsPlusNormal"/>
              <w:spacing w:line="240" w:lineRule="exact"/>
              <w:ind w:firstLine="5"/>
              <w:rPr>
                <w:color w:val="000000"/>
              </w:rPr>
            </w:pPr>
            <w:r w:rsidRPr="00D34471">
              <w:rPr>
                <w:color w:val="000000"/>
              </w:rPr>
              <w:t>(указывается полное наименование контролируемого лица)</w:t>
            </w:r>
          </w:p>
          <w:p w:rsidR="00F71ECE" w:rsidRPr="00D34471" w:rsidRDefault="00F71ECE" w:rsidP="00F71ECE">
            <w:pPr>
              <w:pStyle w:val="ConsPlusNormal"/>
              <w:spacing w:line="240" w:lineRule="exact"/>
              <w:ind w:firstLine="5"/>
              <w:rPr>
                <w:color w:val="000000"/>
              </w:rPr>
            </w:pPr>
            <w:r w:rsidRPr="00D34471">
              <w:rPr>
                <w:color w:val="000000"/>
              </w:rPr>
              <w:t>_________________________________</w:t>
            </w:r>
          </w:p>
          <w:p w:rsidR="00F71ECE" w:rsidRPr="00D34471" w:rsidRDefault="00F71ECE" w:rsidP="00F71ECE">
            <w:pPr>
              <w:pStyle w:val="ConsPlusNormal"/>
              <w:spacing w:line="240" w:lineRule="exact"/>
              <w:ind w:firstLine="5"/>
              <w:rPr>
                <w:color w:val="000000"/>
              </w:rPr>
            </w:pPr>
            <w:r w:rsidRPr="00D34471">
              <w:rPr>
                <w:color w:val="000000"/>
              </w:rPr>
              <w:t>(указывается фамилия, имя, отчество</w:t>
            </w:r>
          </w:p>
          <w:p w:rsidR="00F71ECE" w:rsidRPr="00D34471" w:rsidRDefault="00F71ECE" w:rsidP="00F71ECE">
            <w:pPr>
              <w:pStyle w:val="ConsPlusNormal"/>
              <w:spacing w:line="240" w:lineRule="exact"/>
              <w:ind w:firstLine="5"/>
              <w:rPr>
                <w:color w:val="000000"/>
              </w:rPr>
            </w:pPr>
            <w:r w:rsidRPr="00D34471">
              <w:rPr>
                <w:color w:val="000000"/>
              </w:rPr>
              <w:t>(при наличии) руководителя контролируемого лица)</w:t>
            </w:r>
          </w:p>
          <w:p w:rsidR="00F71ECE" w:rsidRPr="00D34471" w:rsidRDefault="00F71ECE" w:rsidP="00F71ECE">
            <w:pPr>
              <w:pStyle w:val="ConsPlusNormal"/>
              <w:spacing w:line="240" w:lineRule="exact"/>
              <w:ind w:firstLine="5"/>
              <w:rPr>
                <w:color w:val="000000"/>
              </w:rPr>
            </w:pPr>
            <w:r w:rsidRPr="00D34471">
              <w:rPr>
                <w:color w:val="000000"/>
              </w:rPr>
              <w:t>_________________________________</w:t>
            </w:r>
          </w:p>
          <w:p w:rsidR="00F71ECE" w:rsidRPr="00D34471" w:rsidRDefault="00F71ECE" w:rsidP="00F71ECE">
            <w:pPr>
              <w:pStyle w:val="ConsPlusNormal"/>
              <w:spacing w:line="240" w:lineRule="exact"/>
              <w:ind w:firstLine="5"/>
              <w:rPr>
                <w:color w:val="000000"/>
              </w:rPr>
            </w:pPr>
            <w:r w:rsidRPr="00D34471">
              <w:rPr>
                <w:color w:val="000000"/>
              </w:rPr>
              <w:t>(указывается адрес места нахождения контролируемого лица)</w:t>
            </w:r>
          </w:p>
        </w:tc>
      </w:tr>
    </w:tbl>
    <w:p w:rsidR="00F71ECE" w:rsidRPr="00DD1D88" w:rsidRDefault="00F71ECE" w:rsidP="00F71ECE">
      <w:pPr>
        <w:pStyle w:val="ConsPlusNormal"/>
        <w:rPr>
          <w:szCs w:val="24"/>
        </w:rPr>
      </w:pPr>
    </w:p>
    <w:p w:rsidR="00F71ECE" w:rsidRPr="004E44B8" w:rsidRDefault="00F71ECE" w:rsidP="00F71ECE">
      <w:pPr>
        <w:pStyle w:val="ConsPlusNonformat"/>
        <w:rPr>
          <w:rFonts w:ascii="Times New Roman" w:hAnsi="Times New Roman"/>
          <w:b/>
          <w:sz w:val="24"/>
          <w:szCs w:val="24"/>
        </w:rPr>
      </w:pPr>
      <w:bookmarkStart w:id="5" w:name="Par320"/>
      <w:bookmarkEnd w:id="5"/>
      <w:r w:rsidRPr="004E44B8">
        <w:rPr>
          <w:rFonts w:ascii="Times New Roman" w:hAnsi="Times New Roman"/>
          <w:b/>
          <w:sz w:val="24"/>
          <w:szCs w:val="24"/>
        </w:rPr>
        <w:t>ПРЕДПИСАНИЕ</w:t>
      </w:r>
    </w:p>
    <w:p w:rsidR="00F71ECE" w:rsidRPr="00DD1D88" w:rsidRDefault="00F71ECE" w:rsidP="00F71ECE">
      <w:pPr>
        <w:pStyle w:val="ConsPlusNonformat"/>
        <w:rPr>
          <w:rFonts w:ascii="Times New Roman" w:hAnsi="Times New Roman"/>
          <w:sz w:val="24"/>
          <w:szCs w:val="24"/>
        </w:rPr>
      </w:pPr>
    </w:p>
    <w:p w:rsidR="00F71ECE" w:rsidRPr="00DD1D88" w:rsidRDefault="00F71ECE" w:rsidP="00F71ECE">
      <w:pPr>
        <w:pStyle w:val="ConsPlusNonformat"/>
        <w:rPr>
          <w:rFonts w:ascii="Times New Roman" w:hAnsi="Times New Roman"/>
          <w:sz w:val="24"/>
          <w:szCs w:val="24"/>
        </w:rPr>
      </w:pPr>
      <w:r w:rsidRPr="00DD1D88">
        <w:rPr>
          <w:rFonts w:ascii="Times New Roman" w:hAnsi="Times New Roman"/>
          <w:sz w:val="24"/>
          <w:szCs w:val="24"/>
        </w:rPr>
        <w:t>___________________________________________</w:t>
      </w:r>
      <w:r>
        <w:rPr>
          <w:rFonts w:ascii="Times New Roman" w:hAnsi="Times New Roman"/>
          <w:sz w:val="24"/>
          <w:szCs w:val="24"/>
        </w:rPr>
        <w:t>_________</w:t>
      </w:r>
      <w:r w:rsidRPr="00DD1D88">
        <w:rPr>
          <w:rFonts w:ascii="Times New Roman" w:hAnsi="Times New Roman"/>
          <w:sz w:val="24"/>
          <w:szCs w:val="24"/>
        </w:rPr>
        <w:t>____________</w:t>
      </w:r>
      <w:r>
        <w:rPr>
          <w:rFonts w:ascii="Times New Roman" w:hAnsi="Times New Roman"/>
          <w:sz w:val="24"/>
          <w:szCs w:val="24"/>
        </w:rPr>
        <w:t>______________</w:t>
      </w:r>
    </w:p>
    <w:p w:rsidR="00F71ECE" w:rsidRPr="00610B85" w:rsidRDefault="00F71ECE" w:rsidP="00F71ECE">
      <w:pPr>
        <w:pStyle w:val="ConsPlusNonformat"/>
        <w:rPr>
          <w:rFonts w:ascii="Times New Roman" w:hAnsi="Times New Roman"/>
          <w:i/>
        </w:rPr>
      </w:pPr>
      <w:r w:rsidRPr="00610B85">
        <w:rPr>
          <w:rFonts w:ascii="Times New Roman" w:hAnsi="Times New Roman"/>
          <w:i/>
        </w:rPr>
        <w:t>(указывается полное наименование контролируемого лица в дательном падеже)</w:t>
      </w:r>
    </w:p>
    <w:p w:rsidR="00F71ECE" w:rsidRPr="00DD1D88" w:rsidRDefault="00F71ECE" w:rsidP="00F71ECE">
      <w:pPr>
        <w:pStyle w:val="ConsPlusNonformat"/>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F71ECE" w:rsidRPr="00DD1D88" w:rsidRDefault="00F71ECE" w:rsidP="00F71ECE">
      <w:pPr>
        <w:pStyle w:val="ConsPlusNonformat"/>
        <w:rPr>
          <w:rFonts w:ascii="Times New Roman" w:hAnsi="Times New Roman"/>
          <w:sz w:val="24"/>
          <w:szCs w:val="24"/>
        </w:rPr>
      </w:pPr>
    </w:p>
    <w:p w:rsidR="00F71ECE" w:rsidRPr="00DD1D88" w:rsidRDefault="00F71ECE" w:rsidP="00F71ECE">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w:t>
      </w:r>
      <w:r>
        <w:rPr>
          <w:rFonts w:ascii="Times New Roman" w:hAnsi="Times New Roman"/>
          <w:sz w:val="24"/>
          <w:szCs w:val="24"/>
        </w:rPr>
        <w:t>__</w:t>
      </w:r>
      <w:r w:rsidRPr="00DD1D88">
        <w:rPr>
          <w:rFonts w:ascii="Times New Roman" w:hAnsi="Times New Roman"/>
          <w:sz w:val="24"/>
          <w:szCs w:val="24"/>
        </w:rPr>
        <w:t>_____________</w:t>
      </w:r>
      <w:r>
        <w:rPr>
          <w:rFonts w:ascii="Times New Roman" w:hAnsi="Times New Roman"/>
          <w:sz w:val="24"/>
          <w:szCs w:val="24"/>
        </w:rPr>
        <w:t>__</w:t>
      </w:r>
      <w:r w:rsidRPr="00DD1D88">
        <w:rPr>
          <w:rFonts w:ascii="Times New Roman" w:hAnsi="Times New Roman"/>
          <w:sz w:val="24"/>
          <w:szCs w:val="24"/>
        </w:rPr>
        <w:t>,</w:t>
      </w:r>
    </w:p>
    <w:p w:rsidR="00F71ECE" w:rsidRPr="00610B85" w:rsidRDefault="00F71ECE" w:rsidP="00F71ECE">
      <w:pPr>
        <w:pStyle w:val="ConsPlusNonformat"/>
        <w:ind w:left="1701"/>
        <w:rPr>
          <w:rFonts w:ascii="Times New Roman" w:hAnsi="Times New Roman"/>
          <w:i/>
        </w:rPr>
      </w:pPr>
      <w:r w:rsidRPr="00610B85">
        <w:rPr>
          <w:rFonts w:ascii="Times New Roman" w:hAnsi="Times New Roman"/>
          <w:i/>
        </w:rPr>
        <w:t xml:space="preserve">(указываются вид и форма контрольного мероприятия в соответствии </w:t>
      </w:r>
    </w:p>
    <w:p w:rsidR="00F71ECE" w:rsidRPr="00610B85" w:rsidRDefault="00F71ECE" w:rsidP="00F71ECE">
      <w:pPr>
        <w:pStyle w:val="ConsPlusNonformat"/>
        <w:ind w:left="1701"/>
        <w:rPr>
          <w:rFonts w:ascii="Times New Roman" w:hAnsi="Times New Roman"/>
          <w:i/>
        </w:rPr>
      </w:pPr>
      <w:r w:rsidRPr="00610B85">
        <w:rPr>
          <w:rFonts w:ascii="Times New Roman" w:hAnsi="Times New Roman"/>
          <w:i/>
        </w:rPr>
        <w:t>с решением Контрольного органа)</w:t>
      </w:r>
    </w:p>
    <w:p w:rsidR="00F71ECE" w:rsidRPr="00DD1D88" w:rsidRDefault="00F71ECE" w:rsidP="00F71ECE">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w:t>
      </w:r>
      <w:r>
        <w:rPr>
          <w:rFonts w:ascii="Times New Roman" w:hAnsi="Times New Roman"/>
          <w:sz w:val="24"/>
          <w:szCs w:val="24"/>
        </w:rPr>
        <w:t>___</w:t>
      </w:r>
      <w:r w:rsidRPr="00DD1D88">
        <w:rPr>
          <w:rFonts w:ascii="Times New Roman" w:hAnsi="Times New Roman"/>
          <w:sz w:val="24"/>
          <w:szCs w:val="24"/>
        </w:rPr>
        <w:t>_____________</w:t>
      </w:r>
    </w:p>
    <w:p w:rsidR="00F71ECE" w:rsidRPr="00610B85" w:rsidRDefault="00F71ECE" w:rsidP="00F71ECE">
      <w:pPr>
        <w:pStyle w:val="ConsPlusNonformat"/>
        <w:ind w:left="1276"/>
        <w:rPr>
          <w:rFonts w:ascii="Times New Roman" w:hAnsi="Times New Roman"/>
          <w:i/>
        </w:rPr>
      </w:pPr>
      <w:r w:rsidRPr="00610B85">
        <w:rPr>
          <w:rFonts w:ascii="Times New Roman" w:hAnsi="Times New Roman"/>
          <w:i/>
        </w:rPr>
        <w:t>(указывается полное наименование контрольного органа)</w:t>
      </w:r>
    </w:p>
    <w:p w:rsidR="00F71ECE" w:rsidRPr="00DD1D88" w:rsidRDefault="00F71ECE" w:rsidP="00F71ECE">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w:t>
      </w:r>
      <w:r>
        <w:rPr>
          <w:rFonts w:ascii="Times New Roman" w:hAnsi="Times New Roman"/>
          <w:sz w:val="24"/>
          <w:szCs w:val="24"/>
        </w:rPr>
        <w:t>___</w:t>
      </w:r>
      <w:r w:rsidRPr="00DD1D88">
        <w:rPr>
          <w:rFonts w:ascii="Times New Roman" w:hAnsi="Times New Roman"/>
          <w:sz w:val="24"/>
          <w:szCs w:val="24"/>
        </w:rPr>
        <w:t>_____</w:t>
      </w:r>
    </w:p>
    <w:p w:rsidR="00F71ECE" w:rsidRPr="00610B85" w:rsidRDefault="00F71ECE" w:rsidP="00F71ECE">
      <w:pPr>
        <w:pStyle w:val="ConsPlusNonformat"/>
        <w:ind w:left="1418"/>
        <w:rPr>
          <w:rFonts w:ascii="Times New Roman" w:hAnsi="Times New Roman"/>
          <w:i/>
        </w:rPr>
      </w:pPr>
      <w:r w:rsidRPr="00610B85">
        <w:rPr>
          <w:rFonts w:ascii="Times New Roman" w:hAnsi="Times New Roman"/>
          <w:i/>
        </w:rPr>
        <w:t>(указывается полное наименование контролируемого лица)</w:t>
      </w:r>
    </w:p>
    <w:p w:rsidR="00F71ECE" w:rsidRPr="00871635" w:rsidRDefault="00F71ECE" w:rsidP="00F71ECE">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w:t>
      </w:r>
      <w:r>
        <w:rPr>
          <w:rFonts w:ascii="Times New Roman" w:hAnsi="Times New Roman"/>
          <w:sz w:val="24"/>
          <w:szCs w:val="24"/>
        </w:rPr>
        <w:t>___</w:t>
      </w:r>
      <w:r w:rsidRPr="00871635">
        <w:rPr>
          <w:rFonts w:ascii="Times New Roman" w:hAnsi="Times New Roman"/>
          <w:sz w:val="24"/>
          <w:szCs w:val="24"/>
        </w:rPr>
        <w:t>_</w:t>
      </w:r>
      <w:r>
        <w:rPr>
          <w:rFonts w:ascii="Times New Roman" w:hAnsi="Times New Roman"/>
          <w:sz w:val="24"/>
          <w:szCs w:val="24"/>
        </w:rPr>
        <w:t>»</w:t>
      </w:r>
      <w:r w:rsidRPr="00871635">
        <w:rPr>
          <w:rFonts w:ascii="Times New Roman" w:hAnsi="Times New Roman"/>
          <w:sz w:val="24"/>
          <w:szCs w:val="24"/>
        </w:rPr>
        <w:t xml:space="preserve"> _________________ 20_</w:t>
      </w:r>
      <w:r>
        <w:rPr>
          <w:rFonts w:ascii="Times New Roman" w:hAnsi="Times New Roman"/>
          <w:sz w:val="24"/>
          <w:szCs w:val="24"/>
        </w:rPr>
        <w:t>_</w:t>
      </w:r>
      <w:r w:rsidRPr="00871635">
        <w:rPr>
          <w:rFonts w:ascii="Times New Roman" w:hAnsi="Times New Roman"/>
          <w:sz w:val="24"/>
          <w:szCs w:val="24"/>
        </w:rPr>
        <w:t xml:space="preserve">_ г. по </w:t>
      </w:r>
      <w:r>
        <w:rPr>
          <w:rFonts w:ascii="Times New Roman" w:hAnsi="Times New Roman"/>
          <w:sz w:val="24"/>
          <w:szCs w:val="24"/>
        </w:rPr>
        <w:t>«</w:t>
      </w:r>
      <w:r w:rsidRPr="00871635">
        <w:rPr>
          <w:rFonts w:ascii="Times New Roman" w:hAnsi="Times New Roman"/>
          <w:sz w:val="24"/>
          <w:szCs w:val="24"/>
        </w:rPr>
        <w:t>_</w:t>
      </w:r>
      <w:r>
        <w:rPr>
          <w:rFonts w:ascii="Times New Roman" w:hAnsi="Times New Roman"/>
          <w:sz w:val="24"/>
          <w:szCs w:val="24"/>
        </w:rPr>
        <w:t>___</w:t>
      </w:r>
      <w:r w:rsidRPr="00871635">
        <w:rPr>
          <w:rFonts w:ascii="Times New Roman" w:hAnsi="Times New Roman"/>
          <w:sz w:val="24"/>
          <w:szCs w:val="24"/>
        </w:rPr>
        <w:t>_</w:t>
      </w:r>
      <w:r>
        <w:rPr>
          <w:rFonts w:ascii="Times New Roman" w:hAnsi="Times New Roman"/>
          <w:sz w:val="24"/>
          <w:szCs w:val="24"/>
        </w:rPr>
        <w:t>»</w:t>
      </w:r>
      <w:r w:rsidRPr="00871635">
        <w:rPr>
          <w:rFonts w:ascii="Times New Roman" w:hAnsi="Times New Roman"/>
          <w:sz w:val="24"/>
          <w:szCs w:val="24"/>
        </w:rPr>
        <w:t xml:space="preserve"> _________________ 20_</w:t>
      </w:r>
      <w:r>
        <w:rPr>
          <w:rFonts w:ascii="Times New Roman" w:hAnsi="Times New Roman"/>
          <w:sz w:val="24"/>
          <w:szCs w:val="24"/>
        </w:rPr>
        <w:t>_</w:t>
      </w:r>
      <w:r w:rsidRPr="00871635">
        <w:rPr>
          <w:rFonts w:ascii="Times New Roman" w:hAnsi="Times New Roman"/>
          <w:sz w:val="24"/>
          <w:szCs w:val="24"/>
        </w:rPr>
        <w:t>_ г.</w:t>
      </w:r>
    </w:p>
    <w:p w:rsidR="00F71ECE" w:rsidRDefault="00F71ECE" w:rsidP="00F71ECE">
      <w:pPr>
        <w:pStyle w:val="ConsPlusNonformat"/>
        <w:jc w:val="both"/>
        <w:rPr>
          <w:rFonts w:ascii="Times New Roman" w:hAnsi="Times New Roman"/>
          <w:sz w:val="24"/>
          <w:szCs w:val="24"/>
        </w:rPr>
      </w:pPr>
    </w:p>
    <w:p w:rsidR="00F71ECE" w:rsidRPr="00871635" w:rsidRDefault="00F71ECE" w:rsidP="00F71ECE">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w:t>
      </w:r>
      <w:r>
        <w:rPr>
          <w:rFonts w:ascii="Times New Roman" w:hAnsi="Times New Roman"/>
          <w:sz w:val="24"/>
          <w:szCs w:val="24"/>
        </w:rPr>
        <w:t>___</w:t>
      </w:r>
      <w:r w:rsidRPr="00871635">
        <w:rPr>
          <w:rFonts w:ascii="Times New Roman" w:hAnsi="Times New Roman"/>
          <w:sz w:val="24"/>
          <w:szCs w:val="24"/>
        </w:rPr>
        <w:t>_________</w:t>
      </w:r>
    </w:p>
    <w:p w:rsidR="00F71ECE" w:rsidRPr="00610B85" w:rsidRDefault="00F71ECE" w:rsidP="00F71ECE">
      <w:pPr>
        <w:pStyle w:val="ConsPlusNonformat"/>
        <w:ind w:left="1276"/>
        <w:rPr>
          <w:rFonts w:ascii="Times New Roman" w:hAnsi="Times New Roman"/>
          <w:i/>
        </w:rPr>
      </w:pPr>
      <w:r w:rsidRPr="00610B85">
        <w:rPr>
          <w:rFonts w:ascii="Times New Roman" w:hAnsi="Times New Roman"/>
          <w:i/>
        </w:rPr>
        <w:t xml:space="preserve">(указываются наименование и реквизиты </w:t>
      </w:r>
      <w:r w:rsidRPr="00610B85">
        <w:rPr>
          <w:rFonts w:ascii="Times New Roman" w:hAnsi="Times New Roman" w:cs="Times New Roman"/>
          <w:i/>
        </w:rPr>
        <w:t xml:space="preserve">акта Контрольного </w:t>
      </w:r>
      <w:r w:rsidRPr="00610B85">
        <w:rPr>
          <w:rFonts w:ascii="Times New Roman" w:hAnsi="Times New Roman"/>
          <w:i/>
        </w:rPr>
        <w:t>органа о проведении контрольного мероприятия)</w:t>
      </w:r>
    </w:p>
    <w:p w:rsidR="00F71ECE" w:rsidRDefault="00F71ECE" w:rsidP="00F71ECE">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земельного</w:t>
      </w:r>
      <w:r w:rsidRPr="009E08E2">
        <w:rPr>
          <w:rFonts w:ascii="Times New Roman" w:hAnsi="Times New Roman"/>
          <w:sz w:val="24"/>
          <w:szCs w:val="24"/>
        </w:rPr>
        <w:t xml:space="preserve"> законодательства:</w:t>
      </w:r>
    </w:p>
    <w:p w:rsidR="00F71ECE" w:rsidRPr="009E08E2" w:rsidRDefault="00F71ECE" w:rsidP="00F71ECE">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 _____________________________________________________________________________</w:t>
      </w:r>
    </w:p>
    <w:p w:rsidR="00F71ECE" w:rsidRPr="00610B85" w:rsidRDefault="00F71ECE" w:rsidP="00F71ECE">
      <w:pPr>
        <w:pStyle w:val="ConsPlusNonformat"/>
        <w:rPr>
          <w:rFonts w:ascii="Times New Roman" w:hAnsi="Times New Roman"/>
          <w:i/>
        </w:rPr>
      </w:pPr>
      <w:r w:rsidRPr="00610B85">
        <w:rPr>
          <w:rFonts w:ascii="Times New Roman" w:hAnsi="Times New Roman"/>
          <w:i/>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71ECE" w:rsidRPr="00871635" w:rsidRDefault="00F71ECE" w:rsidP="00F71ECE">
      <w:pPr>
        <w:pStyle w:val="ConsPlusNonformat"/>
        <w:ind w:firstLine="709"/>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соответствии с пунктом 1 части 2 статьи 90</w:t>
      </w:r>
      <w:r>
        <w:rPr>
          <w:rFonts w:ascii="Times New Roman" w:hAnsi="Times New Roman"/>
          <w:sz w:val="24"/>
          <w:szCs w:val="24"/>
        </w:rPr>
        <w:t xml:space="preserve"> </w:t>
      </w:r>
      <w:r w:rsidRPr="00871635">
        <w:rPr>
          <w:rFonts w:ascii="Times New Roman" w:hAnsi="Times New Roman"/>
          <w:sz w:val="24"/>
          <w:szCs w:val="24"/>
        </w:rPr>
        <w:t>Федерального закона от 31</w:t>
      </w:r>
      <w:r>
        <w:rPr>
          <w:rFonts w:ascii="Times New Roman" w:hAnsi="Times New Roman"/>
          <w:sz w:val="24"/>
          <w:szCs w:val="24"/>
        </w:rPr>
        <w:t>.07.</w:t>
      </w:r>
      <w:r w:rsidRPr="00871635">
        <w:rPr>
          <w:rFonts w:ascii="Times New Roman" w:hAnsi="Times New Roman"/>
          <w:sz w:val="24"/>
          <w:szCs w:val="24"/>
        </w:rPr>
        <w:t xml:space="preserve">2020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lastRenderedPageBreak/>
        <w:t>___________________________________________________________________</w:t>
      </w:r>
      <w:r>
        <w:rPr>
          <w:rFonts w:ascii="Times New Roman" w:hAnsi="Times New Roman"/>
          <w:sz w:val="24"/>
          <w:szCs w:val="24"/>
        </w:rPr>
        <w:t>____</w:t>
      </w:r>
      <w:r w:rsidRPr="00871635">
        <w:rPr>
          <w:rFonts w:ascii="Times New Roman" w:hAnsi="Times New Roman"/>
          <w:sz w:val="24"/>
          <w:szCs w:val="24"/>
        </w:rPr>
        <w:t>_______</w:t>
      </w:r>
    </w:p>
    <w:p w:rsidR="00F71ECE" w:rsidRPr="00610B85" w:rsidRDefault="00F71ECE" w:rsidP="00F71ECE">
      <w:pPr>
        <w:pStyle w:val="ConsPlusNonformat"/>
        <w:rPr>
          <w:rFonts w:ascii="Times New Roman" w:hAnsi="Times New Roman"/>
          <w:i/>
        </w:rPr>
      </w:pPr>
      <w:r w:rsidRPr="00610B85">
        <w:rPr>
          <w:rFonts w:ascii="Times New Roman" w:hAnsi="Times New Roman"/>
          <w:i/>
        </w:rPr>
        <w:t>(указывается полное наименование Контрольного органа)</w:t>
      </w:r>
    </w:p>
    <w:p w:rsidR="00F71ECE" w:rsidRDefault="00F71ECE" w:rsidP="00F71ECE">
      <w:pPr>
        <w:pStyle w:val="ConsPlusNonformat"/>
        <w:jc w:val="both"/>
        <w:rPr>
          <w:rFonts w:ascii="Times New Roman" w:hAnsi="Times New Roman"/>
          <w:sz w:val="24"/>
          <w:szCs w:val="24"/>
        </w:rPr>
      </w:pPr>
    </w:p>
    <w:p w:rsidR="00F71ECE" w:rsidRPr="00871635" w:rsidRDefault="00F71ECE" w:rsidP="00F71ECE">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F71ECE" w:rsidRPr="002A4054" w:rsidRDefault="00F71ECE" w:rsidP="00F71ECE">
      <w:pPr>
        <w:pStyle w:val="ConsPlusNonformat"/>
        <w:ind w:firstLine="709"/>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r>
        <w:rPr>
          <w:rFonts w:ascii="Times New Roman" w:hAnsi="Times New Roman"/>
          <w:sz w:val="24"/>
          <w:szCs w:val="24"/>
        </w:rPr>
        <w:t xml:space="preserve"> </w:t>
      </w:r>
      <w:r w:rsidRPr="002A4054">
        <w:rPr>
          <w:rFonts w:ascii="Times New Roman" w:hAnsi="Times New Roman"/>
          <w:sz w:val="24"/>
          <w:szCs w:val="24"/>
        </w:rPr>
        <w:t>«______» ______________ 20_____ г. включительно.</w:t>
      </w:r>
    </w:p>
    <w:p w:rsidR="00F71ECE" w:rsidRPr="002A4054" w:rsidRDefault="00F71ECE" w:rsidP="00F71ECE">
      <w:pPr>
        <w:pStyle w:val="ConsPlusNonformat"/>
        <w:ind w:firstLine="709"/>
        <w:jc w:val="both"/>
        <w:rPr>
          <w:rFonts w:ascii="Times New Roman" w:hAnsi="Times New Roman"/>
          <w:sz w:val="24"/>
          <w:szCs w:val="24"/>
        </w:rPr>
      </w:pPr>
      <w:r w:rsidRPr="002A4054">
        <w:rPr>
          <w:rFonts w:ascii="Times New Roman" w:hAnsi="Times New Roman"/>
          <w:sz w:val="24"/>
          <w:szCs w:val="24"/>
        </w:rPr>
        <w:t>2. Уведомить ___________________________</w:t>
      </w:r>
      <w:r>
        <w:rPr>
          <w:rFonts w:ascii="Times New Roman" w:hAnsi="Times New Roman"/>
          <w:sz w:val="24"/>
          <w:szCs w:val="24"/>
        </w:rPr>
        <w:t>___</w:t>
      </w:r>
      <w:r w:rsidRPr="002A4054">
        <w:rPr>
          <w:rFonts w:ascii="Times New Roman" w:hAnsi="Times New Roman"/>
          <w:sz w:val="24"/>
          <w:szCs w:val="24"/>
        </w:rPr>
        <w:t>_______________________________</w:t>
      </w:r>
    </w:p>
    <w:p w:rsidR="00F71ECE" w:rsidRPr="00610B85" w:rsidRDefault="00F71ECE" w:rsidP="00F71ECE">
      <w:pPr>
        <w:pStyle w:val="ConsPlusNonformat"/>
        <w:ind w:left="1418"/>
        <w:rPr>
          <w:rFonts w:ascii="Times New Roman" w:hAnsi="Times New Roman"/>
          <w:i/>
        </w:rPr>
      </w:pPr>
      <w:r w:rsidRPr="00610B85">
        <w:rPr>
          <w:rFonts w:ascii="Times New Roman" w:hAnsi="Times New Roman"/>
          <w:i/>
        </w:rPr>
        <w:t>(указывается полное наименование контрольного органа)</w:t>
      </w:r>
    </w:p>
    <w:p w:rsidR="00F71ECE" w:rsidRPr="009E08E2" w:rsidRDefault="00F71ECE" w:rsidP="00F71ECE">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до </w:t>
      </w:r>
      <w:r>
        <w:rPr>
          <w:rFonts w:ascii="Times New Roman" w:hAnsi="Times New Roman"/>
          <w:sz w:val="24"/>
          <w:szCs w:val="24"/>
        </w:rPr>
        <w:t>«</w:t>
      </w:r>
      <w:r w:rsidRPr="009E08E2">
        <w:rPr>
          <w:rFonts w:ascii="Times New Roman" w:hAnsi="Times New Roman"/>
          <w:sz w:val="24"/>
          <w:szCs w:val="24"/>
        </w:rPr>
        <w:t>_</w:t>
      </w:r>
      <w:r>
        <w:rPr>
          <w:rFonts w:ascii="Times New Roman" w:hAnsi="Times New Roman"/>
          <w:sz w:val="24"/>
          <w:szCs w:val="24"/>
        </w:rPr>
        <w:t>___</w:t>
      </w:r>
      <w:r w:rsidRPr="009E08E2">
        <w:rPr>
          <w:rFonts w:ascii="Times New Roman" w:hAnsi="Times New Roman"/>
          <w:sz w:val="24"/>
          <w:szCs w:val="24"/>
        </w:rPr>
        <w:t>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F71ECE" w:rsidRDefault="00F71ECE" w:rsidP="00F71ECE">
      <w:pPr>
        <w:pStyle w:val="ConsPlusNonformat"/>
        <w:jc w:val="both"/>
        <w:rPr>
          <w:rFonts w:ascii="Times New Roman" w:hAnsi="Times New Roman"/>
          <w:sz w:val="24"/>
          <w:szCs w:val="24"/>
        </w:rPr>
      </w:pPr>
    </w:p>
    <w:p w:rsidR="00F71ECE" w:rsidRPr="009E08E2" w:rsidRDefault="00F71ECE" w:rsidP="00F71ECE">
      <w:pPr>
        <w:pStyle w:val="ConsPlusNonformat"/>
        <w:ind w:firstLine="709"/>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F71ECE" w:rsidRPr="00F71AD8" w:rsidRDefault="00F71ECE" w:rsidP="00F71ECE">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00"/>
        <w:gridCol w:w="2739"/>
        <w:gridCol w:w="3785"/>
      </w:tblGrid>
      <w:tr w:rsidR="00F71ECE" w:rsidRPr="00F71AD8" w:rsidTr="00F71ECE">
        <w:tc>
          <w:tcPr>
            <w:tcW w:w="2897" w:type="dxa"/>
            <w:tcMar>
              <w:top w:w="102" w:type="dxa"/>
              <w:left w:w="62" w:type="dxa"/>
              <w:bottom w:w="102" w:type="dxa"/>
              <w:right w:w="62" w:type="dxa"/>
            </w:tcMar>
          </w:tcPr>
          <w:p w:rsidR="00F71ECE" w:rsidRPr="00D34471" w:rsidRDefault="00F71ECE" w:rsidP="00F71ECE">
            <w:pPr>
              <w:pStyle w:val="ConsPlusNormal"/>
              <w:rPr>
                <w:color w:val="000000"/>
              </w:rPr>
            </w:pPr>
            <w:r w:rsidRPr="00D34471">
              <w:rPr>
                <w:color w:val="000000"/>
              </w:rPr>
              <w:t>________</w:t>
            </w:r>
            <w:r>
              <w:rPr>
                <w:color w:val="000000"/>
              </w:rPr>
              <w:t>____</w:t>
            </w:r>
            <w:r w:rsidRPr="00D34471">
              <w:rPr>
                <w:color w:val="000000"/>
              </w:rPr>
              <w:t>__________</w:t>
            </w:r>
          </w:p>
        </w:tc>
        <w:tc>
          <w:tcPr>
            <w:tcW w:w="3010" w:type="dxa"/>
            <w:tcMar>
              <w:top w:w="102" w:type="dxa"/>
              <w:left w:w="62" w:type="dxa"/>
              <w:bottom w:w="102" w:type="dxa"/>
              <w:right w:w="62" w:type="dxa"/>
            </w:tcMar>
          </w:tcPr>
          <w:p w:rsidR="00F71ECE" w:rsidRPr="00D34471" w:rsidRDefault="00F71ECE" w:rsidP="00F71ECE">
            <w:pPr>
              <w:pStyle w:val="ConsPlusNormal"/>
              <w:rPr>
                <w:color w:val="000000"/>
              </w:rPr>
            </w:pPr>
            <w:r w:rsidRPr="00D34471">
              <w:rPr>
                <w:color w:val="000000"/>
              </w:rPr>
              <w:t>____________________</w:t>
            </w:r>
          </w:p>
        </w:tc>
        <w:tc>
          <w:tcPr>
            <w:tcW w:w="3653" w:type="dxa"/>
            <w:tcMar>
              <w:top w:w="102" w:type="dxa"/>
              <w:left w:w="62" w:type="dxa"/>
              <w:bottom w:w="102" w:type="dxa"/>
              <w:right w:w="62" w:type="dxa"/>
            </w:tcMar>
          </w:tcPr>
          <w:p w:rsidR="00F71ECE" w:rsidRPr="00D34471" w:rsidRDefault="00F71ECE" w:rsidP="00F71ECE">
            <w:pPr>
              <w:pStyle w:val="ConsPlusNormal"/>
              <w:rPr>
                <w:color w:val="000000"/>
              </w:rPr>
            </w:pPr>
            <w:r w:rsidRPr="00D34471">
              <w:rPr>
                <w:color w:val="000000"/>
              </w:rPr>
              <w:t>_______</w:t>
            </w:r>
            <w:r>
              <w:rPr>
                <w:color w:val="000000"/>
              </w:rPr>
              <w:t>__________</w:t>
            </w:r>
            <w:r w:rsidRPr="00D34471">
              <w:rPr>
                <w:color w:val="000000"/>
              </w:rPr>
              <w:t>___________</w:t>
            </w:r>
          </w:p>
        </w:tc>
      </w:tr>
      <w:tr w:rsidR="00F71ECE" w:rsidRPr="004E44B8" w:rsidTr="00F71ECE">
        <w:tc>
          <w:tcPr>
            <w:tcW w:w="2897" w:type="dxa"/>
            <w:tcMar>
              <w:top w:w="102" w:type="dxa"/>
              <w:left w:w="62" w:type="dxa"/>
              <w:bottom w:w="102" w:type="dxa"/>
              <w:right w:w="62" w:type="dxa"/>
            </w:tcMar>
          </w:tcPr>
          <w:p w:rsidR="00F71ECE" w:rsidRPr="004E44B8" w:rsidRDefault="00F71ECE" w:rsidP="00F71ECE">
            <w:pPr>
              <w:pStyle w:val="ConsPlusNormal"/>
              <w:rPr>
                <w:i/>
                <w:color w:val="000000"/>
                <w:sz w:val="20"/>
              </w:rPr>
            </w:pPr>
            <w:r w:rsidRPr="004E44B8">
              <w:rPr>
                <w:i/>
                <w:color w:val="000000"/>
                <w:sz w:val="20"/>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71ECE" w:rsidRPr="004E44B8" w:rsidRDefault="00F71ECE" w:rsidP="00F71ECE">
            <w:pPr>
              <w:pStyle w:val="ConsPlusNormal"/>
              <w:rPr>
                <w:i/>
                <w:color w:val="000000"/>
                <w:sz w:val="20"/>
              </w:rPr>
            </w:pPr>
            <w:r w:rsidRPr="004E44B8">
              <w:rPr>
                <w:i/>
                <w:color w:val="000000"/>
                <w:sz w:val="20"/>
              </w:rPr>
              <w:t>(подпись должностного лица, уполномоченного на проведение контрольных мероприятий)</w:t>
            </w:r>
          </w:p>
        </w:tc>
        <w:tc>
          <w:tcPr>
            <w:tcW w:w="3653" w:type="dxa"/>
            <w:tcMar>
              <w:top w:w="102" w:type="dxa"/>
              <w:left w:w="62" w:type="dxa"/>
              <w:bottom w:w="102" w:type="dxa"/>
              <w:right w:w="62" w:type="dxa"/>
            </w:tcMar>
          </w:tcPr>
          <w:p w:rsidR="00F71ECE" w:rsidRPr="004E44B8" w:rsidRDefault="00F71ECE" w:rsidP="00F71ECE">
            <w:pPr>
              <w:pStyle w:val="ConsPlusNormal"/>
              <w:rPr>
                <w:i/>
                <w:color w:val="000000"/>
                <w:sz w:val="20"/>
              </w:rPr>
            </w:pPr>
            <w:r w:rsidRPr="004E44B8">
              <w:rPr>
                <w:i/>
                <w:color w:val="000000"/>
                <w:sz w:val="20"/>
              </w:rPr>
              <w:t>(фамилия, имя, отчество должностного лица, уполномоченного на проведение контрольных мероприятий)</w:t>
            </w:r>
          </w:p>
        </w:tc>
      </w:tr>
    </w:tbl>
    <w:p w:rsidR="00F71ECE" w:rsidRPr="004E44B8" w:rsidRDefault="00F71ECE" w:rsidP="00F71ECE">
      <w:pPr>
        <w:rPr>
          <w:color w:val="4F81BD"/>
          <w:sz w:val="72"/>
          <w:szCs w:val="72"/>
        </w:rPr>
      </w:pPr>
    </w:p>
    <w:p w:rsidR="00F71ECE" w:rsidRDefault="00F71ECE" w:rsidP="00F71ECE">
      <w:pPr>
        <w:pStyle w:val="a7"/>
        <w:tabs>
          <w:tab w:val="left" w:pos="1134"/>
        </w:tabs>
        <w:ind w:left="0"/>
        <w:rPr>
          <w:b/>
          <w:sz w:val="28"/>
        </w:rPr>
      </w:pPr>
    </w:p>
    <w:p w:rsidR="00F71ECE" w:rsidRDefault="00F71ECE" w:rsidP="00F71ECE">
      <w:pPr>
        <w:pStyle w:val="a7"/>
        <w:tabs>
          <w:tab w:val="left" w:pos="1134"/>
        </w:tabs>
        <w:ind w:left="4820"/>
        <w:rPr>
          <w:sz w:val="28"/>
          <w:szCs w:val="28"/>
        </w:rPr>
      </w:pPr>
      <w:r>
        <w:rPr>
          <w:b/>
          <w:sz w:val="28"/>
        </w:rPr>
        <w:br w:type="page"/>
      </w:r>
      <w:r w:rsidRPr="004E44B8">
        <w:rPr>
          <w:sz w:val="28"/>
          <w:szCs w:val="28"/>
        </w:rPr>
        <w:lastRenderedPageBreak/>
        <w:t xml:space="preserve">Приложение </w:t>
      </w:r>
      <w:r>
        <w:rPr>
          <w:sz w:val="28"/>
          <w:szCs w:val="28"/>
        </w:rPr>
        <w:t>№ 4</w:t>
      </w:r>
    </w:p>
    <w:p w:rsidR="00F71ECE" w:rsidRPr="004E44B8" w:rsidRDefault="00F71ECE" w:rsidP="00F71ECE">
      <w:pPr>
        <w:ind w:left="4820"/>
        <w:rPr>
          <w:sz w:val="28"/>
          <w:szCs w:val="28"/>
        </w:rPr>
      </w:pPr>
    </w:p>
    <w:p w:rsidR="00F71ECE" w:rsidRPr="004E44B8" w:rsidRDefault="00F71ECE" w:rsidP="00F71ECE">
      <w:pPr>
        <w:ind w:left="4820"/>
        <w:rPr>
          <w:b/>
          <w:sz w:val="28"/>
          <w:szCs w:val="28"/>
        </w:rPr>
      </w:pPr>
      <w:r w:rsidRPr="004E44B8">
        <w:rPr>
          <w:sz w:val="28"/>
          <w:szCs w:val="28"/>
        </w:rPr>
        <w:t>к Положению о</w:t>
      </w:r>
      <w:r>
        <w:rPr>
          <w:sz w:val="28"/>
          <w:szCs w:val="28"/>
        </w:rPr>
        <w:t xml:space="preserve"> порядке</w:t>
      </w:r>
      <w:r w:rsidRPr="004E44B8">
        <w:rPr>
          <w:sz w:val="28"/>
          <w:szCs w:val="28"/>
        </w:rPr>
        <w:t xml:space="preserve"> </w:t>
      </w:r>
      <w:r>
        <w:rPr>
          <w:sz w:val="28"/>
          <w:szCs w:val="28"/>
        </w:rPr>
        <w:t xml:space="preserve">осуществления </w:t>
      </w:r>
      <w:r w:rsidRPr="004E44B8">
        <w:rPr>
          <w:sz w:val="28"/>
          <w:szCs w:val="28"/>
        </w:rPr>
        <w:t>муниципально</w:t>
      </w:r>
      <w:r>
        <w:rPr>
          <w:sz w:val="28"/>
          <w:szCs w:val="28"/>
        </w:rPr>
        <w:t xml:space="preserve">го </w:t>
      </w:r>
      <w:r w:rsidRPr="004E44B8">
        <w:rPr>
          <w:sz w:val="28"/>
          <w:szCs w:val="28"/>
        </w:rPr>
        <w:t>земельно</w:t>
      </w:r>
      <w:r>
        <w:rPr>
          <w:sz w:val="28"/>
          <w:szCs w:val="28"/>
        </w:rPr>
        <w:t>го</w:t>
      </w:r>
      <w:r w:rsidRPr="004E44B8">
        <w:rPr>
          <w:sz w:val="28"/>
          <w:szCs w:val="28"/>
        </w:rPr>
        <w:t xml:space="preserve"> контрол</w:t>
      </w:r>
      <w:r>
        <w:rPr>
          <w:sz w:val="28"/>
          <w:szCs w:val="28"/>
        </w:rPr>
        <w:t>я</w:t>
      </w:r>
      <w:r w:rsidRPr="004E44B8">
        <w:rPr>
          <w:sz w:val="28"/>
          <w:szCs w:val="28"/>
        </w:rPr>
        <w:t xml:space="preserve"> </w:t>
      </w:r>
      <w:r>
        <w:rPr>
          <w:sz w:val="28"/>
          <w:szCs w:val="28"/>
        </w:rPr>
        <w:t xml:space="preserve">на территории </w:t>
      </w:r>
      <w:r w:rsidRPr="004E44B8">
        <w:rPr>
          <w:sz w:val="28"/>
          <w:szCs w:val="28"/>
        </w:rPr>
        <w:t>муниципального образования</w:t>
      </w:r>
      <w:r>
        <w:rPr>
          <w:sz w:val="28"/>
          <w:szCs w:val="28"/>
        </w:rPr>
        <w:t xml:space="preserve"> Кикнурский муниципальный округ Кировской области</w:t>
      </w:r>
      <w:r w:rsidRPr="004E44B8">
        <w:rPr>
          <w:sz w:val="28"/>
          <w:szCs w:val="28"/>
        </w:rPr>
        <w:t xml:space="preserve"> </w:t>
      </w:r>
    </w:p>
    <w:p w:rsidR="00F71ECE" w:rsidRPr="00A01EFC" w:rsidRDefault="00F71ECE" w:rsidP="00BF31BD">
      <w:pPr>
        <w:pStyle w:val="a7"/>
        <w:tabs>
          <w:tab w:val="left" w:pos="1134"/>
        </w:tabs>
        <w:ind w:left="0"/>
        <w:jc w:val="center"/>
        <w:rPr>
          <w:b/>
          <w:sz w:val="72"/>
          <w:szCs w:val="72"/>
          <w:highlight w:val="yellow"/>
        </w:rPr>
      </w:pPr>
    </w:p>
    <w:p w:rsidR="00F71ECE" w:rsidRDefault="00F71ECE" w:rsidP="00BF31BD">
      <w:pPr>
        <w:pStyle w:val="a7"/>
        <w:tabs>
          <w:tab w:val="left" w:pos="1134"/>
        </w:tabs>
        <w:ind w:left="0"/>
        <w:jc w:val="center"/>
        <w:rPr>
          <w:b/>
          <w:sz w:val="28"/>
        </w:rPr>
      </w:pPr>
      <w:r w:rsidRPr="002A4054">
        <w:rPr>
          <w:b/>
          <w:sz w:val="28"/>
        </w:rPr>
        <w:t xml:space="preserve">Ключевые показатели </w:t>
      </w:r>
      <w:r>
        <w:rPr>
          <w:b/>
          <w:sz w:val="28"/>
        </w:rPr>
        <w:t xml:space="preserve">и их целевые значения, индикативные показатели в сфере </w:t>
      </w:r>
      <w:r w:rsidRPr="002A4054">
        <w:rPr>
          <w:b/>
          <w:sz w:val="28"/>
        </w:rPr>
        <w:t xml:space="preserve">муниципального </w:t>
      </w:r>
      <w:r>
        <w:rPr>
          <w:b/>
          <w:sz w:val="28"/>
        </w:rPr>
        <w:t>земельного контроля на территории муниципального образования Кикнурский муниципальный округ Кировской области</w:t>
      </w:r>
    </w:p>
    <w:p w:rsidR="00F71ECE" w:rsidRPr="00A01EFC" w:rsidRDefault="00F71ECE" w:rsidP="00F71ECE">
      <w:pPr>
        <w:pStyle w:val="a7"/>
        <w:tabs>
          <w:tab w:val="left" w:pos="1134"/>
        </w:tabs>
        <w:ind w:left="0"/>
        <w:rPr>
          <w:b/>
          <w:sz w:val="48"/>
          <w:szCs w:val="48"/>
        </w:rPr>
      </w:pPr>
    </w:p>
    <w:p w:rsidR="00F71ECE" w:rsidRPr="00A01EFC" w:rsidRDefault="00F71ECE" w:rsidP="00F71ECE">
      <w:pPr>
        <w:pStyle w:val="a7"/>
        <w:tabs>
          <w:tab w:val="left" w:pos="1134"/>
        </w:tabs>
        <w:ind w:left="0" w:firstLine="709"/>
        <w:rPr>
          <w:sz w:val="28"/>
          <w:szCs w:val="28"/>
        </w:rPr>
      </w:pPr>
      <w:r w:rsidRPr="00A01EFC">
        <w:rPr>
          <w:sz w:val="28"/>
          <w:szCs w:val="28"/>
        </w:rPr>
        <w:t>1. Ключевые показатели и их целевые значения в сфере муниципального земельного контроля на территории муниципального образования Кикнурский муниципальный округ Кировской области</w:t>
      </w:r>
    </w:p>
    <w:p w:rsidR="00F71ECE" w:rsidRDefault="00F71ECE" w:rsidP="00F71ECE">
      <w:pPr>
        <w:pStyle w:val="a7"/>
        <w:tabs>
          <w:tab w:val="left" w:pos="1134"/>
        </w:tabs>
        <w:ind w:left="0"/>
        <w:jc w:val="both"/>
        <w:rPr>
          <w:b/>
          <w:sz w:val="28"/>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8"/>
        <w:gridCol w:w="1597"/>
      </w:tblGrid>
      <w:tr w:rsidR="00F71ECE" w:rsidRPr="006F04E8" w:rsidTr="00F71ECE">
        <w:trPr>
          <w:trHeight w:val="315"/>
          <w:jc w:val="center"/>
        </w:trPr>
        <w:tc>
          <w:tcPr>
            <w:tcW w:w="7908" w:type="dxa"/>
            <w:tcBorders>
              <w:top w:val="single" w:sz="4" w:space="0" w:color="auto"/>
              <w:left w:val="single" w:sz="4" w:space="0" w:color="auto"/>
              <w:bottom w:val="single" w:sz="4" w:space="0" w:color="auto"/>
              <w:right w:val="single" w:sz="4" w:space="0" w:color="auto"/>
            </w:tcBorders>
            <w:vAlign w:val="center"/>
            <w:hideMark/>
          </w:tcPr>
          <w:p w:rsidR="00F71ECE" w:rsidRPr="00C51691" w:rsidRDefault="00F71ECE" w:rsidP="00F71ECE">
            <w:pPr>
              <w:autoSpaceDE w:val="0"/>
              <w:autoSpaceDN w:val="0"/>
              <w:adjustRightInd w:val="0"/>
              <w:spacing w:line="276" w:lineRule="auto"/>
              <w:ind w:left="23" w:hanging="113"/>
            </w:pPr>
            <w:r w:rsidRPr="00C51691">
              <w:t>Ключевые показатели</w:t>
            </w:r>
          </w:p>
        </w:tc>
        <w:tc>
          <w:tcPr>
            <w:tcW w:w="1597" w:type="dxa"/>
            <w:tcBorders>
              <w:top w:val="single" w:sz="4" w:space="0" w:color="auto"/>
              <w:left w:val="single" w:sz="4" w:space="0" w:color="auto"/>
              <w:bottom w:val="single" w:sz="4" w:space="0" w:color="auto"/>
              <w:right w:val="single" w:sz="4" w:space="0" w:color="auto"/>
            </w:tcBorders>
            <w:vAlign w:val="center"/>
            <w:hideMark/>
          </w:tcPr>
          <w:p w:rsidR="00F71ECE" w:rsidRPr="00C51691" w:rsidRDefault="00F71ECE" w:rsidP="00F71ECE">
            <w:pPr>
              <w:autoSpaceDE w:val="0"/>
              <w:autoSpaceDN w:val="0"/>
              <w:adjustRightInd w:val="0"/>
              <w:spacing w:line="276" w:lineRule="auto"/>
              <w:ind w:left="23" w:hanging="113"/>
            </w:pPr>
            <w:r w:rsidRPr="00C51691">
              <w:t>Целевые значения, %</w:t>
            </w:r>
          </w:p>
        </w:tc>
      </w:tr>
      <w:tr w:rsidR="00F71ECE" w:rsidRPr="006F04E8" w:rsidTr="00F71ECE">
        <w:trPr>
          <w:trHeight w:val="150"/>
          <w:jc w:val="center"/>
        </w:trPr>
        <w:tc>
          <w:tcPr>
            <w:tcW w:w="7908" w:type="dxa"/>
            <w:tcBorders>
              <w:top w:val="single" w:sz="4" w:space="0" w:color="auto"/>
              <w:left w:val="single" w:sz="4" w:space="0" w:color="auto"/>
              <w:bottom w:val="single" w:sz="4" w:space="0" w:color="auto"/>
              <w:right w:val="single" w:sz="4" w:space="0" w:color="auto"/>
            </w:tcBorders>
            <w:hideMark/>
          </w:tcPr>
          <w:p w:rsidR="00F71ECE" w:rsidRDefault="00F71ECE" w:rsidP="00F71ECE">
            <w:pPr>
              <w:autoSpaceDE w:val="0"/>
              <w:autoSpaceDN w:val="0"/>
              <w:adjustRightInd w:val="0"/>
              <w:ind w:firstLine="539"/>
              <w:jc w:val="both"/>
              <w:rPr>
                <w:sz w:val="26"/>
                <w:szCs w:val="26"/>
              </w:rPr>
            </w:pPr>
            <w:r w:rsidRPr="00A01EFC">
              <w:rPr>
                <w:sz w:val="26"/>
                <w:szCs w:val="26"/>
              </w:rPr>
              <w:t xml:space="preserve">Доля устраненных нарушений обязательных требований от числа выявленных нарушений земельного законодательства </w:t>
            </w:r>
          </w:p>
          <w:p w:rsidR="00F71ECE" w:rsidRPr="00A01EFC" w:rsidRDefault="00F71ECE" w:rsidP="00F71ECE">
            <w:pPr>
              <w:autoSpaceDE w:val="0"/>
              <w:autoSpaceDN w:val="0"/>
              <w:adjustRightInd w:val="0"/>
              <w:ind w:firstLine="539"/>
              <w:jc w:val="both"/>
              <w:rPr>
                <w:sz w:val="26"/>
                <w:szCs w:val="26"/>
              </w:rPr>
            </w:pPr>
          </w:p>
        </w:tc>
        <w:tc>
          <w:tcPr>
            <w:tcW w:w="1597" w:type="dxa"/>
            <w:tcBorders>
              <w:top w:val="single" w:sz="4" w:space="0" w:color="auto"/>
              <w:left w:val="single" w:sz="4" w:space="0" w:color="auto"/>
              <w:bottom w:val="single" w:sz="4" w:space="0" w:color="auto"/>
              <w:right w:val="single" w:sz="4" w:space="0" w:color="auto"/>
            </w:tcBorders>
            <w:hideMark/>
          </w:tcPr>
          <w:p w:rsidR="00F71ECE" w:rsidRDefault="00F71ECE" w:rsidP="00F71ECE">
            <w:pPr>
              <w:autoSpaceDE w:val="0"/>
              <w:autoSpaceDN w:val="0"/>
              <w:adjustRightInd w:val="0"/>
              <w:ind w:firstLine="33"/>
              <w:rPr>
                <w:sz w:val="26"/>
                <w:szCs w:val="26"/>
              </w:rPr>
            </w:pPr>
          </w:p>
          <w:p w:rsidR="00F71ECE" w:rsidRPr="00A01EFC" w:rsidRDefault="00F71ECE" w:rsidP="00F71ECE">
            <w:pPr>
              <w:autoSpaceDE w:val="0"/>
              <w:autoSpaceDN w:val="0"/>
              <w:adjustRightInd w:val="0"/>
              <w:ind w:firstLine="33"/>
              <w:rPr>
                <w:sz w:val="26"/>
                <w:szCs w:val="26"/>
              </w:rPr>
            </w:pPr>
            <w:r w:rsidRPr="00A01EFC">
              <w:rPr>
                <w:sz w:val="26"/>
                <w:szCs w:val="26"/>
              </w:rPr>
              <w:t>70-80</w:t>
            </w:r>
          </w:p>
        </w:tc>
      </w:tr>
      <w:tr w:rsidR="00F71ECE" w:rsidRPr="006F04E8" w:rsidTr="00F71ECE">
        <w:trPr>
          <w:trHeight w:val="157"/>
          <w:jc w:val="center"/>
        </w:trPr>
        <w:tc>
          <w:tcPr>
            <w:tcW w:w="7908" w:type="dxa"/>
            <w:tcBorders>
              <w:top w:val="single" w:sz="4" w:space="0" w:color="auto"/>
              <w:left w:val="single" w:sz="4" w:space="0" w:color="auto"/>
              <w:bottom w:val="single" w:sz="4" w:space="0" w:color="auto"/>
              <w:right w:val="single" w:sz="4" w:space="0" w:color="auto"/>
            </w:tcBorders>
            <w:hideMark/>
          </w:tcPr>
          <w:p w:rsidR="00F71ECE" w:rsidRDefault="00F71ECE" w:rsidP="00F71ECE">
            <w:pPr>
              <w:autoSpaceDE w:val="0"/>
              <w:autoSpaceDN w:val="0"/>
              <w:adjustRightInd w:val="0"/>
              <w:ind w:firstLine="539"/>
              <w:jc w:val="both"/>
              <w:rPr>
                <w:sz w:val="26"/>
                <w:szCs w:val="26"/>
              </w:rPr>
            </w:pPr>
            <w:r w:rsidRPr="00A01EFC">
              <w:rPr>
                <w:sz w:val="26"/>
                <w:szCs w:val="26"/>
              </w:rPr>
              <w:t>Доля выполнения плана проведения плановых контрольных (надзорных) мероприятий на очередной календарный год</w:t>
            </w:r>
          </w:p>
          <w:p w:rsidR="00F71ECE" w:rsidRPr="00A01EFC" w:rsidRDefault="00F71ECE" w:rsidP="00F71ECE">
            <w:pPr>
              <w:autoSpaceDE w:val="0"/>
              <w:autoSpaceDN w:val="0"/>
              <w:adjustRightInd w:val="0"/>
              <w:ind w:firstLine="539"/>
              <w:jc w:val="both"/>
              <w:rPr>
                <w:sz w:val="26"/>
                <w:szCs w:val="26"/>
              </w:rPr>
            </w:pPr>
          </w:p>
        </w:tc>
        <w:tc>
          <w:tcPr>
            <w:tcW w:w="1597" w:type="dxa"/>
            <w:tcBorders>
              <w:top w:val="single" w:sz="4" w:space="0" w:color="auto"/>
              <w:left w:val="single" w:sz="4" w:space="0" w:color="auto"/>
              <w:bottom w:val="single" w:sz="4" w:space="0" w:color="auto"/>
              <w:right w:val="single" w:sz="4" w:space="0" w:color="auto"/>
            </w:tcBorders>
            <w:hideMark/>
          </w:tcPr>
          <w:p w:rsidR="00F71ECE" w:rsidRDefault="00F71ECE" w:rsidP="00F71ECE">
            <w:pPr>
              <w:autoSpaceDE w:val="0"/>
              <w:autoSpaceDN w:val="0"/>
              <w:adjustRightInd w:val="0"/>
              <w:ind w:firstLine="33"/>
              <w:rPr>
                <w:sz w:val="26"/>
                <w:szCs w:val="26"/>
              </w:rPr>
            </w:pPr>
          </w:p>
          <w:p w:rsidR="00F71ECE" w:rsidRPr="00A01EFC" w:rsidRDefault="00F71ECE" w:rsidP="00F71ECE">
            <w:pPr>
              <w:autoSpaceDE w:val="0"/>
              <w:autoSpaceDN w:val="0"/>
              <w:adjustRightInd w:val="0"/>
              <w:ind w:firstLine="33"/>
              <w:rPr>
                <w:sz w:val="26"/>
                <w:szCs w:val="26"/>
              </w:rPr>
            </w:pPr>
            <w:r w:rsidRPr="00A01EFC">
              <w:rPr>
                <w:sz w:val="26"/>
                <w:szCs w:val="26"/>
              </w:rPr>
              <w:t>100</w:t>
            </w:r>
          </w:p>
        </w:tc>
      </w:tr>
      <w:tr w:rsidR="00F71ECE" w:rsidRPr="006F04E8" w:rsidTr="00F71ECE">
        <w:trPr>
          <w:trHeight w:val="127"/>
          <w:jc w:val="center"/>
        </w:trPr>
        <w:tc>
          <w:tcPr>
            <w:tcW w:w="7908" w:type="dxa"/>
            <w:tcBorders>
              <w:top w:val="single" w:sz="4" w:space="0" w:color="auto"/>
              <w:left w:val="single" w:sz="4" w:space="0" w:color="auto"/>
              <w:bottom w:val="single" w:sz="4" w:space="0" w:color="auto"/>
              <w:right w:val="single" w:sz="4" w:space="0" w:color="auto"/>
            </w:tcBorders>
            <w:hideMark/>
          </w:tcPr>
          <w:p w:rsidR="00F71ECE" w:rsidRDefault="00F71ECE" w:rsidP="00F71ECE">
            <w:pPr>
              <w:autoSpaceDE w:val="0"/>
              <w:autoSpaceDN w:val="0"/>
              <w:adjustRightInd w:val="0"/>
              <w:ind w:firstLine="539"/>
              <w:jc w:val="both"/>
              <w:rPr>
                <w:sz w:val="26"/>
                <w:szCs w:val="26"/>
              </w:rPr>
            </w:pPr>
            <w:r w:rsidRPr="00A01EFC">
              <w:rPr>
                <w:sz w:val="26"/>
                <w:szCs w:val="26"/>
              </w:rPr>
              <w:t>Доля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от общего количества поступивших жалоб</w:t>
            </w:r>
          </w:p>
          <w:p w:rsidR="00F71ECE" w:rsidRPr="00A01EFC" w:rsidRDefault="00F71ECE" w:rsidP="00F71ECE">
            <w:pPr>
              <w:autoSpaceDE w:val="0"/>
              <w:autoSpaceDN w:val="0"/>
              <w:adjustRightInd w:val="0"/>
              <w:ind w:firstLine="539"/>
              <w:jc w:val="both"/>
              <w:rPr>
                <w:sz w:val="26"/>
                <w:szCs w:val="26"/>
              </w:rPr>
            </w:pPr>
          </w:p>
        </w:tc>
        <w:tc>
          <w:tcPr>
            <w:tcW w:w="1597" w:type="dxa"/>
            <w:tcBorders>
              <w:top w:val="single" w:sz="4" w:space="0" w:color="auto"/>
              <w:left w:val="single" w:sz="4" w:space="0" w:color="auto"/>
              <w:bottom w:val="single" w:sz="4" w:space="0" w:color="auto"/>
              <w:right w:val="single" w:sz="4" w:space="0" w:color="auto"/>
            </w:tcBorders>
            <w:hideMark/>
          </w:tcPr>
          <w:p w:rsidR="00F71ECE" w:rsidRDefault="00F71ECE" w:rsidP="00F71ECE">
            <w:pPr>
              <w:autoSpaceDE w:val="0"/>
              <w:autoSpaceDN w:val="0"/>
              <w:adjustRightInd w:val="0"/>
              <w:ind w:firstLine="33"/>
              <w:rPr>
                <w:sz w:val="26"/>
                <w:szCs w:val="26"/>
              </w:rPr>
            </w:pPr>
          </w:p>
          <w:p w:rsidR="00F71ECE" w:rsidRPr="00A01EFC" w:rsidRDefault="00F71ECE" w:rsidP="00F71ECE">
            <w:pPr>
              <w:autoSpaceDE w:val="0"/>
              <w:autoSpaceDN w:val="0"/>
              <w:adjustRightInd w:val="0"/>
              <w:ind w:firstLine="33"/>
              <w:rPr>
                <w:sz w:val="26"/>
                <w:szCs w:val="26"/>
              </w:rPr>
            </w:pPr>
            <w:r w:rsidRPr="00A01EFC">
              <w:rPr>
                <w:sz w:val="26"/>
                <w:szCs w:val="26"/>
              </w:rPr>
              <w:t>0</w:t>
            </w:r>
          </w:p>
        </w:tc>
      </w:tr>
      <w:tr w:rsidR="00F71ECE" w:rsidRPr="006F04E8" w:rsidTr="00F71ECE">
        <w:trPr>
          <w:trHeight w:val="165"/>
          <w:jc w:val="center"/>
        </w:trPr>
        <w:tc>
          <w:tcPr>
            <w:tcW w:w="7908" w:type="dxa"/>
            <w:tcBorders>
              <w:top w:val="single" w:sz="4" w:space="0" w:color="auto"/>
              <w:left w:val="single" w:sz="4" w:space="0" w:color="auto"/>
              <w:bottom w:val="single" w:sz="4" w:space="0" w:color="auto"/>
              <w:right w:val="single" w:sz="4" w:space="0" w:color="auto"/>
            </w:tcBorders>
            <w:hideMark/>
          </w:tcPr>
          <w:p w:rsidR="00F71ECE" w:rsidRDefault="00F71ECE" w:rsidP="00F71ECE">
            <w:pPr>
              <w:autoSpaceDE w:val="0"/>
              <w:autoSpaceDN w:val="0"/>
              <w:adjustRightInd w:val="0"/>
              <w:ind w:firstLine="539"/>
              <w:jc w:val="both"/>
              <w:rPr>
                <w:sz w:val="26"/>
                <w:szCs w:val="26"/>
              </w:rPr>
            </w:pPr>
            <w:r w:rsidRPr="00A01EFC">
              <w:rPr>
                <w:sz w:val="26"/>
                <w:szCs w:val="26"/>
              </w:rPr>
              <w:t>Доля решений о признании недействительными результатов контрольных (надзорных) мероприятий от общего количества принятых решений</w:t>
            </w:r>
          </w:p>
          <w:p w:rsidR="00F71ECE" w:rsidRPr="00A01EFC" w:rsidRDefault="00F71ECE" w:rsidP="00F71ECE">
            <w:pPr>
              <w:autoSpaceDE w:val="0"/>
              <w:autoSpaceDN w:val="0"/>
              <w:adjustRightInd w:val="0"/>
              <w:ind w:firstLine="539"/>
              <w:jc w:val="both"/>
              <w:rPr>
                <w:sz w:val="26"/>
                <w:szCs w:val="26"/>
              </w:rPr>
            </w:pPr>
          </w:p>
        </w:tc>
        <w:tc>
          <w:tcPr>
            <w:tcW w:w="1597" w:type="dxa"/>
            <w:tcBorders>
              <w:top w:val="single" w:sz="4" w:space="0" w:color="auto"/>
              <w:left w:val="single" w:sz="4" w:space="0" w:color="auto"/>
              <w:bottom w:val="single" w:sz="4" w:space="0" w:color="auto"/>
              <w:right w:val="single" w:sz="4" w:space="0" w:color="auto"/>
            </w:tcBorders>
            <w:hideMark/>
          </w:tcPr>
          <w:p w:rsidR="00F71ECE" w:rsidRDefault="00F71ECE" w:rsidP="00F71ECE">
            <w:pPr>
              <w:autoSpaceDE w:val="0"/>
              <w:autoSpaceDN w:val="0"/>
              <w:adjustRightInd w:val="0"/>
              <w:ind w:firstLine="33"/>
              <w:rPr>
                <w:sz w:val="26"/>
                <w:szCs w:val="26"/>
              </w:rPr>
            </w:pPr>
          </w:p>
          <w:p w:rsidR="00F71ECE" w:rsidRPr="00A01EFC" w:rsidRDefault="00F71ECE" w:rsidP="00F71ECE">
            <w:pPr>
              <w:autoSpaceDE w:val="0"/>
              <w:autoSpaceDN w:val="0"/>
              <w:adjustRightInd w:val="0"/>
              <w:ind w:firstLine="33"/>
              <w:rPr>
                <w:sz w:val="26"/>
                <w:szCs w:val="26"/>
              </w:rPr>
            </w:pPr>
            <w:r w:rsidRPr="00A01EFC">
              <w:rPr>
                <w:sz w:val="26"/>
                <w:szCs w:val="26"/>
              </w:rPr>
              <w:t>0</w:t>
            </w:r>
          </w:p>
        </w:tc>
      </w:tr>
      <w:tr w:rsidR="00F71ECE" w:rsidRPr="006F04E8" w:rsidTr="00F71ECE">
        <w:trPr>
          <w:trHeight w:val="157"/>
          <w:jc w:val="center"/>
        </w:trPr>
        <w:tc>
          <w:tcPr>
            <w:tcW w:w="7908" w:type="dxa"/>
            <w:tcBorders>
              <w:top w:val="single" w:sz="4" w:space="0" w:color="auto"/>
              <w:left w:val="single" w:sz="4" w:space="0" w:color="auto"/>
              <w:bottom w:val="single" w:sz="4" w:space="0" w:color="auto"/>
              <w:right w:val="single" w:sz="4" w:space="0" w:color="auto"/>
            </w:tcBorders>
            <w:hideMark/>
          </w:tcPr>
          <w:p w:rsidR="00F71ECE" w:rsidRDefault="00F71ECE" w:rsidP="00F71ECE">
            <w:pPr>
              <w:autoSpaceDE w:val="0"/>
              <w:autoSpaceDN w:val="0"/>
              <w:adjustRightInd w:val="0"/>
              <w:ind w:firstLine="539"/>
              <w:jc w:val="both"/>
              <w:rPr>
                <w:sz w:val="26"/>
                <w:szCs w:val="26"/>
              </w:rPr>
            </w:pPr>
            <w:r w:rsidRPr="00A01EFC">
              <w:rPr>
                <w:sz w:val="26"/>
                <w:szCs w:val="26"/>
              </w:rPr>
              <w:t xml:space="preserve">Доля вынесенных судебных решений </w:t>
            </w:r>
            <w:r w:rsidRPr="00A01EFC">
              <w:rPr>
                <w:sz w:val="26"/>
                <w:szCs w:val="26"/>
              </w:rPr>
              <w:br/>
              <w:t xml:space="preserve">о назначении административного наказания </w:t>
            </w:r>
            <w:r w:rsidRPr="00A01EFC">
              <w:rPr>
                <w:sz w:val="26"/>
                <w:szCs w:val="26"/>
              </w:rPr>
              <w:br/>
              <w:t xml:space="preserve">по результатам контрольных (надзорных) мероприятий, проведенных органом муниципального контроля </w:t>
            </w:r>
          </w:p>
          <w:p w:rsidR="00F71ECE" w:rsidRPr="00A01EFC" w:rsidRDefault="00F71ECE" w:rsidP="00F71ECE">
            <w:pPr>
              <w:autoSpaceDE w:val="0"/>
              <w:autoSpaceDN w:val="0"/>
              <w:adjustRightInd w:val="0"/>
              <w:ind w:firstLine="539"/>
              <w:jc w:val="both"/>
              <w:rPr>
                <w:sz w:val="26"/>
                <w:szCs w:val="26"/>
              </w:rPr>
            </w:pPr>
          </w:p>
        </w:tc>
        <w:tc>
          <w:tcPr>
            <w:tcW w:w="1597" w:type="dxa"/>
            <w:tcBorders>
              <w:top w:val="single" w:sz="4" w:space="0" w:color="auto"/>
              <w:left w:val="single" w:sz="4" w:space="0" w:color="auto"/>
              <w:bottom w:val="single" w:sz="4" w:space="0" w:color="auto"/>
              <w:right w:val="single" w:sz="4" w:space="0" w:color="auto"/>
            </w:tcBorders>
            <w:hideMark/>
          </w:tcPr>
          <w:p w:rsidR="00F71ECE" w:rsidRDefault="00F71ECE" w:rsidP="00F71ECE">
            <w:pPr>
              <w:autoSpaceDE w:val="0"/>
              <w:autoSpaceDN w:val="0"/>
              <w:adjustRightInd w:val="0"/>
              <w:ind w:firstLine="33"/>
              <w:rPr>
                <w:sz w:val="26"/>
                <w:szCs w:val="26"/>
              </w:rPr>
            </w:pPr>
          </w:p>
          <w:p w:rsidR="00F71ECE" w:rsidRPr="00A01EFC" w:rsidRDefault="00F71ECE" w:rsidP="00F71ECE">
            <w:pPr>
              <w:autoSpaceDE w:val="0"/>
              <w:autoSpaceDN w:val="0"/>
              <w:adjustRightInd w:val="0"/>
              <w:ind w:firstLine="33"/>
              <w:rPr>
                <w:sz w:val="26"/>
                <w:szCs w:val="26"/>
              </w:rPr>
            </w:pPr>
            <w:r w:rsidRPr="00A01EFC">
              <w:rPr>
                <w:sz w:val="26"/>
                <w:szCs w:val="26"/>
              </w:rPr>
              <w:t>95</w:t>
            </w:r>
          </w:p>
        </w:tc>
      </w:tr>
      <w:tr w:rsidR="00F71ECE" w:rsidRPr="006F04E8" w:rsidTr="00F71ECE">
        <w:trPr>
          <w:trHeight w:val="180"/>
          <w:jc w:val="center"/>
        </w:trPr>
        <w:tc>
          <w:tcPr>
            <w:tcW w:w="7908" w:type="dxa"/>
            <w:tcBorders>
              <w:top w:val="single" w:sz="4" w:space="0" w:color="auto"/>
              <w:left w:val="single" w:sz="4" w:space="0" w:color="auto"/>
              <w:bottom w:val="single" w:sz="4" w:space="0" w:color="auto"/>
              <w:right w:val="single" w:sz="4" w:space="0" w:color="auto"/>
            </w:tcBorders>
            <w:hideMark/>
          </w:tcPr>
          <w:p w:rsidR="00F71ECE" w:rsidRDefault="00F71ECE" w:rsidP="00F71ECE">
            <w:pPr>
              <w:autoSpaceDE w:val="0"/>
              <w:autoSpaceDN w:val="0"/>
              <w:adjustRightInd w:val="0"/>
              <w:ind w:firstLine="539"/>
              <w:jc w:val="both"/>
              <w:rPr>
                <w:sz w:val="26"/>
                <w:szCs w:val="26"/>
              </w:rPr>
            </w:pPr>
            <w:r w:rsidRPr="00A01EFC">
              <w:rPr>
                <w:sz w:val="26"/>
                <w:szCs w:val="26"/>
              </w:rPr>
              <w:t>Доля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p w:rsidR="00F71ECE" w:rsidRPr="00A01EFC" w:rsidRDefault="00F71ECE" w:rsidP="00F71ECE">
            <w:pPr>
              <w:autoSpaceDE w:val="0"/>
              <w:autoSpaceDN w:val="0"/>
              <w:adjustRightInd w:val="0"/>
              <w:ind w:firstLine="539"/>
              <w:jc w:val="both"/>
              <w:rPr>
                <w:sz w:val="26"/>
                <w:szCs w:val="26"/>
              </w:rPr>
            </w:pPr>
          </w:p>
        </w:tc>
        <w:tc>
          <w:tcPr>
            <w:tcW w:w="1597" w:type="dxa"/>
            <w:tcBorders>
              <w:top w:val="single" w:sz="4" w:space="0" w:color="auto"/>
              <w:left w:val="single" w:sz="4" w:space="0" w:color="auto"/>
              <w:bottom w:val="single" w:sz="4" w:space="0" w:color="auto"/>
              <w:right w:val="single" w:sz="4" w:space="0" w:color="auto"/>
            </w:tcBorders>
            <w:hideMark/>
          </w:tcPr>
          <w:p w:rsidR="00F71ECE" w:rsidRDefault="00F71ECE" w:rsidP="00F71ECE">
            <w:pPr>
              <w:autoSpaceDE w:val="0"/>
              <w:autoSpaceDN w:val="0"/>
              <w:adjustRightInd w:val="0"/>
              <w:ind w:firstLine="33"/>
              <w:rPr>
                <w:sz w:val="26"/>
                <w:szCs w:val="26"/>
              </w:rPr>
            </w:pPr>
          </w:p>
          <w:p w:rsidR="00F71ECE" w:rsidRPr="00A01EFC" w:rsidRDefault="00F71ECE" w:rsidP="00F71ECE">
            <w:pPr>
              <w:autoSpaceDE w:val="0"/>
              <w:autoSpaceDN w:val="0"/>
              <w:adjustRightInd w:val="0"/>
              <w:ind w:firstLine="33"/>
              <w:rPr>
                <w:sz w:val="26"/>
                <w:szCs w:val="26"/>
              </w:rPr>
            </w:pPr>
            <w:r w:rsidRPr="00A01EFC">
              <w:rPr>
                <w:sz w:val="26"/>
                <w:szCs w:val="26"/>
              </w:rPr>
              <w:t>0</w:t>
            </w:r>
          </w:p>
        </w:tc>
      </w:tr>
    </w:tbl>
    <w:p w:rsidR="00F71ECE" w:rsidRPr="006F04E8" w:rsidRDefault="00F71ECE" w:rsidP="00F71ECE">
      <w:pPr>
        <w:rPr>
          <w:sz w:val="28"/>
          <w:szCs w:val="28"/>
        </w:rPr>
      </w:pPr>
    </w:p>
    <w:p w:rsidR="00F71ECE" w:rsidRPr="00A01EFC" w:rsidRDefault="00F71ECE" w:rsidP="00F71ECE">
      <w:pPr>
        <w:ind w:firstLine="709"/>
        <w:jc w:val="both"/>
        <w:rPr>
          <w:sz w:val="28"/>
          <w:szCs w:val="28"/>
        </w:rPr>
      </w:pPr>
      <w:r w:rsidRPr="00A01EFC">
        <w:rPr>
          <w:sz w:val="28"/>
          <w:szCs w:val="28"/>
        </w:rPr>
        <w:lastRenderedPageBreak/>
        <w:t>2. Индикативные показатели в сфере муниципального земельного контроля на территории муниципального образования Кикнурский муниципальный округ Кировской области Индикативные показатели</w:t>
      </w:r>
    </w:p>
    <w:p w:rsidR="00F71ECE" w:rsidRPr="00124178" w:rsidRDefault="00F71ECE" w:rsidP="00F71ECE">
      <w:pPr>
        <w:ind w:firstLine="709"/>
        <w:jc w:val="both"/>
        <w:rPr>
          <w:sz w:val="28"/>
          <w:szCs w:val="28"/>
        </w:rPr>
      </w:pPr>
    </w:p>
    <w:tbl>
      <w:tblPr>
        <w:tblW w:w="9930" w:type="dxa"/>
        <w:shd w:val="clear" w:color="auto" w:fill="FFFFFF"/>
        <w:tblLayout w:type="fixed"/>
        <w:tblCellMar>
          <w:left w:w="0" w:type="dxa"/>
          <w:right w:w="0" w:type="dxa"/>
        </w:tblCellMar>
        <w:tblLook w:val="04A0" w:firstRow="1" w:lastRow="0" w:firstColumn="1" w:lastColumn="0" w:noHBand="0" w:noVBand="1"/>
      </w:tblPr>
      <w:tblGrid>
        <w:gridCol w:w="715"/>
        <w:gridCol w:w="2581"/>
        <w:gridCol w:w="1276"/>
        <w:gridCol w:w="4111"/>
        <w:gridCol w:w="1247"/>
      </w:tblGrid>
      <w:tr w:rsidR="00F71ECE" w:rsidRPr="00C51691" w:rsidTr="00F71ECE">
        <w:tc>
          <w:tcPr>
            <w:tcW w:w="7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71ECE" w:rsidRPr="00C51691" w:rsidRDefault="00F71ECE" w:rsidP="00F71ECE">
            <w:pPr>
              <w:jc w:val="right"/>
              <w:textAlignment w:val="baseline"/>
            </w:pPr>
            <w:r w:rsidRPr="00C51691">
              <w:t>1.</w:t>
            </w:r>
          </w:p>
        </w:tc>
        <w:tc>
          <w:tcPr>
            <w:tcW w:w="79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71ECE" w:rsidRPr="00A01EFC" w:rsidRDefault="00F71ECE" w:rsidP="00F71ECE">
            <w:pPr>
              <w:ind w:firstLine="278"/>
              <w:jc w:val="both"/>
              <w:textAlignment w:val="baseline"/>
              <w:rPr>
                <w:sz w:val="26"/>
                <w:szCs w:val="26"/>
              </w:rPr>
            </w:pPr>
            <w:r w:rsidRPr="00A01EFC">
              <w:rPr>
                <w:sz w:val="26"/>
                <w:szCs w:val="26"/>
              </w:rPr>
              <w:t xml:space="preserve">Индикативные показатели, </w:t>
            </w:r>
          </w:p>
          <w:p w:rsidR="00F71ECE" w:rsidRPr="00C51691" w:rsidRDefault="00F71ECE" w:rsidP="00F71ECE">
            <w:pPr>
              <w:jc w:val="both"/>
              <w:textAlignment w:val="baseline"/>
            </w:pPr>
            <w:r w:rsidRPr="00A01EFC">
              <w:rPr>
                <w:sz w:val="26"/>
                <w:szCs w:val="26"/>
              </w:rPr>
              <w:t>характеризующие параметры проведенных мероприятий</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71ECE" w:rsidRPr="00C51691" w:rsidRDefault="00F71ECE" w:rsidP="00F71ECE">
            <w:pPr>
              <w:ind w:left="-36"/>
              <w:textAlignment w:val="baseline"/>
            </w:pPr>
            <w:r w:rsidRPr="00C51691">
              <w:t>Целевые значения, %</w:t>
            </w:r>
          </w:p>
        </w:tc>
      </w:tr>
      <w:tr w:rsidR="00F71ECE" w:rsidRPr="006F04E8" w:rsidTr="00F71ECE">
        <w:tc>
          <w:tcPr>
            <w:tcW w:w="7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6F04E8" w:rsidRDefault="00F71ECE" w:rsidP="00F71ECE">
            <w:pPr>
              <w:jc w:val="right"/>
              <w:textAlignment w:val="baseline"/>
            </w:pPr>
            <w:r w:rsidRPr="006F04E8">
              <w:t>1.1.</w:t>
            </w:r>
          </w:p>
        </w:tc>
        <w:tc>
          <w:tcPr>
            <w:tcW w:w="2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Выполняемость плановых (рейдовых) заданий (осмотров)</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Default="00F71ECE" w:rsidP="00F71ECE">
            <w:pPr>
              <w:textAlignment w:val="baseline"/>
              <w:rPr>
                <w:sz w:val="22"/>
                <w:szCs w:val="22"/>
              </w:rPr>
            </w:pPr>
          </w:p>
          <w:p w:rsidR="00F71ECE" w:rsidRDefault="00F71ECE" w:rsidP="00F71ECE">
            <w:pPr>
              <w:textAlignment w:val="baseline"/>
              <w:rPr>
                <w:sz w:val="22"/>
                <w:szCs w:val="22"/>
              </w:rPr>
            </w:pPr>
            <w:r w:rsidRPr="006F04E8">
              <w:rPr>
                <w:sz w:val="22"/>
                <w:szCs w:val="22"/>
              </w:rPr>
              <w:t>Врз =</w:t>
            </w:r>
          </w:p>
          <w:p w:rsidR="00F71ECE" w:rsidRPr="00E0319B" w:rsidRDefault="00F71ECE" w:rsidP="00F71ECE">
            <w:pPr>
              <w:textAlignment w:val="baseline"/>
              <w:rPr>
                <w:sz w:val="22"/>
                <w:szCs w:val="22"/>
                <w:u w:val="single"/>
              </w:rPr>
            </w:pPr>
            <w:r w:rsidRPr="00E0319B">
              <w:rPr>
                <w:sz w:val="22"/>
                <w:szCs w:val="22"/>
                <w:u w:val="single"/>
              </w:rPr>
              <w:t>РЗф х 100</w:t>
            </w:r>
          </w:p>
          <w:p w:rsidR="00F71ECE" w:rsidRPr="006F04E8" w:rsidRDefault="00F71ECE" w:rsidP="00F71ECE">
            <w:pPr>
              <w:textAlignment w:val="baseline"/>
              <w:rPr>
                <w:sz w:val="22"/>
                <w:szCs w:val="22"/>
              </w:rPr>
            </w:pPr>
            <w:r w:rsidRPr="006F04E8">
              <w:rPr>
                <w:sz w:val="22"/>
                <w:szCs w:val="22"/>
              </w:rPr>
              <w:t>РЗп</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Врз - выполняемость плановых (рейдовых) заданий (осмотров) %</w:t>
            </w:r>
          </w:p>
          <w:p w:rsidR="00F71ECE" w:rsidRPr="00A01EFC" w:rsidRDefault="00F71ECE" w:rsidP="00F71ECE">
            <w:pPr>
              <w:ind w:firstLine="278"/>
              <w:jc w:val="both"/>
              <w:textAlignment w:val="baseline"/>
              <w:rPr>
                <w:sz w:val="26"/>
                <w:szCs w:val="26"/>
              </w:rPr>
            </w:pPr>
            <w:r w:rsidRPr="00A01EFC">
              <w:rPr>
                <w:sz w:val="26"/>
                <w:szCs w:val="26"/>
              </w:rPr>
              <w:t>РЗф-количество проведенных плановых (рейдовых) заданий (осмотров) (ед.)</w:t>
            </w:r>
          </w:p>
          <w:p w:rsidR="00F71ECE" w:rsidRPr="00A01EFC" w:rsidRDefault="00F71ECE" w:rsidP="00F71ECE">
            <w:pPr>
              <w:ind w:firstLine="278"/>
              <w:jc w:val="both"/>
              <w:textAlignment w:val="baseline"/>
              <w:rPr>
                <w:sz w:val="26"/>
                <w:szCs w:val="26"/>
              </w:rPr>
            </w:pPr>
            <w:r w:rsidRPr="00A01EFC">
              <w:rPr>
                <w:sz w:val="26"/>
                <w:szCs w:val="26"/>
              </w:rPr>
              <w:t>РЗп - количество утвержденных плановых (рейдовых) заданий (осмотров) (ед.)</w:t>
            </w:r>
          </w:p>
          <w:p w:rsidR="00F71ECE" w:rsidRPr="00A01EFC" w:rsidRDefault="00F71ECE" w:rsidP="00F71ECE">
            <w:pPr>
              <w:ind w:firstLine="278"/>
              <w:jc w:val="both"/>
              <w:textAlignment w:val="baseline"/>
              <w:rPr>
                <w:sz w:val="26"/>
                <w:szCs w:val="26"/>
              </w:rPr>
            </w:pP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textAlignment w:val="baseline"/>
              <w:rPr>
                <w:sz w:val="26"/>
                <w:szCs w:val="26"/>
              </w:rPr>
            </w:pPr>
          </w:p>
          <w:p w:rsidR="00F71ECE" w:rsidRPr="00A01EFC" w:rsidRDefault="00F71ECE" w:rsidP="00F71ECE">
            <w:pPr>
              <w:textAlignment w:val="baseline"/>
              <w:rPr>
                <w:sz w:val="26"/>
                <w:szCs w:val="26"/>
              </w:rPr>
            </w:pPr>
            <w:r w:rsidRPr="00A01EFC">
              <w:rPr>
                <w:sz w:val="26"/>
                <w:szCs w:val="26"/>
              </w:rPr>
              <w:t>100</w:t>
            </w:r>
          </w:p>
        </w:tc>
      </w:tr>
      <w:tr w:rsidR="00F71ECE" w:rsidRPr="006F04E8" w:rsidTr="00F71ECE">
        <w:tc>
          <w:tcPr>
            <w:tcW w:w="7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6F04E8" w:rsidRDefault="00F71ECE" w:rsidP="00F71ECE">
            <w:pPr>
              <w:jc w:val="right"/>
              <w:textAlignment w:val="baseline"/>
            </w:pPr>
            <w:r w:rsidRPr="006F04E8">
              <w:t>1.2.</w:t>
            </w:r>
          </w:p>
        </w:tc>
        <w:tc>
          <w:tcPr>
            <w:tcW w:w="2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Выполняемость внеплановых проверок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Default="00F71ECE" w:rsidP="00F71ECE">
            <w:pPr>
              <w:textAlignment w:val="baseline"/>
              <w:rPr>
                <w:sz w:val="22"/>
                <w:szCs w:val="22"/>
              </w:rPr>
            </w:pPr>
          </w:p>
          <w:p w:rsidR="00F71ECE" w:rsidRDefault="00F71ECE" w:rsidP="00F71ECE">
            <w:pPr>
              <w:textAlignment w:val="baseline"/>
              <w:rPr>
                <w:sz w:val="22"/>
                <w:szCs w:val="22"/>
              </w:rPr>
            </w:pPr>
            <w:r w:rsidRPr="006F04E8">
              <w:rPr>
                <w:sz w:val="22"/>
                <w:szCs w:val="22"/>
              </w:rPr>
              <w:t>Ввн =</w:t>
            </w:r>
          </w:p>
          <w:p w:rsidR="00F71ECE" w:rsidRPr="00E0319B" w:rsidRDefault="00F71ECE" w:rsidP="00F71ECE">
            <w:pPr>
              <w:textAlignment w:val="baseline"/>
              <w:rPr>
                <w:sz w:val="22"/>
                <w:szCs w:val="22"/>
                <w:u w:val="single"/>
              </w:rPr>
            </w:pPr>
            <w:r w:rsidRPr="00E0319B">
              <w:rPr>
                <w:sz w:val="22"/>
                <w:szCs w:val="22"/>
                <w:u w:val="single"/>
              </w:rPr>
              <w:t>Рф  х 100</w:t>
            </w:r>
          </w:p>
          <w:p w:rsidR="00F71ECE" w:rsidRPr="006F04E8" w:rsidRDefault="00F71ECE" w:rsidP="00F71ECE">
            <w:pPr>
              <w:textAlignment w:val="baseline"/>
              <w:rPr>
                <w:sz w:val="22"/>
                <w:szCs w:val="22"/>
              </w:rPr>
            </w:pPr>
            <w:r w:rsidRPr="006F04E8">
              <w:rPr>
                <w:sz w:val="22"/>
                <w:szCs w:val="22"/>
              </w:rPr>
              <w:t>Рп</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Ввн - выполняемость внеплановых проверок</w:t>
            </w:r>
          </w:p>
          <w:p w:rsidR="00F71ECE" w:rsidRPr="00A01EFC" w:rsidRDefault="00F71ECE" w:rsidP="00F71ECE">
            <w:pPr>
              <w:ind w:firstLine="278"/>
              <w:jc w:val="both"/>
              <w:textAlignment w:val="baseline"/>
              <w:rPr>
                <w:sz w:val="26"/>
                <w:szCs w:val="26"/>
              </w:rPr>
            </w:pPr>
            <w:r w:rsidRPr="00A01EFC">
              <w:rPr>
                <w:sz w:val="26"/>
                <w:szCs w:val="26"/>
              </w:rPr>
              <w:t>Рф - количество проведенных внеплановых проверок (ед.)</w:t>
            </w:r>
          </w:p>
          <w:p w:rsidR="00F71ECE" w:rsidRPr="00A01EFC" w:rsidRDefault="00F71ECE" w:rsidP="00F71ECE">
            <w:pPr>
              <w:ind w:firstLine="278"/>
              <w:jc w:val="both"/>
              <w:textAlignment w:val="baseline"/>
              <w:rPr>
                <w:sz w:val="26"/>
                <w:szCs w:val="26"/>
              </w:rPr>
            </w:pPr>
            <w:r w:rsidRPr="00A01EFC">
              <w:rPr>
                <w:sz w:val="26"/>
                <w:szCs w:val="26"/>
              </w:rPr>
              <w:t>Рп - количество распоряжений на проведение внеплановых проверок (ед.)</w:t>
            </w:r>
          </w:p>
          <w:p w:rsidR="00F71ECE" w:rsidRPr="00A01EFC" w:rsidRDefault="00F71ECE" w:rsidP="00F71ECE">
            <w:pPr>
              <w:ind w:firstLine="278"/>
              <w:jc w:val="both"/>
              <w:textAlignment w:val="baseline"/>
              <w:rPr>
                <w:sz w:val="26"/>
                <w:szCs w:val="26"/>
              </w:rPr>
            </w:pP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textAlignment w:val="baseline"/>
              <w:rPr>
                <w:sz w:val="26"/>
                <w:szCs w:val="26"/>
              </w:rPr>
            </w:pPr>
          </w:p>
          <w:p w:rsidR="00F71ECE" w:rsidRPr="00A01EFC" w:rsidRDefault="00F71ECE" w:rsidP="00F71ECE">
            <w:pPr>
              <w:textAlignment w:val="baseline"/>
              <w:rPr>
                <w:sz w:val="26"/>
                <w:szCs w:val="26"/>
              </w:rPr>
            </w:pPr>
            <w:r w:rsidRPr="00A01EFC">
              <w:rPr>
                <w:sz w:val="26"/>
                <w:szCs w:val="26"/>
              </w:rPr>
              <w:t>100</w:t>
            </w:r>
          </w:p>
        </w:tc>
      </w:tr>
      <w:tr w:rsidR="00F71ECE" w:rsidRPr="006F04E8" w:rsidTr="00F71ECE">
        <w:trPr>
          <w:trHeight w:val="799"/>
        </w:trPr>
        <w:tc>
          <w:tcPr>
            <w:tcW w:w="7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6F04E8" w:rsidRDefault="00F71ECE" w:rsidP="00F71ECE">
            <w:pPr>
              <w:jc w:val="right"/>
              <w:textAlignment w:val="baseline"/>
            </w:pPr>
            <w:r w:rsidRPr="006F04E8">
              <w:t>1.3.</w:t>
            </w:r>
          </w:p>
        </w:tc>
        <w:tc>
          <w:tcPr>
            <w:tcW w:w="2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Доля проверок, на результаты которых поданы жалобы</w:t>
            </w:r>
          </w:p>
          <w:p w:rsidR="00F71ECE" w:rsidRPr="00A01EFC" w:rsidRDefault="00F71ECE" w:rsidP="00F71ECE">
            <w:pPr>
              <w:ind w:firstLine="278"/>
              <w:jc w:val="both"/>
              <w:textAlignment w:val="baseline"/>
              <w:rPr>
                <w:sz w:val="26"/>
                <w:szCs w:val="26"/>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Default="00F71ECE" w:rsidP="00F71ECE">
            <w:pPr>
              <w:textAlignment w:val="baseline"/>
              <w:rPr>
                <w:sz w:val="22"/>
                <w:szCs w:val="22"/>
                <w:u w:val="single"/>
              </w:rPr>
            </w:pPr>
          </w:p>
          <w:p w:rsidR="00F71ECE" w:rsidRPr="006F04E8" w:rsidRDefault="00F71ECE" w:rsidP="00F71ECE">
            <w:pPr>
              <w:textAlignment w:val="baseline"/>
              <w:rPr>
                <w:sz w:val="22"/>
                <w:szCs w:val="22"/>
                <w:u w:val="single"/>
              </w:rPr>
            </w:pPr>
            <w:r w:rsidRPr="006F04E8">
              <w:rPr>
                <w:sz w:val="22"/>
                <w:szCs w:val="22"/>
                <w:u w:val="single"/>
              </w:rPr>
              <w:t>Ж x 100</w:t>
            </w:r>
          </w:p>
          <w:p w:rsidR="00F71ECE" w:rsidRPr="006F04E8" w:rsidRDefault="00F71ECE" w:rsidP="00F71ECE">
            <w:pPr>
              <w:textAlignment w:val="baseline"/>
              <w:rPr>
                <w:sz w:val="22"/>
                <w:szCs w:val="22"/>
              </w:rPr>
            </w:pPr>
            <w:r w:rsidRPr="006F04E8">
              <w:rPr>
                <w:sz w:val="22"/>
                <w:szCs w:val="22"/>
              </w:rPr>
              <w:t>Пф</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Ж - количество жалоб (ед.)</w:t>
            </w:r>
          </w:p>
          <w:p w:rsidR="00F71ECE" w:rsidRPr="00A01EFC" w:rsidRDefault="00F71ECE" w:rsidP="00F71ECE">
            <w:pPr>
              <w:ind w:firstLine="278"/>
              <w:jc w:val="both"/>
              <w:textAlignment w:val="baseline"/>
              <w:rPr>
                <w:sz w:val="26"/>
                <w:szCs w:val="26"/>
              </w:rPr>
            </w:pPr>
            <w:r w:rsidRPr="00A01EFC">
              <w:rPr>
                <w:sz w:val="26"/>
                <w:szCs w:val="26"/>
              </w:rPr>
              <w:t>Пф - количество проведенных проверок</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rPr>
                <w:sz w:val="26"/>
                <w:szCs w:val="26"/>
              </w:rPr>
            </w:pPr>
          </w:p>
          <w:p w:rsidR="00F71ECE" w:rsidRPr="00A01EFC" w:rsidRDefault="00F71ECE" w:rsidP="00F71ECE">
            <w:pPr>
              <w:rPr>
                <w:sz w:val="26"/>
                <w:szCs w:val="26"/>
              </w:rPr>
            </w:pPr>
            <w:r w:rsidRPr="00A01EFC">
              <w:rPr>
                <w:sz w:val="26"/>
                <w:szCs w:val="26"/>
              </w:rPr>
              <w:t>0</w:t>
            </w:r>
          </w:p>
        </w:tc>
      </w:tr>
      <w:tr w:rsidR="00F71ECE" w:rsidRPr="006F04E8" w:rsidTr="00F71ECE">
        <w:tc>
          <w:tcPr>
            <w:tcW w:w="7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6F04E8" w:rsidRDefault="00F71ECE" w:rsidP="00F71ECE">
            <w:pPr>
              <w:jc w:val="right"/>
              <w:textAlignment w:val="baseline"/>
            </w:pPr>
            <w:r w:rsidRPr="006F04E8">
              <w:t>1.4.</w:t>
            </w:r>
          </w:p>
        </w:tc>
        <w:tc>
          <w:tcPr>
            <w:tcW w:w="2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Доля проверок, результаты которых были признаны недействительными</w:t>
            </w:r>
          </w:p>
          <w:p w:rsidR="00F71ECE" w:rsidRPr="00A01EFC" w:rsidRDefault="00F71ECE" w:rsidP="00F71ECE">
            <w:pPr>
              <w:ind w:firstLine="278"/>
              <w:jc w:val="both"/>
              <w:textAlignment w:val="baseline"/>
              <w:rPr>
                <w:sz w:val="26"/>
                <w:szCs w:val="26"/>
              </w:rPr>
            </w:pPr>
          </w:p>
          <w:p w:rsidR="00F71ECE" w:rsidRPr="00A01EFC" w:rsidRDefault="00F71ECE" w:rsidP="00F71ECE">
            <w:pPr>
              <w:ind w:firstLine="278"/>
              <w:jc w:val="both"/>
              <w:textAlignment w:val="baseline"/>
              <w:rPr>
                <w:sz w:val="26"/>
                <w:szCs w:val="26"/>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Default="00F71ECE" w:rsidP="00F71ECE">
            <w:pPr>
              <w:textAlignment w:val="baseline"/>
              <w:rPr>
                <w:sz w:val="22"/>
                <w:szCs w:val="22"/>
                <w:u w:val="single"/>
              </w:rPr>
            </w:pPr>
          </w:p>
          <w:p w:rsidR="00F71ECE" w:rsidRPr="006F04E8" w:rsidRDefault="00F71ECE" w:rsidP="00F71ECE">
            <w:pPr>
              <w:textAlignment w:val="baseline"/>
              <w:rPr>
                <w:sz w:val="22"/>
                <w:szCs w:val="22"/>
                <w:u w:val="single"/>
              </w:rPr>
            </w:pPr>
            <w:r w:rsidRPr="006F04E8">
              <w:rPr>
                <w:sz w:val="22"/>
                <w:szCs w:val="22"/>
                <w:u w:val="single"/>
              </w:rPr>
              <w:t>Пн x 100</w:t>
            </w:r>
          </w:p>
          <w:p w:rsidR="00F71ECE" w:rsidRPr="006F04E8" w:rsidRDefault="00F71ECE" w:rsidP="00F71ECE">
            <w:pPr>
              <w:textAlignment w:val="baseline"/>
              <w:rPr>
                <w:sz w:val="22"/>
                <w:szCs w:val="22"/>
              </w:rPr>
            </w:pPr>
            <w:r w:rsidRPr="006F04E8">
              <w:rPr>
                <w:sz w:val="22"/>
                <w:szCs w:val="22"/>
              </w:rPr>
              <w:t>Пф</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Пн - количество проверок, признанных недействительными (ед.)</w:t>
            </w:r>
          </w:p>
          <w:p w:rsidR="00F71ECE" w:rsidRPr="00A01EFC" w:rsidRDefault="00F71ECE" w:rsidP="00F71ECE">
            <w:pPr>
              <w:ind w:firstLine="278"/>
              <w:jc w:val="both"/>
              <w:textAlignment w:val="baseline"/>
              <w:rPr>
                <w:sz w:val="26"/>
                <w:szCs w:val="26"/>
              </w:rPr>
            </w:pPr>
            <w:r w:rsidRPr="00A01EFC">
              <w:rPr>
                <w:sz w:val="26"/>
                <w:szCs w:val="26"/>
              </w:rPr>
              <w:t>Пф - количество проведенных проверок (ед.)</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rPr>
                <w:sz w:val="26"/>
                <w:szCs w:val="26"/>
              </w:rPr>
            </w:pPr>
          </w:p>
          <w:p w:rsidR="00F71ECE" w:rsidRPr="00A01EFC" w:rsidRDefault="00F71ECE" w:rsidP="00F71ECE">
            <w:pPr>
              <w:rPr>
                <w:sz w:val="26"/>
                <w:szCs w:val="26"/>
              </w:rPr>
            </w:pPr>
            <w:r w:rsidRPr="00A01EFC">
              <w:rPr>
                <w:sz w:val="26"/>
                <w:szCs w:val="26"/>
              </w:rPr>
              <w:t>0</w:t>
            </w:r>
          </w:p>
        </w:tc>
      </w:tr>
      <w:tr w:rsidR="00F71ECE" w:rsidRPr="006F04E8" w:rsidTr="00F71ECE">
        <w:tc>
          <w:tcPr>
            <w:tcW w:w="7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6F04E8" w:rsidRDefault="00F71ECE" w:rsidP="00F71ECE">
            <w:pPr>
              <w:jc w:val="right"/>
              <w:textAlignment w:val="baseline"/>
            </w:pPr>
            <w:r w:rsidRPr="006F04E8">
              <w:t>1.5.</w:t>
            </w:r>
          </w:p>
        </w:tc>
        <w:tc>
          <w:tcPr>
            <w:tcW w:w="2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Доля внеплановых проверок, которые не удалось провести в связи с отсутствием собственника и т.д.</w:t>
            </w:r>
          </w:p>
          <w:p w:rsidR="00F71ECE" w:rsidRPr="00A01EFC" w:rsidRDefault="00F71ECE" w:rsidP="00F71ECE">
            <w:pPr>
              <w:ind w:firstLine="278"/>
              <w:jc w:val="both"/>
              <w:textAlignment w:val="baseline"/>
              <w:rPr>
                <w:sz w:val="26"/>
                <w:szCs w:val="26"/>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Default="00F71ECE" w:rsidP="00F71ECE">
            <w:pPr>
              <w:textAlignment w:val="baseline"/>
              <w:rPr>
                <w:sz w:val="22"/>
                <w:szCs w:val="22"/>
                <w:u w:val="single"/>
              </w:rPr>
            </w:pPr>
          </w:p>
          <w:p w:rsidR="00F71ECE" w:rsidRPr="006F04E8" w:rsidRDefault="00F71ECE" w:rsidP="00F71ECE">
            <w:pPr>
              <w:textAlignment w:val="baseline"/>
              <w:rPr>
                <w:sz w:val="22"/>
                <w:szCs w:val="22"/>
                <w:u w:val="single"/>
              </w:rPr>
            </w:pPr>
            <w:r w:rsidRPr="006F04E8">
              <w:rPr>
                <w:sz w:val="22"/>
                <w:szCs w:val="22"/>
                <w:u w:val="single"/>
              </w:rPr>
              <w:t>По x 100</w:t>
            </w:r>
          </w:p>
          <w:p w:rsidR="00F71ECE" w:rsidRPr="006F04E8" w:rsidRDefault="00F71ECE" w:rsidP="00F71ECE">
            <w:pPr>
              <w:textAlignment w:val="baseline"/>
              <w:rPr>
                <w:sz w:val="22"/>
                <w:szCs w:val="22"/>
              </w:rPr>
            </w:pPr>
            <w:r w:rsidRPr="006F04E8">
              <w:rPr>
                <w:sz w:val="22"/>
                <w:szCs w:val="22"/>
              </w:rPr>
              <w:t>Пф</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По - проверки, не проведенные по причине отсутствия проверяемого лица (ед.)</w:t>
            </w:r>
          </w:p>
          <w:p w:rsidR="00F71ECE" w:rsidRPr="00A01EFC" w:rsidRDefault="00F71ECE" w:rsidP="00F71ECE">
            <w:pPr>
              <w:ind w:firstLine="278"/>
              <w:jc w:val="both"/>
              <w:textAlignment w:val="baseline"/>
              <w:rPr>
                <w:sz w:val="26"/>
                <w:szCs w:val="26"/>
              </w:rPr>
            </w:pPr>
            <w:r w:rsidRPr="00A01EFC">
              <w:rPr>
                <w:sz w:val="26"/>
                <w:szCs w:val="26"/>
              </w:rPr>
              <w:t>Пф - количество проведенных проверок (ед.)</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rPr>
                <w:sz w:val="26"/>
                <w:szCs w:val="26"/>
              </w:rPr>
            </w:pPr>
          </w:p>
          <w:p w:rsidR="00F71ECE" w:rsidRPr="00A01EFC" w:rsidRDefault="00F71ECE" w:rsidP="00F71ECE">
            <w:pPr>
              <w:rPr>
                <w:sz w:val="26"/>
                <w:szCs w:val="26"/>
              </w:rPr>
            </w:pPr>
            <w:r w:rsidRPr="00A01EFC">
              <w:rPr>
                <w:sz w:val="26"/>
                <w:szCs w:val="26"/>
              </w:rPr>
              <w:t>30</w:t>
            </w:r>
          </w:p>
        </w:tc>
      </w:tr>
      <w:tr w:rsidR="00F71ECE" w:rsidRPr="006F04E8" w:rsidTr="00F71ECE">
        <w:tc>
          <w:tcPr>
            <w:tcW w:w="7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6F04E8" w:rsidRDefault="00F71ECE" w:rsidP="00F71ECE">
            <w:pPr>
              <w:jc w:val="right"/>
              <w:textAlignment w:val="baseline"/>
            </w:pPr>
            <w:r w:rsidRPr="006F04E8">
              <w:t>1.6.</w:t>
            </w:r>
          </w:p>
        </w:tc>
        <w:tc>
          <w:tcPr>
            <w:tcW w:w="2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 xml:space="preserve">Доля заявлений, направленных на согласование в прокуратуру о проведении внеплановых проверок, в </w:t>
            </w:r>
            <w:r w:rsidRPr="00A01EFC">
              <w:rPr>
                <w:sz w:val="26"/>
                <w:szCs w:val="26"/>
              </w:rPr>
              <w:lastRenderedPageBreak/>
              <w:t>согласовании которых было отказано</w:t>
            </w:r>
          </w:p>
          <w:p w:rsidR="00F71ECE" w:rsidRPr="00A01EFC" w:rsidRDefault="00F71ECE" w:rsidP="00F71ECE">
            <w:pPr>
              <w:ind w:firstLine="278"/>
              <w:jc w:val="both"/>
              <w:textAlignment w:val="baseline"/>
              <w:rPr>
                <w:sz w:val="26"/>
                <w:szCs w:val="26"/>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Default="00F71ECE" w:rsidP="00F71ECE">
            <w:pPr>
              <w:textAlignment w:val="baseline"/>
              <w:rPr>
                <w:sz w:val="22"/>
                <w:szCs w:val="22"/>
                <w:u w:val="single"/>
              </w:rPr>
            </w:pPr>
          </w:p>
          <w:p w:rsidR="00F71ECE" w:rsidRDefault="00F71ECE" w:rsidP="00F71ECE">
            <w:pPr>
              <w:textAlignment w:val="baseline"/>
              <w:rPr>
                <w:sz w:val="22"/>
                <w:szCs w:val="22"/>
              </w:rPr>
            </w:pPr>
            <w:r w:rsidRPr="006F04E8">
              <w:rPr>
                <w:sz w:val="22"/>
                <w:szCs w:val="22"/>
                <w:u w:val="single"/>
              </w:rPr>
              <w:t>Кзо х 100</w:t>
            </w:r>
          </w:p>
          <w:p w:rsidR="00F71ECE" w:rsidRPr="006F04E8" w:rsidRDefault="00F71ECE" w:rsidP="00F71ECE">
            <w:pPr>
              <w:textAlignment w:val="baseline"/>
              <w:rPr>
                <w:sz w:val="22"/>
                <w:szCs w:val="22"/>
              </w:rPr>
            </w:pPr>
            <w:r w:rsidRPr="006F04E8">
              <w:rPr>
                <w:sz w:val="22"/>
                <w:szCs w:val="22"/>
              </w:rPr>
              <w:t>Кпз</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Кзо - количество заявлений, по которым пришел отказ в согласовании (ед.)</w:t>
            </w:r>
          </w:p>
          <w:p w:rsidR="00F71ECE" w:rsidRPr="00A01EFC" w:rsidRDefault="00F71ECE" w:rsidP="00F71ECE">
            <w:pPr>
              <w:ind w:firstLine="278"/>
              <w:jc w:val="both"/>
              <w:textAlignment w:val="baseline"/>
              <w:rPr>
                <w:sz w:val="26"/>
                <w:szCs w:val="26"/>
              </w:rPr>
            </w:pPr>
            <w:r w:rsidRPr="00A01EFC">
              <w:rPr>
                <w:sz w:val="26"/>
                <w:szCs w:val="26"/>
              </w:rPr>
              <w:t>Кпз - количество поданных на согласование заявлений</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rPr>
                <w:sz w:val="26"/>
                <w:szCs w:val="26"/>
              </w:rPr>
            </w:pPr>
          </w:p>
          <w:p w:rsidR="00F71ECE" w:rsidRPr="00A01EFC" w:rsidRDefault="00F71ECE" w:rsidP="00F71ECE">
            <w:pPr>
              <w:rPr>
                <w:sz w:val="26"/>
                <w:szCs w:val="26"/>
              </w:rPr>
            </w:pPr>
            <w:r w:rsidRPr="00A01EFC">
              <w:rPr>
                <w:sz w:val="26"/>
                <w:szCs w:val="26"/>
              </w:rPr>
              <w:t>10</w:t>
            </w:r>
          </w:p>
        </w:tc>
      </w:tr>
      <w:tr w:rsidR="00F71ECE" w:rsidRPr="006F04E8" w:rsidTr="00F71ECE">
        <w:tc>
          <w:tcPr>
            <w:tcW w:w="7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6F04E8" w:rsidRDefault="00F71ECE" w:rsidP="00F71ECE">
            <w:pPr>
              <w:jc w:val="right"/>
              <w:textAlignment w:val="baseline"/>
            </w:pPr>
            <w:r w:rsidRPr="006F04E8">
              <w:t>1.7.</w:t>
            </w:r>
          </w:p>
        </w:tc>
        <w:tc>
          <w:tcPr>
            <w:tcW w:w="2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Доля проверок, по результатам которых материалы направлены в уполномоченные для принятия решений органы</w:t>
            </w:r>
          </w:p>
          <w:p w:rsidR="00F71ECE" w:rsidRPr="00A01EFC" w:rsidRDefault="00F71ECE" w:rsidP="00F71ECE">
            <w:pPr>
              <w:ind w:firstLine="278"/>
              <w:jc w:val="both"/>
              <w:textAlignment w:val="baseline"/>
              <w:rPr>
                <w:sz w:val="26"/>
                <w:szCs w:val="26"/>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Default="00F71ECE" w:rsidP="00F71ECE">
            <w:pPr>
              <w:textAlignment w:val="baseline"/>
              <w:rPr>
                <w:sz w:val="22"/>
                <w:szCs w:val="22"/>
                <w:u w:val="single"/>
              </w:rPr>
            </w:pPr>
          </w:p>
          <w:p w:rsidR="00F71ECE" w:rsidRDefault="00F71ECE" w:rsidP="00F71ECE">
            <w:pPr>
              <w:textAlignment w:val="baseline"/>
              <w:rPr>
                <w:sz w:val="22"/>
                <w:szCs w:val="22"/>
                <w:u w:val="single"/>
              </w:rPr>
            </w:pPr>
            <w:r w:rsidRPr="006F04E8">
              <w:rPr>
                <w:sz w:val="22"/>
                <w:szCs w:val="22"/>
                <w:u w:val="single"/>
              </w:rPr>
              <w:t>Кнм х 100</w:t>
            </w:r>
          </w:p>
          <w:p w:rsidR="00F71ECE" w:rsidRPr="006F04E8" w:rsidRDefault="00F71ECE" w:rsidP="00F71ECE">
            <w:pPr>
              <w:textAlignment w:val="baseline"/>
              <w:rPr>
                <w:sz w:val="22"/>
                <w:szCs w:val="22"/>
              </w:rPr>
            </w:pPr>
            <w:r w:rsidRPr="006F04E8">
              <w:rPr>
                <w:sz w:val="22"/>
                <w:szCs w:val="22"/>
              </w:rPr>
              <w:t>Квн</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К нм - количество материалов, направленных в уполномоченные органы (ед.)</w:t>
            </w:r>
          </w:p>
          <w:p w:rsidR="00F71ECE" w:rsidRPr="00A01EFC" w:rsidRDefault="00F71ECE" w:rsidP="00F71ECE">
            <w:pPr>
              <w:ind w:firstLine="278"/>
              <w:jc w:val="both"/>
              <w:textAlignment w:val="baseline"/>
              <w:rPr>
                <w:sz w:val="26"/>
                <w:szCs w:val="26"/>
              </w:rPr>
            </w:pPr>
            <w:r w:rsidRPr="00A01EFC">
              <w:rPr>
                <w:sz w:val="26"/>
                <w:szCs w:val="26"/>
              </w:rPr>
              <w:t>Квн - количество выявленных нарушений (ед.)</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hanging="8"/>
              <w:rPr>
                <w:sz w:val="26"/>
                <w:szCs w:val="26"/>
              </w:rPr>
            </w:pPr>
          </w:p>
          <w:p w:rsidR="00F71ECE" w:rsidRPr="00A01EFC" w:rsidRDefault="00F71ECE" w:rsidP="00F71ECE">
            <w:pPr>
              <w:ind w:hanging="8"/>
              <w:rPr>
                <w:sz w:val="26"/>
                <w:szCs w:val="26"/>
              </w:rPr>
            </w:pPr>
            <w:r w:rsidRPr="00A01EFC">
              <w:rPr>
                <w:sz w:val="26"/>
                <w:szCs w:val="26"/>
              </w:rPr>
              <w:t>100</w:t>
            </w:r>
          </w:p>
        </w:tc>
      </w:tr>
      <w:tr w:rsidR="00F71ECE" w:rsidRPr="006F04E8" w:rsidTr="00F71ECE">
        <w:tc>
          <w:tcPr>
            <w:tcW w:w="7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6F04E8" w:rsidRDefault="00F71ECE" w:rsidP="00F71ECE">
            <w:pPr>
              <w:jc w:val="right"/>
              <w:textAlignment w:val="baseline"/>
            </w:pPr>
            <w:r w:rsidRPr="006F04E8">
              <w:t>1.8.</w:t>
            </w:r>
          </w:p>
        </w:tc>
        <w:tc>
          <w:tcPr>
            <w:tcW w:w="2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textAlignment w:val="baseline"/>
              <w:rPr>
                <w:sz w:val="26"/>
                <w:szCs w:val="26"/>
              </w:rPr>
            </w:pPr>
            <w:r w:rsidRPr="00A01EFC">
              <w:rPr>
                <w:sz w:val="26"/>
                <w:szCs w:val="26"/>
              </w:rPr>
              <w:t>Количество проведенных профилактических мероприятий</w:t>
            </w:r>
          </w:p>
          <w:p w:rsidR="00F71ECE" w:rsidRPr="00A01EFC" w:rsidRDefault="00F71ECE" w:rsidP="00F71ECE">
            <w:pPr>
              <w:ind w:firstLine="278"/>
              <w:textAlignment w:val="baseline"/>
              <w:rPr>
                <w:sz w:val="26"/>
                <w:szCs w:val="26"/>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6F04E8" w:rsidRDefault="00F71ECE" w:rsidP="00F71ECE">
            <w:pPr>
              <w:ind w:firstLine="278"/>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rPr>
                <w:sz w:val="26"/>
                <w:szCs w:val="26"/>
              </w:rPr>
            </w:pP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hanging="8"/>
              <w:rPr>
                <w:sz w:val="26"/>
                <w:szCs w:val="26"/>
              </w:rPr>
            </w:pPr>
          </w:p>
          <w:p w:rsidR="00F71ECE" w:rsidRPr="00A01EFC" w:rsidRDefault="00F71ECE" w:rsidP="00F71ECE">
            <w:pPr>
              <w:ind w:hanging="8"/>
              <w:rPr>
                <w:sz w:val="26"/>
                <w:szCs w:val="26"/>
              </w:rPr>
            </w:pPr>
            <w:r w:rsidRPr="00A01EFC">
              <w:rPr>
                <w:sz w:val="26"/>
                <w:szCs w:val="26"/>
              </w:rPr>
              <w:t>Шт.</w:t>
            </w:r>
          </w:p>
        </w:tc>
      </w:tr>
      <w:tr w:rsidR="00F71ECE" w:rsidRPr="00C51691" w:rsidTr="00F71ECE">
        <w:tc>
          <w:tcPr>
            <w:tcW w:w="7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71ECE" w:rsidRPr="00C51691" w:rsidRDefault="00F71ECE" w:rsidP="00F71ECE">
            <w:pPr>
              <w:jc w:val="right"/>
              <w:textAlignment w:val="baseline"/>
            </w:pPr>
            <w:r w:rsidRPr="00C51691">
              <w:t>2.</w:t>
            </w:r>
          </w:p>
        </w:tc>
        <w:tc>
          <w:tcPr>
            <w:tcW w:w="79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71ECE" w:rsidRPr="00A01EFC" w:rsidRDefault="00F71ECE" w:rsidP="00F71ECE">
            <w:pPr>
              <w:ind w:firstLine="278"/>
              <w:jc w:val="both"/>
              <w:textAlignment w:val="baseline"/>
              <w:rPr>
                <w:sz w:val="26"/>
                <w:szCs w:val="26"/>
              </w:rPr>
            </w:pPr>
            <w:r w:rsidRPr="00A01EFC">
              <w:rPr>
                <w:sz w:val="26"/>
                <w:szCs w:val="26"/>
              </w:rPr>
              <w:t>Индикативные показатели,</w:t>
            </w:r>
          </w:p>
          <w:p w:rsidR="00F71ECE" w:rsidRPr="00A01EFC" w:rsidRDefault="00F71ECE" w:rsidP="00F71ECE">
            <w:pPr>
              <w:jc w:val="both"/>
              <w:rPr>
                <w:sz w:val="26"/>
                <w:szCs w:val="26"/>
              </w:rPr>
            </w:pPr>
            <w:r w:rsidRPr="00A01EFC">
              <w:rPr>
                <w:sz w:val="26"/>
                <w:szCs w:val="26"/>
              </w:rPr>
              <w:t>характеризующие объем задействованных трудовых ресурсов</w:t>
            </w:r>
          </w:p>
          <w:p w:rsidR="00F71ECE" w:rsidRPr="00A01EFC" w:rsidRDefault="00F71ECE" w:rsidP="00F71ECE">
            <w:pPr>
              <w:jc w:val="both"/>
              <w:rPr>
                <w:sz w:val="26"/>
                <w:szCs w:val="26"/>
              </w:rPr>
            </w:pP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F71ECE" w:rsidRPr="00A01EFC" w:rsidRDefault="00F71ECE" w:rsidP="00F71ECE">
            <w:pPr>
              <w:ind w:firstLine="278"/>
              <w:rPr>
                <w:sz w:val="26"/>
                <w:szCs w:val="26"/>
              </w:rPr>
            </w:pPr>
          </w:p>
        </w:tc>
      </w:tr>
      <w:tr w:rsidR="00F71ECE" w:rsidRPr="006F04E8" w:rsidTr="00F71ECE">
        <w:tc>
          <w:tcPr>
            <w:tcW w:w="7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6F04E8" w:rsidRDefault="00F71ECE" w:rsidP="00F71ECE">
            <w:pPr>
              <w:jc w:val="right"/>
              <w:textAlignment w:val="baseline"/>
            </w:pPr>
            <w:r w:rsidRPr="006F04E8">
              <w:t>2.1.</w:t>
            </w:r>
          </w:p>
        </w:tc>
        <w:tc>
          <w:tcPr>
            <w:tcW w:w="2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Количество штатных единиц</w:t>
            </w:r>
          </w:p>
          <w:p w:rsidR="00F71ECE" w:rsidRPr="00A01EFC" w:rsidRDefault="00F71ECE" w:rsidP="00F71ECE">
            <w:pPr>
              <w:ind w:firstLine="278"/>
              <w:jc w:val="both"/>
              <w:textAlignment w:val="baseline"/>
              <w:rPr>
                <w:sz w:val="26"/>
                <w:szCs w:val="26"/>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6F04E8" w:rsidRDefault="00F71ECE" w:rsidP="00F71ECE">
            <w:pPr>
              <w:ind w:firstLine="278"/>
              <w:jc w:val="both"/>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rPr>
                <w:sz w:val="26"/>
                <w:szCs w:val="26"/>
              </w:rPr>
            </w:pP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rPr>
                <w:sz w:val="26"/>
                <w:szCs w:val="26"/>
              </w:rPr>
            </w:pPr>
          </w:p>
          <w:p w:rsidR="00F71ECE" w:rsidRPr="00A01EFC" w:rsidRDefault="00F71ECE" w:rsidP="00F71ECE">
            <w:pPr>
              <w:ind w:firstLine="278"/>
              <w:rPr>
                <w:sz w:val="26"/>
                <w:szCs w:val="26"/>
              </w:rPr>
            </w:pPr>
            <w:r w:rsidRPr="00A01EFC">
              <w:rPr>
                <w:sz w:val="26"/>
                <w:szCs w:val="26"/>
              </w:rPr>
              <w:t>Чел.</w:t>
            </w:r>
          </w:p>
        </w:tc>
      </w:tr>
      <w:tr w:rsidR="00F71ECE" w:rsidRPr="006F04E8" w:rsidTr="00F71ECE">
        <w:tc>
          <w:tcPr>
            <w:tcW w:w="7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6F04E8" w:rsidRDefault="00F71ECE" w:rsidP="00F71ECE">
            <w:pPr>
              <w:jc w:val="right"/>
              <w:textAlignment w:val="baseline"/>
            </w:pPr>
            <w:r w:rsidRPr="006F04E8">
              <w:t>2.2.</w:t>
            </w:r>
          </w:p>
        </w:tc>
        <w:tc>
          <w:tcPr>
            <w:tcW w:w="2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Нагрузка контрольных мероприятий на работников органа муниципального контроля</w:t>
            </w:r>
          </w:p>
          <w:p w:rsidR="00F71ECE" w:rsidRPr="00A01EFC" w:rsidRDefault="00F71ECE" w:rsidP="00F71ECE">
            <w:pPr>
              <w:ind w:firstLine="278"/>
              <w:jc w:val="both"/>
              <w:textAlignment w:val="baseline"/>
              <w:rPr>
                <w:sz w:val="26"/>
                <w:szCs w:val="26"/>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Default="00F71ECE" w:rsidP="00F71ECE">
            <w:pPr>
              <w:textAlignment w:val="baseline"/>
            </w:pPr>
          </w:p>
          <w:p w:rsidR="00F71ECE" w:rsidRDefault="00F71ECE" w:rsidP="00F71ECE">
            <w:pPr>
              <w:textAlignment w:val="baseline"/>
            </w:pPr>
            <w:r>
              <w:t>Нк =</w:t>
            </w:r>
          </w:p>
          <w:p w:rsidR="00F71ECE" w:rsidRPr="00124178" w:rsidRDefault="00F71ECE" w:rsidP="00F71ECE">
            <w:pPr>
              <w:textAlignment w:val="baseline"/>
              <w:rPr>
                <w:u w:val="single"/>
              </w:rPr>
            </w:pPr>
            <w:r w:rsidRPr="00124178">
              <w:rPr>
                <w:u w:val="single"/>
              </w:rPr>
              <w:t>Км</w:t>
            </w:r>
          </w:p>
          <w:p w:rsidR="00F71ECE" w:rsidRPr="006F04E8" w:rsidRDefault="00F71ECE" w:rsidP="00F71ECE">
            <w:pPr>
              <w:textAlignment w:val="baseline"/>
            </w:pPr>
            <w:r w:rsidRPr="006F04E8">
              <w:t>Кр</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jc w:val="both"/>
              <w:textAlignment w:val="baseline"/>
              <w:rPr>
                <w:sz w:val="26"/>
                <w:szCs w:val="26"/>
              </w:rPr>
            </w:pPr>
            <w:r w:rsidRPr="00A01EFC">
              <w:rPr>
                <w:sz w:val="26"/>
                <w:szCs w:val="26"/>
              </w:rPr>
              <w:t>Км - количество контрольных мероприятий (ед.)</w:t>
            </w:r>
          </w:p>
          <w:p w:rsidR="00F71ECE" w:rsidRPr="00A01EFC" w:rsidRDefault="00F71ECE" w:rsidP="00F71ECE">
            <w:pPr>
              <w:ind w:firstLine="278"/>
              <w:jc w:val="both"/>
              <w:textAlignment w:val="baseline"/>
              <w:rPr>
                <w:sz w:val="26"/>
                <w:szCs w:val="26"/>
              </w:rPr>
            </w:pPr>
            <w:r w:rsidRPr="00A01EFC">
              <w:rPr>
                <w:sz w:val="26"/>
                <w:szCs w:val="26"/>
              </w:rPr>
              <w:t>Кр - количество работников органа муниципального контроля (ед.)</w:t>
            </w:r>
          </w:p>
          <w:p w:rsidR="00F71ECE" w:rsidRPr="00A01EFC" w:rsidRDefault="00F71ECE" w:rsidP="00F71ECE">
            <w:pPr>
              <w:ind w:firstLine="278"/>
              <w:jc w:val="both"/>
              <w:textAlignment w:val="baseline"/>
              <w:rPr>
                <w:sz w:val="26"/>
                <w:szCs w:val="26"/>
              </w:rPr>
            </w:pPr>
            <w:r w:rsidRPr="00A01EFC">
              <w:rPr>
                <w:sz w:val="26"/>
                <w:szCs w:val="26"/>
              </w:rPr>
              <w:t>Нк - нагрузка на 1 работника (ед.)</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1ECE" w:rsidRPr="00A01EFC" w:rsidRDefault="00F71ECE" w:rsidP="00F71ECE">
            <w:pPr>
              <w:ind w:firstLine="278"/>
              <w:rPr>
                <w:sz w:val="26"/>
                <w:szCs w:val="26"/>
              </w:rPr>
            </w:pPr>
          </w:p>
        </w:tc>
      </w:tr>
    </w:tbl>
    <w:p w:rsidR="00F71ECE" w:rsidRPr="00A01EFC" w:rsidRDefault="00F71ECE" w:rsidP="00F71ECE">
      <w:pPr>
        <w:rPr>
          <w:sz w:val="72"/>
          <w:szCs w:val="72"/>
        </w:rPr>
      </w:pPr>
    </w:p>
    <w:p w:rsidR="00F71ECE" w:rsidRPr="00E673AA" w:rsidRDefault="00F71ECE" w:rsidP="00BF31BD">
      <w:pPr>
        <w:jc w:val="center"/>
        <w:rPr>
          <w:sz w:val="28"/>
          <w:szCs w:val="28"/>
        </w:rPr>
      </w:pPr>
      <w:r>
        <w:rPr>
          <w:sz w:val="28"/>
          <w:szCs w:val="28"/>
        </w:rPr>
        <w:t>____________</w:t>
      </w:r>
    </w:p>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2C076E"/>
    <w:p w:rsidR="00F71ECE" w:rsidRDefault="00F71ECE" w:rsidP="00F71ECE">
      <w:pPr>
        <w:pStyle w:val="ConsPlusNormal"/>
        <w:ind w:left="142"/>
        <w:jc w:val="center"/>
      </w:pPr>
      <w:r>
        <w:t xml:space="preserve"> </w:t>
      </w:r>
    </w:p>
    <w:p w:rsidR="00F71ECE" w:rsidRDefault="00F71ECE" w:rsidP="00F71ECE">
      <w:pPr>
        <w:pStyle w:val="ConsPlusNormal"/>
        <w:jc w:val="center"/>
        <w:rPr>
          <w:b/>
          <w:bCs/>
        </w:rPr>
      </w:pPr>
    </w:p>
    <w:p w:rsidR="00BF31BD" w:rsidRDefault="00BF31BD" w:rsidP="00F71ECE">
      <w:pPr>
        <w:pStyle w:val="ConsPlusNormal"/>
        <w:jc w:val="center"/>
        <w:rPr>
          <w:b/>
          <w:bCs/>
        </w:rPr>
      </w:pPr>
    </w:p>
    <w:p w:rsidR="00BF31BD" w:rsidRDefault="00BF31BD" w:rsidP="00F71ECE">
      <w:pPr>
        <w:pStyle w:val="ConsPlusNormal"/>
        <w:jc w:val="center"/>
        <w:rPr>
          <w:b/>
          <w:bCs/>
        </w:rPr>
      </w:pPr>
    </w:p>
    <w:p w:rsidR="00F71ECE" w:rsidRDefault="00F71ECE" w:rsidP="00F71ECE">
      <w:pPr>
        <w:pStyle w:val="ConsPlusNormal"/>
        <w:jc w:val="center"/>
        <w:rPr>
          <w:b/>
          <w:bCs/>
        </w:rPr>
      </w:pPr>
    </w:p>
    <w:p w:rsidR="00F71ECE" w:rsidRDefault="00F71ECE" w:rsidP="00F71ECE">
      <w:pPr>
        <w:pStyle w:val="ConsPlusNormal"/>
        <w:jc w:val="center"/>
        <w:rPr>
          <w:b/>
          <w:bCs/>
        </w:rPr>
      </w:pPr>
    </w:p>
    <w:p w:rsidR="00F71ECE" w:rsidRDefault="00BF31BD" w:rsidP="00F71ECE">
      <w:pPr>
        <w:pStyle w:val="ConsPlusNormal"/>
        <w:jc w:val="center"/>
        <w:rPr>
          <w:b/>
          <w:bCs/>
        </w:rPr>
      </w:pPr>
      <w:r>
        <w:rPr>
          <w:b/>
          <w:bCs/>
          <w:noProof/>
        </w:rPr>
        <w:drawing>
          <wp:anchor distT="0" distB="0" distL="114300" distR="114300" simplePos="0" relativeHeight="251681792" behindDoc="0" locked="0" layoutInCell="1" allowOverlap="1" wp14:anchorId="3399C3A3" wp14:editId="2CF31D28">
            <wp:simplePos x="0" y="0"/>
            <wp:positionH relativeFrom="margin">
              <wp:align>center</wp:align>
            </wp:positionH>
            <wp:positionV relativeFrom="paragraph">
              <wp:posOffset>-254635</wp:posOffset>
            </wp:positionV>
            <wp:extent cx="572135" cy="720090"/>
            <wp:effectExtent l="0" t="0" r="0" b="3810"/>
            <wp:wrapNone/>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9"/>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BF31BD" w:rsidRDefault="00BF31BD" w:rsidP="00F71ECE">
      <w:pPr>
        <w:pStyle w:val="ConsPlusNormal"/>
        <w:jc w:val="center"/>
        <w:rPr>
          <w:b/>
          <w:bCs/>
        </w:rPr>
      </w:pPr>
    </w:p>
    <w:p w:rsidR="00BF31BD" w:rsidRDefault="00BF31BD" w:rsidP="00F71ECE">
      <w:pPr>
        <w:pStyle w:val="ConsPlusNormal"/>
        <w:jc w:val="center"/>
        <w:rPr>
          <w:b/>
          <w:bCs/>
        </w:rPr>
      </w:pPr>
    </w:p>
    <w:p w:rsidR="00F71ECE" w:rsidRPr="00924015" w:rsidRDefault="00F71ECE" w:rsidP="00F71ECE">
      <w:pPr>
        <w:pStyle w:val="ConsPlusNormal"/>
        <w:jc w:val="center"/>
        <w:rPr>
          <w:b/>
          <w:bCs/>
        </w:rPr>
      </w:pPr>
      <w:r w:rsidRPr="00924015">
        <w:rPr>
          <w:b/>
          <w:bCs/>
        </w:rPr>
        <w:t xml:space="preserve">РОССИЙСКАЯ ФЕДЕРАЦИЯ </w:t>
      </w:r>
    </w:p>
    <w:p w:rsidR="00F71ECE" w:rsidRPr="00924015" w:rsidRDefault="00F71ECE" w:rsidP="00F71ECE">
      <w:pPr>
        <w:pStyle w:val="ConsPlusNormal"/>
        <w:jc w:val="center"/>
        <w:rPr>
          <w:b/>
          <w:bCs/>
        </w:rPr>
      </w:pPr>
    </w:p>
    <w:p w:rsidR="00F71ECE" w:rsidRDefault="00F71ECE" w:rsidP="00F71ECE">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ДУМА КИКНУРСКОГО МУНИЦИПАЛЬНОГО ОКРУГА </w:t>
      </w:r>
    </w:p>
    <w:p w:rsidR="00F71ECE" w:rsidRPr="00924015" w:rsidRDefault="00F71ECE" w:rsidP="00F71ECE">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КИРОВСКОЙ ОБЛАСТИ</w:t>
      </w:r>
    </w:p>
    <w:p w:rsidR="00F71ECE" w:rsidRDefault="00F71ECE" w:rsidP="00F71EC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F71ECE" w:rsidRPr="00924015" w:rsidRDefault="00F71ECE" w:rsidP="00F71ECE">
      <w:pPr>
        <w:pStyle w:val="ConsPlusTitle"/>
        <w:widowControl/>
        <w:jc w:val="center"/>
        <w:rPr>
          <w:rFonts w:ascii="Times New Roman" w:hAnsi="Times New Roman" w:cs="Times New Roman"/>
          <w:sz w:val="28"/>
          <w:szCs w:val="28"/>
        </w:rPr>
      </w:pPr>
    </w:p>
    <w:p w:rsidR="00F71ECE" w:rsidRPr="006B5E07" w:rsidRDefault="00F71ECE" w:rsidP="00F71ECE">
      <w:pPr>
        <w:pStyle w:val="ConsPlusTitle"/>
        <w:widowControl/>
        <w:jc w:val="center"/>
        <w:rPr>
          <w:rFonts w:ascii="Times New Roman" w:hAnsi="Times New Roman" w:cs="Times New Roman"/>
          <w:b w:val="0"/>
          <w:sz w:val="36"/>
          <w:szCs w:val="36"/>
        </w:rPr>
      </w:pPr>
      <w:r w:rsidRPr="006B5E07">
        <w:rPr>
          <w:rFonts w:ascii="Times New Roman" w:hAnsi="Times New Roman" w:cs="Times New Roman"/>
          <w:b w:val="0"/>
          <w:sz w:val="36"/>
          <w:szCs w:val="36"/>
        </w:rPr>
        <w:t>РЕШЕНИЕ</w:t>
      </w:r>
    </w:p>
    <w:p w:rsidR="00F71ECE" w:rsidRPr="00924015" w:rsidRDefault="00F71ECE" w:rsidP="00F71ECE">
      <w:pPr>
        <w:pStyle w:val="ConsPlusTitle"/>
        <w:widowControl/>
        <w:jc w:val="both"/>
        <w:rPr>
          <w:rFonts w:ascii="Times New Roman" w:hAnsi="Times New Roman" w:cs="Times New Roman"/>
          <w:sz w:val="28"/>
          <w:szCs w:val="28"/>
        </w:rPr>
      </w:pPr>
    </w:p>
    <w:p w:rsidR="00F71ECE" w:rsidRPr="00283352" w:rsidRDefault="00F71ECE" w:rsidP="00F71ECE">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29.11.2021                                                                                                   № 16-168</w:t>
      </w:r>
    </w:p>
    <w:p w:rsidR="00F71ECE" w:rsidRPr="00283352" w:rsidRDefault="00F71ECE" w:rsidP="00F71ECE">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F71ECE" w:rsidRPr="00283352" w:rsidRDefault="00F71ECE" w:rsidP="00F71ECE">
      <w:pPr>
        <w:pStyle w:val="ConsPlusTitle"/>
        <w:widowControl/>
        <w:jc w:val="center"/>
        <w:rPr>
          <w:rFonts w:ascii="Times New Roman" w:hAnsi="Times New Roman" w:cs="Times New Roman"/>
          <w:b w:val="0"/>
          <w:bCs w:val="0"/>
          <w:sz w:val="28"/>
          <w:szCs w:val="28"/>
        </w:rPr>
      </w:pPr>
    </w:p>
    <w:p w:rsidR="00F71ECE" w:rsidRPr="00283352" w:rsidRDefault="00F71ECE" w:rsidP="00F71ECE">
      <w:pPr>
        <w:pStyle w:val="ConsPlusTitle"/>
        <w:widowControl/>
        <w:jc w:val="center"/>
        <w:rPr>
          <w:rFonts w:ascii="Times New Roman" w:hAnsi="Times New Roman" w:cs="Times New Roman"/>
          <w:b w:val="0"/>
          <w:bCs w:val="0"/>
          <w:sz w:val="28"/>
          <w:szCs w:val="28"/>
        </w:rPr>
      </w:pPr>
    </w:p>
    <w:p w:rsidR="00F71ECE" w:rsidRDefault="00F71ECE" w:rsidP="00F71ECE">
      <w:pPr>
        <w:pStyle w:val="ConsPlusTitle"/>
        <w:widowControl/>
        <w:ind w:left="142"/>
        <w:jc w:val="center"/>
        <w:rPr>
          <w:rFonts w:ascii="Times New Roman" w:hAnsi="Times New Roman" w:cs="Times New Roman"/>
          <w:sz w:val="28"/>
          <w:szCs w:val="28"/>
        </w:rPr>
      </w:pPr>
      <w:r w:rsidRPr="00924015">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и дополнений в решение Думы Кикнурского </w:t>
      </w:r>
    </w:p>
    <w:p w:rsidR="00F71ECE" w:rsidRDefault="00F71ECE" w:rsidP="00F71ECE">
      <w:pPr>
        <w:pStyle w:val="ConsPlusTitle"/>
        <w:widowControl/>
        <w:ind w:left="142"/>
        <w:jc w:val="center"/>
        <w:rPr>
          <w:rFonts w:ascii="Times New Roman" w:hAnsi="Times New Roman" w:cs="Times New Roman"/>
          <w:sz w:val="28"/>
          <w:szCs w:val="28"/>
        </w:rPr>
      </w:pPr>
      <w:r>
        <w:rPr>
          <w:rFonts w:ascii="Times New Roman" w:hAnsi="Times New Roman" w:cs="Times New Roman"/>
          <w:sz w:val="28"/>
          <w:szCs w:val="28"/>
        </w:rPr>
        <w:t>муниципального округа Кировской области от 25.06.2021 № 12-131</w:t>
      </w:r>
    </w:p>
    <w:p w:rsidR="00F71ECE" w:rsidRPr="00924015" w:rsidRDefault="00F71ECE" w:rsidP="00F71ECE">
      <w:pPr>
        <w:pStyle w:val="ConsPlusNormal"/>
        <w:ind w:left="142"/>
        <w:jc w:val="center"/>
        <w:rPr>
          <w:b/>
          <w:bCs/>
        </w:rPr>
      </w:pPr>
    </w:p>
    <w:p w:rsidR="00F71ECE" w:rsidRPr="005E46EF" w:rsidRDefault="00F71ECE" w:rsidP="00F71ECE">
      <w:pPr>
        <w:autoSpaceDE w:val="0"/>
        <w:autoSpaceDN w:val="0"/>
        <w:adjustRightInd w:val="0"/>
        <w:spacing w:line="420" w:lineRule="exact"/>
        <w:ind w:left="142"/>
        <w:jc w:val="both"/>
        <w:rPr>
          <w:sz w:val="28"/>
          <w:szCs w:val="28"/>
        </w:rPr>
      </w:pPr>
    </w:p>
    <w:p w:rsidR="00F71ECE" w:rsidRPr="00283352" w:rsidRDefault="00F71ECE" w:rsidP="00F71ECE">
      <w:pPr>
        <w:pStyle w:val="ConsPlusNormal"/>
        <w:ind w:left="142" w:firstLine="708"/>
        <w:jc w:val="both"/>
      </w:pPr>
      <w:r>
        <w:t>На основании Жилищного кодекса Российской Федерации, в соответствии с Уставом муниципального образования Кикнурский муниципальный округ Кировской области</w:t>
      </w:r>
      <w:r w:rsidRPr="00283352">
        <w:t xml:space="preserve">, </w:t>
      </w:r>
      <w:r>
        <w:t>Дума Кикнурского муниципального округа РЕШИЛА</w:t>
      </w:r>
      <w:r w:rsidRPr="00283352">
        <w:t>:</w:t>
      </w:r>
    </w:p>
    <w:p w:rsidR="00F71ECE" w:rsidRDefault="00F71ECE" w:rsidP="00F71ECE">
      <w:pPr>
        <w:pStyle w:val="ConsPlusNormal"/>
        <w:ind w:left="142" w:firstLine="540"/>
        <w:jc w:val="both"/>
      </w:pPr>
      <w:r>
        <w:t>1. Внести и утвердить изменения и дополнения в Положение об осуществлении муниципального жилищного контроля на территории муниципального образования Кикнурский муниципальный округ Кировской области, утвержденное решением Думы Кикнурского муниципального округа Кировской области от 25.06.2021 №12-131 «Об утверждении Положения об осуществлении муниципального жилищного контроля на территории муниципального образования Кикнурский муниципальный округ Кировской области» согласно приложению.</w:t>
      </w:r>
      <w:r w:rsidRPr="00FB449B">
        <w:t xml:space="preserve"> </w:t>
      </w:r>
      <w:r>
        <w:t xml:space="preserve"> </w:t>
      </w:r>
    </w:p>
    <w:p w:rsidR="00F71ECE" w:rsidRDefault="00F71ECE" w:rsidP="00F71ECE">
      <w:pPr>
        <w:pStyle w:val="ConsPlusNormal"/>
        <w:ind w:left="142" w:firstLine="539"/>
        <w:jc w:val="both"/>
      </w:pPr>
      <w:r>
        <w:t>2. Настоящее решение подлежит размещению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F71ECE" w:rsidRPr="00A867BD" w:rsidRDefault="00F71ECE" w:rsidP="00F71ECE">
      <w:pPr>
        <w:pStyle w:val="ConsPlusNormal"/>
        <w:ind w:left="142" w:firstLine="539"/>
        <w:jc w:val="both"/>
      </w:pPr>
      <w:r>
        <w:t>3. Вступает в силу с момента официального опубликования.</w:t>
      </w:r>
    </w:p>
    <w:p w:rsidR="00F71ECE" w:rsidRPr="00283352" w:rsidRDefault="00F71ECE" w:rsidP="00F71ECE">
      <w:pPr>
        <w:pStyle w:val="ConsPlusNormal"/>
        <w:ind w:left="142"/>
        <w:jc w:val="both"/>
      </w:pPr>
    </w:p>
    <w:p w:rsidR="00F71ECE" w:rsidRPr="00110389" w:rsidRDefault="00F71ECE" w:rsidP="00F71ECE">
      <w:pPr>
        <w:rPr>
          <w:sz w:val="28"/>
          <w:szCs w:val="28"/>
        </w:rPr>
      </w:pPr>
      <w:r w:rsidRPr="00110389">
        <w:rPr>
          <w:sz w:val="28"/>
          <w:szCs w:val="28"/>
        </w:rPr>
        <w:t xml:space="preserve">Заместитель председателя Думы </w:t>
      </w:r>
    </w:p>
    <w:p w:rsidR="00F71ECE" w:rsidRPr="00110389" w:rsidRDefault="00F71ECE" w:rsidP="00F71ECE">
      <w:pPr>
        <w:jc w:val="both"/>
        <w:rPr>
          <w:sz w:val="28"/>
          <w:szCs w:val="28"/>
        </w:rPr>
      </w:pPr>
      <w:r w:rsidRPr="00110389">
        <w:rPr>
          <w:sz w:val="28"/>
          <w:szCs w:val="28"/>
        </w:rPr>
        <w:t>Кикнурского муниципального округа    А.П. Прокудин</w:t>
      </w:r>
    </w:p>
    <w:p w:rsidR="00F71ECE" w:rsidRPr="005A689A" w:rsidRDefault="00F71ECE" w:rsidP="00F71ECE">
      <w:pPr>
        <w:ind w:left="142"/>
        <w:jc w:val="both"/>
        <w:rPr>
          <w:sz w:val="28"/>
          <w:szCs w:val="28"/>
        </w:rPr>
      </w:pPr>
    </w:p>
    <w:p w:rsidR="00F71ECE" w:rsidRDefault="00F71ECE" w:rsidP="00F71ECE">
      <w:pPr>
        <w:pStyle w:val="ConsPlusNormal"/>
        <w:ind w:left="142"/>
        <w:jc w:val="both"/>
      </w:pPr>
    </w:p>
    <w:p w:rsidR="00F71ECE" w:rsidRDefault="00F71ECE" w:rsidP="00F71ECE">
      <w:pPr>
        <w:contextualSpacing/>
        <w:rPr>
          <w:sz w:val="28"/>
          <w:szCs w:val="28"/>
        </w:rPr>
      </w:pPr>
      <w:r w:rsidRPr="00545BC6">
        <w:rPr>
          <w:sz w:val="28"/>
          <w:szCs w:val="28"/>
        </w:rPr>
        <w:t>Глава Кикнурского</w:t>
      </w:r>
    </w:p>
    <w:p w:rsidR="00F71ECE" w:rsidRDefault="00F71ECE" w:rsidP="00F71ECE">
      <w:pPr>
        <w:contextualSpacing/>
        <w:rPr>
          <w:sz w:val="28"/>
          <w:szCs w:val="28"/>
        </w:rPr>
      </w:pPr>
      <w:r w:rsidRPr="00545BC6">
        <w:rPr>
          <w:sz w:val="28"/>
          <w:szCs w:val="28"/>
        </w:rPr>
        <w:t>муниципально</w:t>
      </w:r>
      <w:r>
        <w:rPr>
          <w:sz w:val="28"/>
          <w:szCs w:val="28"/>
        </w:rPr>
        <w:t xml:space="preserve">го округа    </w:t>
      </w:r>
      <w:r w:rsidRPr="00545BC6">
        <w:rPr>
          <w:sz w:val="28"/>
          <w:szCs w:val="28"/>
        </w:rPr>
        <w:t>С.Ю. Галкин</w:t>
      </w:r>
    </w:p>
    <w:p w:rsidR="00F71ECE" w:rsidRPr="0004065C" w:rsidRDefault="00F71ECE" w:rsidP="00F71ECE">
      <w:pPr>
        <w:contextualSpacing/>
        <w:rPr>
          <w:sz w:val="28"/>
          <w:szCs w:val="28"/>
        </w:rPr>
        <w:sectPr w:rsidR="00F71ECE" w:rsidRPr="0004065C" w:rsidSect="00FF4FEC">
          <w:headerReference w:type="default" r:id="rId26"/>
          <w:pgSz w:w="11906" w:h="16838" w:code="9"/>
          <w:pgMar w:top="1134" w:right="964" w:bottom="709" w:left="1418" w:header="720" w:footer="720" w:gutter="0"/>
          <w:pgNumType w:start="63"/>
          <w:cols w:space="720"/>
          <w:docGrid w:linePitch="299"/>
        </w:sectPr>
      </w:pPr>
    </w:p>
    <w:p w:rsidR="00F71ECE" w:rsidRDefault="00F71ECE" w:rsidP="00F71ECE">
      <w:pPr>
        <w:pStyle w:val="ConsPlusNormal"/>
        <w:ind w:left="142"/>
        <w:jc w:val="both"/>
      </w:pPr>
      <w:r>
        <w:lastRenderedPageBreak/>
        <w:t xml:space="preserve">                                                                           Приложение</w:t>
      </w:r>
    </w:p>
    <w:p w:rsidR="00F71ECE" w:rsidRDefault="00F71ECE" w:rsidP="00F71ECE">
      <w:pPr>
        <w:pStyle w:val="ConsPlusNormal"/>
        <w:ind w:left="142"/>
        <w:jc w:val="both"/>
      </w:pPr>
    </w:p>
    <w:p w:rsidR="00F71ECE" w:rsidRDefault="00F71ECE" w:rsidP="00F71ECE">
      <w:pPr>
        <w:pStyle w:val="ConsPlusNormal"/>
        <w:ind w:left="142"/>
        <w:jc w:val="both"/>
      </w:pPr>
      <w:r>
        <w:t xml:space="preserve">                                                                           УТВЕРЖДЕНЫ</w:t>
      </w:r>
    </w:p>
    <w:p w:rsidR="00F71ECE" w:rsidRDefault="00F71ECE" w:rsidP="00F71ECE">
      <w:pPr>
        <w:pStyle w:val="ConsPlusNormal"/>
        <w:ind w:left="5387"/>
      </w:pPr>
      <w:r>
        <w:t xml:space="preserve">                                                                                      решением Думы </w:t>
      </w:r>
    </w:p>
    <w:p w:rsidR="00F71ECE" w:rsidRDefault="00F71ECE" w:rsidP="00F71ECE">
      <w:pPr>
        <w:pStyle w:val="ConsPlusNormal"/>
        <w:ind w:left="5387"/>
      </w:pPr>
      <w:r>
        <w:t>Кикнурского муниципального</w:t>
      </w:r>
    </w:p>
    <w:p w:rsidR="00F71ECE" w:rsidRDefault="00F71ECE" w:rsidP="00F71ECE">
      <w:pPr>
        <w:pStyle w:val="ConsPlusNormal"/>
        <w:ind w:left="142"/>
        <w:jc w:val="both"/>
      </w:pPr>
      <w:r>
        <w:t xml:space="preserve">                                                                           округа Кировской области</w:t>
      </w:r>
    </w:p>
    <w:p w:rsidR="00F71ECE" w:rsidRDefault="00F71ECE" w:rsidP="00F71ECE">
      <w:pPr>
        <w:pStyle w:val="ConsPlusNormal"/>
        <w:ind w:left="142"/>
        <w:jc w:val="both"/>
      </w:pPr>
      <w:r>
        <w:t xml:space="preserve">                                                                           от 29.11.2021             № 16-168</w:t>
      </w:r>
    </w:p>
    <w:p w:rsidR="00F71ECE" w:rsidRDefault="00F71ECE" w:rsidP="00F71ECE">
      <w:pPr>
        <w:pStyle w:val="ConsPlusNormal"/>
        <w:ind w:left="142"/>
        <w:jc w:val="center"/>
      </w:pPr>
    </w:p>
    <w:p w:rsidR="00F71ECE" w:rsidRDefault="00F71ECE" w:rsidP="00F71ECE">
      <w:pPr>
        <w:pStyle w:val="ConsPlusNormal"/>
        <w:ind w:left="142"/>
        <w:jc w:val="center"/>
      </w:pPr>
    </w:p>
    <w:p w:rsidR="00F71ECE" w:rsidRPr="00BD3205" w:rsidRDefault="00F71ECE" w:rsidP="00F71ECE">
      <w:pPr>
        <w:pStyle w:val="ConsPlusNormal"/>
        <w:ind w:left="142"/>
        <w:jc w:val="center"/>
        <w:rPr>
          <w:b/>
        </w:rPr>
      </w:pPr>
      <w:r>
        <w:rPr>
          <w:b/>
        </w:rPr>
        <w:t>Изменения и дополнения</w:t>
      </w:r>
    </w:p>
    <w:p w:rsidR="00F71ECE" w:rsidRDefault="00F71ECE" w:rsidP="00F71ECE">
      <w:pPr>
        <w:pStyle w:val="ConsPlusNormal"/>
        <w:ind w:left="142"/>
        <w:jc w:val="center"/>
        <w:rPr>
          <w:b/>
        </w:rPr>
      </w:pPr>
      <w:r w:rsidRPr="00BD3205">
        <w:rPr>
          <w:b/>
        </w:rPr>
        <w:t>в Положение о</w:t>
      </w:r>
      <w:r>
        <w:rPr>
          <w:b/>
        </w:rPr>
        <w:t>б осуществлении муниципального жилищного контроля на территории</w:t>
      </w:r>
      <w:r w:rsidRPr="00BD3205">
        <w:rPr>
          <w:b/>
        </w:rPr>
        <w:t xml:space="preserve"> муниципального образования Кикнурский муниципальный округ Кировской области</w:t>
      </w:r>
    </w:p>
    <w:p w:rsidR="00F71ECE" w:rsidRDefault="00F71ECE" w:rsidP="00F71ECE">
      <w:pPr>
        <w:pStyle w:val="ConsPlusNormal"/>
        <w:ind w:left="142"/>
        <w:jc w:val="center"/>
        <w:rPr>
          <w:b/>
        </w:rPr>
      </w:pPr>
    </w:p>
    <w:p w:rsidR="00F71ECE" w:rsidRPr="008D6C20" w:rsidRDefault="00F71ECE" w:rsidP="00F71ECE">
      <w:pPr>
        <w:pStyle w:val="ConsPlusNormal"/>
        <w:spacing w:line="440" w:lineRule="exact"/>
        <w:ind w:left="142" w:firstLine="709"/>
        <w:contextualSpacing/>
        <w:jc w:val="both"/>
      </w:pPr>
      <w:r w:rsidRPr="008D6C20">
        <w:t>1. Главу 5 Положения изложить в следующей редакции:</w:t>
      </w:r>
    </w:p>
    <w:p w:rsidR="00F71ECE" w:rsidRPr="008D6C20" w:rsidRDefault="00F71ECE" w:rsidP="00F71ECE">
      <w:pPr>
        <w:pStyle w:val="ConsPlusTitle"/>
        <w:contextualSpacing/>
        <w:jc w:val="both"/>
        <w:outlineLvl w:val="1"/>
        <w:rPr>
          <w:rFonts w:ascii="Times New Roman" w:hAnsi="Times New Roman" w:cs="Times New Roman"/>
          <w:b w:val="0"/>
        </w:rPr>
      </w:pPr>
      <w:r>
        <w:rPr>
          <w:rFonts w:ascii="Times New Roman" w:hAnsi="Times New Roman" w:cs="Times New Roman"/>
          <w:b w:val="0"/>
          <w:sz w:val="28"/>
        </w:rPr>
        <w:t>«</w:t>
      </w:r>
      <w:r w:rsidRPr="008D6C20">
        <w:rPr>
          <w:rFonts w:ascii="Times New Roman" w:hAnsi="Times New Roman" w:cs="Times New Roman"/>
          <w:b w:val="0"/>
          <w:sz w:val="28"/>
        </w:rPr>
        <w:t>5. Категории риска причинения вреда (ущерба)</w:t>
      </w:r>
      <w:r>
        <w:rPr>
          <w:rFonts w:ascii="Times New Roman" w:hAnsi="Times New Roman" w:cs="Times New Roman"/>
          <w:b w:val="0"/>
          <w:sz w:val="28"/>
        </w:rPr>
        <w:t>.</w:t>
      </w:r>
    </w:p>
    <w:p w:rsidR="00F71ECE" w:rsidRPr="008D6C20" w:rsidRDefault="00F71ECE" w:rsidP="00F71ECE">
      <w:pPr>
        <w:pStyle w:val="a7"/>
        <w:tabs>
          <w:tab w:val="left" w:pos="1134"/>
        </w:tabs>
        <w:ind w:left="0" w:firstLine="709"/>
        <w:jc w:val="both"/>
        <w:rPr>
          <w:sz w:val="28"/>
        </w:rPr>
      </w:pPr>
      <w:r>
        <w:rPr>
          <w:sz w:val="28"/>
        </w:rPr>
        <w:t>5</w:t>
      </w:r>
      <w:r w:rsidRPr="008D6C20">
        <w:rPr>
          <w:sz w:val="28"/>
        </w:rPr>
        <w:t>.1.Муниципальный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71ECE" w:rsidRDefault="00F71ECE" w:rsidP="00F71ECE">
      <w:pPr>
        <w:pStyle w:val="a7"/>
        <w:tabs>
          <w:tab w:val="left" w:pos="1134"/>
        </w:tabs>
        <w:ind w:left="0" w:firstLine="709"/>
        <w:jc w:val="both"/>
        <w:rPr>
          <w:sz w:val="28"/>
        </w:rPr>
      </w:pPr>
      <w:r>
        <w:rPr>
          <w:sz w:val="28"/>
        </w:rPr>
        <w:t>5</w:t>
      </w:r>
      <w:r w:rsidRPr="008D6C20">
        <w:rPr>
          <w:sz w:val="28"/>
        </w:rPr>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71ECE" w:rsidRDefault="00F71ECE" w:rsidP="00F71ECE">
      <w:pPr>
        <w:pStyle w:val="a7"/>
        <w:tabs>
          <w:tab w:val="left" w:pos="1134"/>
        </w:tabs>
        <w:ind w:left="0" w:firstLine="709"/>
        <w:jc w:val="both"/>
        <w:rPr>
          <w:sz w:val="28"/>
        </w:rPr>
      </w:pPr>
      <w:r w:rsidRPr="000E7BBF">
        <w:rPr>
          <w:sz w:val="28"/>
        </w:rPr>
        <w:t>высокий риск;</w:t>
      </w:r>
    </w:p>
    <w:p w:rsidR="00F71ECE" w:rsidRDefault="00F71ECE" w:rsidP="00F71ECE">
      <w:pPr>
        <w:pStyle w:val="a7"/>
        <w:tabs>
          <w:tab w:val="left" w:pos="1134"/>
        </w:tabs>
        <w:ind w:left="0" w:firstLine="709"/>
        <w:jc w:val="both"/>
        <w:rPr>
          <w:sz w:val="28"/>
        </w:rPr>
      </w:pPr>
      <w:r w:rsidRPr="000E7BBF">
        <w:rPr>
          <w:sz w:val="28"/>
        </w:rPr>
        <w:t>средний риск;</w:t>
      </w:r>
    </w:p>
    <w:p w:rsidR="00F71ECE" w:rsidRDefault="00F71ECE" w:rsidP="00F71ECE">
      <w:pPr>
        <w:pStyle w:val="a7"/>
        <w:tabs>
          <w:tab w:val="left" w:pos="1134"/>
        </w:tabs>
        <w:ind w:left="0" w:firstLine="709"/>
        <w:jc w:val="both"/>
        <w:rPr>
          <w:sz w:val="28"/>
        </w:rPr>
      </w:pPr>
      <w:r w:rsidRPr="000E7BBF">
        <w:rPr>
          <w:sz w:val="28"/>
        </w:rPr>
        <w:t>умеренный риск;</w:t>
      </w:r>
    </w:p>
    <w:p w:rsidR="00F71ECE" w:rsidRPr="009526EA" w:rsidRDefault="00F71ECE" w:rsidP="00F71ECE">
      <w:pPr>
        <w:pStyle w:val="a7"/>
        <w:tabs>
          <w:tab w:val="left" w:pos="1134"/>
        </w:tabs>
        <w:ind w:left="0" w:firstLine="709"/>
        <w:jc w:val="both"/>
        <w:rPr>
          <w:sz w:val="28"/>
        </w:rPr>
      </w:pPr>
      <w:r w:rsidRPr="000E7BBF">
        <w:rPr>
          <w:sz w:val="28"/>
        </w:rPr>
        <w:t>низкий риск.</w:t>
      </w:r>
    </w:p>
    <w:p w:rsidR="00F71ECE" w:rsidRPr="000E7BBF" w:rsidRDefault="00F71ECE" w:rsidP="00F71ECE">
      <w:pPr>
        <w:pStyle w:val="a7"/>
        <w:tabs>
          <w:tab w:val="left" w:pos="1134"/>
        </w:tabs>
        <w:ind w:left="0" w:firstLine="709"/>
        <w:jc w:val="both"/>
        <w:rPr>
          <w:sz w:val="28"/>
        </w:rPr>
      </w:pPr>
      <w:r>
        <w:rPr>
          <w:sz w:val="28"/>
          <w:szCs w:val="28"/>
        </w:rPr>
        <w:t>5</w:t>
      </w:r>
      <w:r w:rsidRPr="000E7BBF">
        <w:rPr>
          <w:sz w:val="28"/>
          <w:szCs w:val="28"/>
        </w:rPr>
        <w:t xml:space="preserve">.3. </w:t>
      </w:r>
      <w:r w:rsidRPr="000E7BBF">
        <w:rPr>
          <w:sz w:val="28"/>
        </w:rPr>
        <w:t>Критерии отнесения объектов контроля к категориям риска в рамках осуществления муниципального контроля установлены приложением</w:t>
      </w:r>
      <w:r>
        <w:rPr>
          <w:sz w:val="28"/>
        </w:rPr>
        <w:t xml:space="preserve"> № 1</w:t>
      </w:r>
      <w:r w:rsidRPr="000E7BBF">
        <w:rPr>
          <w:sz w:val="28"/>
        </w:rPr>
        <w:t xml:space="preserve"> к настоящему Положению.</w:t>
      </w:r>
    </w:p>
    <w:p w:rsidR="00F71ECE" w:rsidRPr="000E7BBF" w:rsidRDefault="00F71ECE" w:rsidP="00F71ECE">
      <w:pPr>
        <w:pStyle w:val="a7"/>
        <w:tabs>
          <w:tab w:val="left" w:pos="1134"/>
        </w:tabs>
        <w:ind w:left="0" w:firstLine="709"/>
        <w:jc w:val="both"/>
        <w:rPr>
          <w:sz w:val="28"/>
        </w:rPr>
      </w:pPr>
      <w:r>
        <w:rPr>
          <w:sz w:val="28"/>
        </w:rPr>
        <w:t>5</w:t>
      </w:r>
      <w:r w:rsidRPr="000E7BBF">
        <w:rPr>
          <w:sz w:val="28"/>
        </w:rPr>
        <w:t>.4.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71ECE" w:rsidRPr="000E7BBF" w:rsidRDefault="00F71ECE" w:rsidP="00F71ECE">
      <w:pPr>
        <w:pStyle w:val="a7"/>
        <w:tabs>
          <w:tab w:val="left" w:pos="1134"/>
        </w:tabs>
        <w:ind w:left="0" w:firstLine="709"/>
        <w:jc w:val="both"/>
        <w:rPr>
          <w:sz w:val="28"/>
        </w:rPr>
      </w:pPr>
      <w:r>
        <w:rPr>
          <w:sz w:val="28"/>
        </w:rPr>
        <w:lastRenderedPageBreak/>
        <w:t>5</w:t>
      </w:r>
      <w:r w:rsidRPr="000E7BBF">
        <w:rPr>
          <w:sz w:val="28"/>
        </w:rPr>
        <w:t>.5. Перечень индикаторов риска нарушения обязательных требований, проверяемых в рамках осуществления муниципального контроля установлен приложением</w:t>
      </w:r>
      <w:r>
        <w:rPr>
          <w:sz w:val="28"/>
        </w:rPr>
        <w:t xml:space="preserve"> №2</w:t>
      </w:r>
      <w:r w:rsidRPr="000E7BBF">
        <w:rPr>
          <w:sz w:val="28"/>
        </w:rPr>
        <w:t xml:space="preserve"> к настоящему Положению. </w:t>
      </w:r>
    </w:p>
    <w:p w:rsidR="00F71ECE" w:rsidRPr="000E7BBF" w:rsidRDefault="00F71ECE" w:rsidP="00F71ECE">
      <w:pPr>
        <w:pStyle w:val="a7"/>
        <w:tabs>
          <w:tab w:val="left" w:pos="1134"/>
        </w:tabs>
        <w:ind w:left="0" w:firstLine="709"/>
        <w:jc w:val="both"/>
        <w:rPr>
          <w:sz w:val="28"/>
        </w:rPr>
      </w:pPr>
      <w:r>
        <w:rPr>
          <w:sz w:val="28"/>
        </w:rPr>
        <w:t>5</w:t>
      </w:r>
      <w:r w:rsidRPr="000E7BBF">
        <w:rPr>
          <w:sz w:val="28"/>
        </w:rPr>
        <w:t>.6. В случае если объект контроля не отнесен к определенной категории риска, он считается отнесенным к категории низкого риска.</w:t>
      </w:r>
    </w:p>
    <w:p w:rsidR="00F71ECE" w:rsidRDefault="00F71ECE" w:rsidP="00F71ECE">
      <w:pPr>
        <w:pStyle w:val="a7"/>
        <w:tabs>
          <w:tab w:val="left" w:pos="1134"/>
        </w:tabs>
        <w:ind w:left="0" w:firstLine="709"/>
        <w:jc w:val="both"/>
        <w:rPr>
          <w:sz w:val="28"/>
        </w:rPr>
      </w:pPr>
      <w:r>
        <w:rPr>
          <w:sz w:val="28"/>
        </w:rPr>
        <w:t>5</w:t>
      </w:r>
      <w:r w:rsidRPr="000E7BBF">
        <w:rPr>
          <w:sz w:val="28"/>
        </w:rPr>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r>
        <w:rPr>
          <w:sz w:val="28"/>
        </w:rPr>
        <w:t>»</w:t>
      </w:r>
    </w:p>
    <w:p w:rsidR="00F71ECE" w:rsidRPr="008D6C20" w:rsidRDefault="00F71ECE" w:rsidP="00F71ECE">
      <w:pPr>
        <w:pStyle w:val="ConsPlusNormal"/>
        <w:spacing w:line="440" w:lineRule="exact"/>
        <w:ind w:left="142" w:firstLine="709"/>
        <w:contextualSpacing/>
        <w:jc w:val="both"/>
      </w:pPr>
      <w:r w:rsidRPr="008D6C20">
        <w:t>2. Главу 6 Положения изложить в следующей редакции:</w:t>
      </w:r>
    </w:p>
    <w:p w:rsidR="00F71ECE" w:rsidRPr="008D6C20" w:rsidRDefault="00F71ECE" w:rsidP="00F71ECE">
      <w:pPr>
        <w:pStyle w:val="ConsPlusNormal"/>
        <w:ind w:firstLine="709"/>
        <w:contextualSpacing/>
        <w:jc w:val="both"/>
      </w:pPr>
      <w:r>
        <w:t>«6</w:t>
      </w:r>
      <w:r w:rsidRPr="008D6C20">
        <w:t>. Досудебное обжалование</w:t>
      </w:r>
    </w:p>
    <w:p w:rsidR="00F71ECE" w:rsidRDefault="00F71ECE" w:rsidP="00F71ECE">
      <w:pPr>
        <w:pStyle w:val="a7"/>
        <w:tabs>
          <w:tab w:val="left" w:pos="1134"/>
        </w:tabs>
        <w:ind w:left="0" w:firstLine="709"/>
        <w:jc w:val="both"/>
        <w:rPr>
          <w:sz w:val="28"/>
          <w:szCs w:val="28"/>
        </w:rPr>
      </w:pPr>
      <w:r>
        <w:rPr>
          <w:sz w:val="28"/>
          <w:szCs w:val="28"/>
        </w:rPr>
        <w:t>6</w:t>
      </w:r>
      <w:r w:rsidRPr="008D6C20">
        <w:rPr>
          <w:sz w:val="28"/>
          <w:szCs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F71ECE" w:rsidRDefault="00F71ECE" w:rsidP="00F71ECE">
      <w:pPr>
        <w:pStyle w:val="a7"/>
        <w:tabs>
          <w:tab w:val="left" w:pos="1134"/>
        </w:tabs>
        <w:ind w:left="0" w:firstLine="709"/>
        <w:jc w:val="both"/>
        <w:rPr>
          <w:sz w:val="28"/>
          <w:szCs w:val="28"/>
        </w:rPr>
      </w:pPr>
      <w:r w:rsidRPr="008D6C20">
        <w:rPr>
          <w:sz w:val="28"/>
          <w:szCs w:val="28"/>
        </w:rPr>
        <w:t>решений о проведении контрольных мероприятий;</w:t>
      </w:r>
    </w:p>
    <w:p w:rsidR="00F71ECE" w:rsidRDefault="00F71ECE" w:rsidP="00F71ECE">
      <w:pPr>
        <w:pStyle w:val="a7"/>
        <w:tabs>
          <w:tab w:val="left" w:pos="1134"/>
        </w:tabs>
        <w:ind w:left="0" w:firstLine="709"/>
        <w:jc w:val="both"/>
        <w:rPr>
          <w:sz w:val="28"/>
          <w:szCs w:val="28"/>
        </w:rPr>
      </w:pPr>
      <w:r w:rsidRPr="008D6C20">
        <w:rPr>
          <w:sz w:val="28"/>
          <w:szCs w:val="28"/>
        </w:rPr>
        <w:t>актов контрольных  мероприятий, предписаний об устранении выявленных нарушений;</w:t>
      </w:r>
    </w:p>
    <w:p w:rsidR="00F71ECE" w:rsidRDefault="00F71ECE" w:rsidP="00F71ECE">
      <w:pPr>
        <w:pStyle w:val="a7"/>
        <w:tabs>
          <w:tab w:val="left" w:pos="1134"/>
        </w:tabs>
        <w:ind w:left="0" w:firstLine="709"/>
        <w:jc w:val="both"/>
        <w:rPr>
          <w:sz w:val="28"/>
          <w:szCs w:val="28"/>
        </w:rPr>
      </w:pPr>
      <w:r w:rsidRPr="008D6C20">
        <w:rPr>
          <w:sz w:val="28"/>
          <w:szCs w:val="28"/>
        </w:rPr>
        <w:t>действий (бездействия) должностных лиц в рамках контрольных мероприятий.</w:t>
      </w:r>
    </w:p>
    <w:p w:rsidR="00F71ECE" w:rsidRDefault="00F71ECE" w:rsidP="00F71ECE">
      <w:pPr>
        <w:pStyle w:val="a7"/>
        <w:tabs>
          <w:tab w:val="left" w:pos="1134"/>
        </w:tabs>
        <w:ind w:left="0" w:firstLine="709"/>
        <w:jc w:val="both"/>
        <w:rPr>
          <w:sz w:val="28"/>
          <w:szCs w:val="28"/>
        </w:rPr>
      </w:pPr>
      <w:r>
        <w:rPr>
          <w:sz w:val="28"/>
          <w:szCs w:val="28"/>
        </w:rPr>
        <w:t>6</w:t>
      </w:r>
      <w:r w:rsidRPr="008D6C20">
        <w:rPr>
          <w:sz w:val="28"/>
          <w:szCs w:val="28"/>
        </w:rPr>
        <w:t>.2.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F71ECE" w:rsidRDefault="00F71ECE" w:rsidP="00F71ECE">
      <w:pPr>
        <w:pStyle w:val="a7"/>
        <w:tabs>
          <w:tab w:val="left" w:pos="1134"/>
        </w:tabs>
        <w:ind w:left="0" w:firstLine="709"/>
        <w:jc w:val="both"/>
        <w:rPr>
          <w:sz w:val="28"/>
          <w:szCs w:val="28"/>
        </w:rPr>
      </w:pPr>
      <w:r w:rsidRPr="008D6C20">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F71ECE" w:rsidRDefault="00F71ECE" w:rsidP="00F71ECE">
      <w:pPr>
        <w:pStyle w:val="a7"/>
        <w:tabs>
          <w:tab w:val="left" w:pos="1134"/>
        </w:tabs>
        <w:ind w:left="0" w:firstLine="709"/>
        <w:jc w:val="both"/>
        <w:rPr>
          <w:sz w:val="28"/>
          <w:szCs w:val="28"/>
        </w:rPr>
      </w:pPr>
      <w:r w:rsidRPr="008D6C20">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F71ECE" w:rsidRDefault="00F71ECE" w:rsidP="00F71ECE">
      <w:pPr>
        <w:pStyle w:val="a7"/>
        <w:tabs>
          <w:tab w:val="left" w:pos="1134"/>
        </w:tabs>
        <w:ind w:left="0" w:firstLine="709"/>
        <w:jc w:val="both"/>
        <w:rPr>
          <w:sz w:val="28"/>
          <w:szCs w:val="28"/>
        </w:rPr>
      </w:pPr>
      <w:r>
        <w:rPr>
          <w:sz w:val="28"/>
          <w:szCs w:val="28"/>
        </w:rPr>
        <w:t>6</w:t>
      </w:r>
      <w:r w:rsidRPr="008D6C20">
        <w:rPr>
          <w:sz w:val="28"/>
          <w:szCs w:val="28"/>
        </w:rP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F71ECE" w:rsidRDefault="00F71ECE" w:rsidP="00F71ECE">
      <w:pPr>
        <w:pStyle w:val="a7"/>
        <w:tabs>
          <w:tab w:val="left" w:pos="1134"/>
        </w:tabs>
        <w:ind w:left="0" w:firstLine="709"/>
        <w:jc w:val="both"/>
        <w:rPr>
          <w:sz w:val="28"/>
          <w:szCs w:val="28"/>
        </w:rPr>
      </w:pPr>
      <w:r>
        <w:rPr>
          <w:sz w:val="28"/>
          <w:szCs w:val="28"/>
        </w:rPr>
        <w:t>6</w:t>
      </w:r>
      <w:r w:rsidRPr="008D6C20">
        <w:rPr>
          <w:sz w:val="28"/>
          <w:szCs w:val="28"/>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F71ECE" w:rsidRDefault="00F71ECE" w:rsidP="00F71ECE">
      <w:pPr>
        <w:pStyle w:val="a7"/>
        <w:tabs>
          <w:tab w:val="left" w:pos="1134"/>
        </w:tabs>
        <w:ind w:left="0" w:firstLine="709"/>
        <w:jc w:val="both"/>
        <w:rPr>
          <w:sz w:val="28"/>
          <w:szCs w:val="28"/>
        </w:rPr>
      </w:pPr>
      <w:r w:rsidRPr="008D6C20">
        <w:rPr>
          <w:sz w:val="28"/>
          <w:szCs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71ECE" w:rsidRDefault="00F71ECE" w:rsidP="00F71ECE">
      <w:pPr>
        <w:pStyle w:val="a7"/>
        <w:tabs>
          <w:tab w:val="left" w:pos="1134"/>
        </w:tabs>
        <w:ind w:left="0" w:firstLine="709"/>
        <w:jc w:val="both"/>
        <w:rPr>
          <w:sz w:val="28"/>
          <w:szCs w:val="28"/>
        </w:rPr>
      </w:pPr>
      <w:r>
        <w:rPr>
          <w:sz w:val="28"/>
          <w:szCs w:val="28"/>
        </w:rPr>
        <w:t>6</w:t>
      </w:r>
      <w:r w:rsidRPr="008D6C20">
        <w:rPr>
          <w:sz w:val="28"/>
          <w:szCs w:val="28"/>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F71ECE" w:rsidRDefault="00F71ECE" w:rsidP="00F71ECE">
      <w:pPr>
        <w:pStyle w:val="a7"/>
        <w:tabs>
          <w:tab w:val="left" w:pos="1134"/>
        </w:tabs>
        <w:ind w:left="0" w:firstLine="709"/>
        <w:jc w:val="both"/>
        <w:rPr>
          <w:sz w:val="28"/>
          <w:szCs w:val="28"/>
        </w:rPr>
      </w:pPr>
      <w:r>
        <w:rPr>
          <w:sz w:val="28"/>
          <w:szCs w:val="28"/>
        </w:rPr>
        <w:lastRenderedPageBreak/>
        <w:t>6</w:t>
      </w:r>
      <w:r w:rsidRPr="008D6C20">
        <w:rPr>
          <w:sz w:val="28"/>
          <w:szCs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71ECE" w:rsidRDefault="00F71ECE" w:rsidP="00F71ECE">
      <w:pPr>
        <w:pStyle w:val="a7"/>
        <w:tabs>
          <w:tab w:val="left" w:pos="1134"/>
        </w:tabs>
        <w:ind w:left="0" w:firstLine="709"/>
        <w:jc w:val="both"/>
        <w:rPr>
          <w:sz w:val="28"/>
          <w:szCs w:val="28"/>
        </w:rPr>
      </w:pPr>
      <w:r>
        <w:rPr>
          <w:sz w:val="28"/>
          <w:szCs w:val="28"/>
        </w:rPr>
        <w:t>6</w:t>
      </w:r>
      <w:r w:rsidRPr="008D6C20">
        <w:rPr>
          <w:sz w:val="28"/>
          <w:szCs w:val="28"/>
        </w:rPr>
        <w:t>.7. Жалоба может содержать ходатайство о приостановлении исполнения обжалуемого решения Контрольного органа.</w:t>
      </w:r>
      <w:bookmarkStart w:id="9" w:name="Par379"/>
      <w:bookmarkEnd w:id="9"/>
    </w:p>
    <w:p w:rsidR="00F71ECE" w:rsidRDefault="00F71ECE" w:rsidP="00F71ECE">
      <w:pPr>
        <w:pStyle w:val="a7"/>
        <w:tabs>
          <w:tab w:val="left" w:pos="1134"/>
        </w:tabs>
        <w:ind w:left="0" w:firstLine="709"/>
        <w:jc w:val="both"/>
        <w:rPr>
          <w:sz w:val="28"/>
          <w:szCs w:val="28"/>
        </w:rPr>
      </w:pPr>
      <w:r>
        <w:rPr>
          <w:sz w:val="28"/>
          <w:szCs w:val="28"/>
        </w:rPr>
        <w:t>6</w:t>
      </w:r>
      <w:r w:rsidRPr="008D6C20">
        <w:rPr>
          <w:sz w:val="28"/>
          <w:szCs w:val="28"/>
        </w:rPr>
        <w:t>.8. Руководителем (заместителем руководителя)Контрольного органа в срок не позднее двух рабочих дней со дня регистрации жалобы принимается решение:</w:t>
      </w:r>
    </w:p>
    <w:p w:rsidR="00F71ECE" w:rsidRDefault="00F71ECE" w:rsidP="00F71ECE">
      <w:pPr>
        <w:pStyle w:val="a7"/>
        <w:tabs>
          <w:tab w:val="left" w:pos="1134"/>
        </w:tabs>
        <w:ind w:left="0" w:firstLine="709"/>
        <w:jc w:val="both"/>
        <w:rPr>
          <w:sz w:val="28"/>
          <w:szCs w:val="28"/>
        </w:rPr>
      </w:pPr>
      <w:r w:rsidRPr="008D6C20">
        <w:rPr>
          <w:sz w:val="28"/>
          <w:szCs w:val="28"/>
        </w:rPr>
        <w:t>о приостановлении исполнения обжалуемого решения Контрольного органа;</w:t>
      </w:r>
    </w:p>
    <w:p w:rsidR="00F71ECE" w:rsidRDefault="00F71ECE" w:rsidP="00F71ECE">
      <w:pPr>
        <w:pStyle w:val="a7"/>
        <w:tabs>
          <w:tab w:val="left" w:pos="1134"/>
        </w:tabs>
        <w:ind w:left="0" w:firstLine="709"/>
        <w:jc w:val="both"/>
        <w:rPr>
          <w:sz w:val="28"/>
          <w:szCs w:val="28"/>
        </w:rPr>
      </w:pPr>
      <w:r w:rsidRPr="008D6C20">
        <w:rPr>
          <w:sz w:val="28"/>
          <w:szCs w:val="28"/>
        </w:rPr>
        <w:t xml:space="preserve">об отказе в приостановлении исполнения обжалуемого решения Контрольного органа. </w:t>
      </w:r>
    </w:p>
    <w:p w:rsidR="00F71ECE" w:rsidRPr="008D6C20" w:rsidRDefault="00F71ECE" w:rsidP="00F71ECE">
      <w:pPr>
        <w:pStyle w:val="a7"/>
        <w:tabs>
          <w:tab w:val="left" w:pos="1134"/>
        </w:tabs>
        <w:ind w:left="0" w:firstLine="709"/>
        <w:jc w:val="both"/>
        <w:rPr>
          <w:sz w:val="28"/>
          <w:szCs w:val="28"/>
        </w:rPr>
      </w:pPr>
      <w:r w:rsidRPr="008D6C20">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71ECE" w:rsidRDefault="00F71ECE" w:rsidP="00F71ECE">
      <w:pPr>
        <w:pStyle w:val="a7"/>
        <w:tabs>
          <w:tab w:val="left" w:pos="1134"/>
        </w:tabs>
        <w:ind w:left="709"/>
        <w:jc w:val="both"/>
        <w:rPr>
          <w:sz w:val="28"/>
          <w:szCs w:val="28"/>
        </w:rPr>
      </w:pPr>
      <w:bookmarkStart w:id="10" w:name="Par383"/>
      <w:bookmarkEnd w:id="10"/>
      <w:r>
        <w:rPr>
          <w:sz w:val="28"/>
          <w:szCs w:val="28"/>
        </w:rPr>
        <w:t>6</w:t>
      </w:r>
      <w:r w:rsidRPr="008D6C20">
        <w:rPr>
          <w:sz w:val="28"/>
          <w:szCs w:val="28"/>
        </w:rPr>
        <w:t>.9. Жалоба должна содержать:</w:t>
      </w:r>
    </w:p>
    <w:p w:rsidR="00F71ECE" w:rsidRDefault="00F71ECE" w:rsidP="00F71ECE">
      <w:pPr>
        <w:pStyle w:val="a7"/>
        <w:tabs>
          <w:tab w:val="left" w:pos="1134"/>
        </w:tabs>
        <w:ind w:left="0" w:firstLine="709"/>
        <w:jc w:val="both"/>
        <w:rPr>
          <w:sz w:val="28"/>
          <w:szCs w:val="28"/>
        </w:rPr>
      </w:pPr>
      <w:r w:rsidRPr="008D6C20">
        <w:rPr>
          <w:sz w:val="28"/>
          <w:szCs w:val="28"/>
        </w:rPr>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F71ECE" w:rsidRDefault="00F71ECE" w:rsidP="00F71ECE">
      <w:pPr>
        <w:pStyle w:val="a7"/>
        <w:tabs>
          <w:tab w:val="left" w:pos="1134"/>
        </w:tabs>
        <w:ind w:left="0" w:firstLine="709"/>
        <w:jc w:val="both"/>
        <w:rPr>
          <w:sz w:val="28"/>
          <w:szCs w:val="28"/>
        </w:rPr>
      </w:pPr>
      <w:r w:rsidRPr="008D6C20">
        <w:rPr>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71ECE" w:rsidRDefault="00F71ECE" w:rsidP="00F71ECE">
      <w:pPr>
        <w:pStyle w:val="a7"/>
        <w:tabs>
          <w:tab w:val="left" w:pos="1134"/>
        </w:tabs>
        <w:ind w:left="0" w:firstLine="709"/>
        <w:jc w:val="both"/>
        <w:rPr>
          <w:sz w:val="28"/>
          <w:szCs w:val="28"/>
        </w:rPr>
      </w:pPr>
      <w:r w:rsidRPr="008D6C20">
        <w:rPr>
          <w:sz w:val="28"/>
          <w:szCs w:val="28"/>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71ECE" w:rsidRDefault="00F71ECE" w:rsidP="00F71ECE">
      <w:pPr>
        <w:pStyle w:val="a7"/>
        <w:tabs>
          <w:tab w:val="left" w:pos="1134"/>
        </w:tabs>
        <w:ind w:left="0" w:firstLine="709"/>
        <w:jc w:val="both"/>
        <w:rPr>
          <w:sz w:val="28"/>
          <w:szCs w:val="28"/>
        </w:rPr>
      </w:pPr>
      <w:r w:rsidRPr="008D6C20">
        <w:rPr>
          <w:sz w:val="28"/>
          <w:szCs w:val="28"/>
        </w:rPr>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71ECE" w:rsidRDefault="00F71ECE" w:rsidP="00F71ECE">
      <w:pPr>
        <w:pStyle w:val="a7"/>
        <w:tabs>
          <w:tab w:val="left" w:pos="1134"/>
        </w:tabs>
        <w:ind w:left="0" w:firstLine="709"/>
        <w:jc w:val="both"/>
        <w:rPr>
          <w:sz w:val="28"/>
          <w:szCs w:val="28"/>
        </w:rPr>
      </w:pPr>
      <w:r w:rsidRPr="008D6C20">
        <w:rPr>
          <w:sz w:val="28"/>
          <w:szCs w:val="28"/>
        </w:rPr>
        <w:t xml:space="preserve">требования контролируемого лица, подавшего жалобу; </w:t>
      </w:r>
      <w:bookmarkStart w:id="11" w:name="Par390"/>
      <w:bookmarkEnd w:id="11"/>
    </w:p>
    <w:p w:rsidR="00F71ECE" w:rsidRDefault="00F71ECE" w:rsidP="00F71ECE">
      <w:pPr>
        <w:pStyle w:val="a7"/>
        <w:tabs>
          <w:tab w:val="left" w:pos="1134"/>
        </w:tabs>
        <w:ind w:left="0" w:firstLine="709"/>
        <w:jc w:val="both"/>
        <w:rPr>
          <w:sz w:val="28"/>
          <w:szCs w:val="28"/>
        </w:rPr>
      </w:pPr>
      <w:r w:rsidRPr="008D6C20">
        <w:rPr>
          <w:sz w:val="28"/>
          <w:szCs w:val="28"/>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71ECE" w:rsidRDefault="00F71ECE" w:rsidP="00F71ECE">
      <w:pPr>
        <w:pStyle w:val="a7"/>
        <w:tabs>
          <w:tab w:val="left" w:pos="1134"/>
        </w:tabs>
        <w:ind w:left="0" w:firstLine="709"/>
        <w:jc w:val="both"/>
        <w:rPr>
          <w:sz w:val="28"/>
          <w:szCs w:val="28"/>
        </w:rPr>
      </w:pPr>
      <w:r>
        <w:rPr>
          <w:sz w:val="28"/>
          <w:szCs w:val="28"/>
        </w:rPr>
        <w:t>6</w:t>
      </w:r>
      <w:r w:rsidRPr="008D6C20">
        <w:rPr>
          <w:sz w:val="28"/>
          <w:szCs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71ECE" w:rsidRDefault="00F71ECE" w:rsidP="00F71ECE">
      <w:pPr>
        <w:pStyle w:val="a7"/>
        <w:tabs>
          <w:tab w:val="left" w:pos="1134"/>
        </w:tabs>
        <w:ind w:left="0" w:firstLine="709"/>
        <w:jc w:val="both"/>
        <w:rPr>
          <w:sz w:val="28"/>
          <w:szCs w:val="28"/>
        </w:rPr>
      </w:pPr>
      <w:r>
        <w:rPr>
          <w:sz w:val="28"/>
          <w:szCs w:val="28"/>
        </w:rPr>
        <w:t>6</w:t>
      </w:r>
      <w:r w:rsidRPr="008D6C20">
        <w:rPr>
          <w:sz w:val="28"/>
          <w:szCs w:val="28"/>
        </w:rPr>
        <w:t xml:space="preserve">.11.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w:t>
      </w:r>
      <w:r w:rsidRPr="008D6C20">
        <w:rPr>
          <w:sz w:val="28"/>
          <w:szCs w:val="28"/>
        </w:rPr>
        <w:lastRenderedPageBreak/>
        <w:t>информационной системы «Единая система идентификации и аутентификации».</w:t>
      </w:r>
    </w:p>
    <w:p w:rsidR="00F71ECE" w:rsidRDefault="00F71ECE" w:rsidP="00F71ECE">
      <w:pPr>
        <w:pStyle w:val="a7"/>
        <w:tabs>
          <w:tab w:val="left" w:pos="1134"/>
        </w:tabs>
        <w:ind w:left="0" w:firstLine="709"/>
        <w:jc w:val="both"/>
        <w:rPr>
          <w:sz w:val="28"/>
          <w:szCs w:val="28"/>
        </w:rPr>
      </w:pPr>
      <w:r>
        <w:rPr>
          <w:sz w:val="28"/>
          <w:szCs w:val="28"/>
        </w:rPr>
        <w:t>6</w:t>
      </w:r>
      <w:r w:rsidRPr="008D6C20">
        <w:rPr>
          <w:sz w:val="28"/>
          <w:szCs w:val="28"/>
        </w:rPr>
        <w:t>.12. Контрольный орган принимает решение об отказе в рассмотрении жалобы в течение пяти рабочих дней со дня получения жалобы, если:</w:t>
      </w:r>
    </w:p>
    <w:p w:rsidR="00F71ECE" w:rsidRDefault="00F71ECE" w:rsidP="00F71ECE">
      <w:pPr>
        <w:pStyle w:val="a7"/>
        <w:tabs>
          <w:tab w:val="left" w:pos="1134"/>
        </w:tabs>
        <w:ind w:left="0" w:firstLine="709"/>
        <w:jc w:val="both"/>
        <w:rPr>
          <w:sz w:val="28"/>
          <w:szCs w:val="28"/>
        </w:rPr>
      </w:pPr>
      <w:r w:rsidRPr="008D6C20">
        <w:rPr>
          <w:sz w:val="28"/>
          <w:szCs w:val="28"/>
        </w:rPr>
        <w:t>жалоба подана после истечения сроков подачи</w:t>
      </w:r>
      <w:r>
        <w:rPr>
          <w:sz w:val="28"/>
          <w:szCs w:val="28"/>
        </w:rPr>
        <w:t xml:space="preserve"> жалобы, установленных пунктом 6</w:t>
      </w:r>
      <w:r w:rsidRPr="008D6C20">
        <w:rPr>
          <w:sz w:val="28"/>
          <w:szCs w:val="28"/>
        </w:rPr>
        <w:t>.4. настоящего Положения, и не содержит ходатайства о восстановлении пропущенного срока на подачу жалобы;</w:t>
      </w:r>
    </w:p>
    <w:p w:rsidR="00F71ECE" w:rsidRDefault="00F71ECE" w:rsidP="00F71ECE">
      <w:pPr>
        <w:pStyle w:val="a7"/>
        <w:tabs>
          <w:tab w:val="left" w:pos="1134"/>
        </w:tabs>
        <w:ind w:left="0" w:firstLine="709"/>
        <w:jc w:val="both"/>
        <w:rPr>
          <w:sz w:val="28"/>
          <w:szCs w:val="28"/>
        </w:rPr>
      </w:pPr>
      <w:r w:rsidRPr="008D6C20">
        <w:rPr>
          <w:sz w:val="28"/>
          <w:szCs w:val="28"/>
        </w:rPr>
        <w:t>в удовлетворении ходатайства о восстановлении пропущенного срока на подачу жалобы отказано;</w:t>
      </w:r>
    </w:p>
    <w:p w:rsidR="00F71ECE" w:rsidRDefault="00F71ECE" w:rsidP="00F71ECE">
      <w:pPr>
        <w:pStyle w:val="a7"/>
        <w:tabs>
          <w:tab w:val="left" w:pos="1134"/>
        </w:tabs>
        <w:ind w:left="0" w:firstLine="709"/>
        <w:jc w:val="both"/>
        <w:rPr>
          <w:sz w:val="28"/>
          <w:szCs w:val="28"/>
        </w:rPr>
      </w:pPr>
      <w:r w:rsidRPr="008D6C20">
        <w:rPr>
          <w:sz w:val="28"/>
          <w:szCs w:val="28"/>
        </w:rPr>
        <w:t>до принятия решения по жалобе от контролируемого лица, ее подавшего, поступило заявление об отзыве жалобы;</w:t>
      </w:r>
    </w:p>
    <w:p w:rsidR="00F71ECE" w:rsidRDefault="00F71ECE" w:rsidP="00F71ECE">
      <w:pPr>
        <w:pStyle w:val="a7"/>
        <w:tabs>
          <w:tab w:val="left" w:pos="1134"/>
        </w:tabs>
        <w:ind w:left="0" w:firstLine="709"/>
        <w:jc w:val="both"/>
        <w:rPr>
          <w:sz w:val="28"/>
          <w:szCs w:val="28"/>
        </w:rPr>
      </w:pPr>
      <w:r w:rsidRPr="008D6C20">
        <w:rPr>
          <w:sz w:val="28"/>
          <w:szCs w:val="28"/>
        </w:rPr>
        <w:t>имеется решение суда по вопросам, поставленным в жалобе;</w:t>
      </w:r>
    </w:p>
    <w:p w:rsidR="00F71ECE" w:rsidRDefault="00F71ECE" w:rsidP="00F71ECE">
      <w:pPr>
        <w:pStyle w:val="a7"/>
        <w:tabs>
          <w:tab w:val="left" w:pos="1134"/>
        </w:tabs>
        <w:ind w:left="0" w:firstLine="709"/>
        <w:jc w:val="both"/>
        <w:rPr>
          <w:sz w:val="28"/>
          <w:szCs w:val="28"/>
        </w:rPr>
      </w:pPr>
      <w:r w:rsidRPr="008D6C20">
        <w:rPr>
          <w:sz w:val="28"/>
          <w:szCs w:val="28"/>
        </w:rPr>
        <w:t>ранее в Контрольный орган была подана другая жалоба от того же контролируемого лица по тем же основаниям;</w:t>
      </w:r>
    </w:p>
    <w:p w:rsidR="00F71ECE" w:rsidRDefault="00F71ECE" w:rsidP="00F71ECE">
      <w:pPr>
        <w:pStyle w:val="a7"/>
        <w:tabs>
          <w:tab w:val="left" w:pos="1134"/>
        </w:tabs>
        <w:ind w:left="0" w:firstLine="709"/>
        <w:jc w:val="both"/>
        <w:rPr>
          <w:sz w:val="28"/>
          <w:szCs w:val="28"/>
        </w:rPr>
      </w:pPr>
      <w:r w:rsidRPr="008D6C20">
        <w:rPr>
          <w:sz w:val="28"/>
          <w:szCs w:val="28"/>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71ECE" w:rsidRPr="008D6C20" w:rsidRDefault="00F71ECE" w:rsidP="00F71ECE">
      <w:pPr>
        <w:pStyle w:val="a7"/>
        <w:tabs>
          <w:tab w:val="left" w:pos="1134"/>
        </w:tabs>
        <w:ind w:left="0" w:firstLine="709"/>
        <w:jc w:val="both"/>
        <w:rPr>
          <w:sz w:val="28"/>
          <w:szCs w:val="28"/>
        </w:rPr>
      </w:pPr>
      <w:r w:rsidRPr="008D6C20">
        <w:rPr>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71ECE" w:rsidRPr="008D6C20" w:rsidRDefault="00F71ECE" w:rsidP="00F71ECE">
      <w:pPr>
        <w:pStyle w:val="HTML"/>
        <w:ind w:firstLine="709"/>
        <w:contextualSpacing/>
        <w:jc w:val="both"/>
        <w:rPr>
          <w:rFonts w:ascii="Times New Roman" w:hAnsi="Times New Roman" w:cs="Times New Roman"/>
          <w:sz w:val="28"/>
          <w:szCs w:val="28"/>
        </w:rPr>
      </w:pPr>
      <w:r w:rsidRPr="008D6C20">
        <w:rPr>
          <w:rFonts w:ascii="Times New Roman" w:hAnsi="Times New Roman" w:cs="Times New Roman"/>
          <w:sz w:val="28"/>
          <w:szCs w:val="28"/>
        </w:rPr>
        <w:t>жалоба подана в ненадлежащий орган;</w:t>
      </w:r>
    </w:p>
    <w:p w:rsidR="00F71ECE" w:rsidRPr="008D6C20" w:rsidRDefault="00F71ECE" w:rsidP="00F71ECE">
      <w:pPr>
        <w:pStyle w:val="HTML"/>
        <w:ind w:firstLine="709"/>
        <w:contextualSpacing/>
        <w:jc w:val="both"/>
        <w:rPr>
          <w:rFonts w:ascii="Times New Roman" w:hAnsi="Times New Roman" w:cs="Times New Roman"/>
          <w:sz w:val="28"/>
          <w:szCs w:val="28"/>
        </w:rPr>
      </w:pPr>
      <w:r w:rsidRPr="008D6C20">
        <w:rPr>
          <w:rFonts w:ascii="Times New Roman" w:hAnsi="Times New Roman" w:cs="Times New Roman"/>
          <w:sz w:val="28"/>
          <w:szCs w:val="28"/>
        </w:rPr>
        <w:t>законодательством Российской Федерации предусмотрен только судебный порядок обжалования решений Контрольного органа.</w:t>
      </w:r>
    </w:p>
    <w:p w:rsidR="00F71ECE" w:rsidRPr="008D6C20" w:rsidRDefault="00F71ECE" w:rsidP="00F71ECE">
      <w:pPr>
        <w:pStyle w:val="ConsPlusNormal"/>
        <w:ind w:firstLine="709"/>
        <w:contextualSpacing/>
        <w:jc w:val="both"/>
      </w:pPr>
      <w:r>
        <w:t>6</w:t>
      </w:r>
      <w:r w:rsidRPr="008D6C20">
        <w:t>.13. Отказ в рассмотрении жалобы по основаниям, ука</w:t>
      </w:r>
      <w:r>
        <w:t>занным в подпунктах 3-8 пункта 6</w:t>
      </w:r>
      <w:r w:rsidRPr="008D6C20">
        <w:t xml:space="preserve">.12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F71ECE" w:rsidRDefault="00F71ECE" w:rsidP="00F71ECE">
      <w:pPr>
        <w:pStyle w:val="a7"/>
        <w:tabs>
          <w:tab w:val="left" w:pos="1134"/>
        </w:tabs>
        <w:ind w:left="0" w:firstLine="709"/>
        <w:jc w:val="both"/>
        <w:rPr>
          <w:sz w:val="28"/>
          <w:szCs w:val="28"/>
        </w:rPr>
      </w:pPr>
      <w:r>
        <w:rPr>
          <w:sz w:val="28"/>
          <w:szCs w:val="28"/>
        </w:rPr>
        <w:t>6</w:t>
      </w:r>
      <w:r w:rsidRPr="008D6C20">
        <w:rPr>
          <w:sz w:val="28"/>
          <w:szCs w:val="28"/>
        </w:rPr>
        <w:t>.14.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71ECE" w:rsidRDefault="00F71ECE" w:rsidP="00F71ECE">
      <w:pPr>
        <w:pStyle w:val="a7"/>
        <w:tabs>
          <w:tab w:val="left" w:pos="1134"/>
        </w:tabs>
        <w:ind w:left="0" w:firstLine="709"/>
        <w:jc w:val="both"/>
        <w:rPr>
          <w:sz w:val="28"/>
          <w:szCs w:val="28"/>
        </w:rPr>
      </w:pPr>
      <w:r>
        <w:rPr>
          <w:sz w:val="28"/>
          <w:szCs w:val="28"/>
        </w:rPr>
        <w:t>6</w:t>
      </w:r>
      <w:r w:rsidRPr="008D6C20">
        <w:rPr>
          <w:sz w:val="28"/>
          <w:szCs w:val="28"/>
        </w:rPr>
        <w:t xml:space="preserve">.15. Жалоба подлежит рассмотрению руководителем (заместителем руководителя) Контрольного органа в течение 20 рабочих дней со дня ее регистрации. </w:t>
      </w:r>
    </w:p>
    <w:p w:rsidR="00F71ECE" w:rsidRDefault="00F71ECE" w:rsidP="00F71ECE">
      <w:pPr>
        <w:pStyle w:val="a7"/>
        <w:tabs>
          <w:tab w:val="left" w:pos="1134"/>
        </w:tabs>
        <w:ind w:left="0" w:firstLine="709"/>
        <w:jc w:val="both"/>
        <w:rPr>
          <w:sz w:val="28"/>
          <w:szCs w:val="28"/>
        </w:rPr>
      </w:pPr>
      <w:r>
        <w:rPr>
          <w:sz w:val="28"/>
          <w:szCs w:val="28"/>
        </w:rPr>
        <w:t>6</w:t>
      </w:r>
      <w:r w:rsidRPr="008D6C20">
        <w:rPr>
          <w:sz w:val="28"/>
          <w:szCs w:val="28"/>
        </w:rPr>
        <w:t>.16. Указанный срок может быть продлен на двадцать рабочих дней, в следующих исключительных случаях:</w:t>
      </w:r>
    </w:p>
    <w:p w:rsidR="00F71ECE" w:rsidRDefault="00F71ECE" w:rsidP="00F71ECE">
      <w:pPr>
        <w:pStyle w:val="a7"/>
        <w:tabs>
          <w:tab w:val="left" w:pos="1134"/>
        </w:tabs>
        <w:ind w:left="0" w:firstLine="709"/>
        <w:jc w:val="both"/>
        <w:rPr>
          <w:sz w:val="28"/>
          <w:szCs w:val="28"/>
        </w:rPr>
      </w:pPr>
      <w:r w:rsidRPr="008D6C20">
        <w:rPr>
          <w:sz w:val="28"/>
          <w:szCs w:val="28"/>
        </w:rPr>
        <w:t>проведение в отношении должностного лица действия (бездействия) которого обжалуются служебной проверки по фактам, указанным в жалобе;</w:t>
      </w:r>
    </w:p>
    <w:p w:rsidR="00F71ECE" w:rsidRPr="008D6C20" w:rsidRDefault="00F71ECE" w:rsidP="00F71ECE">
      <w:pPr>
        <w:pStyle w:val="a7"/>
        <w:tabs>
          <w:tab w:val="left" w:pos="1134"/>
        </w:tabs>
        <w:ind w:left="0" w:firstLine="709"/>
        <w:jc w:val="both"/>
        <w:rPr>
          <w:sz w:val="28"/>
          <w:szCs w:val="28"/>
        </w:rPr>
      </w:pPr>
      <w:r w:rsidRPr="008D6C20">
        <w:rPr>
          <w:sz w:val="28"/>
          <w:szCs w:val="28"/>
        </w:rPr>
        <w:t>отсутствие должностного лица действия (бездействия) которого обжалуются, по уважительной причине (болезнь, отпуск, командировка).</w:t>
      </w:r>
    </w:p>
    <w:p w:rsidR="00F71ECE" w:rsidRPr="008D6C20" w:rsidRDefault="00F71ECE" w:rsidP="00F71ECE">
      <w:pPr>
        <w:pStyle w:val="a7"/>
        <w:tabs>
          <w:tab w:val="left" w:pos="1134"/>
        </w:tabs>
        <w:ind w:left="0" w:firstLine="709"/>
        <w:jc w:val="both"/>
        <w:rPr>
          <w:sz w:val="28"/>
          <w:szCs w:val="28"/>
        </w:rPr>
      </w:pPr>
      <w:r>
        <w:rPr>
          <w:sz w:val="28"/>
          <w:szCs w:val="28"/>
        </w:rPr>
        <w:lastRenderedPageBreak/>
        <w:t>6</w:t>
      </w:r>
      <w:r w:rsidRPr="008D6C20">
        <w:rPr>
          <w:sz w:val="28"/>
          <w:szCs w:val="28"/>
        </w:rPr>
        <w:t xml:space="preserve">.17.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71ECE" w:rsidRPr="008D6C20" w:rsidRDefault="00F71ECE" w:rsidP="00F71ECE">
      <w:pPr>
        <w:pStyle w:val="a7"/>
        <w:tabs>
          <w:tab w:val="left" w:pos="1134"/>
        </w:tabs>
        <w:ind w:left="0" w:firstLine="709"/>
        <w:jc w:val="both"/>
        <w:rPr>
          <w:sz w:val="28"/>
          <w:szCs w:val="28"/>
        </w:rPr>
      </w:pPr>
      <w:r w:rsidRPr="008D6C20">
        <w:rPr>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71ECE" w:rsidRDefault="00F71ECE" w:rsidP="00F71ECE">
      <w:pPr>
        <w:pStyle w:val="a7"/>
        <w:tabs>
          <w:tab w:val="left" w:pos="1134"/>
        </w:tabs>
        <w:ind w:left="0" w:firstLine="709"/>
        <w:jc w:val="both"/>
        <w:rPr>
          <w:sz w:val="28"/>
          <w:szCs w:val="28"/>
        </w:rPr>
      </w:pPr>
      <w:r w:rsidRPr="008D6C20">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71ECE" w:rsidRPr="008D6C20" w:rsidRDefault="00F71ECE" w:rsidP="00F71ECE">
      <w:pPr>
        <w:pStyle w:val="a7"/>
        <w:tabs>
          <w:tab w:val="left" w:pos="1134"/>
        </w:tabs>
        <w:ind w:left="0" w:firstLine="709"/>
        <w:jc w:val="both"/>
        <w:rPr>
          <w:sz w:val="28"/>
          <w:szCs w:val="28"/>
        </w:rPr>
      </w:pPr>
      <w:r>
        <w:rPr>
          <w:sz w:val="28"/>
          <w:szCs w:val="28"/>
        </w:rPr>
        <w:t>6</w:t>
      </w:r>
      <w:r w:rsidRPr="008D6C20">
        <w:rPr>
          <w:sz w:val="28"/>
          <w:szCs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71ECE" w:rsidRPr="008D6C20" w:rsidRDefault="00F71ECE" w:rsidP="00F71ECE">
      <w:pPr>
        <w:pStyle w:val="HTML"/>
        <w:ind w:firstLine="709"/>
        <w:contextualSpacing/>
        <w:jc w:val="both"/>
        <w:rPr>
          <w:rFonts w:ascii="Times New Roman" w:hAnsi="Times New Roman" w:cs="Times New Roman"/>
          <w:sz w:val="28"/>
          <w:szCs w:val="28"/>
        </w:rPr>
      </w:pPr>
      <w:r w:rsidRPr="008D6C20">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71ECE" w:rsidRPr="008D6C20" w:rsidRDefault="00F71ECE" w:rsidP="00F71ECE">
      <w:pPr>
        <w:pStyle w:val="ConsPlusNormal"/>
        <w:ind w:firstLine="709"/>
        <w:contextualSpacing/>
        <w:jc w:val="both"/>
      </w:pPr>
      <w:r>
        <w:t>6</w:t>
      </w:r>
      <w:r w:rsidRPr="008D6C20">
        <w:t>.19.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71ECE" w:rsidRPr="008D6C20" w:rsidRDefault="00F71ECE" w:rsidP="00F71ECE">
      <w:pPr>
        <w:pStyle w:val="a7"/>
        <w:tabs>
          <w:tab w:val="left" w:pos="1134"/>
        </w:tabs>
        <w:ind w:left="0" w:firstLine="709"/>
        <w:jc w:val="both"/>
        <w:rPr>
          <w:sz w:val="28"/>
          <w:szCs w:val="28"/>
        </w:rPr>
      </w:pPr>
      <w:r>
        <w:rPr>
          <w:sz w:val="28"/>
          <w:szCs w:val="28"/>
        </w:rPr>
        <w:t>6</w:t>
      </w:r>
      <w:r w:rsidRPr="008D6C20">
        <w:rPr>
          <w:sz w:val="28"/>
          <w:szCs w:val="28"/>
        </w:rPr>
        <w:t>.20. По итогам рассмотрения жалобы руководитель (заместитель руководителя)</w:t>
      </w:r>
      <w:r>
        <w:rPr>
          <w:sz w:val="28"/>
          <w:szCs w:val="28"/>
        </w:rPr>
        <w:t xml:space="preserve"> </w:t>
      </w:r>
      <w:r w:rsidRPr="008D6C20">
        <w:rPr>
          <w:sz w:val="28"/>
          <w:szCs w:val="28"/>
        </w:rPr>
        <w:t>Контрольного органа принимает одно из следующих решений:</w:t>
      </w:r>
    </w:p>
    <w:p w:rsidR="00F71ECE" w:rsidRPr="008D6C20" w:rsidRDefault="00F71ECE" w:rsidP="00F71ECE">
      <w:pPr>
        <w:pStyle w:val="ConsPlusNormal"/>
        <w:ind w:firstLine="709"/>
        <w:contextualSpacing/>
        <w:jc w:val="both"/>
      </w:pPr>
      <w:r w:rsidRPr="008D6C20">
        <w:t>оставляет жалобу без удовлетворения;</w:t>
      </w:r>
    </w:p>
    <w:p w:rsidR="00F71ECE" w:rsidRPr="008D6C20" w:rsidRDefault="00F71ECE" w:rsidP="00F71ECE">
      <w:pPr>
        <w:pStyle w:val="ConsPlusNormal"/>
        <w:ind w:firstLine="709"/>
        <w:contextualSpacing/>
        <w:jc w:val="both"/>
      </w:pPr>
      <w:r w:rsidRPr="008D6C20">
        <w:t>отменяет решение Контрольного органа полностью или частично;</w:t>
      </w:r>
    </w:p>
    <w:p w:rsidR="00F71ECE" w:rsidRPr="008D6C20" w:rsidRDefault="00F71ECE" w:rsidP="00F71ECE">
      <w:pPr>
        <w:pStyle w:val="ConsPlusNormal"/>
        <w:ind w:firstLine="709"/>
        <w:contextualSpacing/>
        <w:jc w:val="both"/>
      </w:pPr>
      <w:r w:rsidRPr="008D6C20">
        <w:t>отменяет решение Контрольного органа полностью и принимает новое решение;</w:t>
      </w:r>
    </w:p>
    <w:p w:rsidR="00F71ECE" w:rsidRPr="008D6C20" w:rsidRDefault="00F71ECE" w:rsidP="00F71ECE">
      <w:pPr>
        <w:pStyle w:val="ConsPlusNormal"/>
        <w:ind w:firstLine="709"/>
        <w:contextualSpacing/>
        <w:jc w:val="both"/>
      </w:pPr>
      <w:r w:rsidRPr="008D6C20">
        <w:t xml:space="preserve">признает действия (бездействие) должностных </w:t>
      </w:r>
      <w:r w:rsidRPr="00871767">
        <w:t xml:space="preserve">лиц Контрольного органа </w:t>
      </w:r>
      <w:r w:rsidRPr="008D6C20">
        <w:t>незаконными и выносит решение по существу, в том числе об осуществлении при необходимости определенных действий.</w:t>
      </w:r>
    </w:p>
    <w:p w:rsidR="00F71ECE" w:rsidRPr="008D6C20" w:rsidRDefault="00F71ECE" w:rsidP="00F71ECE">
      <w:pPr>
        <w:pStyle w:val="ConsPlusNormal"/>
        <w:ind w:firstLine="709"/>
        <w:contextualSpacing/>
        <w:jc w:val="both"/>
      </w:pPr>
      <w:r>
        <w:t>6</w:t>
      </w:r>
      <w:r w:rsidRPr="008D6C20">
        <w:t>.21.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71ECE" w:rsidRDefault="00F71ECE" w:rsidP="00F71ECE">
      <w:pPr>
        <w:pStyle w:val="a7"/>
        <w:tabs>
          <w:tab w:val="left" w:pos="1134"/>
        </w:tabs>
        <w:ind w:left="0" w:firstLine="709"/>
        <w:jc w:val="both"/>
        <w:rPr>
          <w:sz w:val="28"/>
          <w:szCs w:val="28"/>
        </w:rPr>
      </w:pPr>
      <w:r>
        <w:rPr>
          <w:sz w:val="28"/>
          <w:szCs w:val="28"/>
        </w:rPr>
        <w:t>3</w:t>
      </w:r>
      <w:r w:rsidRPr="008D6C20">
        <w:rPr>
          <w:sz w:val="28"/>
          <w:szCs w:val="28"/>
        </w:rPr>
        <w:t xml:space="preserve">. </w:t>
      </w:r>
      <w:r>
        <w:rPr>
          <w:sz w:val="28"/>
          <w:szCs w:val="28"/>
        </w:rPr>
        <w:t>Дополнить Положение главой 7 следующего содержания:</w:t>
      </w:r>
    </w:p>
    <w:p w:rsidR="00F71ECE" w:rsidRPr="00C35CC0" w:rsidRDefault="00F71ECE" w:rsidP="00F71ECE">
      <w:pPr>
        <w:pStyle w:val="a7"/>
        <w:tabs>
          <w:tab w:val="left" w:pos="1134"/>
        </w:tabs>
        <w:ind w:left="0" w:firstLine="709"/>
        <w:jc w:val="both"/>
        <w:rPr>
          <w:sz w:val="28"/>
        </w:rPr>
      </w:pPr>
      <w:r>
        <w:rPr>
          <w:sz w:val="28"/>
        </w:rPr>
        <w:t>«7</w:t>
      </w:r>
      <w:r w:rsidRPr="00C35CC0">
        <w:rPr>
          <w:sz w:val="28"/>
        </w:rPr>
        <w:t xml:space="preserve">. Ключевые показатели вида контроля и их целевые значения </w:t>
      </w:r>
    </w:p>
    <w:p w:rsidR="00F71ECE" w:rsidRPr="00C35CC0" w:rsidRDefault="00F71ECE" w:rsidP="00F71ECE">
      <w:pPr>
        <w:pStyle w:val="a7"/>
        <w:tabs>
          <w:tab w:val="left" w:pos="1134"/>
        </w:tabs>
        <w:ind w:left="0"/>
        <w:jc w:val="both"/>
        <w:rPr>
          <w:sz w:val="28"/>
        </w:rPr>
      </w:pPr>
      <w:r w:rsidRPr="00C35CC0">
        <w:rPr>
          <w:sz w:val="28"/>
        </w:rPr>
        <w:t>для муниципального контроля</w:t>
      </w:r>
      <w:r>
        <w:rPr>
          <w:sz w:val="28"/>
        </w:rPr>
        <w:t>.</w:t>
      </w:r>
    </w:p>
    <w:p w:rsidR="00F71ECE" w:rsidRPr="00FF4FEC" w:rsidRDefault="00F71ECE" w:rsidP="00FF4FEC">
      <w:pPr>
        <w:pStyle w:val="a7"/>
        <w:tabs>
          <w:tab w:val="left" w:pos="1134"/>
        </w:tabs>
        <w:ind w:left="0" w:firstLine="709"/>
        <w:jc w:val="both"/>
        <w:rPr>
          <w:sz w:val="28"/>
        </w:rPr>
      </w:pPr>
      <w:r w:rsidRPr="00C35CC0">
        <w:rPr>
          <w:sz w:val="28"/>
        </w:rPr>
        <w:t xml:space="preserve">Ключевые показатели муниципального контроля </w:t>
      </w:r>
      <w:bookmarkStart w:id="12" w:name="_Hlk73956884"/>
      <w:r w:rsidRPr="00C35CC0">
        <w:rPr>
          <w:sz w:val="28"/>
        </w:rPr>
        <w:t>и их целевые значения, индикативные показатели</w:t>
      </w:r>
      <w:bookmarkEnd w:id="12"/>
      <w:r w:rsidRPr="00C35CC0">
        <w:rPr>
          <w:sz w:val="28"/>
        </w:rPr>
        <w:t xml:space="preserve"> установлены приложением</w:t>
      </w:r>
      <w:r>
        <w:rPr>
          <w:sz w:val="28"/>
        </w:rPr>
        <w:t xml:space="preserve"> 3</w:t>
      </w:r>
      <w:r w:rsidRPr="00C35CC0">
        <w:rPr>
          <w:sz w:val="28"/>
        </w:rPr>
        <w:t xml:space="preserve"> к настоящему Положению.</w:t>
      </w:r>
      <w:r>
        <w:rPr>
          <w:sz w:val="28"/>
        </w:rPr>
        <w:t>»</w:t>
      </w:r>
    </w:p>
    <w:p w:rsidR="00F71ECE" w:rsidRPr="00BF31BD" w:rsidRDefault="00F71ECE" w:rsidP="00BF31BD">
      <w:pPr>
        <w:pStyle w:val="HTML"/>
        <w:spacing w:line="440" w:lineRule="exact"/>
        <w:contextualSpacing/>
        <w:jc w:val="left"/>
        <w:rPr>
          <w:rFonts w:ascii="Times New Roman" w:hAnsi="Times New Roman" w:cs="Times New Roman"/>
          <w:sz w:val="72"/>
          <w:szCs w:val="72"/>
        </w:rPr>
      </w:pPr>
    </w:p>
    <w:p w:rsidR="00F71ECE" w:rsidRDefault="00F71ECE" w:rsidP="00F71ECE">
      <w:pPr>
        <w:pStyle w:val="ConsPlusNormal"/>
        <w:spacing w:line="192" w:lineRule="auto"/>
        <w:ind w:left="4535"/>
        <w:contextualSpacing/>
        <w:outlineLvl w:val="1"/>
      </w:pPr>
      <w:r w:rsidRPr="00C35CC0">
        <w:t>П</w:t>
      </w:r>
      <w:r>
        <w:t>риложение № 1</w:t>
      </w:r>
    </w:p>
    <w:p w:rsidR="00F71ECE" w:rsidRPr="00C35CC0" w:rsidRDefault="00F71ECE" w:rsidP="00F71ECE">
      <w:pPr>
        <w:pStyle w:val="ConsPlusNormal"/>
        <w:spacing w:line="192" w:lineRule="auto"/>
        <w:ind w:left="4535"/>
        <w:contextualSpacing/>
        <w:outlineLvl w:val="1"/>
      </w:pPr>
    </w:p>
    <w:p w:rsidR="00F71ECE" w:rsidRPr="00871767" w:rsidRDefault="00F71ECE" w:rsidP="00F71ECE">
      <w:pPr>
        <w:ind w:left="4536"/>
        <w:contextualSpacing/>
        <w:rPr>
          <w:sz w:val="28"/>
          <w:szCs w:val="28"/>
        </w:rPr>
      </w:pPr>
      <w:r w:rsidRPr="00C35CC0">
        <w:rPr>
          <w:sz w:val="28"/>
          <w:szCs w:val="28"/>
        </w:rPr>
        <w:t>к Положению о</w:t>
      </w:r>
      <w:r>
        <w:rPr>
          <w:sz w:val="28"/>
          <w:szCs w:val="28"/>
        </w:rPr>
        <w:t>б осуществлении  муниципального жилищного контроля</w:t>
      </w:r>
      <w:r w:rsidRPr="00C35CC0">
        <w:rPr>
          <w:sz w:val="28"/>
          <w:szCs w:val="28"/>
        </w:rPr>
        <w:t xml:space="preserve"> на территории</w:t>
      </w:r>
      <w:r>
        <w:rPr>
          <w:sz w:val="28"/>
          <w:szCs w:val="28"/>
        </w:rPr>
        <w:t xml:space="preserve"> муниципального образования Кикнурский муниципальный округ Кировской области</w:t>
      </w:r>
    </w:p>
    <w:p w:rsidR="00F71ECE" w:rsidRPr="000E7BBF" w:rsidRDefault="00F71ECE" w:rsidP="00F71ECE">
      <w:pPr>
        <w:pStyle w:val="ConsPlusNormal"/>
        <w:spacing w:line="192" w:lineRule="auto"/>
        <w:ind w:left="4535"/>
        <w:outlineLvl w:val="1"/>
        <w:rPr>
          <w:i/>
        </w:rPr>
      </w:pPr>
    </w:p>
    <w:p w:rsidR="00F71ECE" w:rsidRDefault="00F71ECE" w:rsidP="00F71ECE">
      <w:pPr>
        <w:ind w:firstLine="709"/>
        <w:jc w:val="both"/>
        <w:rPr>
          <w:sz w:val="28"/>
          <w:szCs w:val="28"/>
        </w:rPr>
      </w:pPr>
    </w:p>
    <w:p w:rsidR="00F71ECE" w:rsidRPr="00D51060" w:rsidRDefault="00F71ECE" w:rsidP="00F71ECE">
      <w:pPr>
        <w:contextualSpacing/>
        <w:jc w:val="center"/>
        <w:rPr>
          <w:b/>
          <w:sz w:val="28"/>
          <w:szCs w:val="28"/>
        </w:rPr>
      </w:pPr>
      <w:r w:rsidRPr="00D51060">
        <w:rPr>
          <w:b/>
          <w:sz w:val="28"/>
          <w:szCs w:val="28"/>
        </w:rPr>
        <w:t xml:space="preserve">Критерии отнесения объектов контроля к категориям риска </w:t>
      </w:r>
    </w:p>
    <w:p w:rsidR="00F71ECE" w:rsidRDefault="00F71ECE" w:rsidP="00F71ECE">
      <w:pPr>
        <w:contextualSpacing/>
        <w:jc w:val="center"/>
        <w:rPr>
          <w:color w:val="FF0000"/>
          <w:sz w:val="28"/>
          <w:szCs w:val="28"/>
        </w:rPr>
      </w:pPr>
      <w:r w:rsidRPr="00D51060">
        <w:rPr>
          <w:b/>
          <w:sz w:val="28"/>
          <w:szCs w:val="28"/>
        </w:rPr>
        <w:t>в рамках осуществления муниципального контроля</w:t>
      </w:r>
    </w:p>
    <w:p w:rsidR="00F71ECE" w:rsidRPr="006742B8" w:rsidRDefault="00F71ECE" w:rsidP="00F71ECE">
      <w:pPr>
        <w:contextualSpacing/>
        <w:jc w:val="center"/>
        <w:rPr>
          <w:color w:val="FF0000"/>
          <w:sz w:val="28"/>
          <w:szCs w:val="28"/>
        </w:rPr>
      </w:pPr>
    </w:p>
    <w:p w:rsidR="00F71ECE" w:rsidRPr="00D51060" w:rsidRDefault="00F71ECE" w:rsidP="00F71ECE">
      <w:pPr>
        <w:ind w:firstLine="709"/>
        <w:contextualSpacing/>
        <w:jc w:val="both"/>
        <w:rPr>
          <w:sz w:val="28"/>
          <w:szCs w:val="28"/>
        </w:rPr>
      </w:pPr>
      <w:r w:rsidRPr="00D51060">
        <w:rPr>
          <w:sz w:val="28"/>
          <w:szCs w:val="28"/>
        </w:rPr>
        <w:t> 1. Отнесение объектов контроля</w:t>
      </w:r>
      <w:r>
        <w:rPr>
          <w:sz w:val="28"/>
          <w:szCs w:val="28"/>
        </w:rPr>
        <w:t xml:space="preserve"> </w:t>
      </w:r>
      <w:r w:rsidRPr="00D51060">
        <w:rPr>
          <w:sz w:val="28"/>
          <w:szCs w:val="28"/>
        </w:rPr>
        <w:t>к определенной категории риска осуществляется в зависимости от значения показателя риска:</w:t>
      </w:r>
    </w:p>
    <w:p w:rsidR="00F71ECE" w:rsidRPr="00D51060" w:rsidRDefault="00F71ECE" w:rsidP="00F71ECE">
      <w:pPr>
        <w:ind w:firstLine="709"/>
        <w:contextualSpacing/>
        <w:jc w:val="both"/>
        <w:rPr>
          <w:sz w:val="28"/>
          <w:szCs w:val="28"/>
        </w:rPr>
      </w:pPr>
      <w:r w:rsidRPr="00D51060">
        <w:rPr>
          <w:sz w:val="28"/>
          <w:szCs w:val="28"/>
        </w:rPr>
        <w:t>при значении показателя риска более 6 объект контроля относится к категории высокого риска;</w:t>
      </w:r>
    </w:p>
    <w:p w:rsidR="00F71ECE" w:rsidRPr="00D51060" w:rsidRDefault="00F71ECE" w:rsidP="00F71ECE">
      <w:pPr>
        <w:ind w:firstLine="709"/>
        <w:contextualSpacing/>
        <w:jc w:val="both"/>
        <w:rPr>
          <w:sz w:val="28"/>
          <w:szCs w:val="28"/>
        </w:rPr>
      </w:pPr>
      <w:r w:rsidRPr="00D51060">
        <w:rPr>
          <w:sz w:val="28"/>
          <w:szCs w:val="28"/>
        </w:rPr>
        <w:t>при значении показателя риска от 4 до 6 включительно - к категории среднего риска;</w:t>
      </w:r>
    </w:p>
    <w:p w:rsidR="00F71ECE" w:rsidRPr="00D51060" w:rsidRDefault="00F71ECE" w:rsidP="00F71ECE">
      <w:pPr>
        <w:ind w:firstLine="709"/>
        <w:contextualSpacing/>
        <w:jc w:val="both"/>
        <w:rPr>
          <w:sz w:val="28"/>
          <w:szCs w:val="28"/>
        </w:rPr>
      </w:pPr>
      <w:r w:rsidRPr="00D51060">
        <w:rPr>
          <w:sz w:val="28"/>
          <w:szCs w:val="28"/>
        </w:rPr>
        <w:t>при значении показателя риска от 2 до 3 включительно - к категории умеренного риска;</w:t>
      </w:r>
    </w:p>
    <w:p w:rsidR="00F71ECE" w:rsidRPr="00D51060" w:rsidRDefault="00F71ECE" w:rsidP="00F71ECE">
      <w:pPr>
        <w:ind w:firstLine="709"/>
        <w:contextualSpacing/>
        <w:jc w:val="both"/>
        <w:rPr>
          <w:sz w:val="28"/>
          <w:szCs w:val="28"/>
        </w:rPr>
      </w:pPr>
      <w:r w:rsidRPr="00D51060">
        <w:rPr>
          <w:sz w:val="28"/>
          <w:szCs w:val="28"/>
        </w:rPr>
        <w:t>при значении показателя риска от 0 до 1 включительно - к категории низкого риска.</w:t>
      </w:r>
    </w:p>
    <w:p w:rsidR="00F71ECE" w:rsidRPr="00D51060" w:rsidRDefault="00F71ECE" w:rsidP="00F71ECE">
      <w:pPr>
        <w:ind w:firstLine="709"/>
        <w:contextualSpacing/>
        <w:jc w:val="both"/>
        <w:rPr>
          <w:sz w:val="28"/>
          <w:szCs w:val="28"/>
        </w:rPr>
      </w:pPr>
      <w:r w:rsidRPr="00D51060">
        <w:rPr>
          <w:sz w:val="28"/>
          <w:szCs w:val="28"/>
        </w:rPr>
        <w:t>2. Показатель риска рассчитывается по следующей формуле:</w:t>
      </w:r>
    </w:p>
    <w:p w:rsidR="00F71ECE" w:rsidRPr="00D51060" w:rsidRDefault="00F71ECE" w:rsidP="00F71ECE">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F71ECE" w:rsidRDefault="00F71ECE" w:rsidP="00F71ECE">
      <w:pPr>
        <w:ind w:firstLine="709"/>
        <w:jc w:val="both"/>
        <w:rPr>
          <w:sz w:val="28"/>
          <w:szCs w:val="28"/>
        </w:rPr>
      </w:pPr>
      <w:r w:rsidRPr="00D51060">
        <w:rPr>
          <w:sz w:val="28"/>
          <w:szCs w:val="28"/>
        </w:rPr>
        <w:t>К - показатель риска;</w:t>
      </w:r>
    </w:p>
    <w:p w:rsidR="00F71ECE" w:rsidRPr="00D51060" w:rsidRDefault="00F71ECE" w:rsidP="00F71ECE">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F71ECE" w:rsidRDefault="00F71ECE" w:rsidP="00F71ECE">
      <w:pPr>
        <w:ind w:firstLine="709"/>
        <w:jc w:val="both"/>
        <w:rPr>
          <w:sz w:val="28"/>
          <w:szCs w:val="28"/>
        </w:rPr>
      </w:pPr>
      <w:r w:rsidRPr="00D51060">
        <w:rPr>
          <w:sz w:val="28"/>
          <w:szCs w:val="28"/>
        </w:rPr>
        <w:t> </w:t>
      </w:r>
    </w:p>
    <w:p w:rsidR="00F71ECE" w:rsidRDefault="00F71ECE" w:rsidP="00F71ECE">
      <w:pPr>
        <w:ind w:firstLine="709"/>
        <w:contextualSpacing/>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w:t>
      </w:r>
      <w:r>
        <w:rPr>
          <w:sz w:val="28"/>
          <w:szCs w:val="28"/>
        </w:rPr>
        <w:lastRenderedPageBreak/>
        <w:t>вынесенных по протоколам об административных правонарушениях, составленных Контрольным органом.</w:t>
      </w:r>
    </w:p>
    <w:p w:rsidR="00F71ECE" w:rsidRDefault="00F71ECE" w:rsidP="00F71ECE">
      <w:pPr>
        <w:ind w:firstLine="709"/>
        <w:contextualSpacing/>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F71ECE" w:rsidRDefault="00F71ECE" w:rsidP="00F71ECE">
      <w:pPr>
        <w:ind w:firstLine="709"/>
        <w:contextualSpacing/>
        <w:jc w:val="both"/>
        <w:rPr>
          <w:sz w:val="28"/>
          <w:szCs w:val="28"/>
        </w:rPr>
      </w:pPr>
    </w:p>
    <w:p w:rsidR="00F71ECE" w:rsidRPr="00D51060" w:rsidRDefault="00F71ECE" w:rsidP="00F71ECE">
      <w:pPr>
        <w:ind w:firstLine="709"/>
        <w:contextualSpacing/>
        <w:jc w:val="center"/>
        <w:rPr>
          <w:sz w:val="28"/>
          <w:szCs w:val="28"/>
        </w:rPr>
      </w:pPr>
      <w:r>
        <w:rPr>
          <w:sz w:val="28"/>
          <w:szCs w:val="28"/>
        </w:rPr>
        <w:t>________</w:t>
      </w:r>
    </w:p>
    <w:p w:rsidR="00F71ECE" w:rsidRPr="00D51060" w:rsidRDefault="00F71ECE" w:rsidP="00F71ECE">
      <w:pPr>
        <w:pStyle w:val="ConsPlusNormal"/>
        <w:spacing w:line="192" w:lineRule="auto"/>
        <w:ind w:firstLine="709"/>
        <w:jc w:val="both"/>
        <w:outlineLvl w:val="1"/>
      </w:pPr>
    </w:p>
    <w:p w:rsidR="00F71ECE" w:rsidRPr="00D51060" w:rsidRDefault="00F71ECE" w:rsidP="00F71ECE">
      <w:pPr>
        <w:pStyle w:val="ConsPlusNormal"/>
        <w:spacing w:line="192" w:lineRule="auto"/>
        <w:ind w:left="4535" w:firstLine="709"/>
        <w:jc w:val="both"/>
        <w:outlineLvl w:val="1"/>
        <w:rPr>
          <w:i/>
        </w:rPr>
      </w:pPr>
    </w:p>
    <w:p w:rsidR="00F71ECE" w:rsidRPr="00D51060" w:rsidRDefault="00F71ECE" w:rsidP="00F71ECE">
      <w:pPr>
        <w:pStyle w:val="ConsPlusNormal"/>
        <w:spacing w:line="192" w:lineRule="auto"/>
        <w:ind w:left="4535" w:firstLine="709"/>
        <w:jc w:val="both"/>
        <w:outlineLvl w:val="1"/>
        <w:rPr>
          <w:i/>
        </w:rPr>
      </w:pPr>
    </w:p>
    <w:p w:rsidR="00F71ECE" w:rsidRPr="00D51060" w:rsidRDefault="00F71ECE" w:rsidP="00F71ECE">
      <w:pPr>
        <w:pStyle w:val="ConsPlusNormal"/>
        <w:spacing w:line="192" w:lineRule="auto"/>
        <w:ind w:left="4535" w:firstLine="709"/>
        <w:jc w:val="both"/>
        <w:outlineLvl w:val="1"/>
        <w:rPr>
          <w:i/>
        </w:rPr>
      </w:pPr>
    </w:p>
    <w:p w:rsidR="00F71ECE" w:rsidRPr="00D51060" w:rsidRDefault="00F71ECE" w:rsidP="00F71ECE">
      <w:pPr>
        <w:pStyle w:val="ConsPlusNormal"/>
        <w:spacing w:line="192" w:lineRule="auto"/>
        <w:ind w:left="4535" w:firstLine="709"/>
        <w:jc w:val="both"/>
        <w:outlineLvl w:val="1"/>
        <w:rPr>
          <w:i/>
        </w:rPr>
      </w:pPr>
    </w:p>
    <w:p w:rsidR="00F71ECE" w:rsidRPr="00D51060" w:rsidRDefault="00F71ECE" w:rsidP="00F71ECE">
      <w:pPr>
        <w:pStyle w:val="ConsPlusNormal"/>
        <w:spacing w:line="192" w:lineRule="auto"/>
        <w:ind w:left="4535" w:firstLine="709"/>
        <w:jc w:val="both"/>
        <w:outlineLvl w:val="1"/>
      </w:pPr>
    </w:p>
    <w:p w:rsidR="00F71ECE" w:rsidRPr="00D51060" w:rsidRDefault="00F71ECE" w:rsidP="00F71ECE">
      <w:pPr>
        <w:pStyle w:val="ConsPlusNormal"/>
        <w:spacing w:line="192" w:lineRule="auto"/>
        <w:ind w:left="4535" w:firstLine="709"/>
        <w:jc w:val="both"/>
        <w:outlineLvl w:val="1"/>
      </w:pPr>
    </w:p>
    <w:p w:rsidR="00F71ECE" w:rsidRPr="00D51060" w:rsidRDefault="00F71ECE" w:rsidP="00F71ECE">
      <w:pPr>
        <w:pStyle w:val="ConsPlusNormal"/>
        <w:spacing w:line="192" w:lineRule="auto"/>
        <w:ind w:left="4535" w:firstLine="709"/>
        <w:jc w:val="both"/>
        <w:outlineLvl w:val="1"/>
      </w:pPr>
    </w:p>
    <w:p w:rsidR="00F71ECE" w:rsidRPr="00D51060" w:rsidRDefault="00F71ECE" w:rsidP="00F71ECE">
      <w:pPr>
        <w:pStyle w:val="ConsPlusNormal"/>
        <w:spacing w:line="192" w:lineRule="auto"/>
        <w:ind w:left="4535" w:firstLine="709"/>
        <w:jc w:val="both"/>
        <w:outlineLvl w:val="1"/>
      </w:pPr>
    </w:p>
    <w:p w:rsidR="00F71ECE" w:rsidRDefault="00F71ECE" w:rsidP="00F71ECE">
      <w:pPr>
        <w:pStyle w:val="ConsPlusNormal"/>
        <w:spacing w:line="192" w:lineRule="auto"/>
        <w:outlineLvl w:val="1"/>
      </w:pPr>
    </w:p>
    <w:p w:rsidR="00F71ECE" w:rsidRDefault="00F71ECE" w:rsidP="00F71ECE">
      <w:pPr>
        <w:pStyle w:val="ConsPlusNormal"/>
        <w:spacing w:line="192" w:lineRule="auto"/>
        <w:outlineLvl w:val="1"/>
      </w:pPr>
    </w:p>
    <w:p w:rsidR="00F71ECE" w:rsidRDefault="00F71ECE" w:rsidP="00F71ECE">
      <w:pPr>
        <w:pStyle w:val="ConsPlusNormal"/>
        <w:spacing w:line="192" w:lineRule="auto"/>
        <w:ind w:left="4535"/>
        <w:outlineLvl w:val="1"/>
      </w:pPr>
    </w:p>
    <w:p w:rsidR="00F71ECE" w:rsidRDefault="00F71ECE" w:rsidP="00F71ECE">
      <w:pPr>
        <w:pStyle w:val="ConsPlusNormal"/>
        <w:spacing w:line="192" w:lineRule="auto"/>
        <w:ind w:left="4535"/>
        <w:outlineLvl w:val="1"/>
      </w:pPr>
    </w:p>
    <w:p w:rsidR="00F71ECE" w:rsidRDefault="00F71ECE" w:rsidP="00F71ECE">
      <w:pPr>
        <w:pStyle w:val="ConsPlusNormal"/>
        <w:spacing w:line="192" w:lineRule="auto"/>
        <w:ind w:left="4535"/>
        <w:outlineLvl w:val="1"/>
      </w:pPr>
    </w:p>
    <w:p w:rsidR="00F71ECE" w:rsidRDefault="00F71ECE" w:rsidP="00F71ECE">
      <w:pPr>
        <w:pStyle w:val="ConsPlusNormal"/>
        <w:spacing w:line="192" w:lineRule="auto"/>
        <w:ind w:left="4535"/>
        <w:outlineLvl w:val="1"/>
      </w:pPr>
    </w:p>
    <w:p w:rsidR="00F71ECE" w:rsidRDefault="00F71ECE" w:rsidP="00F71ECE">
      <w:pPr>
        <w:pStyle w:val="ConsPlusNormal"/>
        <w:spacing w:line="192" w:lineRule="auto"/>
        <w:ind w:left="4535"/>
        <w:outlineLvl w:val="1"/>
      </w:pPr>
    </w:p>
    <w:p w:rsidR="00F71ECE" w:rsidRDefault="00F71ECE" w:rsidP="00F71ECE">
      <w:pPr>
        <w:pStyle w:val="ConsPlusNormal"/>
        <w:spacing w:line="192" w:lineRule="auto"/>
        <w:ind w:left="4535"/>
        <w:outlineLvl w:val="1"/>
      </w:pPr>
    </w:p>
    <w:p w:rsidR="00F71ECE" w:rsidRDefault="00F71ECE" w:rsidP="00F71ECE">
      <w:pPr>
        <w:pStyle w:val="ConsPlusNormal"/>
        <w:spacing w:line="192" w:lineRule="auto"/>
        <w:ind w:left="4535"/>
        <w:outlineLvl w:val="1"/>
      </w:pPr>
    </w:p>
    <w:p w:rsidR="00F71ECE" w:rsidRDefault="00F71ECE" w:rsidP="00F71ECE">
      <w:pPr>
        <w:pStyle w:val="ConsPlusNormal"/>
        <w:spacing w:line="192" w:lineRule="auto"/>
        <w:ind w:left="4535"/>
        <w:outlineLvl w:val="1"/>
      </w:pPr>
    </w:p>
    <w:p w:rsidR="00F71ECE" w:rsidRDefault="00F71ECE" w:rsidP="00F71ECE">
      <w:pPr>
        <w:pStyle w:val="ConsPlusNormal"/>
        <w:spacing w:line="192" w:lineRule="auto"/>
        <w:ind w:left="4535"/>
        <w:outlineLvl w:val="1"/>
      </w:pPr>
    </w:p>
    <w:p w:rsidR="00F71ECE" w:rsidRDefault="00F71ECE" w:rsidP="00F71ECE">
      <w:pPr>
        <w:pStyle w:val="ConsPlusNormal"/>
        <w:spacing w:line="192" w:lineRule="auto"/>
        <w:ind w:left="4535"/>
        <w:outlineLvl w:val="1"/>
      </w:pPr>
    </w:p>
    <w:p w:rsidR="00F71ECE" w:rsidRDefault="00F71ECE" w:rsidP="00F71ECE">
      <w:pPr>
        <w:pStyle w:val="ConsPlusNormal"/>
        <w:spacing w:line="192" w:lineRule="auto"/>
        <w:ind w:left="4535"/>
        <w:outlineLvl w:val="1"/>
      </w:pPr>
    </w:p>
    <w:p w:rsidR="00F71ECE" w:rsidRDefault="00F71ECE" w:rsidP="00F71ECE">
      <w:pPr>
        <w:pStyle w:val="ConsPlusNormal"/>
        <w:spacing w:line="192" w:lineRule="auto"/>
        <w:ind w:left="4535"/>
        <w:outlineLvl w:val="1"/>
      </w:pPr>
    </w:p>
    <w:p w:rsidR="00F71ECE" w:rsidRDefault="00F71ECE" w:rsidP="00F71ECE">
      <w:pPr>
        <w:pStyle w:val="ConsPlusNormal"/>
        <w:spacing w:line="192" w:lineRule="auto"/>
        <w:ind w:left="4535"/>
        <w:outlineLvl w:val="1"/>
      </w:pPr>
    </w:p>
    <w:p w:rsidR="00F71ECE" w:rsidRDefault="00F71ECE" w:rsidP="00F71ECE">
      <w:pPr>
        <w:pStyle w:val="ConsPlusNormal"/>
        <w:spacing w:line="192" w:lineRule="auto"/>
        <w:ind w:left="4535"/>
        <w:outlineLvl w:val="1"/>
      </w:pPr>
    </w:p>
    <w:p w:rsidR="00F71ECE" w:rsidRPr="000E7BBF" w:rsidRDefault="00F71ECE" w:rsidP="00F71ECE">
      <w:pPr>
        <w:pStyle w:val="ConsPlusNormal"/>
        <w:spacing w:line="192" w:lineRule="auto"/>
        <w:ind w:left="4535"/>
        <w:outlineLvl w:val="1"/>
      </w:pPr>
    </w:p>
    <w:p w:rsidR="00F71ECE" w:rsidRPr="000E7BBF" w:rsidRDefault="00F71ECE" w:rsidP="00F71ECE">
      <w:pPr>
        <w:pStyle w:val="ConsPlusNormal"/>
        <w:spacing w:line="192" w:lineRule="auto"/>
        <w:ind w:left="4535"/>
        <w:outlineLvl w:val="1"/>
      </w:pPr>
    </w:p>
    <w:p w:rsidR="00F71ECE" w:rsidRPr="000E7BBF" w:rsidRDefault="00F71ECE" w:rsidP="00F71ECE">
      <w:pPr>
        <w:pStyle w:val="ConsPlusNormal"/>
        <w:spacing w:line="192" w:lineRule="auto"/>
        <w:ind w:left="4535"/>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BF31BD" w:rsidRDefault="00BF31BD" w:rsidP="00F71ECE">
      <w:pPr>
        <w:pStyle w:val="ConsPlusNormal"/>
        <w:spacing w:line="192" w:lineRule="auto"/>
        <w:ind w:left="4535"/>
        <w:contextualSpacing/>
        <w:outlineLvl w:val="1"/>
      </w:pPr>
    </w:p>
    <w:p w:rsidR="00F71ECE" w:rsidRDefault="00F71ECE" w:rsidP="00F71ECE">
      <w:pPr>
        <w:pStyle w:val="ConsPlusNormal"/>
        <w:spacing w:line="192" w:lineRule="auto"/>
        <w:ind w:left="4535"/>
        <w:contextualSpacing/>
        <w:outlineLvl w:val="1"/>
      </w:pPr>
      <w:r w:rsidRPr="00C35CC0">
        <w:t>П</w:t>
      </w:r>
      <w:r>
        <w:t>риложение № 2</w:t>
      </w:r>
    </w:p>
    <w:p w:rsidR="00F71ECE" w:rsidRPr="00C35CC0" w:rsidRDefault="00F71ECE" w:rsidP="00F71ECE">
      <w:pPr>
        <w:pStyle w:val="ConsPlusNormal"/>
        <w:spacing w:line="192" w:lineRule="auto"/>
        <w:ind w:left="4535"/>
        <w:contextualSpacing/>
        <w:outlineLvl w:val="1"/>
      </w:pPr>
    </w:p>
    <w:p w:rsidR="00F71ECE" w:rsidRPr="00871767" w:rsidRDefault="00F71ECE" w:rsidP="00F71ECE">
      <w:pPr>
        <w:ind w:left="4536"/>
        <w:contextualSpacing/>
        <w:rPr>
          <w:sz w:val="28"/>
          <w:szCs w:val="28"/>
        </w:rPr>
      </w:pPr>
      <w:r w:rsidRPr="00C35CC0">
        <w:rPr>
          <w:sz w:val="28"/>
          <w:szCs w:val="28"/>
        </w:rPr>
        <w:t>к Положению о</w:t>
      </w:r>
      <w:r>
        <w:rPr>
          <w:sz w:val="28"/>
          <w:szCs w:val="28"/>
        </w:rPr>
        <w:t>б осуществлении  муниципального жилищного контроля</w:t>
      </w:r>
      <w:r w:rsidRPr="00C35CC0">
        <w:rPr>
          <w:sz w:val="28"/>
          <w:szCs w:val="28"/>
        </w:rPr>
        <w:t xml:space="preserve"> на территории</w:t>
      </w:r>
      <w:r>
        <w:rPr>
          <w:sz w:val="28"/>
          <w:szCs w:val="28"/>
        </w:rPr>
        <w:t xml:space="preserve"> муниципального образования Кикнурский муниципальный округ Кировской области</w:t>
      </w:r>
    </w:p>
    <w:p w:rsidR="00F71ECE" w:rsidRPr="000E7BBF" w:rsidRDefault="00F71ECE" w:rsidP="00F71ECE">
      <w:pPr>
        <w:pStyle w:val="ConsPlusNormal"/>
        <w:spacing w:line="240" w:lineRule="exact"/>
        <w:jc w:val="center"/>
        <w:rPr>
          <w:shd w:val="clear" w:color="auto" w:fill="F1C100"/>
        </w:rPr>
      </w:pPr>
    </w:p>
    <w:p w:rsidR="00F71ECE" w:rsidRPr="000E7BBF" w:rsidRDefault="00F71ECE" w:rsidP="00F71ECE">
      <w:pPr>
        <w:jc w:val="center"/>
        <w:rPr>
          <w:b/>
          <w:bCs/>
          <w:sz w:val="28"/>
          <w:szCs w:val="28"/>
        </w:rPr>
      </w:pPr>
    </w:p>
    <w:p w:rsidR="00F71ECE" w:rsidRPr="000E7BBF" w:rsidRDefault="00F71ECE" w:rsidP="00F71ECE">
      <w:pPr>
        <w:autoSpaceDE w:val="0"/>
        <w:autoSpaceDN w:val="0"/>
        <w:adjustRightInd w:val="0"/>
        <w:ind w:firstLine="539"/>
        <w:jc w:val="center"/>
        <w:rPr>
          <w:b/>
          <w:bCs/>
          <w:sz w:val="28"/>
          <w:szCs w:val="28"/>
        </w:rPr>
      </w:pPr>
      <w:r w:rsidRPr="000E7BBF">
        <w:rPr>
          <w:b/>
          <w:sz w:val="28"/>
          <w:szCs w:val="28"/>
        </w:rPr>
        <w:t>Индикаторы риска нарушения обязательных требований</w:t>
      </w:r>
      <w:r w:rsidRPr="000E7BBF">
        <w:rPr>
          <w:b/>
          <w:bCs/>
          <w:sz w:val="28"/>
          <w:szCs w:val="28"/>
        </w:rPr>
        <w:t xml:space="preserve">, </w:t>
      </w:r>
    </w:p>
    <w:p w:rsidR="00F71ECE" w:rsidRPr="000E7BBF" w:rsidRDefault="00F71ECE" w:rsidP="00F71ECE">
      <w:pPr>
        <w:autoSpaceDE w:val="0"/>
        <w:autoSpaceDN w:val="0"/>
        <w:adjustRightInd w:val="0"/>
        <w:ind w:firstLine="539"/>
        <w:jc w:val="center"/>
        <w:rPr>
          <w:b/>
          <w:sz w:val="28"/>
          <w:szCs w:val="28"/>
        </w:rPr>
      </w:pPr>
      <w:r w:rsidRPr="000E7BBF">
        <w:rPr>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b/>
          <w:bCs/>
          <w:sz w:val="28"/>
          <w:szCs w:val="28"/>
        </w:rPr>
        <w:t>контроля</w:t>
      </w:r>
    </w:p>
    <w:p w:rsidR="00F71ECE" w:rsidRPr="000E7BBF" w:rsidRDefault="00F71ECE" w:rsidP="00F71ECE">
      <w:pPr>
        <w:ind w:firstLine="709"/>
        <w:jc w:val="both"/>
        <w:rPr>
          <w:sz w:val="28"/>
          <w:szCs w:val="28"/>
        </w:rPr>
      </w:pPr>
    </w:p>
    <w:p w:rsidR="00F71ECE" w:rsidRDefault="00F71ECE" w:rsidP="00F71ECE">
      <w:pPr>
        <w:ind w:firstLine="709"/>
        <w:contextualSpacing/>
        <w:jc w:val="both"/>
        <w:rPr>
          <w:sz w:val="28"/>
          <w:szCs w:val="28"/>
        </w:rPr>
      </w:pPr>
      <w:r w:rsidRPr="000E7BBF">
        <w:rPr>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F71ECE" w:rsidRPr="000E7BBF" w:rsidRDefault="00F71ECE" w:rsidP="00F71ECE">
      <w:pPr>
        <w:ind w:firstLine="709"/>
        <w:contextualSpacing/>
        <w:jc w:val="both"/>
        <w:rPr>
          <w:sz w:val="28"/>
          <w:szCs w:val="28"/>
        </w:rPr>
      </w:pPr>
      <w:r w:rsidRPr="000E7BBF">
        <w:rPr>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F71ECE" w:rsidRPr="000E7BBF" w:rsidRDefault="00F71ECE" w:rsidP="00F71ECE">
      <w:pPr>
        <w:ind w:firstLine="709"/>
        <w:contextualSpacing/>
        <w:jc w:val="both"/>
        <w:rPr>
          <w:sz w:val="28"/>
          <w:szCs w:val="28"/>
        </w:rPr>
      </w:pPr>
      <w:r w:rsidRPr="000E7BBF">
        <w:rPr>
          <w:sz w:val="28"/>
          <w:szCs w:val="28"/>
        </w:rPr>
        <w:t>б) порядку осуществления перепланировки и (или) переустройства помещений в многоквартирном доме;</w:t>
      </w:r>
    </w:p>
    <w:p w:rsidR="00F71ECE" w:rsidRPr="000E7BBF" w:rsidRDefault="00F71ECE" w:rsidP="00F71ECE">
      <w:pPr>
        <w:ind w:firstLine="709"/>
        <w:contextualSpacing/>
        <w:jc w:val="both"/>
        <w:rPr>
          <w:sz w:val="28"/>
          <w:szCs w:val="28"/>
        </w:rPr>
      </w:pPr>
      <w:r w:rsidRPr="000E7BBF">
        <w:rPr>
          <w:sz w:val="28"/>
          <w:szCs w:val="28"/>
        </w:rPr>
        <w:t>в) к предоставлению коммунальных услуг собственникам и пользователям помещений в многоквартирных домах и жилых домов;</w:t>
      </w:r>
    </w:p>
    <w:p w:rsidR="00F71ECE" w:rsidRPr="000E7BBF" w:rsidRDefault="00F71ECE" w:rsidP="00F71ECE">
      <w:pPr>
        <w:ind w:firstLine="709"/>
        <w:contextualSpacing/>
        <w:jc w:val="both"/>
        <w:rPr>
          <w:sz w:val="28"/>
          <w:szCs w:val="28"/>
        </w:rPr>
      </w:pPr>
      <w:r w:rsidRPr="000E7BBF">
        <w:rPr>
          <w:sz w:val="28"/>
          <w:szCs w:val="28"/>
        </w:rPr>
        <w:t>г) к обеспечению доступности для инвалидов помещений в многоквартирных домах;</w:t>
      </w:r>
    </w:p>
    <w:p w:rsidR="00F71ECE" w:rsidRPr="000E7BBF" w:rsidRDefault="00F71ECE" w:rsidP="00F71ECE">
      <w:pPr>
        <w:ind w:firstLine="709"/>
        <w:contextualSpacing/>
        <w:jc w:val="both"/>
        <w:rPr>
          <w:sz w:val="28"/>
          <w:szCs w:val="28"/>
        </w:rPr>
      </w:pPr>
      <w:r w:rsidRPr="000E7BBF">
        <w:rPr>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F71ECE" w:rsidRPr="000E7BBF" w:rsidRDefault="00F71ECE" w:rsidP="00F71ECE">
      <w:pPr>
        <w:ind w:firstLine="709"/>
        <w:contextualSpacing/>
        <w:jc w:val="both"/>
        <w:rPr>
          <w:sz w:val="28"/>
          <w:szCs w:val="28"/>
        </w:rPr>
      </w:pPr>
      <w:r w:rsidRPr="000E7BBF">
        <w:rPr>
          <w:sz w:val="28"/>
          <w:szCs w:val="28"/>
        </w:rPr>
        <w:t>е) к обеспечению безопасности при использовании и содержании внутридомового и внутриквартирного газового оборудования.</w:t>
      </w:r>
    </w:p>
    <w:p w:rsidR="00F71ECE" w:rsidRPr="000E7BBF" w:rsidRDefault="00F71ECE" w:rsidP="00F71ECE">
      <w:pPr>
        <w:ind w:firstLine="709"/>
        <w:contextualSpacing/>
        <w:jc w:val="both"/>
        <w:rPr>
          <w:sz w:val="28"/>
          <w:szCs w:val="28"/>
        </w:rPr>
      </w:pPr>
      <w:r w:rsidRPr="000E7BBF">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F71ECE" w:rsidRPr="000E7BBF" w:rsidRDefault="00F71ECE" w:rsidP="00F71ECE">
      <w:pPr>
        <w:ind w:firstLine="709"/>
        <w:contextualSpacing/>
        <w:jc w:val="both"/>
        <w:rPr>
          <w:sz w:val="28"/>
          <w:szCs w:val="28"/>
        </w:rPr>
      </w:pPr>
      <w:r w:rsidRPr="000E7BBF">
        <w:rPr>
          <w:sz w:val="28"/>
          <w:szCs w:val="28"/>
        </w:rPr>
        <w:t xml:space="preserve">2. Поступление в </w:t>
      </w:r>
      <w:r>
        <w:rPr>
          <w:sz w:val="28"/>
          <w:szCs w:val="28"/>
        </w:rPr>
        <w:t>К</w:t>
      </w:r>
      <w:r w:rsidRPr="000E7BBF">
        <w:rPr>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w:t>
      </w:r>
      <w:r w:rsidRPr="000E7BBF">
        <w:rPr>
          <w:sz w:val="28"/>
          <w:szCs w:val="28"/>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Pr>
          <w:sz w:val="28"/>
          <w:szCs w:val="28"/>
        </w:rPr>
        <w:t xml:space="preserve"> </w:t>
      </w:r>
      <w:r w:rsidRPr="000E7BBF">
        <w:rPr>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71ECE" w:rsidRPr="000E7BBF" w:rsidRDefault="00F71ECE" w:rsidP="00F71ECE">
      <w:pPr>
        <w:ind w:firstLine="709"/>
        <w:contextualSpacing/>
        <w:jc w:val="both"/>
        <w:rPr>
          <w:sz w:val="28"/>
          <w:szCs w:val="28"/>
        </w:rPr>
      </w:pPr>
      <w:r w:rsidRPr="000E7BBF">
        <w:rPr>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F71ECE" w:rsidRPr="000E7BBF" w:rsidRDefault="00F71ECE" w:rsidP="00F71ECE">
      <w:pPr>
        <w:ind w:firstLine="709"/>
        <w:contextualSpacing/>
        <w:jc w:val="both"/>
        <w:rPr>
          <w:sz w:val="28"/>
          <w:szCs w:val="28"/>
        </w:rPr>
      </w:pPr>
      <w:r w:rsidRPr="000E7BBF">
        <w:rPr>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F71ECE" w:rsidRDefault="00F71ECE" w:rsidP="00F71ECE">
      <w:pPr>
        <w:pStyle w:val="ConsPlusNormal"/>
        <w:spacing w:line="192" w:lineRule="auto"/>
        <w:outlineLvl w:val="1"/>
      </w:pPr>
    </w:p>
    <w:p w:rsidR="00F71ECE" w:rsidRDefault="00F71ECE" w:rsidP="00F71ECE">
      <w:pPr>
        <w:pStyle w:val="ConsPlusNormal"/>
        <w:spacing w:line="192" w:lineRule="auto"/>
        <w:outlineLvl w:val="1"/>
      </w:pPr>
    </w:p>
    <w:p w:rsidR="00F71ECE" w:rsidRDefault="00F71ECE" w:rsidP="00F71ECE">
      <w:pPr>
        <w:pStyle w:val="ConsPlusNormal"/>
        <w:spacing w:line="192" w:lineRule="auto"/>
        <w:jc w:val="center"/>
        <w:outlineLvl w:val="1"/>
        <w:sectPr w:rsidR="00F71ECE" w:rsidSect="00FF4FEC">
          <w:pgSz w:w="11906" w:h="16838"/>
          <w:pgMar w:top="1134" w:right="1276" w:bottom="851" w:left="1559" w:header="709" w:footer="709" w:gutter="0"/>
          <w:pgNumType w:start="87"/>
          <w:cols w:space="720"/>
          <w:titlePg/>
          <w:docGrid w:linePitch="272"/>
        </w:sectPr>
      </w:pPr>
      <w:r>
        <w:t>______</w:t>
      </w:r>
    </w:p>
    <w:p w:rsidR="00F71ECE" w:rsidRDefault="00F71ECE" w:rsidP="00F71ECE">
      <w:pPr>
        <w:pStyle w:val="ConsPlusNormal"/>
        <w:spacing w:line="192" w:lineRule="auto"/>
        <w:ind w:left="8364"/>
        <w:contextualSpacing/>
        <w:outlineLvl w:val="1"/>
      </w:pPr>
      <w:r w:rsidRPr="00C35CC0">
        <w:lastRenderedPageBreak/>
        <w:t>П</w:t>
      </w:r>
      <w:r>
        <w:t>риложение №3</w:t>
      </w:r>
    </w:p>
    <w:p w:rsidR="00F71ECE" w:rsidRPr="00C35CC0" w:rsidRDefault="00F71ECE" w:rsidP="00F71ECE">
      <w:pPr>
        <w:pStyle w:val="ConsPlusNormal"/>
        <w:spacing w:line="192" w:lineRule="auto"/>
        <w:ind w:left="8364"/>
        <w:contextualSpacing/>
        <w:outlineLvl w:val="1"/>
      </w:pPr>
    </w:p>
    <w:p w:rsidR="00F71ECE" w:rsidRDefault="00F71ECE" w:rsidP="00F71ECE">
      <w:pPr>
        <w:ind w:left="8364"/>
        <w:contextualSpacing/>
        <w:rPr>
          <w:sz w:val="28"/>
          <w:szCs w:val="28"/>
        </w:rPr>
      </w:pPr>
      <w:r w:rsidRPr="00C35CC0">
        <w:rPr>
          <w:sz w:val="28"/>
          <w:szCs w:val="28"/>
        </w:rPr>
        <w:t>к Положению о</w:t>
      </w:r>
      <w:r>
        <w:rPr>
          <w:sz w:val="28"/>
          <w:szCs w:val="28"/>
        </w:rPr>
        <w:t>б осуществлении  муниципального жилищного контроля</w:t>
      </w:r>
      <w:r w:rsidRPr="00C35CC0">
        <w:rPr>
          <w:sz w:val="28"/>
          <w:szCs w:val="28"/>
        </w:rPr>
        <w:t xml:space="preserve"> на территории</w:t>
      </w:r>
      <w:r>
        <w:rPr>
          <w:sz w:val="28"/>
          <w:szCs w:val="28"/>
        </w:rPr>
        <w:t xml:space="preserve"> муниципального образования Кикнурский муниципальный округ Кировской области</w:t>
      </w:r>
    </w:p>
    <w:p w:rsidR="00F71ECE" w:rsidRPr="001C4F8D" w:rsidRDefault="00F71ECE" w:rsidP="00F71ECE">
      <w:pPr>
        <w:ind w:left="8364"/>
        <w:contextualSpacing/>
        <w:rPr>
          <w:sz w:val="28"/>
          <w:szCs w:val="28"/>
        </w:rPr>
      </w:pPr>
    </w:p>
    <w:p w:rsidR="00F71ECE" w:rsidRPr="0019053D" w:rsidRDefault="00F71ECE" w:rsidP="00F71ECE">
      <w:pPr>
        <w:spacing w:after="360"/>
        <w:jc w:val="center"/>
        <w:outlineLvl w:val="0"/>
        <w:rPr>
          <w:b/>
          <w:sz w:val="28"/>
          <w:szCs w:val="28"/>
        </w:rPr>
      </w:pPr>
      <w:r w:rsidRPr="0019053D">
        <w:rPr>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F71ECE" w:rsidRPr="00C43A2A" w:rsidTr="00F71ECE">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F71ECE" w:rsidRPr="0019053D" w:rsidRDefault="00F71ECE" w:rsidP="00F71ECE">
            <w:pPr>
              <w:jc w:val="center"/>
            </w:pPr>
            <w:r w:rsidRPr="0019053D">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F71ECE" w:rsidRPr="0019053D" w:rsidRDefault="00F71ECE" w:rsidP="00F71ECE">
            <w:pPr>
              <w:jc w:val="center"/>
            </w:pPr>
            <w:r w:rsidRPr="0019053D">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F71ECE" w:rsidRPr="0019053D" w:rsidRDefault="00F71ECE" w:rsidP="00F71ECE">
            <w:pPr>
              <w:jc w:val="center"/>
            </w:pPr>
            <w:r w:rsidRPr="0019053D">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F71ECE" w:rsidRPr="0019053D" w:rsidRDefault="00F71ECE" w:rsidP="00F71ECE">
            <w:pPr>
              <w:jc w:val="center"/>
            </w:pPr>
            <w:r w:rsidRPr="0019053D">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F71ECE" w:rsidRPr="0019053D" w:rsidRDefault="00F71ECE" w:rsidP="00F71ECE">
            <w:pPr>
              <w:jc w:val="center"/>
            </w:pPr>
            <w:r w:rsidRPr="0019053D">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F71ECE" w:rsidRPr="0019053D" w:rsidRDefault="00F71ECE" w:rsidP="00F71ECE">
            <w:pPr>
              <w:jc w:val="center"/>
            </w:pPr>
            <w:r w:rsidRPr="0019053D">
              <w:t>Международное сопоставление показателя</w:t>
            </w:r>
          </w:p>
        </w:tc>
        <w:tc>
          <w:tcPr>
            <w:tcW w:w="2448" w:type="dxa"/>
            <w:gridSpan w:val="9"/>
            <w:tcBorders>
              <w:top w:val="single" w:sz="4" w:space="0" w:color="auto"/>
              <w:left w:val="nil"/>
              <w:right w:val="single" w:sz="4" w:space="0" w:color="auto"/>
            </w:tcBorders>
          </w:tcPr>
          <w:p w:rsidR="00F71ECE" w:rsidRPr="0019053D" w:rsidRDefault="00F71ECE" w:rsidP="00F71ECE">
            <w:pPr>
              <w:jc w:val="center"/>
            </w:pPr>
            <w:r w:rsidRPr="0019053D">
              <w:t>Целевые значения показателей</w:t>
            </w:r>
          </w:p>
        </w:tc>
        <w:tc>
          <w:tcPr>
            <w:tcW w:w="1417" w:type="dxa"/>
            <w:gridSpan w:val="4"/>
            <w:vMerge w:val="restart"/>
            <w:tcBorders>
              <w:top w:val="single" w:sz="4" w:space="0" w:color="auto"/>
              <w:left w:val="nil"/>
              <w:right w:val="single" w:sz="4" w:space="0" w:color="auto"/>
            </w:tcBorders>
          </w:tcPr>
          <w:p w:rsidR="00F71ECE" w:rsidRPr="0019053D" w:rsidRDefault="00F71ECE" w:rsidP="00F71ECE">
            <w:pPr>
              <w:jc w:val="center"/>
            </w:pPr>
            <w:r w:rsidRPr="0019053D">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F71ECE" w:rsidRPr="0019053D" w:rsidRDefault="00F71ECE" w:rsidP="00F71ECE">
            <w:pPr>
              <w:jc w:val="center"/>
            </w:pPr>
            <w:r w:rsidRPr="0019053D">
              <w:t>Сведения о документах стратегического планирования , содержащих показатель (при его наличии)</w:t>
            </w:r>
          </w:p>
        </w:tc>
      </w:tr>
      <w:tr w:rsidR="00F71ECE" w:rsidRPr="00C43A2A" w:rsidTr="00F71ECE">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F71ECE" w:rsidRPr="00C43A2A" w:rsidRDefault="00F71ECE" w:rsidP="00F71ECE">
            <w:pPr>
              <w:jc w:val="center"/>
            </w:pPr>
          </w:p>
        </w:tc>
        <w:tc>
          <w:tcPr>
            <w:tcW w:w="2566" w:type="dxa"/>
            <w:vMerge/>
            <w:tcBorders>
              <w:left w:val="nil"/>
              <w:bottom w:val="single" w:sz="4" w:space="0" w:color="auto"/>
              <w:right w:val="single" w:sz="4" w:space="0" w:color="auto"/>
            </w:tcBorders>
            <w:shd w:val="clear" w:color="auto" w:fill="auto"/>
            <w:vAlign w:val="center"/>
            <w:hideMark/>
          </w:tcPr>
          <w:p w:rsidR="00F71ECE" w:rsidRPr="00C43A2A" w:rsidRDefault="00F71ECE" w:rsidP="00F71ECE">
            <w:pPr>
              <w:jc w:val="center"/>
            </w:pPr>
          </w:p>
        </w:tc>
        <w:tc>
          <w:tcPr>
            <w:tcW w:w="853" w:type="dxa"/>
            <w:vMerge/>
            <w:tcBorders>
              <w:left w:val="nil"/>
              <w:bottom w:val="single" w:sz="4" w:space="0" w:color="auto"/>
              <w:right w:val="single" w:sz="4" w:space="0" w:color="auto"/>
            </w:tcBorders>
            <w:shd w:val="clear" w:color="auto" w:fill="auto"/>
            <w:vAlign w:val="center"/>
            <w:hideMark/>
          </w:tcPr>
          <w:p w:rsidR="00F71ECE" w:rsidRDefault="00F71ECE" w:rsidP="00F71ECE">
            <w:pPr>
              <w:jc w:val="center"/>
            </w:pPr>
          </w:p>
        </w:tc>
        <w:tc>
          <w:tcPr>
            <w:tcW w:w="2976" w:type="dxa"/>
            <w:vMerge/>
            <w:tcBorders>
              <w:left w:val="nil"/>
              <w:bottom w:val="single" w:sz="4" w:space="0" w:color="auto"/>
              <w:right w:val="single" w:sz="4" w:space="0" w:color="auto"/>
            </w:tcBorders>
            <w:shd w:val="clear" w:color="auto" w:fill="auto"/>
            <w:vAlign w:val="center"/>
            <w:hideMark/>
          </w:tcPr>
          <w:p w:rsidR="00F71ECE" w:rsidRDefault="00F71ECE" w:rsidP="00F71ECE">
            <w:pPr>
              <w:jc w:val="center"/>
            </w:pPr>
          </w:p>
        </w:tc>
        <w:tc>
          <w:tcPr>
            <w:tcW w:w="712" w:type="dxa"/>
            <w:vMerge/>
            <w:tcBorders>
              <w:left w:val="nil"/>
              <w:bottom w:val="single" w:sz="4" w:space="0" w:color="auto"/>
              <w:right w:val="single" w:sz="4" w:space="0" w:color="auto"/>
            </w:tcBorders>
            <w:shd w:val="clear" w:color="auto" w:fill="auto"/>
            <w:vAlign w:val="center"/>
            <w:hideMark/>
          </w:tcPr>
          <w:p w:rsidR="00F71ECE" w:rsidRDefault="00F71ECE" w:rsidP="00F71ECE">
            <w:pPr>
              <w:jc w:val="center"/>
            </w:pPr>
          </w:p>
        </w:tc>
        <w:tc>
          <w:tcPr>
            <w:tcW w:w="805" w:type="dxa"/>
            <w:vMerge/>
            <w:tcBorders>
              <w:left w:val="nil"/>
              <w:bottom w:val="single" w:sz="4" w:space="0" w:color="auto"/>
              <w:right w:val="single" w:sz="4" w:space="0" w:color="auto"/>
            </w:tcBorders>
            <w:shd w:val="clear" w:color="auto" w:fill="auto"/>
            <w:vAlign w:val="center"/>
            <w:hideMark/>
          </w:tcPr>
          <w:p w:rsidR="00F71ECE" w:rsidRPr="00C43A2A" w:rsidRDefault="00F71ECE" w:rsidP="00F71ECE">
            <w:pPr>
              <w:jc w:val="cente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F71ECE" w:rsidRPr="0019053D" w:rsidRDefault="00F71ECE" w:rsidP="00F71ECE">
            <w:pPr>
              <w:jc w:val="center"/>
            </w:pPr>
            <w:r w:rsidRPr="0019053D">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F71ECE" w:rsidRPr="0019053D" w:rsidRDefault="00F71ECE" w:rsidP="00F71ECE">
            <w:pPr>
              <w:jc w:val="center"/>
            </w:pPr>
            <w:r w:rsidRPr="0019053D">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1ECE" w:rsidRPr="0019053D" w:rsidRDefault="00F71ECE" w:rsidP="00F71ECE">
            <w:pPr>
              <w:jc w:val="center"/>
            </w:pPr>
            <w:r w:rsidRPr="0019053D">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F71ECE" w:rsidRPr="00C43A2A" w:rsidRDefault="00F71ECE" w:rsidP="00F71ECE">
            <w:pPr>
              <w:jc w:val="center"/>
            </w:pPr>
          </w:p>
        </w:tc>
        <w:tc>
          <w:tcPr>
            <w:tcW w:w="1993" w:type="dxa"/>
            <w:gridSpan w:val="6"/>
            <w:vMerge/>
            <w:tcBorders>
              <w:left w:val="nil"/>
              <w:bottom w:val="single" w:sz="4" w:space="0" w:color="auto"/>
              <w:right w:val="single" w:sz="4" w:space="0" w:color="auto"/>
            </w:tcBorders>
          </w:tcPr>
          <w:p w:rsidR="00F71ECE" w:rsidRPr="00C43A2A" w:rsidRDefault="00F71ECE" w:rsidP="00F71ECE">
            <w:pPr>
              <w:jc w:val="center"/>
            </w:pPr>
          </w:p>
        </w:tc>
      </w:tr>
      <w:tr w:rsidR="00F71ECE" w:rsidRPr="00C43A2A" w:rsidTr="00F71ECE">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F71ECE" w:rsidRPr="00C43A2A" w:rsidRDefault="00F71ECE" w:rsidP="00F71ECE">
            <w:pPr>
              <w:jc w:val="center"/>
              <w:rPr>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71ECE" w:rsidRPr="0019053D" w:rsidRDefault="00F71ECE" w:rsidP="00F71ECE">
            <w:pPr>
              <w:jc w:val="center"/>
            </w:pPr>
            <w:r w:rsidRPr="0019053D">
              <w:rPr>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F71ECE" w:rsidRPr="00C43A2A" w:rsidRDefault="00F71ECE" w:rsidP="00F71ECE">
            <w:pPr>
              <w:jc w:val="center"/>
              <w:rPr>
                <w:b/>
                <w:bCs/>
              </w:rPr>
            </w:pPr>
          </w:p>
        </w:tc>
        <w:tc>
          <w:tcPr>
            <w:tcW w:w="1991" w:type="dxa"/>
            <w:gridSpan w:val="7"/>
            <w:tcBorders>
              <w:top w:val="single" w:sz="4" w:space="0" w:color="auto"/>
              <w:left w:val="single" w:sz="4" w:space="0" w:color="auto"/>
              <w:bottom w:val="single" w:sz="4" w:space="0" w:color="auto"/>
              <w:right w:val="single" w:sz="4" w:space="0" w:color="auto"/>
            </w:tcBorders>
          </w:tcPr>
          <w:p w:rsidR="00F71ECE" w:rsidRPr="00C43A2A" w:rsidRDefault="00F71ECE" w:rsidP="00F71ECE">
            <w:pPr>
              <w:jc w:val="center"/>
              <w:rPr>
                <w:b/>
                <w:bCs/>
              </w:rPr>
            </w:pPr>
          </w:p>
        </w:tc>
      </w:tr>
      <w:tr w:rsidR="00F71ECE" w:rsidRPr="0019053D" w:rsidTr="00F71ECE">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F71ECE" w:rsidRPr="0019053D" w:rsidRDefault="00F71ECE" w:rsidP="00F71ECE">
            <w:pPr>
              <w:jc w:val="center"/>
              <w:rPr>
                <w:b/>
                <w:bCs/>
              </w:rPr>
            </w:pPr>
            <w:r w:rsidRPr="0019053D">
              <w:rPr>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71ECE" w:rsidRDefault="00F71ECE" w:rsidP="00F71ECE">
            <w:pPr>
              <w:autoSpaceDE w:val="0"/>
              <w:autoSpaceDN w:val="0"/>
              <w:adjustRightInd w:val="0"/>
              <w:jc w:val="center"/>
              <w:rPr>
                <w:b/>
                <w:bCs/>
              </w:rPr>
            </w:pPr>
            <w:r w:rsidRPr="0019053D">
              <w:rPr>
                <w:b/>
                <w:bCs/>
              </w:rPr>
              <w:t xml:space="preserve">Показатели, отражающие уровень минимизации вреда (ущерба) охраняемым законом ценностям, </w:t>
            </w:r>
          </w:p>
          <w:p w:rsidR="00F71ECE" w:rsidRPr="0019053D" w:rsidRDefault="00F71ECE" w:rsidP="00F71ECE">
            <w:pPr>
              <w:autoSpaceDE w:val="0"/>
              <w:autoSpaceDN w:val="0"/>
              <w:adjustRightInd w:val="0"/>
              <w:jc w:val="center"/>
              <w:rPr>
                <w:b/>
                <w:bCs/>
              </w:rPr>
            </w:pPr>
            <w:r w:rsidRPr="0019053D">
              <w:rPr>
                <w:b/>
                <w:bCs/>
              </w:rPr>
              <w:t>уровень устранения риска причинения вреда (ущерба)</w:t>
            </w:r>
          </w:p>
        </w:tc>
      </w:tr>
      <w:tr w:rsidR="00F71ECE" w:rsidRPr="0019053D" w:rsidTr="00F71ECE">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lastRenderedPageBreak/>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r w:rsidRPr="0019053D">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r w:rsidRPr="0019053D">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F71ECE" w:rsidRPr="0019053D" w:rsidRDefault="00F71ECE" w:rsidP="00F71ECE">
            <w:pPr>
              <w:jc w:val="cente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71ECE" w:rsidRPr="0019053D" w:rsidRDefault="00F71ECE" w:rsidP="00F71ECE">
            <w:pPr>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F71ECE" w:rsidRPr="0019053D" w:rsidRDefault="00F71ECE" w:rsidP="00F71ECE">
            <w:pPr>
              <w:jc w:val="center"/>
            </w:pPr>
            <w:r w:rsidRPr="0019053D">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F71ECE" w:rsidRPr="0019053D" w:rsidRDefault="00F71ECE" w:rsidP="00F71ECE">
            <w:pPr>
              <w:jc w:val="center"/>
            </w:pPr>
          </w:p>
        </w:tc>
      </w:tr>
      <w:tr w:rsidR="00F71ECE" w:rsidRPr="0019053D" w:rsidTr="00F71ECE">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r w:rsidRPr="0019053D">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F71ECE" w:rsidRPr="0019053D" w:rsidRDefault="00F71ECE" w:rsidP="00F71ECE">
            <w:pPr>
              <w:jc w:val="center"/>
            </w:pPr>
          </w:p>
          <w:p w:rsidR="00F71ECE" w:rsidRPr="0019053D" w:rsidRDefault="00F71ECE" w:rsidP="00F71ECE">
            <w:pPr>
              <w:jc w:val="center"/>
            </w:pPr>
            <w:r w:rsidRPr="0019053D">
              <w:t>К сн-  общее количество случаев нарушения обязательных требований, выявленных по результатам проверок</w:t>
            </w:r>
          </w:p>
          <w:p w:rsidR="00F71ECE" w:rsidRPr="0019053D" w:rsidRDefault="00F71ECE" w:rsidP="00F71ECE">
            <w:pPr>
              <w:jc w:val="center"/>
            </w:pPr>
          </w:p>
          <w:p w:rsidR="00F71ECE" w:rsidRPr="0019053D" w:rsidRDefault="00F71ECE" w:rsidP="00F71ECE">
            <w:pPr>
              <w:jc w:val="center"/>
            </w:pPr>
          </w:p>
          <w:p w:rsidR="00F71ECE" w:rsidRPr="0019053D" w:rsidRDefault="00F71ECE" w:rsidP="00F71ECE">
            <w:pPr>
              <w:jc w:val="cente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71ECE" w:rsidRPr="0019053D" w:rsidRDefault="00F71ECE" w:rsidP="00F71ECE">
            <w:pPr>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F71ECE" w:rsidRPr="0019053D" w:rsidRDefault="00F71ECE" w:rsidP="00F71ECE">
            <w:pPr>
              <w:jc w:val="center"/>
            </w:pPr>
            <w:r w:rsidRPr="0019053D">
              <w:t>Статистические данные контрольного органа;                 данные  ГАС РФ  «Правосудие».</w:t>
            </w:r>
          </w:p>
          <w:p w:rsidR="00F71ECE" w:rsidRPr="0019053D" w:rsidRDefault="00F71ECE" w:rsidP="00F71ECE">
            <w:pPr>
              <w:jc w:val="center"/>
            </w:pPr>
          </w:p>
        </w:tc>
        <w:tc>
          <w:tcPr>
            <w:tcW w:w="1702" w:type="dxa"/>
            <w:gridSpan w:val="4"/>
            <w:tcBorders>
              <w:top w:val="single" w:sz="4" w:space="0" w:color="auto"/>
              <w:left w:val="nil"/>
              <w:bottom w:val="single" w:sz="4" w:space="0" w:color="auto"/>
              <w:right w:val="single" w:sz="4" w:space="0" w:color="auto"/>
            </w:tcBorders>
            <w:vAlign w:val="center"/>
          </w:tcPr>
          <w:p w:rsidR="00F71ECE" w:rsidRPr="0019053D" w:rsidRDefault="00F71ECE" w:rsidP="00F71ECE">
            <w:pPr>
              <w:jc w:val="center"/>
            </w:pPr>
          </w:p>
        </w:tc>
      </w:tr>
      <w:tr w:rsidR="00F71ECE" w:rsidRPr="0019053D" w:rsidTr="00F71ECE">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F71ECE" w:rsidRPr="0019053D" w:rsidRDefault="00F71ECE" w:rsidP="00F71ECE">
            <w:pPr>
              <w:jc w:val="center"/>
              <w:rPr>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71ECE" w:rsidRPr="0019053D" w:rsidRDefault="00F71ECE" w:rsidP="00F71ECE">
            <w:pPr>
              <w:jc w:val="center"/>
              <w:rPr>
                <w:b/>
                <w:bCs/>
              </w:rPr>
            </w:pPr>
            <w:r w:rsidRPr="0019053D">
              <w:rPr>
                <w:b/>
                <w:bCs/>
              </w:rPr>
              <w:t>ИНДИКАТИВНЫЕ ПОКАЗАТЕЛИ</w:t>
            </w:r>
            <w:r w:rsidRPr="0019053D">
              <w:t> </w:t>
            </w:r>
          </w:p>
        </w:tc>
      </w:tr>
      <w:tr w:rsidR="00F71ECE" w:rsidRPr="0019053D" w:rsidTr="00F71ECE">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F71ECE" w:rsidRPr="0019053D" w:rsidRDefault="00F71ECE" w:rsidP="00F71ECE">
            <w:pPr>
              <w:jc w:val="center"/>
              <w:rPr>
                <w:b/>
                <w:bCs/>
              </w:rPr>
            </w:pPr>
            <w:r w:rsidRPr="0019053D">
              <w:rPr>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F71ECE" w:rsidRPr="0019053D" w:rsidRDefault="00F71ECE" w:rsidP="00F71ECE">
            <w:pPr>
              <w:autoSpaceDE w:val="0"/>
              <w:autoSpaceDN w:val="0"/>
              <w:adjustRightInd w:val="0"/>
              <w:jc w:val="center"/>
              <w:rPr>
                <w:b/>
              </w:rPr>
            </w:pPr>
            <w:r w:rsidRPr="0019053D">
              <w:rPr>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F71ECE" w:rsidRPr="0019053D" w:rsidTr="00F71ECE">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F71ECE" w:rsidRPr="0019053D" w:rsidRDefault="00F71ECE" w:rsidP="00F71ECE">
            <w:pPr>
              <w:jc w:val="center"/>
              <w:rPr>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F71ECE" w:rsidRPr="0019053D" w:rsidRDefault="00F71ECE" w:rsidP="00F71ECE">
            <w:pPr>
              <w:jc w:val="center"/>
            </w:pPr>
            <w:r w:rsidRPr="0019053D">
              <w:rPr>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F71ECE" w:rsidRPr="0019053D" w:rsidRDefault="00F71ECE" w:rsidP="00F71ECE">
            <w:pPr>
              <w:jc w:val="center"/>
              <w:rPr>
                <w:b/>
                <w:bCs/>
              </w:rPr>
            </w:pPr>
          </w:p>
        </w:tc>
        <w:tc>
          <w:tcPr>
            <w:tcW w:w="1700" w:type="dxa"/>
            <w:gridSpan w:val="4"/>
            <w:tcBorders>
              <w:top w:val="single" w:sz="4" w:space="0" w:color="auto"/>
              <w:left w:val="single" w:sz="4" w:space="0" w:color="auto"/>
              <w:bottom w:val="single" w:sz="4" w:space="0" w:color="auto"/>
              <w:right w:val="single" w:sz="4" w:space="0" w:color="auto"/>
            </w:tcBorders>
          </w:tcPr>
          <w:p w:rsidR="00F71ECE" w:rsidRPr="0019053D" w:rsidRDefault="00F71ECE" w:rsidP="00F71ECE">
            <w:pPr>
              <w:jc w:val="center"/>
              <w:rPr>
                <w:b/>
                <w:bCs/>
              </w:rPr>
            </w:pPr>
          </w:p>
        </w:tc>
      </w:tr>
      <w:tr w:rsidR="00F71ECE" w:rsidRPr="0019053D" w:rsidTr="00F71ECE">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r w:rsidRPr="0019053D">
              <w:t xml:space="preserve">Доля контрольных мероприятий в рамках муниципального жилищного контроля, проведенных в установленные сроки, по отношению </w:t>
            </w:r>
            <w:r w:rsidRPr="0019053D">
              <w:br/>
              <w:t xml:space="preserve">к общему количеству контрольных мероприятий , проведенных в рамках осуществления </w:t>
            </w:r>
          </w:p>
          <w:p w:rsidR="00F71ECE" w:rsidRPr="0019053D" w:rsidRDefault="00F71ECE" w:rsidP="00F71ECE">
            <w:r w:rsidRPr="0019053D">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Пву – количество контрольных мероприятий в рамках муниципального жилищного контроля, проведенных в установленные сроки</w:t>
            </w:r>
          </w:p>
          <w:p w:rsidR="00F71ECE" w:rsidRPr="0019053D" w:rsidRDefault="00F71ECE" w:rsidP="00F71ECE">
            <w:pPr>
              <w:jc w:val="center"/>
            </w:pPr>
          </w:p>
          <w:p w:rsidR="00F71ECE" w:rsidRPr="0019053D" w:rsidRDefault="00F71ECE" w:rsidP="00F71ECE">
            <w:pPr>
              <w:jc w:val="center"/>
            </w:pPr>
            <w:r w:rsidRPr="0019053D">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709" w:type="dxa"/>
            <w:gridSpan w:val="3"/>
            <w:tcBorders>
              <w:top w:val="nil"/>
              <w:left w:val="nil"/>
              <w:bottom w:val="single" w:sz="4" w:space="0" w:color="auto"/>
              <w:right w:val="single" w:sz="4" w:space="0" w:color="auto"/>
            </w:tcBorders>
            <w:shd w:val="clear" w:color="000000" w:fill="FFFFFF"/>
            <w:vAlign w:val="center"/>
          </w:tcPr>
          <w:p w:rsidR="00F71ECE" w:rsidRPr="0019053D" w:rsidRDefault="00F71ECE" w:rsidP="00F71ECE">
            <w:pPr>
              <w:jc w:val="cente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1708" w:type="dxa"/>
            <w:gridSpan w:val="6"/>
            <w:tcBorders>
              <w:top w:val="nil"/>
              <w:left w:val="nil"/>
              <w:bottom w:val="single" w:sz="4" w:space="0" w:color="auto"/>
              <w:right w:val="single" w:sz="4" w:space="0" w:color="auto"/>
            </w:tcBorders>
            <w:shd w:val="clear" w:color="auto" w:fill="auto"/>
            <w:vAlign w:val="center"/>
            <w:hideMark/>
          </w:tcPr>
          <w:p w:rsidR="00F71ECE" w:rsidRPr="0019053D" w:rsidRDefault="00F71ECE" w:rsidP="00F71ECE">
            <w:r w:rsidRPr="0019053D">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F71ECE" w:rsidRPr="0019053D" w:rsidRDefault="00F71ECE" w:rsidP="00F71ECE">
            <w:pPr>
              <w:jc w:val="center"/>
            </w:pPr>
          </w:p>
        </w:tc>
      </w:tr>
      <w:tr w:rsidR="00F71ECE" w:rsidRPr="0019053D" w:rsidTr="00F71ECE">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2.1.2.</w:t>
            </w:r>
          </w:p>
        </w:tc>
        <w:tc>
          <w:tcPr>
            <w:tcW w:w="2566" w:type="dxa"/>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r w:rsidRPr="0019053D">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ПРн- количество предписаний,  признанных незаконными в судебном порядке;</w:t>
            </w:r>
          </w:p>
          <w:p w:rsidR="00F71ECE" w:rsidRPr="0019053D" w:rsidRDefault="00F71ECE" w:rsidP="00F71ECE">
            <w:pPr>
              <w:jc w:val="center"/>
            </w:pPr>
          </w:p>
          <w:p w:rsidR="00F71ECE" w:rsidRPr="0019053D" w:rsidRDefault="00F71ECE" w:rsidP="00F71ECE">
            <w:pPr>
              <w:jc w:val="center"/>
            </w:pPr>
            <w:r w:rsidRPr="0019053D">
              <w:t xml:space="preserve">Про- общее количеству предписаний, выданных в ходе муниципального жилищного контроля </w:t>
            </w:r>
          </w:p>
          <w:p w:rsidR="00F71ECE" w:rsidRPr="0019053D" w:rsidRDefault="00F71ECE" w:rsidP="00F71ECE">
            <w:pPr>
              <w:jc w:val="center"/>
            </w:pPr>
          </w:p>
        </w:tc>
        <w:tc>
          <w:tcPr>
            <w:tcW w:w="712" w:type="dxa"/>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71ECE" w:rsidRPr="0019053D" w:rsidRDefault="00F71ECE" w:rsidP="00F71ECE">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1708" w:type="dxa"/>
            <w:gridSpan w:val="6"/>
            <w:tcBorders>
              <w:top w:val="nil"/>
              <w:left w:val="nil"/>
              <w:bottom w:val="single" w:sz="4" w:space="0" w:color="auto"/>
              <w:right w:val="single" w:sz="4" w:space="0" w:color="auto"/>
            </w:tcBorders>
            <w:shd w:val="clear" w:color="auto" w:fill="auto"/>
            <w:vAlign w:val="center"/>
            <w:hideMark/>
          </w:tcPr>
          <w:p w:rsidR="00F71ECE" w:rsidRPr="0019053D" w:rsidRDefault="00F71ECE" w:rsidP="00F71ECE">
            <w:pPr>
              <w:jc w:val="center"/>
            </w:pPr>
            <w:r w:rsidRPr="0019053D">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F71ECE" w:rsidRPr="0019053D" w:rsidRDefault="00F71ECE" w:rsidP="00F71ECE">
            <w:pPr>
              <w:jc w:val="center"/>
            </w:pPr>
          </w:p>
        </w:tc>
      </w:tr>
      <w:tr w:rsidR="00F71ECE" w:rsidRPr="0019053D" w:rsidTr="00F71ECE">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r w:rsidRPr="0019053D">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r w:rsidRPr="0019053D">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Ппн – количество контрольных мероприятий , результаты которых были признаны недействительными;</w:t>
            </w:r>
          </w:p>
          <w:p w:rsidR="00F71ECE" w:rsidRPr="0019053D" w:rsidRDefault="00F71ECE" w:rsidP="00F71ECE">
            <w:pPr>
              <w:jc w:val="center"/>
            </w:pPr>
            <w:r w:rsidRPr="0019053D">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71ECE" w:rsidRPr="0019053D" w:rsidRDefault="00F71ECE" w:rsidP="00F71ECE">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F71ECE" w:rsidRPr="0019053D" w:rsidRDefault="00F71ECE" w:rsidP="00F71ECE">
            <w:r w:rsidRPr="0019053D">
              <w:t>Статистические данные контрольного органа</w:t>
            </w:r>
          </w:p>
          <w:p w:rsidR="00F71ECE" w:rsidRPr="0019053D" w:rsidRDefault="00F71ECE" w:rsidP="00F71ECE"/>
        </w:tc>
        <w:tc>
          <w:tcPr>
            <w:tcW w:w="1706" w:type="dxa"/>
            <w:gridSpan w:val="4"/>
            <w:tcBorders>
              <w:top w:val="single" w:sz="4" w:space="0" w:color="auto"/>
              <w:left w:val="nil"/>
              <w:bottom w:val="single" w:sz="4" w:space="0" w:color="auto"/>
              <w:right w:val="single" w:sz="4" w:space="0" w:color="auto"/>
            </w:tcBorders>
          </w:tcPr>
          <w:p w:rsidR="00F71ECE" w:rsidRPr="0019053D" w:rsidRDefault="00F71ECE" w:rsidP="00F71ECE"/>
        </w:tc>
      </w:tr>
      <w:tr w:rsidR="00F71ECE" w:rsidRPr="0019053D" w:rsidTr="00F71ECE">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r w:rsidRPr="0019053D">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w:t>
            </w:r>
            <w:r w:rsidRPr="0019053D">
              <w:lastRenderedPageBreak/>
              <w:t>административного наказания от общего количества проведенных контрольных мероприяти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F71ECE" w:rsidRPr="0019053D" w:rsidRDefault="00F71ECE" w:rsidP="00F71ECE">
            <w:pPr>
              <w:jc w:val="center"/>
            </w:pPr>
          </w:p>
          <w:p w:rsidR="00F71ECE" w:rsidRPr="0019053D" w:rsidRDefault="00F71ECE" w:rsidP="00F71ECE">
            <w:pPr>
              <w:jc w:val="center"/>
            </w:pPr>
            <w:r w:rsidRPr="0019053D">
              <w:lastRenderedPageBreak/>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71ECE" w:rsidRPr="0019053D" w:rsidRDefault="00F71ECE" w:rsidP="00F71ECE">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F71ECE" w:rsidRPr="0019053D" w:rsidRDefault="00F71ECE" w:rsidP="00F71ECE">
            <w:pPr>
              <w:jc w:val="cente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F71ECE" w:rsidRPr="0019053D" w:rsidRDefault="00F71ECE" w:rsidP="00F71ECE">
            <w:r w:rsidRPr="0019053D">
              <w:t>Статистические данные контрольного органа</w:t>
            </w:r>
          </w:p>
          <w:p w:rsidR="00F71ECE" w:rsidRPr="0019053D" w:rsidRDefault="00F71ECE" w:rsidP="00F71ECE"/>
        </w:tc>
        <w:tc>
          <w:tcPr>
            <w:tcW w:w="1706" w:type="dxa"/>
            <w:gridSpan w:val="4"/>
            <w:tcBorders>
              <w:top w:val="single" w:sz="4" w:space="0" w:color="auto"/>
              <w:left w:val="nil"/>
              <w:bottom w:val="single" w:sz="4" w:space="0" w:color="auto"/>
              <w:right w:val="single" w:sz="4" w:space="0" w:color="auto"/>
            </w:tcBorders>
          </w:tcPr>
          <w:p w:rsidR="00F71ECE" w:rsidRPr="0019053D" w:rsidRDefault="00F71ECE" w:rsidP="00F71ECE"/>
        </w:tc>
      </w:tr>
      <w:tr w:rsidR="00F71ECE" w:rsidRPr="0019053D" w:rsidTr="00F71ECE">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F71ECE" w:rsidRPr="0019053D" w:rsidRDefault="00F71ECE" w:rsidP="00F71ECE">
            <w:pPr>
              <w:jc w:val="center"/>
              <w:rPr>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F71ECE" w:rsidRPr="009526EA" w:rsidRDefault="00F71ECE" w:rsidP="00F71ECE">
            <w:pPr>
              <w:jc w:val="center"/>
              <w:rPr>
                <w:b/>
                <w:bCs/>
              </w:rPr>
            </w:pPr>
            <w:r w:rsidRPr="0019053D">
              <w:rPr>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F71ECE" w:rsidRPr="0019053D" w:rsidRDefault="00F71ECE" w:rsidP="00F71ECE"/>
        </w:tc>
        <w:tc>
          <w:tcPr>
            <w:tcW w:w="1700" w:type="dxa"/>
            <w:gridSpan w:val="4"/>
            <w:tcBorders>
              <w:top w:val="single" w:sz="4" w:space="0" w:color="auto"/>
              <w:left w:val="nil"/>
              <w:bottom w:val="single" w:sz="4" w:space="0" w:color="auto"/>
              <w:right w:val="single" w:sz="4" w:space="0" w:color="auto"/>
            </w:tcBorders>
          </w:tcPr>
          <w:p w:rsidR="00F71ECE" w:rsidRPr="0019053D" w:rsidRDefault="00F71ECE" w:rsidP="00F71ECE"/>
        </w:tc>
      </w:tr>
      <w:tr w:rsidR="00F71ECE" w:rsidRPr="0019053D" w:rsidTr="00F71ECE">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F71ECE" w:rsidRPr="0019053D" w:rsidRDefault="00F71ECE" w:rsidP="00F71ECE">
            <w:pPr>
              <w:jc w:val="center"/>
            </w:pPr>
            <w:r w:rsidRPr="0019053D">
              <w:t>2.2.1.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F71ECE" w:rsidRPr="0019053D" w:rsidRDefault="00F71ECE" w:rsidP="00F71ECE">
            <w:r w:rsidRPr="0019053D">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F71ECE" w:rsidRPr="0019053D" w:rsidRDefault="00F71ECE" w:rsidP="00F71ECE">
            <w:r w:rsidRPr="0019053D">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F71ECE" w:rsidRPr="0019053D" w:rsidRDefault="00F71ECE" w:rsidP="00F71ECE">
            <w:r w:rsidRPr="0019053D">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F71ECE" w:rsidRPr="0019053D" w:rsidRDefault="00F71ECE" w:rsidP="00F71ECE">
            <w:pPr>
              <w:jc w:val="center"/>
            </w:pPr>
          </w:p>
        </w:tc>
        <w:tc>
          <w:tcPr>
            <w:tcW w:w="993" w:type="dxa"/>
            <w:gridSpan w:val="2"/>
            <w:tcBorders>
              <w:top w:val="nil"/>
              <w:left w:val="nil"/>
              <w:bottom w:val="single" w:sz="4" w:space="0" w:color="auto"/>
              <w:right w:val="single" w:sz="4" w:space="0" w:color="auto"/>
            </w:tcBorders>
            <w:shd w:val="clear" w:color="000000" w:fill="FFFFFF"/>
            <w:vAlign w:val="center"/>
          </w:tcPr>
          <w:p w:rsidR="00F71ECE" w:rsidRPr="0019053D" w:rsidRDefault="00F71ECE" w:rsidP="00F71ECE">
            <w:pPr>
              <w:jc w:val="center"/>
            </w:pPr>
          </w:p>
        </w:tc>
        <w:tc>
          <w:tcPr>
            <w:tcW w:w="690" w:type="dxa"/>
            <w:gridSpan w:val="2"/>
            <w:tcBorders>
              <w:top w:val="nil"/>
              <w:left w:val="nil"/>
              <w:bottom w:val="single" w:sz="4" w:space="0" w:color="auto"/>
              <w:right w:val="single" w:sz="4" w:space="0" w:color="auto"/>
            </w:tcBorders>
            <w:shd w:val="clear" w:color="000000" w:fill="FFFFFF"/>
            <w:vAlign w:val="center"/>
          </w:tcPr>
          <w:p w:rsidR="00F71ECE" w:rsidRPr="0019053D" w:rsidRDefault="00F71ECE" w:rsidP="00F71ECE">
            <w:pPr>
              <w:jc w:val="center"/>
            </w:pPr>
          </w:p>
        </w:tc>
        <w:tc>
          <w:tcPr>
            <w:tcW w:w="728" w:type="dxa"/>
            <w:gridSpan w:val="3"/>
            <w:tcBorders>
              <w:top w:val="nil"/>
              <w:left w:val="nil"/>
              <w:bottom w:val="single" w:sz="4" w:space="0" w:color="auto"/>
              <w:right w:val="single" w:sz="4" w:space="0" w:color="auto"/>
            </w:tcBorders>
            <w:shd w:val="clear" w:color="000000" w:fill="FFFFFF"/>
            <w:vAlign w:val="center"/>
          </w:tcPr>
          <w:p w:rsidR="00F71ECE" w:rsidRPr="0019053D" w:rsidRDefault="00F71ECE" w:rsidP="00F71ECE">
            <w:pPr>
              <w:jc w:val="center"/>
            </w:pPr>
          </w:p>
        </w:tc>
        <w:tc>
          <w:tcPr>
            <w:tcW w:w="853" w:type="dxa"/>
            <w:gridSpan w:val="4"/>
            <w:tcBorders>
              <w:top w:val="nil"/>
              <w:left w:val="nil"/>
              <w:bottom w:val="single" w:sz="4" w:space="0" w:color="auto"/>
              <w:right w:val="single" w:sz="4" w:space="0" w:color="auto"/>
            </w:tcBorders>
            <w:shd w:val="clear" w:color="000000" w:fill="FFFFFF"/>
            <w:vAlign w:val="center"/>
          </w:tcPr>
          <w:p w:rsidR="00F71ECE" w:rsidRPr="0019053D" w:rsidRDefault="00F71ECE" w:rsidP="00F71ECE">
            <w:pPr>
              <w:jc w:val="center"/>
            </w:pPr>
          </w:p>
        </w:tc>
        <w:tc>
          <w:tcPr>
            <w:tcW w:w="1708" w:type="dxa"/>
            <w:gridSpan w:val="6"/>
            <w:tcBorders>
              <w:top w:val="nil"/>
              <w:left w:val="nil"/>
              <w:bottom w:val="single" w:sz="4" w:space="0" w:color="auto"/>
              <w:right w:val="single" w:sz="4" w:space="0" w:color="auto"/>
            </w:tcBorders>
            <w:shd w:val="clear" w:color="000000" w:fill="FFFFFF"/>
            <w:vAlign w:val="center"/>
          </w:tcPr>
          <w:p w:rsidR="00F71ECE" w:rsidRPr="0019053D" w:rsidRDefault="00F71ECE" w:rsidP="00F71ECE">
            <w:r w:rsidRPr="0019053D">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F71ECE" w:rsidRPr="0019053D" w:rsidRDefault="00F71ECE" w:rsidP="00F71ECE">
            <w:pPr>
              <w:jc w:val="center"/>
            </w:pPr>
          </w:p>
        </w:tc>
      </w:tr>
      <w:tr w:rsidR="00F71ECE" w:rsidRPr="0019053D" w:rsidTr="00F71ECE">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2.2.2.</w:t>
            </w:r>
          </w:p>
        </w:tc>
        <w:tc>
          <w:tcPr>
            <w:tcW w:w="2566" w:type="dxa"/>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r w:rsidRPr="0019053D">
              <w:t xml:space="preserve">Доля предписаний, признанных незаконными в судебном порядке, по отношению к общему количеству предписаний, выданных </w:t>
            </w:r>
          </w:p>
          <w:p w:rsidR="00F71ECE" w:rsidRPr="0019053D" w:rsidRDefault="00F71ECE" w:rsidP="00F71ECE">
            <w:r w:rsidRPr="0019053D">
              <w:t>органом муниципального жилищного контроля</w:t>
            </w:r>
          </w:p>
          <w:p w:rsidR="00F71ECE" w:rsidRPr="0019053D" w:rsidRDefault="00F71ECE" w:rsidP="00F71ECE">
            <w:r w:rsidRPr="0019053D">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r w:rsidRPr="0019053D">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F71ECE" w:rsidRPr="0019053D" w:rsidRDefault="00F71ECE" w:rsidP="00F71ECE">
            <w:pPr>
              <w:jc w:val="center"/>
            </w:pPr>
          </w:p>
          <w:p w:rsidR="00F71ECE" w:rsidRPr="0019053D" w:rsidRDefault="00F71ECE" w:rsidP="00F71ECE">
            <w:pPr>
              <w:jc w:val="center"/>
            </w:pPr>
            <w:r w:rsidRPr="0019053D">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F71ECE" w:rsidRPr="0019053D" w:rsidRDefault="00F71ECE" w:rsidP="00F71ECE">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71ECE" w:rsidRPr="0019053D" w:rsidRDefault="00F71ECE" w:rsidP="00F71ECE">
            <w:pPr>
              <w:jc w:val="cente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pPr>
              <w:jc w:val="cente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F71ECE" w:rsidRPr="0019053D" w:rsidRDefault="00F71ECE" w:rsidP="00F71ECE">
            <w:r w:rsidRPr="0019053D">
              <w:t>Статистические данные контрольного органа</w:t>
            </w:r>
          </w:p>
          <w:p w:rsidR="00F71ECE" w:rsidRPr="0019053D" w:rsidRDefault="00F71ECE" w:rsidP="00F71ECE">
            <w:pPr>
              <w:jc w:val="center"/>
            </w:pPr>
          </w:p>
        </w:tc>
        <w:tc>
          <w:tcPr>
            <w:tcW w:w="1700" w:type="dxa"/>
            <w:gridSpan w:val="4"/>
            <w:tcBorders>
              <w:top w:val="nil"/>
              <w:left w:val="nil"/>
              <w:bottom w:val="single" w:sz="4" w:space="0" w:color="auto"/>
              <w:right w:val="single" w:sz="4" w:space="0" w:color="auto"/>
            </w:tcBorders>
            <w:shd w:val="clear" w:color="000000" w:fill="FFFFFF"/>
          </w:tcPr>
          <w:p w:rsidR="00F71ECE" w:rsidRPr="0019053D" w:rsidRDefault="00F71ECE" w:rsidP="00F71ECE"/>
        </w:tc>
      </w:tr>
    </w:tbl>
    <w:p w:rsidR="00F71ECE" w:rsidRPr="0019053D" w:rsidRDefault="00F71ECE" w:rsidP="00F71ECE">
      <w:pPr>
        <w:pStyle w:val="ConsPlusNormal"/>
        <w:jc w:val="both"/>
      </w:pPr>
    </w:p>
    <w:p w:rsidR="00BF31BD" w:rsidRDefault="00F71ECE" w:rsidP="00F71ECE">
      <w:pPr>
        <w:pStyle w:val="aff3"/>
        <w:shd w:val="clear" w:color="auto" w:fill="FFFFFF"/>
        <w:spacing w:line="440" w:lineRule="exact"/>
        <w:contextualSpacing/>
        <w:jc w:val="center"/>
        <w:rPr>
          <w:rFonts w:cs="Calibri"/>
          <w:b/>
          <w:sz w:val="22"/>
          <w:szCs w:val="22"/>
        </w:rPr>
        <w:sectPr w:rsidR="00BF31BD" w:rsidSect="00BF31BD">
          <w:footerReference w:type="default" r:id="rId27"/>
          <w:pgSz w:w="16838" w:h="11906" w:orient="landscape"/>
          <w:pgMar w:top="850" w:right="1134" w:bottom="1701" w:left="1134" w:header="708" w:footer="708" w:gutter="0"/>
          <w:cols w:space="708"/>
          <w:docGrid w:linePitch="360"/>
        </w:sectPr>
      </w:pPr>
      <w:r>
        <w:rPr>
          <w:rFonts w:cs="Calibri"/>
          <w:b/>
          <w:sz w:val="22"/>
          <w:szCs w:val="22"/>
        </w:rPr>
        <w:t>__________</w:t>
      </w:r>
    </w:p>
    <w:p w:rsidR="00F71ECE" w:rsidRDefault="00F71ECE"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Default="00BF31BD" w:rsidP="00FF4FEC">
      <w:pPr>
        <w:pStyle w:val="aff3"/>
        <w:shd w:val="clear" w:color="auto" w:fill="FFFFFF"/>
        <w:spacing w:line="440" w:lineRule="exact"/>
        <w:contextualSpacing/>
        <w:rPr>
          <w:sz w:val="28"/>
          <w:szCs w:val="28"/>
        </w:rPr>
      </w:pPr>
    </w:p>
    <w:p w:rsidR="00BF31BD" w:rsidRDefault="00BF31BD" w:rsidP="00F71ECE">
      <w:pPr>
        <w:pStyle w:val="aff3"/>
        <w:shd w:val="clear" w:color="auto" w:fill="FFFFFF"/>
        <w:spacing w:line="440" w:lineRule="exact"/>
        <w:contextualSpacing/>
        <w:jc w:val="center"/>
        <w:rPr>
          <w:sz w:val="28"/>
          <w:szCs w:val="28"/>
        </w:rPr>
      </w:pPr>
    </w:p>
    <w:p w:rsidR="00BF31BD" w:rsidRPr="00A82B1A" w:rsidRDefault="00BF31BD" w:rsidP="00F71ECE">
      <w:pPr>
        <w:pStyle w:val="aff3"/>
        <w:shd w:val="clear" w:color="auto" w:fill="FFFFFF"/>
        <w:spacing w:line="440" w:lineRule="exact"/>
        <w:contextualSpacing/>
        <w:jc w:val="center"/>
        <w:rPr>
          <w:sz w:val="28"/>
          <w:szCs w:val="28"/>
        </w:rPr>
      </w:pPr>
    </w:p>
    <w:p w:rsidR="00BF31BD" w:rsidRDefault="00BF31BD" w:rsidP="00BF31BD">
      <w:pPr>
        <w:jc w:val="center"/>
        <w:rPr>
          <w:color w:val="000000"/>
          <w:sz w:val="28"/>
          <w:szCs w:val="28"/>
        </w:rPr>
      </w:pPr>
      <w:r w:rsidRPr="000B548D">
        <w:rPr>
          <w:color w:val="000000"/>
          <w:sz w:val="28"/>
          <w:szCs w:val="28"/>
        </w:rPr>
        <w:t>Учредитель: Дума</w:t>
      </w:r>
      <w:r>
        <w:rPr>
          <w:color w:val="000000"/>
          <w:sz w:val="28"/>
          <w:szCs w:val="28"/>
        </w:rPr>
        <w:t xml:space="preserve"> Кикнурского муниципального округа</w:t>
      </w:r>
      <w:r w:rsidRPr="000B548D">
        <w:rPr>
          <w:color w:val="000000"/>
          <w:sz w:val="28"/>
          <w:szCs w:val="28"/>
        </w:rPr>
        <w:t xml:space="preserve"> </w:t>
      </w:r>
    </w:p>
    <w:p w:rsidR="00BF31BD" w:rsidRPr="000B548D" w:rsidRDefault="00BF31BD" w:rsidP="00BF31BD">
      <w:pPr>
        <w:jc w:val="center"/>
        <w:rPr>
          <w:color w:val="000000"/>
          <w:sz w:val="28"/>
          <w:szCs w:val="28"/>
        </w:rPr>
      </w:pPr>
      <w:r w:rsidRPr="000B548D">
        <w:rPr>
          <w:color w:val="000000"/>
          <w:sz w:val="28"/>
          <w:szCs w:val="28"/>
        </w:rPr>
        <w:t>Кировской области</w:t>
      </w:r>
    </w:p>
    <w:p w:rsidR="00BF31BD" w:rsidRPr="000B548D" w:rsidRDefault="00BF31BD" w:rsidP="00BF31BD">
      <w:pPr>
        <w:jc w:val="center"/>
        <w:rPr>
          <w:color w:val="000000"/>
          <w:sz w:val="28"/>
          <w:szCs w:val="28"/>
        </w:rPr>
      </w:pPr>
    </w:p>
    <w:p w:rsidR="00BF31BD" w:rsidRPr="000B548D" w:rsidRDefault="00BF31BD" w:rsidP="00BF31BD">
      <w:pPr>
        <w:jc w:val="center"/>
        <w:rPr>
          <w:color w:val="000000"/>
          <w:sz w:val="28"/>
          <w:szCs w:val="28"/>
        </w:rPr>
      </w:pPr>
      <w:r w:rsidRPr="000B548D">
        <w:rPr>
          <w:color w:val="000000"/>
          <w:sz w:val="28"/>
          <w:szCs w:val="28"/>
        </w:rPr>
        <w:t xml:space="preserve">612300, Кировская область, </w:t>
      </w:r>
    </w:p>
    <w:p w:rsidR="00BF31BD" w:rsidRPr="000B548D" w:rsidRDefault="00BF31BD" w:rsidP="00BF31BD">
      <w:pPr>
        <w:jc w:val="center"/>
        <w:rPr>
          <w:color w:val="000000"/>
          <w:sz w:val="28"/>
          <w:szCs w:val="28"/>
        </w:rPr>
      </w:pPr>
      <w:r w:rsidRPr="000B548D">
        <w:rPr>
          <w:color w:val="000000"/>
          <w:sz w:val="28"/>
          <w:szCs w:val="28"/>
        </w:rPr>
        <w:t>Кикнурский район, пгт Кикнур, улица Советская, дом</w:t>
      </w:r>
      <w:r>
        <w:rPr>
          <w:color w:val="000000"/>
          <w:sz w:val="28"/>
          <w:szCs w:val="28"/>
        </w:rPr>
        <w:t xml:space="preserve"> 36 (каб. №№ 36, 41</w:t>
      </w:r>
      <w:r w:rsidRPr="000B548D">
        <w:rPr>
          <w:color w:val="000000"/>
          <w:sz w:val="28"/>
          <w:szCs w:val="28"/>
        </w:rPr>
        <w:t>)</w:t>
      </w:r>
    </w:p>
    <w:p w:rsidR="00BF31BD" w:rsidRPr="000B548D" w:rsidRDefault="00BF31BD" w:rsidP="00BF31BD">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BF31BD" w:rsidRPr="000B548D" w:rsidTr="000E62EB">
        <w:tc>
          <w:tcPr>
            <w:tcW w:w="2448" w:type="dxa"/>
          </w:tcPr>
          <w:p w:rsidR="00BF31BD" w:rsidRPr="000B548D" w:rsidRDefault="00BF31BD" w:rsidP="000E62EB">
            <w:pPr>
              <w:jc w:val="right"/>
              <w:rPr>
                <w:color w:val="000000"/>
                <w:sz w:val="28"/>
                <w:szCs w:val="28"/>
              </w:rPr>
            </w:pPr>
            <w:r w:rsidRPr="000B548D">
              <w:rPr>
                <w:color w:val="000000"/>
                <w:sz w:val="28"/>
                <w:szCs w:val="28"/>
              </w:rPr>
              <w:t xml:space="preserve"> (83341) 5-14-50</w:t>
            </w:r>
          </w:p>
        </w:tc>
        <w:tc>
          <w:tcPr>
            <w:tcW w:w="236" w:type="dxa"/>
          </w:tcPr>
          <w:p w:rsidR="00BF31BD" w:rsidRPr="000B548D" w:rsidRDefault="00BF31BD" w:rsidP="000E62EB">
            <w:pPr>
              <w:jc w:val="center"/>
              <w:rPr>
                <w:color w:val="000000"/>
                <w:sz w:val="28"/>
                <w:szCs w:val="28"/>
              </w:rPr>
            </w:pPr>
            <w:r w:rsidRPr="000B548D">
              <w:rPr>
                <w:color w:val="000000"/>
                <w:sz w:val="28"/>
                <w:szCs w:val="28"/>
              </w:rPr>
              <w:t xml:space="preserve">- </w:t>
            </w:r>
          </w:p>
        </w:tc>
        <w:tc>
          <w:tcPr>
            <w:tcW w:w="6480" w:type="dxa"/>
          </w:tcPr>
          <w:p w:rsidR="00BF31BD" w:rsidRPr="000B548D" w:rsidRDefault="00BF31BD" w:rsidP="000E62EB">
            <w:pPr>
              <w:jc w:val="both"/>
              <w:rPr>
                <w:color w:val="000000"/>
                <w:sz w:val="28"/>
                <w:szCs w:val="28"/>
              </w:rPr>
            </w:pPr>
            <w:r w:rsidRPr="000B548D">
              <w:rPr>
                <w:color w:val="000000"/>
                <w:sz w:val="28"/>
                <w:szCs w:val="28"/>
              </w:rPr>
              <w:t>отдел по организационно-правовым и кадровым вопросам администрации Кикнурского</w:t>
            </w:r>
            <w:r>
              <w:rPr>
                <w:color w:val="000000"/>
                <w:sz w:val="28"/>
                <w:szCs w:val="28"/>
              </w:rPr>
              <w:t xml:space="preserve"> округа</w:t>
            </w:r>
          </w:p>
        </w:tc>
      </w:tr>
    </w:tbl>
    <w:p w:rsidR="00BF31BD" w:rsidRPr="000B548D" w:rsidRDefault="00BF31BD" w:rsidP="00BF31BD">
      <w:pPr>
        <w:jc w:val="center"/>
        <w:rPr>
          <w:color w:val="000000"/>
          <w:sz w:val="28"/>
          <w:szCs w:val="28"/>
        </w:rPr>
      </w:pPr>
    </w:p>
    <w:p w:rsidR="00BF31BD" w:rsidRPr="000B548D" w:rsidRDefault="00BF31BD" w:rsidP="00BF31BD">
      <w:pPr>
        <w:jc w:val="center"/>
        <w:rPr>
          <w:color w:val="000000"/>
          <w:sz w:val="28"/>
          <w:szCs w:val="28"/>
        </w:rPr>
      </w:pPr>
    </w:p>
    <w:p w:rsidR="00BF31BD" w:rsidRPr="000B548D" w:rsidRDefault="00BF31BD" w:rsidP="00BF31BD">
      <w:pPr>
        <w:jc w:val="center"/>
        <w:rPr>
          <w:color w:val="000000"/>
          <w:sz w:val="28"/>
          <w:szCs w:val="28"/>
        </w:rPr>
      </w:pPr>
      <w:r w:rsidRPr="000B548D">
        <w:rPr>
          <w:color w:val="000000"/>
          <w:sz w:val="28"/>
          <w:szCs w:val="28"/>
        </w:rPr>
        <w:t>Тираж: 1 экз.</w:t>
      </w:r>
    </w:p>
    <w:p w:rsidR="00BF31BD" w:rsidRPr="0099302F" w:rsidRDefault="00BF31BD" w:rsidP="00BF31BD">
      <w:pPr>
        <w:jc w:val="center"/>
        <w:rPr>
          <w:sz w:val="28"/>
          <w:szCs w:val="28"/>
        </w:rPr>
      </w:pPr>
      <w:r w:rsidRPr="000B548D">
        <w:rPr>
          <w:sz w:val="28"/>
          <w:szCs w:val="28"/>
        </w:rPr>
        <w:t>_______</w:t>
      </w:r>
    </w:p>
    <w:sectPr w:rsidR="00BF31BD" w:rsidRPr="0099302F" w:rsidSect="00BF31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A0F" w:rsidRDefault="00AF6A0F" w:rsidP="002C076E">
      <w:r>
        <w:separator/>
      </w:r>
    </w:p>
  </w:endnote>
  <w:endnote w:type="continuationSeparator" w:id="0">
    <w:p w:rsidR="00AF6A0F" w:rsidRDefault="00AF6A0F" w:rsidP="002C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ECE" w:rsidRDefault="00F71ECE">
    <w:pPr>
      <w:pStyle w:val="a5"/>
    </w:pPr>
  </w:p>
  <w:p w:rsidR="00F71ECE" w:rsidRDefault="00F71E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A0F" w:rsidRDefault="00AF6A0F" w:rsidP="002C076E">
      <w:r>
        <w:separator/>
      </w:r>
    </w:p>
  </w:footnote>
  <w:footnote w:type="continuationSeparator" w:id="0">
    <w:p w:rsidR="00AF6A0F" w:rsidRDefault="00AF6A0F" w:rsidP="002C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ECE" w:rsidRDefault="00F71ECE" w:rsidP="001E702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1ECE" w:rsidRDefault="00F71E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438144"/>
      <w:docPartObj>
        <w:docPartGallery w:val="Page Numbers (Top of Page)"/>
        <w:docPartUnique/>
      </w:docPartObj>
    </w:sdtPr>
    <w:sdtContent>
      <w:p w:rsidR="00A034FC" w:rsidRDefault="00A034FC">
        <w:pPr>
          <w:pStyle w:val="a3"/>
          <w:jc w:val="center"/>
        </w:pPr>
        <w:r>
          <w:fldChar w:fldCharType="begin"/>
        </w:r>
        <w:r>
          <w:instrText>PAGE   \* MERGEFORMAT</w:instrText>
        </w:r>
        <w:r>
          <w:fldChar w:fldCharType="separate"/>
        </w:r>
        <w:r w:rsidR="00425DDA">
          <w:rPr>
            <w:noProof/>
          </w:rPr>
          <w:t>62</w:t>
        </w:r>
        <w:r>
          <w:fldChar w:fldCharType="end"/>
        </w:r>
      </w:p>
    </w:sdtContent>
  </w:sdt>
  <w:p w:rsidR="00F71ECE" w:rsidRDefault="00F71EC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834616"/>
      <w:docPartObj>
        <w:docPartGallery w:val="Page Numbers (Top of Page)"/>
        <w:docPartUnique/>
      </w:docPartObj>
    </w:sdtPr>
    <w:sdtContent>
      <w:p w:rsidR="00FF4FEC" w:rsidRDefault="00FF4FEC">
        <w:pPr>
          <w:pStyle w:val="a3"/>
          <w:jc w:val="center"/>
        </w:pPr>
        <w:r>
          <w:fldChar w:fldCharType="begin"/>
        </w:r>
        <w:r>
          <w:instrText>PAGE   \* MERGEFORMAT</w:instrText>
        </w:r>
        <w:r>
          <w:fldChar w:fldCharType="separate"/>
        </w:r>
        <w:r w:rsidR="00425DDA">
          <w:rPr>
            <w:noProof/>
          </w:rPr>
          <w:t>87</w:t>
        </w:r>
        <w:r>
          <w:fldChar w:fldCharType="end"/>
        </w:r>
      </w:p>
    </w:sdtContent>
  </w:sdt>
  <w:p w:rsidR="00A034FC" w:rsidRDefault="00A034F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ECE" w:rsidRDefault="00F71ECE" w:rsidP="00F71ECE">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1ECE" w:rsidRDefault="00F71EC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985369"/>
      <w:docPartObj>
        <w:docPartGallery w:val="Page Numbers (Top of Page)"/>
        <w:docPartUnique/>
      </w:docPartObj>
    </w:sdtPr>
    <w:sdtContent>
      <w:p w:rsidR="00FF4FEC" w:rsidRDefault="00FF4FEC">
        <w:pPr>
          <w:pStyle w:val="a3"/>
          <w:jc w:val="center"/>
        </w:pPr>
        <w:r>
          <w:fldChar w:fldCharType="begin"/>
        </w:r>
        <w:r>
          <w:instrText>PAGE   \* MERGEFORMAT</w:instrText>
        </w:r>
        <w:r>
          <w:fldChar w:fldCharType="separate"/>
        </w:r>
        <w:r w:rsidR="00425DDA">
          <w:rPr>
            <w:noProof/>
          </w:rPr>
          <w:t>102</w:t>
        </w:r>
        <w:r>
          <w:fldChar w:fldCharType="end"/>
        </w:r>
      </w:p>
    </w:sdtContent>
  </w:sdt>
  <w:p w:rsidR="00F71ECE" w:rsidRDefault="00F71E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0B49"/>
    <w:multiLevelType w:val="hybridMultilevel"/>
    <w:tmpl w:val="1EE47B8A"/>
    <w:lvl w:ilvl="0" w:tplc="D408E41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DB0F32"/>
    <w:multiLevelType w:val="hybridMultilevel"/>
    <w:tmpl w:val="29EA561A"/>
    <w:lvl w:ilvl="0" w:tplc="B19E7EFC">
      <w:start w:val="1"/>
      <w:numFmt w:val="decimal"/>
      <w:lvlText w:val="%1."/>
      <w:lvlJc w:val="left"/>
      <w:pPr>
        <w:ind w:left="1304" w:hanging="76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2C447A96"/>
    <w:multiLevelType w:val="singleLevel"/>
    <w:tmpl w:val="203AB040"/>
    <w:lvl w:ilvl="0">
      <w:start w:val="1"/>
      <w:numFmt w:val="decimal"/>
      <w:lvlText w:val="%1."/>
      <w:legacy w:legacy="1" w:legacySpace="0" w:legacyIndent="370"/>
      <w:lvlJc w:val="left"/>
      <w:rPr>
        <w:rFonts w:ascii="Times New Roman" w:hAnsi="Times New Roman" w:cs="Times New Roman" w:hint="default"/>
      </w:rPr>
    </w:lvl>
  </w:abstractNum>
  <w:abstractNum w:abstractNumId="3" w15:restartNumberingAfterBreak="0">
    <w:nsid w:val="2D2E7175"/>
    <w:multiLevelType w:val="hybridMultilevel"/>
    <w:tmpl w:val="13924A42"/>
    <w:lvl w:ilvl="0" w:tplc="8B6AC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3A5FD6"/>
    <w:multiLevelType w:val="hybridMultilevel"/>
    <w:tmpl w:val="DC80A27A"/>
    <w:lvl w:ilvl="0" w:tplc="AE78D6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
  </w:num>
  <w:num w:numId="2">
    <w:abstractNumId w:val="0"/>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90"/>
    <w:rsid w:val="00072954"/>
    <w:rsid w:val="001E7028"/>
    <w:rsid w:val="00263A13"/>
    <w:rsid w:val="002C076E"/>
    <w:rsid w:val="00332E6F"/>
    <w:rsid w:val="00425DDA"/>
    <w:rsid w:val="008F3C90"/>
    <w:rsid w:val="00A034FC"/>
    <w:rsid w:val="00AF6A0F"/>
    <w:rsid w:val="00B96F5C"/>
    <w:rsid w:val="00BF31BD"/>
    <w:rsid w:val="00C26FB0"/>
    <w:rsid w:val="00F71ECE"/>
    <w:rsid w:val="00FF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03204F-12D3-49B9-8A01-3783653D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7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1ECE"/>
    <w:pPr>
      <w:keepNext/>
      <w:tabs>
        <w:tab w:val="left" w:pos="0"/>
      </w:tabs>
      <w:ind w:right="-1"/>
      <w:jc w:val="both"/>
      <w:outlineLvl w:val="0"/>
    </w:pPr>
    <w:rPr>
      <w:sz w:val="28"/>
      <w:szCs w:val="20"/>
    </w:rPr>
  </w:style>
  <w:style w:type="paragraph" w:styleId="2">
    <w:name w:val="heading 2"/>
    <w:basedOn w:val="a"/>
    <w:next w:val="a"/>
    <w:link w:val="20"/>
    <w:qFormat/>
    <w:rsid w:val="00F71ECE"/>
    <w:pPr>
      <w:keepNext/>
      <w:shd w:val="clear" w:color="auto" w:fill="FFFFFF"/>
      <w:spacing w:before="682" w:line="317" w:lineRule="exact"/>
      <w:ind w:left="5851"/>
      <w:outlineLvl w:val="1"/>
    </w:pPr>
    <w:rPr>
      <w:color w:val="000000"/>
      <w:sz w:val="26"/>
      <w:szCs w:val="20"/>
    </w:rPr>
  </w:style>
  <w:style w:type="paragraph" w:styleId="3">
    <w:name w:val="heading 3"/>
    <w:basedOn w:val="a"/>
    <w:next w:val="a"/>
    <w:link w:val="30"/>
    <w:qFormat/>
    <w:rsid w:val="00B96F5C"/>
    <w:pPr>
      <w:keepNext/>
      <w:spacing w:line="360" w:lineRule="auto"/>
      <w:jc w:val="center"/>
      <w:outlineLvl w:val="2"/>
    </w:pPr>
    <w:rPr>
      <w:b/>
      <w:szCs w:val="20"/>
    </w:rPr>
  </w:style>
  <w:style w:type="paragraph" w:styleId="4">
    <w:name w:val="heading 4"/>
    <w:basedOn w:val="a"/>
    <w:next w:val="a"/>
    <w:link w:val="40"/>
    <w:qFormat/>
    <w:rsid w:val="00F71ECE"/>
    <w:pPr>
      <w:keepNext/>
      <w:shd w:val="clear" w:color="auto" w:fill="FFFFFF"/>
      <w:tabs>
        <w:tab w:val="left" w:pos="1042"/>
      </w:tabs>
      <w:outlineLvl w:val="3"/>
    </w:pPr>
    <w:rPr>
      <w:color w:val="000000"/>
      <w:spacing w:val="-5"/>
      <w:w w:val="101"/>
      <w:sz w:val="28"/>
      <w:szCs w:val="20"/>
    </w:rPr>
  </w:style>
  <w:style w:type="paragraph" w:styleId="8">
    <w:name w:val="heading 8"/>
    <w:basedOn w:val="a"/>
    <w:next w:val="a"/>
    <w:link w:val="80"/>
    <w:qFormat/>
    <w:rsid w:val="00F71ECE"/>
    <w:pPr>
      <w:spacing w:before="240" w:after="60"/>
      <w:outlineLvl w:val="7"/>
    </w:pPr>
    <w:rPr>
      <w:i/>
      <w:iCs/>
    </w:rPr>
  </w:style>
  <w:style w:type="paragraph" w:styleId="9">
    <w:name w:val="heading 9"/>
    <w:basedOn w:val="a"/>
    <w:next w:val="a"/>
    <w:link w:val="90"/>
    <w:qFormat/>
    <w:rsid w:val="00F71EC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76E"/>
    <w:pPr>
      <w:tabs>
        <w:tab w:val="center" w:pos="4677"/>
        <w:tab w:val="right" w:pos="9355"/>
      </w:tabs>
    </w:pPr>
  </w:style>
  <w:style w:type="character" w:customStyle="1" w:styleId="a4">
    <w:name w:val="Верхний колонтитул Знак"/>
    <w:basedOn w:val="a0"/>
    <w:link w:val="a3"/>
    <w:uiPriority w:val="99"/>
    <w:rsid w:val="002C076E"/>
    <w:rPr>
      <w:rFonts w:ascii="Times New Roman" w:eastAsia="Times New Roman" w:hAnsi="Times New Roman" w:cs="Times New Roman"/>
      <w:sz w:val="24"/>
      <w:szCs w:val="24"/>
      <w:lang w:eastAsia="ru-RU"/>
    </w:rPr>
  </w:style>
  <w:style w:type="paragraph" w:styleId="a5">
    <w:name w:val="footer"/>
    <w:basedOn w:val="a"/>
    <w:link w:val="a6"/>
    <w:unhideWhenUsed/>
    <w:rsid w:val="002C076E"/>
    <w:pPr>
      <w:tabs>
        <w:tab w:val="center" w:pos="4677"/>
        <w:tab w:val="right" w:pos="9355"/>
      </w:tabs>
    </w:pPr>
  </w:style>
  <w:style w:type="character" w:customStyle="1" w:styleId="a6">
    <w:name w:val="Нижний колонтитул Знак"/>
    <w:basedOn w:val="a0"/>
    <w:link w:val="a5"/>
    <w:uiPriority w:val="99"/>
    <w:rsid w:val="002C076E"/>
    <w:rPr>
      <w:rFonts w:ascii="Times New Roman" w:eastAsia="Times New Roman" w:hAnsi="Times New Roman" w:cs="Times New Roman"/>
      <w:sz w:val="24"/>
      <w:szCs w:val="24"/>
      <w:lang w:eastAsia="ru-RU"/>
    </w:rPr>
  </w:style>
  <w:style w:type="paragraph" w:customStyle="1" w:styleId="ConsPlusNonformat">
    <w:name w:val="ConsPlusNonformat"/>
    <w:link w:val="ConsPlusNonformat1"/>
    <w:qFormat/>
    <w:rsid w:val="002C07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link w:val="a8"/>
    <w:qFormat/>
    <w:rsid w:val="002C076E"/>
    <w:pPr>
      <w:ind w:left="720"/>
      <w:contextualSpacing/>
    </w:pPr>
  </w:style>
  <w:style w:type="paragraph" w:customStyle="1" w:styleId="ConsPlusTitle">
    <w:name w:val="ConsPlusTitle"/>
    <w:link w:val="ConsPlusTitle1"/>
    <w:rsid w:val="00B96F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Первая строка заголовка"/>
    <w:basedOn w:val="a"/>
    <w:rsid w:val="00B96F5C"/>
    <w:pPr>
      <w:keepNext/>
      <w:keepLines/>
      <w:spacing w:before="960" w:after="120"/>
      <w:jc w:val="center"/>
    </w:pPr>
    <w:rPr>
      <w:b/>
      <w:noProof/>
      <w:sz w:val="32"/>
      <w:szCs w:val="20"/>
    </w:rPr>
  </w:style>
  <w:style w:type="table" w:styleId="aa">
    <w:name w:val="Table Grid"/>
    <w:basedOn w:val="a1"/>
    <w:rsid w:val="00B96F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B96F5C"/>
    <w:rPr>
      <w:rFonts w:ascii="Times New Roman" w:eastAsia="Times New Roman" w:hAnsi="Times New Roman" w:cs="Times New Roman"/>
      <w:b/>
      <w:sz w:val="24"/>
      <w:szCs w:val="20"/>
      <w:lang w:eastAsia="ru-RU"/>
    </w:rPr>
  </w:style>
  <w:style w:type="character" w:styleId="ab">
    <w:name w:val="page number"/>
    <w:basedOn w:val="a0"/>
    <w:rsid w:val="00B96F5C"/>
  </w:style>
  <w:style w:type="paragraph" w:customStyle="1" w:styleId="ConsPlusNormal">
    <w:name w:val="ConsPlusNormal"/>
    <w:link w:val="ConsPlusNormal0"/>
    <w:rsid w:val="00B96F5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c">
    <w:name w:val="Hyperlink"/>
    <w:basedOn w:val="a0"/>
    <w:unhideWhenUsed/>
    <w:rsid w:val="001E7028"/>
    <w:rPr>
      <w:color w:val="0000FF"/>
      <w:u w:val="single"/>
    </w:rPr>
  </w:style>
  <w:style w:type="paragraph" w:customStyle="1" w:styleId="text">
    <w:name w:val="text"/>
    <w:basedOn w:val="a"/>
    <w:rsid w:val="001E7028"/>
    <w:pPr>
      <w:ind w:firstLine="567"/>
      <w:jc w:val="both"/>
    </w:pPr>
    <w:rPr>
      <w:rFonts w:ascii="Arial" w:hAnsi="Arial" w:cs="Arial"/>
    </w:rPr>
  </w:style>
  <w:style w:type="character" w:customStyle="1" w:styleId="10">
    <w:name w:val="Заголовок 1 Знак"/>
    <w:basedOn w:val="a0"/>
    <w:link w:val="1"/>
    <w:rsid w:val="00F71EC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71ECE"/>
    <w:rPr>
      <w:rFonts w:ascii="Times New Roman" w:eastAsia="Times New Roman" w:hAnsi="Times New Roman" w:cs="Times New Roman"/>
      <w:color w:val="000000"/>
      <w:sz w:val="26"/>
      <w:szCs w:val="20"/>
      <w:shd w:val="clear" w:color="auto" w:fill="FFFFFF"/>
      <w:lang w:eastAsia="ru-RU"/>
    </w:rPr>
  </w:style>
  <w:style w:type="character" w:customStyle="1" w:styleId="40">
    <w:name w:val="Заголовок 4 Знак"/>
    <w:basedOn w:val="a0"/>
    <w:link w:val="4"/>
    <w:rsid w:val="00F71ECE"/>
    <w:rPr>
      <w:rFonts w:ascii="Times New Roman" w:eastAsia="Times New Roman" w:hAnsi="Times New Roman" w:cs="Times New Roman"/>
      <w:color w:val="000000"/>
      <w:spacing w:val="-5"/>
      <w:w w:val="101"/>
      <w:sz w:val="28"/>
      <w:szCs w:val="20"/>
      <w:shd w:val="clear" w:color="auto" w:fill="FFFFFF"/>
      <w:lang w:eastAsia="ru-RU"/>
    </w:rPr>
  </w:style>
  <w:style w:type="character" w:customStyle="1" w:styleId="80">
    <w:name w:val="Заголовок 8 Знак"/>
    <w:basedOn w:val="a0"/>
    <w:link w:val="8"/>
    <w:rsid w:val="00F71EC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71ECE"/>
    <w:rPr>
      <w:rFonts w:ascii="Arial" w:eastAsia="Times New Roman" w:hAnsi="Arial" w:cs="Arial"/>
      <w:lang w:eastAsia="ru-RU"/>
    </w:rPr>
  </w:style>
  <w:style w:type="paragraph" w:styleId="ad">
    <w:name w:val="caption"/>
    <w:basedOn w:val="a"/>
    <w:next w:val="a"/>
    <w:qFormat/>
    <w:rsid w:val="00F71ECE"/>
    <w:pPr>
      <w:jc w:val="right"/>
    </w:pPr>
    <w:rPr>
      <w:sz w:val="28"/>
      <w:szCs w:val="20"/>
    </w:rPr>
  </w:style>
  <w:style w:type="paragraph" w:styleId="ae">
    <w:name w:val="footnote text"/>
    <w:basedOn w:val="a"/>
    <w:link w:val="af"/>
    <w:semiHidden/>
    <w:rsid w:val="00F71ECE"/>
    <w:rPr>
      <w:sz w:val="20"/>
      <w:szCs w:val="20"/>
    </w:rPr>
  </w:style>
  <w:style w:type="character" w:customStyle="1" w:styleId="af">
    <w:name w:val="Текст сноски Знак"/>
    <w:basedOn w:val="a0"/>
    <w:link w:val="ae"/>
    <w:semiHidden/>
    <w:rsid w:val="00F71ECE"/>
    <w:rPr>
      <w:rFonts w:ascii="Times New Roman" w:eastAsia="Times New Roman" w:hAnsi="Times New Roman" w:cs="Times New Roman"/>
      <w:sz w:val="20"/>
      <w:szCs w:val="20"/>
      <w:lang w:eastAsia="ru-RU"/>
    </w:rPr>
  </w:style>
  <w:style w:type="character" w:styleId="af0">
    <w:name w:val="footnote reference"/>
    <w:semiHidden/>
    <w:rsid w:val="00F71ECE"/>
    <w:rPr>
      <w:vertAlign w:val="superscript"/>
    </w:rPr>
  </w:style>
  <w:style w:type="paragraph" w:styleId="af1">
    <w:name w:val="Block Text"/>
    <w:basedOn w:val="a"/>
    <w:rsid w:val="00F71ECE"/>
    <w:pPr>
      <w:ind w:left="142" w:right="-1"/>
      <w:jc w:val="both"/>
    </w:pPr>
    <w:rPr>
      <w:sz w:val="26"/>
      <w:szCs w:val="26"/>
    </w:rPr>
  </w:style>
  <w:style w:type="paragraph" w:customStyle="1" w:styleId="ConsNormal">
    <w:name w:val="ConsNormal"/>
    <w:rsid w:val="00F71ECE"/>
    <w:pPr>
      <w:widowControl w:val="0"/>
      <w:spacing w:after="0" w:line="240" w:lineRule="auto"/>
      <w:ind w:right="19772" w:firstLine="720"/>
    </w:pPr>
    <w:rPr>
      <w:rFonts w:ascii="Arial" w:eastAsia="Times New Roman" w:hAnsi="Arial" w:cs="Times New Roman"/>
      <w:snapToGrid w:val="0"/>
      <w:szCs w:val="20"/>
      <w:lang w:eastAsia="ru-RU"/>
    </w:rPr>
  </w:style>
  <w:style w:type="paragraph" w:styleId="af2">
    <w:name w:val="Balloon Text"/>
    <w:basedOn w:val="a"/>
    <w:link w:val="af3"/>
    <w:uiPriority w:val="99"/>
    <w:rsid w:val="00F71ECE"/>
    <w:rPr>
      <w:rFonts w:ascii="Tahoma" w:hAnsi="Tahoma" w:cs="Tahoma"/>
      <w:sz w:val="16"/>
      <w:szCs w:val="16"/>
    </w:rPr>
  </w:style>
  <w:style w:type="character" w:customStyle="1" w:styleId="af3">
    <w:name w:val="Текст выноски Знак"/>
    <w:basedOn w:val="a0"/>
    <w:link w:val="af2"/>
    <w:uiPriority w:val="99"/>
    <w:rsid w:val="00F71ECE"/>
    <w:rPr>
      <w:rFonts w:ascii="Tahoma" w:eastAsia="Times New Roman" w:hAnsi="Tahoma" w:cs="Tahoma"/>
      <w:sz w:val="16"/>
      <w:szCs w:val="16"/>
      <w:lang w:eastAsia="ru-RU"/>
    </w:rPr>
  </w:style>
  <w:style w:type="paragraph" w:customStyle="1" w:styleId="af4">
    <w:name w:val="Знак Знак"/>
    <w:basedOn w:val="a"/>
    <w:rsid w:val="00F71ECE"/>
    <w:pPr>
      <w:spacing w:after="160" w:line="240" w:lineRule="exact"/>
      <w:jc w:val="right"/>
    </w:pPr>
    <w:rPr>
      <w:sz w:val="20"/>
      <w:szCs w:val="20"/>
      <w:lang w:val="en-GB" w:eastAsia="en-US"/>
    </w:rPr>
  </w:style>
  <w:style w:type="paragraph" w:styleId="af5">
    <w:name w:val="Subtitle"/>
    <w:basedOn w:val="a"/>
    <w:link w:val="af6"/>
    <w:qFormat/>
    <w:rsid w:val="00F71ECE"/>
    <w:pPr>
      <w:jc w:val="center"/>
    </w:pPr>
    <w:rPr>
      <w:b/>
      <w:sz w:val="28"/>
      <w:szCs w:val="20"/>
    </w:rPr>
  </w:style>
  <w:style w:type="character" w:customStyle="1" w:styleId="af6">
    <w:name w:val="Подзаголовок Знак"/>
    <w:basedOn w:val="a0"/>
    <w:link w:val="af5"/>
    <w:rsid w:val="00F71ECE"/>
    <w:rPr>
      <w:rFonts w:ascii="Times New Roman" w:eastAsia="Times New Roman" w:hAnsi="Times New Roman" w:cs="Times New Roman"/>
      <w:b/>
      <w:sz w:val="28"/>
      <w:szCs w:val="20"/>
      <w:lang w:eastAsia="ru-RU"/>
    </w:rPr>
  </w:style>
  <w:style w:type="paragraph" w:customStyle="1" w:styleId="af7">
    <w:name w:val="Знак Знак Знак Знак Знак Знак Знак"/>
    <w:basedOn w:val="a"/>
    <w:rsid w:val="00F71ECE"/>
    <w:pPr>
      <w:spacing w:after="160" w:line="240" w:lineRule="exact"/>
      <w:jc w:val="right"/>
    </w:pPr>
    <w:rPr>
      <w:sz w:val="20"/>
      <w:szCs w:val="20"/>
      <w:lang w:val="en-GB" w:eastAsia="en-US"/>
    </w:rPr>
  </w:style>
  <w:style w:type="paragraph" w:styleId="af8">
    <w:name w:val="Body Text Indent"/>
    <w:basedOn w:val="a"/>
    <w:link w:val="af9"/>
    <w:rsid w:val="00F71ECE"/>
    <w:pPr>
      <w:ind w:firstLine="851"/>
    </w:pPr>
    <w:rPr>
      <w:sz w:val="28"/>
      <w:szCs w:val="20"/>
    </w:rPr>
  </w:style>
  <w:style w:type="character" w:customStyle="1" w:styleId="af9">
    <w:name w:val="Основной текст с отступом Знак"/>
    <w:basedOn w:val="a0"/>
    <w:link w:val="af8"/>
    <w:rsid w:val="00F71ECE"/>
    <w:rPr>
      <w:rFonts w:ascii="Times New Roman" w:eastAsia="Times New Roman" w:hAnsi="Times New Roman" w:cs="Times New Roman"/>
      <w:sz w:val="28"/>
      <w:szCs w:val="20"/>
      <w:lang w:eastAsia="ru-RU"/>
    </w:rPr>
  </w:style>
  <w:style w:type="character" w:customStyle="1" w:styleId="afa">
    <w:name w:val="Основной текст_"/>
    <w:link w:val="11"/>
    <w:locked/>
    <w:rsid w:val="00F71ECE"/>
    <w:rPr>
      <w:spacing w:val="2"/>
      <w:shd w:val="clear" w:color="auto" w:fill="FFFFFF"/>
    </w:rPr>
  </w:style>
  <w:style w:type="paragraph" w:customStyle="1" w:styleId="11">
    <w:name w:val="Основной текст1"/>
    <w:basedOn w:val="a"/>
    <w:link w:val="afa"/>
    <w:rsid w:val="00F71ECE"/>
    <w:pPr>
      <w:shd w:val="clear" w:color="auto" w:fill="FFFFFF"/>
      <w:spacing w:before="240" w:line="322" w:lineRule="exact"/>
      <w:ind w:firstLine="540"/>
      <w:jc w:val="both"/>
    </w:pPr>
    <w:rPr>
      <w:rFonts w:asciiTheme="minorHAnsi" w:eastAsiaTheme="minorHAnsi" w:hAnsiTheme="minorHAnsi" w:cstheme="minorBidi"/>
      <w:spacing w:val="2"/>
      <w:sz w:val="22"/>
      <w:szCs w:val="22"/>
      <w:lang w:eastAsia="en-US"/>
    </w:rPr>
  </w:style>
  <w:style w:type="paragraph" w:styleId="afb">
    <w:name w:val="Body Text"/>
    <w:basedOn w:val="a"/>
    <w:link w:val="afc"/>
    <w:rsid w:val="00F71ECE"/>
    <w:pPr>
      <w:spacing w:after="120"/>
    </w:pPr>
    <w:rPr>
      <w:sz w:val="20"/>
      <w:szCs w:val="20"/>
    </w:rPr>
  </w:style>
  <w:style w:type="character" w:customStyle="1" w:styleId="afc">
    <w:name w:val="Основной текст Знак"/>
    <w:basedOn w:val="a0"/>
    <w:link w:val="afb"/>
    <w:rsid w:val="00F71ECE"/>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F71ECE"/>
    <w:rPr>
      <w:rFonts w:ascii="Verdana" w:hAnsi="Verdana" w:cs="Verdana"/>
      <w:sz w:val="20"/>
      <w:szCs w:val="20"/>
      <w:lang w:val="en-US" w:eastAsia="en-US"/>
    </w:rPr>
  </w:style>
  <w:style w:type="paragraph" w:styleId="afd">
    <w:name w:val="Title"/>
    <w:basedOn w:val="a"/>
    <w:link w:val="afe"/>
    <w:qFormat/>
    <w:rsid w:val="00F71ECE"/>
    <w:pPr>
      <w:jc w:val="center"/>
    </w:pPr>
    <w:rPr>
      <w:b/>
      <w:sz w:val="28"/>
      <w:szCs w:val="20"/>
    </w:rPr>
  </w:style>
  <w:style w:type="character" w:customStyle="1" w:styleId="afe">
    <w:name w:val="Название Знак"/>
    <w:basedOn w:val="a0"/>
    <w:link w:val="afd"/>
    <w:rsid w:val="00F71ECE"/>
    <w:rPr>
      <w:rFonts w:ascii="Times New Roman" w:eastAsia="Times New Roman" w:hAnsi="Times New Roman" w:cs="Times New Roman"/>
      <w:b/>
      <w:sz w:val="28"/>
      <w:szCs w:val="20"/>
      <w:lang w:eastAsia="ru-RU"/>
    </w:rPr>
  </w:style>
  <w:style w:type="numbering" w:customStyle="1" w:styleId="12">
    <w:name w:val="Нет списка1"/>
    <w:next w:val="a2"/>
    <w:semiHidden/>
    <w:rsid w:val="00F71ECE"/>
  </w:style>
  <w:style w:type="table" w:customStyle="1" w:styleId="13">
    <w:name w:val="Сетка таблицы1"/>
    <w:basedOn w:val="a1"/>
    <w:next w:val="aa"/>
    <w:rsid w:val="00F71E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F71E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rsid w:val="00F71E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link w:val="aff0"/>
    <w:uiPriority w:val="1"/>
    <w:qFormat/>
    <w:rsid w:val="00F71ECE"/>
    <w:pPr>
      <w:spacing w:after="0" w:line="240" w:lineRule="auto"/>
    </w:pPr>
    <w:rPr>
      <w:rFonts w:ascii="Calibri" w:eastAsia="Times New Roman" w:hAnsi="Calibri" w:cs="Times New Roman"/>
      <w:lang w:eastAsia="ru-RU"/>
    </w:rPr>
  </w:style>
  <w:style w:type="character" w:customStyle="1" w:styleId="aff0">
    <w:name w:val="Без интервала Знак"/>
    <w:link w:val="aff"/>
    <w:uiPriority w:val="1"/>
    <w:locked/>
    <w:rsid w:val="00F71ECE"/>
    <w:rPr>
      <w:rFonts w:ascii="Calibri" w:eastAsia="Times New Roman" w:hAnsi="Calibri" w:cs="Times New Roman"/>
      <w:lang w:eastAsia="ru-RU"/>
    </w:rPr>
  </w:style>
  <w:style w:type="character" w:customStyle="1" w:styleId="aff1">
    <w:name w:val="Основной шрифт"/>
    <w:uiPriority w:val="99"/>
    <w:rsid w:val="00F71ECE"/>
  </w:style>
  <w:style w:type="numbering" w:customStyle="1" w:styleId="22">
    <w:name w:val="Нет списка2"/>
    <w:next w:val="a2"/>
    <w:semiHidden/>
    <w:rsid w:val="00F71ECE"/>
  </w:style>
  <w:style w:type="paragraph" w:styleId="23">
    <w:name w:val="Body Text Indent 2"/>
    <w:basedOn w:val="a"/>
    <w:link w:val="24"/>
    <w:rsid w:val="00F71ECE"/>
    <w:pPr>
      <w:ind w:firstLine="708"/>
      <w:jc w:val="both"/>
    </w:pPr>
    <w:rPr>
      <w:sz w:val="28"/>
      <w:szCs w:val="20"/>
    </w:rPr>
  </w:style>
  <w:style w:type="character" w:customStyle="1" w:styleId="24">
    <w:name w:val="Основной текст с отступом 2 Знак"/>
    <w:basedOn w:val="a0"/>
    <w:link w:val="23"/>
    <w:rsid w:val="00F71ECE"/>
    <w:rPr>
      <w:rFonts w:ascii="Times New Roman" w:eastAsia="Times New Roman" w:hAnsi="Times New Roman" w:cs="Times New Roman"/>
      <w:sz w:val="28"/>
      <w:szCs w:val="20"/>
      <w:lang w:eastAsia="ru-RU"/>
    </w:rPr>
  </w:style>
  <w:style w:type="table" w:customStyle="1" w:styleId="41">
    <w:name w:val="Сетка таблицы4"/>
    <w:basedOn w:val="a1"/>
    <w:next w:val="aa"/>
    <w:rsid w:val="00F71E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39"/>
    <w:rsid w:val="00F71E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F71ECE"/>
  </w:style>
  <w:style w:type="table" w:customStyle="1" w:styleId="6">
    <w:name w:val="Сетка таблицы6"/>
    <w:basedOn w:val="a1"/>
    <w:next w:val="aa"/>
    <w:uiPriority w:val="39"/>
    <w:rsid w:val="00F71E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rsid w:val="00F71E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F71ECE"/>
    <w:pPr>
      <w:spacing w:after="120"/>
    </w:pPr>
    <w:rPr>
      <w:sz w:val="16"/>
      <w:szCs w:val="16"/>
      <w:lang w:val="x-none" w:eastAsia="x-none"/>
    </w:rPr>
  </w:style>
  <w:style w:type="character" w:customStyle="1" w:styleId="34">
    <w:name w:val="Основной текст 3 Знак"/>
    <w:basedOn w:val="a0"/>
    <w:link w:val="33"/>
    <w:rsid w:val="00F71ECE"/>
    <w:rPr>
      <w:rFonts w:ascii="Times New Roman" w:eastAsia="Times New Roman" w:hAnsi="Times New Roman" w:cs="Times New Roman"/>
      <w:sz w:val="16"/>
      <w:szCs w:val="16"/>
      <w:lang w:val="x-none" w:eastAsia="x-none"/>
    </w:rPr>
  </w:style>
  <w:style w:type="paragraph" w:customStyle="1" w:styleId="ConsPlusTitlePage">
    <w:name w:val="ConsPlusTitlePage"/>
    <w:rsid w:val="00F71E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F71ECE"/>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14">
    <w:name w:val="Знак Знак1"/>
    <w:rsid w:val="00F71ECE"/>
    <w:rPr>
      <w:sz w:val="28"/>
      <w:szCs w:val="24"/>
      <w:lang w:val="ru-RU" w:eastAsia="ru-RU" w:bidi="ar-SA"/>
    </w:rPr>
  </w:style>
  <w:style w:type="character" w:styleId="aff2">
    <w:name w:val="FollowedHyperlink"/>
    <w:basedOn w:val="a0"/>
    <w:rsid w:val="00F71ECE"/>
    <w:rPr>
      <w:color w:val="954F72" w:themeColor="followedHyperlink"/>
      <w:u w:val="single"/>
    </w:rPr>
  </w:style>
  <w:style w:type="paragraph" w:styleId="aff3">
    <w:name w:val="Normal (Web)"/>
    <w:basedOn w:val="a"/>
    <w:uiPriority w:val="99"/>
    <w:rsid w:val="00F71EC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71ECE"/>
    <w:pPr>
      <w:spacing w:before="100" w:beforeAutospacing="1" w:after="100" w:afterAutospacing="1"/>
      <w:jc w:val="center"/>
    </w:pPr>
    <w:rPr>
      <w:rFonts w:ascii="Tahoma" w:hAnsi="Tahoma"/>
      <w:sz w:val="20"/>
      <w:szCs w:val="20"/>
      <w:lang w:val="en-US" w:eastAsia="en-US"/>
    </w:rPr>
  </w:style>
  <w:style w:type="character" w:customStyle="1" w:styleId="ConsPlusNormal0">
    <w:name w:val="ConsPlusNormal Знак"/>
    <w:link w:val="ConsPlusNormal"/>
    <w:locked/>
    <w:rsid w:val="00F71ECE"/>
    <w:rPr>
      <w:rFonts w:ascii="Times New Roman" w:eastAsia="Times New Roman" w:hAnsi="Times New Roman" w:cs="Times New Roman"/>
      <w:sz w:val="28"/>
      <w:szCs w:val="28"/>
      <w:lang w:eastAsia="ru-RU"/>
    </w:rPr>
  </w:style>
  <w:style w:type="character" w:customStyle="1" w:styleId="ConsPlusNonformat1">
    <w:name w:val="ConsPlusNonformat1"/>
    <w:link w:val="ConsPlusNonformat"/>
    <w:locked/>
    <w:rsid w:val="00F71ECE"/>
    <w:rPr>
      <w:rFonts w:ascii="Courier New" w:eastAsia="Times New Roman" w:hAnsi="Courier New" w:cs="Courier New"/>
      <w:sz w:val="20"/>
      <w:szCs w:val="20"/>
      <w:lang w:eastAsia="ru-RU"/>
    </w:rPr>
  </w:style>
  <w:style w:type="character" w:customStyle="1" w:styleId="ConsPlusTitle1">
    <w:name w:val="ConsPlusTitle1"/>
    <w:link w:val="ConsPlusTitle"/>
    <w:locked/>
    <w:rsid w:val="00F71ECE"/>
    <w:rPr>
      <w:rFonts w:ascii="Arial" w:eastAsia="Times New Roman" w:hAnsi="Arial" w:cs="Arial"/>
      <w:b/>
      <w:bCs/>
      <w:sz w:val="20"/>
      <w:szCs w:val="20"/>
      <w:lang w:eastAsia="ru-RU"/>
    </w:rPr>
  </w:style>
  <w:style w:type="character" w:customStyle="1" w:styleId="a8">
    <w:name w:val="Абзац списка Знак"/>
    <w:link w:val="a7"/>
    <w:locked/>
    <w:rsid w:val="00F71ECE"/>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7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sz w:val="20"/>
      <w:szCs w:val="20"/>
    </w:rPr>
  </w:style>
  <w:style w:type="character" w:customStyle="1" w:styleId="HTML0">
    <w:name w:val="Стандартный HTML Знак"/>
    <w:basedOn w:val="a0"/>
    <w:link w:val="HTML"/>
    <w:uiPriority w:val="99"/>
    <w:rsid w:val="00F71ECE"/>
    <w:rPr>
      <w:rFonts w:ascii="Courier New" w:eastAsia="Times New Roman" w:hAnsi="Courier New" w:cs="Courier New"/>
      <w:sz w:val="20"/>
      <w:szCs w:val="20"/>
      <w:lang w:eastAsia="ru-RU"/>
    </w:rPr>
  </w:style>
  <w:style w:type="character" w:customStyle="1" w:styleId="ConsPlusNormal1">
    <w:name w:val="ConsPlusNormal1"/>
    <w:locked/>
    <w:rsid w:val="00F71EC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consultantplus://offline/ref=5DF03899F229C96593A5B881D4B0F635BF701FE95640A771CE7882D62132A70E98B6D099F2ECB3625C183D7DC8BC37FB3AE87439EC98A0192DuFF"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sultantplus://offline/ref=5DF03899F229C96593A5B881D4B0F635BE701BE95F12F0739F2D8CD32962FD1E8EFFDC9FECEDB3795A136B22u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BA296150A5397D69364957C4CAFD91860FC23D2F67527F28284FA7E0A60B95C123F8CFFB9D0A170F5691D91B07632175C14941E4DA2C5E26E88B9E16A1qCN"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BA296150A5397D69364957C4CAFD91860FC23D2F6752792C2E45A7E0A60B95C123F8CFFB9D0A170F5691DA1F0F632175C14941E4DA2C5E26E88B9E16A1qCN" TargetMode="External"/><Relationship Id="rId20" Type="http://schemas.openxmlformats.org/officeDocument/2006/relationships/hyperlink" Target="consultantplus://offline/ref=5DF03899F229C96593A5B881D4B0F635BF701FE95640A771CE7882D62132A70E98B6D099F2ECB26E5A183D7DC8BC37FB3AE87439EC98A0192DuF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1082;&#1080;&#1082;&#1085;&#1091;&#1088;&#1089;&#1082;&#1080;&#1081;-&#1086;&#1082;&#1088;&#1091;&#1075;.&#1088;&#1092;/" TargetMode="External"/><Relationship Id="rId5" Type="http://schemas.openxmlformats.org/officeDocument/2006/relationships/webSettings" Target="webSettings.xml"/><Relationship Id="rId15" Type="http://schemas.openxmlformats.org/officeDocument/2006/relationships/hyperlink" Target="consultantplus://offline/ref=23B7489D8A5D3127584038F27D4739EF78F4D9CD72F17043CBD39174B0rAZEL" TargetMode="External"/><Relationship Id="rId23" Type="http://schemas.openxmlformats.org/officeDocument/2006/relationships/hyperlink" Target="consultantplus://offline/ref=5DF03899F229C96593A5B881D4B0F635BF701FE95640A771CE7882D62132A70E98B6D099F2ECB3675C183D7DC8BC37FB3AE87439EC98A0192DuFF"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5DF03899F229C96593A5B881D4B0F635BF701FE95640A771CE7882D62132A70E98B6D099F2ECB26E5A183D7DC8BC37FB3AE87439EC98A0192DuF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consultantplus://offline/ref=5DF03899F229C96593A5B881D4B0F635BF701FE95640A771CE7882D62132A70E98B6D099F2ECB26050183D7DC8BC37FB3AE87439EC98A0192DuFF"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0620-082F-4A7D-A297-A2D513C2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102</Pages>
  <Words>27018</Words>
  <Characters>154004</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5</cp:revision>
  <cp:lastPrinted>2021-12-01T13:16:00Z</cp:lastPrinted>
  <dcterms:created xsi:type="dcterms:W3CDTF">2021-12-01T10:09:00Z</dcterms:created>
  <dcterms:modified xsi:type="dcterms:W3CDTF">2021-12-01T13:16:00Z</dcterms:modified>
</cp:coreProperties>
</file>