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B20BA" w:rsidRPr="000B548D" w:rsidTr="009502EA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8B20BA" w:rsidRPr="000B548D" w:rsidRDefault="008B20BA" w:rsidP="009502EA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8B20BA" w:rsidRPr="000B548D" w:rsidRDefault="008B20BA" w:rsidP="009502EA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8B20BA" w:rsidRPr="000B548D" w:rsidRDefault="008B20BA" w:rsidP="009502EA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8B20BA" w:rsidRPr="000B548D" w:rsidRDefault="008B20BA" w:rsidP="009502EA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8B20BA" w:rsidRPr="000B548D" w:rsidRDefault="008B20BA" w:rsidP="009502EA">
            <w:pPr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 w:rsidR="00BF1DAD">
              <w:rPr>
                <w:b/>
                <w:color w:val="0000FF"/>
                <w:sz w:val="36"/>
                <w:szCs w:val="36"/>
              </w:rPr>
              <w:t>11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(</w:t>
            </w:r>
            <w:r w:rsidR="00BF1DAD">
              <w:rPr>
                <w:b/>
                <w:color w:val="0000FF"/>
                <w:sz w:val="36"/>
                <w:szCs w:val="36"/>
              </w:rPr>
              <w:t>55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8B20BA" w:rsidRPr="000B548D" w:rsidRDefault="00BF1DAD" w:rsidP="009502EA">
            <w:pPr>
              <w:spacing w:after="72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2</w:t>
            </w:r>
            <w:r w:rsidR="007635B4">
              <w:rPr>
                <w:b/>
                <w:color w:val="0000FF"/>
                <w:sz w:val="36"/>
                <w:szCs w:val="36"/>
              </w:rPr>
              <w:t>2</w:t>
            </w:r>
            <w:r w:rsidR="008B20BA">
              <w:rPr>
                <w:b/>
                <w:color w:val="0000FF"/>
                <w:sz w:val="36"/>
                <w:szCs w:val="36"/>
              </w:rPr>
              <w:t xml:space="preserve"> июля 2022</w:t>
            </w:r>
            <w:r w:rsidR="008B20BA" w:rsidRPr="000B548D">
              <w:rPr>
                <w:b/>
                <w:color w:val="0000FF"/>
                <w:sz w:val="36"/>
                <w:szCs w:val="36"/>
              </w:rPr>
              <w:t xml:space="preserve"> года</w:t>
            </w:r>
          </w:p>
          <w:p w:rsidR="008B20BA" w:rsidRPr="000B548D" w:rsidRDefault="008B20BA" w:rsidP="009502EA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8B20BA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Pr="00EA4640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/>
    <w:p w:rsidR="008B20BA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</w:p>
    <w:p w:rsidR="008B20BA" w:rsidRPr="000B548D" w:rsidRDefault="008B20BA" w:rsidP="008B20BA">
      <w:pPr>
        <w:spacing w:after="24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lastRenderedPageBreak/>
        <w:t>СОДЕРЖАНИЕ</w:t>
      </w:r>
    </w:p>
    <w:p w:rsidR="008B20BA" w:rsidRPr="000B548D" w:rsidRDefault="008B20BA" w:rsidP="008B20BA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t>СБОРНИК</w:t>
      </w:r>
    </w:p>
    <w:p w:rsidR="008B20BA" w:rsidRPr="000B548D" w:rsidRDefault="008B20BA" w:rsidP="008B20BA">
      <w:pPr>
        <w:jc w:val="center"/>
      </w:pPr>
      <w:r w:rsidRPr="000B548D">
        <w:t>МУНИЦИПАЛЬНЫХ ПРАВОВЫХ АКТОВ ОРГАНОВ</w:t>
      </w:r>
    </w:p>
    <w:p w:rsidR="008B20BA" w:rsidRPr="000B548D" w:rsidRDefault="008B20BA" w:rsidP="008B20BA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8B20BA" w:rsidRPr="000B548D" w:rsidRDefault="008B20BA" w:rsidP="008B20BA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8B20BA" w:rsidRPr="000B548D" w:rsidTr="009502EA">
        <w:trPr>
          <w:trHeight w:val="197"/>
        </w:trPr>
        <w:tc>
          <w:tcPr>
            <w:tcW w:w="2268" w:type="dxa"/>
          </w:tcPr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BF1DAD">
              <w:rPr>
                <w:b/>
                <w:color w:val="000000"/>
                <w:sz w:val="28"/>
                <w:szCs w:val="28"/>
              </w:rPr>
              <w:t>11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BF1DAD">
              <w:rPr>
                <w:b/>
                <w:color w:val="000000"/>
                <w:sz w:val="28"/>
                <w:szCs w:val="28"/>
              </w:rPr>
              <w:t>55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8B20BA" w:rsidRPr="000B548D" w:rsidRDefault="008B20BA" w:rsidP="009502E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8B20BA" w:rsidRPr="000B548D" w:rsidRDefault="008B20BA" w:rsidP="009502E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BF1DAD" w:rsidP="009502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7635B4">
              <w:rPr>
                <w:b/>
                <w:color w:val="000000"/>
                <w:sz w:val="28"/>
                <w:szCs w:val="28"/>
              </w:rPr>
              <w:t>2</w:t>
            </w:r>
            <w:r w:rsidR="008B20BA">
              <w:rPr>
                <w:b/>
                <w:color w:val="000000"/>
                <w:sz w:val="28"/>
                <w:szCs w:val="28"/>
              </w:rPr>
              <w:t xml:space="preserve"> июля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B20BA">
              <w:rPr>
                <w:b/>
                <w:color w:val="000000"/>
                <w:sz w:val="28"/>
                <w:szCs w:val="28"/>
              </w:rPr>
              <w:t>2022</w:t>
            </w:r>
            <w:r w:rsidR="008B20BA"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</w:tcPr>
          <w:p w:rsidR="008B20BA" w:rsidRPr="000B548D" w:rsidRDefault="008B20BA" w:rsidP="009502EA">
            <w:pPr>
              <w:ind w:left="1360"/>
              <w:rPr>
                <w:b/>
                <w:color w:val="000000"/>
                <w:sz w:val="28"/>
                <w:szCs w:val="28"/>
              </w:rPr>
            </w:pPr>
          </w:p>
          <w:p w:rsidR="008B20BA" w:rsidRPr="000B548D" w:rsidRDefault="008B20BA" w:rsidP="009502EA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8B20BA" w:rsidRPr="000B548D" w:rsidRDefault="008B20BA" w:rsidP="008B20BA">
      <w:pPr>
        <w:rPr>
          <w:b/>
          <w:color w:val="000000"/>
          <w:sz w:val="28"/>
          <w:szCs w:val="28"/>
        </w:rPr>
      </w:pPr>
    </w:p>
    <w:p w:rsidR="008B20BA" w:rsidRDefault="008B20BA" w:rsidP="008B20BA">
      <w:pPr>
        <w:spacing w:after="480"/>
        <w:jc w:val="center"/>
        <w:rPr>
          <w:b/>
          <w:color w:val="000000"/>
          <w:sz w:val="28"/>
          <w:szCs w:val="28"/>
        </w:rPr>
      </w:pPr>
      <w:r w:rsidRPr="000B548D">
        <w:rPr>
          <w:b/>
          <w:color w:val="000000"/>
          <w:sz w:val="28"/>
          <w:szCs w:val="28"/>
        </w:rPr>
        <w:t>СОДЕРЖАНИЕ</w:t>
      </w:r>
    </w:p>
    <w:p w:rsidR="008B20BA" w:rsidRPr="000B548D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>Раздел 4. Постановления администрации</w:t>
      </w:r>
    </w:p>
    <w:p w:rsidR="008B20BA" w:rsidRDefault="008B20BA" w:rsidP="008B20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B548D">
        <w:rPr>
          <w:b/>
          <w:sz w:val="28"/>
          <w:szCs w:val="28"/>
        </w:rPr>
        <w:t xml:space="preserve">Кикнурского муниципального </w:t>
      </w:r>
      <w:r>
        <w:rPr>
          <w:b/>
          <w:sz w:val="28"/>
          <w:szCs w:val="28"/>
        </w:rPr>
        <w:t>округа</w:t>
      </w:r>
      <w:r w:rsidRPr="000B548D">
        <w:rPr>
          <w:b/>
          <w:sz w:val="28"/>
          <w:szCs w:val="28"/>
        </w:rPr>
        <w:t xml:space="preserve"> Кировской области</w:t>
      </w:r>
    </w:p>
    <w:p w:rsidR="007635B4" w:rsidRPr="007274C1" w:rsidRDefault="007635B4" w:rsidP="00BF1DAD">
      <w:pPr>
        <w:widowControl w:val="0"/>
        <w:numPr>
          <w:ilvl w:val="0"/>
          <w:numId w:val="3"/>
        </w:numPr>
        <w:autoSpaceDE w:val="0"/>
        <w:autoSpaceDN w:val="0"/>
        <w:spacing w:line="360" w:lineRule="exact"/>
        <w:ind w:left="0" w:firstLine="426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Постановление администрации Кикнурского муниципал</w:t>
      </w:r>
      <w:r w:rsidR="00BF1DAD">
        <w:rPr>
          <w:sz w:val="28"/>
          <w:szCs w:val="28"/>
        </w:rPr>
        <w:t>ьного округа от 21.07.2022 № 467</w:t>
      </w:r>
      <w:r w:rsidRPr="007635B4">
        <w:rPr>
          <w:sz w:val="28"/>
          <w:szCs w:val="28"/>
        </w:rPr>
        <w:t xml:space="preserve"> «</w:t>
      </w:r>
      <w:r w:rsidR="00BF1DAD" w:rsidRPr="00BF1DAD">
        <w:rPr>
          <w:sz w:val="28"/>
          <w:szCs w:val="28"/>
        </w:rPr>
        <w:t>Об утверждении реестра муниципальных маршрутов регулярных перевозок муниципального образования Кикнурский муниципальный округ Кировской области</w:t>
      </w:r>
      <w:r w:rsidRPr="00BF1DAD">
        <w:rPr>
          <w:sz w:val="28"/>
          <w:szCs w:val="28"/>
        </w:rPr>
        <w:t>»…………………</w:t>
      </w:r>
      <w:r w:rsidR="00BF1DAD">
        <w:rPr>
          <w:sz w:val="28"/>
          <w:szCs w:val="28"/>
        </w:rPr>
        <w:t>…………….</w:t>
      </w:r>
      <w:r w:rsidRPr="00BF1DAD">
        <w:rPr>
          <w:sz w:val="28"/>
          <w:szCs w:val="28"/>
        </w:rPr>
        <w:t>…</w:t>
      </w:r>
      <w:r w:rsidRPr="007274C1">
        <w:rPr>
          <w:sz w:val="28"/>
          <w:szCs w:val="28"/>
        </w:rPr>
        <w:t>3</w:t>
      </w: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center"/>
        <w:rPr>
          <w:b/>
          <w:sz w:val="28"/>
          <w:szCs w:val="28"/>
        </w:rPr>
      </w:pPr>
      <w:r w:rsidRPr="007274C1">
        <w:rPr>
          <w:b/>
          <w:sz w:val="28"/>
          <w:szCs w:val="28"/>
        </w:rPr>
        <w:t>6. Иная официальная информация</w:t>
      </w: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</w:p>
    <w:p w:rsidR="00142304" w:rsidRPr="007274C1" w:rsidRDefault="00142304" w:rsidP="00142304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  <w:r w:rsidRPr="007274C1">
        <w:rPr>
          <w:sz w:val="28"/>
          <w:szCs w:val="28"/>
        </w:rPr>
        <w:t>1.</w:t>
      </w:r>
      <w:r w:rsidRPr="007274C1">
        <w:rPr>
          <w:sz w:val="28"/>
          <w:szCs w:val="28"/>
        </w:rPr>
        <w:tab/>
      </w:r>
      <w:r w:rsidRPr="007274C1">
        <w:rPr>
          <w:sz w:val="28"/>
          <w:szCs w:val="28"/>
        </w:rPr>
        <w:t xml:space="preserve">ИЗВЕЩЕНИЕ </w:t>
      </w:r>
      <w:r w:rsidRPr="007274C1">
        <w:rPr>
          <w:sz w:val="28"/>
          <w:szCs w:val="28"/>
        </w:rPr>
        <w:t>о возможном предоставлении земельного участка………………………………………………………..……………….</w:t>
      </w:r>
      <w:r w:rsidR="007274C1" w:rsidRPr="007274C1">
        <w:rPr>
          <w:sz w:val="28"/>
          <w:szCs w:val="28"/>
        </w:rPr>
        <w:t>9</w:t>
      </w:r>
    </w:p>
    <w:p w:rsidR="007635B4" w:rsidRDefault="007635B4" w:rsidP="00B96058">
      <w:pPr>
        <w:jc w:val="center"/>
        <w:rPr>
          <w:b/>
          <w:sz w:val="28"/>
          <w:szCs w:val="28"/>
        </w:rPr>
      </w:pPr>
    </w:p>
    <w:p w:rsidR="007635B4" w:rsidRPr="00B813C6" w:rsidRDefault="007635B4" w:rsidP="00B813C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0F2944" w:rsidRDefault="000F2944" w:rsidP="007635B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B813C6" w:rsidRDefault="00B813C6" w:rsidP="00B813C6">
      <w:pPr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01C2DE" wp14:editId="5A9D94E4">
            <wp:simplePos x="0" y="0"/>
            <wp:positionH relativeFrom="column">
              <wp:posOffset>2743200</wp:posOffset>
            </wp:positionH>
            <wp:positionV relativeFrom="paragraph">
              <wp:posOffset>-212090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B813C6" w:rsidRPr="00865B7A" w:rsidRDefault="00B813C6" w:rsidP="00B813C6">
      <w:pPr>
        <w:pStyle w:val="3"/>
        <w:spacing w:line="360" w:lineRule="exact"/>
        <w:rPr>
          <w:sz w:val="28"/>
          <w:szCs w:val="28"/>
        </w:rPr>
      </w:pPr>
      <w:r w:rsidRPr="00865B7A">
        <w:rPr>
          <w:sz w:val="28"/>
          <w:szCs w:val="28"/>
        </w:rPr>
        <w:t>АДМИНИСТРАЦИЯ КИКНУРСКОГО</w:t>
      </w:r>
    </w:p>
    <w:p w:rsidR="00B813C6" w:rsidRPr="00865B7A" w:rsidRDefault="00B813C6" w:rsidP="00B813C6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B813C6" w:rsidRPr="00865B7A" w:rsidRDefault="00B813C6" w:rsidP="00B813C6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КИРОВСКОЙ ОБЛАСТИ</w:t>
      </w:r>
    </w:p>
    <w:p w:rsidR="00B813C6" w:rsidRPr="00865B7A" w:rsidRDefault="00B813C6" w:rsidP="00B813C6">
      <w:pPr>
        <w:spacing w:line="360" w:lineRule="exact"/>
        <w:jc w:val="center"/>
        <w:rPr>
          <w:b/>
          <w:bCs/>
          <w:sz w:val="28"/>
          <w:szCs w:val="28"/>
        </w:rPr>
      </w:pPr>
    </w:p>
    <w:p w:rsidR="00B813C6" w:rsidRPr="00865B7A" w:rsidRDefault="00B813C6" w:rsidP="00B813C6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865B7A">
        <w:rPr>
          <w:b/>
          <w:bCs/>
          <w:sz w:val="32"/>
          <w:szCs w:val="32"/>
        </w:rPr>
        <w:t>ЕНИЕ</w:t>
      </w:r>
    </w:p>
    <w:p w:rsidR="00B813C6" w:rsidRDefault="00B813C6" w:rsidP="00B813C6">
      <w:pPr>
        <w:spacing w:line="360" w:lineRule="exact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833"/>
        <w:gridCol w:w="1843"/>
      </w:tblGrid>
      <w:tr w:rsidR="00B813C6" w:rsidRPr="00E814D8" w:rsidTr="00F34A6A">
        <w:tc>
          <w:tcPr>
            <w:tcW w:w="1843" w:type="dxa"/>
            <w:tcBorders>
              <w:bottom w:val="single" w:sz="4" w:space="0" w:color="auto"/>
            </w:tcBorders>
          </w:tcPr>
          <w:p w:rsidR="00B813C6" w:rsidRPr="00982FC0" w:rsidRDefault="00B813C6" w:rsidP="00F3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21.07.2022</w:t>
            </w:r>
          </w:p>
        </w:tc>
        <w:tc>
          <w:tcPr>
            <w:tcW w:w="2837" w:type="dxa"/>
          </w:tcPr>
          <w:p w:rsidR="00B813C6" w:rsidRPr="00982FC0" w:rsidRDefault="00B813C6" w:rsidP="00F34A6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833" w:type="dxa"/>
            <w:tcBorders>
              <w:left w:val="nil"/>
            </w:tcBorders>
          </w:tcPr>
          <w:p w:rsidR="00B813C6" w:rsidRPr="00982FC0" w:rsidRDefault="00B813C6" w:rsidP="00F34A6A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3C6" w:rsidRPr="00982FC0" w:rsidRDefault="00B813C6" w:rsidP="00F3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  <w:tr w:rsidR="00B813C6" w:rsidRPr="00E814D8" w:rsidTr="00F34A6A">
        <w:tc>
          <w:tcPr>
            <w:tcW w:w="9356" w:type="dxa"/>
            <w:gridSpan w:val="4"/>
          </w:tcPr>
          <w:p w:rsidR="00B813C6" w:rsidRPr="00DB02B5" w:rsidRDefault="00B813C6" w:rsidP="00F34A6A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муниципальных маршрутов регулярных </w:t>
      </w:r>
    </w:p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перевозок муниципального образования </w:t>
      </w:r>
    </w:p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Кикнурский муниципальный округ Кировской области</w:t>
      </w:r>
    </w:p>
    <w:p w:rsidR="00B813C6" w:rsidRPr="00E0760E" w:rsidRDefault="00B813C6" w:rsidP="00B813C6">
      <w:pPr>
        <w:jc w:val="center"/>
        <w:rPr>
          <w:b/>
          <w:bCs/>
          <w:sz w:val="27"/>
          <w:szCs w:val="27"/>
        </w:rPr>
      </w:pPr>
    </w:p>
    <w:p w:rsidR="00B813C6" w:rsidRPr="009161FC" w:rsidRDefault="00B813C6" w:rsidP="00B813C6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7 части 1 статьи 16</w:t>
      </w:r>
      <w:r w:rsidRPr="00584AC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№ 131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84AC9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</w:t>
      </w:r>
      <w:bookmarkStart w:id="1" w:name="bookmark0"/>
      <w:r w:rsidRPr="00584AC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584AC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13.07.2015 № 220 – ФЗ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надземным электрическим транспортном в Российской Федерации и о внесении изменений в отдельные законодательные акты Российской Федерации» и </w:t>
      </w:r>
      <w:r w:rsidRPr="00634B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регулярных перевозок транспортом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Кикнурского муниципального округа</w:t>
      </w:r>
      <w:r w:rsidRPr="00634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61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Кикнурского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9161F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  <w:bookmarkEnd w:id="1"/>
    </w:p>
    <w:p w:rsidR="00B813C6" w:rsidRPr="00025E7F" w:rsidRDefault="00B813C6" w:rsidP="00B813C6">
      <w:pPr>
        <w:spacing w:line="400" w:lineRule="exact"/>
        <w:ind w:firstLine="709"/>
        <w:jc w:val="both"/>
        <w:rPr>
          <w:sz w:val="28"/>
          <w:szCs w:val="28"/>
        </w:rPr>
      </w:pPr>
      <w:r w:rsidRPr="009D7DDE">
        <w:rPr>
          <w:sz w:val="28"/>
          <w:szCs w:val="28"/>
        </w:rPr>
        <w:t xml:space="preserve">1. Утвердить реестр муниципальных маршрутов регулярных перевозок муниципального образования Кикнурский муниципальный </w:t>
      </w:r>
      <w:r>
        <w:rPr>
          <w:sz w:val="28"/>
          <w:szCs w:val="28"/>
        </w:rPr>
        <w:t>округ Кировской области согласно приложению.</w:t>
      </w:r>
    </w:p>
    <w:p w:rsidR="00B813C6" w:rsidRPr="004F4F34" w:rsidRDefault="00B813C6" w:rsidP="00B813C6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1D4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</w:t>
      </w:r>
      <w:r>
        <w:rPr>
          <w:sz w:val="28"/>
          <w:szCs w:val="28"/>
        </w:rPr>
        <w:t xml:space="preserve">разместить </w:t>
      </w:r>
      <w:r w:rsidRPr="003C01D4">
        <w:rPr>
          <w:sz w:val="28"/>
          <w:szCs w:val="28"/>
        </w:rPr>
        <w:t>на официальном сайте администрации Кикнурского муниципального округа Кировской области.</w:t>
      </w:r>
      <w:r w:rsidRPr="004F62DB">
        <w:rPr>
          <w:sz w:val="28"/>
          <w:szCs w:val="28"/>
        </w:rPr>
        <w:t xml:space="preserve">   </w:t>
      </w:r>
    </w:p>
    <w:p w:rsidR="00B813C6" w:rsidRDefault="00B813C6" w:rsidP="00B813C6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4786">
        <w:rPr>
          <w:sz w:val="28"/>
          <w:szCs w:val="28"/>
        </w:rPr>
        <w:t>Признать утратившими силу постановления администрации Кикнурского района Кировской области:</w:t>
      </w:r>
    </w:p>
    <w:p w:rsidR="00B813C6" w:rsidRDefault="00B813C6" w:rsidP="00B813C6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От 10.12.2015 № 393 «Об утверждении реестра муниципальных маршрутов регулярных перевозок муниципального образования Кикнурский муниципальный район Кировской области».</w:t>
      </w:r>
    </w:p>
    <w:p w:rsidR="00B813C6" w:rsidRDefault="00B813C6" w:rsidP="00B813C6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От 06.11.2018 № 410 «О внесении изменений в постановление администрации Кикнурского муниципального района Кировской области».</w:t>
      </w:r>
    </w:p>
    <w:p w:rsidR="00B813C6" w:rsidRDefault="00B813C6" w:rsidP="00B813C6">
      <w:pPr>
        <w:shd w:val="clear" w:color="auto" w:fill="FFFFFF"/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От 14.10.2020 № 265 «О внесении изменений в постановление администрации Кикнурского муниципального района Кировской области».</w:t>
      </w:r>
    </w:p>
    <w:p w:rsidR="00B813C6" w:rsidRDefault="00B813C6" w:rsidP="00B813C6">
      <w:pPr>
        <w:spacing w:line="400" w:lineRule="exact"/>
        <w:ind w:firstLine="709"/>
        <w:jc w:val="both"/>
        <w:rPr>
          <w:sz w:val="28"/>
          <w:szCs w:val="28"/>
        </w:rPr>
      </w:pPr>
      <w:r w:rsidRPr="00584786"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округа Хлыбова М.Н.</w:t>
      </w:r>
    </w:p>
    <w:p w:rsidR="00B813C6" w:rsidRDefault="00B813C6" w:rsidP="00B813C6">
      <w:pPr>
        <w:spacing w:line="400" w:lineRule="exact"/>
        <w:ind w:firstLine="709"/>
        <w:jc w:val="both"/>
        <w:rPr>
          <w:sz w:val="28"/>
          <w:szCs w:val="28"/>
        </w:rPr>
      </w:pPr>
    </w:p>
    <w:p w:rsidR="00B813C6" w:rsidRPr="00B813C6" w:rsidRDefault="00B813C6" w:rsidP="00B813C6">
      <w:pPr>
        <w:spacing w:line="400" w:lineRule="exact"/>
        <w:ind w:firstLine="709"/>
        <w:jc w:val="both"/>
        <w:rPr>
          <w:sz w:val="28"/>
          <w:szCs w:val="28"/>
        </w:rPr>
      </w:pPr>
      <w:r w:rsidRPr="00B813C6">
        <w:rPr>
          <w:sz w:val="28"/>
          <w:szCs w:val="28"/>
        </w:rPr>
        <w:t xml:space="preserve">Глава Кикнурского </w:t>
      </w:r>
    </w:p>
    <w:p w:rsidR="00B813C6" w:rsidRDefault="00B813C6" w:rsidP="00B813C6">
      <w:pPr>
        <w:spacing w:line="400" w:lineRule="exact"/>
        <w:ind w:firstLine="709"/>
        <w:jc w:val="both"/>
        <w:rPr>
          <w:sz w:val="28"/>
          <w:szCs w:val="28"/>
        </w:rPr>
      </w:pPr>
      <w:r w:rsidRPr="00B813C6">
        <w:rPr>
          <w:sz w:val="28"/>
          <w:szCs w:val="28"/>
        </w:rPr>
        <w:t>муниципального округа    С.Ю. Галкин</w:t>
      </w:r>
    </w:p>
    <w:p w:rsidR="00B813C6" w:rsidRDefault="00B813C6" w:rsidP="00B813C6">
      <w:pPr>
        <w:spacing w:line="360" w:lineRule="auto"/>
        <w:jc w:val="both"/>
        <w:rPr>
          <w:sz w:val="28"/>
          <w:szCs w:val="28"/>
        </w:rPr>
      </w:pPr>
    </w:p>
    <w:p w:rsidR="00B813C6" w:rsidRDefault="00B813C6" w:rsidP="00B813C6">
      <w:pPr>
        <w:rPr>
          <w:sz w:val="28"/>
          <w:szCs w:val="28"/>
        </w:rPr>
        <w:sectPr w:rsidR="00B813C6" w:rsidSect="00B813C6">
          <w:headerReference w:type="default" r:id="rId9"/>
          <w:headerReference w:type="first" r:id="rId10"/>
          <w:pgSz w:w="11906" w:h="16838"/>
          <w:pgMar w:top="1134" w:right="849" w:bottom="993" w:left="1701" w:header="708" w:footer="708" w:gutter="0"/>
          <w:pgNumType w:start="1"/>
          <w:cols w:space="708"/>
          <w:titlePg/>
          <w:docGrid w:linePitch="360"/>
        </w:sectPr>
      </w:pPr>
    </w:p>
    <w:p w:rsidR="00B813C6" w:rsidRDefault="00B813C6" w:rsidP="00B813C6">
      <w:pPr>
        <w:tabs>
          <w:tab w:val="left" w:pos="992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B813C6" w:rsidRDefault="00B813C6" w:rsidP="00B813C6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13C6" w:rsidRDefault="00B813C6" w:rsidP="00B813C6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УТВЕРЖДЕН</w:t>
      </w:r>
    </w:p>
    <w:p w:rsidR="00B813C6" w:rsidRPr="0008397D" w:rsidRDefault="00B813C6" w:rsidP="00B813C6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13C6" w:rsidRDefault="00B813C6" w:rsidP="00B813C6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08397D">
        <w:rPr>
          <w:sz w:val="28"/>
          <w:szCs w:val="28"/>
        </w:rPr>
        <w:t xml:space="preserve">дминистрации </w:t>
      </w:r>
    </w:p>
    <w:p w:rsidR="00B813C6" w:rsidRDefault="00B813C6" w:rsidP="00B813C6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B813C6" w:rsidRPr="0008397D" w:rsidRDefault="00B813C6" w:rsidP="00B813C6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B813C6" w:rsidRDefault="00B813C6" w:rsidP="00B813C6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 w:rsidRPr="000839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21.07.2022  № 467</w:t>
      </w:r>
    </w:p>
    <w:p w:rsidR="00B813C6" w:rsidRDefault="00B813C6" w:rsidP="00B813C6">
      <w:pPr>
        <w:tabs>
          <w:tab w:val="left" w:pos="9923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</w:t>
      </w:r>
    </w:p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маршрутов регулярных перевозок муниципального образования </w:t>
      </w:r>
    </w:p>
    <w:p w:rsidR="00B813C6" w:rsidRDefault="00B813C6" w:rsidP="00B81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Кикнурский муниципальный округ Кировской области</w:t>
      </w:r>
    </w:p>
    <w:p w:rsidR="00B813C6" w:rsidRPr="00D953C8" w:rsidRDefault="00B813C6" w:rsidP="00B813C6">
      <w:pPr>
        <w:rPr>
          <w:b/>
          <w:bCs/>
          <w:sz w:val="20"/>
          <w:szCs w:val="20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1843"/>
        <w:gridCol w:w="1701"/>
        <w:gridCol w:w="1701"/>
        <w:gridCol w:w="1556"/>
        <w:gridCol w:w="1705"/>
        <w:gridCol w:w="1700"/>
      </w:tblGrid>
      <w:tr w:rsidR="00B813C6" w:rsidRPr="00D953C8" w:rsidTr="00F34A6A">
        <w:trPr>
          <w:trHeight w:val="675"/>
        </w:trPr>
        <w:tc>
          <w:tcPr>
            <w:tcW w:w="2977" w:type="dxa"/>
          </w:tcPr>
          <w:p w:rsidR="00B813C6" w:rsidRDefault="00B813C6" w:rsidP="00F34A6A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Регистрационный номер </w:t>
            </w:r>
          </w:p>
          <w:p w:rsidR="00B813C6" w:rsidRDefault="00B813C6" w:rsidP="00F34A6A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маршрута регулярных </w:t>
            </w:r>
          </w:p>
          <w:p w:rsidR="00B813C6" w:rsidRPr="00D953C8" w:rsidRDefault="00B813C6" w:rsidP="00F34A6A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перевозок </w:t>
            </w:r>
          </w:p>
        </w:tc>
        <w:tc>
          <w:tcPr>
            <w:tcW w:w="1843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4</w:t>
            </w:r>
          </w:p>
        </w:tc>
        <w:tc>
          <w:tcPr>
            <w:tcW w:w="1556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13C6" w:rsidRPr="00D953C8" w:rsidTr="00F34A6A">
        <w:trPr>
          <w:trHeight w:val="146"/>
        </w:trPr>
        <w:tc>
          <w:tcPr>
            <w:tcW w:w="2977" w:type="dxa"/>
          </w:tcPr>
          <w:p w:rsidR="00B813C6" w:rsidRPr="00D953C8" w:rsidRDefault="00B813C6" w:rsidP="00F34A6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843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101</w:t>
            </w:r>
          </w:p>
        </w:tc>
        <w:tc>
          <w:tcPr>
            <w:tcW w:w="1843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104</w:t>
            </w:r>
          </w:p>
        </w:tc>
        <w:tc>
          <w:tcPr>
            <w:tcW w:w="1556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105</w:t>
            </w:r>
          </w:p>
        </w:tc>
        <w:tc>
          <w:tcPr>
            <w:tcW w:w="1705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00" w:type="dxa"/>
            <w:vAlign w:val="center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106</w:t>
            </w:r>
          </w:p>
        </w:tc>
      </w:tr>
      <w:tr w:rsidR="00B813C6" w:rsidRPr="00D953C8" w:rsidTr="00F34A6A">
        <w:trPr>
          <w:trHeight w:hRule="exact" w:val="715"/>
        </w:trPr>
        <w:tc>
          <w:tcPr>
            <w:tcW w:w="2977" w:type="dxa"/>
          </w:tcPr>
          <w:p w:rsidR="00B813C6" w:rsidRPr="00D953C8" w:rsidRDefault="00B813C6" w:rsidP="00F34A6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1843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Беляево</w:t>
            </w:r>
          </w:p>
        </w:tc>
        <w:tc>
          <w:tcPr>
            <w:tcW w:w="1843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Ивановские –</w:t>
            </w:r>
            <w:r>
              <w:rPr>
                <w:sz w:val="20"/>
                <w:szCs w:val="20"/>
              </w:rPr>
              <w:t xml:space="preserve"> 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Макарье</w:t>
            </w:r>
          </w:p>
        </w:tc>
        <w:tc>
          <w:tcPr>
            <w:tcW w:w="1701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Pr="005B0F3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Кокшага</w:t>
            </w:r>
          </w:p>
        </w:tc>
        <w:tc>
          <w:tcPr>
            <w:tcW w:w="1701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Pr="005B0F3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Цекеево</w:t>
            </w:r>
          </w:p>
        </w:tc>
        <w:tc>
          <w:tcPr>
            <w:tcW w:w="1556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Падерино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Кикнур-Абрамово</w:t>
            </w:r>
          </w:p>
        </w:tc>
        <w:tc>
          <w:tcPr>
            <w:tcW w:w="1700" w:type="dxa"/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 –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Кресты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13C6" w:rsidRPr="00D953C8" w:rsidTr="00F34A6A">
        <w:trPr>
          <w:trHeight w:val="1482"/>
        </w:trPr>
        <w:tc>
          <w:tcPr>
            <w:tcW w:w="2977" w:type="dxa"/>
          </w:tcPr>
          <w:p w:rsidR="00B813C6" w:rsidRDefault="00B813C6" w:rsidP="00F34A6A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промежуточных остановочных пунктов по маршруту регулярных</w:t>
            </w:r>
          </w:p>
          <w:p w:rsidR="00B813C6" w:rsidRPr="00D953C8" w:rsidRDefault="00B813C6" w:rsidP="00F34A6A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843" w:type="dxa"/>
          </w:tcPr>
          <w:p w:rsidR="00B813C6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д.Пелеснур,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д.Пижанчурга,</w:t>
            </w:r>
          </w:p>
          <w:p w:rsidR="00B813C6" w:rsidRPr="00D953C8" w:rsidRDefault="00B813C6" w:rsidP="00F34A6A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с.Беляево</w:t>
            </w:r>
          </w:p>
          <w:p w:rsidR="00B813C6" w:rsidRPr="00D953C8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Pr="00D953C8" w:rsidRDefault="00B813C6" w:rsidP="00F34A6A">
            <w:pPr>
              <w:rPr>
                <w:sz w:val="20"/>
                <w:szCs w:val="20"/>
              </w:rPr>
            </w:pP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Барышники,</w:t>
            </w:r>
          </w:p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с.Русские Краи,</w:t>
            </w:r>
          </w:p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с.Ивановские,</w:t>
            </w:r>
          </w:p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с.Малиновка,</w:t>
            </w:r>
          </w:p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с.Панчурга,</w:t>
            </w:r>
          </w:p>
          <w:p w:rsidR="00B813C6" w:rsidRDefault="00B813C6" w:rsidP="00F34A6A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с.Макарье</w:t>
            </w:r>
          </w:p>
          <w:p w:rsidR="00B813C6" w:rsidRPr="00D953C8" w:rsidRDefault="00B813C6" w:rsidP="00F34A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13C6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д.Орлово,</w:t>
            </w:r>
          </w:p>
          <w:p w:rsidR="00B813C6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д.Турусиново,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D953C8">
              <w:rPr>
                <w:sz w:val="20"/>
                <w:szCs w:val="20"/>
              </w:rPr>
              <w:t>Кокшага</w:t>
            </w:r>
          </w:p>
        </w:tc>
        <w:tc>
          <w:tcPr>
            <w:tcW w:w="1701" w:type="dxa"/>
          </w:tcPr>
          <w:p w:rsidR="00B813C6" w:rsidRPr="00D953C8" w:rsidRDefault="00B813C6" w:rsidP="00F34A6A">
            <w:pPr>
              <w:ind w:left="-83" w:right="-108"/>
              <w:jc w:val="center"/>
              <w:rPr>
                <w:sz w:val="20"/>
                <w:szCs w:val="20"/>
              </w:rPr>
            </w:pPr>
            <w:r w:rsidRPr="00882350">
              <w:rPr>
                <w:sz w:val="20"/>
                <w:szCs w:val="20"/>
              </w:rPr>
              <w:t>д.М.Шарыгино,</w:t>
            </w:r>
            <w:r w:rsidRPr="00D953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д.Б.Салтаево,</w:t>
            </w:r>
          </w:p>
          <w:p w:rsidR="00B813C6" w:rsidRDefault="00B813C6" w:rsidP="00F34A6A">
            <w:pPr>
              <w:ind w:left="-8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д.М.Салтаево, д.Цекеево,</w:t>
            </w:r>
          </w:p>
          <w:p w:rsidR="00B813C6" w:rsidRPr="00D953C8" w:rsidRDefault="00B813C6" w:rsidP="00F34A6A">
            <w:pPr>
              <w:ind w:left="-8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с.Цекеево</w:t>
            </w:r>
          </w:p>
          <w:p w:rsidR="00B813C6" w:rsidRPr="00D953C8" w:rsidRDefault="00B813C6" w:rsidP="00F34A6A">
            <w:pPr>
              <w:ind w:left="-83" w:right="-108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B813C6" w:rsidRPr="0041785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п. на д. Кукнур, д.Лужанка,</w:t>
            </w:r>
          </w:p>
          <w:p w:rsidR="00B813C6" w:rsidRPr="0041785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с.Шапта, д.Гуслянка, д.Березовка, д.Майда,</w:t>
            </w:r>
          </w:p>
          <w:p w:rsidR="00B813C6" w:rsidRPr="0041785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д.Падерино</w:t>
            </w:r>
          </w:p>
        </w:tc>
        <w:tc>
          <w:tcPr>
            <w:tcW w:w="1705" w:type="dxa"/>
            <w:shd w:val="clear" w:color="auto" w:fill="auto"/>
          </w:tcPr>
          <w:p w:rsidR="00B813C6" w:rsidRPr="00417856" w:rsidRDefault="00B813C6" w:rsidP="00F34A6A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п. на д. Кукнур, д.Лужанка,</w:t>
            </w:r>
          </w:p>
          <w:p w:rsidR="00B813C6" w:rsidRPr="00417856" w:rsidRDefault="00B813C6" w:rsidP="00F34A6A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с.Шапта,</w:t>
            </w:r>
          </w:p>
          <w:p w:rsidR="00B813C6" w:rsidRPr="00417856" w:rsidRDefault="00B813C6" w:rsidP="00F34A6A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д.Большой Шудум,</w:t>
            </w:r>
          </w:p>
          <w:p w:rsidR="00B813C6" w:rsidRPr="00417856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417856">
              <w:rPr>
                <w:sz w:val="20"/>
                <w:szCs w:val="20"/>
              </w:rPr>
              <w:t>Абрамово</w:t>
            </w:r>
          </w:p>
        </w:tc>
        <w:tc>
          <w:tcPr>
            <w:tcW w:w="1700" w:type="dxa"/>
          </w:tcPr>
          <w:p w:rsidR="00B813C6" w:rsidRDefault="00B813C6" w:rsidP="00F34A6A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Ваштранга,</w:t>
            </w:r>
          </w:p>
          <w:p w:rsidR="00B813C6" w:rsidRPr="00D953C8" w:rsidRDefault="00B813C6" w:rsidP="00F34A6A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Кресты</w:t>
            </w:r>
          </w:p>
          <w:p w:rsidR="00B813C6" w:rsidRPr="00D953C8" w:rsidRDefault="00B813C6" w:rsidP="00F34A6A">
            <w:pPr>
              <w:ind w:left="-13" w:firstLine="13"/>
              <w:rPr>
                <w:sz w:val="20"/>
                <w:szCs w:val="20"/>
              </w:rPr>
            </w:pPr>
          </w:p>
        </w:tc>
      </w:tr>
      <w:tr w:rsidR="00B813C6" w:rsidRPr="00D953C8" w:rsidTr="00F34A6A">
        <w:trPr>
          <w:trHeight w:val="146"/>
        </w:trPr>
        <w:tc>
          <w:tcPr>
            <w:tcW w:w="2977" w:type="dxa"/>
          </w:tcPr>
          <w:p w:rsidR="00B813C6" w:rsidRPr="00D953C8" w:rsidRDefault="00B813C6" w:rsidP="00F34A6A">
            <w:pPr>
              <w:ind w:right="-108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843" w:type="dxa"/>
          </w:tcPr>
          <w:p w:rsidR="00B813C6" w:rsidRPr="003B33A4" w:rsidRDefault="00B813C6" w:rsidP="00F34A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ул.Юбилейная пгт Кикнур, </w:t>
            </w:r>
            <w:r w:rsidRPr="003B33A4">
              <w:rPr>
                <w:sz w:val="20"/>
                <w:szCs w:val="20"/>
              </w:rPr>
              <w:t>ул.Советская пгт Кикнур – подъезд к пгт Кикнур (региональная а/д) –  а/д Яранск-</w:t>
            </w:r>
            <w:r>
              <w:rPr>
                <w:sz w:val="20"/>
                <w:szCs w:val="20"/>
              </w:rPr>
              <w:lastRenderedPageBreak/>
              <w:t>Кикнур</w:t>
            </w:r>
            <w:r w:rsidRPr="003B33A4">
              <w:rPr>
                <w:sz w:val="20"/>
                <w:szCs w:val="20"/>
              </w:rPr>
              <w:t>-граница Нижегородской области – Яранск-Шахунья-Беляево</w:t>
            </w:r>
          </w:p>
        </w:tc>
        <w:tc>
          <w:tcPr>
            <w:tcW w:w="1843" w:type="dxa"/>
          </w:tcPr>
          <w:p w:rsidR="00B813C6" w:rsidRPr="003B33A4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lastRenderedPageBreak/>
              <w:t xml:space="preserve">ул.Юбилейная пгт Кикнур – ул.Советская пгт Кикнур – у-к а/д </w:t>
            </w:r>
            <w:r>
              <w:rPr>
                <w:sz w:val="20"/>
                <w:szCs w:val="20"/>
              </w:rPr>
              <w:t>«П</w:t>
            </w:r>
            <w:r w:rsidRPr="003B33A4">
              <w:rPr>
                <w:sz w:val="20"/>
                <w:szCs w:val="20"/>
              </w:rPr>
              <w:t>одъезд к пгт Ки</w:t>
            </w:r>
            <w:r>
              <w:rPr>
                <w:sz w:val="20"/>
                <w:szCs w:val="20"/>
              </w:rPr>
              <w:t>кнур» – Яранск-Кикнур</w:t>
            </w:r>
            <w:r w:rsidRPr="003B33A4">
              <w:rPr>
                <w:sz w:val="20"/>
                <w:szCs w:val="20"/>
              </w:rPr>
              <w:t xml:space="preserve">-граница </w:t>
            </w:r>
            <w:r w:rsidRPr="003B33A4">
              <w:rPr>
                <w:sz w:val="20"/>
                <w:szCs w:val="20"/>
              </w:rPr>
              <w:lastRenderedPageBreak/>
              <w:t>Нижегородской области – Яранск-Ш</w:t>
            </w:r>
            <w:r>
              <w:rPr>
                <w:sz w:val="20"/>
                <w:szCs w:val="20"/>
              </w:rPr>
              <w:t xml:space="preserve">ахунья-Русские Краи-Ивановские </w:t>
            </w:r>
            <w:r w:rsidRPr="003B33A4">
              <w:rPr>
                <w:sz w:val="20"/>
                <w:szCs w:val="20"/>
              </w:rPr>
              <w:t>– Нижний Новгород-Киров-Макарье</w:t>
            </w:r>
          </w:p>
        </w:tc>
        <w:tc>
          <w:tcPr>
            <w:tcW w:w="1701" w:type="dxa"/>
          </w:tcPr>
          <w:p w:rsidR="00B813C6" w:rsidRDefault="00B813C6" w:rsidP="00F34A6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lastRenderedPageBreak/>
              <w:t xml:space="preserve">ул.Юбилейная пгт Кикнур – ул. Советская пт Кикнур – </w:t>
            </w:r>
          </w:p>
          <w:p w:rsidR="00B813C6" w:rsidRPr="003B33A4" w:rsidRDefault="00B813C6" w:rsidP="00F34A6A">
            <w:pPr>
              <w:ind w:left="-108" w:righ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t>подъезд к пгт Кикнур</w:t>
            </w:r>
            <w:r>
              <w:rPr>
                <w:sz w:val="20"/>
                <w:szCs w:val="20"/>
              </w:rPr>
              <w:t xml:space="preserve"> </w:t>
            </w:r>
            <w:r w:rsidRPr="003B33A4">
              <w:rPr>
                <w:sz w:val="20"/>
                <w:szCs w:val="20"/>
              </w:rPr>
              <w:t xml:space="preserve">(региональная а/д) </w:t>
            </w:r>
            <w:r w:rsidRPr="003B33A4">
              <w:rPr>
                <w:sz w:val="20"/>
                <w:szCs w:val="20"/>
              </w:rPr>
              <w:lastRenderedPageBreak/>
              <w:t>– Яранск-</w:t>
            </w:r>
            <w:r>
              <w:rPr>
                <w:sz w:val="20"/>
                <w:szCs w:val="20"/>
              </w:rPr>
              <w:t>Кикнур</w:t>
            </w:r>
            <w:r w:rsidRPr="003B33A4">
              <w:rPr>
                <w:sz w:val="20"/>
                <w:szCs w:val="20"/>
              </w:rPr>
              <w:t>-граница Нижегородской области – Кикнур-Турусиново-Кокшага-Чаща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lastRenderedPageBreak/>
              <w:t>ул.Юбилейная пгт Кикнур –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ул.Советская пгт Кикнур –</w:t>
            </w:r>
          </w:p>
          <w:p w:rsidR="00B813C6" w:rsidRPr="000A33CE" w:rsidRDefault="00B813C6" w:rsidP="00F34A6A">
            <w:pPr>
              <w:jc w:val="center"/>
              <w:rPr>
                <w:b/>
                <w:bCs/>
              </w:rPr>
            </w:pPr>
            <w:r w:rsidRPr="004E0299">
              <w:rPr>
                <w:sz w:val="20"/>
                <w:szCs w:val="20"/>
              </w:rPr>
              <w:t>а/д Кикнур-Цекеево-Улеш</w:t>
            </w:r>
          </w:p>
        </w:tc>
        <w:tc>
          <w:tcPr>
            <w:tcW w:w="1556" w:type="dxa"/>
          </w:tcPr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 xml:space="preserve">ул.Юбилейная пгтКикнур – ул.Советская пгт Кикнур – ул.Ленина пгт  Кикнур – а/д Кикнур-Шапта </w:t>
            </w:r>
            <w:r w:rsidRPr="004E0299">
              <w:rPr>
                <w:rFonts w:ascii="Times New Roman" w:hAnsi="Times New Roman" w:cs="Times New Roman"/>
              </w:rPr>
              <w:lastRenderedPageBreak/>
              <w:t>– а/д Шапта-Березовка-Падерино –</w:t>
            </w:r>
          </w:p>
        </w:tc>
        <w:tc>
          <w:tcPr>
            <w:tcW w:w="1705" w:type="dxa"/>
          </w:tcPr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lastRenderedPageBreak/>
              <w:t>ул.Юбилейная пгтКикнур – ул.Советская пгт Кикнур – ул.Ленина пгт  Кикнур – а/д Кикнур-Шапта –</w:t>
            </w:r>
          </w:p>
          <w:p w:rsidR="00B813C6" w:rsidRPr="00D953C8" w:rsidRDefault="00B813C6" w:rsidP="00F34A6A">
            <w:pPr>
              <w:ind w:right="81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lastRenderedPageBreak/>
              <w:t>а/д Шапта-Абрамово</w:t>
            </w:r>
          </w:p>
        </w:tc>
        <w:tc>
          <w:tcPr>
            <w:tcW w:w="1700" w:type="dxa"/>
          </w:tcPr>
          <w:p w:rsidR="00B813C6" w:rsidRPr="004E0299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lastRenderedPageBreak/>
              <w:t>ул.Юбилейная пгт Кикнур – ул.Советская пгт Кикнур – у-к а/д «Подъезд к пгт» Кикнур – Яранск-</w:t>
            </w:r>
            <w:r>
              <w:rPr>
                <w:sz w:val="20"/>
                <w:szCs w:val="20"/>
              </w:rPr>
              <w:t>Кикнур</w:t>
            </w:r>
            <w:r w:rsidRPr="004E0299">
              <w:rPr>
                <w:sz w:val="20"/>
                <w:szCs w:val="20"/>
              </w:rPr>
              <w:t>-</w:t>
            </w:r>
            <w:r w:rsidRPr="004E0299">
              <w:rPr>
                <w:sz w:val="20"/>
                <w:szCs w:val="20"/>
              </w:rPr>
              <w:lastRenderedPageBreak/>
              <w:t>граница Нижегородской области- Яранск-Шахунья-Ваштранга-Кресты</w:t>
            </w:r>
          </w:p>
        </w:tc>
      </w:tr>
      <w:tr w:rsidR="00B813C6" w:rsidRPr="00D953C8" w:rsidTr="00F34A6A">
        <w:trPr>
          <w:trHeight w:hRule="exact" w:val="567"/>
        </w:trPr>
        <w:tc>
          <w:tcPr>
            <w:tcW w:w="2977" w:type="dxa"/>
          </w:tcPr>
          <w:p w:rsidR="00B813C6" w:rsidRPr="00D953C8" w:rsidRDefault="00B813C6" w:rsidP="00F34A6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Протяженность маршрута регулярных перевозок, км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65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2D308F">
              <w:rPr>
                <w:sz w:val="20"/>
                <w:szCs w:val="20"/>
              </w:rPr>
              <w:t>64,0/83,0</w:t>
            </w:r>
          </w:p>
          <w:p w:rsidR="00B813C6" w:rsidRPr="004E0299" w:rsidRDefault="00B813C6" w:rsidP="00F34A6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B813C6" w:rsidRPr="004E0299" w:rsidRDefault="00B813C6" w:rsidP="00F34A6A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813C6" w:rsidRPr="004E0299" w:rsidRDefault="00B813C6" w:rsidP="00F34A6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7D1278">
              <w:rPr>
                <w:sz w:val="20"/>
                <w:szCs w:val="20"/>
              </w:rPr>
              <w:t>16,2</w:t>
            </w:r>
          </w:p>
        </w:tc>
        <w:tc>
          <w:tcPr>
            <w:tcW w:w="1556" w:type="dxa"/>
          </w:tcPr>
          <w:p w:rsidR="00B813C6" w:rsidRPr="002D308F" w:rsidRDefault="00B813C6" w:rsidP="00F34A6A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26,4</w:t>
            </w:r>
          </w:p>
        </w:tc>
        <w:tc>
          <w:tcPr>
            <w:tcW w:w="1705" w:type="dxa"/>
          </w:tcPr>
          <w:p w:rsidR="00B813C6" w:rsidRPr="002D308F" w:rsidRDefault="00B813C6" w:rsidP="00F34A6A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29,3</w:t>
            </w:r>
          </w:p>
        </w:tc>
        <w:tc>
          <w:tcPr>
            <w:tcW w:w="1700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B813C6" w:rsidRPr="00D953C8" w:rsidTr="00F34A6A">
        <w:trPr>
          <w:trHeight w:val="146"/>
        </w:trPr>
        <w:tc>
          <w:tcPr>
            <w:tcW w:w="2977" w:type="dxa"/>
          </w:tcPr>
          <w:p w:rsidR="00B813C6" w:rsidRPr="00D953C8" w:rsidRDefault="00B813C6" w:rsidP="00F34A6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Порядок посадки и высадки </w:t>
            </w:r>
          </w:p>
          <w:p w:rsidR="00B813C6" w:rsidRPr="00D953C8" w:rsidRDefault="00B813C6" w:rsidP="00F34A6A">
            <w:pPr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пассажиров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813C6" w:rsidRDefault="00B813C6" w:rsidP="00F34A6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В установленных 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остановочных пунктах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ind w:left="-109"/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</w:tr>
      <w:tr w:rsidR="00B813C6" w:rsidRPr="00D953C8" w:rsidTr="00F34A6A">
        <w:trPr>
          <w:trHeight w:val="1350"/>
        </w:trPr>
        <w:tc>
          <w:tcPr>
            <w:tcW w:w="2977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ind w:firstLine="142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Регулярные перевозки по регулярным тарифам (муниципальный, </w:t>
            </w:r>
          </w:p>
          <w:p w:rsidR="00B813C6" w:rsidRPr="00D953C8" w:rsidRDefault="00B813C6" w:rsidP="00F34A6A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круглогодично)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13C6" w:rsidRDefault="00B813C6" w:rsidP="00F34A6A">
            <w:pPr>
              <w:ind w:lef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Регулярные перевозки по регулярным </w:t>
            </w:r>
          </w:p>
          <w:p w:rsidR="00B813C6" w:rsidRPr="00D953C8" w:rsidRDefault="00B813C6" w:rsidP="00F34A6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тарифам (муниципальный, круглогодично)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ind w:left="-103" w:righ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813C6" w:rsidRPr="00D953C8" w:rsidRDefault="00B813C6" w:rsidP="00F34A6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(муниципальный, круглогодично)</w:t>
            </w:r>
          </w:p>
        </w:tc>
      </w:tr>
      <w:tr w:rsidR="00B813C6" w:rsidRPr="00D953C8" w:rsidTr="00F34A6A">
        <w:trPr>
          <w:trHeight w:hRule="exact" w:val="2690"/>
        </w:trPr>
        <w:tc>
          <w:tcPr>
            <w:tcW w:w="2977" w:type="dxa"/>
            <w:tcBorders>
              <w:right w:val="single" w:sz="4" w:space="0" w:color="auto"/>
            </w:tcBorders>
          </w:tcPr>
          <w:p w:rsidR="00B813C6" w:rsidRDefault="00B813C6" w:rsidP="00F34A6A">
            <w:pPr>
              <w:spacing w:before="120" w:after="1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Характери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стики транспортных средств:</w:t>
            </w:r>
          </w:p>
          <w:p w:rsidR="00B813C6" w:rsidRPr="00A43B1B" w:rsidRDefault="00B813C6" w:rsidP="00F34A6A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вид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 xml:space="preserve"> транспортных средств</w:t>
            </w:r>
          </w:p>
          <w:p w:rsidR="00B813C6" w:rsidRPr="00A43B1B" w:rsidRDefault="00B813C6" w:rsidP="00F34A6A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класс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 xml:space="preserve"> тран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спортных средств</w:t>
            </w:r>
          </w:p>
          <w:p w:rsidR="00B813C6" w:rsidRPr="00A43B1B" w:rsidRDefault="00B813C6" w:rsidP="00F34A6A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экологические </w:t>
            </w: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характеристики транспортных средств</w:t>
            </w:r>
          </w:p>
          <w:p w:rsidR="00B813C6" w:rsidRPr="004429A6" w:rsidRDefault="00B813C6" w:rsidP="00F34A6A">
            <w:pPr>
              <w:spacing w:before="120" w:after="120"/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3B1B">
              <w:rPr>
                <w:color w:val="000000"/>
                <w:sz w:val="20"/>
                <w:szCs w:val="2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rPr>
                <w:sz w:val="20"/>
                <w:szCs w:val="20"/>
              </w:rPr>
            </w:pP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953C8">
              <w:rPr>
                <w:sz w:val="20"/>
                <w:szCs w:val="20"/>
              </w:rPr>
              <w:t>втобус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  <w:p w:rsidR="00B813C6" w:rsidRDefault="00B813C6" w:rsidP="00F34A6A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B813C6" w:rsidRDefault="00B813C6" w:rsidP="00F34A6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</w:t>
            </w:r>
          </w:p>
          <w:p w:rsidR="00B813C6" w:rsidRDefault="00B813C6" w:rsidP="00F34A6A">
            <w:pPr>
              <w:tabs>
                <w:tab w:val="center" w:pos="796"/>
              </w:tabs>
              <w:spacing w:before="12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  <w:p w:rsidR="00B813C6" w:rsidRPr="00D953C8" w:rsidRDefault="00B813C6" w:rsidP="00F34A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13C6" w:rsidRPr="00D953C8" w:rsidTr="00F34A6A">
        <w:trPr>
          <w:trHeight w:val="1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3C6" w:rsidRDefault="00B813C6" w:rsidP="00F34A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 xml:space="preserve">Максимальное количество транспортных средств каждого класса, которое допускается использовать для перевозок по маршруту регулярных </w:t>
            </w:r>
          </w:p>
          <w:p w:rsidR="00B813C6" w:rsidRPr="000817A5" w:rsidRDefault="00B813C6" w:rsidP="00F34A6A">
            <w:pPr>
              <w:rPr>
                <w:sz w:val="20"/>
                <w:szCs w:val="20"/>
              </w:rPr>
            </w:pP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>перевозок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13C6" w:rsidRPr="00D953C8" w:rsidRDefault="00B813C6" w:rsidP="00F34A6A">
            <w:pPr>
              <w:ind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6" w:rsidRPr="00D953C8" w:rsidRDefault="00B813C6" w:rsidP="00F34A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13C6" w:rsidRPr="00D953C8" w:rsidTr="00F34A6A">
        <w:trPr>
          <w:trHeight w:val="572"/>
        </w:trPr>
        <w:tc>
          <w:tcPr>
            <w:tcW w:w="2977" w:type="dxa"/>
            <w:tcBorders>
              <w:top w:val="single" w:sz="4" w:space="0" w:color="auto"/>
            </w:tcBorders>
          </w:tcPr>
          <w:p w:rsidR="00B813C6" w:rsidRPr="000817A5" w:rsidRDefault="00B813C6" w:rsidP="00F34A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817A5">
              <w:rPr>
                <w:color w:val="000000"/>
                <w:sz w:val="20"/>
                <w:szCs w:val="20"/>
                <w:shd w:val="clear" w:color="auto" w:fill="FFFFFF"/>
              </w:rPr>
              <w:t>асписание для каждого остановочного пункт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 xml:space="preserve">Четверг 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2027C6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B813C6" w:rsidRPr="002027C6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2027C6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B813C6" w:rsidRPr="002027C6" w:rsidRDefault="00B813C6" w:rsidP="00F34A6A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 w:right="29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CD2317" w:rsidRDefault="00B813C6" w:rsidP="00F34A6A">
            <w:pPr>
              <w:ind w:left="-44" w:right="29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257240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2027C6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  <w:p w:rsidR="00B813C6" w:rsidRPr="00D953C8" w:rsidRDefault="00B813C6" w:rsidP="00F34A6A">
            <w:pPr>
              <w:jc w:val="center"/>
              <w:rPr>
                <w:sz w:val="20"/>
                <w:szCs w:val="20"/>
              </w:rPr>
            </w:pPr>
            <w:r w:rsidRPr="002027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 xml:space="preserve">Четверг 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6:00, 13:00</w:t>
            </w:r>
          </w:p>
          <w:p w:rsidR="00B813C6" w:rsidRPr="002027C6" w:rsidRDefault="00B813C6" w:rsidP="00F34A6A">
            <w:pPr>
              <w:ind w:left="-44"/>
              <w:jc w:val="center"/>
              <w:rPr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lastRenderedPageBreak/>
              <w:t>(Уточняется в соответствии с приложением к муниципальному контракту</w:t>
            </w:r>
          </w:p>
          <w:p w:rsidR="00B813C6" w:rsidRPr="00257240" w:rsidRDefault="00B813C6" w:rsidP="00F34A6A">
            <w:pPr>
              <w:ind w:left="-44"/>
              <w:jc w:val="center"/>
              <w:rPr>
                <w:bCs/>
                <w:sz w:val="20"/>
                <w:szCs w:val="20"/>
              </w:rPr>
            </w:pPr>
            <w:r w:rsidRPr="002027C6">
              <w:rPr>
                <w:sz w:val="20"/>
                <w:szCs w:val="20"/>
              </w:rP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 на территории Кикнурского муниципального округа Кировской области</w:t>
            </w:r>
          </w:p>
        </w:tc>
      </w:tr>
      <w:tr w:rsidR="00B813C6" w:rsidRPr="00D953C8" w:rsidTr="00F34A6A">
        <w:trPr>
          <w:trHeight w:hRule="exact" w:val="510"/>
        </w:trPr>
        <w:tc>
          <w:tcPr>
            <w:tcW w:w="2977" w:type="dxa"/>
          </w:tcPr>
          <w:p w:rsidR="00B813C6" w:rsidRPr="00D953C8" w:rsidRDefault="00B813C6" w:rsidP="00F34A6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843" w:type="dxa"/>
          </w:tcPr>
          <w:p w:rsidR="00B813C6" w:rsidRDefault="00B813C6" w:rsidP="00F34A6A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1" w:type="dxa"/>
          </w:tcPr>
          <w:p w:rsidR="00B813C6" w:rsidRDefault="00B813C6" w:rsidP="00F34A6A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1" w:type="dxa"/>
          </w:tcPr>
          <w:p w:rsidR="00B813C6" w:rsidRDefault="00B813C6" w:rsidP="00F34A6A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3261" w:type="dxa"/>
            <w:gridSpan w:val="2"/>
          </w:tcPr>
          <w:p w:rsidR="00B813C6" w:rsidRDefault="00B813C6" w:rsidP="00F34A6A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0" w:type="dxa"/>
          </w:tcPr>
          <w:p w:rsidR="00B813C6" w:rsidRDefault="00B813C6" w:rsidP="00F34A6A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</w:tr>
      <w:tr w:rsidR="00B813C6" w:rsidRPr="00D953C8" w:rsidTr="00F34A6A">
        <w:trPr>
          <w:trHeight w:val="572"/>
        </w:trPr>
        <w:tc>
          <w:tcPr>
            <w:tcW w:w="2977" w:type="dxa"/>
          </w:tcPr>
          <w:p w:rsidR="00B813C6" w:rsidRPr="0099756F" w:rsidRDefault="00B813C6" w:rsidP="00F34A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612200, Кировская область,Тужинский район, пгт Тужа, ул. Береговая, д.22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B813C6" w:rsidRDefault="00B813C6" w:rsidP="00F34A6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612200,</w:t>
            </w:r>
          </w:p>
          <w:p w:rsidR="00B813C6" w:rsidRDefault="00B813C6" w:rsidP="00F34A6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Кировская область,</w:t>
            </w:r>
          </w:p>
          <w:p w:rsidR="00B813C6" w:rsidRPr="004E0299" w:rsidRDefault="00B813C6" w:rsidP="00F34A6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Тужинский район, пгт Тужа, ул. Береговая, д.22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Pr="004E0299" w:rsidRDefault="00B813C6" w:rsidP="00F34A6A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B813C6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612200,</w:t>
            </w:r>
          </w:p>
          <w:p w:rsidR="00B813C6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Кировская область,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 xml:space="preserve">Тужинский район, пгт Тужа, 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ул. Береговая, д.22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612200, Кировская область, Тужинский район, пгт Тужа,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ул. Береговая, д.22</w:t>
            </w:r>
          </w:p>
        </w:tc>
        <w:tc>
          <w:tcPr>
            <w:tcW w:w="3261" w:type="dxa"/>
            <w:gridSpan w:val="2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пгт Кикнур,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 xml:space="preserve">612200, Кировская область, Тужинский район, пгт Тужа, 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ул. Береговая, д.22</w:t>
            </w:r>
          </w:p>
        </w:tc>
        <w:tc>
          <w:tcPr>
            <w:tcW w:w="1700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«Тужинское АТП»</w:t>
            </w:r>
          </w:p>
          <w:p w:rsidR="00B813C6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612200, Кировская область,</w:t>
            </w:r>
          </w:p>
          <w:p w:rsidR="00B813C6" w:rsidRPr="004E0299" w:rsidRDefault="00B813C6" w:rsidP="00F34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0299">
              <w:rPr>
                <w:rFonts w:ascii="Times New Roman" w:hAnsi="Times New Roman" w:cs="Times New Roman"/>
              </w:rPr>
              <w:t>Тужинский район, пгт Тужа, ул. Береговая, д.22</w:t>
            </w:r>
          </w:p>
        </w:tc>
      </w:tr>
      <w:tr w:rsidR="00B813C6" w:rsidRPr="00D953C8" w:rsidTr="00F34A6A">
        <w:trPr>
          <w:trHeight w:hRule="exact" w:val="340"/>
        </w:trPr>
        <w:tc>
          <w:tcPr>
            <w:tcW w:w="2977" w:type="dxa"/>
          </w:tcPr>
          <w:p w:rsidR="00B813C6" w:rsidRDefault="00B813C6" w:rsidP="00F34A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Иные сведения</w:t>
            </w:r>
          </w:p>
          <w:p w:rsidR="00B813C6" w:rsidRDefault="00B813C6" w:rsidP="00F34A6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gridSpan w:val="2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B813C6" w:rsidRPr="004E0299" w:rsidRDefault="00B813C6" w:rsidP="00F34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813C6" w:rsidRDefault="00B813C6" w:rsidP="00B813C6">
      <w:pPr>
        <w:jc w:val="center"/>
      </w:pPr>
    </w:p>
    <w:p w:rsidR="00B813C6" w:rsidRDefault="00B813C6" w:rsidP="00B813C6">
      <w:pPr>
        <w:jc w:val="center"/>
      </w:pPr>
    </w:p>
    <w:p w:rsidR="00B813C6" w:rsidRDefault="00B813C6" w:rsidP="00B813C6">
      <w:pPr>
        <w:jc w:val="center"/>
      </w:pPr>
      <w:r>
        <w:t>______________</w:t>
      </w:r>
    </w:p>
    <w:p w:rsidR="007274C1" w:rsidRPr="00F42242" w:rsidRDefault="007274C1" w:rsidP="00B813C6">
      <w:pPr>
        <w:jc w:val="center"/>
      </w:pPr>
    </w:p>
    <w:p w:rsidR="007274C1" w:rsidRDefault="007274C1">
      <w:pPr>
        <w:spacing w:after="160" w:line="259" w:lineRule="auto"/>
        <w:rPr>
          <w:sz w:val="28"/>
          <w:szCs w:val="28"/>
        </w:rPr>
        <w:sectPr w:rsidR="007274C1" w:rsidSect="007274C1">
          <w:headerReference w:type="default" r:id="rId11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7274C1" w:rsidRDefault="007274C1" w:rsidP="007274C1">
      <w:pPr>
        <w:jc w:val="center"/>
        <w:rPr>
          <w:b/>
        </w:rPr>
      </w:pPr>
      <w:r w:rsidRPr="00926917">
        <w:rPr>
          <w:b/>
        </w:rPr>
        <w:lastRenderedPageBreak/>
        <w:t>ИЗВЕЩЕНИЕ</w:t>
      </w:r>
    </w:p>
    <w:p w:rsidR="007274C1" w:rsidRDefault="007274C1" w:rsidP="007274C1">
      <w:pPr>
        <w:jc w:val="center"/>
        <w:rPr>
          <w:b/>
        </w:rPr>
      </w:pPr>
      <w:r>
        <w:rPr>
          <w:b/>
        </w:rPr>
        <w:t>о возможном предоставлении земельного участка</w:t>
      </w:r>
    </w:p>
    <w:p w:rsidR="007274C1" w:rsidRPr="00926917" w:rsidRDefault="007274C1" w:rsidP="007274C1">
      <w:pPr>
        <w:jc w:val="both"/>
        <w:rPr>
          <w:b/>
        </w:rPr>
      </w:pPr>
    </w:p>
    <w:p w:rsidR="007274C1" w:rsidRDefault="007274C1" w:rsidP="007274C1">
      <w:pPr>
        <w:shd w:val="clear" w:color="auto" w:fill="FFFFFF"/>
        <w:ind w:firstLine="567"/>
        <w:jc w:val="both"/>
      </w:pPr>
      <w:r w:rsidRPr="00D9496D">
        <w:t xml:space="preserve">Администрация Кикнурского муниципального округа Кировской области в соответствии с Федеральным законом от 24.07.2002 №101-ФЗ </w:t>
      </w:r>
      <w:r>
        <w:t>«</w:t>
      </w:r>
      <w:r w:rsidRPr="00D9496D">
        <w:t>Об обороте земель сельскохозяйственного назначения», статьей 39.1</w:t>
      </w:r>
      <w:r>
        <w:t>5</w:t>
      </w:r>
      <w:r w:rsidRPr="00D9496D">
        <w:t xml:space="preserve"> Земельного кодекса Р</w:t>
      </w:r>
      <w:r>
        <w:t xml:space="preserve">оссийской </w:t>
      </w:r>
      <w:r w:rsidRPr="00D9496D">
        <w:t>Ф</w:t>
      </w:r>
      <w:r>
        <w:t>едерации</w:t>
      </w:r>
      <w:r w:rsidRPr="00D9496D">
        <w:t xml:space="preserve">, </w:t>
      </w:r>
      <w:r w:rsidRPr="0000405F">
        <w:t>п</w:t>
      </w:r>
      <w:r>
        <w:t>п</w:t>
      </w:r>
      <w:r w:rsidRPr="0000405F">
        <w:t xml:space="preserve"> «д» п 1 постановления Правительства Российской Федерации от 09.04.2022 </w:t>
      </w:r>
      <w:r>
        <w:t xml:space="preserve">    </w:t>
      </w:r>
      <w:r w:rsidRPr="0000405F">
        <w:t>№ 629 «Об особенностях регулирования земельных отношений в Российской Федерации в 2022 году»</w:t>
      </w:r>
      <w:r>
        <w:t xml:space="preserve"> </w:t>
      </w:r>
      <w:r w:rsidRPr="00D9496D">
        <w:t>информирует о возможном предоставлении земельн</w:t>
      </w:r>
      <w:r>
        <w:t>ых</w:t>
      </w:r>
      <w:r w:rsidRPr="00D9496D">
        <w:t xml:space="preserve"> участк</w:t>
      </w:r>
      <w:r>
        <w:t>ов</w:t>
      </w:r>
      <w:r w:rsidRPr="00D9496D">
        <w:t xml:space="preserve"> </w:t>
      </w:r>
      <w:r>
        <w:t xml:space="preserve">в аренду </w:t>
      </w:r>
      <w:r w:rsidRPr="00D9496D">
        <w:t xml:space="preserve">из земель сельскохозяйственного назначения, с разрешенным использованием </w:t>
      </w:r>
      <w:r>
        <w:t>–</w:t>
      </w:r>
      <w:r w:rsidRPr="00D9496D">
        <w:t xml:space="preserve"> </w:t>
      </w:r>
      <w:r>
        <w:t>растениеводство (код 1.1):</w:t>
      </w:r>
      <w:r w:rsidRPr="00D9496D">
        <w:t xml:space="preserve"> </w:t>
      </w:r>
    </w:p>
    <w:p w:rsidR="007274C1" w:rsidRPr="00533152" w:rsidRDefault="007274C1" w:rsidP="007274C1">
      <w:pPr>
        <w:pStyle w:val="a3"/>
        <w:shd w:val="clear" w:color="auto" w:fill="FFFFFF"/>
        <w:ind w:left="0" w:firstLine="567"/>
        <w:jc w:val="both"/>
      </w:pPr>
      <w:r>
        <w:t xml:space="preserve">1) </w:t>
      </w:r>
      <w:r w:rsidRPr="00533152">
        <w:t xml:space="preserve">площадью 74 га (ориентировочно, требуется проведение работ по формированию земельного участка) в кадастровом квартале 43:10:420401. Местоположение: Кировская область, Кикнурский муниципальный округ (вблизи п.Малиновка). </w:t>
      </w:r>
    </w:p>
    <w:p w:rsidR="007274C1" w:rsidRDefault="007274C1" w:rsidP="007274C1">
      <w:pPr>
        <w:shd w:val="clear" w:color="auto" w:fill="FFFFFF"/>
        <w:ind w:firstLine="567"/>
        <w:jc w:val="both"/>
      </w:pPr>
      <w:r>
        <w:t xml:space="preserve">Годовая арендная плата – 1,32руб/кв.м * 740000кв.м *0,3% = 2930,40 руб </w:t>
      </w:r>
    </w:p>
    <w:p w:rsidR="007274C1" w:rsidRPr="00533152" w:rsidRDefault="007274C1" w:rsidP="007274C1">
      <w:pPr>
        <w:shd w:val="clear" w:color="auto" w:fill="FFFFFF"/>
        <w:ind w:firstLine="567"/>
        <w:jc w:val="both"/>
      </w:pPr>
      <w:r w:rsidRPr="00533152">
        <w:t xml:space="preserve">2) площадью </w:t>
      </w:r>
      <w:r>
        <w:t>435</w:t>
      </w:r>
      <w:r w:rsidRPr="00533152">
        <w:t xml:space="preserve"> га (ориентировочно, требуется проведение работ по формированию земельного участка) в кадастровом квартале 43:10:</w:t>
      </w:r>
      <w:r>
        <w:t>3406</w:t>
      </w:r>
      <w:r w:rsidRPr="00533152">
        <w:t xml:space="preserve">01. Местоположение: Кировская область, Кикнурский муниципальный округ (вблизи </w:t>
      </w:r>
      <w:r>
        <w:t>д.Перминовские</w:t>
      </w:r>
      <w:r w:rsidRPr="00533152">
        <w:t xml:space="preserve">). </w:t>
      </w:r>
    </w:p>
    <w:p w:rsidR="007274C1" w:rsidRDefault="007274C1" w:rsidP="007274C1">
      <w:pPr>
        <w:shd w:val="clear" w:color="auto" w:fill="FFFFFF"/>
        <w:ind w:firstLine="567"/>
        <w:jc w:val="both"/>
      </w:pPr>
      <w:r>
        <w:t xml:space="preserve">Годовая арендная плата – 1,32руб/кв.м * 4350000кв.м *0,3% = 17226 руб </w:t>
      </w:r>
    </w:p>
    <w:p w:rsidR="007274C1" w:rsidRPr="00533152" w:rsidRDefault="007274C1" w:rsidP="007274C1">
      <w:pPr>
        <w:shd w:val="clear" w:color="auto" w:fill="FFFFFF"/>
        <w:ind w:firstLine="567"/>
        <w:jc w:val="both"/>
      </w:pPr>
      <w:r>
        <w:t>3</w:t>
      </w:r>
      <w:r w:rsidRPr="00533152">
        <w:t xml:space="preserve">) площадью </w:t>
      </w:r>
      <w:r>
        <w:t>63</w:t>
      </w:r>
      <w:r w:rsidRPr="00533152">
        <w:t xml:space="preserve"> га (ориентировочно, требуется проведение работ по формированию земельного участка) в кадастровом квартале 43:10:</w:t>
      </w:r>
      <w:r>
        <w:t>3406</w:t>
      </w:r>
      <w:r w:rsidRPr="00533152">
        <w:t xml:space="preserve">01. Местоположение: Кировская область, Кикнурский муниципальный округ (вблизи </w:t>
      </w:r>
      <w:r>
        <w:t>д.Ушаково</w:t>
      </w:r>
      <w:r w:rsidRPr="00533152">
        <w:t xml:space="preserve">). </w:t>
      </w:r>
    </w:p>
    <w:p w:rsidR="007274C1" w:rsidRDefault="007274C1" w:rsidP="007274C1">
      <w:pPr>
        <w:shd w:val="clear" w:color="auto" w:fill="FFFFFF"/>
        <w:ind w:firstLine="567"/>
        <w:jc w:val="both"/>
      </w:pPr>
      <w:r>
        <w:t xml:space="preserve">Годовая арендная плата – 1,32руб/кв.м * 630000кв.м *0,3% = 2494,80 руб </w:t>
      </w:r>
    </w:p>
    <w:p w:rsidR="007274C1" w:rsidRDefault="007274C1" w:rsidP="007274C1">
      <w:pPr>
        <w:shd w:val="clear" w:color="auto" w:fill="FFFFFF"/>
        <w:ind w:firstLine="567"/>
        <w:jc w:val="both"/>
      </w:pPr>
      <w:r w:rsidRPr="00D9496D">
        <w:t>Лица, заинтересованные в предоставлении земельн</w:t>
      </w:r>
      <w:r>
        <w:t>ых</w:t>
      </w:r>
      <w:r w:rsidRPr="00D9496D">
        <w:t xml:space="preserve"> участк</w:t>
      </w:r>
      <w:r>
        <w:t>ов</w:t>
      </w:r>
      <w:r w:rsidRPr="00D9496D">
        <w:t xml:space="preserve"> для указанных целей, в течение </w:t>
      </w:r>
      <w:r>
        <w:t>десяти</w:t>
      </w:r>
      <w:r w:rsidRPr="00D9496D">
        <w:t xml:space="preserve"> дней со дня опубликования и размещения извещения в праве подать заявления о намерениях участвовать в аукционе на право заключения договора аренды земельного участка по адресу: 612300, пгт Кикнур Кировская область, ул Советская, д.36, кабинет №20 с понедельника по пятницу с 8-00 до 17-00, перерыв с 12-00 до 13-00 (время московское), </w:t>
      </w:r>
      <w:r>
        <w:t xml:space="preserve">телефон для справок </w:t>
      </w:r>
      <w:r w:rsidRPr="00D9496D">
        <w:t>5-11-52.</w:t>
      </w:r>
    </w:p>
    <w:p w:rsidR="007274C1" w:rsidRDefault="007274C1" w:rsidP="007274C1">
      <w:pPr>
        <w:shd w:val="clear" w:color="auto" w:fill="FFFFFF"/>
        <w:ind w:firstLine="567"/>
        <w:jc w:val="both"/>
      </w:pPr>
    </w:p>
    <w:p w:rsidR="007274C1" w:rsidRDefault="007274C1" w:rsidP="007274C1">
      <w:pPr>
        <w:shd w:val="clear" w:color="auto" w:fill="FFFFFF"/>
        <w:ind w:firstLine="567"/>
        <w:jc w:val="both"/>
      </w:pPr>
    </w:p>
    <w:p w:rsidR="007274C1" w:rsidRPr="00800735" w:rsidRDefault="007274C1" w:rsidP="007274C1"/>
    <w:p w:rsidR="007274C1" w:rsidRDefault="007274C1">
      <w:pPr>
        <w:spacing w:after="160" w:line="259" w:lineRule="auto"/>
        <w:rPr>
          <w:rFonts w:eastAsia="Calibri"/>
          <w:sz w:val="28"/>
          <w:szCs w:val="28"/>
          <w:lang w:eastAsia="zh-CN"/>
        </w:rPr>
      </w:pPr>
    </w:p>
    <w:p w:rsidR="00BF1DAD" w:rsidRDefault="00BF1DAD" w:rsidP="007635B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Учредитель: Дума Кикнурского муниципального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612300, Кировская область,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Кикнурский район, пгт Кикнур, улица Советская, дом 36 (каб. №№ 36, 41)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F2944">
        <w:rPr>
          <w:rFonts w:ascii="Times New Roman" w:hAnsi="Times New Roman" w:cs="Times New Roman"/>
          <w:sz w:val="28"/>
          <w:szCs w:val="28"/>
        </w:rPr>
        <w:t>(83341) 5-14-50- отдел по организационно-правовым и кадровым вопросам администрации Кикнурского округа</w:t>
      </w:r>
    </w:p>
    <w:p w:rsidR="000F2944" w:rsidRPr="000F2944" w:rsidRDefault="000F2944" w:rsidP="000F294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B7BCB" w:rsidRPr="007635B4" w:rsidRDefault="007635B4" w:rsidP="007635B4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 экз.</w:t>
      </w:r>
    </w:p>
    <w:sectPr w:rsidR="004B7BCB" w:rsidRPr="007635B4" w:rsidSect="007274C1">
      <w:pgSz w:w="11906" w:h="16838"/>
      <w:pgMar w:top="1134" w:right="1701" w:bottom="1134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EA" w:rsidRDefault="009767EA" w:rsidP="00B96058">
      <w:r>
        <w:separator/>
      </w:r>
    </w:p>
  </w:endnote>
  <w:endnote w:type="continuationSeparator" w:id="0">
    <w:p w:rsidR="009767EA" w:rsidRDefault="009767EA" w:rsidP="00B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EA" w:rsidRDefault="009767EA" w:rsidP="00B96058">
      <w:r>
        <w:separator/>
      </w:r>
    </w:p>
  </w:footnote>
  <w:footnote w:type="continuationSeparator" w:id="0">
    <w:p w:rsidR="009767EA" w:rsidRDefault="009767EA" w:rsidP="00B9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C6" w:rsidRDefault="00B813C6" w:rsidP="00802C62">
    <w:pPr>
      <w:pStyle w:val="a4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74C1">
      <w:rPr>
        <w:rStyle w:val="ab"/>
        <w:noProof/>
      </w:rPr>
      <w:t>4</w:t>
    </w:r>
    <w:r>
      <w:rPr>
        <w:rStyle w:val="ab"/>
      </w:rPr>
      <w:fldChar w:fldCharType="end"/>
    </w:r>
  </w:p>
  <w:p w:rsidR="00B813C6" w:rsidRDefault="00B813C6">
    <w:pPr>
      <w:pStyle w:val="a4"/>
      <w:jc w:val="center"/>
    </w:pPr>
  </w:p>
  <w:p w:rsidR="00B813C6" w:rsidRDefault="00B813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C6" w:rsidRDefault="00B813C6" w:rsidP="00B813C6">
    <w:pPr>
      <w:pStyle w:val="a4"/>
      <w:tabs>
        <w:tab w:val="clear" w:pos="4677"/>
        <w:tab w:val="clear" w:pos="9355"/>
        <w:tab w:val="left" w:pos="115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13611"/>
      <w:docPartObj>
        <w:docPartGallery w:val="Page Numbers (Top of Page)"/>
        <w:docPartUnique/>
      </w:docPartObj>
    </w:sdtPr>
    <w:sdtEndPr/>
    <w:sdtContent>
      <w:p w:rsidR="00B96058" w:rsidRDefault="00B960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4C1">
          <w:rPr>
            <w:noProof/>
          </w:rPr>
          <w:t>8</w:t>
        </w:r>
        <w:r>
          <w:fldChar w:fldCharType="end"/>
        </w:r>
      </w:p>
    </w:sdtContent>
  </w:sdt>
  <w:p w:rsidR="00B96058" w:rsidRDefault="00B960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13CE3"/>
    <w:multiLevelType w:val="hybridMultilevel"/>
    <w:tmpl w:val="83B8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748AB"/>
    <w:multiLevelType w:val="hybridMultilevel"/>
    <w:tmpl w:val="28665848"/>
    <w:lvl w:ilvl="0" w:tplc="2682A2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84FC3"/>
    <w:multiLevelType w:val="hybridMultilevel"/>
    <w:tmpl w:val="10C8416A"/>
    <w:lvl w:ilvl="0" w:tplc="F9561F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A"/>
    <w:rsid w:val="000F2944"/>
    <w:rsid w:val="00142304"/>
    <w:rsid w:val="002A7473"/>
    <w:rsid w:val="004B7BCB"/>
    <w:rsid w:val="007274C1"/>
    <w:rsid w:val="007635B4"/>
    <w:rsid w:val="008B20BA"/>
    <w:rsid w:val="00921483"/>
    <w:rsid w:val="009767EA"/>
    <w:rsid w:val="009B19F8"/>
    <w:rsid w:val="00B813C6"/>
    <w:rsid w:val="00B96058"/>
    <w:rsid w:val="00B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F947-382D-476C-BE3C-37B95CD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3C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BA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B20BA"/>
    <w:rPr>
      <w:b/>
      <w:bCs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0BA"/>
    <w:pPr>
      <w:widowControl w:val="0"/>
      <w:shd w:val="clear" w:color="auto" w:fill="FFFFFF"/>
      <w:spacing w:before="4620" w:line="595" w:lineRule="exact"/>
      <w:jc w:val="center"/>
    </w:pPr>
    <w:rPr>
      <w:rFonts w:asciiTheme="minorHAnsi" w:eastAsiaTheme="minorHAnsi" w:hAnsiTheme="minorHAnsi" w:cstheme="minorBidi"/>
      <w:b/>
      <w:bCs/>
      <w:sz w:val="52"/>
      <w:szCs w:val="52"/>
      <w:lang w:eastAsia="en-US"/>
    </w:rPr>
  </w:style>
  <w:style w:type="character" w:customStyle="1" w:styleId="31">
    <w:name w:val="Основной текст (3)_"/>
    <w:link w:val="32"/>
    <w:locked/>
    <w:rsid w:val="008B20B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20BA"/>
    <w:pPr>
      <w:widowControl w:val="0"/>
      <w:shd w:val="clear" w:color="auto" w:fill="FFFFFF"/>
      <w:spacing w:before="5820" w:after="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qFormat/>
    <w:rsid w:val="00B96058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B96058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styleId="a4">
    <w:name w:val="header"/>
    <w:basedOn w:val="a"/>
    <w:link w:val="a5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21"/>
    <w:rsid w:val="00763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35B4"/>
    <w:pPr>
      <w:widowControl w:val="0"/>
      <w:shd w:val="clear" w:color="auto" w:fill="FFFFFF"/>
      <w:spacing w:before="120" w:after="480" w:line="0" w:lineRule="atLeast"/>
    </w:pPr>
    <w:rPr>
      <w:rFonts w:cstheme="minorBidi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763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ConsTitle">
    <w:name w:val="ConsTitle"/>
    <w:rsid w:val="00763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63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uiPriority w:val="99"/>
    <w:rsid w:val="007635B4"/>
  </w:style>
  <w:style w:type="character" w:customStyle="1" w:styleId="30">
    <w:name w:val="Заголовок 3 Знак"/>
    <w:basedOn w:val="a0"/>
    <w:link w:val="3"/>
    <w:uiPriority w:val="99"/>
    <w:rsid w:val="00B813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81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C1C2-26EF-4EEC-8CA5-FA46F913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Специалист РПО</cp:lastModifiedBy>
  <cp:revision>4</cp:revision>
  <cp:lastPrinted>2022-07-27T08:09:00Z</cp:lastPrinted>
  <dcterms:created xsi:type="dcterms:W3CDTF">2022-07-06T10:43:00Z</dcterms:created>
  <dcterms:modified xsi:type="dcterms:W3CDTF">2022-07-27T08:09:00Z</dcterms:modified>
</cp:coreProperties>
</file>