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69085A">
              <w:rPr>
                <w:b/>
                <w:color w:val="0000FF"/>
                <w:sz w:val="36"/>
                <w:szCs w:val="36"/>
              </w:rPr>
              <w:t>20</w:t>
            </w:r>
            <w:r w:rsidRPr="000B548D">
              <w:rPr>
                <w:b/>
                <w:color w:val="0000FF"/>
                <w:sz w:val="36"/>
                <w:szCs w:val="36"/>
              </w:rPr>
              <w:t xml:space="preserve"> (</w:t>
            </w:r>
            <w:r w:rsidR="0069085A">
              <w:rPr>
                <w:b/>
                <w:color w:val="0000FF"/>
                <w:sz w:val="36"/>
                <w:szCs w:val="36"/>
              </w:rPr>
              <w:t>64</w:t>
            </w:r>
            <w:r w:rsidRPr="000B548D">
              <w:rPr>
                <w:b/>
                <w:color w:val="0000FF"/>
                <w:sz w:val="36"/>
                <w:szCs w:val="36"/>
              </w:rPr>
              <w:t xml:space="preserve">) </w:t>
            </w:r>
          </w:p>
          <w:p w:rsidR="008B20BA" w:rsidRPr="000B548D" w:rsidRDefault="0069085A" w:rsidP="00DC7715">
            <w:pPr>
              <w:spacing w:after="720"/>
              <w:ind w:left="2160"/>
              <w:rPr>
                <w:b/>
                <w:color w:val="0000FF"/>
                <w:sz w:val="36"/>
                <w:szCs w:val="36"/>
              </w:rPr>
            </w:pPr>
            <w:r>
              <w:rPr>
                <w:b/>
                <w:color w:val="0000FF"/>
                <w:sz w:val="36"/>
                <w:szCs w:val="36"/>
              </w:rPr>
              <w:t>28</w:t>
            </w:r>
            <w:r w:rsidR="00D0408F">
              <w:rPr>
                <w:b/>
                <w:color w:val="0000FF"/>
                <w:sz w:val="36"/>
                <w:szCs w:val="36"/>
              </w:rPr>
              <w:t xml:space="preserve"> сентября</w:t>
            </w:r>
            <w:r w:rsidR="008B20BA">
              <w:rPr>
                <w:b/>
                <w:color w:val="0000FF"/>
                <w:sz w:val="36"/>
                <w:szCs w:val="36"/>
              </w:rPr>
              <w:t xml:space="preserve"> 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69085A">
              <w:rPr>
                <w:b/>
                <w:color w:val="000000"/>
                <w:sz w:val="28"/>
                <w:szCs w:val="28"/>
              </w:rPr>
              <w:t>20</w:t>
            </w:r>
            <w:r w:rsidRPr="000B548D">
              <w:rPr>
                <w:b/>
                <w:color w:val="000000"/>
                <w:sz w:val="28"/>
                <w:szCs w:val="28"/>
              </w:rPr>
              <w:t xml:space="preserve"> (</w:t>
            </w:r>
            <w:r w:rsidR="0069085A">
              <w:rPr>
                <w:b/>
                <w:color w:val="000000"/>
                <w:sz w:val="28"/>
                <w:szCs w:val="28"/>
              </w:rPr>
              <w:t>64</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69085A" w:rsidP="00DC7715">
            <w:pPr>
              <w:jc w:val="center"/>
              <w:rPr>
                <w:b/>
                <w:color w:val="000000"/>
                <w:sz w:val="28"/>
                <w:szCs w:val="28"/>
              </w:rPr>
            </w:pPr>
            <w:r>
              <w:rPr>
                <w:b/>
                <w:color w:val="000000"/>
                <w:sz w:val="28"/>
                <w:szCs w:val="28"/>
              </w:rPr>
              <w:t>28</w:t>
            </w:r>
            <w:r w:rsidR="00D0408F">
              <w:rPr>
                <w:b/>
                <w:color w:val="000000"/>
                <w:sz w:val="28"/>
                <w:szCs w:val="28"/>
              </w:rPr>
              <w:t xml:space="preserve"> сентября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603FBB" w:rsidRPr="00004ED2" w:rsidRDefault="00603FBB" w:rsidP="00603FBB">
      <w:pPr>
        <w:autoSpaceDE w:val="0"/>
        <w:autoSpaceDN w:val="0"/>
        <w:adjustRightInd w:val="0"/>
        <w:spacing w:line="360" w:lineRule="auto"/>
        <w:jc w:val="center"/>
        <w:rPr>
          <w:b/>
          <w:sz w:val="28"/>
          <w:szCs w:val="28"/>
        </w:rPr>
      </w:pPr>
      <w:r w:rsidRPr="00004ED2">
        <w:rPr>
          <w:b/>
          <w:sz w:val="28"/>
          <w:szCs w:val="28"/>
        </w:rPr>
        <w:t>Раздел 1. Решения Думы Кикнурского муниципального округа</w:t>
      </w:r>
    </w:p>
    <w:p w:rsidR="00603FBB" w:rsidRDefault="00603FBB" w:rsidP="00603FBB">
      <w:pPr>
        <w:autoSpaceDE w:val="0"/>
        <w:autoSpaceDN w:val="0"/>
        <w:adjustRightInd w:val="0"/>
        <w:spacing w:line="360" w:lineRule="auto"/>
        <w:jc w:val="center"/>
        <w:rPr>
          <w:b/>
          <w:sz w:val="28"/>
          <w:szCs w:val="28"/>
        </w:rPr>
      </w:pPr>
      <w:r w:rsidRPr="00004ED2">
        <w:rPr>
          <w:b/>
          <w:sz w:val="28"/>
          <w:szCs w:val="28"/>
        </w:rPr>
        <w:t>Кировской области</w:t>
      </w:r>
    </w:p>
    <w:p w:rsidR="00603FBB" w:rsidRPr="000D3FDE" w:rsidRDefault="00603FBB" w:rsidP="00603FBB">
      <w:pPr>
        <w:spacing w:line="360" w:lineRule="auto"/>
        <w:ind w:firstLine="709"/>
        <w:jc w:val="both"/>
        <w:rPr>
          <w:sz w:val="28"/>
          <w:szCs w:val="28"/>
        </w:rPr>
      </w:pPr>
      <w:r>
        <w:rPr>
          <w:b/>
          <w:sz w:val="28"/>
          <w:szCs w:val="28"/>
        </w:rPr>
        <w:br/>
      </w:r>
      <w:r>
        <w:rPr>
          <w:sz w:val="28"/>
          <w:szCs w:val="28"/>
        </w:rPr>
        <w:t xml:space="preserve">         </w:t>
      </w:r>
      <w:r w:rsidRPr="00004ED2">
        <w:rPr>
          <w:sz w:val="28"/>
          <w:szCs w:val="28"/>
        </w:rPr>
        <w:t>1.</w:t>
      </w:r>
      <w:r w:rsidRPr="00004ED2">
        <w:rPr>
          <w:sz w:val="28"/>
          <w:szCs w:val="28"/>
        </w:rPr>
        <w:tab/>
      </w:r>
      <w:r>
        <w:rPr>
          <w:sz w:val="28"/>
          <w:szCs w:val="28"/>
        </w:rPr>
        <w:t xml:space="preserve"> </w:t>
      </w:r>
      <w:r w:rsidRPr="00004ED2">
        <w:rPr>
          <w:sz w:val="28"/>
          <w:szCs w:val="28"/>
        </w:rPr>
        <w:t>Решение Думы Кикнурского мун</w:t>
      </w:r>
      <w:r>
        <w:rPr>
          <w:sz w:val="28"/>
          <w:szCs w:val="28"/>
        </w:rPr>
        <w:t>иципального округа от 27</w:t>
      </w:r>
      <w:r>
        <w:rPr>
          <w:sz w:val="28"/>
          <w:szCs w:val="28"/>
        </w:rPr>
        <w:t>.08.2022</w:t>
      </w:r>
      <w:r>
        <w:rPr>
          <w:sz w:val="28"/>
          <w:szCs w:val="28"/>
        </w:rPr>
        <w:t xml:space="preserve"> года № 24-214</w:t>
      </w:r>
      <w:r>
        <w:rPr>
          <w:sz w:val="28"/>
          <w:szCs w:val="28"/>
        </w:rPr>
        <w:t xml:space="preserve"> «</w:t>
      </w:r>
      <w:r w:rsidRPr="00603FBB">
        <w:rPr>
          <w:sz w:val="28"/>
          <w:szCs w:val="28"/>
        </w:rPr>
        <w:t>О вне</w:t>
      </w:r>
      <w:r>
        <w:rPr>
          <w:sz w:val="28"/>
          <w:szCs w:val="28"/>
        </w:rPr>
        <w:t xml:space="preserve">сении изменений в решение Думы </w:t>
      </w:r>
      <w:r w:rsidRPr="00603FBB">
        <w:rPr>
          <w:sz w:val="28"/>
          <w:szCs w:val="28"/>
        </w:rPr>
        <w:t>Кикнурского муниципального округа № 5-62 от 25.11.2020</w:t>
      </w:r>
      <w:r>
        <w:rPr>
          <w:sz w:val="28"/>
          <w:szCs w:val="28"/>
        </w:rPr>
        <w:t>»…………………………………………………………………..…</w:t>
      </w:r>
      <w:r w:rsidR="00EF1B9A">
        <w:rPr>
          <w:sz w:val="28"/>
          <w:szCs w:val="28"/>
        </w:rPr>
        <w:t>4</w:t>
      </w:r>
    </w:p>
    <w:p w:rsidR="00603FBB" w:rsidRDefault="00603FBB" w:rsidP="00EA7760">
      <w:pPr>
        <w:spacing w:line="480" w:lineRule="auto"/>
        <w:ind w:firstLine="709"/>
        <w:jc w:val="both"/>
        <w:rPr>
          <w:sz w:val="28"/>
          <w:szCs w:val="28"/>
        </w:rPr>
      </w:pPr>
      <w:r>
        <w:rPr>
          <w:sz w:val="28"/>
          <w:szCs w:val="28"/>
        </w:rPr>
        <w:t>2</w:t>
      </w:r>
      <w:r w:rsidRPr="00004ED2">
        <w:rPr>
          <w:sz w:val="28"/>
          <w:szCs w:val="28"/>
        </w:rPr>
        <w:t>.</w:t>
      </w:r>
      <w:r w:rsidRPr="00004ED2">
        <w:rPr>
          <w:sz w:val="28"/>
          <w:szCs w:val="28"/>
        </w:rPr>
        <w:tab/>
      </w:r>
      <w:r>
        <w:rPr>
          <w:sz w:val="28"/>
          <w:szCs w:val="28"/>
        </w:rPr>
        <w:t xml:space="preserve"> </w:t>
      </w:r>
      <w:r w:rsidRPr="00004ED2">
        <w:rPr>
          <w:sz w:val="28"/>
          <w:szCs w:val="28"/>
        </w:rPr>
        <w:t>Решение Думы Кикнурского мун</w:t>
      </w:r>
      <w:r>
        <w:rPr>
          <w:sz w:val="28"/>
          <w:szCs w:val="28"/>
        </w:rPr>
        <w:t>иципального округа от 27</w:t>
      </w:r>
      <w:r>
        <w:rPr>
          <w:sz w:val="28"/>
          <w:szCs w:val="28"/>
        </w:rPr>
        <w:t>.08.202</w:t>
      </w:r>
      <w:r w:rsidR="00EA7760">
        <w:rPr>
          <w:sz w:val="28"/>
          <w:szCs w:val="28"/>
        </w:rPr>
        <w:t>2 года № 24</w:t>
      </w:r>
      <w:r>
        <w:rPr>
          <w:sz w:val="28"/>
          <w:szCs w:val="28"/>
        </w:rPr>
        <w:t>-215</w:t>
      </w:r>
      <w:r>
        <w:rPr>
          <w:sz w:val="28"/>
          <w:szCs w:val="28"/>
        </w:rPr>
        <w:t xml:space="preserve"> «</w:t>
      </w:r>
      <w:r w:rsidRPr="00603FBB">
        <w:rPr>
          <w:sz w:val="28"/>
          <w:szCs w:val="28"/>
        </w:rPr>
        <w:t>О внесении измене</w:t>
      </w:r>
      <w:r>
        <w:rPr>
          <w:sz w:val="28"/>
          <w:szCs w:val="28"/>
        </w:rPr>
        <w:t xml:space="preserve">ний и дополнений в решение Думы </w:t>
      </w:r>
      <w:r w:rsidRPr="00603FBB">
        <w:rPr>
          <w:sz w:val="28"/>
          <w:szCs w:val="28"/>
        </w:rPr>
        <w:t>Кикнурского муниципального округа № 19-180 от 28.01.2022</w:t>
      </w:r>
      <w:r w:rsidR="00EA7760">
        <w:rPr>
          <w:sz w:val="28"/>
          <w:szCs w:val="28"/>
        </w:rPr>
        <w:t>»</w:t>
      </w:r>
      <w:r>
        <w:rPr>
          <w:sz w:val="28"/>
          <w:szCs w:val="28"/>
        </w:rPr>
        <w:t>……………</w:t>
      </w:r>
      <w:r w:rsidR="00EF1B9A">
        <w:rPr>
          <w:sz w:val="28"/>
          <w:szCs w:val="28"/>
        </w:rPr>
        <w:t>12</w:t>
      </w:r>
    </w:p>
    <w:p w:rsidR="00EA7760" w:rsidRDefault="00EA7760" w:rsidP="00EA7760">
      <w:pPr>
        <w:spacing w:line="360" w:lineRule="auto"/>
        <w:ind w:firstLine="709"/>
        <w:jc w:val="both"/>
        <w:rPr>
          <w:sz w:val="28"/>
          <w:szCs w:val="28"/>
        </w:rPr>
      </w:pPr>
      <w:r>
        <w:rPr>
          <w:sz w:val="28"/>
          <w:szCs w:val="28"/>
        </w:rPr>
        <w:t>3</w:t>
      </w:r>
      <w:r w:rsidRPr="00EA7760">
        <w:rPr>
          <w:sz w:val="28"/>
          <w:szCs w:val="28"/>
        </w:rPr>
        <w:t>.</w:t>
      </w:r>
      <w:r w:rsidRPr="00EA7760">
        <w:rPr>
          <w:sz w:val="28"/>
          <w:szCs w:val="28"/>
        </w:rPr>
        <w:tab/>
        <w:t xml:space="preserve"> Решение Думы Кикнурского муниципального ок</w:t>
      </w:r>
      <w:r>
        <w:rPr>
          <w:sz w:val="28"/>
          <w:szCs w:val="28"/>
        </w:rPr>
        <w:t>руга от 27.08.2022 года № 24-216</w:t>
      </w:r>
      <w:r w:rsidRPr="00EA7760">
        <w:rPr>
          <w:sz w:val="28"/>
          <w:szCs w:val="28"/>
        </w:rPr>
        <w:t xml:space="preserve"> «</w:t>
      </w:r>
      <w:r w:rsidRPr="00EA7760">
        <w:rPr>
          <w:sz w:val="28"/>
          <w:szCs w:val="28"/>
        </w:rPr>
        <w:t>О  вне</w:t>
      </w:r>
      <w:r>
        <w:rPr>
          <w:sz w:val="28"/>
          <w:szCs w:val="28"/>
        </w:rPr>
        <w:t xml:space="preserve">сении изменений в решение Думы </w:t>
      </w:r>
      <w:r w:rsidRPr="00EA7760">
        <w:rPr>
          <w:sz w:val="28"/>
          <w:szCs w:val="28"/>
        </w:rPr>
        <w:t>Кикнурского муниципального округа Кировской области от 21.12.2020 № 7-78</w:t>
      </w:r>
      <w:r>
        <w:rPr>
          <w:sz w:val="28"/>
          <w:szCs w:val="28"/>
        </w:rPr>
        <w:t>»</w:t>
      </w:r>
      <w:r w:rsidR="00EF1B9A">
        <w:rPr>
          <w:sz w:val="28"/>
          <w:szCs w:val="28"/>
        </w:rPr>
        <w:t>………15</w:t>
      </w:r>
    </w:p>
    <w:p w:rsidR="00EA7760" w:rsidRDefault="00EA7760" w:rsidP="00EA7760">
      <w:pPr>
        <w:spacing w:line="360" w:lineRule="auto"/>
        <w:ind w:firstLine="709"/>
        <w:jc w:val="both"/>
        <w:rPr>
          <w:sz w:val="28"/>
          <w:szCs w:val="28"/>
        </w:rPr>
      </w:pPr>
      <w:r>
        <w:rPr>
          <w:sz w:val="28"/>
          <w:szCs w:val="28"/>
        </w:rPr>
        <w:t>4</w:t>
      </w:r>
      <w:r w:rsidRPr="00EA7760">
        <w:rPr>
          <w:sz w:val="28"/>
          <w:szCs w:val="28"/>
        </w:rPr>
        <w:t>.</w:t>
      </w:r>
      <w:r w:rsidRPr="00EA7760">
        <w:rPr>
          <w:sz w:val="28"/>
          <w:szCs w:val="28"/>
        </w:rPr>
        <w:tab/>
        <w:t xml:space="preserve"> Решение Думы Кикнурского муниципального ок</w:t>
      </w:r>
      <w:r>
        <w:rPr>
          <w:sz w:val="28"/>
          <w:szCs w:val="28"/>
        </w:rPr>
        <w:t>руга от 27.08.2022 года № 24-217</w:t>
      </w:r>
      <w:r w:rsidRPr="00EA7760">
        <w:rPr>
          <w:sz w:val="28"/>
          <w:szCs w:val="28"/>
        </w:rPr>
        <w:t xml:space="preserve"> «</w:t>
      </w:r>
      <w:r w:rsidRPr="00EA7760">
        <w:rPr>
          <w:sz w:val="28"/>
          <w:szCs w:val="28"/>
        </w:rPr>
        <w:t>О внесении измен</w:t>
      </w:r>
      <w:r>
        <w:rPr>
          <w:sz w:val="28"/>
          <w:szCs w:val="28"/>
        </w:rPr>
        <w:t xml:space="preserve">ений в решение Думы Кикнурского </w:t>
      </w:r>
      <w:r w:rsidRPr="00EA7760">
        <w:rPr>
          <w:sz w:val="28"/>
          <w:szCs w:val="28"/>
        </w:rPr>
        <w:t>муниципального округа Кировской области от 16.12.2020 № 6-64</w:t>
      </w:r>
      <w:r>
        <w:rPr>
          <w:sz w:val="28"/>
          <w:szCs w:val="28"/>
        </w:rPr>
        <w:t>»………</w:t>
      </w:r>
      <w:r w:rsidR="00EF1B9A">
        <w:rPr>
          <w:sz w:val="28"/>
          <w:szCs w:val="28"/>
        </w:rPr>
        <w:t>16</w:t>
      </w:r>
    </w:p>
    <w:p w:rsidR="002C4BD3" w:rsidRDefault="00EA7760" w:rsidP="002C4BD3">
      <w:pPr>
        <w:spacing w:line="360" w:lineRule="auto"/>
        <w:ind w:firstLine="709"/>
        <w:jc w:val="both"/>
        <w:rPr>
          <w:sz w:val="28"/>
          <w:szCs w:val="28"/>
        </w:rPr>
      </w:pPr>
      <w:r>
        <w:rPr>
          <w:sz w:val="28"/>
          <w:szCs w:val="28"/>
        </w:rPr>
        <w:t>5.</w:t>
      </w:r>
      <w:r w:rsidRPr="00EA7760">
        <w:t xml:space="preserve"> </w:t>
      </w:r>
      <w:r w:rsidRPr="00EA7760">
        <w:rPr>
          <w:sz w:val="28"/>
          <w:szCs w:val="28"/>
        </w:rPr>
        <w:t>Решение Думы Кикнурского муниципального округа от 27.08.2022 год</w:t>
      </w:r>
      <w:r>
        <w:rPr>
          <w:sz w:val="28"/>
          <w:szCs w:val="28"/>
        </w:rPr>
        <w:t>а № 24-221</w:t>
      </w:r>
      <w:r w:rsidRPr="00EA7760">
        <w:rPr>
          <w:sz w:val="28"/>
          <w:szCs w:val="28"/>
        </w:rPr>
        <w:t xml:space="preserve"> «</w:t>
      </w:r>
      <w:r w:rsidRPr="00EA7760">
        <w:rPr>
          <w:sz w:val="28"/>
          <w:szCs w:val="28"/>
        </w:rPr>
        <w:t>О внесении измене</w:t>
      </w:r>
      <w:r>
        <w:rPr>
          <w:sz w:val="28"/>
          <w:szCs w:val="28"/>
        </w:rPr>
        <w:t xml:space="preserve">ний в решение </w:t>
      </w:r>
      <w:r w:rsidRPr="00EA7760">
        <w:rPr>
          <w:sz w:val="28"/>
          <w:szCs w:val="28"/>
        </w:rPr>
        <w:t xml:space="preserve">Думы Кикнурского </w:t>
      </w:r>
      <w:r w:rsidRPr="00EA7760">
        <w:rPr>
          <w:sz w:val="28"/>
          <w:szCs w:val="28"/>
        </w:rPr>
        <w:lastRenderedPageBreak/>
        <w:t>муниципал</w:t>
      </w:r>
      <w:r w:rsidR="002C4BD3">
        <w:rPr>
          <w:sz w:val="28"/>
          <w:szCs w:val="28"/>
        </w:rPr>
        <w:t xml:space="preserve">ьного округа Кировской области </w:t>
      </w:r>
      <w:r w:rsidRPr="00EA7760">
        <w:rPr>
          <w:sz w:val="28"/>
          <w:szCs w:val="28"/>
        </w:rPr>
        <w:t>от 25.11.2020 № 5-51</w:t>
      </w:r>
      <w:r w:rsidR="00EF1B9A">
        <w:rPr>
          <w:sz w:val="28"/>
          <w:szCs w:val="28"/>
        </w:rPr>
        <w:t>»…17</w:t>
      </w:r>
      <w:bookmarkStart w:id="0" w:name="_GoBack"/>
      <w:bookmarkEnd w:id="0"/>
      <w:r w:rsidR="002C4BD3">
        <w:rPr>
          <w:sz w:val="28"/>
          <w:szCs w:val="28"/>
        </w:rPr>
        <w:br/>
      </w:r>
    </w:p>
    <w:p w:rsidR="002C4BD3" w:rsidRDefault="002C4BD3">
      <w:pPr>
        <w:spacing w:after="160" w:line="259" w:lineRule="auto"/>
        <w:rPr>
          <w:sz w:val="28"/>
          <w:szCs w:val="28"/>
        </w:rPr>
      </w:pPr>
      <w:r>
        <w:rPr>
          <w:sz w:val="28"/>
          <w:szCs w:val="28"/>
        </w:rPr>
        <w:br w:type="page"/>
      </w:r>
    </w:p>
    <w:p w:rsidR="002C4BD3" w:rsidRPr="00384C15" w:rsidRDefault="002C4BD3" w:rsidP="002C4BD3">
      <w:pPr>
        <w:tabs>
          <w:tab w:val="center" w:pos="4729"/>
          <w:tab w:val="left" w:pos="7125"/>
        </w:tabs>
        <w:autoSpaceDN w:val="0"/>
        <w:rPr>
          <w:sz w:val="28"/>
          <w:szCs w:val="28"/>
        </w:rPr>
      </w:pPr>
      <w:r w:rsidRPr="00384C15">
        <w:rPr>
          <w:sz w:val="28"/>
          <w:szCs w:val="28"/>
        </w:rPr>
        <w:lastRenderedPageBreak/>
        <w:tab/>
      </w: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lum bright="-12000" contrast="24000"/>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15">
        <w:rPr>
          <w:sz w:val="28"/>
          <w:szCs w:val="28"/>
        </w:rPr>
        <w:tab/>
      </w:r>
    </w:p>
    <w:p w:rsidR="002C4BD3" w:rsidRPr="00384C15" w:rsidRDefault="002C4BD3" w:rsidP="002C4BD3">
      <w:pPr>
        <w:autoSpaceDN w:val="0"/>
        <w:rPr>
          <w:sz w:val="28"/>
          <w:szCs w:val="28"/>
        </w:rPr>
      </w:pPr>
    </w:p>
    <w:p w:rsidR="002C4BD3" w:rsidRPr="00384C15" w:rsidRDefault="002C4BD3" w:rsidP="002C4BD3">
      <w:pPr>
        <w:tabs>
          <w:tab w:val="center" w:pos="4819"/>
          <w:tab w:val="left" w:pos="7830"/>
          <w:tab w:val="left" w:pos="7905"/>
        </w:tabs>
        <w:autoSpaceDN w:val="0"/>
        <w:spacing w:after="360"/>
        <w:rPr>
          <w:b/>
          <w:sz w:val="28"/>
          <w:szCs w:val="28"/>
        </w:rPr>
      </w:pPr>
      <w:r w:rsidRPr="00384C15">
        <w:rPr>
          <w:b/>
          <w:sz w:val="28"/>
          <w:szCs w:val="28"/>
        </w:rPr>
        <w:tab/>
      </w:r>
    </w:p>
    <w:p w:rsidR="002C4BD3" w:rsidRPr="00384C15" w:rsidRDefault="002C4BD3" w:rsidP="002C4BD3">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2C4BD3" w:rsidRPr="00384C15" w:rsidRDefault="002C4BD3" w:rsidP="002C4BD3">
      <w:pPr>
        <w:autoSpaceDN w:val="0"/>
        <w:jc w:val="center"/>
        <w:rPr>
          <w:b/>
          <w:sz w:val="28"/>
          <w:szCs w:val="28"/>
        </w:rPr>
      </w:pPr>
      <w:r w:rsidRPr="00384C15">
        <w:rPr>
          <w:b/>
          <w:sz w:val="28"/>
          <w:szCs w:val="28"/>
        </w:rPr>
        <w:t>ДУМА КИКНУРСКОГО МУНИЦИПАЛЬНОГО ОКРУГА КИРОВСКОЙ ОБЛАСТИ</w:t>
      </w:r>
    </w:p>
    <w:p w:rsidR="002C4BD3" w:rsidRPr="00384C15" w:rsidRDefault="002C4BD3" w:rsidP="002C4BD3">
      <w:pPr>
        <w:autoSpaceDN w:val="0"/>
        <w:spacing w:after="360"/>
        <w:jc w:val="center"/>
        <w:rPr>
          <w:b/>
          <w:sz w:val="28"/>
          <w:szCs w:val="28"/>
        </w:rPr>
      </w:pPr>
      <w:r w:rsidRPr="00384C15">
        <w:rPr>
          <w:b/>
          <w:sz w:val="28"/>
          <w:szCs w:val="28"/>
        </w:rPr>
        <w:t>первого созыва</w:t>
      </w:r>
    </w:p>
    <w:p w:rsidR="002C4BD3" w:rsidRPr="00384C15" w:rsidRDefault="002C4BD3" w:rsidP="002C4BD3">
      <w:pPr>
        <w:autoSpaceDN w:val="0"/>
        <w:spacing w:after="360"/>
        <w:jc w:val="center"/>
        <w:rPr>
          <w:b/>
          <w:sz w:val="36"/>
          <w:szCs w:val="32"/>
        </w:rPr>
      </w:pPr>
      <w:r w:rsidRPr="00384C15">
        <w:rPr>
          <w:b/>
          <w:sz w:val="32"/>
          <w:szCs w:val="32"/>
        </w:rPr>
        <w:t>РЕШЕНИЕ</w:t>
      </w:r>
    </w:p>
    <w:tbl>
      <w:tblPr>
        <w:tblW w:w="0" w:type="auto"/>
        <w:tblLook w:val="01E0" w:firstRow="1" w:lastRow="1" w:firstColumn="1" w:lastColumn="1" w:noHBand="0" w:noVBand="0"/>
      </w:tblPr>
      <w:tblGrid>
        <w:gridCol w:w="1782"/>
        <w:gridCol w:w="3061"/>
        <w:gridCol w:w="3149"/>
        <w:gridCol w:w="1646"/>
      </w:tblGrid>
      <w:tr w:rsidR="002C4BD3" w:rsidRPr="00384C15" w:rsidTr="00A752CB">
        <w:tc>
          <w:tcPr>
            <w:tcW w:w="1786" w:type="dxa"/>
          </w:tcPr>
          <w:p w:rsidR="002C4BD3" w:rsidRPr="0097479B" w:rsidRDefault="002C4BD3" w:rsidP="00A752CB">
            <w:pPr>
              <w:widowControl w:val="0"/>
              <w:autoSpaceDE w:val="0"/>
              <w:autoSpaceDN w:val="0"/>
              <w:adjustRightInd w:val="0"/>
              <w:ind w:right="-1"/>
              <w:jc w:val="center"/>
              <w:rPr>
                <w:sz w:val="28"/>
                <w:szCs w:val="28"/>
                <w:u w:val="single"/>
              </w:rPr>
            </w:pPr>
            <w:r>
              <w:rPr>
                <w:sz w:val="28"/>
                <w:szCs w:val="28"/>
                <w:u w:val="single"/>
              </w:rPr>
              <w:t xml:space="preserve">   </w:t>
            </w:r>
            <w:r w:rsidRPr="0097479B">
              <w:rPr>
                <w:sz w:val="28"/>
                <w:szCs w:val="28"/>
                <w:u w:val="single"/>
              </w:rPr>
              <w:t>27.09.2022</w:t>
            </w:r>
          </w:p>
        </w:tc>
        <w:tc>
          <w:tcPr>
            <w:tcW w:w="3091" w:type="dxa"/>
          </w:tcPr>
          <w:p w:rsidR="002C4BD3" w:rsidRPr="00384C15" w:rsidRDefault="002C4BD3" w:rsidP="00A752CB">
            <w:pPr>
              <w:widowControl w:val="0"/>
              <w:autoSpaceDE w:val="0"/>
              <w:autoSpaceDN w:val="0"/>
              <w:adjustRightInd w:val="0"/>
              <w:ind w:right="-1"/>
              <w:jc w:val="both"/>
              <w:rPr>
                <w:sz w:val="28"/>
                <w:szCs w:val="28"/>
              </w:rPr>
            </w:pPr>
            <w:r>
              <w:rPr>
                <w:sz w:val="28"/>
                <w:szCs w:val="28"/>
              </w:rPr>
              <w:t xml:space="preserve">  </w:t>
            </w:r>
          </w:p>
        </w:tc>
        <w:tc>
          <w:tcPr>
            <w:tcW w:w="3180" w:type="dxa"/>
          </w:tcPr>
          <w:p w:rsidR="002C4BD3" w:rsidRPr="0097479B" w:rsidRDefault="002C4BD3" w:rsidP="00A752CB">
            <w:pPr>
              <w:widowControl w:val="0"/>
              <w:autoSpaceDE w:val="0"/>
              <w:autoSpaceDN w:val="0"/>
              <w:adjustRightInd w:val="0"/>
              <w:ind w:right="-1"/>
              <w:jc w:val="right"/>
              <w:rPr>
                <w:sz w:val="28"/>
                <w:szCs w:val="28"/>
                <w:u w:val="single"/>
              </w:rPr>
            </w:pPr>
            <w:r>
              <w:rPr>
                <w:sz w:val="28"/>
                <w:szCs w:val="28"/>
              </w:rPr>
              <w:t xml:space="preserve"> </w:t>
            </w:r>
          </w:p>
        </w:tc>
        <w:tc>
          <w:tcPr>
            <w:tcW w:w="1657" w:type="dxa"/>
          </w:tcPr>
          <w:p w:rsidR="002C4BD3" w:rsidRPr="00384C15" w:rsidRDefault="002C4BD3" w:rsidP="00A752CB">
            <w:pPr>
              <w:widowControl w:val="0"/>
              <w:autoSpaceDE w:val="0"/>
              <w:autoSpaceDN w:val="0"/>
              <w:adjustRightInd w:val="0"/>
              <w:ind w:right="-1"/>
              <w:rPr>
                <w:sz w:val="28"/>
                <w:szCs w:val="28"/>
              </w:rPr>
            </w:pPr>
            <w:r w:rsidRPr="0097479B">
              <w:rPr>
                <w:sz w:val="28"/>
                <w:szCs w:val="28"/>
              </w:rPr>
              <w:t>№ 24-214</w:t>
            </w:r>
          </w:p>
        </w:tc>
      </w:tr>
      <w:tr w:rsidR="002C4BD3" w:rsidRPr="00384C15" w:rsidTr="00A752CB">
        <w:tc>
          <w:tcPr>
            <w:tcW w:w="1786" w:type="dxa"/>
          </w:tcPr>
          <w:p w:rsidR="002C4BD3" w:rsidRPr="00384C15" w:rsidRDefault="002C4BD3" w:rsidP="00A752CB">
            <w:pPr>
              <w:widowControl w:val="0"/>
              <w:autoSpaceDE w:val="0"/>
              <w:autoSpaceDN w:val="0"/>
              <w:adjustRightInd w:val="0"/>
              <w:ind w:right="-1"/>
              <w:jc w:val="both"/>
              <w:rPr>
                <w:sz w:val="28"/>
                <w:szCs w:val="28"/>
              </w:rPr>
            </w:pPr>
          </w:p>
        </w:tc>
        <w:tc>
          <w:tcPr>
            <w:tcW w:w="6271" w:type="dxa"/>
            <w:gridSpan w:val="2"/>
          </w:tcPr>
          <w:p w:rsidR="002C4BD3" w:rsidRPr="00384C15" w:rsidRDefault="002C4BD3" w:rsidP="00A752CB">
            <w:pPr>
              <w:widowControl w:val="0"/>
              <w:autoSpaceDE w:val="0"/>
              <w:autoSpaceDN w:val="0"/>
              <w:adjustRightInd w:val="0"/>
              <w:ind w:left="-3435" w:right="-1" w:firstLine="3435"/>
              <w:jc w:val="center"/>
              <w:rPr>
                <w:sz w:val="28"/>
                <w:szCs w:val="28"/>
              </w:rPr>
            </w:pPr>
            <w:r w:rsidRPr="00384C15">
              <w:rPr>
                <w:sz w:val="28"/>
                <w:szCs w:val="28"/>
              </w:rPr>
              <w:t>пгт Кикнур</w:t>
            </w:r>
          </w:p>
        </w:tc>
        <w:tc>
          <w:tcPr>
            <w:tcW w:w="1657" w:type="dxa"/>
          </w:tcPr>
          <w:p w:rsidR="002C4BD3" w:rsidRPr="00384C15" w:rsidRDefault="002C4BD3" w:rsidP="00A752CB">
            <w:pPr>
              <w:widowControl w:val="0"/>
              <w:autoSpaceDE w:val="0"/>
              <w:autoSpaceDN w:val="0"/>
              <w:adjustRightInd w:val="0"/>
              <w:ind w:right="-1"/>
              <w:jc w:val="center"/>
              <w:rPr>
                <w:sz w:val="28"/>
                <w:szCs w:val="28"/>
              </w:rPr>
            </w:pPr>
          </w:p>
        </w:tc>
      </w:tr>
    </w:tbl>
    <w:p w:rsidR="002C4BD3" w:rsidRDefault="002C4BD3" w:rsidP="002C4BD3">
      <w:pPr>
        <w:jc w:val="center"/>
        <w:rPr>
          <w:b/>
          <w:sz w:val="28"/>
          <w:szCs w:val="28"/>
        </w:rPr>
      </w:pPr>
    </w:p>
    <w:p w:rsidR="002C4BD3" w:rsidRDefault="002C4BD3" w:rsidP="002C4BD3">
      <w:pPr>
        <w:jc w:val="center"/>
        <w:rPr>
          <w:b/>
          <w:sz w:val="28"/>
          <w:szCs w:val="28"/>
        </w:rPr>
      </w:pPr>
      <w:r>
        <w:rPr>
          <w:b/>
          <w:sz w:val="28"/>
          <w:szCs w:val="28"/>
        </w:rPr>
        <w:t xml:space="preserve">О внесении изменений в решение Думы </w:t>
      </w:r>
    </w:p>
    <w:p w:rsidR="002C4BD3" w:rsidRDefault="002C4BD3" w:rsidP="002C4BD3">
      <w:pPr>
        <w:jc w:val="center"/>
        <w:rPr>
          <w:b/>
          <w:sz w:val="28"/>
          <w:szCs w:val="28"/>
        </w:rPr>
      </w:pPr>
      <w:r>
        <w:rPr>
          <w:b/>
          <w:sz w:val="28"/>
          <w:szCs w:val="28"/>
        </w:rPr>
        <w:t>Кикнурского муниципального округа № 5-62 от 25.11.2020</w:t>
      </w:r>
    </w:p>
    <w:p w:rsidR="002C4BD3" w:rsidRDefault="002C4BD3" w:rsidP="002C4BD3">
      <w:pPr>
        <w:jc w:val="center"/>
        <w:rPr>
          <w:sz w:val="28"/>
          <w:szCs w:val="28"/>
        </w:rPr>
      </w:pPr>
    </w:p>
    <w:p w:rsidR="002C4BD3" w:rsidRPr="005B53F8" w:rsidRDefault="002C4BD3" w:rsidP="002C4BD3">
      <w:pPr>
        <w:pStyle w:val="ConsPlusNormal"/>
        <w:spacing w:line="360" w:lineRule="exact"/>
        <w:ind w:firstLine="539"/>
        <w:jc w:val="both"/>
        <w:rPr>
          <w:rFonts w:ascii="Times New Roman" w:hAnsi="Times New Roman" w:cs="Times New Roman"/>
          <w:sz w:val="28"/>
          <w:szCs w:val="28"/>
        </w:rPr>
      </w:pPr>
      <w:r w:rsidRPr="005B53F8">
        <w:rPr>
          <w:rFonts w:ascii="Times New Roman" w:hAnsi="Times New Roman" w:cs="Times New Roman"/>
          <w:sz w:val="28"/>
          <w:szCs w:val="28"/>
        </w:rPr>
        <w:t xml:space="preserve">В соответствии с </w:t>
      </w:r>
      <w:r>
        <w:rPr>
          <w:rFonts w:ascii="Times New Roman" w:hAnsi="Times New Roman" w:cs="Times New Roman"/>
          <w:sz w:val="28"/>
          <w:szCs w:val="28"/>
        </w:rPr>
        <w:t>Указом Губернатора Кировской области от 12.09.2022 № 56 «О повышении размеров должностных окладов депутатов, выборных должностных лиц, должностных лиц контрольно-счетных органов, муниципальных служащих, работников, занимающих должности, не отнесенные к должностям муниципальной службы, рабочих отдельных профессий и младшего обслуживающего персонала органов местного самоуправления», постановлением Правительства Кировской области  от 12.09.2022 № 496-П «О внесении изменений в постановление Правительства Кировской области от 12.04.2011 № 98/120»</w:t>
      </w:r>
      <w:r w:rsidRPr="005B53F8">
        <w:rPr>
          <w:rFonts w:ascii="Times New Roman" w:hAnsi="Times New Roman" w:cs="Times New Roman"/>
          <w:sz w:val="28"/>
          <w:szCs w:val="28"/>
        </w:rPr>
        <w:t>, Дума Кикнурского муниципального округа РЕШИЛА:</w:t>
      </w:r>
    </w:p>
    <w:p w:rsidR="002C4BD3" w:rsidRDefault="002C4BD3" w:rsidP="002C4BD3">
      <w:pPr>
        <w:pStyle w:val="ConsPlusNormal"/>
        <w:spacing w:line="360" w:lineRule="exact"/>
        <w:ind w:firstLine="540"/>
        <w:jc w:val="both"/>
        <w:rPr>
          <w:rFonts w:ascii="Times New Roman" w:hAnsi="Times New Roman" w:cs="Times New Roman"/>
          <w:sz w:val="28"/>
          <w:szCs w:val="28"/>
        </w:rPr>
      </w:pPr>
      <w:r w:rsidRPr="005B53F8">
        <w:rPr>
          <w:rFonts w:ascii="Times New Roman" w:hAnsi="Times New Roman" w:cs="Times New Roman"/>
          <w:sz w:val="28"/>
          <w:szCs w:val="28"/>
        </w:rPr>
        <w:t xml:space="preserve">1. </w:t>
      </w:r>
      <w:r>
        <w:rPr>
          <w:rFonts w:ascii="Times New Roman" w:hAnsi="Times New Roman" w:cs="Times New Roman"/>
          <w:sz w:val="28"/>
          <w:szCs w:val="28"/>
        </w:rPr>
        <w:t xml:space="preserve">Внести изменения   в решение Думы Кикнурского муниципального округа от 25.11.2020 № 5-62 «Об оплате труда 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муниципального образования Кикнурский муниципальный округ Кировской области» следующего содержания: </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1.1. Пункт 6, подпункт 8.1 пункта 8 Положения  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Кикнурский муниципальный округ Кировской области изложить в новой редакции:   </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«6. Ежемесячное денежное поощрение может составлять 450% должностного оклада. </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8.1. Ежемесячного денежного поощрения – в размере 54 должностных окладов.».</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Приложение 1 к Положению 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Кикнурский муниципальный округ Кировской области, изложить в новой редакции, согласно приложению № 1.</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1.3. Подпункт 5.2 пункта 5, подпункт 11.1.4 пункта 11.1 Положения об оплате труда муниципальных служащих органов местного самоуправления муниципального образования Кикнурский муниципальный округ Кировской области изложить в новой редакции:</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«5.2. Ежемесячное денежное поощрение для должностей муниципальной службы может составлять до 350 % должностного оклада.</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11.1.4. Ежемесячное денежное поощрение – размере 30 должностных окладов.».</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1.4. Приложение 1 к Положению об оплате труда муниципальных служащих органов местного самоуправления муниципального образования Кикнурский муниципальный округ Кировской области, изложить в новой редакции, согласно приложению № 2.</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1.5. Приложение 2 к Положению об оплате труда муниципальных служащих органов местного самоуправления муниципального образования Кикнурский муниципальный округ Кировской области, изложить в новой редакции, согласно приложению № 3.</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1.6. Подпункт 7.2 пункта 7, подпункт 10.1.4 пункта 10.1 Положения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муниципальный округ Кировской области и работникам отдельных профессий и младшему обслуживающему персоналу, занятому обслуживанием органов местного самоуправления, изложить в следующей редакции:</w:t>
      </w:r>
    </w:p>
    <w:p w:rsidR="002C4BD3" w:rsidRPr="005B53F8"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«7.2. Выплата ежемесячного денежного поощрения производится в процентном соотношении к окладу и устанавливается </w:t>
      </w:r>
      <w:r w:rsidRPr="00D36C7F">
        <w:rPr>
          <w:rFonts w:ascii="Times New Roman" w:hAnsi="Times New Roman" w:cs="Times New Roman"/>
          <w:sz w:val="28"/>
          <w:szCs w:val="28"/>
        </w:rPr>
        <w:t xml:space="preserve">в размере </w:t>
      </w:r>
      <w:r>
        <w:rPr>
          <w:rFonts w:ascii="Times New Roman" w:hAnsi="Times New Roman" w:cs="Times New Roman"/>
          <w:sz w:val="28"/>
          <w:szCs w:val="28"/>
        </w:rPr>
        <w:t>до 250%</w:t>
      </w:r>
      <w:r w:rsidRPr="002F5688">
        <w:rPr>
          <w:rFonts w:ascii="Times New Roman" w:hAnsi="Times New Roman" w:cs="Times New Roman"/>
          <w:sz w:val="28"/>
          <w:szCs w:val="28"/>
        </w:rPr>
        <w:t>.</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10.1.4. Ежемесячного денежного поощрения – в размере 30 должностных окладов.». </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1.7. Приложение 1 к Положению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муниципальный округ Кировской области, изложить в новой редакции, согласно приложению № 4.</w:t>
      </w:r>
    </w:p>
    <w:p w:rsidR="002C4BD3" w:rsidRPr="007D33FD"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1.8. Подпункт 4.1.2 пункта 4.1, подпункт 5.1.1 пункта 5.1, подпункты 8.1.1, 8.1.2 пункта 8.1 </w:t>
      </w:r>
      <w:r w:rsidRPr="007D33FD">
        <w:rPr>
          <w:rFonts w:ascii="Times New Roman" w:hAnsi="Times New Roman" w:cs="Times New Roman"/>
          <w:sz w:val="28"/>
          <w:szCs w:val="28"/>
        </w:rPr>
        <w:t xml:space="preserve">Положения об оплате труда рабочих отдельных профессий и младшего обслуживающего персонала, занятых обслуживанием органов местного самоуправления изложить в следующей редакции: </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«4.1.2. За интенсивность и высокие результаты работы – устанавливается за высокое профессиональное мастерство, сложность и напряженность работы, обеспечение безаварийной и безотказной работы ежемесячно на основании распоряжения администрации муниципального округа в размере до 250% должностного оклада.</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5.1.1. За особые условия труда (сложность, напряженность труда, работа в условиях ненормированного рабочего времени и т.д.) – устанавливается на срок, не превышающий одного года, на основании распоряжения администрации муниципального округа в размере до 330% должностного оклада.</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8.1.1. Выплат компенсационного и стимулирующего характера к должностным окладам водителей – в размере 49 должностных окладов.</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8.1.2. Выплат компенсационного и стимулирующего характера к должностным окладам младшего обслуживающего персонала и рабочих – размере 58,5 должностных окладов.». </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1.9. Приложение 1 к Положению об оплате труда рабочих отдельных профессий и младшего обслуживающего персонала, занятых обслуживанием органов местного самоуправления, изложить в новой редакции, согласно приложению № 5.</w:t>
      </w:r>
    </w:p>
    <w:p w:rsidR="002C4BD3" w:rsidRPr="005B53F8" w:rsidRDefault="002C4BD3" w:rsidP="002C4BD3">
      <w:pPr>
        <w:autoSpaceDE w:val="0"/>
        <w:autoSpaceDN w:val="0"/>
        <w:adjustRightInd w:val="0"/>
        <w:spacing w:line="360" w:lineRule="exact"/>
        <w:ind w:firstLine="540"/>
        <w:jc w:val="both"/>
        <w:rPr>
          <w:sz w:val="28"/>
          <w:szCs w:val="28"/>
        </w:rPr>
      </w:pPr>
      <w:r w:rsidRPr="005B53F8">
        <w:rPr>
          <w:sz w:val="28"/>
          <w:szCs w:val="28"/>
        </w:rPr>
        <w:t>3. Настоящее решение опубликовать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w:t>
      </w:r>
      <w:r w:rsidRPr="005B53F8">
        <w:rPr>
          <w:sz w:val="28"/>
          <w:szCs w:val="28"/>
        </w:rPr>
        <w:t xml:space="preserve"> Кировской области.</w:t>
      </w:r>
    </w:p>
    <w:p w:rsidR="002C4BD3" w:rsidRDefault="002C4BD3" w:rsidP="002C4BD3">
      <w:pPr>
        <w:pStyle w:val="ConsPlusNormal"/>
        <w:spacing w:line="360" w:lineRule="exact"/>
        <w:ind w:firstLine="540"/>
        <w:jc w:val="both"/>
      </w:pPr>
      <w:r w:rsidRPr="005B53F8">
        <w:rPr>
          <w:rFonts w:ascii="Times New Roman" w:hAnsi="Times New Roman" w:cs="Times New Roman"/>
          <w:sz w:val="28"/>
          <w:szCs w:val="28"/>
        </w:rPr>
        <w:t xml:space="preserve">4. </w:t>
      </w:r>
      <w:r>
        <w:rPr>
          <w:rFonts w:ascii="Times New Roman" w:hAnsi="Times New Roman" w:cs="Times New Roman"/>
          <w:sz w:val="28"/>
          <w:szCs w:val="28"/>
        </w:rPr>
        <w:t xml:space="preserve"> Настоящее решение вступает в силу с момента подписания и распространяется на правоотношения возникшие с 01.09.2022 года.</w:t>
      </w:r>
    </w:p>
    <w:p w:rsidR="002C4BD3" w:rsidRDefault="002C4BD3" w:rsidP="002C4BD3">
      <w:pPr>
        <w:autoSpaceDE w:val="0"/>
        <w:autoSpaceDN w:val="0"/>
        <w:adjustRightInd w:val="0"/>
        <w:spacing w:line="360" w:lineRule="exact"/>
        <w:ind w:firstLine="540"/>
        <w:jc w:val="both"/>
        <w:rPr>
          <w:sz w:val="28"/>
          <w:szCs w:val="28"/>
        </w:rPr>
      </w:pPr>
      <w:r>
        <w:rPr>
          <w:sz w:val="28"/>
          <w:szCs w:val="28"/>
        </w:rPr>
        <w:t xml:space="preserve">  </w:t>
      </w:r>
    </w:p>
    <w:p w:rsidR="002C4BD3" w:rsidRDefault="002C4BD3" w:rsidP="002C4BD3">
      <w:pPr>
        <w:jc w:val="both"/>
        <w:rPr>
          <w:sz w:val="28"/>
          <w:szCs w:val="28"/>
        </w:rPr>
      </w:pPr>
    </w:p>
    <w:p w:rsidR="002C4BD3" w:rsidRPr="00655742" w:rsidRDefault="002C4BD3" w:rsidP="002C4BD3">
      <w:pPr>
        <w:rPr>
          <w:sz w:val="28"/>
          <w:szCs w:val="28"/>
        </w:rPr>
      </w:pPr>
      <w:r>
        <w:rPr>
          <w:sz w:val="28"/>
          <w:szCs w:val="28"/>
        </w:rPr>
        <w:t>Пре</w:t>
      </w:r>
      <w:r w:rsidRPr="00655742">
        <w:rPr>
          <w:sz w:val="28"/>
          <w:szCs w:val="28"/>
        </w:rPr>
        <w:t>дседател</w:t>
      </w:r>
      <w:r>
        <w:rPr>
          <w:sz w:val="28"/>
          <w:szCs w:val="28"/>
        </w:rPr>
        <w:t xml:space="preserve">ь </w:t>
      </w:r>
      <w:r w:rsidRPr="00655742">
        <w:rPr>
          <w:sz w:val="28"/>
          <w:szCs w:val="28"/>
        </w:rPr>
        <w:t xml:space="preserve">Думы </w:t>
      </w:r>
    </w:p>
    <w:p w:rsidR="002C4BD3" w:rsidRPr="00655742" w:rsidRDefault="002C4BD3" w:rsidP="002C4BD3">
      <w:pPr>
        <w:rPr>
          <w:sz w:val="28"/>
          <w:szCs w:val="28"/>
        </w:rPr>
      </w:pPr>
      <w:r w:rsidRPr="00655742">
        <w:rPr>
          <w:sz w:val="28"/>
          <w:szCs w:val="28"/>
        </w:rPr>
        <w:t>Кикнурского муниципального округа</w:t>
      </w:r>
      <w:r>
        <w:rPr>
          <w:sz w:val="28"/>
          <w:szCs w:val="28"/>
        </w:rPr>
        <w:t xml:space="preserve">    В.Н. Сычев</w:t>
      </w:r>
    </w:p>
    <w:p w:rsidR="002C4BD3" w:rsidRPr="00655742" w:rsidRDefault="002C4BD3" w:rsidP="002C4BD3">
      <w:pPr>
        <w:rPr>
          <w:sz w:val="28"/>
          <w:szCs w:val="28"/>
        </w:rPr>
      </w:pPr>
    </w:p>
    <w:p w:rsidR="002C4BD3" w:rsidRPr="00655742" w:rsidRDefault="002C4BD3" w:rsidP="002C4BD3">
      <w:pPr>
        <w:rPr>
          <w:sz w:val="28"/>
          <w:szCs w:val="28"/>
        </w:rPr>
      </w:pPr>
      <w:r w:rsidRPr="00655742">
        <w:rPr>
          <w:sz w:val="28"/>
          <w:szCs w:val="28"/>
        </w:rPr>
        <w:t xml:space="preserve">Глава Кикнурского </w:t>
      </w:r>
    </w:p>
    <w:p w:rsidR="002C4BD3" w:rsidRDefault="002C4BD3" w:rsidP="002C4BD3">
      <w:pPr>
        <w:rPr>
          <w:sz w:val="28"/>
          <w:szCs w:val="28"/>
        </w:rPr>
      </w:pPr>
      <w:r w:rsidRPr="00655742">
        <w:rPr>
          <w:sz w:val="28"/>
          <w:szCs w:val="28"/>
        </w:rPr>
        <w:t xml:space="preserve">муниципального округа </w:t>
      </w:r>
      <w:r>
        <w:rPr>
          <w:sz w:val="28"/>
          <w:szCs w:val="28"/>
        </w:rPr>
        <w:t xml:space="preserve">   </w:t>
      </w:r>
      <w:r w:rsidRPr="00655742">
        <w:rPr>
          <w:sz w:val="28"/>
          <w:szCs w:val="28"/>
        </w:rPr>
        <w:t>С.Ю. Галкин</w:t>
      </w:r>
    </w:p>
    <w:p w:rsidR="002C4BD3" w:rsidRDefault="002C4BD3" w:rsidP="002C4BD3">
      <w:pPr>
        <w:rPr>
          <w:sz w:val="28"/>
          <w:szCs w:val="28"/>
        </w:rPr>
      </w:pPr>
    </w:p>
    <w:p w:rsidR="002C4BD3" w:rsidRPr="00655742" w:rsidRDefault="002C4BD3" w:rsidP="002C4BD3">
      <w:pPr>
        <w:rPr>
          <w:sz w:val="28"/>
          <w:szCs w:val="28"/>
        </w:rPr>
      </w:pPr>
    </w:p>
    <w:p w:rsidR="002C4BD3" w:rsidRDefault="002C4BD3" w:rsidP="002C4BD3">
      <w:pPr>
        <w:rPr>
          <w:sz w:val="28"/>
          <w:szCs w:val="28"/>
        </w:rPr>
      </w:pPr>
    </w:p>
    <w:p w:rsidR="002C4BD3" w:rsidRDefault="002C4BD3" w:rsidP="002C4BD3">
      <w:pPr>
        <w:rPr>
          <w:sz w:val="28"/>
          <w:szCs w:val="28"/>
        </w:rPr>
      </w:pPr>
    </w:p>
    <w:p w:rsidR="002C4BD3" w:rsidRDefault="002C4BD3" w:rsidP="002C4BD3">
      <w:pPr>
        <w:rPr>
          <w:sz w:val="28"/>
          <w:szCs w:val="28"/>
        </w:rPr>
      </w:pPr>
    </w:p>
    <w:p w:rsidR="002C4BD3" w:rsidRDefault="002C4BD3" w:rsidP="002C4BD3">
      <w:pPr>
        <w:pStyle w:val="ConsPlusNormal"/>
        <w:jc w:val="center"/>
        <w:outlineLvl w:val="0"/>
        <w:rPr>
          <w:sz w:val="22"/>
        </w:rPr>
      </w:pPr>
    </w:p>
    <w:tbl>
      <w:tblPr>
        <w:tblW w:w="11005" w:type="dxa"/>
        <w:tblLook w:val="04A0" w:firstRow="1" w:lastRow="0" w:firstColumn="1" w:lastColumn="0" w:noHBand="0" w:noVBand="1"/>
      </w:tblPr>
      <w:tblGrid>
        <w:gridCol w:w="5920"/>
        <w:gridCol w:w="5085"/>
      </w:tblGrid>
      <w:tr w:rsidR="002C4BD3" w:rsidRPr="00757DB7" w:rsidTr="00A752CB">
        <w:tc>
          <w:tcPr>
            <w:tcW w:w="5920" w:type="dxa"/>
            <w:shd w:val="clear" w:color="auto" w:fill="auto"/>
          </w:tcPr>
          <w:p w:rsidR="002C4BD3" w:rsidRPr="00757DB7" w:rsidRDefault="002C4BD3" w:rsidP="00A752CB">
            <w:pPr>
              <w:jc w:val="both"/>
              <w:rPr>
                <w:sz w:val="28"/>
                <w:szCs w:val="28"/>
              </w:rPr>
            </w:pPr>
          </w:p>
        </w:tc>
        <w:tc>
          <w:tcPr>
            <w:tcW w:w="5085" w:type="dxa"/>
            <w:shd w:val="clear" w:color="auto" w:fill="auto"/>
          </w:tcPr>
          <w:p w:rsidR="002C4BD3" w:rsidRDefault="002C4BD3" w:rsidP="00A752CB">
            <w:pPr>
              <w:jc w:val="both"/>
              <w:rPr>
                <w:sz w:val="28"/>
                <w:szCs w:val="28"/>
              </w:rPr>
            </w:pPr>
          </w:p>
          <w:p w:rsidR="002C4BD3" w:rsidRPr="00757DB7" w:rsidRDefault="002C4BD3" w:rsidP="00A752CB">
            <w:pPr>
              <w:jc w:val="both"/>
              <w:rPr>
                <w:sz w:val="28"/>
                <w:szCs w:val="28"/>
              </w:rPr>
            </w:pPr>
            <w:r w:rsidRPr="00757DB7">
              <w:rPr>
                <w:sz w:val="28"/>
                <w:szCs w:val="28"/>
              </w:rPr>
              <w:lastRenderedPageBreak/>
              <w:t xml:space="preserve">Приложение </w:t>
            </w:r>
            <w:r>
              <w:rPr>
                <w:sz w:val="28"/>
                <w:szCs w:val="28"/>
              </w:rPr>
              <w:t xml:space="preserve"> № </w:t>
            </w:r>
            <w:r w:rsidRPr="00757DB7">
              <w:rPr>
                <w:sz w:val="28"/>
                <w:szCs w:val="28"/>
              </w:rPr>
              <w:t>1</w:t>
            </w:r>
          </w:p>
          <w:p w:rsidR="002C4BD3" w:rsidRDefault="002C4BD3" w:rsidP="00A752CB">
            <w:pPr>
              <w:jc w:val="both"/>
              <w:rPr>
                <w:sz w:val="28"/>
                <w:szCs w:val="28"/>
              </w:rPr>
            </w:pPr>
            <w:r>
              <w:rPr>
                <w:sz w:val="28"/>
                <w:szCs w:val="28"/>
              </w:rPr>
              <w:t xml:space="preserve">  </w:t>
            </w:r>
          </w:p>
          <w:p w:rsidR="002C4BD3" w:rsidRPr="00CD07E2" w:rsidRDefault="002C4BD3" w:rsidP="00A752CB">
            <w:pPr>
              <w:jc w:val="both"/>
            </w:pPr>
            <w:r w:rsidRPr="00CD07E2">
              <w:t>Приложение 1</w:t>
            </w:r>
          </w:p>
          <w:p w:rsidR="002C4BD3" w:rsidRPr="00757DB7" w:rsidRDefault="002C4BD3" w:rsidP="00A752CB">
            <w:pPr>
              <w:jc w:val="both"/>
              <w:rPr>
                <w:sz w:val="28"/>
                <w:szCs w:val="28"/>
              </w:rPr>
            </w:pPr>
            <w:r>
              <w:t>к</w:t>
            </w:r>
            <w:r w:rsidRPr="00CD07E2">
              <w:t xml:space="preserve"> Положению</w:t>
            </w:r>
            <w:r>
              <w:rPr>
                <w:sz w:val="28"/>
                <w:szCs w:val="28"/>
              </w:rPr>
              <w:t xml:space="preserve"> </w:t>
            </w:r>
          </w:p>
        </w:tc>
      </w:tr>
    </w:tbl>
    <w:p w:rsidR="002C4BD3" w:rsidRPr="00757DB7" w:rsidRDefault="002C4BD3" w:rsidP="002C4BD3">
      <w:pPr>
        <w:jc w:val="center"/>
        <w:rPr>
          <w:sz w:val="28"/>
          <w:szCs w:val="28"/>
        </w:rPr>
      </w:pPr>
    </w:p>
    <w:p w:rsidR="002C4BD3" w:rsidRPr="00757DB7" w:rsidRDefault="002C4BD3" w:rsidP="002C4BD3">
      <w:pPr>
        <w:jc w:val="center"/>
        <w:rPr>
          <w:b/>
          <w:sz w:val="28"/>
          <w:szCs w:val="28"/>
        </w:rPr>
      </w:pPr>
      <w:r w:rsidRPr="00757DB7">
        <w:rPr>
          <w:b/>
          <w:sz w:val="28"/>
          <w:szCs w:val="28"/>
        </w:rPr>
        <w:t>РАЗМЕР ДОЛЖНОСТНОГО ОКЛАДА</w:t>
      </w:r>
    </w:p>
    <w:p w:rsidR="002C4BD3" w:rsidRPr="00757DB7" w:rsidRDefault="002C4BD3" w:rsidP="002C4BD3">
      <w:pPr>
        <w:jc w:val="center"/>
        <w:rPr>
          <w:b/>
          <w:sz w:val="28"/>
          <w:szCs w:val="28"/>
        </w:rPr>
      </w:pPr>
      <w:r w:rsidRPr="00757DB7">
        <w:rPr>
          <w:b/>
          <w:sz w:val="28"/>
          <w:szCs w:val="28"/>
        </w:rPr>
        <w:t xml:space="preserve">выборного должностного лица местного самоуправления, </w:t>
      </w:r>
    </w:p>
    <w:p w:rsidR="002C4BD3" w:rsidRPr="00757DB7" w:rsidRDefault="002C4BD3" w:rsidP="002C4BD3">
      <w:pPr>
        <w:jc w:val="center"/>
        <w:rPr>
          <w:b/>
          <w:sz w:val="28"/>
          <w:szCs w:val="28"/>
        </w:rPr>
      </w:pPr>
      <w:r w:rsidRPr="00757DB7">
        <w:rPr>
          <w:b/>
          <w:sz w:val="28"/>
          <w:szCs w:val="28"/>
        </w:rPr>
        <w:t>осуществляющего свои полномочия на постоянной основе,</w:t>
      </w:r>
    </w:p>
    <w:p w:rsidR="002C4BD3" w:rsidRDefault="002C4BD3" w:rsidP="002C4BD3">
      <w:pPr>
        <w:jc w:val="center"/>
        <w:rPr>
          <w:b/>
          <w:sz w:val="28"/>
          <w:szCs w:val="28"/>
        </w:rPr>
      </w:pPr>
      <w:r w:rsidRPr="00757DB7">
        <w:rPr>
          <w:b/>
          <w:sz w:val="28"/>
          <w:szCs w:val="28"/>
        </w:rPr>
        <w:t xml:space="preserve">муниципального образования </w:t>
      </w:r>
      <w:r>
        <w:rPr>
          <w:b/>
          <w:sz w:val="28"/>
          <w:szCs w:val="28"/>
        </w:rPr>
        <w:t>Кикнурский муниципальный</w:t>
      </w:r>
    </w:p>
    <w:p w:rsidR="002C4BD3" w:rsidRPr="00757DB7" w:rsidRDefault="002C4BD3" w:rsidP="002C4BD3">
      <w:pPr>
        <w:jc w:val="center"/>
        <w:rPr>
          <w:b/>
          <w:sz w:val="28"/>
          <w:szCs w:val="28"/>
        </w:rPr>
      </w:pPr>
      <w:r w:rsidRPr="00757DB7">
        <w:rPr>
          <w:b/>
          <w:sz w:val="28"/>
          <w:szCs w:val="28"/>
        </w:rPr>
        <w:t xml:space="preserve"> округ Кировской области</w:t>
      </w:r>
    </w:p>
    <w:p w:rsidR="002C4BD3" w:rsidRPr="00757DB7" w:rsidRDefault="002C4BD3" w:rsidP="002C4BD3">
      <w:pPr>
        <w:jc w:val="center"/>
        <w:rPr>
          <w:sz w:val="28"/>
          <w:szCs w:val="28"/>
        </w:rPr>
      </w:pPr>
    </w:p>
    <w:p w:rsidR="002C4BD3" w:rsidRPr="00757DB7" w:rsidRDefault="002C4BD3" w:rsidP="002C4BD3">
      <w:pPr>
        <w:jc w:val="center"/>
        <w:rPr>
          <w:sz w:val="28"/>
          <w:szCs w:val="28"/>
        </w:rPr>
      </w:pPr>
    </w:p>
    <w:p w:rsidR="002C4BD3" w:rsidRPr="00757DB7" w:rsidRDefault="002C4BD3" w:rsidP="002C4BD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5330"/>
      </w:tblGrid>
      <w:tr w:rsidR="002C4BD3" w:rsidRPr="00757DB7" w:rsidTr="00A752CB">
        <w:trPr>
          <w:trHeight w:val="398"/>
        </w:trPr>
        <w:tc>
          <w:tcPr>
            <w:tcW w:w="4240" w:type="dxa"/>
            <w:vMerge w:val="restart"/>
            <w:shd w:val="clear" w:color="auto" w:fill="auto"/>
            <w:vAlign w:val="center"/>
          </w:tcPr>
          <w:p w:rsidR="002C4BD3" w:rsidRPr="00757DB7" w:rsidRDefault="002C4BD3" w:rsidP="00A752CB">
            <w:pPr>
              <w:ind w:right="-108"/>
              <w:jc w:val="center"/>
              <w:rPr>
                <w:sz w:val="28"/>
                <w:szCs w:val="28"/>
              </w:rPr>
            </w:pPr>
            <w:r w:rsidRPr="00757DB7">
              <w:rPr>
                <w:sz w:val="28"/>
                <w:szCs w:val="28"/>
              </w:rPr>
              <w:t>Наименование должности</w:t>
            </w:r>
          </w:p>
        </w:tc>
        <w:tc>
          <w:tcPr>
            <w:tcW w:w="5330" w:type="dxa"/>
            <w:shd w:val="clear" w:color="auto" w:fill="auto"/>
            <w:vAlign w:val="center"/>
          </w:tcPr>
          <w:p w:rsidR="002C4BD3" w:rsidRPr="00757DB7" w:rsidRDefault="002C4BD3" w:rsidP="00A752CB">
            <w:pPr>
              <w:jc w:val="center"/>
              <w:rPr>
                <w:sz w:val="28"/>
                <w:szCs w:val="28"/>
              </w:rPr>
            </w:pPr>
            <w:r w:rsidRPr="00757DB7">
              <w:rPr>
                <w:sz w:val="28"/>
                <w:szCs w:val="28"/>
              </w:rPr>
              <w:t>Размер должностного оклада, рублей</w:t>
            </w:r>
          </w:p>
        </w:tc>
      </w:tr>
      <w:tr w:rsidR="002C4BD3" w:rsidRPr="00757DB7" w:rsidTr="00A752CB">
        <w:trPr>
          <w:trHeight w:val="195"/>
        </w:trPr>
        <w:tc>
          <w:tcPr>
            <w:tcW w:w="4240" w:type="dxa"/>
            <w:vMerge/>
            <w:shd w:val="clear" w:color="auto" w:fill="auto"/>
            <w:vAlign w:val="center"/>
          </w:tcPr>
          <w:p w:rsidR="002C4BD3" w:rsidRPr="00757DB7" w:rsidRDefault="002C4BD3" w:rsidP="00A752CB">
            <w:pPr>
              <w:ind w:right="-108"/>
              <w:jc w:val="center"/>
              <w:rPr>
                <w:sz w:val="28"/>
                <w:szCs w:val="28"/>
              </w:rPr>
            </w:pPr>
          </w:p>
        </w:tc>
        <w:tc>
          <w:tcPr>
            <w:tcW w:w="5330" w:type="dxa"/>
            <w:shd w:val="clear" w:color="auto" w:fill="auto"/>
            <w:vAlign w:val="center"/>
          </w:tcPr>
          <w:p w:rsidR="002C4BD3" w:rsidRPr="00757DB7" w:rsidRDefault="002C4BD3" w:rsidP="00A752CB">
            <w:pPr>
              <w:jc w:val="center"/>
              <w:rPr>
                <w:sz w:val="28"/>
                <w:szCs w:val="28"/>
              </w:rPr>
            </w:pPr>
            <w:r w:rsidRPr="00757DB7">
              <w:rPr>
                <w:sz w:val="28"/>
                <w:szCs w:val="28"/>
              </w:rPr>
              <w:t>Численность населения тыс. человек</w:t>
            </w:r>
          </w:p>
        </w:tc>
      </w:tr>
      <w:tr w:rsidR="002C4BD3" w:rsidRPr="00757DB7" w:rsidTr="00A752CB">
        <w:trPr>
          <w:trHeight w:val="195"/>
        </w:trPr>
        <w:tc>
          <w:tcPr>
            <w:tcW w:w="4240" w:type="dxa"/>
            <w:vMerge/>
            <w:shd w:val="clear" w:color="auto" w:fill="auto"/>
            <w:vAlign w:val="center"/>
          </w:tcPr>
          <w:p w:rsidR="002C4BD3" w:rsidRPr="00757DB7" w:rsidRDefault="002C4BD3" w:rsidP="00A752CB">
            <w:pPr>
              <w:ind w:right="-108"/>
              <w:jc w:val="center"/>
              <w:rPr>
                <w:sz w:val="28"/>
                <w:szCs w:val="28"/>
              </w:rPr>
            </w:pPr>
          </w:p>
        </w:tc>
        <w:tc>
          <w:tcPr>
            <w:tcW w:w="5330" w:type="dxa"/>
            <w:shd w:val="clear" w:color="auto" w:fill="auto"/>
            <w:vAlign w:val="center"/>
          </w:tcPr>
          <w:p w:rsidR="002C4BD3" w:rsidRPr="00757DB7" w:rsidRDefault="002C4BD3" w:rsidP="00A752CB">
            <w:pPr>
              <w:jc w:val="center"/>
              <w:rPr>
                <w:sz w:val="28"/>
                <w:szCs w:val="28"/>
              </w:rPr>
            </w:pPr>
            <w:r>
              <w:rPr>
                <w:sz w:val="28"/>
                <w:szCs w:val="28"/>
              </w:rPr>
              <w:t xml:space="preserve">свыше 7 до 12 </w:t>
            </w:r>
          </w:p>
        </w:tc>
      </w:tr>
      <w:tr w:rsidR="002C4BD3" w:rsidRPr="00757DB7" w:rsidTr="00A752CB">
        <w:tc>
          <w:tcPr>
            <w:tcW w:w="4240" w:type="dxa"/>
            <w:shd w:val="clear" w:color="auto" w:fill="auto"/>
          </w:tcPr>
          <w:p w:rsidR="002C4BD3" w:rsidRPr="00757DB7" w:rsidRDefault="002C4BD3" w:rsidP="00A752CB">
            <w:pPr>
              <w:rPr>
                <w:sz w:val="28"/>
                <w:szCs w:val="28"/>
              </w:rPr>
            </w:pPr>
            <w:r w:rsidRPr="00757DB7">
              <w:rPr>
                <w:sz w:val="28"/>
                <w:szCs w:val="28"/>
              </w:rPr>
              <w:t xml:space="preserve">Глава муниципального </w:t>
            </w:r>
          </w:p>
          <w:p w:rsidR="002C4BD3" w:rsidRPr="00757DB7" w:rsidRDefault="002C4BD3" w:rsidP="00A752CB">
            <w:pPr>
              <w:rPr>
                <w:sz w:val="28"/>
                <w:szCs w:val="28"/>
              </w:rPr>
            </w:pPr>
            <w:r w:rsidRPr="00757DB7">
              <w:rPr>
                <w:sz w:val="28"/>
                <w:szCs w:val="28"/>
              </w:rPr>
              <w:t>образования</w:t>
            </w:r>
          </w:p>
        </w:tc>
        <w:tc>
          <w:tcPr>
            <w:tcW w:w="5330" w:type="dxa"/>
            <w:shd w:val="clear" w:color="auto" w:fill="auto"/>
            <w:vAlign w:val="center"/>
          </w:tcPr>
          <w:p w:rsidR="002C4BD3" w:rsidRPr="00757DB7" w:rsidRDefault="002C4BD3" w:rsidP="00A752CB">
            <w:pPr>
              <w:jc w:val="center"/>
              <w:rPr>
                <w:sz w:val="28"/>
                <w:szCs w:val="28"/>
              </w:rPr>
            </w:pPr>
            <w:r>
              <w:rPr>
                <w:sz w:val="28"/>
                <w:szCs w:val="28"/>
              </w:rPr>
              <w:t>14640</w:t>
            </w:r>
          </w:p>
        </w:tc>
      </w:tr>
    </w:tbl>
    <w:p w:rsidR="002C4BD3" w:rsidRPr="00757DB7" w:rsidRDefault="002C4BD3" w:rsidP="002C4BD3">
      <w:pPr>
        <w:jc w:val="center"/>
        <w:rPr>
          <w:sz w:val="72"/>
          <w:szCs w:val="72"/>
        </w:rPr>
      </w:pPr>
    </w:p>
    <w:p w:rsidR="002C4BD3" w:rsidRPr="00757DB7" w:rsidRDefault="002C4BD3" w:rsidP="002C4BD3">
      <w:pPr>
        <w:ind w:firstLine="540"/>
        <w:jc w:val="center"/>
        <w:rPr>
          <w:sz w:val="28"/>
          <w:szCs w:val="28"/>
        </w:rPr>
      </w:pPr>
      <w:r>
        <w:rPr>
          <w:sz w:val="28"/>
          <w:szCs w:val="28"/>
        </w:rPr>
        <w:t>_____________</w:t>
      </w:r>
    </w:p>
    <w:p w:rsidR="002C4BD3" w:rsidRPr="00757DB7" w:rsidRDefault="002C4BD3" w:rsidP="002C4BD3">
      <w:pPr>
        <w:ind w:firstLine="540"/>
        <w:jc w:val="both"/>
        <w:rPr>
          <w:sz w:val="28"/>
          <w:szCs w:val="28"/>
        </w:rPr>
      </w:pPr>
    </w:p>
    <w:p w:rsidR="002C4BD3" w:rsidRPr="00757DB7" w:rsidRDefault="002C4BD3" w:rsidP="002C4BD3">
      <w:pPr>
        <w:ind w:firstLine="540"/>
        <w:jc w:val="both"/>
        <w:rPr>
          <w:sz w:val="28"/>
          <w:szCs w:val="28"/>
        </w:rPr>
      </w:pPr>
    </w:p>
    <w:p w:rsidR="002C4BD3" w:rsidRPr="00757DB7" w:rsidRDefault="002C4BD3" w:rsidP="002C4BD3">
      <w:pPr>
        <w:ind w:firstLine="540"/>
        <w:jc w:val="both"/>
        <w:rPr>
          <w:sz w:val="28"/>
          <w:szCs w:val="28"/>
        </w:rPr>
      </w:pPr>
    </w:p>
    <w:p w:rsidR="002C4BD3" w:rsidRPr="00757DB7" w:rsidRDefault="002C4BD3" w:rsidP="002C4BD3">
      <w:pPr>
        <w:ind w:firstLine="540"/>
        <w:jc w:val="both"/>
        <w:rPr>
          <w:sz w:val="28"/>
          <w:szCs w:val="28"/>
        </w:rPr>
      </w:pPr>
    </w:p>
    <w:p w:rsidR="002C4BD3" w:rsidRDefault="002C4BD3" w:rsidP="002C4BD3">
      <w:pPr>
        <w:pStyle w:val="ConsPlusNormal"/>
        <w:jc w:val="right"/>
        <w:outlineLvl w:val="0"/>
        <w:rPr>
          <w:sz w:val="22"/>
        </w:rPr>
      </w:pPr>
    </w:p>
    <w:p w:rsidR="002C4BD3" w:rsidRDefault="002C4BD3" w:rsidP="002C4BD3">
      <w:pPr>
        <w:pStyle w:val="ConsPlusNormal"/>
        <w:jc w:val="right"/>
        <w:outlineLvl w:val="0"/>
        <w:rPr>
          <w:sz w:val="22"/>
        </w:rPr>
      </w:pPr>
    </w:p>
    <w:p w:rsidR="002C4BD3" w:rsidRDefault="002C4BD3" w:rsidP="002C4BD3">
      <w:pPr>
        <w:pStyle w:val="ConsPlusNormal"/>
        <w:outlineLvl w:val="0"/>
        <w:rPr>
          <w:sz w:val="22"/>
        </w:rPr>
      </w:pPr>
    </w:p>
    <w:p w:rsidR="002C4BD3" w:rsidRDefault="002C4BD3" w:rsidP="002C4BD3">
      <w:pPr>
        <w:pStyle w:val="ConsPlusNormal"/>
        <w:jc w:val="right"/>
        <w:outlineLvl w:val="0"/>
        <w:rPr>
          <w:sz w:val="22"/>
        </w:rPr>
      </w:pPr>
    </w:p>
    <w:p w:rsidR="002C4BD3" w:rsidRDefault="002C4BD3" w:rsidP="002C4BD3">
      <w:pPr>
        <w:pStyle w:val="ConsPlusNormal"/>
        <w:jc w:val="right"/>
        <w:outlineLvl w:val="0"/>
        <w:rPr>
          <w:sz w:val="22"/>
        </w:rPr>
      </w:pPr>
    </w:p>
    <w:p w:rsidR="002C4BD3" w:rsidRDefault="002C4BD3" w:rsidP="002C4BD3">
      <w:pPr>
        <w:pStyle w:val="ConsPlusNormal"/>
        <w:jc w:val="right"/>
        <w:outlineLvl w:val="0"/>
        <w:rPr>
          <w:sz w:val="22"/>
        </w:rPr>
      </w:pPr>
    </w:p>
    <w:p w:rsidR="002C4BD3" w:rsidRDefault="002C4BD3" w:rsidP="002C4BD3">
      <w:pPr>
        <w:pStyle w:val="ConsPlusNormal"/>
        <w:jc w:val="right"/>
        <w:outlineLvl w:val="0"/>
        <w:rPr>
          <w:sz w:val="22"/>
        </w:rPr>
      </w:pPr>
    </w:p>
    <w:p w:rsidR="002C4BD3" w:rsidRDefault="002C4BD3" w:rsidP="002C4BD3">
      <w:pPr>
        <w:pStyle w:val="ConsPlusNormal"/>
        <w:jc w:val="right"/>
        <w:outlineLvl w:val="0"/>
        <w:rPr>
          <w:sz w:val="22"/>
        </w:rPr>
      </w:pPr>
    </w:p>
    <w:p w:rsidR="002C4BD3" w:rsidRDefault="002C4BD3" w:rsidP="002C4BD3">
      <w:pPr>
        <w:pStyle w:val="ConsPlusNormal"/>
        <w:jc w:val="right"/>
        <w:outlineLvl w:val="0"/>
        <w:rPr>
          <w:sz w:val="22"/>
        </w:rPr>
      </w:pPr>
    </w:p>
    <w:p w:rsidR="002C4BD3" w:rsidRDefault="002C4BD3" w:rsidP="002C4BD3">
      <w:pPr>
        <w:pStyle w:val="ConsPlusNormal"/>
        <w:jc w:val="right"/>
        <w:outlineLvl w:val="0"/>
        <w:rPr>
          <w:sz w:val="22"/>
        </w:rPr>
      </w:pPr>
    </w:p>
    <w:p w:rsidR="002C4BD3" w:rsidRDefault="002C4BD3" w:rsidP="002C4BD3">
      <w:pPr>
        <w:pStyle w:val="ConsPlusNormal"/>
        <w:jc w:val="right"/>
        <w:outlineLvl w:val="0"/>
        <w:rPr>
          <w:sz w:val="22"/>
        </w:rPr>
      </w:pPr>
    </w:p>
    <w:p w:rsidR="002C4BD3" w:rsidRDefault="002C4BD3" w:rsidP="002C4BD3">
      <w:pPr>
        <w:pStyle w:val="ConsPlusNormal"/>
        <w:jc w:val="right"/>
        <w:outlineLvl w:val="0"/>
        <w:rPr>
          <w:sz w:val="22"/>
        </w:rPr>
      </w:pPr>
    </w:p>
    <w:tbl>
      <w:tblPr>
        <w:tblW w:w="0" w:type="auto"/>
        <w:tblLook w:val="04A0" w:firstRow="1" w:lastRow="0" w:firstColumn="1" w:lastColumn="0" w:noHBand="0" w:noVBand="1"/>
      </w:tblPr>
      <w:tblGrid>
        <w:gridCol w:w="4475"/>
        <w:gridCol w:w="5096"/>
      </w:tblGrid>
      <w:tr w:rsidR="002C4BD3" w:rsidRPr="00757DB7" w:rsidTr="00A752CB">
        <w:tc>
          <w:tcPr>
            <w:tcW w:w="4475" w:type="dxa"/>
            <w:shd w:val="clear" w:color="auto" w:fill="auto"/>
          </w:tcPr>
          <w:p w:rsidR="002C4BD3" w:rsidRPr="00757DB7" w:rsidRDefault="002C4BD3" w:rsidP="00A752CB">
            <w:pPr>
              <w:jc w:val="both"/>
              <w:rPr>
                <w:sz w:val="28"/>
                <w:szCs w:val="28"/>
              </w:rPr>
            </w:pPr>
          </w:p>
        </w:tc>
        <w:tc>
          <w:tcPr>
            <w:tcW w:w="5096" w:type="dxa"/>
            <w:shd w:val="clear" w:color="auto" w:fill="auto"/>
          </w:tcPr>
          <w:p w:rsidR="002C4BD3" w:rsidRDefault="002C4BD3" w:rsidP="00A752CB">
            <w:pPr>
              <w:jc w:val="both"/>
              <w:rPr>
                <w:sz w:val="28"/>
                <w:szCs w:val="28"/>
              </w:rPr>
            </w:pPr>
            <w:r>
              <w:rPr>
                <w:sz w:val="28"/>
                <w:szCs w:val="28"/>
              </w:rPr>
              <w:t xml:space="preserve">         </w:t>
            </w:r>
          </w:p>
          <w:p w:rsidR="002C4BD3" w:rsidRDefault="002C4BD3" w:rsidP="00A752CB">
            <w:pPr>
              <w:jc w:val="both"/>
              <w:rPr>
                <w:sz w:val="28"/>
                <w:szCs w:val="28"/>
              </w:rPr>
            </w:pPr>
          </w:p>
          <w:p w:rsidR="002C4BD3" w:rsidRDefault="002C4BD3" w:rsidP="00A752CB">
            <w:pPr>
              <w:jc w:val="both"/>
              <w:rPr>
                <w:sz w:val="28"/>
                <w:szCs w:val="28"/>
              </w:rPr>
            </w:pPr>
          </w:p>
          <w:p w:rsidR="002C4BD3" w:rsidRDefault="002C4BD3" w:rsidP="00A752CB">
            <w:pPr>
              <w:jc w:val="both"/>
              <w:rPr>
                <w:sz w:val="28"/>
                <w:szCs w:val="28"/>
              </w:rPr>
            </w:pPr>
          </w:p>
          <w:p w:rsidR="002C4BD3" w:rsidRDefault="002C4BD3" w:rsidP="00A752CB">
            <w:pPr>
              <w:jc w:val="both"/>
              <w:rPr>
                <w:sz w:val="28"/>
                <w:szCs w:val="28"/>
              </w:rPr>
            </w:pPr>
          </w:p>
          <w:p w:rsidR="002C4BD3" w:rsidRDefault="002C4BD3" w:rsidP="00A752CB">
            <w:pPr>
              <w:jc w:val="both"/>
              <w:rPr>
                <w:sz w:val="28"/>
                <w:szCs w:val="28"/>
              </w:rPr>
            </w:pPr>
          </w:p>
          <w:p w:rsidR="002C4BD3" w:rsidRDefault="002C4BD3" w:rsidP="00A752CB">
            <w:pPr>
              <w:jc w:val="both"/>
              <w:rPr>
                <w:sz w:val="28"/>
                <w:szCs w:val="28"/>
              </w:rPr>
            </w:pPr>
          </w:p>
          <w:p w:rsidR="002C4BD3" w:rsidRDefault="002C4BD3" w:rsidP="00A752CB">
            <w:pPr>
              <w:jc w:val="both"/>
              <w:rPr>
                <w:sz w:val="28"/>
                <w:szCs w:val="28"/>
              </w:rPr>
            </w:pPr>
          </w:p>
          <w:p w:rsidR="002C4BD3" w:rsidRDefault="002C4BD3" w:rsidP="00A752CB">
            <w:pPr>
              <w:jc w:val="both"/>
              <w:rPr>
                <w:sz w:val="28"/>
                <w:szCs w:val="28"/>
              </w:rPr>
            </w:pPr>
          </w:p>
          <w:p w:rsidR="002C4BD3" w:rsidRDefault="002C4BD3" w:rsidP="00A752CB">
            <w:pPr>
              <w:jc w:val="both"/>
              <w:rPr>
                <w:sz w:val="28"/>
                <w:szCs w:val="28"/>
              </w:rPr>
            </w:pPr>
          </w:p>
          <w:p w:rsidR="002C4BD3" w:rsidRDefault="002C4BD3" w:rsidP="00A752CB">
            <w:pPr>
              <w:jc w:val="right"/>
              <w:rPr>
                <w:sz w:val="28"/>
                <w:szCs w:val="28"/>
              </w:rPr>
            </w:pPr>
            <w:r>
              <w:rPr>
                <w:sz w:val="28"/>
                <w:szCs w:val="28"/>
              </w:rPr>
              <w:t xml:space="preserve"> Приложение № 2</w:t>
            </w:r>
          </w:p>
          <w:p w:rsidR="002C4BD3" w:rsidRDefault="002C4BD3" w:rsidP="00A752CB">
            <w:pPr>
              <w:jc w:val="right"/>
            </w:pPr>
            <w:r>
              <w:t xml:space="preserve">  </w:t>
            </w:r>
          </w:p>
          <w:p w:rsidR="002C4BD3" w:rsidRPr="003478F4" w:rsidRDefault="002C4BD3" w:rsidP="00A752CB">
            <w:r>
              <w:t xml:space="preserve">                     </w:t>
            </w:r>
            <w:r w:rsidRPr="003478F4">
              <w:t xml:space="preserve">Приложение </w:t>
            </w:r>
            <w:r>
              <w:t>1</w:t>
            </w:r>
          </w:p>
          <w:p w:rsidR="002C4BD3" w:rsidRPr="00FC116C" w:rsidRDefault="002C4BD3" w:rsidP="00A752CB">
            <w:pPr>
              <w:jc w:val="center"/>
              <w:rPr>
                <w:bCs/>
              </w:rPr>
            </w:pPr>
            <w:r>
              <w:t xml:space="preserve">              </w:t>
            </w:r>
            <w:r w:rsidRPr="00FC116C">
              <w:t>к Положению</w:t>
            </w:r>
            <w:r w:rsidRPr="00FC116C">
              <w:rPr>
                <w:bCs/>
              </w:rPr>
              <w:t xml:space="preserve"> об оплате труда</w:t>
            </w:r>
          </w:p>
          <w:p w:rsidR="002C4BD3" w:rsidRPr="00FC116C" w:rsidRDefault="002C4BD3" w:rsidP="00A752CB">
            <w:pPr>
              <w:jc w:val="center"/>
              <w:rPr>
                <w:bCs/>
              </w:rPr>
            </w:pPr>
            <w:r>
              <w:rPr>
                <w:bCs/>
              </w:rPr>
              <w:t xml:space="preserve">        </w:t>
            </w:r>
            <w:r w:rsidRPr="00FC116C">
              <w:rPr>
                <w:bCs/>
              </w:rPr>
              <w:t>муниципальных служащих</w:t>
            </w:r>
          </w:p>
          <w:p w:rsidR="002C4BD3" w:rsidRPr="00FC116C" w:rsidRDefault="002C4BD3" w:rsidP="00A752CB">
            <w:pPr>
              <w:jc w:val="right"/>
              <w:rPr>
                <w:bCs/>
              </w:rPr>
            </w:pPr>
            <w:r>
              <w:rPr>
                <w:bCs/>
              </w:rPr>
              <w:t xml:space="preserve">                    </w:t>
            </w:r>
            <w:r w:rsidRPr="00FC116C">
              <w:rPr>
                <w:bCs/>
              </w:rPr>
              <w:t>органов местного самоуправления</w:t>
            </w:r>
          </w:p>
          <w:p w:rsidR="002C4BD3" w:rsidRPr="00FC116C" w:rsidRDefault="002C4BD3" w:rsidP="00A752CB">
            <w:pPr>
              <w:jc w:val="center"/>
              <w:rPr>
                <w:bCs/>
              </w:rPr>
            </w:pPr>
            <w:r>
              <w:rPr>
                <w:bCs/>
              </w:rPr>
              <w:t xml:space="preserve">             </w:t>
            </w:r>
            <w:r w:rsidRPr="00FC116C">
              <w:rPr>
                <w:bCs/>
              </w:rPr>
              <w:t>муниципального образования</w:t>
            </w:r>
          </w:p>
          <w:p w:rsidR="002C4BD3" w:rsidRPr="00FC116C" w:rsidRDefault="002C4BD3" w:rsidP="00A752CB">
            <w:pPr>
              <w:jc w:val="center"/>
              <w:rPr>
                <w:bCs/>
              </w:rPr>
            </w:pPr>
            <w:r>
              <w:rPr>
                <w:bCs/>
              </w:rPr>
              <w:t xml:space="preserve">           </w:t>
            </w:r>
            <w:r w:rsidRPr="00FC116C">
              <w:rPr>
                <w:bCs/>
              </w:rPr>
              <w:t>Кикнурский муниципальный</w:t>
            </w:r>
          </w:p>
          <w:p w:rsidR="002C4BD3" w:rsidRPr="003478F4" w:rsidRDefault="002C4BD3" w:rsidP="00A752CB">
            <w:pPr>
              <w:jc w:val="center"/>
              <w:rPr>
                <w:bCs/>
              </w:rPr>
            </w:pPr>
            <w:r>
              <w:rPr>
                <w:bCs/>
              </w:rPr>
              <w:t xml:space="preserve">     </w:t>
            </w:r>
            <w:r w:rsidRPr="00FC116C">
              <w:rPr>
                <w:bCs/>
              </w:rPr>
              <w:t>округ Кировской области</w:t>
            </w:r>
          </w:p>
          <w:p w:rsidR="002C4BD3" w:rsidRPr="00757DB7" w:rsidRDefault="002C4BD3" w:rsidP="00A752CB">
            <w:pPr>
              <w:jc w:val="both"/>
              <w:rPr>
                <w:sz w:val="28"/>
                <w:szCs w:val="28"/>
              </w:rPr>
            </w:pPr>
          </w:p>
          <w:p w:rsidR="002C4BD3" w:rsidRPr="00757DB7" w:rsidRDefault="002C4BD3" w:rsidP="00A752CB">
            <w:pPr>
              <w:rPr>
                <w:sz w:val="28"/>
                <w:szCs w:val="28"/>
              </w:rPr>
            </w:pPr>
            <w:r w:rsidRPr="00231056">
              <w:rPr>
                <w:sz w:val="28"/>
                <w:szCs w:val="28"/>
              </w:rPr>
              <w:t xml:space="preserve">          </w:t>
            </w:r>
          </w:p>
        </w:tc>
      </w:tr>
    </w:tbl>
    <w:p w:rsidR="002C4BD3" w:rsidRPr="00757DB7" w:rsidRDefault="002C4BD3" w:rsidP="002C4BD3">
      <w:pPr>
        <w:jc w:val="center"/>
        <w:rPr>
          <w:b/>
          <w:sz w:val="28"/>
          <w:szCs w:val="28"/>
        </w:rPr>
      </w:pPr>
      <w:r w:rsidRPr="00757DB7">
        <w:rPr>
          <w:b/>
          <w:sz w:val="28"/>
          <w:szCs w:val="28"/>
        </w:rPr>
        <w:lastRenderedPageBreak/>
        <w:t>РАЗМЕРЫ ДОЛЖНОСТНЫХ ОКЛАДОВ</w:t>
      </w:r>
    </w:p>
    <w:p w:rsidR="002C4BD3" w:rsidRPr="00757DB7" w:rsidRDefault="002C4BD3" w:rsidP="002C4BD3">
      <w:pPr>
        <w:jc w:val="center"/>
        <w:rPr>
          <w:b/>
          <w:sz w:val="28"/>
          <w:szCs w:val="28"/>
        </w:rPr>
      </w:pPr>
      <w:r w:rsidRPr="00757DB7">
        <w:rPr>
          <w:b/>
          <w:sz w:val="28"/>
          <w:szCs w:val="28"/>
        </w:rPr>
        <w:t xml:space="preserve">муниципальных служащих органов местного самоуправления </w:t>
      </w:r>
    </w:p>
    <w:p w:rsidR="002C4BD3" w:rsidRDefault="002C4BD3" w:rsidP="002C4BD3">
      <w:pPr>
        <w:jc w:val="center"/>
        <w:rPr>
          <w:b/>
          <w:sz w:val="28"/>
          <w:szCs w:val="28"/>
        </w:rPr>
      </w:pPr>
      <w:r>
        <w:rPr>
          <w:b/>
          <w:sz w:val="28"/>
          <w:szCs w:val="28"/>
        </w:rPr>
        <w:t>муниципального ок</w:t>
      </w:r>
      <w:r w:rsidRPr="00757DB7">
        <w:rPr>
          <w:b/>
          <w:sz w:val="28"/>
          <w:szCs w:val="28"/>
        </w:rPr>
        <w:t>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2C4BD3" w:rsidRPr="00231056" w:rsidTr="00A752CB">
        <w:trPr>
          <w:jc w:val="center"/>
        </w:trPr>
        <w:tc>
          <w:tcPr>
            <w:tcW w:w="6520" w:type="dxa"/>
          </w:tcPr>
          <w:p w:rsidR="002C4BD3" w:rsidRPr="00231056" w:rsidRDefault="002C4BD3" w:rsidP="00A752CB">
            <w:pPr>
              <w:spacing w:line="360" w:lineRule="exact"/>
              <w:jc w:val="center"/>
              <w:rPr>
                <w:b/>
                <w:sz w:val="28"/>
                <w:szCs w:val="28"/>
              </w:rPr>
            </w:pPr>
            <w:r w:rsidRPr="00231056">
              <w:rPr>
                <w:b/>
                <w:sz w:val="28"/>
                <w:szCs w:val="28"/>
              </w:rPr>
              <w:t>Наименование должностей</w:t>
            </w:r>
          </w:p>
        </w:tc>
        <w:tc>
          <w:tcPr>
            <w:tcW w:w="2551" w:type="dxa"/>
          </w:tcPr>
          <w:p w:rsidR="002C4BD3" w:rsidRPr="00231056" w:rsidRDefault="002C4BD3" w:rsidP="00A752CB">
            <w:pPr>
              <w:spacing w:line="360" w:lineRule="exact"/>
              <w:jc w:val="center"/>
              <w:rPr>
                <w:b/>
                <w:sz w:val="28"/>
                <w:szCs w:val="28"/>
              </w:rPr>
            </w:pPr>
            <w:r w:rsidRPr="00231056">
              <w:rPr>
                <w:b/>
                <w:sz w:val="28"/>
                <w:szCs w:val="28"/>
              </w:rPr>
              <w:t>Размеры должностных окладов, рублей</w:t>
            </w:r>
          </w:p>
        </w:tc>
      </w:tr>
      <w:tr w:rsidR="002C4BD3" w:rsidRPr="00231056" w:rsidTr="00A752CB">
        <w:tblPrEx>
          <w:tblBorders>
            <w:insideH w:val="nil"/>
          </w:tblBorders>
        </w:tblPrEx>
        <w:trPr>
          <w:jc w:val="center"/>
        </w:trPr>
        <w:tc>
          <w:tcPr>
            <w:tcW w:w="6520" w:type="dxa"/>
            <w:tcBorders>
              <w:bottom w:val="nil"/>
            </w:tcBorders>
          </w:tcPr>
          <w:p w:rsidR="002C4BD3" w:rsidRPr="00231056" w:rsidRDefault="002C4BD3" w:rsidP="00A752CB">
            <w:pPr>
              <w:spacing w:line="360" w:lineRule="exact"/>
              <w:jc w:val="both"/>
              <w:rPr>
                <w:sz w:val="28"/>
                <w:szCs w:val="28"/>
              </w:rPr>
            </w:pPr>
            <w:r w:rsidRPr="00231056">
              <w:rPr>
                <w:sz w:val="28"/>
                <w:szCs w:val="28"/>
              </w:rPr>
              <w:t>Первый заместитель главы администрации района</w:t>
            </w:r>
          </w:p>
        </w:tc>
        <w:tc>
          <w:tcPr>
            <w:tcW w:w="2551" w:type="dxa"/>
            <w:tcBorders>
              <w:bottom w:val="nil"/>
            </w:tcBorders>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8359</w:t>
            </w:r>
          </w:p>
        </w:tc>
      </w:tr>
      <w:tr w:rsidR="002C4BD3" w:rsidRPr="00231056" w:rsidTr="00A752CB">
        <w:trPr>
          <w:jc w:val="center"/>
        </w:trPr>
        <w:tc>
          <w:tcPr>
            <w:tcW w:w="6520" w:type="dxa"/>
          </w:tcPr>
          <w:p w:rsidR="002C4BD3" w:rsidRPr="00231056" w:rsidRDefault="002C4BD3" w:rsidP="00A752CB">
            <w:pPr>
              <w:spacing w:line="360" w:lineRule="exact"/>
              <w:jc w:val="both"/>
              <w:rPr>
                <w:sz w:val="28"/>
                <w:szCs w:val="28"/>
              </w:rPr>
            </w:pPr>
            <w:r w:rsidRPr="00231056">
              <w:rPr>
                <w:sz w:val="28"/>
                <w:szCs w:val="28"/>
              </w:rPr>
              <w:t>Заместитель главы администрации</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7724</w:t>
            </w:r>
          </w:p>
        </w:tc>
      </w:tr>
      <w:tr w:rsidR="002C4BD3" w:rsidRPr="00231056" w:rsidTr="00A752CB">
        <w:trPr>
          <w:jc w:val="center"/>
        </w:trPr>
        <w:tc>
          <w:tcPr>
            <w:tcW w:w="6520" w:type="dxa"/>
          </w:tcPr>
          <w:p w:rsidR="002C4BD3" w:rsidRPr="00231056" w:rsidRDefault="002C4BD3" w:rsidP="00A752CB">
            <w:pPr>
              <w:spacing w:line="360" w:lineRule="exact"/>
              <w:jc w:val="both"/>
              <w:rPr>
                <w:sz w:val="28"/>
                <w:szCs w:val="28"/>
              </w:rPr>
            </w:pPr>
            <w:r w:rsidRPr="00231056">
              <w:rPr>
                <w:sz w:val="28"/>
                <w:szCs w:val="28"/>
              </w:rPr>
              <w:t>Управляющий делами</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7057</w:t>
            </w:r>
          </w:p>
        </w:tc>
      </w:tr>
      <w:tr w:rsidR="002C4BD3" w:rsidRPr="00231056" w:rsidTr="00A752CB">
        <w:trPr>
          <w:jc w:val="center"/>
        </w:trPr>
        <w:tc>
          <w:tcPr>
            <w:tcW w:w="6520" w:type="dxa"/>
          </w:tcPr>
          <w:p w:rsidR="002C4BD3" w:rsidRDefault="002C4BD3" w:rsidP="00A752CB">
            <w:pPr>
              <w:spacing w:line="360" w:lineRule="exact"/>
              <w:jc w:val="both"/>
              <w:rPr>
                <w:sz w:val="28"/>
                <w:szCs w:val="28"/>
              </w:rPr>
            </w:pPr>
            <w:r w:rsidRPr="00231056">
              <w:rPr>
                <w:sz w:val="28"/>
                <w:szCs w:val="28"/>
              </w:rPr>
              <w:t>Начальник управления,</w:t>
            </w:r>
          </w:p>
          <w:p w:rsidR="002C4BD3" w:rsidRPr="00231056" w:rsidRDefault="002C4BD3" w:rsidP="00A752CB">
            <w:pPr>
              <w:spacing w:line="360" w:lineRule="exact"/>
              <w:jc w:val="both"/>
              <w:rPr>
                <w:sz w:val="28"/>
                <w:szCs w:val="28"/>
              </w:rPr>
            </w:pPr>
            <w:r w:rsidRPr="00231056">
              <w:rPr>
                <w:sz w:val="28"/>
                <w:szCs w:val="28"/>
              </w:rPr>
              <w:t>заведующий отделом</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6321</w:t>
            </w:r>
          </w:p>
        </w:tc>
      </w:tr>
      <w:tr w:rsidR="002C4BD3" w:rsidRPr="00231056" w:rsidTr="00A752CB">
        <w:trPr>
          <w:jc w:val="center"/>
        </w:trPr>
        <w:tc>
          <w:tcPr>
            <w:tcW w:w="6520" w:type="dxa"/>
          </w:tcPr>
          <w:p w:rsidR="002C4BD3" w:rsidRDefault="002C4BD3" w:rsidP="00A752CB">
            <w:pPr>
              <w:spacing w:line="360" w:lineRule="exact"/>
              <w:jc w:val="both"/>
              <w:rPr>
                <w:sz w:val="28"/>
                <w:szCs w:val="28"/>
              </w:rPr>
            </w:pPr>
            <w:r w:rsidRPr="00231056">
              <w:rPr>
                <w:sz w:val="28"/>
                <w:szCs w:val="28"/>
              </w:rPr>
              <w:t xml:space="preserve">Заместитель начальника управления, </w:t>
            </w:r>
          </w:p>
          <w:p w:rsidR="002C4BD3" w:rsidRPr="00231056" w:rsidRDefault="002C4BD3" w:rsidP="00A752CB">
            <w:pPr>
              <w:spacing w:line="360" w:lineRule="exact"/>
              <w:jc w:val="both"/>
              <w:rPr>
                <w:sz w:val="28"/>
                <w:szCs w:val="28"/>
              </w:rPr>
            </w:pPr>
            <w:r w:rsidRPr="00231056">
              <w:rPr>
                <w:sz w:val="28"/>
                <w:szCs w:val="28"/>
              </w:rPr>
              <w:t>заместитель заведующего отделом</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5756</w:t>
            </w:r>
          </w:p>
        </w:tc>
      </w:tr>
      <w:tr w:rsidR="002C4BD3" w:rsidRPr="00231056" w:rsidTr="00A752CB">
        <w:trPr>
          <w:jc w:val="center"/>
        </w:trPr>
        <w:tc>
          <w:tcPr>
            <w:tcW w:w="6520" w:type="dxa"/>
          </w:tcPr>
          <w:p w:rsidR="002C4BD3" w:rsidRPr="00231056" w:rsidRDefault="002C4BD3" w:rsidP="00A752CB">
            <w:pPr>
              <w:spacing w:line="360" w:lineRule="exact"/>
              <w:jc w:val="both"/>
              <w:rPr>
                <w:sz w:val="28"/>
                <w:szCs w:val="28"/>
              </w:rPr>
            </w:pPr>
            <w:r w:rsidRPr="00231056">
              <w:rPr>
                <w:sz w:val="28"/>
                <w:szCs w:val="28"/>
              </w:rPr>
              <w:t>Начальник отдела в составе управления, заведующий сектором</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5344</w:t>
            </w:r>
          </w:p>
        </w:tc>
      </w:tr>
      <w:tr w:rsidR="002C4BD3" w:rsidRPr="00231056" w:rsidTr="00A752CB">
        <w:trPr>
          <w:jc w:val="center"/>
        </w:trPr>
        <w:tc>
          <w:tcPr>
            <w:tcW w:w="6520" w:type="dxa"/>
          </w:tcPr>
          <w:p w:rsidR="002C4BD3" w:rsidRPr="00231056" w:rsidRDefault="002C4BD3" w:rsidP="00A752CB">
            <w:pPr>
              <w:spacing w:line="360" w:lineRule="exact"/>
              <w:jc w:val="both"/>
              <w:rPr>
                <w:sz w:val="28"/>
                <w:szCs w:val="28"/>
              </w:rPr>
            </w:pPr>
            <w:r w:rsidRPr="00231056">
              <w:rPr>
                <w:sz w:val="28"/>
                <w:szCs w:val="28"/>
              </w:rPr>
              <w:t>Консультант, помощник</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4846</w:t>
            </w:r>
          </w:p>
        </w:tc>
      </w:tr>
      <w:tr w:rsidR="002C4BD3" w:rsidRPr="00231056" w:rsidTr="00A752CB">
        <w:trPr>
          <w:jc w:val="center"/>
        </w:trPr>
        <w:tc>
          <w:tcPr>
            <w:tcW w:w="6520" w:type="dxa"/>
          </w:tcPr>
          <w:p w:rsidR="002C4BD3" w:rsidRPr="00231056" w:rsidRDefault="002C4BD3" w:rsidP="00A752CB">
            <w:pPr>
              <w:spacing w:line="360" w:lineRule="exact"/>
              <w:jc w:val="both"/>
              <w:rPr>
                <w:sz w:val="28"/>
                <w:szCs w:val="28"/>
              </w:rPr>
            </w:pPr>
            <w:r w:rsidRPr="00231056">
              <w:rPr>
                <w:sz w:val="28"/>
                <w:szCs w:val="28"/>
              </w:rPr>
              <w:t>Главный специалист</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4787</w:t>
            </w:r>
          </w:p>
        </w:tc>
      </w:tr>
      <w:tr w:rsidR="002C4BD3" w:rsidRPr="00231056" w:rsidTr="00A752CB">
        <w:trPr>
          <w:jc w:val="center"/>
        </w:trPr>
        <w:tc>
          <w:tcPr>
            <w:tcW w:w="6520" w:type="dxa"/>
          </w:tcPr>
          <w:p w:rsidR="002C4BD3" w:rsidRPr="00231056" w:rsidRDefault="002C4BD3" w:rsidP="00A752CB">
            <w:pPr>
              <w:spacing w:line="360" w:lineRule="exact"/>
              <w:jc w:val="both"/>
              <w:rPr>
                <w:sz w:val="28"/>
                <w:szCs w:val="28"/>
              </w:rPr>
            </w:pPr>
            <w:r w:rsidRPr="00231056">
              <w:rPr>
                <w:sz w:val="28"/>
                <w:szCs w:val="28"/>
              </w:rPr>
              <w:t>Ведущий специалист</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4613</w:t>
            </w:r>
          </w:p>
        </w:tc>
      </w:tr>
      <w:tr w:rsidR="002C4BD3" w:rsidRPr="00231056" w:rsidTr="00A752CB">
        <w:trPr>
          <w:jc w:val="center"/>
        </w:trPr>
        <w:tc>
          <w:tcPr>
            <w:tcW w:w="6520" w:type="dxa"/>
          </w:tcPr>
          <w:p w:rsidR="002C4BD3" w:rsidRPr="00231056" w:rsidRDefault="002C4BD3" w:rsidP="00A752CB">
            <w:pPr>
              <w:spacing w:line="360" w:lineRule="exact"/>
              <w:jc w:val="both"/>
              <w:rPr>
                <w:sz w:val="28"/>
                <w:szCs w:val="28"/>
              </w:rPr>
            </w:pPr>
            <w:r w:rsidRPr="00231056">
              <w:rPr>
                <w:sz w:val="28"/>
                <w:szCs w:val="28"/>
              </w:rPr>
              <w:t>Специалист I категории</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3991</w:t>
            </w:r>
          </w:p>
        </w:tc>
      </w:tr>
      <w:tr w:rsidR="002C4BD3" w:rsidRPr="00231056" w:rsidTr="00A752CB">
        <w:trPr>
          <w:jc w:val="center"/>
        </w:trPr>
        <w:tc>
          <w:tcPr>
            <w:tcW w:w="6520" w:type="dxa"/>
          </w:tcPr>
          <w:p w:rsidR="002C4BD3" w:rsidRPr="00231056" w:rsidRDefault="002C4BD3" w:rsidP="00A752CB">
            <w:pPr>
              <w:spacing w:line="360" w:lineRule="exact"/>
              <w:jc w:val="both"/>
              <w:rPr>
                <w:sz w:val="28"/>
                <w:szCs w:val="28"/>
              </w:rPr>
            </w:pPr>
            <w:r w:rsidRPr="00231056">
              <w:rPr>
                <w:sz w:val="28"/>
                <w:szCs w:val="28"/>
              </w:rPr>
              <w:t>Специалист II категории</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3331</w:t>
            </w:r>
          </w:p>
        </w:tc>
      </w:tr>
      <w:tr w:rsidR="002C4BD3" w:rsidRPr="00231056" w:rsidTr="00A752CB">
        <w:trPr>
          <w:jc w:val="center"/>
        </w:trPr>
        <w:tc>
          <w:tcPr>
            <w:tcW w:w="6520" w:type="dxa"/>
          </w:tcPr>
          <w:p w:rsidR="002C4BD3" w:rsidRPr="00231056" w:rsidRDefault="002C4BD3" w:rsidP="00A752CB">
            <w:pPr>
              <w:spacing w:line="360" w:lineRule="exact"/>
              <w:jc w:val="both"/>
              <w:rPr>
                <w:sz w:val="28"/>
                <w:szCs w:val="28"/>
              </w:rPr>
            </w:pPr>
            <w:r w:rsidRPr="00231056">
              <w:rPr>
                <w:sz w:val="28"/>
                <w:szCs w:val="28"/>
              </w:rPr>
              <w:t>Специалист</w:t>
            </w:r>
          </w:p>
        </w:tc>
        <w:tc>
          <w:tcPr>
            <w:tcW w:w="2551" w:type="dxa"/>
          </w:tcPr>
          <w:p w:rsidR="002C4BD3" w:rsidRPr="00231056" w:rsidRDefault="002C4BD3" w:rsidP="00A752CB">
            <w:pPr>
              <w:pStyle w:val="ConsPlusNormal"/>
              <w:spacing w:line="360" w:lineRule="exact"/>
              <w:jc w:val="center"/>
              <w:rPr>
                <w:rFonts w:ascii="Times New Roman" w:hAnsi="Times New Roman" w:cs="Times New Roman"/>
                <w:sz w:val="28"/>
                <w:szCs w:val="28"/>
              </w:rPr>
            </w:pPr>
            <w:r>
              <w:rPr>
                <w:rFonts w:ascii="Times New Roman" w:hAnsi="Times New Roman" w:cs="Times New Roman"/>
                <w:sz w:val="28"/>
                <w:szCs w:val="28"/>
              </w:rPr>
              <w:t>3047</w:t>
            </w:r>
          </w:p>
        </w:tc>
      </w:tr>
    </w:tbl>
    <w:p w:rsidR="002C4BD3" w:rsidRDefault="002C4BD3" w:rsidP="002C4BD3">
      <w:pPr>
        <w:pStyle w:val="ConsPlusNormal"/>
        <w:outlineLvl w:val="0"/>
        <w:rPr>
          <w:sz w:val="22"/>
        </w:rPr>
      </w:pPr>
    </w:p>
    <w:tbl>
      <w:tblPr>
        <w:tblW w:w="0" w:type="auto"/>
        <w:tblLook w:val="04A0" w:firstRow="1" w:lastRow="0" w:firstColumn="1" w:lastColumn="0" w:noHBand="0" w:noVBand="1"/>
      </w:tblPr>
      <w:tblGrid>
        <w:gridCol w:w="4475"/>
        <w:gridCol w:w="5096"/>
      </w:tblGrid>
      <w:tr w:rsidR="002C4BD3" w:rsidRPr="00757DB7" w:rsidTr="00A752CB">
        <w:tc>
          <w:tcPr>
            <w:tcW w:w="4475" w:type="dxa"/>
            <w:shd w:val="clear" w:color="auto" w:fill="auto"/>
          </w:tcPr>
          <w:p w:rsidR="002C4BD3" w:rsidRPr="00757DB7" w:rsidRDefault="002C4BD3" w:rsidP="00A752CB">
            <w:pPr>
              <w:ind w:firstLine="540"/>
              <w:rPr>
                <w:sz w:val="28"/>
                <w:szCs w:val="28"/>
              </w:rPr>
            </w:pPr>
          </w:p>
        </w:tc>
        <w:tc>
          <w:tcPr>
            <w:tcW w:w="5096" w:type="dxa"/>
            <w:shd w:val="clear" w:color="auto" w:fill="auto"/>
          </w:tcPr>
          <w:p w:rsidR="002C4BD3" w:rsidRDefault="002C4BD3" w:rsidP="00A752CB">
            <w:pPr>
              <w:jc w:val="both"/>
              <w:rPr>
                <w:sz w:val="28"/>
                <w:szCs w:val="28"/>
              </w:rPr>
            </w:pPr>
          </w:p>
          <w:p w:rsidR="002C4BD3" w:rsidRDefault="002C4BD3" w:rsidP="00A752CB">
            <w:pPr>
              <w:jc w:val="right"/>
              <w:rPr>
                <w:sz w:val="28"/>
                <w:szCs w:val="28"/>
              </w:rPr>
            </w:pPr>
            <w:r w:rsidRPr="00757DB7">
              <w:rPr>
                <w:sz w:val="28"/>
                <w:szCs w:val="28"/>
              </w:rPr>
              <w:t xml:space="preserve">Приложение </w:t>
            </w:r>
            <w:r>
              <w:rPr>
                <w:sz w:val="28"/>
                <w:szCs w:val="28"/>
              </w:rPr>
              <w:t>№ 3</w:t>
            </w:r>
          </w:p>
          <w:p w:rsidR="002C4BD3" w:rsidRDefault="002C4BD3" w:rsidP="00A752CB">
            <w:pPr>
              <w:jc w:val="both"/>
              <w:rPr>
                <w:sz w:val="28"/>
                <w:szCs w:val="28"/>
              </w:rPr>
            </w:pPr>
            <w:r>
              <w:rPr>
                <w:sz w:val="28"/>
                <w:szCs w:val="28"/>
              </w:rPr>
              <w:t xml:space="preserve">          </w:t>
            </w:r>
          </w:p>
          <w:p w:rsidR="002C4BD3" w:rsidRPr="003478F4" w:rsidRDefault="002C4BD3" w:rsidP="00A752CB">
            <w:r>
              <w:t xml:space="preserve">                    </w:t>
            </w:r>
            <w:r w:rsidRPr="003478F4">
              <w:t>Приложение 2</w:t>
            </w:r>
          </w:p>
          <w:p w:rsidR="002C4BD3" w:rsidRPr="00FC116C" w:rsidRDefault="002C4BD3" w:rsidP="00A752CB">
            <w:pPr>
              <w:jc w:val="center"/>
              <w:rPr>
                <w:bCs/>
              </w:rPr>
            </w:pPr>
            <w:r>
              <w:t xml:space="preserve">             </w:t>
            </w:r>
            <w:r w:rsidRPr="00FC116C">
              <w:t>к Положению</w:t>
            </w:r>
            <w:r w:rsidRPr="00FC116C">
              <w:rPr>
                <w:bCs/>
              </w:rPr>
              <w:t xml:space="preserve"> об оплате труда</w:t>
            </w:r>
          </w:p>
          <w:p w:rsidR="002C4BD3" w:rsidRPr="00FC116C" w:rsidRDefault="002C4BD3" w:rsidP="00A752CB">
            <w:pPr>
              <w:jc w:val="center"/>
              <w:rPr>
                <w:bCs/>
              </w:rPr>
            </w:pPr>
            <w:r>
              <w:rPr>
                <w:bCs/>
              </w:rPr>
              <w:t xml:space="preserve">        </w:t>
            </w:r>
            <w:r w:rsidRPr="00FC116C">
              <w:rPr>
                <w:bCs/>
              </w:rPr>
              <w:t>муниципальных служащих</w:t>
            </w:r>
          </w:p>
          <w:p w:rsidR="002C4BD3" w:rsidRPr="00FC116C" w:rsidRDefault="002C4BD3" w:rsidP="00A752CB">
            <w:pPr>
              <w:jc w:val="right"/>
              <w:rPr>
                <w:bCs/>
              </w:rPr>
            </w:pPr>
            <w:r w:rsidRPr="00FC116C">
              <w:rPr>
                <w:bCs/>
              </w:rPr>
              <w:t>органов местного самоуправления</w:t>
            </w:r>
          </w:p>
          <w:p w:rsidR="002C4BD3" w:rsidRPr="00FC116C" w:rsidRDefault="002C4BD3" w:rsidP="00A752CB">
            <w:pPr>
              <w:jc w:val="center"/>
              <w:rPr>
                <w:bCs/>
              </w:rPr>
            </w:pPr>
            <w:r>
              <w:rPr>
                <w:bCs/>
              </w:rPr>
              <w:t xml:space="preserve">            </w:t>
            </w:r>
            <w:r w:rsidRPr="00FC116C">
              <w:rPr>
                <w:bCs/>
              </w:rPr>
              <w:t>муниципального образования</w:t>
            </w:r>
          </w:p>
          <w:p w:rsidR="002C4BD3" w:rsidRPr="00FC116C" w:rsidRDefault="002C4BD3" w:rsidP="00A752CB">
            <w:pPr>
              <w:jc w:val="center"/>
              <w:rPr>
                <w:bCs/>
              </w:rPr>
            </w:pPr>
            <w:r>
              <w:rPr>
                <w:bCs/>
              </w:rPr>
              <w:t xml:space="preserve">           </w:t>
            </w:r>
            <w:r w:rsidRPr="00FC116C">
              <w:rPr>
                <w:bCs/>
              </w:rPr>
              <w:t>Кикнурский муниципальный</w:t>
            </w:r>
          </w:p>
          <w:p w:rsidR="002C4BD3" w:rsidRPr="003478F4" w:rsidRDefault="002C4BD3" w:rsidP="00A752CB">
            <w:pPr>
              <w:jc w:val="center"/>
              <w:rPr>
                <w:bCs/>
              </w:rPr>
            </w:pPr>
            <w:r>
              <w:rPr>
                <w:bCs/>
              </w:rPr>
              <w:t xml:space="preserve">     </w:t>
            </w:r>
            <w:r w:rsidRPr="00FC116C">
              <w:rPr>
                <w:bCs/>
              </w:rPr>
              <w:t>округ Кировской области</w:t>
            </w:r>
          </w:p>
          <w:p w:rsidR="002C4BD3" w:rsidRPr="00757DB7" w:rsidRDefault="002C4BD3" w:rsidP="00A752CB">
            <w:pPr>
              <w:ind w:firstLine="540"/>
              <w:rPr>
                <w:sz w:val="28"/>
                <w:szCs w:val="28"/>
              </w:rPr>
            </w:pPr>
          </w:p>
        </w:tc>
      </w:tr>
    </w:tbl>
    <w:p w:rsidR="002C4BD3" w:rsidRPr="00757DB7" w:rsidRDefault="002C4BD3" w:rsidP="002C4BD3">
      <w:pPr>
        <w:ind w:firstLine="540"/>
        <w:rPr>
          <w:sz w:val="28"/>
          <w:szCs w:val="28"/>
        </w:rPr>
      </w:pPr>
    </w:p>
    <w:p w:rsidR="002C4BD3" w:rsidRPr="00757DB7" w:rsidRDefault="002C4BD3" w:rsidP="002C4BD3">
      <w:pPr>
        <w:ind w:firstLine="540"/>
        <w:rPr>
          <w:sz w:val="28"/>
          <w:szCs w:val="28"/>
        </w:rPr>
      </w:pPr>
    </w:p>
    <w:p w:rsidR="002C4BD3" w:rsidRPr="00757DB7" w:rsidRDefault="002C4BD3" w:rsidP="002C4BD3">
      <w:pPr>
        <w:ind w:firstLine="540"/>
        <w:jc w:val="center"/>
        <w:rPr>
          <w:b/>
          <w:sz w:val="28"/>
          <w:szCs w:val="28"/>
        </w:rPr>
      </w:pPr>
      <w:r w:rsidRPr="00757DB7">
        <w:rPr>
          <w:b/>
          <w:sz w:val="28"/>
          <w:szCs w:val="28"/>
        </w:rPr>
        <w:t>РАЗМЕРЫ</w:t>
      </w:r>
    </w:p>
    <w:p w:rsidR="002C4BD3" w:rsidRPr="00757DB7" w:rsidRDefault="002C4BD3" w:rsidP="002C4BD3">
      <w:pPr>
        <w:ind w:firstLine="540"/>
        <w:jc w:val="center"/>
        <w:rPr>
          <w:b/>
          <w:sz w:val="28"/>
          <w:szCs w:val="28"/>
        </w:rPr>
      </w:pPr>
      <w:r w:rsidRPr="00757DB7">
        <w:rPr>
          <w:b/>
          <w:sz w:val="28"/>
          <w:szCs w:val="28"/>
        </w:rPr>
        <w:t>ежемесячных надбавок за классный чин</w:t>
      </w:r>
    </w:p>
    <w:p w:rsidR="002C4BD3" w:rsidRDefault="002C4BD3" w:rsidP="002C4BD3">
      <w:pPr>
        <w:ind w:firstLine="540"/>
        <w:jc w:val="center"/>
        <w:rPr>
          <w:b/>
          <w:sz w:val="28"/>
          <w:szCs w:val="28"/>
        </w:rPr>
      </w:pPr>
      <w:r w:rsidRPr="00757DB7">
        <w:rPr>
          <w:b/>
          <w:sz w:val="28"/>
          <w:szCs w:val="28"/>
        </w:rPr>
        <w:t>к должностным окладам муниципальных служащих</w:t>
      </w:r>
    </w:p>
    <w:p w:rsidR="002C4BD3" w:rsidRDefault="002C4BD3" w:rsidP="002C4BD3">
      <w:pPr>
        <w:ind w:firstLine="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2522"/>
      </w:tblGrid>
      <w:tr w:rsidR="002C4BD3" w:rsidRPr="00750BAE" w:rsidTr="00A752CB">
        <w:tc>
          <w:tcPr>
            <w:tcW w:w="0" w:type="auto"/>
            <w:shd w:val="clear" w:color="auto" w:fill="auto"/>
          </w:tcPr>
          <w:p w:rsidR="002C4BD3" w:rsidRPr="00967E78" w:rsidRDefault="002C4BD3" w:rsidP="00A752CB">
            <w:pPr>
              <w:jc w:val="center"/>
              <w:rPr>
                <w:sz w:val="28"/>
                <w:szCs w:val="28"/>
              </w:rPr>
            </w:pPr>
            <w:r w:rsidRPr="00967E78">
              <w:rPr>
                <w:color w:val="000000"/>
                <w:spacing w:val="-2"/>
                <w:sz w:val="28"/>
                <w:szCs w:val="28"/>
              </w:rPr>
              <w:t>Наименование классного чина</w:t>
            </w:r>
          </w:p>
        </w:tc>
        <w:tc>
          <w:tcPr>
            <w:tcW w:w="0" w:type="auto"/>
            <w:shd w:val="clear" w:color="auto" w:fill="auto"/>
          </w:tcPr>
          <w:p w:rsidR="002C4BD3" w:rsidRPr="00967E78" w:rsidRDefault="002C4BD3" w:rsidP="00A752CB">
            <w:pPr>
              <w:shd w:val="clear" w:color="auto" w:fill="FFFFFF"/>
              <w:spacing w:line="360" w:lineRule="exact"/>
              <w:ind w:left="101" w:right="-40"/>
              <w:jc w:val="center"/>
              <w:rPr>
                <w:color w:val="000000"/>
                <w:spacing w:val="-3"/>
                <w:sz w:val="28"/>
                <w:szCs w:val="28"/>
              </w:rPr>
            </w:pPr>
            <w:r w:rsidRPr="00967E78">
              <w:rPr>
                <w:color w:val="000000"/>
                <w:spacing w:val="-3"/>
                <w:sz w:val="28"/>
                <w:szCs w:val="28"/>
              </w:rPr>
              <w:t xml:space="preserve">Оклад </w:t>
            </w:r>
          </w:p>
          <w:p w:rsidR="002C4BD3" w:rsidRPr="00967E78" w:rsidRDefault="002C4BD3" w:rsidP="00A752CB">
            <w:pPr>
              <w:shd w:val="clear" w:color="auto" w:fill="FFFFFF"/>
              <w:spacing w:line="360" w:lineRule="exact"/>
              <w:ind w:left="101" w:right="-40"/>
              <w:jc w:val="center"/>
              <w:rPr>
                <w:color w:val="000000"/>
                <w:spacing w:val="-3"/>
                <w:sz w:val="28"/>
                <w:szCs w:val="28"/>
              </w:rPr>
            </w:pPr>
            <w:r w:rsidRPr="00967E78">
              <w:rPr>
                <w:color w:val="000000"/>
                <w:spacing w:val="-3"/>
                <w:sz w:val="28"/>
                <w:szCs w:val="28"/>
              </w:rPr>
              <w:t>за классный чин</w:t>
            </w:r>
          </w:p>
          <w:p w:rsidR="002C4BD3" w:rsidRPr="00967E78" w:rsidRDefault="002C4BD3" w:rsidP="00A752CB">
            <w:pPr>
              <w:shd w:val="clear" w:color="auto" w:fill="FFFFFF"/>
              <w:spacing w:line="360" w:lineRule="exact"/>
              <w:ind w:left="101" w:right="101"/>
              <w:jc w:val="center"/>
              <w:rPr>
                <w:color w:val="000000"/>
                <w:spacing w:val="-2"/>
                <w:sz w:val="28"/>
                <w:szCs w:val="28"/>
              </w:rPr>
            </w:pPr>
            <w:r w:rsidRPr="00967E78">
              <w:rPr>
                <w:color w:val="000000"/>
                <w:spacing w:val="-2"/>
                <w:sz w:val="28"/>
                <w:szCs w:val="28"/>
              </w:rPr>
              <w:t xml:space="preserve">  (рублей в месяц)</w:t>
            </w:r>
          </w:p>
          <w:p w:rsidR="002C4BD3" w:rsidRPr="00967E78" w:rsidRDefault="002C4BD3" w:rsidP="00A752CB">
            <w:pPr>
              <w:jc w:val="center"/>
              <w:rPr>
                <w:sz w:val="28"/>
                <w:szCs w:val="28"/>
              </w:rPr>
            </w:pPr>
          </w:p>
        </w:tc>
      </w:tr>
      <w:tr w:rsidR="002C4BD3" w:rsidRPr="00750BAE" w:rsidTr="00A752CB">
        <w:tc>
          <w:tcPr>
            <w:tcW w:w="0" w:type="auto"/>
            <w:shd w:val="clear" w:color="auto" w:fill="auto"/>
          </w:tcPr>
          <w:p w:rsidR="002C4BD3" w:rsidRPr="00967E78" w:rsidRDefault="002C4BD3" w:rsidP="00A752CB">
            <w:pPr>
              <w:shd w:val="clear" w:color="auto" w:fill="FFFFFF"/>
              <w:tabs>
                <w:tab w:val="left" w:pos="6521"/>
              </w:tabs>
              <w:spacing w:line="360" w:lineRule="exact"/>
              <w:rPr>
                <w:sz w:val="28"/>
                <w:szCs w:val="28"/>
              </w:rPr>
            </w:pPr>
            <w:r w:rsidRPr="00967E78">
              <w:rPr>
                <w:sz w:val="28"/>
                <w:szCs w:val="28"/>
              </w:rPr>
              <w:t>Действительный муниципальный советник 1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2974</w:t>
            </w:r>
          </w:p>
        </w:tc>
      </w:tr>
      <w:tr w:rsidR="002C4BD3" w:rsidRPr="00750BAE" w:rsidTr="00A752CB">
        <w:tc>
          <w:tcPr>
            <w:tcW w:w="0" w:type="auto"/>
            <w:shd w:val="clear" w:color="auto" w:fill="auto"/>
          </w:tcPr>
          <w:p w:rsidR="002C4BD3" w:rsidRPr="00967E78" w:rsidRDefault="002C4BD3" w:rsidP="00A752CB">
            <w:pPr>
              <w:shd w:val="clear" w:color="auto" w:fill="FFFFFF"/>
              <w:tabs>
                <w:tab w:val="left" w:pos="6521"/>
              </w:tabs>
              <w:spacing w:line="360" w:lineRule="exact"/>
              <w:rPr>
                <w:sz w:val="28"/>
                <w:szCs w:val="28"/>
              </w:rPr>
            </w:pPr>
            <w:r w:rsidRPr="00967E78">
              <w:rPr>
                <w:sz w:val="28"/>
                <w:szCs w:val="28"/>
              </w:rPr>
              <w:t>Действительный муниципальный советник 2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2837</w:t>
            </w:r>
          </w:p>
        </w:tc>
      </w:tr>
      <w:tr w:rsidR="002C4BD3" w:rsidRPr="00750BAE" w:rsidTr="00A752CB">
        <w:tc>
          <w:tcPr>
            <w:tcW w:w="0" w:type="auto"/>
            <w:shd w:val="clear" w:color="auto" w:fill="auto"/>
          </w:tcPr>
          <w:p w:rsidR="002C4BD3" w:rsidRPr="00967E78" w:rsidRDefault="002C4BD3" w:rsidP="00A752CB">
            <w:pPr>
              <w:shd w:val="clear" w:color="auto" w:fill="FFFFFF"/>
              <w:tabs>
                <w:tab w:val="left" w:pos="6521"/>
              </w:tabs>
              <w:spacing w:line="360" w:lineRule="exact"/>
              <w:rPr>
                <w:sz w:val="28"/>
                <w:szCs w:val="28"/>
              </w:rPr>
            </w:pPr>
            <w:r w:rsidRPr="00967E78">
              <w:rPr>
                <w:sz w:val="28"/>
                <w:szCs w:val="28"/>
              </w:rPr>
              <w:t>Действительный муниципальный советник 3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2682</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Главный муниципальный советник 1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2525</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Главный муниципальный советник 2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2388</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Главный муниципальный советник 3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2230</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Советник муниципальной службы 1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2075</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Советник муниципальной службы 2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1939</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Советник муниципальной службы 3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1745</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Референт муниципальной службы 1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1626</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Референт муниципальной службы 2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1460</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Референт муниципальной службы 3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1335</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Секретарь муниципальной службы 1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1173</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Секретарь муниципальной службы 2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1043</w:t>
            </w:r>
          </w:p>
        </w:tc>
      </w:tr>
      <w:tr w:rsidR="002C4BD3" w:rsidRPr="00750BAE" w:rsidTr="00A752CB">
        <w:tc>
          <w:tcPr>
            <w:tcW w:w="0" w:type="auto"/>
            <w:shd w:val="clear" w:color="auto" w:fill="auto"/>
          </w:tcPr>
          <w:p w:rsidR="002C4BD3" w:rsidRPr="00967E78" w:rsidRDefault="002C4BD3" w:rsidP="00A752CB">
            <w:pPr>
              <w:rPr>
                <w:sz w:val="28"/>
                <w:szCs w:val="28"/>
              </w:rPr>
            </w:pPr>
            <w:r w:rsidRPr="00967E78">
              <w:rPr>
                <w:sz w:val="28"/>
                <w:szCs w:val="28"/>
              </w:rPr>
              <w:t>Секретарь муниципальной службы 3 класса</w:t>
            </w:r>
          </w:p>
        </w:tc>
        <w:tc>
          <w:tcPr>
            <w:tcW w:w="0" w:type="auto"/>
            <w:shd w:val="clear" w:color="auto" w:fill="auto"/>
          </w:tcPr>
          <w:p w:rsidR="002C4BD3" w:rsidRPr="00967E78" w:rsidRDefault="002C4BD3" w:rsidP="00A752CB">
            <w:pPr>
              <w:jc w:val="center"/>
              <w:rPr>
                <w:sz w:val="28"/>
                <w:szCs w:val="28"/>
              </w:rPr>
            </w:pPr>
            <w:r w:rsidRPr="00967E78">
              <w:rPr>
                <w:sz w:val="28"/>
                <w:szCs w:val="28"/>
              </w:rPr>
              <w:t>875</w:t>
            </w:r>
          </w:p>
        </w:tc>
      </w:tr>
    </w:tbl>
    <w:p w:rsidR="002C4BD3" w:rsidRDefault="002C4BD3" w:rsidP="002C4BD3">
      <w:pPr>
        <w:ind w:firstLine="540"/>
        <w:jc w:val="center"/>
        <w:rPr>
          <w:sz w:val="28"/>
          <w:szCs w:val="28"/>
        </w:rPr>
      </w:pPr>
    </w:p>
    <w:p w:rsidR="002C4BD3" w:rsidRDefault="002C4BD3" w:rsidP="002C4BD3">
      <w:pPr>
        <w:ind w:firstLine="540"/>
        <w:jc w:val="center"/>
        <w:rPr>
          <w:sz w:val="28"/>
          <w:szCs w:val="28"/>
        </w:rPr>
      </w:pPr>
      <w:r>
        <w:rPr>
          <w:sz w:val="28"/>
          <w:szCs w:val="28"/>
        </w:rPr>
        <w:t>_______________</w:t>
      </w:r>
    </w:p>
    <w:p w:rsidR="002C4BD3" w:rsidRPr="00757DB7" w:rsidRDefault="002C4BD3" w:rsidP="002C4BD3">
      <w:pPr>
        <w:ind w:firstLine="540"/>
        <w:jc w:val="center"/>
        <w:rPr>
          <w:sz w:val="28"/>
          <w:szCs w:val="28"/>
        </w:rPr>
      </w:pPr>
    </w:p>
    <w:p w:rsidR="002C4BD3" w:rsidRPr="00757DB7" w:rsidRDefault="002C4BD3" w:rsidP="002C4BD3">
      <w:pPr>
        <w:ind w:firstLine="540"/>
        <w:rPr>
          <w:sz w:val="28"/>
          <w:szCs w:val="28"/>
        </w:rPr>
      </w:pPr>
    </w:p>
    <w:p w:rsidR="002C4BD3" w:rsidRDefault="002C4BD3" w:rsidP="002C4BD3">
      <w:pPr>
        <w:ind w:firstLine="540"/>
        <w:jc w:val="center"/>
        <w:rPr>
          <w:b/>
          <w:bCs/>
          <w:sz w:val="28"/>
          <w:szCs w:val="28"/>
        </w:rPr>
      </w:pPr>
    </w:p>
    <w:p w:rsidR="002C4BD3" w:rsidRDefault="002C4BD3" w:rsidP="002C4BD3">
      <w:pPr>
        <w:ind w:firstLine="540"/>
        <w:jc w:val="center"/>
        <w:rPr>
          <w:b/>
          <w:bCs/>
          <w:sz w:val="28"/>
          <w:szCs w:val="28"/>
        </w:rPr>
      </w:pPr>
    </w:p>
    <w:p w:rsidR="002C4BD3" w:rsidRDefault="002C4BD3" w:rsidP="002C4BD3">
      <w:pPr>
        <w:ind w:firstLine="540"/>
        <w:jc w:val="center"/>
        <w:rPr>
          <w:b/>
          <w:bCs/>
          <w:sz w:val="28"/>
          <w:szCs w:val="28"/>
        </w:rPr>
      </w:pPr>
    </w:p>
    <w:p w:rsidR="002C4BD3" w:rsidRDefault="002C4BD3" w:rsidP="002C4BD3">
      <w:pPr>
        <w:ind w:firstLine="540"/>
        <w:jc w:val="center"/>
        <w:rPr>
          <w:b/>
          <w:bCs/>
          <w:sz w:val="28"/>
          <w:szCs w:val="28"/>
        </w:rPr>
      </w:pPr>
    </w:p>
    <w:p w:rsidR="002C4BD3" w:rsidRDefault="002C4BD3" w:rsidP="002C4BD3">
      <w:pPr>
        <w:ind w:firstLine="540"/>
        <w:jc w:val="center"/>
        <w:rPr>
          <w:b/>
          <w:bCs/>
          <w:sz w:val="28"/>
          <w:szCs w:val="28"/>
        </w:rPr>
      </w:pPr>
    </w:p>
    <w:tbl>
      <w:tblPr>
        <w:tblW w:w="0" w:type="auto"/>
        <w:tblLook w:val="04A0" w:firstRow="1" w:lastRow="0" w:firstColumn="1" w:lastColumn="0" w:noHBand="0" w:noVBand="1"/>
      </w:tblPr>
      <w:tblGrid>
        <w:gridCol w:w="4486"/>
        <w:gridCol w:w="5085"/>
      </w:tblGrid>
      <w:tr w:rsidR="002C4BD3" w:rsidRPr="00757DB7" w:rsidTr="00A752CB">
        <w:tc>
          <w:tcPr>
            <w:tcW w:w="4486" w:type="dxa"/>
            <w:shd w:val="clear" w:color="auto" w:fill="auto"/>
          </w:tcPr>
          <w:p w:rsidR="002C4BD3" w:rsidRPr="00757DB7" w:rsidRDefault="002C4BD3" w:rsidP="00A752CB">
            <w:pPr>
              <w:ind w:firstLine="540"/>
              <w:jc w:val="both"/>
              <w:rPr>
                <w:sz w:val="28"/>
                <w:szCs w:val="28"/>
              </w:rPr>
            </w:pPr>
          </w:p>
        </w:tc>
        <w:tc>
          <w:tcPr>
            <w:tcW w:w="5085" w:type="dxa"/>
            <w:shd w:val="clear" w:color="auto" w:fill="auto"/>
          </w:tcPr>
          <w:p w:rsidR="002C4BD3" w:rsidRDefault="002C4BD3" w:rsidP="00A752CB">
            <w:pPr>
              <w:jc w:val="both"/>
              <w:rPr>
                <w:sz w:val="28"/>
                <w:szCs w:val="28"/>
              </w:rPr>
            </w:pPr>
          </w:p>
          <w:p w:rsidR="002C4BD3" w:rsidRDefault="002C4BD3" w:rsidP="00A752CB">
            <w:pPr>
              <w:jc w:val="both"/>
              <w:rPr>
                <w:sz w:val="28"/>
                <w:szCs w:val="28"/>
              </w:rPr>
            </w:pPr>
            <w:r w:rsidRPr="00757DB7">
              <w:rPr>
                <w:sz w:val="28"/>
                <w:szCs w:val="28"/>
              </w:rPr>
              <w:t xml:space="preserve">Приложение </w:t>
            </w:r>
            <w:r>
              <w:rPr>
                <w:sz w:val="28"/>
                <w:szCs w:val="28"/>
              </w:rPr>
              <w:t>№ 4</w:t>
            </w:r>
          </w:p>
          <w:p w:rsidR="002C4BD3" w:rsidRDefault="002C4BD3" w:rsidP="00A752CB">
            <w:pPr>
              <w:jc w:val="both"/>
            </w:pPr>
          </w:p>
          <w:p w:rsidR="002C4BD3" w:rsidRPr="003478F4" w:rsidRDefault="002C4BD3" w:rsidP="00A752CB">
            <w:pPr>
              <w:jc w:val="both"/>
            </w:pPr>
            <w:r w:rsidRPr="003478F4">
              <w:t>Приложение 1</w:t>
            </w:r>
          </w:p>
          <w:p w:rsidR="002C4BD3" w:rsidRPr="003478F4" w:rsidRDefault="002C4BD3" w:rsidP="00A752CB">
            <w:pPr>
              <w:rPr>
                <w:bCs/>
              </w:rPr>
            </w:pPr>
            <w:r w:rsidRPr="00FC116C">
              <w:t>к Положению</w:t>
            </w:r>
            <w:r w:rsidRPr="00FC116C">
              <w:rPr>
                <w:bCs/>
              </w:rPr>
              <w:t xml:space="preserve"> об оплате труда работников, </w:t>
            </w:r>
            <w:r>
              <w:rPr>
                <w:bCs/>
              </w:rPr>
              <w:t xml:space="preserve"> </w:t>
            </w:r>
            <w:r w:rsidRPr="00FC116C">
              <w:rPr>
                <w:bCs/>
              </w:rPr>
              <w:t>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муниципальный округ Кировской области</w:t>
            </w:r>
          </w:p>
          <w:p w:rsidR="002C4BD3" w:rsidRPr="003478F4" w:rsidRDefault="002C4BD3" w:rsidP="00A752CB">
            <w:pPr>
              <w:rPr>
                <w:bCs/>
              </w:rPr>
            </w:pPr>
          </w:p>
          <w:p w:rsidR="002C4BD3" w:rsidRPr="00757DB7" w:rsidRDefault="002C4BD3" w:rsidP="00A752CB">
            <w:pPr>
              <w:ind w:firstLine="540"/>
              <w:jc w:val="both"/>
              <w:rPr>
                <w:sz w:val="28"/>
                <w:szCs w:val="28"/>
              </w:rPr>
            </w:pPr>
          </w:p>
        </w:tc>
      </w:tr>
    </w:tbl>
    <w:p w:rsidR="002C4BD3" w:rsidRDefault="002C4BD3" w:rsidP="002C4BD3">
      <w:pPr>
        <w:pStyle w:val="ConsPlusNormal"/>
        <w:ind w:firstLine="540"/>
        <w:jc w:val="right"/>
        <w:outlineLvl w:val="0"/>
        <w:rPr>
          <w:caps/>
          <w:szCs w:val="28"/>
        </w:rPr>
      </w:pPr>
    </w:p>
    <w:p w:rsidR="002C4BD3" w:rsidRPr="005822D1" w:rsidRDefault="002C4BD3" w:rsidP="002C4BD3">
      <w:pPr>
        <w:pStyle w:val="ConsPlusNormal"/>
        <w:jc w:val="center"/>
        <w:outlineLvl w:val="0"/>
        <w:rPr>
          <w:rFonts w:ascii="Times New Roman" w:hAnsi="Times New Roman" w:cs="Times New Roman"/>
          <w:b/>
          <w:sz w:val="28"/>
          <w:szCs w:val="28"/>
        </w:rPr>
      </w:pPr>
      <w:r w:rsidRPr="005822D1">
        <w:rPr>
          <w:rFonts w:ascii="Times New Roman" w:hAnsi="Times New Roman" w:cs="Times New Roman"/>
          <w:b/>
          <w:caps/>
          <w:sz w:val="28"/>
          <w:szCs w:val="28"/>
        </w:rPr>
        <w:t>Размеры должностных окладов</w:t>
      </w:r>
      <w:r w:rsidRPr="005822D1">
        <w:rPr>
          <w:rFonts w:ascii="Times New Roman" w:hAnsi="Times New Roman" w:cs="Times New Roman"/>
          <w:b/>
          <w:sz w:val="28"/>
          <w:szCs w:val="28"/>
        </w:rPr>
        <w:t xml:space="preserve"> </w:t>
      </w:r>
    </w:p>
    <w:p w:rsidR="002C4BD3" w:rsidRPr="005822D1" w:rsidRDefault="002C4BD3" w:rsidP="002C4BD3">
      <w:pPr>
        <w:pStyle w:val="ConsPlusNormal"/>
        <w:ind w:left="567" w:right="708"/>
        <w:jc w:val="center"/>
        <w:outlineLvl w:val="0"/>
        <w:rPr>
          <w:rFonts w:ascii="Times New Roman" w:hAnsi="Times New Roman" w:cs="Times New Roman"/>
          <w:b/>
          <w:sz w:val="28"/>
          <w:szCs w:val="28"/>
        </w:rPr>
      </w:pPr>
      <w:r w:rsidRPr="005822D1">
        <w:rPr>
          <w:rFonts w:ascii="Times New Roman" w:hAnsi="Times New Roman" w:cs="Times New Roman"/>
          <w:b/>
          <w:sz w:val="28"/>
          <w:szCs w:val="28"/>
        </w:rPr>
        <w:t>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p w:rsidR="002C4BD3" w:rsidRPr="005822D1" w:rsidRDefault="002C4BD3" w:rsidP="002C4BD3">
      <w:pPr>
        <w:pStyle w:val="ConsPlusNormal"/>
        <w:ind w:firstLine="540"/>
        <w:jc w:val="center"/>
        <w:outlineLvl w:val="0"/>
        <w:rPr>
          <w:rFonts w:ascii="Times New Roman" w:hAnsi="Times New Roman" w:cs="Times New Roman"/>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340"/>
      </w:tblGrid>
      <w:tr w:rsidR="002C4BD3" w:rsidRPr="005822D1" w:rsidTr="00A752CB">
        <w:trPr>
          <w:cantSplit/>
          <w:trHeight w:val="322"/>
        </w:trPr>
        <w:tc>
          <w:tcPr>
            <w:tcW w:w="6768" w:type="dxa"/>
            <w:vMerge w:val="restart"/>
          </w:tcPr>
          <w:p w:rsidR="002C4BD3" w:rsidRPr="005822D1" w:rsidRDefault="002C4BD3" w:rsidP="00A752CB">
            <w:pPr>
              <w:pStyle w:val="ConsPlusNormal"/>
              <w:jc w:val="center"/>
              <w:rPr>
                <w:rFonts w:ascii="Times New Roman" w:hAnsi="Times New Roman" w:cs="Times New Roman"/>
                <w:sz w:val="28"/>
                <w:szCs w:val="28"/>
              </w:rPr>
            </w:pPr>
            <w:r w:rsidRPr="005822D1">
              <w:rPr>
                <w:rFonts w:ascii="Times New Roman" w:hAnsi="Times New Roman" w:cs="Times New Roman"/>
                <w:sz w:val="28"/>
                <w:szCs w:val="28"/>
              </w:rPr>
              <w:t>Наименование</w:t>
            </w:r>
          </w:p>
          <w:p w:rsidR="002C4BD3" w:rsidRPr="005822D1" w:rsidRDefault="002C4BD3" w:rsidP="00A752CB">
            <w:pPr>
              <w:pStyle w:val="ConsPlusNormal"/>
              <w:jc w:val="center"/>
              <w:outlineLvl w:val="0"/>
              <w:rPr>
                <w:rFonts w:ascii="Times New Roman" w:hAnsi="Times New Roman" w:cs="Times New Roman"/>
                <w:sz w:val="28"/>
                <w:szCs w:val="28"/>
              </w:rPr>
            </w:pPr>
            <w:r w:rsidRPr="005822D1">
              <w:rPr>
                <w:rFonts w:ascii="Times New Roman" w:hAnsi="Times New Roman" w:cs="Times New Roman"/>
                <w:sz w:val="28"/>
                <w:szCs w:val="28"/>
              </w:rPr>
              <w:t>должностей</w:t>
            </w:r>
          </w:p>
        </w:tc>
        <w:tc>
          <w:tcPr>
            <w:tcW w:w="2340" w:type="dxa"/>
          </w:tcPr>
          <w:p w:rsidR="002C4BD3" w:rsidRPr="005822D1" w:rsidRDefault="002C4BD3" w:rsidP="00A752CB">
            <w:pPr>
              <w:pStyle w:val="ConsPlusNormal"/>
              <w:rPr>
                <w:rFonts w:ascii="Times New Roman" w:hAnsi="Times New Roman" w:cs="Times New Roman"/>
                <w:sz w:val="28"/>
                <w:szCs w:val="28"/>
              </w:rPr>
            </w:pPr>
            <w:r w:rsidRPr="005822D1">
              <w:rPr>
                <w:rFonts w:ascii="Times New Roman" w:hAnsi="Times New Roman" w:cs="Times New Roman"/>
                <w:sz w:val="28"/>
                <w:szCs w:val="28"/>
              </w:rPr>
              <w:t>Размеры должностных</w:t>
            </w:r>
          </w:p>
          <w:p w:rsidR="002C4BD3" w:rsidRPr="005822D1" w:rsidRDefault="002C4BD3" w:rsidP="00A752CB">
            <w:pPr>
              <w:pStyle w:val="ConsPlusNormal"/>
              <w:rPr>
                <w:rFonts w:ascii="Times New Roman" w:hAnsi="Times New Roman" w:cs="Times New Roman"/>
                <w:sz w:val="28"/>
                <w:szCs w:val="28"/>
              </w:rPr>
            </w:pPr>
            <w:r w:rsidRPr="005822D1">
              <w:rPr>
                <w:rFonts w:ascii="Times New Roman" w:hAnsi="Times New Roman" w:cs="Times New Roman"/>
                <w:sz w:val="28"/>
                <w:szCs w:val="28"/>
              </w:rPr>
              <w:t>окладов, рублей</w:t>
            </w:r>
          </w:p>
        </w:tc>
      </w:tr>
      <w:tr w:rsidR="002C4BD3" w:rsidRPr="005822D1" w:rsidTr="00A752CB">
        <w:trPr>
          <w:cantSplit/>
          <w:trHeight w:val="986"/>
        </w:trPr>
        <w:tc>
          <w:tcPr>
            <w:tcW w:w="6768" w:type="dxa"/>
            <w:vMerge/>
          </w:tcPr>
          <w:p w:rsidR="002C4BD3" w:rsidRPr="005822D1" w:rsidRDefault="002C4BD3" w:rsidP="00A752CB">
            <w:pPr>
              <w:pStyle w:val="ConsPlusNormal"/>
              <w:jc w:val="center"/>
              <w:outlineLvl w:val="0"/>
              <w:rPr>
                <w:rFonts w:ascii="Times New Roman" w:hAnsi="Times New Roman" w:cs="Times New Roman"/>
                <w:sz w:val="28"/>
                <w:szCs w:val="28"/>
              </w:rPr>
            </w:pPr>
          </w:p>
        </w:tc>
        <w:tc>
          <w:tcPr>
            <w:tcW w:w="2340" w:type="dxa"/>
          </w:tcPr>
          <w:p w:rsidR="002C4BD3" w:rsidRPr="005822D1" w:rsidRDefault="002C4BD3" w:rsidP="00A752CB">
            <w:pPr>
              <w:pStyle w:val="ConsPlusNormal"/>
              <w:outlineLvl w:val="0"/>
              <w:rPr>
                <w:rFonts w:ascii="Times New Roman" w:hAnsi="Times New Roman" w:cs="Times New Roman"/>
                <w:sz w:val="28"/>
                <w:szCs w:val="28"/>
              </w:rPr>
            </w:pPr>
            <w:r>
              <w:rPr>
                <w:rFonts w:ascii="Times New Roman" w:hAnsi="Times New Roman" w:cs="Times New Roman"/>
                <w:sz w:val="28"/>
                <w:szCs w:val="28"/>
              </w:rPr>
              <w:t>муниципальный округ</w:t>
            </w:r>
          </w:p>
          <w:p w:rsidR="002C4BD3" w:rsidRPr="005822D1" w:rsidRDefault="002C4BD3" w:rsidP="00A752CB">
            <w:pPr>
              <w:pStyle w:val="ConsPlusNormal"/>
              <w:outlineLvl w:val="0"/>
              <w:rPr>
                <w:rFonts w:ascii="Times New Roman" w:hAnsi="Times New Roman" w:cs="Times New Roman"/>
                <w:sz w:val="28"/>
                <w:szCs w:val="28"/>
              </w:rPr>
            </w:pPr>
          </w:p>
          <w:p w:rsidR="002C4BD3" w:rsidRPr="005822D1" w:rsidRDefault="002C4BD3" w:rsidP="00A752CB">
            <w:pPr>
              <w:pStyle w:val="ConsPlusNormal"/>
              <w:outlineLvl w:val="0"/>
              <w:rPr>
                <w:rFonts w:ascii="Times New Roman" w:hAnsi="Times New Roman" w:cs="Times New Roman"/>
                <w:sz w:val="28"/>
                <w:szCs w:val="28"/>
              </w:rPr>
            </w:pPr>
          </w:p>
        </w:tc>
      </w:tr>
      <w:tr w:rsidR="002C4BD3" w:rsidRPr="005822D1" w:rsidTr="00A752CB">
        <w:tc>
          <w:tcPr>
            <w:tcW w:w="6768" w:type="dxa"/>
          </w:tcPr>
          <w:p w:rsidR="002C4BD3" w:rsidRPr="005822D1" w:rsidRDefault="002C4BD3" w:rsidP="00A752CB">
            <w:pPr>
              <w:pStyle w:val="ConsPlusNormal"/>
              <w:ind w:right="-250"/>
              <w:rPr>
                <w:rFonts w:ascii="Times New Roman" w:hAnsi="Times New Roman" w:cs="Times New Roman"/>
                <w:sz w:val="28"/>
                <w:szCs w:val="28"/>
              </w:rPr>
            </w:pPr>
            <w:r w:rsidRPr="005822D1">
              <w:rPr>
                <w:rFonts w:ascii="Times New Roman" w:hAnsi="Times New Roman" w:cs="Times New Roman"/>
                <w:sz w:val="28"/>
                <w:szCs w:val="28"/>
              </w:rPr>
              <w:t xml:space="preserve">Заведующий: экспедицией, хозяйством, складом;   комендант, кассир, архивариус, стенографистка </w:t>
            </w:r>
            <w:r w:rsidRPr="005822D1">
              <w:rPr>
                <w:rFonts w:ascii="Times New Roman" w:hAnsi="Times New Roman" w:cs="Times New Roman"/>
                <w:sz w:val="28"/>
                <w:szCs w:val="28"/>
                <w:lang w:val="en-US"/>
              </w:rPr>
              <w:t>II</w:t>
            </w:r>
            <w:r w:rsidRPr="005822D1">
              <w:rPr>
                <w:rFonts w:ascii="Times New Roman" w:hAnsi="Times New Roman" w:cs="Times New Roman"/>
                <w:sz w:val="28"/>
                <w:szCs w:val="28"/>
              </w:rPr>
              <w:t xml:space="preserve"> категории, секретарь-стенографистка, машинистка </w:t>
            </w:r>
            <w:r w:rsidRPr="005822D1">
              <w:rPr>
                <w:rFonts w:ascii="Times New Roman" w:hAnsi="Times New Roman" w:cs="Times New Roman"/>
                <w:sz w:val="28"/>
                <w:szCs w:val="28"/>
                <w:lang w:val="en-US"/>
              </w:rPr>
              <w:t>I</w:t>
            </w:r>
            <w:r w:rsidRPr="005822D1">
              <w:rPr>
                <w:rFonts w:ascii="Times New Roman" w:hAnsi="Times New Roman" w:cs="Times New Roman"/>
                <w:sz w:val="28"/>
                <w:szCs w:val="28"/>
              </w:rPr>
              <w:t xml:space="preserve"> категории,  эксперт</w:t>
            </w:r>
          </w:p>
        </w:tc>
        <w:tc>
          <w:tcPr>
            <w:tcW w:w="2340" w:type="dxa"/>
          </w:tcPr>
          <w:p w:rsidR="002C4BD3" w:rsidRPr="005822D1" w:rsidRDefault="002C4BD3" w:rsidP="00A752CB">
            <w:pPr>
              <w:pStyle w:val="ConsPlusNormal"/>
              <w:jc w:val="center"/>
              <w:rPr>
                <w:rFonts w:ascii="Times New Roman" w:hAnsi="Times New Roman" w:cs="Times New Roman"/>
                <w:sz w:val="28"/>
                <w:szCs w:val="28"/>
              </w:rPr>
            </w:pPr>
            <w:r>
              <w:rPr>
                <w:rFonts w:ascii="Times New Roman" w:hAnsi="Times New Roman" w:cs="Times New Roman"/>
                <w:sz w:val="28"/>
                <w:szCs w:val="28"/>
              </w:rPr>
              <w:t>3577</w:t>
            </w:r>
          </w:p>
        </w:tc>
      </w:tr>
      <w:tr w:rsidR="002C4BD3" w:rsidRPr="005822D1" w:rsidTr="00A752CB">
        <w:tc>
          <w:tcPr>
            <w:tcW w:w="6768" w:type="dxa"/>
          </w:tcPr>
          <w:p w:rsidR="002C4BD3" w:rsidRPr="005822D1" w:rsidRDefault="002C4BD3" w:rsidP="00A752CB">
            <w:pPr>
              <w:pStyle w:val="ConsPlusNormal"/>
              <w:rPr>
                <w:rFonts w:ascii="Times New Roman" w:hAnsi="Times New Roman" w:cs="Times New Roman"/>
                <w:sz w:val="28"/>
                <w:szCs w:val="28"/>
              </w:rPr>
            </w:pPr>
            <w:r w:rsidRPr="005822D1">
              <w:rPr>
                <w:rFonts w:ascii="Times New Roman" w:hAnsi="Times New Roman" w:cs="Times New Roman"/>
                <w:sz w:val="28"/>
                <w:szCs w:val="28"/>
              </w:rPr>
              <w:t xml:space="preserve">Машинистка </w:t>
            </w:r>
            <w:r w:rsidRPr="005822D1">
              <w:rPr>
                <w:rFonts w:ascii="Times New Roman" w:hAnsi="Times New Roman" w:cs="Times New Roman"/>
                <w:sz w:val="28"/>
                <w:szCs w:val="28"/>
                <w:lang w:val="en-US"/>
              </w:rPr>
              <w:t>II</w:t>
            </w:r>
            <w:r w:rsidRPr="005822D1">
              <w:rPr>
                <w:rFonts w:ascii="Times New Roman" w:hAnsi="Times New Roman" w:cs="Times New Roman"/>
                <w:sz w:val="28"/>
                <w:szCs w:val="28"/>
              </w:rPr>
              <w:t xml:space="preserve"> категории, секретарь руководителя, экспедитор               </w:t>
            </w:r>
          </w:p>
        </w:tc>
        <w:tc>
          <w:tcPr>
            <w:tcW w:w="2340" w:type="dxa"/>
          </w:tcPr>
          <w:p w:rsidR="002C4BD3" w:rsidRPr="005822D1" w:rsidRDefault="002C4BD3" w:rsidP="00A752CB">
            <w:pPr>
              <w:pStyle w:val="ConsPlusNormal"/>
              <w:jc w:val="center"/>
              <w:rPr>
                <w:rFonts w:ascii="Times New Roman" w:hAnsi="Times New Roman" w:cs="Times New Roman"/>
                <w:sz w:val="28"/>
                <w:szCs w:val="28"/>
              </w:rPr>
            </w:pPr>
            <w:r>
              <w:rPr>
                <w:rFonts w:ascii="Times New Roman" w:hAnsi="Times New Roman" w:cs="Times New Roman"/>
                <w:sz w:val="28"/>
                <w:szCs w:val="28"/>
              </w:rPr>
              <w:t>3394</w:t>
            </w:r>
          </w:p>
        </w:tc>
      </w:tr>
    </w:tbl>
    <w:p w:rsidR="002C4BD3" w:rsidRPr="005822D1" w:rsidRDefault="002C4BD3" w:rsidP="002C4BD3">
      <w:pPr>
        <w:pStyle w:val="ConsPlusNormal"/>
        <w:ind w:firstLine="540"/>
        <w:jc w:val="center"/>
        <w:outlineLvl w:val="0"/>
        <w:rPr>
          <w:rFonts w:ascii="Times New Roman" w:hAnsi="Times New Roman" w:cs="Times New Roman"/>
          <w:sz w:val="28"/>
          <w:szCs w:val="28"/>
        </w:rPr>
      </w:pPr>
    </w:p>
    <w:p w:rsidR="002C4BD3" w:rsidRDefault="002C4BD3" w:rsidP="002C4BD3">
      <w:pPr>
        <w:ind w:firstLine="540"/>
        <w:jc w:val="center"/>
        <w:rPr>
          <w:b/>
          <w:sz w:val="28"/>
          <w:szCs w:val="28"/>
        </w:rPr>
      </w:pPr>
    </w:p>
    <w:p w:rsidR="002C4BD3" w:rsidRPr="005822D1" w:rsidRDefault="002C4BD3" w:rsidP="002C4BD3">
      <w:pPr>
        <w:ind w:firstLine="540"/>
        <w:jc w:val="center"/>
        <w:rPr>
          <w:b/>
          <w:sz w:val="28"/>
          <w:szCs w:val="28"/>
        </w:rPr>
      </w:pPr>
      <w:r>
        <w:rPr>
          <w:b/>
          <w:sz w:val="28"/>
          <w:szCs w:val="28"/>
        </w:rPr>
        <w:t>_____________</w:t>
      </w:r>
    </w:p>
    <w:p w:rsidR="002C4BD3" w:rsidRDefault="002C4BD3" w:rsidP="002C4BD3">
      <w:pPr>
        <w:ind w:firstLine="540"/>
        <w:jc w:val="center"/>
        <w:rPr>
          <w:b/>
          <w:sz w:val="28"/>
          <w:szCs w:val="28"/>
        </w:rPr>
      </w:pPr>
    </w:p>
    <w:p w:rsidR="002C4BD3" w:rsidRDefault="002C4BD3" w:rsidP="002C4BD3">
      <w:pPr>
        <w:jc w:val="right"/>
        <w:rPr>
          <w:sz w:val="28"/>
          <w:szCs w:val="28"/>
        </w:rPr>
      </w:pPr>
    </w:p>
    <w:p w:rsidR="002C4BD3" w:rsidRDefault="002C4BD3" w:rsidP="002C4BD3">
      <w:pPr>
        <w:jc w:val="right"/>
        <w:rPr>
          <w:sz w:val="28"/>
          <w:szCs w:val="28"/>
        </w:rPr>
      </w:pPr>
    </w:p>
    <w:p w:rsidR="002C4BD3" w:rsidRDefault="002C4BD3" w:rsidP="002C4BD3">
      <w:pPr>
        <w:jc w:val="right"/>
        <w:rPr>
          <w:sz w:val="28"/>
          <w:szCs w:val="28"/>
        </w:rPr>
      </w:pPr>
    </w:p>
    <w:p w:rsidR="002C4BD3" w:rsidRDefault="002C4BD3" w:rsidP="002C4BD3">
      <w:pPr>
        <w:jc w:val="right"/>
        <w:rPr>
          <w:sz w:val="28"/>
          <w:szCs w:val="28"/>
        </w:rPr>
      </w:pPr>
    </w:p>
    <w:p w:rsidR="002C4BD3" w:rsidRDefault="002C4BD3" w:rsidP="002C4BD3">
      <w:pPr>
        <w:jc w:val="right"/>
        <w:rPr>
          <w:sz w:val="28"/>
          <w:szCs w:val="28"/>
        </w:rPr>
      </w:pPr>
    </w:p>
    <w:p w:rsidR="002C4BD3" w:rsidRDefault="002C4BD3" w:rsidP="002C4BD3">
      <w:pPr>
        <w:jc w:val="right"/>
        <w:rPr>
          <w:sz w:val="28"/>
          <w:szCs w:val="28"/>
        </w:rPr>
      </w:pPr>
    </w:p>
    <w:p w:rsidR="002C4BD3" w:rsidRDefault="002C4BD3" w:rsidP="002C4BD3">
      <w:pPr>
        <w:jc w:val="right"/>
        <w:rPr>
          <w:sz w:val="28"/>
          <w:szCs w:val="28"/>
        </w:rPr>
      </w:pPr>
    </w:p>
    <w:p w:rsidR="002C4BD3" w:rsidRDefault="002C4BD3" w:rsidP="002C4BD3">
      <w:pPr>
        <w:jc w:val="right"/>
        <w:rPr>
          <w:sz w:val="28"/>
          <w:szCs w:val="28"/>
        </w:rPr>
      </w:pPr>
    </w:p>
    <w:p w:rsidR="002C4BD3" w:rsidRDefault="002C4BD3" w:rsidP="002C4BD3">
      <w:pPr>
        <w:jc w:val="right"/>
        <w:rPr>
          <w:sz w:val="28"/>
          <w:szCs w:val="28"/>
        </w:rPr>
      </w:pPr>
    </w:p>
    <w:p w:rsidR="002C4BD3" w:rsidRDefault="002C4BD3" w:rsidP="002C4BD3">
      <w:pPr>
        <w:rPr>
          <w:sz w:val="28"/>
          <w:szCs w:val="28"/>
        </w:rPr>
      </w:pPr>
      <w:r>
        <w:rPr>
          <w:sz w:val="28"/>
          <w:szCs w:val="28"/>
        </w:rPr>
        <w:t xml:space="preserve">                                                                                </w:t>
      </w:r>
      <w:r w:rsidRPr="00757DB7">
        <w:rPr>
          <w:sz w:val="28"/>
          <w:szCs w:val="28"/>
        </w:rPr>
        <w:t xml:space="preserve">Приложение </w:t>
      </w:r>
      <w:r>
        <w:rPr>
          <w:sz w:val="28"/>
          <w:szCs w:val="28"/>
        </w:rPr>
        <w:t>№ 5</w:t>
      </w:r>
    </w:p>
    <w:p w:rsidR="002C4BD3" w:rsidRDefault="002C4BD3" w:rsidP="002C4BD3">
      <w:pPr>
        <w:jc w:val="right"/>
      </w:pPr>
    </w:p>
    <w:p w:rsidR="002C4BD3" w:rsidRPr="00220DBA" w:rsidRDefault="002C4BD3" w:rsidP="002C4BD3">
      <w:pPr>
        <w:ind w:left="4956" w:firstLine="708"/>
        <w:jc w:val="both"/>
      </w:pPr>
      <w:r w:rsidRPr="00220DBA">
        <w:t>Приложение 1</w:t>
      </w:r>
    </w:p>
    <w:p w:rsidR="002C4BD3" w:rsidRDefault="002C4BD3" w:rsidP="002C4BD3">
      <w:pPr>
        <w:ind w:left="5664"/>
        <w:jc w:val="both"/>
        <w:rPr>
          <w:rStyle w:val="aff5"/>
          <w:color w:val="000000"/>
        </w:rPr>
      </w:pPr>
      <w:r w:rsidRPr="00220DBA">
        <w:t xml:space="preserve">к Положению </w:t>
      </w:r>
      <w:r w:rsidRPr="00220DBA">
        <w:rPr>
          <w:rStyle w:val="aff5"/>
          <w:color w:val="000000"/>
        </w:rPr>
        <w:t>об оплате труда</w:t>
      </w:r>
      <w:r>
        <w:rPr>
          <w:rStyle w:val="aff5"/>
          <w:color w:val="000000"/>
        </w:rPr>
        <w:t xml:space="preserve">                                                                                                                           рабочих </w:t>
      </w:r>
      <w:r w:rsidRPr="00220DBA">
        <w:rPr>
          <w:rStyle w:val="aff5"/>
          <w:color w:val="000000"/>
        </w:rPr>
        <w:t xml:space="preserve">отдельных профессий и </w:t>
      </w:r>
      <w:r>
        <w:rPr>
          <w:rStyle w:val="aff5"/>
          <w:color w:val="000000"/>
        </w:rPr>
        <w:t xml:space="preserve">    </w:t>
      </w:r>
    </w:p>
    <w:p w:rsidR="002C4BD3" w:rsidRPr="00220DBA" w:rsidRDefault="002C4BD3" w:rsidP="002C4BD3">
      <w:pPr>
        <w:ind w:left="4956" w:firstLine="708"/>
        <w:jc w:val="both"/>
        <w:rPr>
          <w:rStyle w:val="aff5"/>
          <w:color w:val="000000"/>
        </w:rPr>
      </w:pPr>
      <w:r w:rsidRPr="00220DBA">
        <w:rPr>
          <w:rStyle w:val="aff5"/>
          <w:color w:val="000000"/>
        </w:rPr>
        <w:t xml:space="preserve">младшего обслуживающего                     </w:t>
      </w:r>
    </w:p>
    <w:p w:rsidR="002C4BD3" w:rsidRPr="00220DBA" w:rsidRDefault="002C4BD3" w:rsidP="002C4BD3">
      <w:pPr>
        <w:ind w:left="5664"/>
        <w:jc w:val="both"/>
        <w:rPr>
          <w:color w:val="000000"/>
        </w:rPr>
      </w:pPr>
      <w:r w:rsidRPr="00220DBA">
        <w:rPr>
          <w:rStyle w:val="aff5"/>
          <w:color w:val="000000"/>
        </w:rPr>
        <w:t>перс</w:t>
      </w:r>
      <w:r>
        <w:rPr>
          <w:rStyle w:val="aff5"/>
          <w:color w:val="000000"/>
        </w:rPr>
        <w:t xml:space="preserve">онала, занятых   обслуживанием </w:t>
      </w:r>
      <w:r w:rsidRPr="00220DBA">
        <w:rPr>
          <w:rStyle w:val="aff5"/>
          <w:color w:val="000000"/>
        </w:rPr>
        <w:t>органов местного самоуправления</w:t>
      </w:r>
    </w:p>
    <w:p w:rsidR="002C4BD3" w:rsidRPr="00D429B8" w:rsidRDefault="002C4BD3" w:rsidP="002C4BD3">
      <w:pPr>
        <w:ind w:firstLine="540"/>
        <w:jc w:val="right"/>
        <w:rPr>
          <w:b/>
          <w:sz w:val="28"/>
          <w:szCs w:val="28"/>
        </w:rPr>
      </w:pPr>
    </w:p>
    <w:p w:rsidR="002C4BD3" w:rsidRPr="00D429B8" w:rsidRDefault="002C4BD3" w:rsidP="002C4BD3">
      <w:pPr>
        <w:ind w:firstLine="540"/>
        <w:jc w:val="center"/>
        <w:rPr>
          <w:b/>
          <w:sz w:val="28"/>
          <w:szCs w:val="28"/>
        </w:rPr>
      </w:pPr>
    </w:p>
    <w:p w:rsidR="002C4BD3" w:rsidRPr="00D429B8" w:rsidRDefault="002C4BD3" w:rsidP="002C4BD3">
      <w:pPr>
        <w:pStyle w:val="ConsPlusNormal"/>
        <w:ind w:left="567" w:right="567" w:hanging="27"/>
        <w:jc w:val="center"/>
        <w:outlineLvl w:val="0"/>
        <w:rPr>
          <w:rFonts w:ascii="Times New Roman" w:hAnsi="Times New Roman" w:cs="Times New Roman"/>
          <w:b/>
          <w:sz w:val="28"/>
          <w:szCs w:val="28"/>
        </w:rPr>
      </w:pPr>
      <w:r w:rsidRPr="00D429B8">
        <w:rPr>
          <w:rFonts w:ascii="Times New Roman" w:hAnsi="Times New Roman" w:cs="Times New Roman"/>
          <w:b/>
          <w:caps/>
          <w:sz w:val="28"/>
          <w:szCs w:val="28"/>
        </w:rPr>
        <w:t>Размеры должностных окладов</w:t>
      </w:r>
      <w:r w:rsidRPr="00D429B8">
        <w:rPr>
          <w:rFonts w:ascii="Times New Roman" w:hAnsi="Times New Roman" w:cs="Times New Roman"/>
          <w:b/>
          <w:sz w:val="28"/>
          <w:szCs w:val="28"/>
        </w:rPr>
        <w:t xml:space="preserve"> </w:t>
      </w:r>
    </w:p>
    <w:p w:rsidR="002C4BD3" w:rsidRPr="00D429B8" w:rsidRDefault="002C4BD3" w:rsidP="002C4BD3">
      <w:pPr>
        <w:pStyle w:val="ConsPlusNormal"/>
        <w:ind w:left="567" w:right="567" w:hanging="27"/>
        <w:jc w:val="center"/>
        <w:outlineLvl w:val="0"/>
        <w:rPr>
          <w:rFonts w:ascii="Times New Roman" w:hAnsi="Times New Roman" w:cs="Times New Roman"/>
          <w:b/>
          <w:sz w:val="28"/>
          <w:szCs w:val="28"/>
        </w:rPr>
      </w:pPr>
      <w:r w:rsidRPr="00D429B8">
        <w:rPr>
          <w:rFonts w:ascii="Times New Roman" w:hAnsi="Times New Roman" w:cs="Times New Roman"/>
          <w:b/>
          <w:sz w:val="28"/>
          <w:szCs w:val="28"/>
        </w:rPr>
        <w:t>(ставок заработной платы) рабочих отдельных профессий и младшего обслуживающего персонала, занятых обслуживанием органов местного самоуправления</w:t>
      </w:r>
    </w:p>
    <w:p w:rsidR="002C4BD3" w:rsidRPr="00D429B8" w:rsidRDefault="002C4BD3" w:rsidP="002C4BD3">
      <w:pPr>
        <w:pStyle w:val="ConsPlusNormal"/>
        <w:ind w:firstLine="540"/>
        <w:jc w:val="center"/>
        <w:outlineLvl w:val="0"/>
        <w:rPr>
          <w:rFonts w:ascii="Times New Roman" w:hAnsi="Times New Roman" w:cs="Times New Roman"/>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060"/>
      </w:tblGrid>
      <w:tr w:rsidR="002C4BD3" w:rsidRPr="00D429B8" w:rsidTr="00A752CB">
        <w:trPr>
          <w:cantSplit/>
          <w:trHeight w:val="322"/>
        </w:trPr>
        <w:tc>
          <w:tcPr>
            <w:tcW w:w="6228" w:type="dxa"/>
            <w:vMerge w:val="restart"/>
          </w:tcPr>
          <w:p w:rsidR="002C4BD3" w:rsidRPr="00D429B8" w:rsidRDefault="002C4BD3" w:rsidP="00A752CB">
            <w:pPr>
              <w:pStyle w:val="ConsPlusNormal"/>
              <w:jc w:val="center"/>
              <w:rPr>
                <w:rFonts w:ascii="Times New Roman" w:hAnsi="Times New Roman" w:cs="Times New Roman"/>
                <w:sz w:val="28"/>
                <w:szCs w:val="28"/>
              </w:rPr>
            </w:pPr>
            <w:r w:rsidRPr="00D429B8">
              <w:rPr>
                <w:rFonts w:ascii="Times New Roman" w:hAnsi="Times New Roman" w:cs="Times New Roman"/>
                <w:sz w:val="28"/>
                <w:szCs w:val="28"/>
              </w:rPr>
              <w:t>Наименование</w:t>
            </w:r>
          </w:p>
          <w:p w:rsidR="002C4BD3" w:rsidRPr="00D429B8" w:rsidRDefault="002C4BD3" w:rsidP="00A752CB">
            <w:pPr>
              <w:pStyle w:val="ConsPlusNormal"/>
              <w:jc w:val="center"/>
              <w:outlineLvl w:val="0"/>
              <w:rPr>
                <w:rFonts w:ascii="Times New Roman" w:hAnsi="Times New Roman" w:cs="Times New Roman"/>
                <w:sz w:val="28"/>
                <w:szCs w:val="28"/>
              </w:rPr>
            </w:pPr>
            <w:r w:rsidRPr="00D429B8">
              <w:rPr>
                <w:rFonts w:ascii="Times New Roman" w:hAnsi="Times New Roman" w:cs="Times New Roman"/>
                <w:sz w:val="28"/>
                <w:szCs w:val="28"/>
              </w:rPr>
              <w:t>должностей</w:t>
            </w:r>
          </w:p>
        </w:tc>
        <w:tc>
          <w:tcPr>
            <w:tcW w:w="3060" w:type="dxa"/>
          </w:tcPr>
          <w:p w:rsidR="002C4BD3" w:rsidRPr="00D429B8" w:rsidRDefault="002C4BD3" w:rsidP="00A752CB">
            <w:pPr>
              <w:pStyle w:val="ConsPlusNormal"/>
              <w:rPr>
                <w:rFonts w:ascii="Times New Roman" w:hAnsi="Times New Roman" w:cs="Times New Roman"/>
                <w:sz w:val="28"/>
                <w:szCs w:val="28"/>
              </w:rPr>
            </w:pPr>
            <w:r w:rsidRPr="00D429B8">
              <w:rPr>
                <w:rFonts w:ascii="Times New Roman" w:hAnsi="Times New Roman" w:cs="Times New Roman"/>
                <w:sz w:val="28"/>
                <w:szCs w:val="28"/>
              </w:rPr>
              <w:t>Размеры должностных окладов (ставок заработной платы), рублей</w:t>
            </w:r>
          </w:p>
        </w:tc>
      </w:tr>
      <w:tr w:rsidR="002C4BD3" w:rsidRPr="00D429B8" w:rsidTr="00A752CB">
        <w:trPr>
          <w:cantSplit/>
          <w:trHeight w:val="654"/>
        </w:trPr>
        <w:tc>
          <w:tcPr>
            <w:tcW w:w="6228" w:type="dxa"/>
            <w:vMerge/>
          </w:tcPr>
          <w:p w:rsidR="002C4BD3" w:rsidRPr="00D429B8" w:rsidRDefault="002C4BD3" w:rsidP="00A752CB">
            <w:pPr>
              <w:pStyle w:val="ConsPlusNormal"/>
              <w:jc w:val="center"/>
              <w:outlineLvl w:val="0"/>
              <w:rPr>
                <w:rFonts w:ascii="Times New Roman" w:hAnsi="Times New Roman" w:cs="Times New Roman"/>
                <w:sz w:val="28"/>
                <w:szCs w:val="28"/>
              </w:rPr>
            </w:pPr>
          </w:p>
        </w:tc>
        <w:tc>
          <w:tcPr>
            <w:tcW w:w="3060" w:type="dxa"/>
          </w:tcPr>
          <w:p w:rsidR="002C4BD3" w:rsidRPr="00D429B8" w:rsidRDefault="002C4BD3" w:rsidP="00A752CB">
            <w:pPr>
              <w:pStyle w:val="ConsPlusNormal"/>
              <w:outlineLvl w:val="0"/>
              <w:rPr>
                <w:rFonts w:ascii="Times New Roman" w:hAnsi="Times New Roman" w:cs="Times New Roman"/>
                <w:sz w:val="28"/>
                <w:szCs w:val="28"/>
              </w:rPr>
            </w:pPr>
            <w:r>
              <w:rPr>
                <w:rFonts w:ascii="Times New Roman" w:hAnsi="Times New Roman" w:cs="Times New Roman"/>
                <w:sz w:val="28"/>
                <w:szCs w:val="28"/>
              </w:rPr>
              <w:t>муниципальный округ</w:t>
            </w:r>
          </w:p>
        </w:tc>
      </w:tr>
      <w:tr w:rsidR="002C4BD3" w:rsidRPr="00D429B8" w:rsidTr="00A752CB">
        <w:tc>
          <w:tcPr>
            <w:tcW w:w="6228" w:type="dxa"/>
          </w:tcPr>
          <w:p w:rsidR="002C4BD3" w:rsidRPr="00D429B8" w:rsidRDefault="002C4BD3" w:rsidP="00A752CB">
            <w:pPr>
              <w:pStyle w:val="ConsPlusNormal"/>
              <w:rPr>
                <w:rFonts w:ascii="Times New Roman" w:hAnsi="Times New Roman" w:cs="Times New Roman"/>
                <w:sz w:val="28"/>
                <w:szCs w:val="28"/>
              </w:rPr>
            </w:pPr>
            <w:r w:rsidRPr="00D429B8">
              <w:rPr>
                <w:rFonts w:ascii="Times New Roman" w:hAnsi="Times New Roman" w:cs="Times New Roman"/>
                <w:sz w:val="28"/>
                <w:szCs w:val="28"/>
              </w:rPr>
              <w:t>Водитель</w:t>
            </w:r>
          </w:p>
        </w:tc>
        <w:tc>
          <w:tcPr>
            <w:tcW w:w="3060" w:type="dxa"/>
          </w:tcPr>
          <w:p w:rsidR="002C4BD3" w:rsidRPr="00D429B8" w:rsidRDefault="002C4BD3" w:rsidP="00A752CB">
            <w:pPr>
              <w:pStyle w:val="ConsPlusNormal"/>
              <w:jc w:val="center"/>
              <w:rPr>
                <w:rFonts w:ascii="Times New Roman" w:hAnsi="Times New Roman" w:cs="Times New Roman"/>
                <w:sz w:val="28"/>
                <w:szCs w:val="28"/>
              </w:rPr>
            </w:pPr>
            <w:r>
              <w:rPr>
                <w:rFonts w:ascii="Times New Roman" w:hAnsi="Times New Roman" w:cs="Times New Roman"/>
                <w:sz w:val="28"/>
                <w:szCs w:val="28"/>
              </w:rPr>
              <w:t>4552</w:t>
            </w:r>
          </w:p>
        </w:tc>
      </w:tr>
      <w:tr w:rsidR="002C4BD3" w:rsidRPr="00D429B8" w:rsidTr="00A752CB">
        <w:tc>
          <w:tcPr>
            <w:tcW w:w="6228" w:type="dxa"/>
          </w:tcPr>
          <w:p w:rsidR="002C4BD3" w:rsidRPr="00D429B8" w:rsidRDefault="002C4BD3" w:rsidP="00A752CB">
            <w:pPr>
              <w:pStyle w:val="ConsPlusNormal"/>
              <w:rPr>
                <w:rFonts w:ascii="Times New Roman" w:hAnsi="Times New Roman" w:cs="Times New Roman"/>
                <w:sz w:val="28"/>
                <w:szCs w:val="28"/>
              </w:rPr>
            </w:pPr>
            <w:r w:rsidRPr="00D429B8">
              <w:rPr>
                <w:rFonts w:ascii="Times New Roman" w:hAnsi="Times New Roman" w:cs="Times New Roman"/>
                <w:sz w:val="28"/>
                <w:szCs w:val="28"/>
              </w:rPr>
              <w:t>Младший обслуживающий персонал, рабочие</w:t>
            </w:r>
          </w:p>
        </w:tc>
        <w:tc>
          <w:tcPr>
            <w:tcW w:w="3060" w:type="dxa"/>
          </w:tcPr>
          <w:p w:rsidR="002C4BD3" w:rsidRPr="00D429B8" w:rsidRDefault="002C4BD3" w:rsidP="00A752CB">
            <w:pPr>
              <w:pStyle w:val="ConsPlusNormal"/>
              <w:jc w:val="center"/>
              <w:rPr>
                <w:rFonts w:ascii="Times New Roman" w:hAnsi="Times New Roman" w:cs="Times New Roman"/>
                <w:sz w:val="28"/>
                <w:szCs w:val="28"/>
              </w:rPr>
            </w:pPr>
            <w:r>
              <w:rPr>
                <w:rFonts w:ascii="Times New Roman" w:hAnsi="Times New Roman" w:cs="Times New Roman"/>
                <w:sz w:val="28"/>
                <w:szCs w:val="28"/>
              </w:rPr>
              <w:t>3252</w:t>
            </w:r>
          </w:p>
        </w:tc>
      </w:tr>
    </w:tbl>
    <w:p w:rsidR="002C4BD3" w:rsidRPr="00D429B8" w:rsidRDefault="002C4BD3" w:rsidP="002C4BD3">
      <w:pPr>
        <w:pStyle w:val="ConsPlusNormal"/>
        <w:outlineLvl w:val="0"/>
        <w:rPr>
          <w:rFonts w:ascii="Times New Roman" w:hAnsi="Times New Roman" w:cs="Times New Roman"/>
          <w:sz w:val="28"/>
          <w:szCs w:val="28"/>
        </w:rPr>
      </w:pPr>
    </w:p>
    <w:p w:rsidR="002C4BD3" w:rsidRDefault="002C4BD3" w:rsidP="002C4BD3">
      <w:pPr>
        <w:rPr>
          <w:sz w:val="28"/>
          <w:szCs w:val="28"/>
        </w:rPr>
      </w:pPr>
    </w:p>
    <w:p w:rsidR="002C4BD3" w:rsidRDefault="002C4BD3" w:rsidP="002C4BD3">
      <w:pPr>
        <w:jc w:val="center"/>
        <w:rPr>
          <w:b/>
          <w:sz w:val="28"/>
          <w:szCs w:val="28"/>
        </w:rPr>
      </w:pPr>
      <w:r>
        <w:rPr>
          <w:sz w:val="28"/>
          <w:szCs w:val="28"/>
        </w:rPr>
        <w:t>____________</w:t>
      </w:r>
    </w:p>
    <w:p w:rsidR="002C4BD3" w:rsidRDefault="002C4BD3" w:rsidP="002C4BD3">
      <w:pPr>
        <w:ind w:firstLine="540"/>
        <w:jc w:val="center"/>
        <w:rPr>
          <w:b/>
          <w:sz w:val="28"/>
          <w:szCs w:val="28"/>
        </w:rPr>
      </w:pPr>
    </w:p>
    <w:p w:rsidR="002C4BD3" w:rsidRDefault="002C4BD3" w:rsidP="002C4BD3">
      <w:pPr>
        <w:ind w:firstLine="540"/>
        <w:jc w:val="center"/>
        <w:rPr>
          <w:b/>
          <w:sz w:val="28"/>
          <w:szCs w:val="28"/>
        </w:rPr>
      </w:pPr>
    </w:p>
    <w:p w:rsidR="002C4BD3" w:rsidRDefault="002C4BD3" w:rsidP="002C4BD3">
      <w:pPr>
        <w:ind w:firstLine="540"/>
        <w:jc w:val="center"/>
        <w:rPr>
          <w:b/>
          <w:sz w:val="28"/>
          <w:szCs w:val="28"/>
        </w:rPr>
      </w:pPr>
    </w:p>
    <w:p w:rsidR="002C4BD3" w:rsidRDefault="002C4BD3" w:rsidP="002C4BD3">
      <w:pPr>
        <w:ind w:firstLine="540"/>
        <w:jc w:val="center"/>
        <w:rPr>
          <w:b/>
          <w:bCs/>
          <w:sz w:val="28"/>
          <w:szCs w:val="28"/>
        </w:rPr>
      </w:pPr>
    </w:p>
    <w:p w:rsidR="002C4BD3" w:rsidRDefault="002C4BD3" w:rsidP="002C4BD3">
      <w:pPr>
        <w:ind w:firstLine="540"/>
        <w:jc w:val="center"/>
        <w:rPr>
          <w:b/>
          <w:bCs/>
          <w:sz w:val="28"/>
          <w:szCs w:val="28"/>
        </w:rPr>
      </w:pPr>
    </w:p>
    <w:p w:rsidR="002C4BD3" w:rsidRDefault="002C4BD3" w:rsidP="002C4BD3">
      <w:pPr>
        <w:ind w:firstLine="540"/>
        <w:jc w:val="center"/>
        <w:rPr>
          <w:b/>
          <w:bCs/>
          <w:sz w:val="28"/>
          <w:szCs w:val="28"/>
        </w:rPr>
      </w:pPr>
    </w:p>
    <w:p w:rsidR="002C4BD3" w:rsidRDefault="002C4BD3" w:rsidP="002C4BD3">
      <w:pPr>
        <w:ind w:firstLine="540"/>
        <w:jc w:val="center"/>
        <w:rPr>
          <w:b/>
          <w:bCs/>
          <w:sz w:val="28"/>
          <w:szCs w:val="28"/>
        </w:rPr>
      </w:pPr>
    </w:p>
    <w:p w:rsidR="002C4BD3" w:rsidRDefault="002C4BD3" w:rsidP="002C4BD3">
      <w:pPr>
        <w:pStyle w:val="ConsPlusNormal"/>
        <w:jc w:val="right"/>
        <w:outlineLvl w:val="0"/>
        <w:rPr>
          <w:sz w:val="22"/>
        </w:rPr>
      </w:pPr>
    </w:p>
    <w:p w:rsidR="00EA7760" w:rsidRDefault="00EA7760" w:rsidP="002C4BD3">
      <w:pPr>
        <w:spacing w:line="360" w:lineRule="auto"/>
        <w:ind w:firstLine="709"/>
        <w:jc w:val="both"/>
        <w:rPr>
          <w:sz w:val="28"/>
          <w:szCs w:val="28"/>
        </w:rPr>
      </w:pPr>
    </w:p>
    <w:p w:rsidR="002C4BD3" w:rsidRDefault="002C4BD3">
      <w:pPr>
        <w:spacing w:after="160" w:line="259" w:lineRule="auto"/>
        <w:rPr>
          <w:b/>
          <w:sz w:val="28"/>
        </w:rPr>
      </w:pPr>
      <w:r>
        <w:rPr>
          <w:b/>
          <w:sz w:val="28"/>
        </w:rPr>
        <w:br w:type="page"/>
      </w:r>
    </w:p>
    <w:p w:rsidR="002C4BD3" w:rsidRPr="00384C15" w:rsidRDefault="002C4BD3" w:rsidP="002C4BD3">
      <w:pPr>
        <w:tabs>
          <w:tab w:val="center" w:pos="4729"/>
          <w:tab w:val="left" w:pos="7125"/>
        </w:tabs>
        <w:autoSpaceDN w:val="0"/>
        <w:rPr>
          <w:sz w:val="28"/>
          <w:szCs w:val="28"/>
        </w:rPr>
      </w:pPr>
      <w:r w:rsidRPr="00384C15">
        <w:rPr>
          <w:sz w:val="28"/>
          <w:szCs w:val="28"/>
        </w:rPr>
        <w:lastRenderedPageBreak/>
        <w:tab/>
      </w:r>
      <w:r>
        <w:rPr>
          <w:noProof/>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lum bright="-12000" contrast="24000"/>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15">
        <w:rPr>
          <w:sz w:val="28"/>
          <w:szCs w:val="28"/>
        </w:rPr>
        <w:tab/>
      </w:r>
    </w:p>
    <w:p w:rsidR="002C4BD3" w:rsidRPr="00384C15" w:rsidRDefault="002C4BD3" w:rsidP="002C4BD3">
      <w:pPr>
        <w:autoSpaceDN w:val="0"/>
        <w:rPr>
          <w:sz w:val="28"/>
          <w:szCs w:val="28"/>
        </w:rPr>
      </w:pPr>
    </w:p>
    <w:p w:rsidR="002C4BD3" w:rsidRPr="00384C15" w:rsidRDefault="002C4BD3" w:rsidP="002C4BD3">
      <w:pPr>
        <w:tabs>
          <w:tab w:val="center" w:pos="4819"/>
          <w:tab w:val="left" w:pos="7830"/>
          <w:tab w:val="left" w:pos="7905"/>
        </w:tabs>
        <w:autoSpaceDN w:val="0"/>
        <w:spacing w:after="360"/>
        <w:rPr>
          <w:b/>
          <w:sz w:val="28"/>
          <w:szCs w:val="28"/>
        </w:rPr>
      </w:pPr>
      <w:r w:rsidRPr="00384C15">
        <w:rPr>
          <w:b/>
          <w:sz w:val="28"/>
          <w:szCs w:val="28"/>
        </w:rPr>
        <w:tab/>
      </w:r>
    </w:p>
    <w:p w:rsidR="002C4BD3" w:rsidRPr="00384C15" w:rsidRDefault="002C4BD3" w:rsidP="002C4BD3">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2C4BD3" w:rsidRPr="00384C15" w:rsidRDefault="002C4BD3" w:rsidP="002C4BD3">
      <w:pPr>
        <w:autoSpaceDN w:val="0"/>
        <w:jc w:val="center"/>
        <w:rPr>
          <w:b/>
          <w:sz w:val="28"/>
          <w:szCs w:val="28"/>
        </w:rPr>
      </w:pPr>
      <w:r w:rsidRPr="00384C15">
        <w:rPr>
          <w:b/>
          <w:sz w:val="28"/>
          <w:szCs w:val="28"/>
        </w:rPr>
        <w:t>ДУМА КИКНУРСКОГО МУНИЦИПАЛЬНОГО ОКРУГА КИРОВСКОЙ ОБЛАСТИ</w:t>
      </w:r>
    </w:p>
    <w:p w:rsidR="002C4BD3" w:rsidRPr="00384C15" w:rsidRDefault="002C4BD3" w:rsidP="002C4BD3">
      <w:pPr>
        <w:autoSpaceDN w:val="0"/>
        <w:spacing w:after="360"/>
        <w:jc w:val="center"/>
        <w:rPr>
          <w:b/>
          <w:sz w:val="28"/>
          <w:szCs w:val="28"/>
        </w:rPr>
      </w:pPr>
      <w:r w:rsidRPr="00384C15">
        <w:rPr>
          <w:b/>
          <w:sz w:val="28"/>
          <w:szCs w:val="28"/>
        </w:rPr>
        <w:t>первого созыва</w:t>
      </w:r>
    </w:p>
    <w:p w:rsidR="002C4BD3" w:rsidRPr="00384C15" w:rsidRDefault="002C4BD3" w:rsidP="002C4BD3">
      <w:pPr>
        <w:autoSpaceDN w:val="0"/>
        <w:spacing w:after="360"/>
        <w:jc w:val="center"/>
        <w:rPr>
          <w:b/>
          <w:sz w:val="36"/>
          <w:szCs w:val="32"/>
        </w:rPr>
      </w:pPr>
      <w:r w:rsidRPr="00384C15">
        <w:rPr>
          <w:b/>
          <w:sz w:val="32"/>
          <w:szCs w:val="32"/>
        </w:rPr>
        <w:t>РЕШЕНИЕ</w:t>
      </w:r>
    </w:p>
    <w:tbl>
      <w:tblPr>
        <w:tblW w:w="0" w:type="auto"/>
        <w:tblLook w:val="01E0" w:firstRow="1" w:lastRow="1" w:firstColumn="1" w:lastColumn="1" w:noHBand="0" w:noVBand="0"/>
      </w:tblPr>
      <w:tblGrid>
        <w:gridCol w:w="1783"/>
        <w:gridCol w:w="3059"/>
        <w:gridCol w:w="3150"/>
        <w:gridCol w:w="1646"/>
      </w:tblGrid>
      <w:tr w:rsidR="002C4BD3" w:rsidRPr="00384C15" w:rsidTr="00A752CB">
        <w:tc>
          <w:tcPr>
            <w:tcW w:w="1786" w:type="dxa"/>
          </w:tcPr>
          <w:p w:rsidR="002C4BD3" w:rsidRPr="00285966" w:rsidRDefault="002C4BD3" w:rsidP="00A752CB">
            <w:pPr>
              <w:widowControl w:val="0"/>
              <w:autoSpaceDE w:val="0"/>
              <w:autoSpaceDN w:val="0"/>
              <w:adjustRightInd w:val="0"/>
              <w:ind w:right="-1"/>
              <w:jc w:val="center"/>
              <w:rPr>
                <w:sz w:val="28"/>
                <w:szCs w:val="28"/>
                <w:u w:val="single"/>
              </w:rPr>
            </w:pPr>
            <w:r>
              <w:rPr>
                <w:sz w:val="28"/>
                <w:szCs w:val="28"/>
                <w:u w:val="single"/>
              </w:rPr>
              <w:t>27.09.2022</w:t>
            </w:r>
          </w:p>
        </w:tc>
        <w:tc>
          <w:tcPr>
            <w:tcW w:w="3091" w:type="dxa"/>
          </w:tcPr>
          <w:p w:rsidR="002C4BD3" w:rsidRPr="00384C15" w:rsidRDefault="002C4BD3" w:rsidP="00A752CB">
            <w:pPr>
              <w:widowControl w:val="0"/>
              <w:autoSpaceDE w:val="0"/>
              <w:autoSpaceDN w:val="0"/>
              <w:adjustRightInd w:val="0"/>
              <w:ind w:right="-1"/>
              <w:jc w:val="both"/>
              <w:rPr>
                <w:sz w:val="28"/>
                <w:szCs w:val="28"/>
              </w:rPr>
            </w:pPr>
          </w:p>
        </w:tc>
        <w:tc>
          <w:tcPr>
            <w:tcW w:w="3180" w:type="dxa"/>
          </w:tcPr>
          <w:p w:rsidR="002C4BD3" w:rsidRPr="00384C15" w:rsidRDefault="002C4BD3" w:rsidP="00A752CB">
            <w:pPr>
              <w:widowControl w:val="0"/>
              <w:autoSpaceDE w:val="0"/>
              <w:autoSpaceDN w:val="0"/>
              <w:adjustRightInd w:val="0"/>
              <w:ind w:right="-1"/>
              <w:jc w:val="right"/>
              <w:rPr>
                <w:sz w:val="28"/>
                <w:szCs w:val="28"/>
              </w:rPr>
            </w:pPr>
            <w:r w:rsidRPr="00384C15">
              <w:rPr>
                <w:sz w:val="28"/>
                <w:szCs w:val="28"/>
              </w:rPr>
              <w:t>№</w:t>
            </w:r>
          </w:p>
        </w:tc>
        <w:tc>
          <w:tcPr>
            <w:tcW w:w="1657" w:type="dxa"/>
          </w:tcPr>
          <w:p w:rsidR="002C4BD3" w:rsidRPr="00285966" w:rsidRDefault="002C4BD3" w:rsidP="00A752CB">
            <w:pPr>
              <w:widowControl w:val="0"/>
              <w:autoSpaceDE w:val="0"/>
              <w:autoSpaceDN w:val="0"/>
              <w:adjustRightInd w:val="0"/>
              <w:ind w:right="-1"/>
              <w:rPr>
                <w:sz w:val="28"/>
                <w:szCs w:val="28"/>
                <w:u w:val="single"/>
              </w:rPr>
            </w:pPr>
            <w:r>
              <w:rPr>
                <w:sz w:val="28"/>
                <w:szCs w:val="28"/>
                <w:u w:val="single"/>
              </w:rPr>
              <w:t>24-215</w:t>
            </w:r>
          </w:p>
        </w:tc>
      </w:tr>
      <w:tr w:rsidR="002C4BD3" w:rsidRPr="00384C15" w:rsidTr="00A752CB">
        <w:tc>
          <w:tcPr>
            <w:tcW w:w="1786" w:type="dxa"/>
          </w:tcPr>
          <w:p w:rsidR="002C4BD3" w:rsidRPr="00384C15" w:rsidRDefault="002C4BD3" w:rsidP="00A752CB">
            <w:pPr>
              <w:widowControl w:val="0"/>
              <w:autoSpaceDE w:val="0"/>
              <w:autoSpaceDN w:val="0"/>
              <w:adjustRightInd w:val="0"/>
              <w:ind w:right="-1"/>
              <w:jc w:val="both"/>
              <w:rPr>
                <w:sz w:val="28"/>
                <w:szCs w:val="28"/>
              </w:rPr>
            </w:pPr>
          </w:p>
        </w:tc>
        <w:tc>
          <w:tcPr>
            <w:tcW w:w="6271" w:type="dxa"/>
            <w:gridSpan w:val="2"/>
          </w:tcPr>
          <w:p w:rsidR="002C4BD3" w:rsidRPr="00384C15" w:rsidRDefault="002C4BD3" w:rsidP="00A752CB">
            <w:pPr>
              <w:widowControl w:val="0"/>
              <w:autoSpaceDE w:val="0"/>
              <w:autoSpaceDN w:val="0"/>
              <w:adjustRightInd w:val="0"/>
              <w:ind w:left="-3435" w:right="-1" w:firstLine="3435"/>
              <w:jc w:val="center"/>
              <w:rPr>
                <w:sz w:val="28"/>
                <w:szCs w:val="28"/>
              </w:rPr>
            </w:pPr>
            <w:r w:rsidRPr="00384C15">
              <w:rPr>
                <w:sz w:val="28"/>
                <w:szCs w:val="28"/>
              </w:rPr>
              <w:t>пгт Кикнур</w:t>
            </w:r>
          </w:p>
        </w:tc>
        <w:tc>
          <w:tcPr>
            <w:tcW w:w="1657" w:type="dxa"/>
          </w:tcPr>
          <w:p w:rsidR="002C4BD3" w:rsidRPr="00384C15" w:rsidRDefault="002C4BD3" w:rsidP="00A752CB">
            <w:pPr>
              <w:widowControl w:val="0"/>
              <w:autoSpaceDE w:val="0"/>
              <w:autoSpaceDN w:val="0"/>
              <w:adjustRightInd w:val="0"/>
              <w:ind w:right="-1"/>
              <w:jc w:val="center"/>
              <w:rPr>
                <w:sz w:val="28"/>
                <w:szCs w:val="28"/>
              </w:rPr>
            </w:pPr>
          </w:p>
        </w:tc>
      </w:tr>
    </w:tbl>
    <w:p w:rsidR="002C4BD3" w:rsidRDefault="002C4BD3" w:rsidP="002C4BD3">
      <w:pPr>
        <w:jc w:val="center"/>
        <w:rPr>
          <w:b/>
          <w:sz w:val="28"/>
          <w:szCs w:val="28"/>
        </w:rPr>
      </w:pPr>
    </w:p>
    <w:p w:rsidR="002C4BD3" w:rsidRDefault="002C4BD3" w:rsidP="002C4BD3">
      <w:pPr>
        <w:jc w:val="center"/>
        <w:rPr>
          <w:b/>
          <w:sz w:val="28"/>
          <w:szCs w:val="28"/>
        </w:rPr>
      </w:pPr>
      <w:r>
        <w:rPr>
          <w:b/>
          <w:sz w:val="28"/>
          <w:szCs w:val="28"/>
        </w:rPr>
        <w:t>О внесении изменений и дополнений в решение Думы Кикнурского муниципального округа № 19-180 от 28.01.2022</w:t>
      </w:r>
    </w:p>
    <w:p w:rsidR="002C4BD3" w:rsidRDefault="002C4BD3" w:rsidP="002C4BD3">
      <w:pPr>
        <w:jc w:val="center"/>
        <w:rPr>
          <w:sz w:val="28"/>
          <w:szCs w:val="28"/>
        </w:rPr>
      </w:pPr>
    </w:p>
    <w:p w:rsidR="002C4BD3" w:rsidRPr="005B53F8" w:rsidRDefault="002C4BD3" w:rsidP="002C4BD3">
      <w:pPr>
        <w:pStyle w:val="ConsPlusNormal"/>
        <w:spacing w:line="360" w:lineRule="exact"/>
        <w:ind w:firstLine="539"/>
        <w:jc w:val="both"/>
        <w:rPr>
          <w:rFonts w:ascii="Times New Roman" w:hAnsi="Times New Roman" w:cs="Times New Roman"/>
          <w:sz w:val="28"/>
          <w:szCs w:val="28"/>
        </w:rPr>
      </w:pPr>
      <w:r w:rsidRPr="005B53F8">
        <w:rPr>
          <w:rFonts w:ascii="Times New Roman" w:hAnsi="Times New Roman" w:cs="Times New Roman"/>
          <w:sz w:val="28"/>
          <w:szCs w:val="28"/>
        </w:rPr>
        <w:t xml:space="preserve">В соответствии с </w:t>
      </w:r>
      <w:r>
        <w:rPr>
          <w:rFonts w:ascii="Times New Roman" w:hAnsi="Times New Roman" w:cs="Times New Roman"/>
          <w:sz w:val="28"/>
          <w:szCs w:val="28"/>
        </w:rPr>
        <w:t>постановлением Правительства Кировской области от 12.09.2022 № 496-П «О внесении изменений в постановление Правительства Кировской области от 12.04.2011 № 98/120»</w:t>
      </w:r>
      <w:r w:rsidRPr="005B53F8">
        <w:rPr>
          <w:rFonts w:ascii="Times New Roman" w:hAnsi="Times New Roman" w:cs="Times New Roman"/>
          <w:sz w:val="28"/>
          <w:szCs w:val="28"/>
        </w:rPr>
        <w:t xml:space="preserve">, </w:t>
      </w:r>
      <w:r>
        <w:rPr>
          <w:rFonts w:ascii="Times New Roman" w:hAnsi="Times New Roman" w:cs="Times New Roman"/>
          <w:sz w:val="28"/>
          <w:szCs w:val="28"/>
        </w:rPr>
        <w:t xml:space="preserve">указом Губернатора Кировской области от 12.09.2022 № 56 «О повышении размеров должностных окладов депутатов, выборных должностных лиц, должностных лиц контрольно-счетных органов, муниципальных служащих, работников, занимающих должности, не отнесенные к должностям муниципальной службы, рабочих отдельных профессий и младшего обслуживающего персонала органов местного самоуправления» </w:t>
      </w:r>
      <w:r w:rsidRPr="005B53F8">
        <w:rPr>
          <w:rFonts w:ascii="Times New Roman" w:hAnsi="Times New Roman" w:cs="Times New Roman"/>
          <w:sz w:val="28"/>
          <w:szCs w:val="28"/>
        </w:rPr>
        <w:t>Дума Кикнурского муниципального округа РЕШИЛА:</w:t>
      </w:r>
    </w:p>
    <w:p w:rsidR="002C4BD3" w:rsidRDefault="002C4BD3" w:rsidP="002C4BD3">
      <w:pPr>
        <w:pStyle w:val="ConsPlusNormal"/>
        <w:spacing w:line="360" w:lineRule="exact"/>
        <w:ind w:firstLine="540"/>
        <w:jc w:val="both"/>
        <w:rPr>
          <w:rFonts w:ascii="Times New Roman" w:hAnsi="Times New Roman" w:cs="Times New Roman"/>
          <w:sz w:val="28"/>
          <w:szCs w:val="28"/>
        </w:rPr>
      </w:pPr>
      <w:r w:rsidRPr="005B53F8">
        <w:rPr>
          <w:rFonts w:ascii="Times New Roman" w:hAnsi="Times New Roman" w:cs="Times New Roman"/>
          <w:sz w:val="28"/>
          <w:szCs w:val="28"/>
        </w:rPr>
        <w:t xml:space="preserve">1. </w:t>
      </w:r>
      <w:r>
        <w:rPr>
          <w:rFonts w:ascii="Times New Roman" w:hAnsi="Times New Roman" w:cs="Times New Roman"/>
          <w:sz w:val="28"/>
          <w:szCs w:val="28"/>
        </w:rPr>
        <w:t>Внести изменения и дополнение в решение Думы Кикнурского муниципального округа от 28.01.2022 № 19-180 «Об оплате труда должностного лица контрольно-счетной комиссии Кикнурского муниципального округа Кировской области» следующего содержания:</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 Пункт 6. Положения об оплате труда должностного лица Контрольно-счетной комиссии Кикнурского муниципального округа Кировской области изложить в новой редакции</w:t>
      </w:r>
      <w:r w:rsidRPr="00864965">
        <w:rPr>
          <w:rFonts w:ascii="Times New Roman" w:hAnsi="Times New Roman" w:cs="Times New Roman"/>
          <w:sz w:val="28"/>
          <w:szCs w:val="28"/>
        </w:rPr>
        <w:t>:</w:t>
      </w:r>
    </w:p>
    <w:p w:rsidR="002C4BD3" w:rsidRPr="005B53F8"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«6. Ежемесячное денежное поощрение составляет 450% должностного оклада.» </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1.2. Подпункт 8.1 пункта 8 Положения об оплате труда должностного лица Контрольно-счетной комиссии Кикнурского муниципального округа Кировской области изложить в новой редакции:    </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«8.1. Ежемесячного денежного поощрения – в размере 54 должностных окладов.».</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1.3.  Добавить пункт 8.5 следующего содержания:</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«8.5. Неиспользованный фонд оплаты труда может быть дополнительно направлен на выплату премий по результатам работы за год, иной расчетный период.».</w:t>
      </w:r>
    </w:p>
    <w:p w:rsidR="002C4BD3" w:rsidRDefault="002C4BD3" w:rsidP="002C4BD3">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1.4. Приложение 1 к Положению изложить в новой редакции, согласно приложению № 1</w:t>
      </w:r>
    </w:p>
    <w:p w:rsidR="002C4BD3" w:rsidRDefault="002C4BD3" w:rsidP="002C4BD3">
      <w:pPr>
        <w:pStyle w:val="ConsPlusNormal"/>
        <w:spacing w:line="360" w:lineRule="exact"/>
        <w:ind w:firstLine="540"/>
        <w:jc w:val="both"/>
      </w:pPr>
      <w:r>
        <w:rPr>
          <w:rFonts w:ascii="Times New Roman" w:hAnsi="Times New Roman" w:cs="Times New Roman"/>
          <w:sz w:val="28"/>
          <w:szCs w:val="28"/>
        </w:rPr>
        <w:t>2</w:t>
      </w:r>
      <w:r w:rsidRPr="005B53F8">
        <w:rPr>
          <w:rFonts w:ascii="Times New Roman" w:hAnsi="Times New Roman" w:cs="Times New Roman"/>
          <w:sz w:val="28"/>
          <w:szCs w:val="28"/>
        </w:rPr>
        <w:t xml:space="preserve">. </w:t>
      </w:r>
      <w:r>
        <w:rPr>
          <w:rFonts w:ascii="Times New Roman" w:hAnsi="Times New Roman" w:cs="Times New Roman"/>
          <w:sz w:val="28"/>
          <w:szCs w:val="28"/>
        </w:rPr>
        <w:t xml:space="preserve"> Настоящее решение вступает в силу с момента подписания и распространяется на правоотношения, возникшие с 01.09.2022 года.</w:t>
      </w:r>
    </w:p>
    <w:p w:rsidR="002C4BD3" w:rsidRDefault="002C4BD3" w:rsidP="002C4BD3">
      <w:pPr>
        <w:autoSpaceDE w:val="0"/>
        <w:autoSpaceDN w:val="0"/>
        <w:adjustRightInd w:val="0"/>
        <w:spacing w:line="360" w:lineRule="exact"/>
        <w:ind w:firstLine="540"/>
        <w:jc w:val="both"/>
        <w:rPr>
          <w:sz w:val="28"/>
          <w:szCs w:val="28"/>
        </w:rPr>
      </w:pPr>
      <w:r>
        <w:rPr>
          <w:sz w:val="28"/>
          <w:szCs w:val="28"/>
        </w:rPr>
        <w:t xml:space="preserve">  </w:t>
      </w:r>
    </w:p>
    <w:p w:rsidR="002C4BD3" w:rsidRDefault="002C4BD3" w:rsidP="002C4BD3">
      <w:pPr>
        <w:jc w:val="both"/>
        <w:rPr>
          <w:sz w:val="28"/>
          <w:szCs w:val="28"/>
        </w:rPr>
      </w:pPr>
    </w:p>
    <w:p w:rsidR="002C4BD3" w:rsidRPr="00655742" w:rsidRDefault="002C4BD3" w:rsidP="002C4BD3">
      <w:pPr>
        <w:rPr>
          <w:sz w:val="28"/>
          <w:szCs w:val="28"/>
        </w:rPr>
      </w:pPr>
      <w:r>
        <w:rPr>
          <w:sz w:val="28"/>
          <w:szCs w:val="28"/>
        </w:rPr>
        <w:t>Пре</w:t>
      </w:r>
      <w:r w:rsidRPr="00655742">
        <w:rPr>
          <w:sz w:val="28"/>
          <w:szCs w:val="28"/>
        </w:rPr>
        <w:t>дседател</w:t>
      </w:r>
      <w:r>
        <w:rPr>
          <w:sz w:val="28"/>
          <w:szCs w:val="28"/>
        </w:rPr>
        <w:t xml:space="preserve">ь </w:t>
      </w:r>
      <w:r w:rsidRPr="00655742">
        <w:rPr>
          <w:sz w:val="28"/>
          <w:szCs w:val="28"/>
        </w:rPr>
        <w:t xml:space="preserve">Думы </w:t>
      </w:r>
    </w:p>
    <w:p w:rsidR="002C4BD3" w:rsidRPr="00655742" w:rsidRDefault="002C4BD3" w:rsidP="002C4BD3">
      <w:pPr>
        <w:rPr>
          <w:sz w:val="28"/>
          <w:szCs w:val="28"/>
        </w:rPr>
      </w:pPr>
      <w:r w:rsidRPr="00655742">
        <w:rPr>
          <w:sz w:val="28"/>
          <w:szCs w:val="28"/>
        </w:rPr>
        <w:t>Кикнурского муниципального округа</w:t>
      </w:r>
      <w:r>
        <w:rPr>
          <w:sz w:val="28"/>
          <w:szCs w:val="28"/>
        </w:rPr>
        <w:t xml:space="preserve">    В.Н. Сычев</w:t>
      </w:r>
    </w:p>
    <w:p w:rsidR="002C4BD3" w:rsidRPr="00655742" w:rsidRDefault="002C4BD3" w:rsidP="002C4BD3">
      <w:pPr>
        <w:rPr>
          <w:sz w:val="28"/>
          <w:szCs w:val="28"/>
        </w:rPr>
      </w:pPr>
    </w:p>
    <w:p w:rsidR="002C4BD3" w:rsidRPr="00655742" w:rsidRDefault="002C4BD3" w:rsidP="002C4BD3">
      <w:pPr>
        <w:rPr>
          <w:sz w:val="28"/>
          <w:szCs w:val="28"/>
        </w:rPr>
      </w:pPr>
      <w:r w:rsidRPr="00655742">
        <w:rPr>
          <w:sz w:val="28"/>
          <w:szCs w:val="28"/>
        </w:rPr>
        <w:t xml:space="preserve">Глава Кикнурского </w:t>
      </w:r>
    </w:p>
    <w:p w:rsidR="002C4BD3" w:rsidRDefault="002C4BD3" w:rsidP="002C4BD3">
      <w:pPr>
        <w:rPr>
          <w:sz w:val="28"/>
          <w:szCs w:val="28"/>
        </w:rPr>
      </w:pPr>
      <w:r w:rsidRPr="00655742">
        <w:rPr>
          <w:sz w:val="28"/>
          <w:szCs w:val="28"/>
        </w:rPr>
        <w:t>муниципального округа</w:t>
      </w:r>
      <w:r>
        <w:rPr>
          <w:sz w:val="28"/>
          <w:szCs w:val="28"/>
        </w:rPr>
        <w:t xml:space="preserve">    </w:t>
      </w:r>
      <w:r w:rsidRPr="00655742">
        <w:rPr>
          <w:sz w:val="28"/>
          <w:szCs w:val="28"/>
        </w:rPr>
        <w:t>С.Ю. Галкин</w:t>
      </w:r>
    </w:p>
    <w:p w:rsidR="002C4BD3" w:rsidRDefault="002C4BD3" w:rsidP="002C4BD3">
      <w:pPr>
        <w:rPr>
          <w:sz w:val="28"/>
          <w:szCs w:val="28"/>
        </w:rPr>
      </w:pPr>
    </w:p>
    <w:p w:rsidR="002C4BD3" w:rsidRDefault="002C4BD3" w:rsidP="002C4BD3">
      <w:pPr>
        <w:rPr>
          <w:sz w:val="22"/>
          <w:szCs w:val="22"/>
        </w:rPr>
      </w:pPr>
    </w:p>
    <w:p w:rsidR="002C4BD3" w:rsidRDefault="002C4BD3" w:rsidP="002C4BD3">
      <w:r>
        <w:br w:type="page"/>
      </w:r>
    </w:p>
    <w:tbl>
      <w:tblPr>
        <w:tblW w:w="11005" w:type="dxa"/>
        <w:tblLook w:val="04A0" w:firstRow="1" w:lastRow="0" w:firstColumn="1" w:lastColumn="0" w:noHBand="0" w:noVBand="1"/>
      </w:tblPr>
      <w:tblGrid>
        <w:gridCol w:w="5920"/>
        <w:gridCol w:w="5085"/>
      </w:tblGrid>
      <w:tr w:rsidR="002C4BD3" w:rsidRPr="00757DB7" w:rsidTr="00A752CB">
        <w:tc>
          <w:tcPr>
            <w:tcW w:w="5920" w:type="dxa"/>
            <w:shd w:val="clear" w:color="auto" w:fill="auto"/>
          </w:tcPr>
          <w:p w:rsidR="002C4BD3" w:rsidRPr="00757DB7" w:rsidRDefault="002C4BD3" w:rsidP="00A752CB">
            <w:pPr>
              <w:jc w:val="both"/>
              <w:rPr>
                <w:sz w:val="28"/>
                <w:szCs w:val="28"/>
              </w:rPr>
            </w:pPr>
          </w:p>
        </w:tc>
        <w:tc>
          <w:tcPr>
            <w:tcW w:w="5085" w:type="dxa"/>
            <w:shd w:val="clear" w:color="auto" w:fill="auto"/>
          </w:tcPr>
          <w:p w:rsidR="002C4BD3" w:rsidRPr="00757DB7" w:rsidRDefault="002C4BD3" w:rsidP="00A752CB">
            <w:pPr>
              <w:jc w:val="both"/>
              <w:rPr>
                <w:sz w:val="28"/>
                <w:szCs w:val="28"/>
              </w:rPr>
            </w:pPr>
            <w:r w:rsidRPr="00757DB7">
              <w:rPr>
                <w:sz w:val="28"/>
                <w:szCs w:val="28"/>
              </w:rPr>
              <w:t xml:space="preserve">Приложение </w:t>
            </w:r>
            <w:r>
              <w:rPr>
                <w:sz w:val="28"/>
                <w:szCs w:val="28"/>
              </w:rPr>
              <w:t xml:space="preserve"> № </w:t>
            </w:r>
            <w:r w:rsidRPr="00757DB7">
              <w:rPr>
                <w:sz w:val="28"/>
                <w:szCs w:val="28"/>
              </w:rPr>
              <w:t>1</w:t>
            </w:r>
          </w:p>
          <w:p w:rsidR="002C4BD3" w:rsidRPr="00757DB7" w:rsidRDefault="002C4BD3" w:rsidP="00A752CB">
            <w:pPr>
              <w:jc w:val="both"/>
              <w:rPr>
                <w:sz w:val="28"/>
                <w:szCs w:val="28"/>
              </w:rPr>
            </w:pPr>
            <w:r w:rsidRPr="00757DB7">
              <w:rPr>
                <w:sz w:val="28"/>
                <w:szCs w:val="28"/>
              </w:rPr>
              <w:t>к Положению</w:t>
            </w:r>
          </w:p>
        </w:tc>
      </w:tr>
    </w:tbl>
    <w:p w:rsidR="002C4BD3" w:rsidRPr="00757DB7" w:rsidRDefault="002C4BD3" w:rsidP="002C4BD3">
      <w:pPr>
        <w:jc w:val="center"/>
        <w:rPr>
          <w:sz w:val="28"/>
          <w:szCs w:val="28"/>
        </w:rPr>
      </w:pPr>
    </w:p>
    <w:p w:rsidR="002C4BD3" w:rsidRPr="00757DB7" w:rsidRDefault="002C4BD3" w:rsidP="002C4BD3">
      <w:pPr>
        <w:jc w:val="center"/>
        <w:rPr>
          <w:sz w:val="28"/>
          <w:szCs w:val="28"/>
        </w:rPr>
      </w:pPr>
    </w:p>
    <w:p w:rsidR="002C4BD3" w:rsidRPr="00757DB7" w:rsidRDefault="002C4BD3" w:rsidP="002C4BD3">
      <w:pPr>
        <w:jc w:val="center"/>
        <w:rPr>
          <w:sz w:val="28"/>
          <w:szCs w:val="28"/>
        </w:rPr>
      </w:pPr>
    </w:p>
    <w:p w:rsidR="002C4BD3" w:rsidRPr="00757DB7" w:rsidRDefault="002C4BD3" w:rsidP="002C4BD3">
      <w:pPr>
        <w:jc w:val="center"/>
        <w:rPr>
          <w:b/>
          <w:sz w:val="28"/>
          <w:szCs w:val="28"/>
        </w:rPr>
      </w:pPr>
      <w:r w:rsidRPr="00757DB7">
        <w:rPr>
          <w:b/>
          <w:sz w:val="28"/>
          <w:szCs w:val="28"/>
        </w:rPr>
        <w:t>РАЗМЕР ДОЛЖНОСТНОГО ОКЛАДА</w:t>
      </w:r>
    </w:p>
    <w:p w:rsidR="002C4BD3" w:rsidRPr="00757DB7" w:rsidRDefault="002C4BD3" w:rsidP="002C4BD3">
      <w:pPr>
        <w:jc w:val="center"/>
        <w:rPr>
          <w:b/>
          <w:sz w:val="28"/>
          <w:szCs w:val="28"/>
        </w:rPr>
      </w:pPr>
      <w:r w:rsidRPr="00757DB7">
        <w:rPr>
          <w:b/>
          <w:sz w:val="28"/>
          <w:szCs w:val="28"/>
        </w:rPr>
        <w:t>выборного должностного</w:t>
      </w:r>
      <w:r>
        <w:rPr>
          <w:b/>
          <w:sz w:val="28"/>
          <w:szCs w:val="28"/>
        </w:rPr>
        <w:t xml:space="preserve"> лица</w:t>
      </w:r>
      <w:r w:rsidRPr="00757DB7">
        <w:rPr>
          <w:b/>
          <w:sz w:val="28"/>
          <w:szCs w:val="28"/>
        </w:rPr>
        <w:t xml:space="preserve"> </w:t>
      </w:r>
      <w:r>
        <w:rPr>
          <w:b/>
          <w:sz w:val="28"/>
          <w:szCs w:val="28"/>
        </w:rPr>
        <w:t>контрольно-счетной комиссии Кикнурского муниципального округа Кировской области</w:t>
      </w:r>
      <w:r w:rsidRPr="00757DB7">
        <w:rPr>
          <w:b/>
          <w:sz w:val="28"/>
          <w:szCs w:val="28"/>
        </w:rPr>
        <w:t xml:space="preserve">, </w:t>
      </w:r>
    </w:p>
    <w:p w:rsidR="002C4BD3" w:rsidRPr="00757DB7" w:rsidRDefault="002C4BD3" w:rsidP="002C4BD3">
      <w:pPr>
        <w:jc w:val="center"/>
        <w:rPr>
          <w:b/>
          <w:sz w:val="28"/>
          <w:szCs w:val="28"/>
        </w:rPr>
      </w:pPr>
      <w:r w:rsidRPr="00757DB7">
        <w:rPr>
          <w:b/>
          <w:sz w:val="28"/>
          <w:szCs w:val="28"/>
        </w:rPr>
        <w:t>осуществляющего свои полномочия на постоянной основе</w:t>
      </w:r>
    </w:p>
    <w:p w:rsidR="002C4BD3" w:rsidRPr="00757DB7" w:rsidRDefault="002C4BD3" w:rsidP="002C4BD3">
      <w:pPr>
        <w:jc w:val="center"/>
        <w:rPr>
          <w:sz w:val="28"/>
          <w:szCs w:val="28"/>
        </w:rPr>
      </w:pPr>
    </w:p>
    <w:p w:rsidR="002C4BD3" w:rsidRPr="00757DB7" w:rsidRDefault="002C4BD3" w:rsidP="002C4BD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0"/>
        <w:gridCol w:w="5330"/>
      </w:tblGrid>
      <w:tr w:rsidR="002C4BD3" w:rsidRPr="00757DB7" w:rsidTr="00A752CB">
        <w:trPr>
          <w:trHeight w:val="398"/>
        </w:trPr>
        <w:tc>
          <w:tcPr>
            <w:tcW w:w="4240" w:type="dxa"/>
            <w:vMerge w:val="restart"/>
            <w:shd w:val="clear" w:color="auto" w:fill="auto"/>
            <w:vAlign w:val="center"/>
          </w:tcPr>
          <w:p w:rsidR="002C4BD3" w:rsidRPr="00757DB7" w:rsidRDefault="002C4BD3" w:rsidP="00A752CB">
            <w:pPr>
              <w:ind w:right="-108"/>
              <w:jc w:val="center"/>
              <w:rPr>
                <w:sz w:val="28"/>
                <w:szCs w:val="28"/>
              </w:rPr>
            </w:pPr>
            <w:r w:rsidRPr="00757DB7">
              <w:rPr>
                <w:sz w:val="28"/>
                <w:szCs w:val="28"/>
              </w:rPr>
              <w:t>Наименование должности</w:t>
            </w:r>
          </w:p>
        </w:tc>
        <w:tc>
          <w:tcPr>
            <w:tcW w:w="5330" w:type="dxa"/>
            <w:shd w:val="clear" w:color="auto" w:fill="auto"/>
            <w:vAlign w:val="center"/>
          </w:tcPr>
          <w:p w:rsidR="002C4BD3" w:rsidRPr="00757DB7" w:rsidRDefault="002C4BD3" w:rsidP="00A752CB">
            <w:pPr>
              <w:jc w:val="center"/>
              <w:rPr>
                <w:sz w:val="28"/>
                <w:szCs w:val="28"/>
              </w:rPr>
            </w:pPr>
            <w:r w:rsidRPr="00757DB7">
              <w:rPr>
                <w:sz w:val="28"/>
                <w:szCs w:val="28"/>
              </w:rPr>
              <w:t>Размер должностного оклада, рублей</w:t>
            </w:r>
          </w:p>
        </w:tc>
      </w:tr>
      <w:tr w:rsidR="002C4BD3" w:rsidRPr="00757DB7" w:rsidTr="00A752CB">
        <w:trPr>
          <w:trHeight w:val="195"/>
        </w:trPr>
        <w:tc>
          <w:tcPr>
            <w:tcW w:w="4240" w:type="dxa"/>
            <w:vMerge/>
            <w:shd w:val="clear" w:color="auto" w:fill="auto"/>
            <w:vAlign w:val="center"/>
          </w:tcPr>
          <w:p w:rsidR="002C4BD3" w:rsidRPr="00757DB7" w:rsidRDefault="002C4BD3" w:rsidP="00A752CB">
            <w:pPr>
              <w:ind w:right="-108"/>
              <w:jc w:val="center"/>
              <w:rPr>
                <w:sz w:val="28"/>
                <w:szCs w:val="28"/>
              </w:rPr>
            </w:pPr>
          </w:p>
        </w:tc>
        <w:tc>
          <w:tcPr>
            <w:tcW w:w="5330" w:type="dxa"/>
            <w:shd w:val="clear" w:color="auto" w:fill="auto"/>
            <w:vAlign w:val="center"/>
          </w:tcPr>
          <w:p w:rsidR="002C4BD3" w:rsidRPr="00757DB7" w:rsidRDefault="002C4BD3" w:rsidP="00A752CB">
            <w:pPr>
              <w:jc w:val="center"/>
              <w:rPr>
                <w:sz w:val="28"/>
                <w:szCs w:val="28"/>
              </w:rPr>
            </w:pPr>
            <w:r w:rsidRPr="00757DB7">
              <w:rPr>
                <w:sz w:val="28"/>
                <w:szCs w:val="28"/>
              </w:rPr>
              <w:t>Численность населения тыс. человек</w:t>
            </w:r>
          </w:p>
        </w:tc>
      </w:tr>
      <w:tr w:rsidR="002C4BD3" w:rsidRPr="00757DB7" w:rsidTr="00A752CB">
        <w:trPr>
          <w:trHeight w:val="195"/>
        </w:trPr>
        <w:tc>
          <w:tcPr>
            <w:tcW w:w="4240" w:type="dxa"/>
            <w:vMerge/>
            <w:shd w:val="clear" w:color="auto" w:fill="auto"/>
            <w:vAlign w:val="center"/>
          </w:tcPr>
          <w:p w:rsidR="002C4BD3" w:rsidRPr="00757DB7" w:rsidRDefault="002C4BD3" w:rsidP="00A752CB">
            <w:pPr>
              <w:ind w:right="-108"/>
              <w:jc w:val="center"/>
              <w:rPr>
                <w:sz w:val="28"/>
                <w:szCs w:val="28"/>
              </w:rPr>
            </w:pPr>
          </w:p>
        </w:tc>
        <w:tc>
          <w:tcPr>
            <w:tcW w:w="5330" w:type="dxa"/>
            <w:shd w:val="clear" w:color="auto" w:fill="auto"/>
            <w:vAlign w:val="center"/>
          </w:tcPr>
          <w:p w:rsidR="002C4BD3" w:rsidRPr="00757DB7" w:rsidRDefault="002C4BD3" w:rsidP="00A752CB">
            <w:pPr>
              <w:jc w:val="center"/>
              <w:rPr>
                <w:sz w:val="28"/>
                <w:szCs w:val="28"/>
              </w:rPr>
            </w:pPr>
            <w:r>
              <w:rPr>
                <w:sz w:val="28"/>
                <w:szCs w:val="28"/>
              </w:rPr>
              <w:t xml:space="preserve">свыше 7 до 12 </w:t>
            </w:r>
          </w:p>
        </w:tc>
      </w:tr>
      <w:tr w:rsidR="002C4BD3" w:rsidRPr="00757DB7" w:rsidTr="00A752CB">
        <w:tc>
          <w:tcPr>
            <w:tcW w:w="4240" w:type="dxa"/>
            <w:shd w:val="clear" w:color="auto" w:fill="auto"/>
          </w:tcPr>
          <w:p w:rsidR="002C4BD3" w:rsidRPr="00757DB7" w:rsidRDefault="002C4BD3" w:rsidP="00A752CB">
            <w:pPr>
              <w:rPr>
                <w:sz w:val="28"/>
                <w:szCs w:val="28"/>
              </w:rPr>
            </w:pPr>
            <w:r>
              <w:rPr>
                <w:sz w:val="28"/>
                <w:szCs w:val="28"/>
              </w:rPr>
              <w:t xml:space="preserve">Председатель контрольно-счетной комиссии </w:t>
            </w:r>
          </w:p>
        </w:tc>
        <w:tc>
          <w:tcPr>
            <w:tcW w:w="5330" w:type="dxa"/>
            <w:shd w:val="clear" w:color="auto" w:fill="auto"/>
            <w:vAlign w:val="center"/>
          </w:tcPr>
          <w:p w:rsidR="002C4BD3" w:rsidRPr="00757DB7" w:rsidRDefault="002C4BD3" w:rsidP="00A752CB">
            <w:pPr>
              <w:jc w:val="center"/>
              <w:rPr>
                <w:sz w:val="28"/>
                <w:szCs w:val="28"/>
              </w:rPr>
            </w:pPr>
            <w:r>
              <w:rPr>
                <w:sz w:val="28"/>
                <w:szCs w:val="28"/>
              </w:rPr>
              <w:t>7724</w:t>
            </w:r>
          </w:p>
        </w:tc>
      </w:tr>
    </w:tbl>
    <w:p w:rsidR="002C4BD3" w:rsidRDefault="002C4BD3" w:rsidP="002C4BD3"/>
    <w:p w:rsidR="002C4BD3" w:rsidRDefault="002C4BD3" w:rsidP="002C4BD3"/>
    <w:p w:rsidR="002C4BD3" w:rsidRPr="0094182A" w:rsidRDefault="002C4BD3" w:rsidP="002C4BD3">
      <w:pPr>
        <w:tabs>
          <w:tab w:val="left" w:pos="3656"/>
        </w:tabs>
      </w:pPr>
      <w:r>
        <w:tab/>
        <w:t>_________________</w:t>
      </w:r>
    </w:p>
    <w:p w:rsidR="002C4BD3" w:rsidRPr="0094182A" w:rsidRDefault="002C4BD3" w:rsidP="002C4BD3">
      <w:pPr>
        <w:tabs>
          <w:tab w:val="left" w:pos="3656"/>
        </w:tabs>
      </w:pPr>
    </w:p>
    <w:p w:rsidR="002C4BD3" w:rsidRPr="00B3533D" w:rsidRDefault="002C4BD3" w:rsidP="002C4BD3">
      <w:pPr>
        <w:rPr>
          <w:sz w:val="22"/>
          <w:szCs w:val="22"/>
        </w:rPr>
      </w:pPr>
    </w:p>
    <w:p w:rsidR="002C4BD3" w:rsidRDefault="002C4BD3">
      <w:pPr>
        <w:spacing w:after="160" w:line="259" w:lineRule="auto"/>
        <w:rPr>
          <w:b/>
          <w:sz w:val="28"/>
        </w:rPr>
      </w:pPr>
      <w:r>
        <w:rPr>
          <w:b/>
          <w:sz w:val="28"/>
        </w:rPr>
        <w:br w:type="page"/>
      </w:r>
    </w:p>
    <w:p w:rsidR="002C4BD3" w:rsidRDefault="002C4BD3" w:rsidP="002C4BD3">
      <w:pPr>
        <w:jc w:val="center"/>
        <w:rPr>
          <w:b/>
          <w:sz w:val="28"/>
          <w:szCs w:val="28"/>
        </w:rPr>
      </w:pPr>
      <w:r>
        <w:rPr>
          <w:b/>
          <w:sz w:val="28"/>
          <w:szCs w:val="28"/>
        </w:rPr>
        <w:lastRenderedPageBreak/>
        <w:t xml:space="preserve">        </w:t>
      </w:r>
    </w:p>
    <w:p w:rsidR="002C4BD3" w:rsidRDefault="002C4BD3" w:rsidP="002C4BD3">
      <w:pPr>
        <w:autoSpaceDE w:val="0"/>
        <w:autoSpaceDN w:val="0"/>
        <w:adjustRightInd w:val="0"/>
        <w:spacing w:after="360"/>
        <w:jc w:val="center"/>
        <w:outlineLvl w:val="0"/>
        <w:rPr>
          <w:b/>
          <w:sz w:val="28"/>
          <w:szCs w:val="28"/>
        </w:rPr>
      </w:pPr>
      <w:r>
        <w:rPr>
          <w:b/>
          <w:noProof/>
          <w:sz w:val="28"/>
          <w:szCs w:val="28"/>
        </w:rPr>
        <w:drawing>
          <wp:anchor distT="0" distB="0" distL="114300" distR="114300" simplePos="0" relativeHeight="251663360" behindDoc="0" locked="0" layoutInCell="1" allowOverlap="1" wp14:anchorId="21A38B04" wp14:editId="1A18DDC4">
            <wp:simplePos x="0" y="0"/>
            <wp:positionH relativeFrom="column">
              <wp:posOffset>2743200</wp:posOffset>
            </wp:positionH>
            <wp:positionV relativeFrom="paragraph">
              <wp:posOffset>-342900</wp:posOffset>
            </wp:positionV>
            <wp:extent cx="572135" cy="720090"/>
            <wp:effectExtent l="19050" t="0" r="0" b="0"/>
            <wp:wrapNone/>
            <wp:docPr id="52" name="Рисунок 5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Кикнурский МР герб контур_вольная"/>
                    <pic:cNvPicPr>
                      <a:picLocks noChangeArrowheads="1"/>
                    </pic:cNvPicPr>
                  </pic:nvPicPr>
                  <pic:blipFill>
                    <a:blip r:embed="rId9" cstate="print"/>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2C4BD3" w:rsidRPr="00D74667" w:rsidRDefault="002C4BD3" w:rsidP="002C4BD3">
      <w:pPr>
        <w:autoSpaceDE w:val="0"/>
        <w:autoSpaceDN w:val="0"/>
        <w:adjustRightInd w:val="0"/>
        <w:spacing w:after="360"/>
        <w:jc w:val="center"/>
        <w:outlineLvl w:val="0"/>
        <w:rPr>
          <w:b/>
          <w:sz w:val="28"/>
          <w:szCs w:val="28"/>
        </w:rPr>
      </w:pPr>
      <w:r w:rsidRPr="00D74667">
        <w:rPr>
          <w:b/>
          <w:sz w:val="28"/>
          <w:szCs w:val="28"/>
        </w:rPr>
        <w:t>РОССИЙСКАЯ ФЕДЕРАЦИЯ</w:t>
      </w:r>
    </w:p>
    <w:p w:rsidR="002C4BD3" w:rsidRPr="00D74667" w:rsidRDefault="002C4BD3" w:rsidP="002C4BD3">
      <w:pPr>
        <w:autoSpaceDE w:val="0"/>
        <w:autoSpaceDN w:val="0"/>
        <w:adjustRightInd w:val="0"/>
        <w:jc w:val="center"/>
        <w:outlineLvl w:val="0"/>
        <w:rPr>
          <w:b/>
          <w:sz w:val="28"/>
          <w:szCs w:val="28"/>
        </w:rPr>
      </w:pPr>
      <w:r w:rsidRPr="00D74667">
        <w:rPr>
          <w:b/>
          <w:sz w:val="28"/>
          <w:szCs w:val="28"/>
        </w:rPr>
        <w:t>ДУМА</w:t>
      </w:r>
      <w:r>
        <w:rPr>
          <w:b/>
          <w:sz w:val="28"/>
          <w:szCs w:val="28"/>
        </w:rPr>
        <w:t xml:space="preserve"> КИКНУРСКОГО МУНИЦИПАЛЬНОГО ОКРУГА</w:t>
      </w:r>
    </w:p>
    <w:p w:rsidR="002C4BD3" w:rsidRDefault="002C4BD3" w:rsidP="002C4BD3">
      <w:pPr>
        <w:autoSpaceDE w:val="0"/>
        <w:autoSpaceDN w:val="0"/>
        <w:adjustRightInd w:val="0"/>
        <w:jc w:val="center"/>
        <w:outlineLvl w:val="0"/>
        <w:rPr>
          <w:b/>
          <w:sz w:val="28"/>
          <w:szCs w:val="28"/>
        </w:rPr>
      </w:pPr>
      <w:r w:rsidRPr="00D74667">
        <w:rPr>
          <w:b/>
          <w:sz w:val="28"/>
          <w:szCs w:val="28"/>
        </w:rPr>
        <w:t xml:space="preserve">КИРОВСКОЙ ОБЛАСТИ </w:t>
      </w:r>
    </w:p>
    <w:p w:rsidR="002C4BD3" w:rsidRPr="00D74667" w:rsidRDefault="002C4BD3" w:rsidP="002C4BD3">
      <w:pPr>
        <w:autoSpaceDE w:val="0"/>
        <w:autoSpaceDN w:val="0"/>
        <w:adjustRightInd w:val="0"/>
        <w:spacing w:after="360"/>
        <w:jc w:val="center"/>
        <w:outlineLvl w:val="0"/>
        <w:rPr>
          <w:b/>
          <w:sz w:val="28"/>
          <w:szCs w:val="28"/>
        </w:rPr>
      </w:pPr>
      <w:r>
        <w:rPr>
          <w:b/>
          <w:sz w:val="28"/>
          <w:szCs w:val="28"/>
        </w:rPr>
        <w:t>первого созыва</w:t>
      </w:r>
    </w:p>
    <w:p w:rsidR="002C4BD3" w:rsidRDefault="002C4BD3" w:rsidP="002C4BD3">
      <w:pPr>
        <w:autoSpaceDE w:val="0"/>
        <w:autoSpaceDN w:val="0"/>
        <w:adjustRightInd w:val="0"/>
        <w:spacing w:after="120"/>
        <w:jc w:val="center"/>
        <w:outlineLvl w:val="0"/>
        <w:rPr>
          <w:b/>
          <w:sz w:val="32"/>
          <w:szCs w:val="32"/>
        </w:rPr>
      </w:pPr>
      <w:r w:rsidRPr="00C90CCB">
        <w:rPr>
          <w:b/>
          <w:sz w:val="32"/>
          <w:szCs w:val="32"/>
        </w:rPr>
        <w:t>РЕШЕНИЕ</w:t>
      </w:r>
    </w:p>
    <w:p w:rsidR="002C4BD3" w:rsidRPr="00E60345" w:rsidRDefault="002C4BD3" w:rsidP="002C4BD3">
      <w:pPr>
        <w:autoSpaceDE w:val="0"/>
        <w:autoSpaceDN w:val="0"/>
        <w:adjustRightInd w:val="0"/>
        <w:spacing w:after="120"/>
        <w:jc w:val="center"/>
        <w:outlineLvl w:val="0"/>
        <w:rPr>
          <w:sz w:val="28"/>
          <w:szCs w:val="28"/>
          <w:u w:val="single"/>
        </w:rPr>
      </w:pPr>
      <w:r>
        <w:rPr>
          <w:sz w:val="28"/>
          <w:szCs w:val="28"/>
          <w:u w:val="single"/>
        </w:rPr>
        <w:t>27.09.2022</w:t>
      </w:r>
      <w:r w:rsidRPr="00FF7851">
        <w:rPr>
          <w:sz w:val="28"/>
          <w:szCs w:val="28"/>
        </w:rPr>
        <w:t xml:space="preserve">                                     </w:t>
      </w:r>
      <w:r>
        <w:rPr>
          <w:sz w:val="28"/>
          <w:szCs w:val="28"/>
        </w:rPr>
        <w:t xml:space="preserve">                           № </w:t>
      </w:r>
      <w:r>
        <w:rPr>
          <w:sz w:val="28"/>
          <w:szCs w:val="28"/>
          <w:u w:val="single"/>
        </w:rPr>
        <w:t>24-216</w:t>
      </w:r>
    </w:p>
    <w:p w:rsidR="002C4BD3" w:rsidRDefault="002C4BD3" w:rsidP="002C4BD3">
      <w:pPr>
        <w:autoSpaceDE w:val="0"/>
        <w:autoSpaceDN w:val="0"/>
        <w:adjustRightInd w:val="0"/>
        <w:spacing w:after="480"/>
        <w:jc w:val="center"/>
        <w:outlineLvl w:val="0"/>
        <w:rPr>
          <w:sz w:val="28"/>
          <w:szCs w:val="28"/>
        </w:rPr>
      </w:pPr>
      <w:r>
        <w:rPr>
          <w:sz w:val="28"/>
          <w:szCs w:val="28"/>
        </w:rPr>
        <w:t>пгт Кикнур</w:t>
      </w:r>
    </w:p>
    <w:p w:rsidR="002C4BD3" w:rsidRPr="00056D49" w:rsidRDefault="002C4BD3" w:rsidP="002C4BD3">
      <w:pPr>
        <w:tabs>
          <w:tab w:val="left" w:pos="3405"/>
          <w:tab w:val="center" w:pos="4677"/>
        </w:tabs>
        <w:jc w:val="center"/>
        <w:rPr>
          <w:b/>
          <w:sz w:val="28"/>
          <w:szCs w:val="28"/>
        </w:rPr>
      </w:pPr>
      <w:r w:rsidRPr="00056D49">
        <w:rPr>
          <w:b/>
          <w:sz w:val="28"/>
          <w:szCs w:val="28"/>
        </w:rPr>
        <w:t xml:space="preserve">О  внесении изменений в решение Думы </w:t>
      </w:r>
    </w:p>
    <w:p w:rsidR="002C4BD3" w:rsidRPr="00056D49" w:rsidRDefault="002C4BD3" w:rsidP="002C4BD3">
      <w:pPr>
        <w:tabs>
          <w:tab w:val="left" w:pos="3405"/>
          <w:tab w:val="center" w:pos="4677"/>
        </w:tabs>
        <w:ind w:left="-284" w:firstLine="284"/>
        <w:jc w:val="center"/>
        <w:rPr>
          <w:b/>
          <w:sz w:val="28"/>
          <w:szCs w:val="28"/>
        </w:rPr>
      </w:pPr>
      <w:r w:rsidRPr="00056D49">
        <w:rPr>
          <w:b/>
          <w:sz w:val="28"/>
          <w:szCs w:val="28"/>
        </w:rPr>
        <w:t>Кикнурского муниципального округа Кировской области</w:t>
      </w:r>
      <w:r>
        <w:rPr>
          <w:b/>
          <w:sz w:val="28"/>
          <w:szCs w:val="28"/>
        </w:rPr>
        <w:t xml:space="preserve"> от 21.12.2020 </w:t>
      </w:r>
      <w:r w:rsidRPr="00056D49">
        <w:rPr>
          <w:b/>
          <w:sz w:val="28"/>
          <w:szCs w:val="28"/>
        </w:rPr>
        <w:t>№ 7-78</w:t>
      </w:r>
    </w:p>
    <w:p w:rsidR="002C4BD3" w:rsidRDefault="002C4BD3" w:rsidP="002C4BD3">
      <w:pPr>
        <w:tabs>
          <w:tab w:val="left" w:pos="3405"/>
          <w:tab w:val="center" w:pos="4677"/>
        </w:tabs>
        <w:spacing w:before="480" w:line="360" w:lineRule="exact"/>
        <w:ind w:firstLine="720"/>
        <w:jc w:val="both"/>
        <w:rPr>
          <w:sz w:val="28"/>
          <w:szCs w:val="28"/>
        </w:rPr>
      </w:pPr>
      <w:r>
        <w:rPr>
          <w:sz w:val="28"/>
          <w:szCs w:val="28"/>
        </w:rPr>
        <w:t>В соответствии со статьей 22 Закона Кировской области от 08.10.2007 № 171-ЗО «О муниципальной службе в Кировской области», постановлением Правительства Кировской области от 12.04.2011 № 98</w:t>
      </w:r>
      <w:r w:rsidRPr="00056D49">
        <w:rPr>
          <w:sz w:val="28"/>
          <w:szCs w:val="28"/>
        </w:rPr>
        <w:t>/</w:t>
      </w:r>
      <w:r>
        <w:rPr>
          <w:sz w:val="28"/>
          <w:szCs w:val="28"/>
        </w:rPr>
        <w:t>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от 12.09.2022 года, Дума Кикнурского муниципального округа РЕШИЛА:</w:t>
      </w:r>
    </w:p>
    <w:p w:rsidR="002C4BD3" w:rsidRDefault="002C4BD3" w:rsidP="002C4BD3">
      <w:pPr>
        <w:tabs>
          <w:tab w:val="left" w:pos="3405"/>
          <w:tab w:val="center" w:pos="4677"/>
        </w:tabs>
        <w:spacing w:line="360" w:lineRule="exact"/>
        <w:ind w:firstLine="709"/>
        <w:rPr>
          <w:sz w:val="28"/>
          <w:szCs w:val="28"/>
        </w:rPr>
      </w:pPr>
      <w:r>
        <w:rPr>
          <w:sz w:val="28"/>
          <w:szCs w:val="28"/>
        </w:rPr>
        <w:t xml:space="preserve">1. Внести в Положение об оплате труда муниципальных служащих управления образования Кикнурского муниципального округа Кировской области(далее- Положение) следующие изменения: </w:t>
      </w:r>
    </w:p>
    <w:p w:rsidR="002C4BD3" w:rsidRDefault="002C4BD3" w:rsidP="002C4BD3">
      <w:pPr>
        <w:tabs>
          <w:tab w:val="left" w:pos="1134"/>
          <w:tab w:val="center" w:pos="4677"/>
        </w:tabs>
        <w:spacing w:line="360" w:lineRule="exact"/>
        <w:jc w:val="both"/>
        <w:rPr>
          <w:sz w:val="28"/>
          <w:szCs w:val="28"/>
          <w:lang w:bidi="he-IL"/>
        </w:rPr>
      </w:pPr>
      <w:r>
        <w:rPr>
          <w:sz w:val="28"/>
          <w:szCs w:val="28"/>
        </w:rPr>
        <w:t xml:space="preserve">             </w:t>
      </w:r>
      <w:r w:rsidRPr="00733093">
        <w:rPr>
          <w:sz w:val="28"/>
          <w:szCs w:val="28"/>
        </w:rPr>
        <w:t xml:space="preserve"> В</w:t>
      </w:r>
      <w:r>
        <w:rPr>
          <w:sz w:val="28"/>
          <w:szCs w:val="28"/>
        </w:rPr>
        <w:t xml:space="preserve"> пункте 5.2. раздела 5.Положения</w:t>
      </w:r>
      <w:r w:rsidRPr="00733093">
        <w:rPr>
          <w:sz w:val="28"/>
          <w:szCs w:val="28"/>
        </w:rPr>
        <w:t xml:space="preserve"> слова </w:t>
      </w:r>
      <w:r w:rsidRPr="00733093">
        <w:rPr>
          <w:sz w:val="28"/>
          <w:szCs w:val="28"/>
          <w:rtl/>
          <w:lang w:bidi="he-IL"/>
        </w:rPr>
        <w:t>״</w:t>
      </w:r>
      <w:r w:rsidRPr="00733093">
        <w:rPr>
          <w:sz w:val="28"/>
          <w:szCs w:val="28"/>
          <w:lang w:bidi="he-IL"/>
        </w:rPr>
        <w:t xml:space="preserve"> до 300 % должностного оклада </w:t>
      </w:r>
      <w:r w:rsidRPr="00733093">
        <w:rPr>
          <w:sz w:val="28"/>
          <w:szCs w:val="28"/>
          <w:rtl/>
          <w:lang w:bidi="he-IL"/>
        </w:rPr>
        <w:t>״</w:t>
      </w:r>
      <w:r w:rsidRPr="00733093">
        <w:rPr>
          <w:sz w:val="28"/>
          <w:szCs w:val="28"/>
          <w:lang w:bidi="he-IL"/>
        </w:rPr>
        <w:t xml:space="preserve"> заменить словами </w:t>
      </w:r>
      <w:r w:rsidRPr="00733093">
        <w:rPr>
          <w:sz w:val="28"/>
          <w:szCs w:val="28"/>
          <w:rtl/>
          <w:lang w:bidi="he-IL"/>
        </w:rPr>
        <w:t>״</w:t>
      </w:r>
      <w:r w:rsidRPr="00733093">
        <w:rPr>
          <w:sz w:val="28"/>
          <w:szCs w:val="28"/>
          <w:lang w:bidi="he-IL"/>
        </w:rPr>
        <w:t>до 350 % должностного оклада</w:t>
      </w:r>
      <w:r w:rsidRPr="00733093">
        <w:rPr>
          <w:sz w:val="28"/>
          <w:szCs w:val="28"/>
          <w:rtl/>
          <w:lang w:bidi="he-IL"/>
        </w:rPr>
        <w:t>״</w:t>
      </w:r>
      <w:r w:rsidRPr="00733093">
        <w:rPr>
          <w:sz w:val="28"/>
          <w:szCs w:val="28"/>
          <w:lang w:bidi="he-IL"/>
        </w:rPr>
        <w:t>.</w:t>
      </w:r>
    </w:p>
    <w:p w:rsidR="002C4BD3" w:rsidRDefault="002C4BD3" w:rsidP="002C4BD3">
      <w:pPr>
        <w:tabs>
          <w:tab w:val="left" w:pos="1134"/>
          <w:tab w:val="center" w:pos="4677"/>
        </w:tabs>
        <w:spacing w:line="360" w:lineRule="exact"/>
        <w:jc w:val="both"/>
        <w:rPr>
          <w:sz w:val="28"/>
          <w:szCs w:val="28"/>
          <w:lang w:bidi="he-IL"/>
        </w:rPr>
      </w:pPr>
      <w:r>
        <w:rPr>
          <w:sz w:val="28"/>
          <w:szCs w:val="28"/>
          <w:lang w:bidi="he-IL"/>
        </w:rPr>
        <w:t xml:space="preserve">         2. </w:t>
      </w:r>
      <w:r w:rsidRPr="0084764C">
        <w:rPr>
          <w:sz w:val="28"/>
          <w:szCs w:val="28"/>
          <w:lang w:bidi="he-IL"/>
        </w:rPr>
        <w:t>Настоящее</w:t>
      </w:r>
      <w:r>
        <w:rPr>
          <w:sz w:val="28"/>
          <w:szCs w:val="28"/>
          <w:lang w:bidi="he-IL"/>
        </w:rPr>
        <w:t xml:space="preserve"> решение вступает в силу с момента подписания и распространяет свое действие на правоотношения, возникшие с 01.09.2022 года.</w:t>
      </w:r>
    </w:p>
    <w:p w:rsidR="002C4BD3" w:rsidRDefault="002C4BD3" w:rsidP="002C4BD3">
      <w:pPr>
        <w:tabs>
          <w:tab w:val="left" w:pos="1134"/>
          <w:tab w:val="center" w:pos="4677"/>
        </w:tabs>
        <w:spacing w:line="360" w:lineRule="exact"/>
        <w:jc w:val="both"/>
        <w:rPr>
          <w:sz w:val="28"/>
          <w:szCs w:val="28"/>
          <w:lang w:bidi="he-IL"/>
        </w:rPr>
      </w:pPr>
    </w:p>
    <w:p w:rsidR="002C4BD3" w:rsidRDefault="002C4BD3" w:rsidP="002C4BD3">
      <w:pPr>
        <w:tabs>
          <w:tab w:val="left" w:pos="3405"/>
          <w:tab w:val="center" w:pos="4677"/>
        </w:tabs>
        <w:jc w:val="both"/>
        <w:rPr>
          <w:sz w:val="28"/>
          <w:szCs w:val="28"/>
          <w:lang w:bidi="he-IL"/>
        </w:rPr>
      </w:pPr>
    </w:p>
    <w:p w:rsidR="002C4BD3" w:rsidRDefault="002C4BD3" w:rsidP="002C4BD3">
      <w:pPr>
        <w:tabs>
          <w:tab w:val="left" w:pos="3405"/>
          <w:tab w:val="center" w:pos="4677"/>
        </w:tabs>
        <w:jc w:val="both"/>
        <w:rPr>
          <w:sz w:val="28"/>
          <w:szCs w:val="28"/>
        </w:rPr>
      </w:pPr>
      <w:r>
        <w:rPr>
          <w:sz w:val="28"/>
          <w:szCs w:val="28"/>
        </w:rPr>
        <w:t>Председатель</w:t>
      </w:r>
      <w:r w:rsidRPr="00F72EA1">
        <w:rPr>
          <w:sz w:val="28"/>
          <w:szCs w:val="28"/>
        </w:rPr>
        <w:t xml:space="preserve"> Думы</w:t>
      </w:r>
      <w:r>
        <w:rPr>
          <w:sz w:val="28"/>
          <w:szCs w:val="28"/>
        </w:rPr>
        <w:t xml:space="preserve"> </w:t>
      </w:r>
      <w:r w:rsidRPr="00F72EA1">
        <w:rPr>
          <w:sz w:val="28"/>
          <w:szCs w:val="28"/>
        </w:rPr>
        <w:t xml:space="preserve">Кикнурского </w:t>
      </w:r>
    </w:p>
    <w:p w:rsidR="002C4BD3" w:rsidRPr="00F72EA1" w:rsidRDefault="002C4BD3" w:rsidP="002C4BD3">
      <w:pPr>
        <w:tabs>
          <w:tab w:val="left" w:pos="3405"/>
          <w:tab w:val="center" w:pos="4677"/>
          <w:tab w:val="left" w:pos="7088"/>
        </w:tabs>
        <w:jc w:val="both"/>
        <w:rPr>
          <w:sz w:val="28"/>
          <w:szCs w:val="28"/>
        </w:rPr>
      </w:pPr>
      <w:r w:rsidRPr="00F72EA1">
        <w:rPr>
          <w:sz w:val="28"/>
          <w:szCs w:val="28"/>
        </w:rPr>
        <w:t xml:space="preserve">муниципального округа </w:t>
      </w:r>
      <w:r>
        <w:rPr>
          <w:sz w:val="28"/>
          <w:szCs w:val="28"/>
        </w:rPr>
        <w:t xml:space="preserve">   В.Н. Сычев</w:t>
      </w:r>
    </w:p>
    <w:p w:rsidR="002C4BD3" w:rsidRDefault="002C4BD3" w:rsidP="002C4BD3">
      <w:pPr>
        <w:rPr>
          <w:sz w:val="28"/>
          <w:szCs w:val="28"/>
        </w:rPr>
      </w:pPr>
    </w:p>
    <w:p w:rsidR="002C4BD3" w:rsidRPr="00F72EA1" w:rsidRDefault="002C4BD3" w:rsidP="002C4BD3">
      <w:pPr>
        <w:rPr>
          <w:sz w:val="28"/>
          <w:szCs w:val="28"/>
        </w:rPr>
      </w:pPr>
      <w:r w:rsidRPr="00F72EA1">
        <w:rPr>
          <w:sz w:val="28"/>
          <w:szCs w:val="28"/>
        </w:rPr>
        <w:t>Глава Кикнурского</w:t>
      </w:r>
    </w:p>
    <w:p w:rsidR="002C4BD3" w:rsidRDefault="002C4BD3" w:rsidP="002C4BD3">
      <w:pPr>
        <w:tabs>
          <w:tab w:val="left" w:pos="7088"/>
          <w:tab w:val="left" w:pos="7440"/>
        </w:tabs>
        <w:rPr>
          <w:sz w:val="28"/>
          <w:szCs w:val="28"/>
        </w:rPr>
      </w:pPr>
      <w:r>
        <w:rPr>
          <w:sz w:val="28"/>
          <w:szCs w:val="28"/>
        </w:rPr>
        <w:t xml:space="preserve">муниципального округа    </w:t>
      </w:r>
      <w:r w:rsidRPr="00F72EA1">
        <w:rPr>
          <w:sz w:val="28"/>
          <w:szCs w:val="28"/>
        </w:rPr>
        <w:t>С.Ю. Галкин</w:t>
      </w:r>
      <w:r>
        <w:rPr>
          <w:sz w:val="28"/>
          <w:szCs w:val="28"/>
        </w:rPr>
        <w:t xml:space="preserve"> </w:t>
      </w:r>
    </w:p>
    <w:p w:rsidR="002C4BD3" w:rsidRDefault="002C4BD3" w:rsidP="002C4BD3">
      <w:pPr>
        <w:jc w:val="center"/>
        <w:rPr>
          <w:b/>
          <w:sz w:val="28"/>
          <w:szCs w:val="28"/>
        </w:rPr>
      </w:pPr>
      <w:r>
        <w:rPr>
          <w:b/>
          <w:noProof/>
          <w:sz w:val="28"/>
          <w:szCs w:val="28"/>
        </w:rPr>
        <w:lastRenderedPageBreak/>
        <w:drawing>
          <wp:anchor distT="0" distB="0" distL="114300" distR="114300" simplePos="0" relativeHeight="251665408" behindDoc="0" locked="0" layoutInCell="1" allowOverlap="1" wp14:anchorId="29774F9D" wp14:editId="613606AF">
            <wp:simplePos x="0" y="0"/>
            <wp:positionH relativeFrom="column">
              <wp:posOffset>2710815</wp:posOffset>
            </wp:positionH>
            <wp:positionV relativeFrom="paragraph">
              <wp:posOffset>60960</wp:posOffset>
            </wp:positionV>
            <wp:extent cx="570230" cy="723900"/>
            <wp:effectExtent l="19050" t="0" r="127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srcRect/>
                    <a:stretch>
                      <a:fillRect/>
                    </a:stretch>
                  </pic:blipFill>
                  <pic:spPr bwMode="auto">
                    <a:xfrm rot="-21600000">
                      <a:off x="0" y="0"/>
                      <a:ext cx="570230" cy="723900"/>
                    </a:xfrm>
                    <a:prstGeom prst="rect">
                      <a:avLst/>
                    </a:prstGeom>
                    <a:noFill/>
                    <a:ln w="9525">
                      <a:noFill/>
                      <a:miter lim="800000"/>
                      <a:headEnd/>
                      <a:tailEnd/>
                    </a:ln>
                  </pic:spPr>
                </pic:pic>
              </a:graphicData>
            </a:graphic>
          </wp:anchor>
        </w:drawing>
      </w:r>
    </w:p>
    <w:p w:rsidR="002C4BD3" w:rsidRDefault="002C4BD3" w:rsidP="002C4BD3">
      <w:pPr>
        <w:jc w:val="center"/>
        <w:rPr>
          <w:b/>
          <w:sz w:val="28"/>
          <w:szCs w:val="28"/>
        </w:rPr>
      </w:pPr>
    </w:p>
    <w:p w:rsidR="002C4BD3" w:rsidRDefault="002C4BD3" w:rsidP="002C4BD3">
      <w:pPr>
        <w:jc w:val="center"/>
        <w:rPr>
          <w:b/>
          <w:sz w:val="28"/>
          <w:szCs w:val="28"/>
        </w:rPr>
      </w:pPr>
    </w:p>
    <w:p w:rsidR="002C4BD3" w:rsidRDefault="002C4BD3" w:rsidP="002C4BD3">
      <w:pPr>
        <w:jc w:val="center"/>
        <w:rPr>
          <w:b/>
          <w:sz w:val="28"/>
          <w:szCs w:val="28"/>
        </w:rPr>
      </w:pPr>
    </w:p>
    <w:p w:rsidR="002C4BD3" w:rsidRDefault="002C4BD3" w:rsidP="002C4BD3">
      <w:pPr>
        <w:jc w:val="center"/>
        <w:rPr>
          <w:b/>
          <w:sz w:val="28"/>
          <w:szCs w:val="28"/>
        </w:rPr>
      </w:pPr>
    </w:p>
    <w:p w:rsidR="002C4BD3" w:rsidRDefault="002C4BD3" w:rsidP="002C4BD3">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2C4BD3" w:rsidRPr="00B26D44" w:rsidRDefault="002C4BD3" w:rsidP="002C4BD3">
      <w:pPr>
        <w:jc w:val="center"/>
        <w:rPr>
          <w:b/>
          <w:sz w:val="32"/>
          <w:szCs w:val="32"/>
        </w:rPr>
      </w:pPr>
      <w:r>
        <w:rPr>
          <w:b/>
          <w:sz w:val="28"/>
          <w:szCs w:val="28"/>
        </w:rPr>
        <w:t>первого созыва</w:t>
      </w:r>
      <w:r>
        <w:rPr>
          <w:b/>
          <w:sz w:val="28"/>
          <w:szCs w:val="28"/>
        </w:rPr>
        <w:br/>
      </w:r>
      <w:r>
        <w:rPr>
          <w:b/>
          <w:sz w:val="28"/>
          <w:szCs w:val="28"/>
        </w:rPr>
        <w:br/>
      </w:r>
      <w:r w:rsidRPr="00B26D44">
        <w:rPr>
          <w:b/>
          <w:sz w:val="32"/>
          <w:szCs w:val="32"/>
        </w:rPr>
        <w:t>РЕШЕНИЕ</w:t>
      </w:r>
    </w:p>
    <w:p w:rsidR="002C4BD3" w:rsidRPr="00B26D44" w:rsidRDefault="002C4BD3" w:rsidP="002C4BD3">
      <w:pPr>
        <w:jc w:val="both"/>
        <w:rPr>
          <w:b/>
          <w:sz w:val="32"/>
          <w:szCs w:val="32"/>
        </w:rPr>
      </w:pPr>
    </w:p>
    <w:p w:rsidR="002C4BD3" w:rsidRPr="00E54153" w:rsidRDefault="002C4BD3" w:rsidP="002C4BD3">
      <w:pPr>
        <w:jc w:val="both"/>
        <w:rPr>
          <w:sz w:val="28"/>
          <w:szCs w:val="28"/>
          <w:u w:val="single"/>
        </w:rPr>
      </w:pPr>
      <w:r>
        <w:rPr>
          <w:sz w:val="28"/>
          <w:szCs w:val="28"/>
        </w:rPr>
        <w:t xml:space="preserve">    </w:t>
      </w:r>
      <w:r>
        <w:rPr>
          <w:sz w:val="28"/>
          <w:szCs w:val="28"/>
          <w:u w:val="single"/>
        </w:rPr>
        <w:t>27.09.2022</w:t>
      </w:r>
      <w:r>
        <w:rPr>
          <w:sz w:val="28"/>
          <w:szCs w:val="28"/>
        </w:rPr>
        <w:t xml:space="preserve">                                                                                   №  </w:t>
      </w:r>
      <w:r>
        <w:rPr>
          <w:sz w:val="28"/>
          <w:szCs w:val="28"/>
          <w:u w:val="single"/>
        </w:rPr>
        <w:t>24-217</w:t>
      </w:r>
    </w:p>
    <w:p w:rsidR="002C4BD3" w:rsidRDefault="002C4BD3" w:rsidP="002C4BD3">
      <w:pPr>
        <w:jc w:val="center"/>
        <w:rPr>
          <w:sz w:val="28"/>
          <w:szCs w:val="28"/>
        </w:rPr>
      </w:pPr>
      <w:r>
        <w:rPr>
          <w:sz w:val="28"/>
          <w:szCs w:val="28"/>
        </w:rPr>
        <w:t>пгт Кикнур</w:t>
      </w:r>
    </w:p>
    <w:p w:rsidR="002C4BD3" w:rsidRDefault="002C4BD3" w:rsidP="002C4BD3">
      <w:pPr>
        <w:jc w:val="center"/>
        <w:rPr>
          <w:sz w:val="28"/>
          <w:szCs w:val="28"/>
        </w:rPr>
      </w:pPr>
    </w:p>
    <w:p w:rsidR="002C4BD3" w:rsidRDefault="002C4BD3" w:rsidP="002C4BD3">
      <w:pPr>
        <w:jc w:val="center"/>
        <w:rPr>
          <w:b/>
          <w:sz w:val="28"/>
          <w:szCs w:val="28"/>
        </w:rPr>
      </w:pPr>
      <w:r w:rsidRPr="004E2C2F">
        <w:rPr>
          <w:b/>
          <w:sz w:val="28"/>
          <w:szCs w:val="28"/>
        </w:rPr>
        <w:t>О</w:t>
      </w:r>
      <w:r>
        <w:rPr>
          <w:b/>
          <w:sz w:val="28"/>
          <w:szCs w:val="28"/>
        </w:rPr>
        <w:t xml:space="preserve"> внесении изменений в решение Думы Кикнурского</w:t>
      </w:r>
    </w:p>
    <w:p w:rsidR="002C4BD3" w:rsidRPr="004E2C2F" w:rsidRDefault="002C4BD3" w:rsidP="002C4BD3">
      <w:pPr>
        <w:jc w:val="center"/>
        <w:rPr>
          <w:b/>
          <w:sz w:val="28"/>
          <w:szCs w:val="28"/>
        </w:rPr>
      </w:pPr>
      <w:r>
        <w:rPr>
          <w:b/>
          <w:sz w:val="28"/>
          <w:szCs w:val="28"/>
        </w:rPr>
        <w:t>муниципального</w:t>
      </w:r>
      <w:r w:rsidRPr="004E2C2F">
        <w:rPr>
          <w:b/>
          <w:sz w:val="28"/>
          <w:szCs w:val="28"/>
        </w:rPr>
        <w:t xml:space="preserve"> </w:t>
      </w:r>
      <w:r>
        <w:rPr>
          <w:b/>
          <w:sz w:val="28"/>
          <w:szCs w:val="28"/>
        </w:rPr>
        <w:t>округа Кировской области от 16.12.2020 № 6-64</w:t>
      </w:r>
    </w:p>
    <w:p w:rsidR="002C4BD3" w:rsidRPr="004E2C2F" w:rsidRDefault="002C4BD3" w:rsidP="002C4BD3">
      <w:pPr>
        <w:jc w:val="both"/>
        <w:rPr>
          <w:sz w:val="28"/>
          <w:szCs w:val="28"/>
        </w:rPr>
      </w:pPr>
    </w:p>
    <w:p w:rsidR="002C4BD3" w:rsidRPr="00757DB7" w:rsidRDefault="002C4BD3" w:rsidP="002C4BD3">
      <w:pPr>
        <w:ind w:firstLine="709"/>
        <w:jc w:val="both"/>
        <w:rPr>
          <w:sz w:val="28"/>
          <w:szCs w:val="28"/>
        </w:rPr>
      </w:pPr>
      <w:r w:rsidRPr="00757DB7">
        <w:rPr>
          <w:sz w:val="28"/>
          <w:szCs w:val="28"/>
        </w:rPr>
        <w:t>В соответствии со статьей 22 Закона Кировской области от 08.10.2007 № 171-ЗО «О муниципальной службе в Кировской области», постановлением Правительства Ки</w:t>
      </w:r>
      <w:r>
        <w:rPr>
          <w:sz w:val="28"/>
          <w:szCs w:val="28"/>
        </w:rPr>
        <w:t>ровской области от 12.04.2011 № </w:t>
      </w:r>
      <w:r w:rsidRPr="00757DB7">
        <w:rPr>
          <w:sz w:val="28"/>
          <w:szCs w:val="28"/>
        </w:rPr>
        <w:t>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 xml:space="preserve"> с изменениями от 12.09.2022 года</w:t>
      </w:r>
      <w:r w:rsidRPr="00757DB7">
        <w:rPr>
          <w:sz w:val="28"/>
          <w:szCs w:val="28"/>
        </w:rPr>
        <w:t xml:space="preserve">, Дума </w:t>
      </w:r>
      <w:r>
        <w:rPr>
          <w:sz w:val="28"/>
          <w:szCs w:val="28"/>
        </w:rPr>
        <w:t>Кикнурского муниципального</w:t>
      </w:r>
      <w:r w:rsidRPr="00757DB7">
        <w:rPr>
          <w:sz w:val="28"/>
          <w:szCs w:val="28"/>
        </w:rPr>
        <w:t xml:space="preserve"> округа РЕШИЛА:</w:t>
      </w:r>
    </w:p>
    <w:p w:rsidR="002C4BD3" w:rsidRDefault="002C4BD3" w:rsidP="002C4BD3">
      <w:pPr>
        <w:ind w:firstLine="709"/>
        <w:jc w:val="both"/>
        <w:rPr>
          <w:sz w:val="28"/>
          <w:szCs w:val="28"/>
        </w:rPr>
      </w:pPr>
      <w:r>
        <w:rPr>
          <w:sz w:val="28"/>
          <w:szCs w:val="28"/>
        </w:rPr>
        <w:t>1</w:t>
      </w:r>
      <w:r w:rsidRPr="00757DB7">
        <w:rPr>
          <w:sz w:val="28"/>
          <w:szCs w:val="28"/>
        </w:rPr>
        <w:t xml:space="preserve">. </w:t>
      </w:r>
      <w:r>
        <w:rPr>
          <w:sz w:val="28"/>
          <w:szCs w:val="28"/>
        </w:rPr>
        <w:t>Внести в</w:t>
      </w:r>
      <w:r w:rsidRPr="00757DB7">
        <w:rPr>
          <w:sz w:val="28"/>
          <w:szCs w:val="28"/>
        </w:rPr>
        <w:t xml:space="preserve"> Положение об оплате труда муниципальных служащих </w:t>
      </w:r>
      <w:r>
        <w:rPr>
          <w:sz w:val="28"/>
          <w:szCs w:val="28"/>
        </w:rPr>
        <w:t>Финансового управления администрации Кикнурского муниципального</w:t>
      </w:r>
      <w:r w:rsidRPr="00757DB7">
        <w:rPr>
          <w:sz w:val="28"/>
          <w:szCs w:val="28"/>
        </w:rPr>
        <w:t xml:space="preserve"> округ</w:t>
      </w:r>
      <w:r>
        <w:rPr>
          <w:sz w:val="28"/>
          <w:szCs w:val="28"/>
        </w:rPr>
        <w:t>а</w:t>
      </w:r>
      <w:r w:rsidRPr="00757DB7">
        <w:rPr>
          <w:sz w:val="28"/>
          <w:szCs w:val="28"/>
        </w:rPr>
        <w:t xml:space="preserve"> Кировск</w:t>
      </w:r>
      <w:r>
        <w:rPr>
          <w:sz w:val="28"/>
          <w:szCs w:val="28"/>
        </w:rPr>
        <w:t>ой области (далее - Положение) следующие изменения:</w:t>
      </w:r>
    </w:p>
    <w:p w:rsidR="002C4BD3" w:rsidRPr="00757DB7" w:rsidRDefault="002C4BD3" w:rsidP="002C4BD3">
      <w:pPr>
        <w:ind w:firstLine="540"/>
        <w:jc w:val="both"/>
        <w:rPr>
          <w:rFonts w:cs="Arial"/>
          <w:color w:val="000000"/>
          <w:sz w:val="28"/>
          <w:szCs w:val="28"/>
        </w:rPr>
      </w:pPr>
      <w:r>
        <w:rPr>
          <w:sz w:val="28"/>
          <w:szCs w:val="28"/>
        </w:rPr>
        <w:t xml:space="preserve">1.1. В пункте </w:t>
      </w:r>
      <w:r w:rsidRPr="00757DB7">
        <w:rPr>
          <w:color w:val="000000"/>
          <w:sz w:val="28"/>
          <w:szCs w:val="28"/>
        </w:rPr>
        <w:t>5.2.</w:t>
      </w:r>
      <w:r>
        <w:rPr>
          <w:color w:val="000000"/>
          <w:sz w:val="28"/>
          <w:szCs w:val="28"/>
        </w:rPr>
        <w:t xml:space="preserve"> раздела 5. Положения</w:t>
      </w:r>
      <w:r w:rsidRPr="00757DB7">
        <w:rPr>
          <w:color w:val="000000"/>
          <w:sz w:val="28"/>
          <w:szCs w:val="28"/>
        </w:rPr>
        <w:t xml:space="preserve"> </w:t>
      </w:r>
      <w:r>
        <w:rPr>
          <w:color w:val="000000"/>
          <w:sz w:val="28"/>
          <w:szCs w:val="28"/>
        </w:rPr>
        <w:t>слова</w:t>
      </w:r>
      <w:r>
        <w:rPr>
          <w:rFonts w:cs="Arial"/>
          <w:color w:val="000000"/>
          <w:sz w:val="28"/>
          <w:szCs w:val="28"/>
        </w:rPr>
        <w:t xml:space="preserve"> " до </w:t>
      </w:r>
      <w:r w:rsidRPr="00757DB7">
        <w:rPr>
          <w:rFonts w:cs="Arial"/>
          <w:color w:val="000000"/>
          <w:sz w:val="28"/>
          <w:szCs w:val="28"/>
        </w:rPr>
        <w:t xml:space="preserve"> </w:t>
      </w:r>
      <w:r>
        <w:rPr>
          <w:rFonts w:cs="Arial"/>
          <w:color w:val="000000"/>
          <w:sz w:val="28"/>
          <w:szCs w:val="28"/>
        </w:rPr>
        <w:t xml:space="preserve">300 </w:t>
      </w:r>
      <w:r w:rsidRPr="00757DB7">
        <w:rPr>
          <w:rFonts w:cs="Arial"/>
          <w:color w:val="000000"/>
          <w:sz w:val="28"/>
          <w:szCs w:val="28"/>
        </w:rPr>
        <w:t>% должностного оклада</w:t>
      </w:r>
      <w:r>
        <w:rPr>
          <w:rFonts w:cs="Arial"/>
          <w:color w:val="000000"/>
          <w:sz w:val="28"/>
          <w:szCs w:val="28"/>
        </w:rPr>
        <w:t>" заменить словами "до 350 % должностного оклада"</w:t>
      </w:r>
      <w:r w:rsidRPr="00757DB7">
        <w:rPr>
          <w:rFonts w:cs="Arial"/>
          <w:color w:val="000000"/>
          <w:sz w:val="28"/>
          <w:szCs w:val="28"/>
        </w:rPr>
        <w:t>.</w:t>
      </w:r>
    </w:p>
    <w:p w:rsidR="002C4BD3" w:rsidRPr="00FD362A" w:rsidRDefault="002C4BD3" w:rsidP="002C4BD3">
      <w:pPr>
        <w:tabs>
          <w:tab w:val="left" w:pos="7088"/>
        </w:tabs>
        <w:spacing w:after="720"/>
        <w:ind w:firstLine="709"/>
        <w:jc w:val="both"/>
        <w:rPr>
          <w:sz w:val="28"/>
          <w:szCs w:val="28"/>
        </w:rPr>
      </w:pPr>
      <w:r>
        <w:rPr>
          <w:sz w:val="28"/>
          <w:szCs w:val="28"/>
        </w:rPr>
        <w:t>2</w:t>
      </w:r>
      <w:r w:rsidRPr="00FD362A">
        <w:rPr>
          <w:sz w:val="28"/>
          <w:szCs w:val="28"/>
        </w:rPr>
        <w:t xml:space="preserve">. Настоящее решение вступает в силу с </w:t>
      </w:r>
      <w:r>
        <w:rPr>
          <w:sz w:val="28"/>
          <w:szCs w:val="28"/>
        </w:rPr>
        <w:t>момента подписания и распространяет свое действие на правоотношения, возникшие с 01.09.2022 года</w:t>
      </w:r>
      <w:r w:rsidRPr="00FD362A">
        <w:rPr>
          <w:sz w:val="28"/>
          <w:szCs w:val="28"/>
        </w:rPr>
        <w:t>.</w:t>
      </w:r>
    </w:p>
    <w:tbl>
      <w:tblPr>
        <w:tblStyle w:val="af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835"/>
        <w:gridCol w:w="2126"/>
      </w:tblGrid>
      <w:tr w:rsidR="002C4BD3" w:rsidTr="00A752CB">
        <w:tc>
          <w:tcPr>
            <w:tcW w:w="5353" w:type="dxa"/>
          </w:tcPr>
          <w:p w:rsidR="002C4BD3" w:rsidRDefault="002C4BD3" w:rsidP="00A752CB">
            <w:pPr>
              <w:snapToGrid w:val="0"/>
              <w:ind w:right="-392"/>
              <w:rPr>
                <w:sz w:val="28"/>
                <w:szCs w:val="28"/>
              </w:rPr>
            </w:pPr>
            <w:r w:rsidRPr="007D2A02">
              <w:rPr>
                <w:sz w:val="28"/>
                <w:szCs w:val="28"/>
              </w:rPr>
              <w:t>Председатель Думы</w:t>
            </w:r>
            <w:r>
              <w:rPr>
                <w:sz w:val="28"/>
                <w:szCs w:val="28"/>
              </w:rPr>
              <w:t xml:space="preserve"> Кикнурского</w:t>
            </w:r>
          </w:p>
          <w:p w:rsidR="002C4BD3" w:rsidRDefault="002C4BD3" w:rsidP="00A752CB">
            <w:pPr>
              <w:snapToGrid w:val="0"/>
              <w:rPr>
                <w:sz w:val="28"/>
                <w:szCs w:val="28"/>
              </w:rPr>
            </w:pPr>
            <w:r>
              <w:rPr>
                <w:sz w:val="28"/>
                <w:szCs w:val="28"/>
              </w:rPr>
              <w:t xml:space="preserve">муниципального округа    </w:t>
            </w:r>
            <w:r w:rsidRPr="00BD503D">
              <w:rPr>
                <w:sz w:val="28"/>
                <w:szCs w:val="28"/>
              </w:rPr>
              <w:t>В.Н. Сычев</w:t>
            </w:r>
          </w:p>
        </w:tc>
        <w:tc>
          <w:tcPr>
            <w:tcW w:w="2835" w:type="dxa"/>
          </w:tcPr>
          <w:p w:rsidR="002C4BD3" w:rsidRDefault="002C4BD3" w:rsidP="00A752CB">
            <w:pPr>
              <w:snapToGrid w:val="0"/>
              <w:jc w:val="both"/>
              <w:rPr>
                <w:sz w:val="28"/>
                <w:szCs w:val="28"/>
              </w:rPr>
            </w:pPr>
          </w:p>
        </w:tc>
        <w:tc>
          <w:tcPr>
            <w:tcW w:w="2126" w:type="dxa"/>
          </w:tcPr>
          <w:p w:rsidR="002C4BD3" w:rsidRPr="00B26D44" w:rsidRDefault="002C4BD3" w:rsidP="00A752CB">
            <w:pPr>
              <w:rPr>
                <w:sz w:val="28"/>
                <w:szCs w:val="28"/>
              </w:rPr>
            </w:pPr>
          </w:p>
        </w:tc>
      </w:tr>
      <w:tr w:rsidR="002C4BD3" w:rsidTr="00A752CB">
        <w:tc>
          <w:tcPr>
            <w:tcW w:w="5353" w:type="dxa"/>
          </w:tcPr>
          <w:p w:rsidR="002C4BD3" w:rsidRDefault="002C4BD3" w:rsidP="00A752CB">
            <w:pPr>
              <w:snapToGrid w:val="0"/>
              <w:jc w:val="both"/>
              <w:rPr>
                <w:sz w:val="28"/>
                <w:szCs w:val="28"/>
              </w:rPr>
            </w:pPr>
          </w:p>
        </w:tc>
        <w:tc>
          <w:tcPr>
            <w:tcW w:w="2835" w:type="dxa"/>
          </w:tcPr>
          <w:p w:rsidR="002C4BD3" w:rsidRDefault="002C4BD3" w:rsidP="00A752CB">
            <w:pPr>
              <w:snapToGrid w:val="0"/>
              <w:jc w:val="both"/>
              <w:rPr>
                <w:sz w:val="28"/>
                <w:szCs w:val="28"/>
              </w:rPr>
            </w:pPr>
          </w:p>
        </w:tc>
        <w:tc>
          <w:tcPr>
            <w:tcW w:w="2126" w:type="dxa"/>
          </w:tcPr>
          <w:p w:rsidR="002C4BD3" w:rsidRDefault="002C4BD3" w:rsidP="00A752CB">
            <w:pPr>
              <w:snapToGrid w:val="0"/>
              <w:jc w:val="both"/>
              <w:rPr>
                <w:sz w:val="28"/>
                <w:szCs w:val="28"/>
              </w:rPr>
            </w:pPr>
          </w:p>
        </w:tc>
      </w:tr>
      <w:tr w:rsidR="002C4BD3" w:rsidTr="00A752CB">
        <w:tc>
          <w:tcPr>
            <w:tcW w:w="5353" w:type="dxa"/>
          </w:tcPr>
          <w:p w:rsidR="002C4BD3" w:rsidRDefault="002C4BD3" w:rsidP="00A752CB">
            <w:pPr>
              <w:snapToGrid w:val="0"/>
              <w:jc w:val="both"/>
              <w:rPr>
                <w:sz w:val="28"/>
                <w:szCs w:val="28"/>
              </w:rPr>
            </w:pPr>
            <w:r>
              <w:rPr>
                <w:sz w:val="28"/>
                <w:szCs w:val="28"/>
              </w:rPr>
              <w:t xml:space="preserve">Глава Кикнурского </w:t>
            </w:r>
          </w:p>
          <w:p w:rsidR="002C4BD3" w:rsidRDefault="002C4BD3" w:rsidP="00A752CB">
            <w:pPr>
              <w:snapToGrid w:val="0"/>
              <w:jc w:val="both"/>
              <w:rPr>
                <w:sz w:val="28"/>
                <w:szCs w:val="28"/>
              </w:rPr>
            </w:pPr>
            <w:r>
              <w:rPr>
                <w:sz w:val="28"/>
                <w:szCs w:val="28"/>
              </w:rPr>
              <w:t>муниципального округа    С.Ю. Галкин</w:t>
            </w:r>
          </w:p>
        </w:tc>
        <w:tc>
          <w:tcPr>
            <w:tcW w:w="2835" w:type="dxa"/>
          </w:tcPr>
          <w:p w:rsidR="002C4BD3" w:rsidRDefault="002C4BD3" w:rsidP="00A752CB">
            <w:pPr>
              <w:snapToGrid w:val="0"/>
              <w:jc w:val="both"/>
              <w:rPr>
                <w:sz w:val="28"/>
                <w:szCs w:val="28"/>
              </w:rPr>
            </w:pPr>
          </w:p>
        </w:tc>
        <w:tc>
          <w:tcPr>
            <w:tcW w:w="2126" w:type="dxa"/>
          </w:tcPr>
          <w:p w:rsidR="002C4BD3" w:rsidRDefault="002C4BD3" w:rsidP="00A752CB">
            <w:pPr>
              <w:snapToGrid w:val="0"/>
              <w:jc w:val="both"/>
              <w:rPr>
                <w:sz w:val="28"/>
                <w:szCs w:val="28"/>
              </w:rPr>
            </w:pPr>
          </w:p>
          <w:p w:rsidR="002C4BD3" w:rsidRDefault="002C4BD3" w:rsidP="00A752CB">
            <w:pPr>
              <w:snapToGrid w:val="0"/>
              <w:ind w:left="-108"/>
              <w:jc w:val="both"/>
              <w:rPr>
                <w:sz w:val="28"/>
                <w:szCs w:val="28"/>
              </w:rPr>
            </w:pPr>
          </w:p>
        </w:tc>
      </w:tr>
    </w:tbl>
    <w:p w:rsidR="002C4BD3" w:rsidRPr="00757DB7" w:rsidRDefault="002C4BD3" w:rsidP="002C4BD3">
      <w:pPr>
        <w:jc w:val="both"/>
        <w:rPr>
          <w:sz w:val="28"/>
          <w:szCs w:val="28"/>
        </w:rPr>
      </w:pPr>
    </w:p>
    <w:p w:rsidR="002C4BD3" w:rsidRDefault="002C4BD3" w:rsidP="002C4BD3">
      <w:pPr>
        <w:tabs>
          <w:tab w:val="center" w:pos="4819"/>
          <w:tab w:val="left" w:pos="7905"/>
        </w:tabs>
        <w:spacing w:after="120"/>
        <w:jc w:val="right"/>
        <w:rPr>
          <w:b/>
          <w:bCs/>
          <w:sz w:val="28"/>
          <w:szCs w:val="28"/>
        </w:rPr>
      </w:pPr>
    </w:p>
    <w:p w:rsidR="002C4BD3" w:rsidRDefault="002C4BD3" w:rsidP="002C4BD3">
      <w:pPr>
        <w:tabs>
          <w:tab w:val="center" w:pos="4819"/>
          <w:tab w:val="left" w:pos="7905"/>
        </w:tabs>
        <w:spacing w:after="360"/>
        <w:jc w:val="center"/>
        <w:rPr>
          <w:b/>
          <w:bCs/>
          <w:sz w:val="28"/>
          <w:szCs w:val="28"/>
        </w:rPr>
      </w:pPr>
      <w:r>
        <w:rPr>
          <w:noProof/>
        </w:rPr>
        <w:drawing>
          <wp:anchor distT="0" distB="0" distL="114300" distR="114300" simplePos="0" relativeHeight="251667456" behindDoc="0" locked="0" layoutInCell="1" allowOverlap="1">
            <wp:simplePos x="0" y="0"/>
            <wp:positionH relativeFrom="column">
              <wp:posOffset>2743200</wp:posOffset>
            </wp:positionH>
            <wp:positionV relativeFrom="paragraph">
              <wp:posOffset>-614680</wp:posOffset>
            </wp:positionV>
            <wp:extent cx="572135" cy="720090"/>
            <wp:effectExtent l="0" t="0" r="0"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2C4BD3" w:rsidRDefault="002C4BD3" w:rsidP="002C4BD3">
      <w:pPr>
        <w:tabs>
          <w:tab w:val="center" w:pos="4819"/>
          <w:tab w:val="left" w:pos="7905"/>
        </w:tabs>
        <w:spacing w:after="360"/>
        <w:jc w:val="center"/>
        <w:rPr>
          <w:b/>
          <w:bCs/>
          <w:sz w:val="28"/>
          <w:szCs w:val="28"/>
        </w:rPr>
      </w:pPr>
      <w:r>
        <w:rPr>
          <w:b/>
          <w:bCs/>
          <w:sz w:val="28"/>
          <w:szCs w:val="28"/>
        </w:rPr>
        <w:t>РОССИЙСКАЯ ФЕДЕРАЦИЯ</w:t>
      </w:r>
    </w:p>
    <w:p w:rsidR="002C4BD3" w:rsidRDefault="002C4BD3" w:rsidP="002C4BD3">
      <w:pPr>
        <w:jc w:val="center"/>
        <w:rPr>
          <w:b/>
          <w:bCs/>
          <w:sz w:val="28"/>
          <w:szCs w:val="28"/>
        </w:rPr>
      </w:pPr>
      <w:r>
        <w:rPr>
          <w:b/>
          <w:bCs/>
          <w:sz w:val="28"/>
          <w:szCs w:val="28"/>
        </w:rPr>
        <w:t>ДУМА КИКНУРСКОГО МУНИЦИПАЛЬНОГО ОКРУГА</w:t>
      </w:r>
    </w:p>
    <w:p w:rsidR="002C4BD3" w:rsidRDefault="002C4BD3" w:rsidP="002C4BD3">
      <w:pPr>
        <w:jc w:val="center"/>
        <w:rPr>
          <w:b/>
          <w:bCs/>
          <w:sz w:val="28"/>
          <w:szCs w:val="28"/>
        </w:rPr>
      </w:pPr>
      <w:r>
        <w:rPr>
          <w:b/>
          <w:bCs/>
          <w:sz w:val="28"/>
          <w:szCs w:val="28"/>
        </w:rPr>
        <w:t>КИРОВСКОЙ ОБЛАСТИ</w:t>
      </w:r>
    </w:p>
    <w:p w:rsidR="002C4BD3" w:rsidRDefault="002C4BD3" w:rsidP="002C4BD3">
      <w:pPr>
        <w:spacing w:after="360"/>
        <w:jc w:val="center"/>
        <w:rPr>
          <w:b/>
          <w:bCs/>
          <w:sz w:val="28"/>
          <w:szCs w:val="28"/>
        </w:rPr>
      </w:pPr>
      <w:r>
        <w:rPr>
          <w:b/>
          <w:bCs/>
          <w:sz w:val="28"/>
          <w:szCs w:val="28"/>
        </w:rPr>
        <w:t>первого  созыва</w:t>
      </w:r>
    </w:p>
    <w:p w:rsidR="002C4BD3" w:rsidRPr="003246CE" w:rsidRDefault="002C4BD3" w:rsidP="002C4BD3">
      <w:pPr>
        <w:spacing w:after="360"/>
        <w:jc w:val="center"/>
        <w:rPr>
          <w:b/>
          <w:bCs/>
          <w:sz w:val="32"/>
          <w:szCs w:val="32"/>
        </w:rPr>
      </w:pPr>
      <w:r w:rsidRPr="003246CE">
        <w:rPr>
          <w:b/>
          <w:bCs/>
          <w:sz w:val="32"/>
          <w:szCs w:val="32"/>
        </w:rPr>
        <w:t>РЕШЕНИЕ</w:t>
      </w:r>
    </w:p>
    <w:tbl>
      <w:tblPr>
        <w:tblW w:w="9720" w:type="dxa"/>
        <w:tblInd w:w="-68"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2C4BD3" w:rsidTr="00A752CB">
        <w:tc>
          <w:tcPr>
            <w:tcW w:w="1843" w:type="dxa"/>
            <w:tcBorders>
              <w:bottom w:val="single" w:sz="4" w:space="0" w:color="auto"/>
            </w:tcBorders>
          </w:tcPr>
          <w:p w:rsidR="002C4BD3" w:rsidRPr="002C4BD3" w:rsidRDefault="002C4BD3" w:rsidP="00A752CB">
            <w:pPr>
              <w:rPr>
                <w:sz w:val="28"/>
                <w:szCs w:val="28"/>
              </w:rPr>
            </w:pPr>
            <w:r w:rsidRPr="002C4BD3">
              <w:rPr>
                <w:sz w:val="28"/>
                <w:szCs w:val="28"/>
              </w:rPr>
              <w:t>27.09.2022</w:t>
            </w:r>
          </w:p>
        </w:tc>
        <w:tc>
          <w:tcPr>
            <w:tcW w:w="3068" w:type="dxa"/>
          </w:tcPr>
          <w:p w:rsidR="002C4BD3" w:rsidRPr="000370DD" w:rsidRDefault="002C4BD3" w:rsidP="00A752CB">
            <w:pPr>
              <w:jc w:val="center"/>
              <w:rPr>
                <w:position w:val="-6"/>
                <w:u w:val="single"/>
              </w:rPr>
            </w:pPr>
          </w:p>
        </w:tc>
        <w:tc>
          <w:tcPr>
            <w:tcW w:w="3009" w:type="dxa"/>
            <w:tcBorders>
              <w:left w:val="nil"/>
            </w:tcBorders>
          </w:tcPr>
          <w:p w:rsidR="002C4BD3" w:rsidRPr="006A4D90" w:rsidRDefault="002C4BD3" w:rsidP="00A752CB">
            <w:pPr>
              <w:jc w:val="right"/>
            </w:pPr>
            <w:r w:rsidRPr="006A4D90">
              <w:rPr>
                <w:position w:val="-6"/>
              </w:rPr>
              <w:t>№</w:t>
            </w:r>
          </w:p>
        </w:tc>
        <w:tc>
          <w:tcPr>
            <w:tcW w:w="1800" w:type="dxa"/>
            <w:tcBorders>
              <w:bottom w:val="single" w:sz="4" w:space="0" w:color="auto"/>
            </w:tcBorders>
          </w:tcPr>
          <w:p w:rsidR="002C4BD3" w:rsidRPr="002C4BD3" w:rsidRDefault="002C4BD3" w:rsidP="00A752CB">
            <w:pPr>
              <w:rPr>
                <w:sz w:val="28"/>
                <w:szCs w:val="28"/>
              </w:rPr>
            </w:pPr>
            <w:r w:rsidRPr="002C4BD3">
              <w:rPr>
                <w:sz w:val="28"/>
                <w:szCs w:val="28"/>
              </w:rPr>
              <w:t>24-221</w:t>
            </w:r>
          </w:p>
        </w:tc>
      </w:tr>
      <w:tr w:rsidR="002C4BD3" w:rsidTr="00A752CB">
        <w:tc>
          <w:tcPr>
            <w:tcW w:w="9720" w:type="dxa"/>
            <w:gridSpan w:val="4"/>
          </w:tcPr>
          <w:p w:rsidR="002C4BD3" w:rsidRPr="00751763" w:rsidRDefault="002C4BD3" w:rsidP="00A752CB">
            <w:pPr>
              <w:spacing w:after="480"/>
              <w:jc w:val="center"/>
              <w:rPr>
                <w:sz w:val="28"/>
                <w:szCs w:val="28"/>
              </w:rPr>
            </w:pPr>
            <w:r w:rsidRPr="00751763">
              <w:rPr>
                <w:sz w:val="28"/>
                <w:szCs w:val="28"/>
              </w:rPr>
              <w:t>пгт Кикнур</w:t>
            </w:r>
          </w:p>
        </w:tc>
      </w:tr>
    </w:tbl>
    <w:p w:rsidR="002C4BD3" w:rsidRPr="002C4BD3" w:rsidRDefault="002C4BD3" w:rsidP="002C4BD3">
      <w:pPr>
        <w:pStyle w:val="ConsPlusTitle"/>
        <w:widowControl/>
        <w:jc w:val="center"/>
        <w:outlineLvl w:val="0"/>
        <w:rPr>
          <w:rFonts w:ascii="Times New Roman" w:hAnsi="Times New Roman" w:cs="Times New Roman"/>
          <w:sz w:val="28"/>
          <w:szCs w:val="28"/>
        </w:rPr>
      </w:pPr>
      <w:r w:rsidRPr="002C4BD3">
        <w:rPr>
          <w:rFonts w:ascii="Times New Roman" w:hAnsi="Times New Roman" w:cs="Times New Roman"/>
          <w:sz w:val="28"/>
          <w:szCs w:val="28"/>
        </w:rPr>
        <w:t xml:space="preserve">О внесении изменений в решение </w:t>
      </w:r>
    </w:p>
    <w:p w:rsidR="002C4BD3" w:rsidRPr="002C4BD3" w:rsidRDefault="002C4BD3" w:rsidP="002C4BD3">
      <w:pPr>
        <w:pStyle w:val="ConsPlusTitle"/>
        <w:widowControl/>
        <w:jc w:val="center"/>
        <w:outlineLvl w:val="0"/>
        <w:rPr>
          <w:rFonts w:ascii="Times New Roman" w:hAnsi="Times New Roman" w:cs="Times New Roman"/>
          <w:sz w:val="28"/>
          <w:szCs w:val="28"/>
        </w:rPr>
      </w:pPr>
      <w:r w:rsidRPr="002C4BD3">
        <w:rPr>
          <w:rFonts w:ascii="Times New Roman" w:hAnsi="Times New Roman" w:cs="Times New Roman"/>
          <w:sz w:val="28"/>
          <w:szCs w:val="28"/>
        </w:rPr>
        <w:t xml:space="preserve">Думы Кикнурского муниципального округа Кировской области </w:t>
      </w:r>
    </w:p>
    <w:p w:rsidR="002C4BD3" w:rsidRPr="002C4BD3" w:rsidRDefault="002C4BD3" w:rsidP="002C4BD3">
      <w:pPr>
        <w:pStyle w:val="ConsPlusTitle"/>
        <w:widowControl/>
        <w:jc w:val="center"/>
        <w:outlineLvl w:val="0"/>
        <w:rPr>
          <w:rFonts w:ascii="Times New Roman" w:hAnsi="Times New Roman" w:cs="Times New Roman"/>
          <w:sz w:val="28"/>
          <w:szCs w:val="28"/>
        </w:rPr>
      </w:pPr>
      <w:r w:rsidRPr="002C4BD3">
        <w:rPr>
          <w:rFonts w:ascii="Times New Roman" w:hAnsi="Times New Roman" w:cs="Times New Roman"/>
          <w:sz w:val="28"/>
          <w:szCs w:val="28"/>
        </w:rPr>
        <w:t xml:space="preserve"> от 25.11.2020 № 5-51 </w:t>
      </w:r>
    </w:p>
    <w:p w:rsidR="002C4BD3" w:rsidRDefault="002C4BD3" w:rsidP="002C4BD3">
      <w:pPr>
        <w:ind w:left="75"/>
        <w:jc w:val="center"/>
        <w:rPr>
          <w:sz w:val="28"/>
          <w:szCs w:val="28"/>
        </w:rPr>
      </w:pPr>
    </w:p>
    <w:p w:rsidR="002C4BD3" w:rsidRDefault="002C4BD3" w:rsidP="002C4BD3">
      <w:pPr>
        <w:spacing w:line="276" w:lineRule="auto"/>
        <w:ind w:left="75" w:right="282" w:firstLine="633"/>
        <w:jc w:val="both"/>
        <w:rPr>
          <w:sz w:val="28"/>
          <w:szCs w:val="28"/>
        </w:rPr>
      </w:pPr>
      <w:r>
        <w:rPr>
          <w:sz w:val="28"/>
          <w:szCs w:val="28"/>
        </w:rPr>
        <w:t xml:space="preserve"> В соответствии с законом Кировской области от 10.06.2021 № 486 –ЗО «О внесении изменений в отдельные законы Кировской области», законом Кировской области  от 06.06.2022 № 84 – ЗО «О внесении изменения в статью 4 закона Кировской области «О комиссиях по делам несовершеннолетних и защите их прав в Кировской области»</w:t>
      </w:r>
      <w:r w:rsidRPr="00AC7999">
        <w:rPr>
          <w:rFonts w:eastAsia="Calibri"/>
          <w:sz w:val="28"/>
        </w:rPr>
        <w:t xml:space="preserve"> Дума Кикнурского муниципального округа Кировской области</w:t>
      </w:r>
      <w:r>
        <w:rPr>
          <w:sz w:val="28"/>
          <w:szCs w:val="28"/>
        </w:rPr>
        <w:t xml:space="preserve"> РЕШИЛА:</w:t>
      </w:r>
    </w:p>
    <w:p w:rsidR="002C4BD3" w:rsidRDefault="002C4BD3" w:rsidP="002C4BD3">
      <w:pPr>
        <w:spacing w:line="276" w:lineRule="auto"/>
        <w:ind w:right="282" w:firstLine="708"/>
        <w:jc w:val="both"/>
        <w:rPr>
          <w:sz w:val="28"/>
          <w:szCs w:val="28"/>
        </w:rPr>
      </w:pPr>
      <w:r>
        <w:rPr>
          <w:sz w:val="28"/>
          <w:szCs w:val="28"/>
        </w:rPr>
        <w:t xml:space="preserve"> Внести в Положение о комиссии по делам несовершеннолетних и защите их прав Кикнурского муниципального округа Кировской области, утверждённое решением  Думы Кикнурского муниципального округа Кировской области  от  25.11.2020 № 5-51 «Об утверждении Положения о комиссии по делам несовершеннолетних и защите их прав Кикнурского муниципального округа Кировской области», (далее - Положение, следующие изменения:</w:t>
      </w:r>
    </w:p>
    <w:p w:rsidR="002C4BD3" w:rsidRDefault="002C4BD3" w:rsidP="002C4BD3">
      <w:pPr>
        <w:tabs>
          <w:tab w:val="left" w:pos="567"/>
        </w:tabs>
        <w:autoSpaceDE w:val="0"/>
        <w:autoSpaceDN w:val="0"/>
        <w:adjustRightInd w:val="0"/>
        <w:spacing w:line="276" w:lineRule="auto"/>
        <w:ind w:right="282"/>
        <w:jc w:val="both"/>
        <w:rPr>
          <w:rFonts w:eastAsia="Calibri"/>
          <w:sz w:val="28"/>
          <w:szCs w:val="28"/>
        </w:rPr>
      </w:pPr>
      <w:r>
        <w:rPr>
          <w:rFonts w:eastAsia="Calibri"/>
          <w:sz w:val="28"/>
          <w:szCs w:val="28"/>
        </w:rPr>
        <w:t xml:space="preserve">        1. Раздел 4 дополнить  подразделом 4.5. следующего содержания:</w:t>
      </w:r>
    </w:p>
    <w:p w:rsidR="002C4BD3" w:rsidRDefault="002C4BD3" w:rsidP="002C4BD3">
      <w:pPr>
        <w:autoSpaceDE w:val="0"/>
        <w:autoSpaceDN w:val="0"/>
        <w:adjustRightInd w:val="0"/>
        <w:spacing w:line="276" w:lineRule="auto"/>
        <w:ind w:right="282"/>
        <w:jc w:val="both"/>
        <w:rPr>
          <w:rFonts w:eastAsia="Calibri"/>
          <w:sz w:val="28"/>
          <w:szCs w:val="28"/>
        </w:rPr>
      </w:pPr>
      <w:r>
        <w:rPr>
          <w:rFonts w:eastAsia="Calibri"/>
          <w:sz w:val="28"/>
          <w:szCs w:val="28"/>
        </w:rPr>
        <w:t>«4.5.</w:t>
      </w:r>
      <w:r w:rsidRPr="00CB3690">
        <w:rPr>
          <w:rFonts w:eastAsia="Calibri"/>
          <w:sz w:val="28"/>
          <w:szCs w:val="28"/>
        </w:rPr>
        <w:t xml:space="preserve"> </w:t>
      </w:r>
      <w:r>
        <w:rPr>
          <w:rFonts w:eastAsia="Calibri"/>
          <w:sz w:val="28"/>
          <w:szCs w:val="28"/>
        </w:rPr>
        <w:t>Профилактика экстремистских, террористических и иных преступных проявлений, предотвращение вовлечения несовершеннолетних в участие в несогласованных публичных мероприятиях.».</w:t>
      </w:r>
    </w:p>
    <w:p w:rsidR="002C4BD3" w:rsidRDefault="002C4BD3" w:rsidP="002C4BD3">
      <w:pPr>
        <w:tabs>
          <w:tab w:val="left" w:pos="567"/>
          <w:tab w:val="left" w:pos="709"/>
        </w:tabs>
        <w:autoSpaceDE w:val="0"/>
        <w:autoSpaceDN w:val="0"/>
        <w:adjustRightInd w:val="0"/>
        <w:spacing w:line="276" w:lineRule="auto"/>
        <w:ind w:right="282"/>
        <w:jc w:val="both"/>
        <w:rPr>
          <w:rFonts w:eastAsia="Calibri"/>
          <w:sz w:val="28"/>
          <w:szCs w:val="28"/>
        </w:rPr>
      </w:pPr>
      <w:r>
        <w:rPr>
          <w:rFonts w:eastAsia="Calibri"/>
          <w:sz w:val="28"/>
          <w:szCs w:val="28"/>
        </w:rPr>
        <w:t xml:space="preserve">        2. Раздел 21 изложить в новой редакции:</w:t>
      </w:r>
    </w:p>
    <w:p w:rsidR="002C4BD3" w:rsidRPr="00CB3690" w:rsidRDefault="002C4BD3" w:rsidP="002C4BD3">
      <w:pPr>
        <w:autoSpaceDE w:val="0"/>
        <w:autoSpaceDN w:val="0"/>
        <w:adjustRightInd w:val="0"/>
        <w:spacing w:line="276" w:lineRule="auto"/>
        <w:ind w:right="282"/>
        <w:jc w:val="both"/>
        <w:outlineLvl w:val="0"/>
        <w:rPr>
          <w:rFonts w:eastAsia="Calibri"/>
          <w:sz w:val="28"/>
          <w:szCs w:val="28"/>
        </w:rPr>
      </w:pPr>
      <w:r>
        <w:rPr>
          <w:rFonts w:eastAsia="Calibri"/>
          <w:sz w:val="28"/>
          <w:szCs w:val="28"/>
        </w:rPr>
        <w:t>«</w:t>
      </w:r>
      <w:r w:rsidRPr="00CB3690">
        <w:rPr>
          <w:rFonts w:eastAsia="Calibri"/>
          <w:sz w:val="28"/>
          <w:szCs w:val="28"/>
        </w:rPr>
        <w:t>21. Постановления, принятые Комиссией, обязательны для исполнения органами и учреждениями системы профилактики.</w:t>
      </w:r>
      <w:r>
        <w:rPr>
          <w:rFonts w:eastAsia="Calibri"/>
          <w:sz w:val="28"/>
          <w:szCs w:val="28"/>
        </w:rPr>
        <w:t xml:space="preserve"> </w:t>
      </w:r>
      <w:r w:rsidRPr="00CB3690">
        <w:rPr>
          <w:rFonts w:eastAsia="Calibri"/>
          <w:sz w:val="28"/>
          <w:szCs w:val="28"/>
        </w:rPr>
        <w:t xml:space="preserve">Неисполнение  постановлений  комиссии,  </w:t>
      </w:r>
      <w:r>
        <w:rPr>
          <w:rFonts w:eastAsia="Calibri"/>
          <w:sz w:val="28"/>
          <w:szCs w:val="28"/>
        </w:rPr>
        <w:t xml:space="preserve">  </w:t>
      </w:r>
      <w:r w:rsidRPr="00CB3690">
        <w:rPr>
          <w:rFonts w:eastAsia="Calibri"/>
          <w:sz w:val="28"/>
          <w:szCs w:val="28"/>
        </w:rPr>
        <w:t>за  исключением  постановлений, принятых</w:t>
      </w:r>
      <w:r>
        <w:rPr>
          <w:rFonts w:eastAsia="Calibri"/>
          <w:sz w:val="28"/>
          <w:szCs w:val="28"/>
        </w:rPr>
        <w:t xml:space="preserve"> </w:t>
      </w:r>
      <w:r w:rsidRPr="00CB3690">
        <w:rPr>
          <w:rFonts w:eastAsia="Calibri"/>
          <w:sz w:val="28"/>
          <w:szCs w:val="28"/>
        </w:rPr>
        <w:t xml:space="preserve"> при</w:t>
      </w:r>
    </w:p>
    <w:p w:rsidR="002C4BD3" w:rsidRPr="00CB3690" w:rsidRDefault="002C4BD3" w:rsidP="002C4BD3">
      <w:pPr>
        <w:autoSpaceDE w:val="0"/>
        <w:autoSpaceDN w:val="0"/>
        <w:adjustRightInd w:val="0"/>
        <w:spacing w:line="276" w:lineRule="auto"/>
        <w:ind w:right="282"/>
        <w:jc w:val="both"/>
        <w:outlineLvl w:val="0"/>
        <w:rPr>
          <w:rFonts w:eastAsia="Calibri"/>
          <w:sz w:val="28"/>
          <w:szCs w:val="28"/>
        </w:rPr>
      </w:pPr>
      <w:r w:rsidRPr="00CB3690">
        <w:rPr>
          <w:rFonts w:eastAsia="Calibri"/>
          <w:sz w:val="28"/>
          <w:szCs w:val="28"/>
        </w:rPr>
        <w:lastRenderedPageBreak/>
        <w:t>рассмотрении    дел    об    адми</w:t>
      </w:r>
      <w:r>
        <w:rPr>
          <w:rFonts w:eastAsia="Calibri"/>
          <w:sz w:val="28"/>
          <w:szCs w:val="28"/>
        </w:rPr>
        <w:t>нистративных    правонарушениях</w:t>
      </w:r>
      <w:r w:rsidRPr="00CB3690">
        <w:rPr>
          <w:rFonts w:eastAsia="Calibri"/>
          <w:sz w:val="28"/>
          <w:szCs w:val="28"/>
        </w:rPr>
        <w:t>,   влечет</w:t>
      </w:r>
    </w:p>
    <w:p w:rsidR="002C4BD3" w:rsidRPr="0013085E" w:rsidRDefault="002C4BD3" w:rsidP="002C4BD3">
      <w:pPr>
        <w:autoSpaceDE w:val="0"/>
        <w:autoSpaceDN w:val="0"/>
        <w:adjustRightInd w:val="0"/>
        <w:spacing w:line="276" w:lineRule="auto"/>
        <w:ind w:right="282"/>
        <w:jc w:val="both"/>
        <w:rPr>
          <w:rFonts w:eastAsia="Calibri"/>
          <w:sz w:val="28"/>
          <w:szCs w:val="28"/>
        </w:rPr>
      </w:pPr>
      <w:r w:rsidRPr="00CB3690">
        <w:rPr>
          <w:rFonts w:eastAsia="Calibri"/>
          <w:sz w:val="28"/>
          <w:szCs w:val="28"/>
        </w:rPr>
        <w:t xml:space="preserve">ответственность,  установленную </w:t>
      </w:r>
      <w:hyperlink r:id="rId11" w:history="1">
        <w:r w:rsidRPr="00CB3690">
          <w:rPr>
            <w:rFonts w:eastAsia="Calibri"/>
            <w:sz w:val="28"/>
            <w:szCs w:val="28"/>
          </w:rPr>
          <w:t>Законом</w:t>
        </w:r>
      </w:hyperlink>
      <w:r w:rsidRPr="00CB3690">
        <w:rPr>
          <w:rFonts w:eastAsia="Calibri"/>
          <w:sz w:val="28"/>
          <w:szCs w:val="28"/>
        </w:rPr>
        <w:t xml:space="preserve"> Кировской области от 4 декабря 2007</w:t>
      </w:r>
      <w:r>
        <w:rPr>
          <w:rFonts w:eastAsia="Calibri"/>
          <w:sz w:val="28"/>
          <w:szCs w:val="28"/>
        </w:rPr>
        <w:t xml:space="preserve"> </w:t>
      </w:r>
      <w:r w:rsidRPr="00CB3690">
        <w:rPr>
          <w:rFonts w:eastAsia="Calibri"/>
          <w:sz w:val="28"/>
          <w:szCs w:val="28"/>
        </w:rPr>
        <w:t>года N 200-ЗО "Об административной ответс</w:t>
      </w:r>
      <w:r>
        <w:rPr>
          <w:rFonts w:eastAsia="Calibri"/>
          <w:sz w:val="28"/>
          <w:szCs w:val="28"/>
        </w:rPr>
        <w:t>твенности в Кировской области»</w:t>
      </w:r>
      <w:r w:rsidRPr="00CB3690">
        <w:rPr>
          <w:rFonts w:eastAsia="Calibri"/>
          <w:sz w:val="28"/>
          <w:szCs w:val="28"/>
        </w:rPr>
        <w:t>.</w:t>
      </w:r>
    </w:p>
    <w:p w:rsidR="002C4BD3" w:rsidRPr="00456A4D" w:rsidRDefault="002C4BD3" w:rsidP="002C4BD3">
      <w:pPr>
        <w:autoSpaceDE w:val="0"/>
        <w:autoSpaceDN w:val="0"/>
        <w:adjustRightInd w:val="0"/>
        <w:spacing w:line="276" w:lineRule="auto"/>
        <w:jc w:val="both"/>
        <w:rPr>
          <w:sz w:val="28"/>
          <w:szCs w:val="28"/>
        </w:rPr>
      </w:pPr>
      <w:r>
        <w:rPr>
          <w:sz w:val="28"/>
          <w:szCs w:val="28"/>
        </w:rPr>
        <w:t xml:space="preserve">         3. 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2C4BD3" w:rsidRPr="00CA5FB1" w:rsidRDefault="002C4BD3" w:rsidP="002C4BD3">
      <w:pPr>
        <w:spacing w:line="276" w:lineRule="auto"/>
        <w:jc w:val="both"/>
        <w:rPr>
          <w:sz w:val="28"/>
          <w:szCs w:val="28"/>
        </w:rPr>
      </w:pPr>
      <w:r>
        <w:rPr>
          <w:sz w:val="28"/>
          <w:szCs w:val="28"/>
        </w:rPr>
        <w:t xml:space="preserve">         4. </w:t>
      </w:r>
      <w:r w:rsidRPr="00CA5FB1">
        <w:rPr>
          <w:sz w:val="28"/>
          <w:szCs w:val="28"/>
        </w:rPr>
        <w:t>Настоящее ре</w:t>
      </w:r>
      <w:r>
        <w:rPr>
          <w:sz w:val="28"/>
          <w:szCs w:val="28"/>
        </w:rPr>
        <w:t>шение вступает в силу с момента официального опубликования.</w:t>
      </w:r>
    </w:p>
    <w:p w:rsidR="002C4BD3" w:rsidRDefault="002C4BD3" w:rsidP="002C4BD3">
      <w:pPr>
        <w:spacing w:line="276" w:lineRule="auto"/>
        <w:rPr>
          <w:sz w:val="28"/>
          <w:szCs w:val="28"/>
        </w:rPr>
      </w:pPr>
    </w:p>
    <w:p w:rsidR="002C4BD3" w:rsidRDefault="002C4BD3" w:rsidP="002C4BD3">
      <w:pPr>
        <w:rPr>
          <w:sz w:val="28"/>
          <w:szCs w:val="28"/>
        </w:rPr>
      </w:pPr>
    </w:p>
    <w:p w:rsidR="002C4BD3" w:rsidRDefault="002C4BD3" w:rsidP="002C4BD3">
      <w:pPr>
        <w:jc w:val="both"/>
        <w:rPr>
          <w:sz w:val="28"/>
          <w:szCs w:val="28"/>
        </w:rPr>
      </w:pPr>
    </w:p>
    <w:p w:rsidR="002C4BD3" w:rsidRDefault="002C4BD3" w:rsidP="002C4BD3">
      <w:pPr>
        <w:jc w:val="both"/>
        <w:rPr>
          <w:sz w:val="28"/>
          <w:szCs w:val="28"/>
        </w:rPr>
      </w:pPr>
      <w:r>
        <w:rPr>
          <w:sz w:val="28"/>
          <w:szCs w:val="28"/>
        </w:rPr>
        <w:t>Председатель Думы Кикнурского</w:t>
      </w:r>
    </w:p>
    <w:p w:rsidR="002C4BD3" w:rsidRDefault="002C4BD3" w:rsidP="002C4BD3">
      <w:pPr>
        <w:tabs>
          <w:tab w:val="left" w:pos="7088"/>
          <w:tab w:val="left" w:pos="7371"/>
          <w:tab w:val="left" w:pos="7513"/>
        </w:tabs>
        <w:jc w:val="both"/>
        <w:rPr>
          <w:sz w:val="28"/>
          <w:szCs w:val="28"/>
        </w:rPr>
      </w:pPr>
      <w:r>
        <w:rPr>
          <w:sz w:val="28"/>
          <w:szCs w:val="28"/>
        </w:rPr>
        <w:t>муниципального округа    В.Н. Сычёв</w:t>
      </w:r>
    </w:p>
    <w:p w:rsidR="002C4BD3" w:rsidRDefault="002C4BD3" w:rsidP="002C4BD3">
      <w:pPr>
        <w:jc w:val="both"/>
        <w:rPr>
          <w:sz w:val="28"/>
          <w:szCs w:val="28"/>
        </w:rPr>
      </w:pPr>
    </w:p>
    <w:p w:rsidR="002C4BD3" w:rsidRDefault="002C4BD3" w:rsidP="002C4BD3">
      <w:pPr>
        <w:jc w:val="both"/>
        <w:rPr>
          <w:sz w:val="28"/>
          <w:szCs w:val="28"/>
        </w:rPr>
      </w:pPr>
      <w:r>
        <w:rPr>
          <w:sz w:val="28"/>
          <w:szCs w:val="28"/>
        </w:rPr>
        <w:t>Глава Кикнурского</w:t>
      </w:r>
    </w:p>
    <w:p w:rsidR="002C4BD3" w:rsidRDefault="002C4BD3" w:rsidP="002C4BD3">
      <w:pPr>
        <w:jc w:val="both"/>
        <w:rPr>
          <w:sz w:val="28"/>
          <w:szCs w:val="28"/>
        </w:rPr>
      </w:pPr>
      <w:r>
        <w:rPr>
          <w:sz w:val="28"/>
          <w:szCs w:val="28"/>
        </w:rPr>
        <w:t>муниципального округа    С.Ю. Галкин</w:t>
      </w:r>
    </w:p>
    <w:p w:rsidR="002C4BD3" w:rsidRPr="00C30910" w:rsidRDefault="002C4BD3" w:rsidP="002C4BD3">
      <w:pPr>
        <w:ind w:left="75"/>
        <w:jc w:val="both"/>
        <w:rPr>
          <w:sz w:val="28"/>
          <w:szCs w:val="28"/>
        </w:rPr>
      </w:pPr>
    </w:p>
    <w:p w:rsidR="00515D6F" w:rsidRDefault="00515D6F" w:rsidP="002C4BD3">
      <w:pPr>
        <w:jc w:val="center"/>
        <w:rPr>
          <w:b/>
          <w:sz w:val="28"/>
        </w:rPr>
      </w:pPr>
    </w:p>
    <w:sectPr w:rsidR="00515D6F" w:rsidSect="00515D6F">
      <w:headerReference w:type="default" r:id="rId12"/>
      <w:pgSz w:w="11906" w:h="16838" w:code="9"/>
      <w:pgMar w:top="1418"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565" w:rsidRDefault="00896565" w:rsidP="00B96058">
      <w:r>
        <w:separator/>
      </w:r>
    </w:p>
  </w:endnote>
  <w:endnote w:type="continuationSeparator" w:id="0">
    <w:p w:rsidR="00896565" w:rsidRDefault="0089656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565" w:rsidRDefault="00896565" w:rsidP="00B96058">
      <w:r>
        <w:separator/>
      </w:r>
    </w:p>
  </w:footnote>
  <w:footnote w:type="continuationSeparator" w:id="0">
    <w:p w:rsidR="00896565" w:rsidRDefault="00896565"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491202"/>
      <w:docPartObj>
        <w:docPartGallery w:val="Page Numbers (Top of Page)"/>
        <w:docPartUnique/>
      </w:docPartObj>
    </w:sdtPr>
    <w:sdtEndPr/>
    <w:sdtContent>
      <w:p w:rsidR="00515D6F" w:rsidRDefault="00515D6F">
        <w:pPr>
          <w:pStyle w:val="a4"/>
          <w:jc w:val="center"/>
        </w:pPr>
        <w:r>
          <w:fldChar w:fldCharType="begin"/>
        </w:r>
        <w:r>
          <w:instrText>PAGE   \* MERGEFORMAT</w:instrText>
        </w:r>
        <w:r>
          <w:fldChar w:fldCharType="separate"/>
        </w:r>
        <w:r w:rsidR="00EF1B9A">
          <w:rPr>
            <w:noProof/>
          </w:rPr>
          <w:t>3</w:t>
        </w:r>
        <w:r>
          <w:fldChar w:fldCharType="end"/>
        </w:r>
      </w:p>
    </w:sdtContent>
  </w:sdt>
  <w:p w:rsidR="00515D6F" w:rsidRDefault="00515D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48F4"/>
    <w:multiLevelType w:val="hybridMultilevel"/>
    <w:tmpl w:val="D27EC8F4"/>
    <w:lvl w:ilvl="0" w:tplc="83B06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8D62F0"/>
    <w:multiLevelType w:val="multilevel"/>
    <w:tmpl w:val="3E468798"/>
    <w:lvl w:ilvl="0">
      <w:start w:val="1"/>
      <w:numFmt w:val="decimal"/>
      <w:lvlText w:val="%1."/>
      <w:lvlJc w:val="left"/>
      <w:pPr>
        <w:ind w:left="914"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82C5E1D"/>
    <w:multiLevelType w:val="multilevel"/>
    <w:tmpl w:val="696833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F7D9C"/>
    <w:multiLevelType w:val="multilevel"/>
    <w:tmpl w:val="45BC8F62"/>
    <w:lvl w:ilvl="0">
      <w:start w:val="1"/>
      <w:numFmt w:val="upperRoman"/>
      <w:lvlText w:val="%1."/>
      <w:lvlJc w:val="left"/>
      <w:pPr>
        <w:ind w:left="1429" w:hanging="7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ECD0742"/>
    <w:multiLevelType w:val="multilevel"/>
    <w:tmpl w:val="2B443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9373D"/>
    <w:multiLevelType w:val="multilevel"/>
    <w:tmpl w:val="BEBE18D8"/>
    <w:lvl w:ilvl="0">
      <w:start w:val="3"/>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47913F8C"/>
    <w:multiLevelType w:val="multilevel"/>
    <w:tmpl w:val="5DB2EB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0B5B35"/>
    <w:multiLevelType w:val="hybridMultilevel"/>
    <w:tmpl w:val="CC8CA588"/>
    <w:lvl w:ilvl="0" w:tplc="3C864F40">
      <w:start w:val="5"/>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46A1DB2"/>
    <w:multiLevelType w:val="multilevel"/>
    <w:tmpl w:val="3AC884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823C4C"/>
    <w:multiLevelType w:val="hybridMultilevel"/>
    <w:tmpl w:val="72F0E5F2"/>
    <w:lvl w:ilvl="0" w:tplc="0734CDE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161884"/>
    <w:multiLevelType w:val="multilevel"/>
    <w:tmpl w:val="656C4254"/>
    <w:lvl w:ilvl="0">
      <w:start w:val="4"/>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num w:numId="1">
    <w:abstractNumId w:val="1"/>
  </w:num>
  <w:num w:numId="2">
    <w:abstractNumId w:val="10"/>
  </w:num>
  <w:num w:numId="3">
    <w:abstractNumId w:val="0"/>
  </w:num>
  <w:num w:numId="4">
    <w:abstractNumId w:val="4"/>
  </w:num>
  <w:num w:numId="5">
    <w:abstractNumId w:val="2"/>
  </w:num>
  <w:num w:numId="6">
    <w:abstractNumId w:val="8"/>
  </w:num>
  <w:num w:numId="7">
    <w:abstractNumId w:val="7"/>
  </w:num>
  <w:num w:numId="8">
    <w:abstractNumId w:val="9"/>
  </w:num>
  <w:num w:numId="9">
    <w:abstractNumId w:val="5"/>
  </w:num>
  <w:num w:numId="10">
    <w:abstractNumId w:val="3"/>
  </w:num>
  <w:num w:numId="11">
    <w:abstractNumId w:val="11"/>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F2944"/>
    <w:rsid w:val="00142304"/>
    <w:rsid w:val="002A7473"/>
    <w:rsid w:val="002C4BD3"/>
    <w:rsid w:val="00344C84"/>
    <w:rsid w:val="003A46DF"/>
    <w:rsid w:val="00451B2D"/>
    <w:rsid w:val="004B7BCB"/>
    <w:rsid w:val="004D5675"/>
    <w:rsid w:val="00515D6F"/>
    <w:rsid w:val="005308A8"/>
    <w:rsid w:val="00572C7B"/>
    <w:rsid w:val="00573122"/>
    <w:rsid w:val="00597A9D"/>
    <w:rsid w:val="00603FBB"/>
    <w:rsid w:val="0061460E"/>
    <w:rsid w:val="0064157C"/>
    <w:rsid w:val="00663FDC"/>
    <w:rsid w:val="0069085A"/>
    <w:rsid w:val="006E0DD7"/>
    <w:rsid w:val="0070341F"/>
    <w:rsid w:val="007236EC"/>
    <w:rsid w:val="007274C1"/>
    <w:rsid w:val="00761FAE"/>
    <w:rsid w:val="007635B4"/>
    <w:rsid w:val="0079584E"/>
    <w:rsid w:val="007960D3"/>
    <w:rsid w:val="007A58BA"/>
    <w:rsid w:val="00802F8B"/>
    <w:rsid w:val="00846B25"/>
    <w:rsid w:val="00853F66"/>
    <w:rsid w:val="00893D34"/>
    <w:rsid w:val="00896565"/>
    <w:rsid w:val="008B20BA"/>
    <w:rsid w:val="008C0DF7"/>
    <w:rsid w:val="00910A8D"/>
    <w:rsid w:val="00921483"/>
    <w:rsid w:val="00974A94"/>
    <w:rsid w:val="009767EA"/>
    <w:rsid w:val="009858F2"/>
    <w:rsid w:val="009B19F8"/>
    <w:rsid w:val="009C0260"/>
    <w:rsid w:val="009C237D"/>
    <w:rsid w:val="009D335F"/>
    <w:rsid w:val="00A1658D"/>
    <w:rsid w:val="00A35DF3"/>
    <w:rsid w:val="00B2093B"/>
    <w:rsid w:val="00B47E7E"/>
    <w:rsid w:val="00B52F1A"/>
    <w:rsid w:val="00B813C6"/>
    <w:rsid w:val="00B96058"/>
    <w:rsid w:val="00BF1DAD"/>
    <w:rsid w:val="00C43A5D"/>
    <w:rsid w:val="00D0408F"/>
    <w:rsid w:val="00D10CD0"/>
    <w:rsid w:val="00D3187F"/>
    <w:rsid w:val="00DC7715"/>
    <w:rsid w:val="00DF7B6C"/>
    <w:rsid w:val="00E00980"/>
    <w:rsid w:val="00E47019"/>
    <w:rsid w:val="00EA7760"/>
    <w:rsid w:val="00EF1B9A"/>
    <w:rsid w:val="00F81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FF947-382D-476C-BE3C-37B95CD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uiPriority w:val="99"/>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59"/>
    <w:rsid w:val="009858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515D6F"/>
    <w:rPr>
      <w:i/>
      <w:iCs/>
      <w:sz w:val="28"/>
      <w:szCs w:val="28"/>
      <w:shd w:val="clear" w:color="auto" w:fill="FFFFFF"/>
    </w:rPr>
  </w:style>
  <w:style w:type="character" w:customStyle="1" w:styleId="41">
    <w:name w:val="Основной текст (4) + Не курсив"/>
    <w:basedOn w:val="4"/>
    <w:rsid w:val="00515D6F"/>
    <w:rPr>
      <w:i/>
      <w:iCs/>
      <w:color w:val="000000"/>
      <w:spacing w:val="0"/>
      <w:w w:val="100"/>
      <w:position w:val="0"/>
      <w:sz w:val="28"/>
      <w:szCs w:val="28"/>
      <w:shd w:val="clear" w:color="auto" w:fill="FFFFFF"/>
      <w:lang w:val="ru-RU" w:eastAsia="ru-RU" w:bidi="ru-RU"/>
    </w:rPr>
  </w:style>
  <w:style w:type="paragraph" w:customStyle="1" w:styleId="40">
    <w:name w:val="Основной текст (4)"/>
    <w:basedOn w:val="a"/>
    <w:link w:val="4"/>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3E822315EDB646FDF605D1497741BAA6D914D45EA8A2141342FA33F0943D88782EA8EC38E2189FAE5126E103F73C9F7Bu8b3H"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72A10-77BE-46EE-AE6B-DCB05FE6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18</Pages>
  <Words>2878</Words>
  <Characters>16407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Специалист РПО</cp:lastModifiedBy>
  <cp:revision>25</cp:revision>
  <cp:lastPrinted>2022-09-15T11:19:00Z</cp:lastPrinted>
  <dcterms:created xsi:type="dcterms:W3CDTF">2022-07-06T10:43:00Z</dcterms:created>
  <dcterms:modified xsi:type="dcterms:W3CDTF">2022-09-28T12:48:00Z</dcterms:modified>
</cp:coreProperties>
</file>