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pPr w:leftFromText="180" w:rightFromText="180" w:vertAnchor="page" w:horzAnchor="margin" w:tblpY="3295"/>
        <w:tblW w:w="9468" w:type="dxa"/>
        <w:tblLook w:val="01E0" w:firstRow="1" w:lastRow="1" w:firstColumn="1" w:lastColumn="1" w:noHBand="0" w:noVBand="0"/>
      </w:tblPr>
      <w:tblGrid>
        <w:gridCol w:w="9468"/>
      </w:tblGrid>
      <w:tr w:rsidR="008B20BA" w:rsidRPr="000B548D" w:rsidTr="009502EA">
        <w:tc>
          <w:tcPr>
            <w:tcW w:w="9468" w:type="dxa"/>
            <w:tcBorders>
              <w:top w:val="thinThickThinMediumGap" w:sz="24" w:space="0" w:color="0000FF"/>
              <w:bottom w:val="thinThickThinMediumGap" w:sz="24" w:space="0" w:color="0000FF"/>
            </w:tcBorders>
          </w:tcPr>
          <w:p w:rsidR="008B20BA" w:rsidRPr="000B548D" w:rsidRDefault="008B20BA" w:rsidP="009502EA">
            <w:pPr>
              <w:spacing w:before="1440" w:after="480" w:line="360" w:lineRule="auto"/>
              <w:ind w:left="1980"/>
              <w:rPr>
                <w:b/>
                <w:i/>
                <w:color w:val="0000FF"/>
                <w:sz w:val="52"/>
                <w:szCs w:val="52"/>
              </w:rPr>
            </w:pPr>
            <w:r w:rsidRPr="000B548D">
              <w:rPr>
                <w:b/>
                <w:i/>
                <w:color w:val="0000FF"/>
                <w:sz w:val="52"/>
                <w:szCs w:val="52"/>
              </w:rPr>
              <w:t>СБОРНИК</w:t>
            </w:r>
          </w:p>
          <w:p w:rsidR="008B20BA" w:rsidRPr="000B548D" w:rsidRDefault="008B20BA" w:rsidP="009502EA">
            <w:pPr>
              <w:ind w:left="198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>муниципальных правовых актов органов</w:t>
            </w:r>
          </w:p>
          <w:p w:rsidR="008B20BA" w:rsidRPr="000B548D" w:rsidRDefault="008B20BA" w:rsidP="009502EA">
            <w:pPr>
              <w:ind w:left="198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>местного самоуправления муниципального</w:t>
            </w:r>
          </w:p>
          <w:p w:rsidR="008B20BA" w:rsidRPr="000B548D" w:rsidRDefault="008B20BA" w:rsidP="009502EA">
            <w:pPr>
              <w:spacing w:after="1440"/>
              <w:ind w:left="198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 xml:space="preserve">образования Кикнурский муниципальный </w:t>
            </w:r>
            <w:r>
              <w:rPr>
                <w:b/>
                <w:color w:val="0000FF"/>
                <w:sz w:val="36"/>
                <w:szCs w:val="36"/>
              </w:rPr>
              <w:t>округ</w:t>
            </w:r>
            <w:r w:rsidRPr="000B548D">
              <w:rPr>
                <w:b/>
                <w:color w:val="0000FF"/>
                <w:sz w:val="36"/>
                <w:szCs w:val="36"/>
              </w:rPr>
              <w:t xml:space="preserve"> Кировской области</w:t>
            </w:r>
          </w:p>
          <w:p w:rsidR="008B20BA" w:rsidRPr="000B548D" w:rsidRDefault="008B20BA" w:rsidP="009502EA">
            <w:pPr>
              <w:ind w:left="216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 xml:space="preserve">№ </w:t>
            </w:r>
            <w:r>
              <w:rPr>
                <w:b/>
                <w:color w:val="0000FF"/>
                <w:sz w:val="36"/>
                <w:szCs w:val="36"/>
              </w:rPr>
              <w:t>9</w:t>
            </w:r>
            <w:r w:rsidRPr="000B548D">
              <w:rPr>
                <w:b/>
                <w:color w:val="0000FF"/>
                <w:sz w:val="36"/>
                <w:szCs w:val="36"/>
              </w:rPr>
              <w:t xml:space="preserve"> (</w:t>
            </w:r>
            <w:r>
              <w:rPr>
                <w:b/>
                <w:color w:val="0000FF"/>
                <w:sz w:val="36"/>
                <w:szCs w:val="36"/>
              </w:rPr>
              <w:t>53</w:t>
            </w:r>
            <w:r w:rsidRPr="000B548D">
              <w:rPr>
                <w:b/>
                <w:color w:val="0000FF"/>
                <w:sz w:val="36"/>
                <w:szCs w:val="36"/>
              </w:rPr>
              <w:t xml:space="preserve">) </w:t>
            </w:r>
          </w:p>
          <w:p w:rsidR="008B20BA" w:rsidRPr="000B548D" w:rsidRDefault="008B20BA" w:rsidP="009502EA">
            <w:pPr>
              <w:spacing w:after="720"/>
              <w:ind w:left="2160"/>
              <w:rPr>
                <w:b/>
                <w:color w:val="0000FF"/>
                <w:sz w:val="36"/>
                <w:szCs w:val="36"/>
              </w:rPr>
            </w:pPr>
            <w:r>
              <w:rPr>
                <w:b/>
                <w:color w:val="0000FF"/>
                <w:sz w:val="36"/>
                <w:szCs w:val="36"/>
              </w:rPr>
              <w:t>05 июля 2022</w:t>
            </w:r>
            <w:r w:rsidRPr="000B548D">
              <w:rPr>
                <w:b/>
                <w:color w:val="0000FF"/>
                <w:sz w:val="36"/>
                <w:szCs w:val="36"/>
              </w:rPr>
              <w:t xml:space="preserve"> года</w:t>
            </w:r>
          </w:p>
          <w:p w:rsidR="008B20BA" w:rsidRPr="000B548D" w:rsidRDefault="008B20BA" w:rsidP="009502EA">
            <w:pPr>
              <w:spacing w:after="1080"/>
              <w:ind w:left="2160"/>
              <w:rPr>
                <w:b/>
                <w:color w:val="0000FF"/>
                <w:sz w:val="36"/>
                <w:szCs w:val="36"/>
              </w:rPr>
            </w:pPr>
            <w:r w:rsidRPr="000B548D">
              <w:rPr>
                <w:b/>
                <w:color w:val="0000FF"/>
                <w:sz w:val="36"/>
                <w:szCs w:val="36"/>
              </w:rPr>
              <w:t>Официальное издание</w:t>
            </w:r>
          </w:p>
        </w:tc>
      </w:tr>
    </w:tbl>
    <w:p w:rsidR="008B20BA" w:rsidRDefault="008B20BA" w:rsidP="008B20BA"/>
    <w:p w:rsidR="008B20BA" w:rsidRPr="00EA4640" w:rsidRDefault="008B20BA" w:rsidP="008B20BA"/>
    <w:p w:rsidR="008B20BA" w:rsidRPr="00EA4640" w:rsidRDefault="008B20BA" w:rsidP="008B20BA"/>
    <w:p w:rsidR="008B20BA" w:rsidRPr="00EA4640" w:rsidRDefault="008B20BA" w:rsidP="008B20BA"/>
    <w:p w:rsidR="008B20BA" w:rsidRPr="00EA4640" w:rsidRDefault="008B20BA" w:rsidP="008B20BA"/>
    <w:p w:rsidR="008B20BA" w:rsidRPr="00EA4640" w:rsidRDefault="008B20BA" w:rsidP="008B20BA"/>
    <w:p w:rsidR="008B20BA" w:rsidRPr="00EA4640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/>
    <w:p w:rsidR="008B20BA" w:rsidRDefault="008B20BA" w:rsidP="008B20BA">
      <w:pPr>
        <w:spacing w:after="240"/>
        <w:jc w:val="center"/>
        <w:rPr>
          <w:b/>
          <w:color w:val="000000"/>
          <w:sz w:val="28"/>
          <w:szCs w:val="28"/>
        </w:rPr>
      </w:pPr>
    </w:p>
    <w:p w:rsidR="008B20BA" w:rsidRPr="000B548D" w:rsidRDefault="008B20BA" w:rsidP="008B20BA">
      <w:pPr>
        <w:spacing w:after="240"/>
        <w:jc w:val="center"/>
        <w:rPr>
          <w:b/>
          <w:color w:val="000000"/>
          <w:sz w:val="28"/>
          <w:szCs w:val="28"/>
        </w:rPr>
      </w:pPr>
      <w:r w:rsidRPr="000B548D">
        <w:rPr>
          <w:b/>
          <w:color w:val="000000"/>
          <w:sz w:val="28"/>
          <w:szCs w:val="28"/>
        </w:rPr>
        <w:lastRenderedPageBreak/>
        <w:t>СОДЕРЖАНИЕ</w:t>
      </w:r>
    </w:p>
    <w:p w:rsidR="008B20BA" w:rsidRPr="000B548D" w:rsidRDefault="008B20BA" w:rsidP="008B20BA">
      <w:pPr>
        <w:jc w:val="center"/>
        <w:rPr>
          <w:b/>
          <w:sz w:val="40"/>
          <w:szCs w:val="40"/>
        </w:rPr>
      </w:pPr>
      <w:r w:rsidRPr="000B548D">
        <w:rPr>
          <w:b/>
          <w:sz w:val="40"/>
          <w:szCs w:val="40"/>
        </w:rPr>
        <w:t>СБОРНИК</w:t>
      </w:r>
    </w:p>
    <w:p w:rsidR="008B20BA" w:rsidRPr="000B548D" w:rsidRDefault="008B20BA" w:rsidP="008B20BA">
      <w:pPr>
        <w:jc w:val="center"/>
      </w:pPr>
      <w:r w:rsidRPr="000B548D">
        <w:t>МУНИЦИПАЛЬНЫХ ПРАВОВЫХ АКТОВ ОРГАНОВ</w:t>
      </w:r>
    </w:p>
    <w:p w:rsidR="008B20BA" w:rsidRPr="000B548D" w:rsidRDefault="008B20BA" w:rsidP="008B20BA">
      <w:pPr>
        <w:jc w:val="center"/>
      </w:pPr>
      <w:r w:rsidRPr="000B548D">
        <w:t>МЕСТНОГО САМОУПРАВЛЕНИЯ МУНИЦИПАЛЬНОГО ОБРАЗОВАНИ</w:t>
      </w:r>
      <w:r>
        <w:t>Я КИКНУРСКИЙ МУНИЦИПАЛЬНЫЙ ОКРУГ</w:t>
      </w:r>
      <w:r w:rsidRPr="000B548D">
        <w:t xml:space="preserve"> КИРОВСКОЙ ОБЛАСТИ</w:t>
      </w:r>
    </w:p>
    <w:p w:rsidR="008B20BA" w:rsidRPr="000B548D" w:rsidRDefault="008B20BA" w:rsidP="008B20BA">
      <w:pPr>
        <w:jc w:val="center"/>
        <w:rPr>
          <w:sz w:val="28"/>
          <w:szCs w:val="28"/>
        </w:rPr>
      </w:pPr>
    </w:p>
    <w:tbl>
      <w:tblPr>
        <w:tblW w:w="9468" w:type="dxa"/>
        <w:tblBorders>
          <w:top w:val="single" w:sz="4" w:space="0" w:color="000000"/>
          <w:bottom w:val="single" w:sz="4" w:space="0" w:color="000000"/>
        </w:tblBorders>
        <w:tblLook w:val="01E0" w:firstRow="1" w:lastRow="1" w:firstColumn="1" w:lastColumn="1" w:noHBand="0" w:noVBand="0"/>
      </w:tblPr>
      <w:tblGrid>
        <w:gridCol w:w="2268"/>
        <w:gridCol w:w="3780"/>
        <w:gridCol w:w="3420"/>
      </w:tblGrid>
      <w:tr w:rsidR="008B20BA" w:rsidRPr="000B548D" w:rsidTr="009502EA">
        <w:trPr>
          <w:trHeight w:val="197"/>
        </w:trPr>
        <w:tc>
          <w:tcPr>
            <w:tcW w:w="2268" w:type="dxa"/>
          </w:tcPr>
          <w:p w:rsidR="008B20BA" w:rsidRPr="000B548D" w:rsidRDefault="008B20BA" w:rsidP="009502EA">
            <w:pPr>
              <w:rPr>
                <w:b/>
                <w:color w:val="000000"/>
                <w:sz w:val="28"/>
                <w:szCs w:val="28"/>
              </w:rPr>
            </w:pPr>
          </w:p>
          <w:p w:rsidR="008B20BA" w:rsidRPr="000B548D" w:rsidRDefault="008B20BA" w:rsidP="009502EA">
            <w:pPr>
              <w:rPr>
                <w:b/>
                <w:color w:val="000000"/>
                <w:sz w:val="28"/>
                <w:szCs w:val="28"/>
              </w:rPr>
            </w:pPr>
            <w:r w:rsidRPr="000B548D">
              <w:rPr>
                <w:b/>
                <w:color w:val="000000"/>
                <w:sz w:val="28"/>
                <w:szCs w:val="28"/>
              </w:rPr>
              <w:t xml:space="preserve">№ </w:t>
            </w:r>
            <w:r>
              <w:rPr>
                <w:b/>
                <w:color w:val="000000"/>
                <w:sz w:val="28"/>
                <w:szCs w:val="28"/>
              </w:rPr>
              <w:t>9</w:t>
            </w:r>
            <w:r w:rsidRPr="000B548D">
              <w:rPr>
                <w:b/>
                <w:color w:val="000000"/>
                <w:sz w:val="28"/>
                <w:szCs w:val="28"/>
              </w:rPr>
              <w:t xml:space="preserve"> (</w:t>
            </w:r>
            <w:r>
              <w:rPr>
                <w:b/>
                <w:color w:val="000000"/>
                <w:sz w:val="28"/>
                <w:szCs w:val="28"/>
              </w:rPr>
              <w:t>53</w:t>
            </w:r>
            <w:r w:rsidRPr="000B548D">
              <w:rPr>
                <w:b/>
                <w:color w:val="000000"/>
                <w:sz w:val="28"/>
                <w:szCs w:val="28"/>
              </w:rPr>
              <w:t>)</w:t>
            </w:r>
          </w:p>
          <w:p w:rsidR="008B20BA" w:rsidRPr="000B548D" w:rsidRDefault="008B20BA" w:rsidP="009502EA">
            <w:pPr>
              <w:rPr>
                <w:b/>
                <w:color w:val="000000"/>
                <w:sz w:val="28"/>
                <w:szCs w:val="28"/>
              </w:rPr>
            </w:pPr>
          </w:p>
        </w:tc>
        <w:tc>
          <w:tcPr>
            <w:tcW w:w="3780" w:type="dxa"/>
          </w:tcPr>
          <w:p w:rsidR="008B20BA" w:rsidRPr="000B548D" w:rsidRDefault="008B20BA" w:rsidP="009502EA">
            <w:pPr>
              <w:jc w:val="center"/>
              <w:rPr>
                <w:b/>
                <w:color w:val="000000"/>
                <w:sz w:val="28"/>
                <w:szCs w:val="28"/>
              </w:rPr>
            </w:pPr>
          </w:p>
          <w:p w:rsidR="008B20BA" w:rsidRPr="000B548D" w:rsidRDefault="008B20BA" w:rsidP="009502EA">
            <w:pPr>
              <w:jc w:val="center"/>
              <w:rPr>
                <w:b/>
                <w:color w:val="000000"/>
                <w:sz w:val="28"/>
                <w:szCs w:val="28"/>
              </w:rPr>
            </w:pPr>
            <w:r>
              <w:rPr>
                <w:b/>
                <w:color w:val="000000"/>
                <w:sz w:val="28"/>
                <w:szCs w:val="28"/>
              </w:rPr>
              <w:t>05 июля</w:t>
            </w:r>
            <w:r w:rsidRPr="000B548D">
              <w:rPr>
                <w:b/>
                <w:color w:val="000000"/>
                <w:sz w:val="28"/>
                <w:szCs w:val="28"/>
              </w:rPr>
              <w:t xml:space="preserve"> </w:t>
            </w:r>
            <w:r>
              <w:rPr>
                <w:b/>
                <w:color w:val="000000"/>
                <w:sz w:val="28"/>
                <w:szCs w:val="28"/>
              </w:rPr>
              <w:t>2022</w:t>
            </w:r>
            <w:r w:rsidRPr="000B548D">
              <w:rPr>
                <w:b/>
                <w:color w:val="000000"/>
                <w:sz w:val="28"/>
                <w:szCs w:val="28"/>
              </w:rPr>
              <w:t xml:space="preserve"> года</w:t>
            </w:r>
          </w:p>
        </w:tc>
        <w:tc>
          <w:tcPr>
            <w:tcW w:w="3420" w:type="dxa"/>
          </w:tcPr>
          <w:p w:rsidR="008B20BA" w:rsidRPr="000B548D" w:rsidRDefault="008B20BA" w:rsidP="009502EA">
            <w:pPr>
              <w:ind w:left="1360"/>
              <w:rPr>
                <w:b/>
                <w:color w:val="000000"/>
                <w:sz w:val="28"/>
                <w:szCs w:val="28"/>
              </w:rPr>
            </w:pPr>
          </w:p>
          <w:p w:rsidR="008B20BA" w:rsidRPr="000B548D" w:rsidRDefault="008B20BA" w:rsidP="009502EA">
            <w:pPr>
              <w:ind w:left="-108"/>
              <w:jc w:val="right"/>
              <w:rPr>
                <w:b/>
                <w:color w:val="000000"/>
                <w:sz w:val="28"/>
                <w:szCs w:val="28"/>
              </w:rPr>
            </w:pPr>
            <w:r w:rsidRPr="000B548D">
              <w:rPr>
                <w:b/>
                <w:color w:val="000000"/>
                <w:sz w:val="28"/>
                <w:szCs w:val="28"/>
              </w:rPr>
              <w:t>Официальное издание</w:t>
            </w:r>
          </w:p>
        </w:tc>
      </w:tr>
    </w:tbl>
    <w:p w:rsidR="008B20BA" w:rsidRPr="000B548D" w:rsidRDefault="008B20BA" w:rsidP="008B20BA">
      <w:pPr>
        <w:rPr>
          <w:b/>
          <w:color w:val="000000"/>
          <w:sz w:val="28"/>
          <w:szCs w:val="28"/>
        </w:rPr>
      </w:pPr>
    </w:p>
    <w:p w:rsidR="008B20BA" w:rsidRDefault="008B20BA" w:rsidP="008B20BA">
      <w:pPr>
        <w:spacing w:after="480"/>
        <w:jc w:val="center"/>
        <w:rPr>
          <w:b/>
          <w:color w:val="000000"/>
          <w:sz w:val="28"/>
          <w:szCs w:val="28"/>
        </w:rPr>
      </w:pPr>
      <w:r w:rsidRPr="000B548D">
        <w:rPr>
          <w:b/>
          <w:color w:val="000000"/>
          <w:sz w:val="28"/>
          <w:szCs w:val="28"/>
        </w:rPr>
        <w:t>СОДЕРЖАНИЕ</w:t>
      </w:r>
    </w:p>
    <w:p w:rsidR="008B20BA" w:rsidRPr="000B548D" w:rsidRDefault="008B20BA" w:rsidP="008B20BA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B548D">
        <w:rPr>
          <w:b/>
          <w:sz w:val="28"/>
          <w:szCs w:val="28"/>
        </w:rPr>
        <w:t>Раздел 4. Постановления администрации</w:t>
      </w:r>
    </w:p>
    <w:p w:rsidR="008B20BA" w:rsidRDefault="008B20BA" w:rsidP="008B20BA">
      <w:pPr>
        <w:autoSpaceDE w:val="0"/>
        <w:autoSpaceDN w:val="0"/>
        <w:adjustRightInd w:val="0"/>
        <w:spacing w:line="360" w:lineRule="auto"/>
        <w:jc w:val="center"/>
        <w:rPr>
          <w:b/>
          <w:sz w:val="28"/>
          <w:szCs w:val="28"/>
        </w:rPr>
      </w:pPr>
      <w:r w:rsidRPr="000B548D">
        <w:rPr>
          <w:b/>
          <w:sz w:val="28"/>
          <w:szCs w:val="28"/>
        </w:rPr>
        <w:t xml:space="preserve">Кикнурского муниципального </w:t>
      </w:r>
      <w:r>
        <w:rPr>
          <w:b/>
          <w:sz w:val="28"/>
          <w:szCs w:val="28"/>
        </w:rPr>
        <w:t>округа</w:t>
      </w:r>
      <w:r w:rsidRPr="000B548D">
        <w:rPr>
          <w:b/>
          <w:sz w:val="28"/>
          <w:szCs w:val="28"/>
        </w:rPr>
        <w:t xml:space="preserve"> Кировской области</w:t>
      </w:r>
    </w:p>
    <w:p w:rsidR="008B20BA" w:rsidRDefault="008B20BA" w:rsidP="008B20BA">
      <w:pPr>
        <w:autoSpaceDE w:val="0"/>
        <w:autoSpaceDN w:val="0"/>
        <w:adjustRightInd w:val="0"/>
        <w:spacing w:line="360" w:lineRule="auto"/>
        <w:ind w:firstLine="567"/>
        <w:jc w:val="center"/>
        <w:rPr>
          <w:b/>
          <w:sz w:val="28"/>
          <w:szCs w:val="28"/>
        </w:rPr>
      </w:pPr>
    </w:p>
    <w:p w:rsidR="008B20BA" w:rsidRPr="008460C9" w:rsidRDefault="008B20BA" w:rsidP="008B20BA">
      <w:pPr>
        <w:pStyle w:val="a3"/>
        <w:numPr>
          <w:ilvl w:val="0"/>
          <w:numId w:val="1"/>
        </w:numPr>
        <w:spacing w:line="360" w:lineRule="auto"/>
        <w:ind w:left="0" w:firstLine="709"/>
        <w:jc w:val="both"/>
        <w:rPr>
          <w:bCs/>
          <w:noProof/>
          <w:sz w:val="28"/>
          <w:szCs w:val="28"/>
        </w:rPr>
      </w:pPr>
      <w:r w:rsidRPr="008460C9">
        <w:rPr>
          <w:sz w:val="28"/>
          <w:szCs w:val="28"/>
        </w:rPr>
        <w:t xml:space="preserve">Постановление администрации Кикнурского муниципального округа от </w:t>
      </w:r>
      <w:r>
        <w:rPr>
          <w:sz w:val="28"/>
          <w:szCs w:val="28"/>
        </w:rPr>
        <w:t>29</w:t>
      </w:r>
      <w:r w:rsidRPr="008460C9">
        <w:rPr>
          <w:sz w:val="28"/>
          <w:szCs w:val="28"/>
        </w:rPr>
        <w:t>.0</w:t>
      </w:r>
      <w:r>
        <w:rPr>
          <w:sz w:val="28"/>
          <w:szCs w:val="28"/>
        </w:rPr>
        <w:t>6.2022 № 429</w:t>
      </w:r>
      <w:r w:rsidRPr="008460C9">
        <w:rPr>
          <w:sz w:val="28"/>
          <w:szCs w:val="28"/>
        </w:rPr>
        <w:t xml:space="preserve"> </w:t>
      </w:r>
      <w:r w:rsidRPr="008460C9">
        <w:rPr>
          <w:bCs/>
          <w:sz w:val="28"/>
          <w:szCs w:val="28"/>
        </w:rPr>
        <w:t>«</w:t>
      </w:r>
      <w:r w:rsidRPr="008B20BA">
        <w:rPr>
          <w:bCs/>
          <w:sz w:val="28"/>
          <w:szCs w:val="28"/>
        </w:rPr>
        <w:t>Об утверждении Положения о порядке взаимодействия органа местного самоуправления с органами, осуществляющими контроль за лицами, отбывающими наказание в виде обязательных работ</w:t>
      </w:r>
      <w:r w:rsidRPr="000F76A2">
        <w:rPr>
          <w:bCs/>
          <w:sz w:val="28"/>
          <w:szCs w:val="28"/>
        </w:rPr>
        <w:t>»</w:t>
      </w:r>
      <w:r w:rsidRPr="008460C9">
        <w:rPr>
          <w:sz w:val="28"/>
          <w:szCs w:val="28"/>
        </w:rPr>
        <w:t>………………</w:t>
      </w:r>
      <w:r>
        <w:rPr>
          <w:sz w:val="28"/>
          <w:szCs w:val="28"/>
        </w:rPr>
        <w:t>…………………………………</w:t>
      </w:r>
      <w:r w:rsidR="00B96058">
        <w:rPr>
          <w:sz w:val="28"/>
          <w:szCs w:val="28"/>
        </w:rPr>
        <w:t>.........</w:t>
      </w:r>
      <w:r>
        <w:rPr>
          <w:sz w:val="28"/>
          <w:szCs w:val="28"/>
        </w:rPr>
        <w:t>..</w:t>
      </w:r>
      <w:r w:rsidR="00B96058">
        <w:rPr>
          <w:sz w:val="28"/>
          <w:szCs w:val="28"/>
        </w:rPr>
        <w:t xml:space="preserve">3 </w:t>
      </w:r>
    </w:p>
    <w:p w:rsidR="00B96058" w:rsidRDefault="00B96058" w:rsidP="00B96058">
      <w:pPr>
        <w:jc w:val="center"/>
        <w:rPr>
          <w:b/>
          <w:sz w:val="28"/>
          <w:szCs w:val="28"/>
        </w:rPr>
      </w:pPr>
      <w:r w:rsidRPr="00B96058">
        <w:rPr>
          <w:b/>
          <w:sz w:val="28"/>
          <w:szCs w:val="28"/>
        </w:rPr>
        <w:t>6. Иная официальная информация</w:t>
      </w:r>
    </w:p>
    <w:p w:rsidR="00B96058" w:rsidRPr="00B96058" w:rsidRDefault="00B96058" w:rsidP="00B96058">
      <w:pPr>
        <w:jc w:val="center"/>
        <w:rPr>
          <w:b/>
          <w:sz w:val="28"/>
          <w:szCs w:val="28"/>
        </w:rPr>
      </w:pPr>
    </w:p>
    <w:p w:rsidR="008B20BA" w:rsidRPr="00B96058" w:rsidRDefault="00B96058" w:rsidP="00B96058">
      <w:pPr>
        <w:ind w:firstLine="709"/>
        <w:jc w:val="both"/>
        <w:rPr>
          <w:sz w:val="28"/>
          <w:szCs w:val="28"/>
        </w:rPr>
      </w:pPr>
      <w:r w:rsidRPr="00B96058">
        <w:rPr>
          <w:b/>
          <w:sz w:val="28"/>
          <w:szCs w:val="28"/>
        </w:rPr>
        <w:t>1</w:t>
      </w:r>
      <w:r w:rsidRPr="00B96058">
        <w:rPr>
          <w:sz w:val="28"/>
          <w:szCs w:val="28"/>
        </w:rPr>
        <w:t>.</w:t>
      </w:r>
      <w:r w:rsidRPr="00B96058">
        <w:rPr>
          <w:sz w:val="28"/>
          <w:szCs w:val="28"/>
        </w:rPr>
        <w:tab/>
        <w:t>ИЗВЕЩЕНИЕ о возможном предоставлении земельного участка………………………………………………………..……</w:t>
      </w:r>
      <w:r>
        <w:rPr>
          <w:sz w:val="28"/>
          <w:szCs w:val="28"/>
        </w:rPr>
        <w:t>………….7</w:t>
      </w:r>
    </w:p>
    <w:p w:rsidR="008B20BA" w:rsidRDefault="008B20BA" w:rsidP="008B20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br w:type="page"/>
      </w:r>
    </w:p>
    <w:p w:rsidR="008B20BA" w:rsidRDefault="008B20BA" w:rsidP="008B20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8B20BA" w:rsidRDefault="008B20BA" w:rsidP="008B20BA">
      <w:pPr>
        <w:autoSpaceDE w:val="0"/>
        <w:autoSpaceDN w:val="0"/>
        <w:adjustRightInd w:val="0"/>
        <w:jc w:val="center"/>
        <w:rPr>
          <w:b/>
          <w:sz w:val="28"/>
          <w:szCs w:val="28"/>
        </w:rPr>
      </w:pPr>
    </w:p>
    <w:p w:rsidR="00B96058" w:rsidRDefault="00B96058" w:rsidP="00B96058">
      <w:pPr>
        <w:jc w:val="center"/>
        <w:rPr>
          <w:b/>
          <w:sz w:val="28"/>
          <w:szCs w:val="28"/>
        </w:rPr>
      </w:pPr>
      <w:r>
        <w:rPr>
          <w:b/>
          <w:noProof/>
          <w:sz w:val="28"/>
          <w:szCs w:val="28"/>
        </w:rPr>
        <w:drawing>
          <wp:inline distT="0" distB="0" distL="0" distR="0" wp14:anchorId="201E4D96" wp14:editId="459325EB">
            <wp:extent cx="572135" cy="720090"/>
            <wp:effectExtent l="0" t="0" r="0" b="0"/>
            <wp:docPr id="2" name="Рисунок 2" descr="Кикнурский МР герб контур_вольная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Кикнурский МР герб контур_вольная"/>
                    <pic:cNvPicPr>
                      <a:picLocks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-21600000">
                      <a:off x="0" y="0"/>
                      <a:ext cx="572135" cy="7200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96058" w:rsidRDefault="00B96058" w:rsidP="00B960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АДМИНИСТРАЦИЯ КИКНУРСКОГО </w:t>
      </w:r>
    </w:p>
    <w:p w:rsidR="00B96058" w:rsidRDefault="00B96058" w:rsidP="00B960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МУНИЦИПАЛЬНОГО ОКРУГА</w:t>
      </w:r>
    </w:p>
    <w:p w:rsidR="00B96058" w:rsidRDefault="00B96058" w:rsidP="00B96058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 КИРОВСКОЙ ОБЛАСТИ</w:t>
      </w:r>
    </w:p>
    <w:p w:rsidR="00B96058" w:rsidRDefault="00B96058" w:rsidP="00B96058">
      <w:pPr>
        <w:jc w:val="center"/>
        <w:rPr>
          <w:b/>
          <w:sz w:val="28"/>
          <w:szCs w:val="28"/>
        </w:rPr>
      </w:pPr>
    </w:p>
    <w:p w:rsidR="00B96058" w:rsidRPr="00A451F5" w:rsidRDefault="00B96058" w:rsidP="00B96058">
      <w:pPr>
        <w:jc w:val="center"/>
        <w:rPr>
          <w:b/>
          <w:sz w:val="32"/>
          <w:szCs w:val="32"/>
        </w:rPr>
      </w:pPr>
      <w:r w:rsidRPr="00A451F5">
        <w:rPr>
          <w:b/>
          <w:sz w:val="32"/>
          <w:szCs w:val="32"/>
        </w:rPr>
        <w:t>ПОСТАНОВЛЕНИЕ</w:t>
      </w:r>
    </w:p>
    <w:p w:rsidR="00B96058" w:rsidRDefault="00B96058" w:rsidP="00B96058">
      <w:pPr>
        <w:jc w:val="center"/>
        <w:rPr>
          <w:b/>
          <w:sz w:val="28"/>
          <w:szCs w:val="28"/>
        </w:rPr>
      </w:pPr>
    </w:p>
    <w:p w:rsidR="00B96058" w:rsidRPr="00D72F2F" w:rsidRDefault="00B96058" w:rsidP="00B96058">
      <w:pPr>
        <w:jc w:val="both"/>
        <w:rPr>
          <w:sz w:val="28"/>
          <w:szCs w:val="28"/>
          <w:u w:val="single"/>
        </w:rPr>
      </w:pPr>
      <w:r>
        <w:rPr>
          <w:sz w:val="28"/>
          <w:szCs w:val="28"/>
          <w:u w:val="single"/>
        </w:rPr>
        <w:t>01.07.2022</w:t>
      </w:r>
      <w:r>
        <w:rPr>
          <w:sz w:val="28"/>
          <w:szCs w:val="28"/>
        </w:rPr>
        <w:t xml:space="preserve">                                                                                              № </w:t>
      </w:r>
      <w:r>
        <w:rPr>
          <w:sz w:val="28"/>
          <w:szCs w:val="28"/>
          <w:u w:val="single"/>
        </w:rPr>
        <w:t>429</w:t>
      </w:r>
    </w:p>
    <w:p w:rsidR="00B96058" w:rsidRDefault="00B96058" w:rsidP="00B96058">
      <w:pPr>
        <w:jc w:val="center"/>
        <w:rPr>
          <w:sz w:val="28"/>
          <w:szCs w:val="28"/>
        </w:rPr>
      </w:pPr>
      <w:r>
        <w:rPr>
          <w:sz w:val="28"/>
          <w:szCs w:val="28"/>
        </w:rPr>
        <w:t>пгт Кикнур</w:t>
      </w:r>
    </w:p>
    <w:p w:rsidR="00B96058" w:rsidRDefault="00B96058" w:rsidP="00B96058">
      <w:pPr>
        <w:rPr>
          <w:b/>
          <w:sz w:val="28"/>
          <w:szCs w:val="28"/>
        </w:rPr>
      </w:pPr>
    </w:p>
    <w:p w:rsidR="00B96058" w:rsidRDefault="00B96058" w:rsidP="00B96058">
      <w:pPr>
        <w:tabs>
          <w:tab w:val="center" w:pos="4677"/>
          <w:tab w:val="right" w:pos="9355"/>
        </w:tabs>
        <w:suppressAutoHyphens/>
        <w:ind w:firstLine="709"/>
        <w:jc w:val="center"/>
        <w:rPr>
          <w:b/>
          <w:sz w:val="28"/>
          <w:szCs w:val="28"/>
        </w:rPr>
      </w:pPr>
      <w:r w:rsidRPr="007D3195">
        <w:rPr>
          <w:b/>
          <w:sz w:val="28"/>
          <w:szCs w:val="28"/>
        </w:rPr>
        <w:t>О</w:t>
      </w:r>
      <w:r>
        <w:rPr>
          <w:b/>
          <w:sz w:val="28"/>
          <w:szCs w:val="28"/>
        </w:rPr>
        <w:t>б</w:t>
      </w:r>
      <w:r w:rsidRPr="007D3195">
        <w:rPr>
          <w:b/>
          <w:sz w:val="28"/>
          <w:szCs w:val="28"/>
        </w:rPr>
        <w:t xml:space="preserve"> </w:t>
      </w:r>
      <w:r>
        <w:rPr>
          <w:b/>
          <w:sz w:val="28"/>
          <w:szCs w:val="28"/>
        </w:rPr>
        <w:t>утверждении Положения о порядке взаимодействия органа местного самоуправления с органами, осуществляющими контроль за лицами, отбывающими наказание в виде обязательных работ</w:t>
      </w:r>
    </w:p>
    <w:p w:rsidR="00B96058" w:rsidRPr="00964D0F" w:rsidRDefault="00B96058" w:rsidP="00B96058">
      <w:pPr>
        <w:tabs>
          <w:tab w:val="center" w:pos="4677"/>
          <w:tab w:val="right" w:pos="9355"/>
        </w:tabs>
        <w:suppressAutoHyphens/>
        <w:ind w:firstLine="709"/>
        <w:jc w:val="center"/>
        <w:rPr>
          <w:sz w:val="28"/>
          <w:szCs w:val="28"/>
        </w:rPr>
      </w:pPr>
    </w:p>
    <w:p w:rsidR="00B96058" w:rsidRPr="00964D0F" w:rsidRDefault="00B96058" w:rsidP="00B96058">
      <w:pPr>
        <w:tabs>
          <w:tab w:val="center" w:pos="4677"/>
          <w:tab w:val="right" w:pos="9355"/>
        </w:tabs>
        <w:suppressAutoHyphens/>
        <w:ind w:firstLine="709"/>
        <w:jc w:val="both"/>
        <w:rPr>
          <w:sz w:val="28"/>
          <w:szCs w:val="28"/>
        </w:rPr>
      </w:pPr>
      <w:r w:rsidRPr="007D3195">
        <w:rPr>
          <w:sz w:val="28"/>
          <w:szCs w:val="28"/>
        </w:rPr>
        <w:t xml:space="preserve">В целях урегулирования </w:t>
      </w:r>
      <w:r w:rsidRPr="00D27D50">
        <w:rPr>
          <w:sz w:val="28"/>
          <w:szCs w:val="28"/>
        </w:rPr>
        <w:t xml:space="preserve">отношений между администрацией </w:t>
      </w:r>
      <w:r>
        <w:rPr>
          <w:sz w:val="28"/>
          <w:szCs w:val="28"/>
        </w:rPr>
        <w:t>Кикнурского муниципального округа</w:t>
      </w:r>
      <w:r w:rsidRPr="00D27D50">
        <w:rPr>
          <w:sz w:val="28"/>
          <w:szCs w:val="28"/>
        </w:rPr>
        <w:t xml:space="preserve"> Кировской области с</w:t>
      </w:r>
      <w:r>
        <w:rPr>
          <w:sz w:val="28"/>
          <w:szCs w:val="28"/>
        </w:rPr>
        <w:t xml:space="preserve"> Яранским межмуниципальным филиалом ФКУ УИИ УФСИН России по Кировской области, МОСП по Яранскому, Кикнурскому и Тужинскому районам УФССП России по</w:t>
      </w:r>
      <w:r w:rsidRPr="00D27D50">
        <w:rPr>
          <w:sz w:val="28"/>
          <w:szCs w:val="28"/>
        </w:rPr>
        <w:t xml:space="preserve"> Кировской</w:t>
      </w:r>
      <w:r w:rsidRPr="007D3195">
        <w:rPr>
          <w:sz w:val="28"/>
          <w:szCs w:val="28"/>
        </w:rPr>
        <w:t xml:space="preserve"> области по вопросам осуществления контроля за использованием труда граждан, отбывающих наказание в виде обязательных работ, назначенного в качестве уголовного или административного наказания, учета отработанного времени, руководствуясь Уставом муниципального образования</w:t>
      </w:r>
      <w:r>
        <w:rPr>
          <w:sz w:val="28"/>
          <w:szCs w:val="28"/>
        </w:rPr>
        <w:t xml:space="preserve"> Кикнурский муниципальный округ Кировской области</w:t>
      </w:r>
      <w:r w:rsidRPr="007D3195">
        <w:rPr>
          <w:sz w:val="28"/>
          <w:szCs w:val="28"/>
        </w:rPr>
        <w:t xml:space="preserve">, </w:t>
      </w:r>
      <w:r w:rsidRPr="00964D0F">
        <w:rPr>
          <w:sz w:val="28"/>
          <w:szCs w:val="28"/>
        </w:rPr>
        <w:t xml:space="preserve">администрация </w:t>
      </w:r>
      <w:r>
        <w:rPr>
          <w:sz w:val="28"/>
          <w:szCs w:val="28"/>
        </w:rPr>
        <w:t>Кикнурского муниципального округа</w:t>
      </w:r>
      <w:r w:rsidRPr="00AB160F">
        <w:rPr>
          <w:sz w:val="28"/>
          <w:szCs w:val="28"/>
        </w:rPr>
        <w:t xml:space="preserve"> ПОСТАНОВЛЯЕТ</w:t>
      </w:r>
      <w:r w:rsidRPr="00964D0F">
        <w:rPr>
          <w:sz w:val="28"/>
          <w:szCs w:val="28"/>
        </w:rPr>
        <w:t>:</w:t>
      </w:r>
    </w:p>
    <w:p w:rsidR="00B96058" w:rsidRPr="007D3195" w:rsidRDefault="00B96058" w:rsidP="00B96058">
      <w:pPr>
        <w:shd w:val="clear" w:color="auto" w:fill="FFFFFF"/>
        <w:tabs>
          <w:tab w:val="left" w:pos="567"/>
        </w:tabs>
        <w:suppressAutoHyphens/>
        <w:ind w:firstLine="540"/>
        <w:jc w:val="both"/>
        <w:rPr>
          <w:sz w:val="28"/>
          <w:szCs w:val="28"/>
        </w:rPr>
      </w:pPr>
      <w:r w:rsidRPr="007D3195">
        <w:rPr>
          <w:sz w:val="28"/>
          <w:szCs w:val="28"/>
        </w:rPr>
        <w:t>1. Утвердить Положение о порядке взаимодействия органа местного самоуправления с органами, осуществляющими контроль за лицами, отбывающими наказание в виде обязательных работ</w:t>
      </w:r>
      <w:r>
        <w:rPr>
          <w:sz w:val="28"/>
          <w:szCs w:val="28"/>
        </w:rPr>
        <w:t>, согласно приложению</w:t>
      </w:r>
      <w:r w:rsidRPr="007D3195">
        <w:rPr>
          <w:sz w:val="28"/>
          <w:szCs w:val="28"/>
        </w:rPr>
        <w:t>.</w:t>
      </w:r>
    </w:p>
    <w:p w:rsidR="00B96058" w:rsidRPr="007D3195" w:rsidRDefault="00B96058" w:rsidP="00B96058">
      <w:pPr>
        <w:shd w:val="clear" w:color="auto" w:fill="FFFFFF"/>
        <w:tabs>
          <w:tab w:val="left" w:pos="567"/>
        </w:tabs>
        <w:suppressAutoHyphens/>
        <w:ind w:firstLine="540"/>
        <w:jc w:val="both"/>
        <w:rPr>
          <w:sz w:val="28"/>
          <w:szCs w:val="28"/>
        </w:rPr>
      </w:pPr>
      <w:r w:rsidRPr="007D3195">
        <w:rPr>
          <w:sz w:val="28"/>
          <w:szCs w:val="28"/>
        </w:rPr>
        <w:t>2. Постановление вступает в силу с момента его официального опубликования</w:t>
      </w:r>
      <w:r>
        <w:rPr>
          <w:sz w:val="28"/>
          <w:szCs w:val="28"/>
        </w:rPr>
        <w:t xml:space="preserve"> (обнародования)</w:t>
      </w:r>
      <w:r w:rsidRPr="007D3195">
        <w:rPr>
          <w:sz w:val="28"/>
          <w:szCs w:val="28"/>
        </w:rPr>
        <w:t>.</w:t>
      </w:r>
    </w:p>
    <w:p w:rsidR="00B96058" w:rsidRPr="00964D0F" w:rsidRDefault="00B96058" w:rsidP="00B96058">
      <w:pPr>
        <w:shd w:val="clear" w:color="auto" w:fill="FFFFFF"/>
        <w:tabs>
          <w:tab w:val="left" w:pos="567"/>
        </w:tabs>
        <w:suppressAutoHyphens/>
        <w:ind w:firstLine="540"/>
        <w:jc w:val="both"/>
        <w:rPr>
          <w:sz w:val="28"/>
          <w:szCs w:val="28"/>
        </w:rPr>
      </w:pPr>
      <w:r w:rsidRPr="007D3195">
        <w:rPr>
          <w:sz w:val="28"/>
          <w:szCs w:val="28"/>
        </w:rPr>
        <w:t xml:space="preserve">3. Контроль за </w:t>
      </w:r>
      <w:r>
        <w:rPr>
          <w:sz w:val="28"/>
          <w:szCs w:val="28"/>
        </w:rPr>
        <w:t>вы</w:t>
      </w:r>
      <w:r w:rsidRPr="007D3195">
        <w:rPr>
          <w:sz w:val="28"/>
          <w:szCs w:val="28"/>
        </w:rPr>
        <w:t xml:space="preserve">полнением данного постановления </w:t>
      </w:r>
      <w:r>
        <w:rPr>
          <w:sz w:val="28"/>
          <w:szCs w:val="28"/>
        </w:rPr>
        <w:t>оставляю за собой.</w:t>
      </w:r>
    </w:p>
    <w:p w:rsidR="00B96058" w:rsidRPr="0065292B" w:rsidRDefault="00B96058" w:rsidP="00B96058">
      <w:pPr>
        <w:widowControl w:val="0"/>
        <w:suppressAutoHyphens/>
        <w:jc w:val="both"/>
        <w:rPr>
          <w:sz w:val="28"/>
          <w:szCs w:val="28"/>
        </w:rPr>
      </w:pPr>
    </w:p>
    <w:p w:rsidR="00B96058" w:rsidRPr="0065292B" w:rsidRDefault="00B96058" w:rsidP="00B96058">
      <w:pPr>
        <w:widowControl w:val="0"/>
        <w:suppressAutoHyphens/>
        <w:jc w:val="both"/>
        <w:rPr>
          <w:sz w:val="28"/>
          <w:szCs w:val="28"/>
        </w:rPr>
      </w:pPr>
    </w:p>
    <w:p w:rsidR="00B96058" w:rsidRDefault="00B96058" w:rsidP="00B96058">
      <w:pPr>
        <w:widowControl w:val="0"/>
        <w:suppressAutoHyphens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Первый заместитель главы</w:t>
      </w:r>
    </w:p>
    <w:p w:rsidR="00B96058" w:rsidRDefault="00B96058" w:rsidP="00B96058">
      <w:pPr>
        <w:widowControl w:val="0"/>
        <w:suppressAutoHyphens/>
        <w:adjustRightInd w:val="0"/>
        <w:jc w:val="both"/>
        <w:rPr>
          <w:sz w:val="28"/>
          <w:szCs w:val="28"/>
        </w:rPr>
      </w:pPr>
      <w:r>
        <w:rPr>
          <w:sz w:val="28"/>
          <w:szCs w:val="28"/>
        </w:rPr>
        <w:t>администрации округа    М.Н. Хлыбов</w:t>
      </w:r>
    </w:p>
    <w:p w:rsidR="00B96058" w:rsidRDefault="00B96058" w:rsidP="00B96058">
      <w:pPr>
        <w:tabs>
          <w:tab w:val="left" w:pos="7380"/>
        </w:tabs>
        <w:ind w:right="-6"/>
        <w:jc w:val="both"/>
        <w:rPr>
          <w:sz w:val="28"/>
          <w:szCs w:val="28"/>
        </w:rPr>
      </w:pPr>
    </w:p>
    <w:p w:rsidR="00B96058" w:rsidRDefault="00B96058" w:rsidP="00B96058">
      <w:pPr>
        <w:pStyle w:val="ConsPlusTitle"/>
        <w:suppressAutoHyphens/>
        <w:jc w:val="center"/>
        <w:rPr>
          <w:rFonts w:asciiTheme="minorHAnsi" w:hAnsiTheme="minorHAnsi" w:cstheme="minorHAnsi"/>
          <w:sz w:val="28"/>
          <w:szCs w:val="28"/>
        </w:rPr>
      </w:pPr>
      <w:bookmarkStart w:id="0" w:name="Par35"/>
      <w:bookmarkEnd w:id="0"/>
    </w:p>
    <w:p w:rsidR="00B96058" w:rsidRDefault="00B96058" w:rsidP="00B96058">
      <w:pPr>
        <w:rPr>
          <w:sz w:val="28"/>
          <w:szCs w:val="28"/>
        </w:rPr>
      </w:pPr>
      <w:r>
        <w:rPr>
          <w:sz w:val="28"/>
          <w:szCs w:val="28"/>
        </w:rPr>
        <w:br w:type="page"/>
      </w:r>
    </w:p>
    <w:p w:rsidR="00B96058" w:rsidRDefault="00B96058" w:rsidP="00B96058">
      <w:pPr>
        <w:ind w:firstLine="5387"/>
        <w:jc w:val="both"/>
        <w:rPr>
          <w:sz w:val="28"/>
          <w:szCs w:val="28"/>
        </w:rPr>
      </w:pPr>
      <w:r>
        <w:rPr>
          <w:sz w:val="28"/>
          <w:szCs w:val="28"/>
        </w:rPr>
        <w:lastRenderedPageBreak/>
        <w:t xml:space="preserve">Приложение </w:t>
      </w:r>
    </w:p>
    <w:p w:rsidR="00B96058" w:rsidRDefault="00B96058" w:rsidP="00B96058">
      <w:pPr>
        <w:ind w:firstLine="5387"/>
        <w:jc w:val="both"/>
        <w:rPr>
          <w:sz w:val="28"/>
          <w:szCs w:val="28"/>
        </w:rPr>
      </w:pPr>
    </w:p>
    <w:p w:rsidR="00B96058" w:rsidRDefault="00B96058" w:rsidP="00B96058">
      <w:pPr>
        <w:ind w:firstLine="5387"/>
        <w:jc w:val="both"/>
        <w:rPr>
          <w:sz w:val="28"/>
          <w:szCs w:val="28"/>
        </w:rPr>
      </w:pPr>
      <w:r>
        <w:rPr>
          <w:sz w:val="28"/>
          <w:szCs w:val="28"/>
        </w:rPr>
        <w:t>УТВЕРЖДЕНО</w:t>
      </w:r>
    </w:p>
    <w:p w:rsidR="00B96058" w:rsidRDefault="00B96058" w:rsidP="00B96058">
      <w:pPr>
        <w:ind w:firstLine="5387"/>
        <w:jc w:val="both"/>
        <w:rPr>
          <w:sz w:val="28"/>
          <w:szCs w:val="28"/>
        </w:rPr>
      </w:pPr>
    </w:p>
    <w:p w:rsidR="00B96058" w:rsidRDefault="00B96058" w:rsidP="00B96058">
      <w:pPr>
        <w:ind w:firstLine="5387"/>
        <w:jc w:val="both"/>
        <w:rPr>
          <w:sz w:val="28"/>
          <w:szCs w:val="28"/>
        </w:rPr>
      </w:pPr>
      <w:r>
        <w:rPr>
          <w:sz w:val="28"/>
          <w:szCs w:val="28"/>
        </w:rPr>
        <w:t>постановлением администрации</w:t>
      </w:r>
    </w:p>
    <w:p w:rsidR="00B96058" w:rsidRDefault="00B96058" w:rsidP="00B96058">
      <w:pPr>
        <w:ind w:firstLine="5387"/>
        <w:jc w:val="both"/>
        <w:rPr>
          <w:sz w:val="28"/>
          <w:szCs w:val="28"/>
        </w:rPr>
      </w:pPr>
      <w:r>
        <w:rPr>
          <w:sz w:val="28"/>
          <w:szCs w:val="28"/>
        </w:rPr>
        <w:t xml:space="preserve">Кикнурского муниципального </w:t>
      </w:r>
    </w:p>
    <w:p w:rsidR="00B96058" w:rsidRDefault="00B96058" w:rsidP="00B96058">
      <w:pPr>
        <w:ind w:firstLine="5387"/>
        <w:jc w:val="both"/>
        <w:rPr>
          <w:sz w:val="28"/>
          <w:szCs w:val="28"/>
        </w:rPr>
      </w:pPr>
      <w:r>
        <w:rPr>
          <w:sz w:val="28"/>
          <w:szCs w:val="28"/>
        </w:rPr>
        <w:t>округа Кировской области</w:t>
      </w:r>
    </w:p>
    <w:p w:rsidR="00B96058" w:rsidRDefault="00B96058" w:rsidP="00B96058">
      <w:pPr>
        <w:ind w:firstLine="5387"/>
        <w:jc w:val="both"/>
        <w:rPr>
          <w:sz w:val="28"/>
          <w:szCs w:val="28"/>
        </w:rPr>
      </w:pPr>
      <w:r>
        <w:rPr>
          <w:sz w:val="28"/>
          <w:szCs w:val="28"/>
        </w:rPr>
        <w:t>от  01.07.2022 № 429</w:t>
      </w:r>
    </w:p>
    <w:p w:rsidR="00B96058" w:rsidRDefault="00B96058" w:rsidP="00B96058">
      <w:pPr>
        <w:pStyle w:val="ConsPlusTitle"/>
        <w:suppressAutoHyphens/>
        <w:jc w:val="center"/>
        <w:rPr>
          <w:rFonts w:asciiTheme="minorHAnsi" w:hAnsiTheme="minorHAnsi" w:cstheme="minorHAnsi"/>
          <w:sz w:val="28"/>
          <w:szCs w:val="28"/>
        </w:rPr>
      </w:pPr>
    </w:p>
    <w:p w:rsidR="00B96058" w:rsidRDefault="00B96058" w:rsidP="00B96058">
      <w:pPr>
        <w:pStyle w:val="ConsPlusTitle"/>
        <w:suppressAutoHyphens/>
        <w:jc w:val="center"/>
        <w:rPr>
          <w:rFonts w:asciiTheme="minorHAnsi" w:hAnsiTheme="minorHAnsi" w:cstheme="minorHAnsi"/>
          <w:sz w:val="28"/>
          <w:szCs w:val="28"/>
        </w:rPr>
      </w:pPr>
    </w:p>
    <w:p w:rsidR="00B96058" w:rsidRDefault="00B96058" w:rsidP="00B96058">
      <w:pPr>
        <w:pStyle w:val="ConsPlusTitle"/>
        <w:suppressAutoHyphens/>
        <w:jc w:val="center"/>
        <w:rPr>
          <w:rFonts w:asciiTheme="minorHAnsi" w:hAnsiTheme="minorHAnsi" w:cstheme="minorHAnsi"/>
          <w:sz w:val="28"/>
          <w:szCs w:val="28"/>
        </w:rPr>
      </w:pPr>
    </w:p>
    <w:p w:rsidR="00B96058" w:rsidRDefault="00B96058" w:rsidP="00B96058">
      <w:pPr>
        <w:tabs>
          <w:tab w:val="center" w:pos="4677"/>
          <w:tab w:val="right" w:pos="9355"/>
        </w:tabs>
        <w:suppressAutoHyphens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 xml:space="preserve">Положение </w:t>
      </w:r>
    </w:p>
    <w:p w:rsidR="00B96058" w:rsidRDefault="00B96058" w:rsidP="00B96058">
      <w:pPr>
        <w:tabs>
          <w:tab w:val="center" w:pos="4677"/>
          <w:tab w:val="right" w:pos="9355"/>
        </w:tabs>
        <w:suppressAutoHyphens/>
        <w:ind w:firstLine="709"/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о порядке взаимодействия органа местного самоуправления с органами, осуществляющими контроль за лицами, отбывающими наказание в виде обязательных работ</w:t>
      </w:r>
    </w:p>
    <w:p w:rsidR="00B96058" w:rsidRPr="00476049" w:rsidRDefault="00B96058" w:rsidP="00B96058">
      <w:pPr>
        <w:pStyle w:val="ConsPlusTitle"/>
        <w:suppressAutoHyphens/>
        <w:jc w:val="both"/>
        <w:rPr>
          <w:rFonts w:asciiTheme="minorHAnsi" w:hAnsiTheme="minorHAnsi" w:cstheme="minorHAnsi"/>
          <w:sz w:val="28"/>
          <w:szCs w:val="28"/>
        </w:rPr>
      </w:pP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 xml:space="preserve">Настоящее положение разработано в соответствии с положениями Уголовного кодекса РФ, Уголовно-исполнительного кодекса РФ, Федерального закона от  02.10.2007 № 229-ФЗ «Об исполнительном производстве» в целях организации межведомственного взаимодействия с уголовно-исполнительной инспекцией в Кикнурском районе (Яранским межмуниципальным филиалом ФКУ УИИ УФСИН России по Кировской области), осуществляющей контроль за гражданами, осужденными к наказанию в виде обязательных работ, а также с межрайонным отделом судебных приставов по Яранскому, Кикнурскому и Тужинскому районам Кировской области, в части граждан, обязанных отрабатывать обязательные работы в Кикнурском районе, осуществляющим исполнение требований постановлений о назначении административного наказания в виде обязательных работ. 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6058" w:rsidRPr="00B96058" w:rsidRDefault="00B96058" w:rsidP="00B96058">
      <w:pPr>
        <w:pStyle w:val="ConsPlusNormal"/>
        <w:suppressAutoHyphens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058">
        <w:rPr>
          <w:rFonts w:ascii="Times New Roman" w:hAnsi="Times New Roman" w:cs="Times New Roman"/>
          <w:b/>
          <w:bCs/>
          <w:sz w:val="28"/>
          <w:szCs w:val="28"/>
        </w:rPr>
        <w:t>1. Общее положение</w:t>
      </w:r>
    </w:p>
    <w:p w:rsidR="00B96058" w:rsidRPr="00B96058" w:rsidRDefault="00B96058" w:rsidP="00B96058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1.1. Обязательные работы являются мерой наказания граждан и заключаются в выполнении в свободное от основной работы или учебы время бесплатных общественно полезных работ по месту жительства осужденных на предприятиях, в учреждениях и организациях, определяемых постановлением администрации Кикнурского муниципального округа по согласованию с контролирующими органами.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 xml:space="preserve">1.2. Обязательные работы гражданами, направленными контролирующими органами в администрацию Кикнурского муниципального округа, отбываются в названном органе. 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1.3. Настоящее положение призвано обеспечить: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 xml:space="preserve">- порядок взаимодействия сторон по вопросам осуществления контроля исполнения наказания, учета отработанного времени, взаимного обмена </w:t>
      </w:r>
      <w:r w:rsidRPr="00B96058">
        <w:rPr>
          <w:rFonts w:ascii="Times New Roman" w:hAnsi="Times New Roman" w:cs="Times New Roman"/>
          <w:sz w:val="28"/>
          <w:szCs w:val="28"/>
        </w:rPr>
        <w:lastRenderedPageBreak/>
        <w:t>информации по вопросам, связанным с отбытием назначенного наказания в виде обязательных работ;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- оптимальное использование труда лиц, отбывающих наказание в виде обязательных работ.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1.4. Должностное лицо, ответственное за осуществление контроля за отбытием гражданами обязательных работ, определяется должностной инструкцией и назначается распоряжением главы Кикнурского муниципального округа.</w:t>
      </w:r>
    </w:p>
    <w:p w:rsidR="00B96058" w:rsidRPr="00B96058" w:rsidRDefault="00B96058" w:rsidP="00B96058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96058" w:rsidRPr="00B96058" w:rsidRDefault="00B96058" w:rsidP="00B96058">
      <w:pPr>
        <w:pStyle w:val="ConsPlusNormal"/>
        <w:suppressAutoHyphens/>
        <w:jc w:val="both"/>
        <w:outlineLvl w:val="1"/>
        <w:rPr>
          <w:rFonts w:ascii="Times New Roman" w:hAnsi="Times New Roman" w:cs="Times New Roman"/>
          <w:sz w:val="28"/>
          <w:szCs w:val="28"/>
        </w:rPr>
      </w:pPr>
    </w:p>
    <w:p w:rsidR="00B96058" w:rsidRPr="00B96058" w:rsidRDefault="00B96058" w:rsidP="00B96058">
      <w:pPr>
        <w:pStyle w:val="ConsPlusNormal"/>
        <w:suppressAutoHyphens/>
        <w:jc w:val="center"/>
        <w:outlineLvl w:val="1"/>
        <w:rPr>
          <w:rFonts w:ascii="Times New Roman" w:hAnsi="Times New Roman" w:cs="Times New Roman"/>
          <w:b/>
          <w:bCs/>
          <w:sz w:val="28"/>
          <w:szCs w:val="28"/>
        </w:rPr>
      </w:pPr>
      <w:r w:rsidRPr="00B96058">
        <w:rPr>
          <w:rFonts w:ascii="Times New Roman" w:hAnsi="Times New Roman" w:cs="Times New Roman"/>
          <w:b/>
          <w:bCs/>
          <w:sz w:val="28"/>
          <w:szCs w:val="28"/>
        </w:rPr>
        <w:t>2. Виды работ, к исполнению которых привлекаются граждане для отбывания наказания в виде обязательных работ</w:t>
      </w:r>
    </w:p>
    <w:p w:rsidR="00B96058" w:rsidRPr="00B96058" w:rsidRDefault="00B96058" w:rsidP="00B96058">
      <w:pPr>
        <w:pStyle w:val="ConsPlusNormal"/>
        <w:suppressAutoHyphens/>
        <w:jc w:val="both"/>
        <w:rPr>
          <w:rFonts w:ascii="Times New Roman" w:hAnsi="Times New Roman" w:cs="Times New Roman"/>
          <w:sz w:val="28"/>
          <w:szCs w:val="28"/>
        </w:rPr>
      </w:pP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2.1. К видам обязательных работ могут быть отнесены следующие: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- уборка и очистка территорий, зданий, помещений и сооружений общего пользования и доступа, пешеходной части;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- озеленение и благоустройство парковых зон, зон отдыха, других мест общего пользования и доступа, территорий муниципальных учреждений и организаций;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- отдельные виды работ при организации массовых мероприятий;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- иные подсобные работы, не связанные с необходимостью применения специальных знаний, уровня образования и квалификации.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2.2. К обязательным не могут быть отнесены работы, связанные с необходимостью срочной ликвидации аварий, стихийных бедствий, катастроф и других чрезвычайных ситуаций, требующих специальной подготовки работников, а также их квалификационных и ответственных действий в кратчайшие сроки.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2.3. Направленный для отбывания обязательных работ в виде уголовного наказания гражданин предъявляет в орган местного самоуправления соответствующее направление уголовно-исполнительной инспекции и документ, удостоверяющий личность гражданина.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 xml:space="preserve"> 2.4. К отбыванию административного наказания в виде обязательных работ лицо привлекается на основании копии постановления судебного пристава-исполнителя о возбуждении соответствующего исполнительного производства.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2.5. Граждане, поступившие для отбывания обязательных работ, имеют право на: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- обеспечение соответствующих условий и охраны труда;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- объективный учет отработанного времени;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- обеспечение необходимым инвентарем для выполнения работ.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2.6. Граждане, принятые на обязательные работы, обязаны: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- являться на обязательные работы в соответствии с установленным временем;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lastRenderedPageBreak/>
        <w:t>- соблюдать требования внутреннего трудового распорядка, дисциплину труда.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6058" w:rsidRPr="00B96058" w:rsidRDefault="00B96058" w:rsidP="00B96058">
      <w:pPr>
        <w:pStyle w:val="ConsPlusNormal"/>
        <w:suppressAutoHyphens/>
        <w:ind w:firstLine="540"/>
        <w:jc w:val="center"/>
        <w:rPr>
          <w:rFonts w:ascii="Times New Roman" w:hAnsi="Times New Roman" w:cs="Times New Roman"/>
          <w:b/>
          <w:bCs/>
          <w:sz w:val="28"/>
          <w:szCs w:val="28"/>
        </w:rPr>
      </w:pPr>
      <w:r w:rsidRPr="00B96058">
        <w:rPr>
          <w:rFonts w:ascii="Times New Roman" w:hAnsi="Times New Roman" w:cs="Times New Roman"/>
          <w:b/>
          <w:bCs/>
          <w:sz w:val="28"/>
          <w:szCs w:val="28"/>
        </w:rPr>
        <w:t>3. Время обязательных работ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 xml:space="preserve">3.1. Для граждан, не имеющих основного места работы, режим обязательных работ установлен ежедневно, в том числе в выходные дни, с 8-00 до 12-00 часов (допустимо установить иное время). 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3.2. Для граждан, имеющих постоянное место работы (учебы), режим обязательных работ определяется в рабочие дни вовремя, установленное в распоряжении о принятии на обязательные работы, при подтверждении факта работы (учебы) контролирующим органом.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3.3. Время обязательных работ может составлять в течение недели менее 12 часов при наличии соответствующего разрешения должностного лица уголовно-исполнительной инспекции или судебного пристава-исполнителя (при наличии уважительных причин).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3.4. В случае невыхода на обязательные работы (независимо от причины) гражданин обязан об этом уведомить должностное лицо органа местного самоуправления, назначенное ответственным за осуществление контроля за отбытием обязательных работ.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3.5. Уполномоченное должностное лицо органа местного самоуправления осуществляет ежедневный контроль за отбытием наказания в отношении каждого работника с ведением соответствующего табеля отработанного времени.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3.6. В случае невыхода на обязательные работы, самовольного оставления объекта обязательных работ, невыполнения порученных работ, а также при наличии иных претензий к лицам, отбывающим обязательные работы, по нарушению ими порядка отбывания наказания, по невыполнению или некачественному выполнению порученной работы уголовно-исполнительная инспекция и судебный пристав-исполнитель соответственно уведомляются по телефону незамедлительно, с последующим направлением информации в течение 1 дня.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3.7. Табель учета отработанного времени направляется ежемесячно в контролирующий орган в сроки, определенные названным органом.</w:t>
      </w:r>
    </w:p>
    <w:p w:rsidR="00B96058" w:rsidRPr="00B96058" w:rsidRDefault="00B96058" w:rsidP="00B96058">
      <w:pPr>
        <w:pStyle w:val="ConsPlusNormal"/>
        <w:suppressAutoHyphens/>
        <w:ind w:firstLine="540"/>
        <w:jc w:val="both"/>
        <w:rPr>
          <w:rFonts w:ascii="Times New Roman" w:hAnsi="Times New Roman" w:cs="Times New Roman"/>
          <w:sz w:val="28"/>
          <w:szCs w:val="28"/>
        </w:rPr>
      </w:pPr>
    </w:p>
    <w:p w:rsidR="00B96058" w:rsidRDefault="00B96058" w:rsidP="00B96058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B96058">
        <w:rPr>
          <w:rFonts w:ascii="Times New Roman" w:hAnsi="Times New Roman" w:cs="Times New Roman"/>
          <w:sz w:val="28"/>
          <w:szCs w:val="28"/>
        </w:rPr>
        <w:t>_______________</w:t>
      </w:r>
      <w:r>
        <w:rPr>
          <w:rFonts w:ascii="Times New Roman" w:hAnsi="Times New Roman" w:cs="Times New Roman"/>
          <w:sz w:val="28"/>
          <w:szCs w:val="28"/>
        </w:rPr>
        <w:br/>
      </w:r>
    </w:p>
    <w:p w:rsidR="00B96058" w:rsidRDefault="00B96058">
      <w:pPr>
        <w:spacing w:after="160" w:line="259" w:lineRule="auto"/>
        <w:rPr>
          <w:rFonts w:eastAsia="Calibri"/>
          <w:sz w:val="28"/>
          <w:szCs w:val="28"/>
          <w:lang w:eastAsia="zh-CN"/>
        </w:rPr>
      </w:pPr>
      <w:r>
        <w:rPr>
          <w:sz w:val="28"/>
          <w:szCs w:val="28"/>
        </w:rPr>
        <w:br w:type="page"/>
      </w:r>
    </w:p>
    <w:p w:rsidR="000F2944" w:rsidRDefault="00B96058" w:rsidP="00B96058">
      <w:pPr>
        <w:jc w:val="center"/>
        <w:rPr>
          <w:b/>
        </w:rPr>
      </w:pPr>
      <w:r w:rsidRPr="00926917">
        <w:rPr>
          <w:b/>
        </w:rPr>
        <w:lastRenderedPageBreak/>
        <w:t>ИЗВЕЩЕНИЕ</w:t>
      </w:r>
      <w:r>
        <w:rPr>
          <w:b/>
        </w:rPr>
        <w:t xml:space="preserve"> </w:t>
      </w:r>
    </w:p>
    <w:p w:rsidR="00B96058" w:rsidRPr="00926917" w:rsidRDefault="00B96058" w:rsidP="00B96058">
      <w:pPr>
        <w:jc w:val="center"/>
        <w:rPr>
          <w:b/>
        </w:rPr>
      </w:pPr>
      <w:r>
        <w:rPr>
          <w:b/>
        </w:rPr>
        <w:t>о возможном предоставлении земельного участка</w:t>
      </w:r>
    </w:p>
    <w:p w:rsidR="00B96058" w:rsidRDefault="00B96058" w:rsidP="00B96058">
      <w:pPr>
        <w:shd w:val="clear" w:color="auto" w:fill="FFFFFF"/>
        <w:ind w:firstLine="567"/>
        <w:jc w:val="both"/>
      </w:pPr>
      <w:r w:rsidRPr="00D9496D">
        <w:t xml:space="preserve">Администрация Кикнурского муниципального округа Кировской области в соответствии с Федеральным законом от 24.07.2002 №101-ФЗ </w:t>
      </w:r>
      <w:r>
        <w:t>«</w:t>
      </w:r>
      <w:r w:rsidRPr="00D9496D">
        <w:t>Об обороте земель сельскохозяйственного назначения», статьей 39.1</w:t>
      </w:r>
      <w:r>
        <w:t>5</w:t>
      </w:r>
      <w:r w:rsidRPr="00D9496D">
        <w:t xml:space="preserve"> Земельного кодекса Р</w:t>
      </w:r>
      <w:r>
        <w:t xml:space="preserve">оссийской </w:t>
      </w:r>
      <w:r w:rsidRPr="00D9496D">
        <w:t>Ф</w:t>
      </w:r>
      <w:r>
        <w:t>едерации</w:t>
      </w:r>
      <w:r w:rsidRPr="00D9496D">
        <w:t xml:space="preserve">, информирует о возможном предоставлении земельного участка из земель сельскохозяйственного назначения, с разрешенным использованием </w:t>
      </w:r>
      <w:r>
        <w:t>–</w:t>
      </w:r>
      <w:r w:rsidRPr="00D9496D">
        <w:t xml:space="preserve"> </w:t>
      </w:r>
      <w:r>
        <w:t>животноводство (сенокошение) (код 1.7)</w:t>
      </w:r>
      <w:r w:rsidRPr="00D9496D">
        <w:t xml:space="preserve">, площадью </w:t>
      </w:r>
      <w:r>
        <w:t>109</w:t>
      </w:r>
      <w:r w:rsidRPr="00D9496D">
        <w:t xml:space="preserve"> га (ориентировочно</w:t>
      </w:r>
      <w:r>
        <w:t>, требуется проведение работ по формированию земельного участка</w:t>
      </w:r>
      <w:r w:rsidRPr="00D9496D">
        <w:t xml:space="preserve">) </w:t>
      </w:r>
      <w:r>
        <w:t>в</w:t>
      </w:r>
      <w:r w:rsidRPr="00D9496D">
        <w:t xml:space="preserve"> кадастров</w:t>
      </w:r>
      <w:r>
        <w:t>о</w:t>
      </w:r>
      <w:r w:rsidRPr="00D9496D">
        <w:t xml:space="preserve">м </w:t>
      </w:r>
      <w:r>
        <w:t>квартале</w:t>
      </w:r>
      <w:r w:rsidRPr="00D9496D">
        <w:t xml:space="preserve"> 43:10:</w:t>
      </w:r>
      <w:r>
        <w:t>4204</w:t>
      </w:r>
      <w:r w:rsidRPr="00D9496D">
        <w:t>01 в аренду.</w:t>
      </w:r>
      <w:r>
        <w:t xml:space="preserve"> </w:t>
      </w:r>
      <w:r w:rsidRPr="00D9496D">
        <w:t>Адрес (местоположение): Кировская</w:t>
      </w:r>
      <w:r>
        <w:t xml:space="preserve"> область</w:t>
      </w:r>
      <w:r w:rsidRPr="00D9496D">
        <w:t>, Кикнурский</w:t>
      </w:r>
      <w:r>
        <w:t xml:space="preserve"> муниципальный округ (вблизи села Макарье)</w:t>
      </w:r>
      <w:r w:rsidRPr="00D9496D">
        <w:t>.</w:t>
      </w:r>
      <w:r>
        <w:t xml:space="preserve"> </w:t>
      </w:r>
    </w:p>
    <w:p w:rsidR="00B96058" w:rsidRPr="00D9496D" w:rsidRDefault="00B96058" w:rsidP="00B96058">
      <w:pPr>
        <w:shd w:val="clear" w:color="auto" w:fill="FFFFFF"/>
        <w:ind w:firstLine="567"/>
        <w:jc w:val="both"/>
      </w:pPr>
      <w:r>
        <w:t>Годовая арендная плата – 1,32руб/кв.м * 1090000кв.м *0,3% = 4316,40 руб (ориентировочно)</w:t>
      </w:r>
    </w:p>
    <w:p w:rsidR="00B96058" w:rsidRDefault="00B96058" w:rsidP="00B96058">
      <w:pPr>
        <w:shd w:val="clear" w:color="auto" w:fill="FFFFFF"/>
        <w:ind w:firstLine="567"/>
        <w:jc w:val="both"/>
      </w:pPr>
      <w:r w:rsidRPr="00D9496D">
        <w:t xml:space="preserve">Лица, заинтересованные в предоставлении земельного участка для указанных целей, в течение </w:t>
      </w:r>
      <w:r>
        <w:t>десяти</w:t>
      </w:r>
      <w:r w:rsidRPr="00D9496D">
        <w:t xml:space="preserve"> дней со дня опубликования и размещения извещения в праве подать заявления о намерениях участвовать в аукционе на право заключения договора аренды земельного участка по адресу: 612300, пгт Кикнур Кировская область, ул Советская, д.36, кабинет №20 с понедельника по пятницу с 8-00 до 17-00, перерыв с 12-00 до 13-00 (время московское), 5-11-52.</w:t>
      </w:r>
    </w:p>
    <w:p w:rsidR="00B96058" w:rsidRDefault="00B96058" w:rsidP="00B96058">
      <w:pPr>
        <w:shd w:val="clear" w:color="auto" w:fill="FFFFFF"/>
        <w:ind w:firstLine="567"/>
        <w:jc w:val="both"/>
      </w:pPr>
    </w:p>
    <w:p w:rsidR="00B96058" w:rsidRDefault="00B96058" w:rsidP="000F2944">
      <w:pPr>
        <w:shd w:val="clear" w:color="auto" w:fill="FFFFFF"/>
        <w:ind w:firstLine="567"/>
        <w:jc w:val="center"/>
      </w:pPr>
      <w:r>
        <w:rPr>
          <w:noProof/>
        </w:rPr>
        <w:drawing>
          <wp:inline distT="0" distB="0" distL="0" distR="0" wp14:anchorId="3768B24C" wp14:editId="468CD384">
            <wp:extent cx="2667000" cy="2114550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rightnessContrast bright="40000"/>
                              </a14:imgEffect>
                            </a14:imgLayer>
                          </a14:imgProps>
                        </a:ext>
                      </a:extLst>
                    </a:blip>
                    <a:srcRect l="30864" t="21163" r="27984" b="20833"/>
                    <a:stretch/>
                  </pic:blipFill>
                  <pic:spPr bwMode="auto">
                    <a:xfrm>
                      <a:off x="0" y="0"/>
                      <a:ext cx="2667000" cy="21145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B96058" w:rsidRPr="00800735" w:rsidRDefault="00B96058" w:rsidP="00B96058"/>
    <w:p w:rsidR="000F2944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0F2944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0F2944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0F2944" w:rsidRPr="000F2944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bookmarkStart w:id="1" w:name="_GoBack"/>
      <w:r w:rsidRPr="000F2944">
        <w:rPr>
          <w:rFonts w:ascii="Times New Roman" w:hAnsi="Times New Roman" w:cs="Times New Roman"/>
          <w:sz w:val="28"/>
          <w:szCs w:val="28"/>
        </w:rPr>
        <w:t>Учредитель: Дума Кикнурского муниципального округа</w:t>
      </w:r>
    </w:p>
    <w:p w:rsidR="000F2944" w:rsidRPr="000F2944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0F2944">
        <w:rPr>
          <w:rFonts w:ascii="Times New Roman" w:hAnsi="Times New Roman" w:cs="Times New Roman"/>
          <w:sz w:val="28"/>
          <w:szCs w:val="28"/>
        </w:rPr>
        <w:t>Кировской области</w:t>
      </w:r>
    </w:p>
    <w:p w:rsidR="000F2944" w:rsidRPr="000F2944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0F2944" w:rsidRPr="000F2944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0F2944">
        <w:rPr>
          <w:rFonts w:ascii="Times New Roman" w:hAnsi="Times New Roman" w:cs="Times New Roman"/>
          <w:sz w:val="28"/>
          <w:szCs w:val="28"/>
        </w:rPr>
        <w:t>612300, Кировская область,</w:t>
      </w:r>
    </w:p>
    <w:p w:rsidR="000F2944" w:rsidRPr="000F2944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0F2944">
        <w:rPr>
          <w:rFonts w:ascii="Times New Roman" w:hAnsi="Times New Roman" w:cs="Times New Roman"/>
          <w:sz w:val="28"/>
          <w:szCs w:val="28"/>
        </w:rPr>
        <w:t>Кикнурский район, пгт Кикнур, улица Советская, дом 36 (каб. №№ 36, 41)</w:t>
      </w:r>
    </w:p>
    <w:p w:rsidR="000F2944" w:rsidRPr="000F2944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0F2944" w:rsidRPr="000F2944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0F2944">
        <w:rPr>
          <w:rFonts w:ascii="Times New Roman" w:hAnsi="Times New Roman" w:cs="Times New Roman"/>
          <w:sz w:val="28"/>
          <w:szCs w:val="28"/>
        </w:rPr>
        <w:t>(83341) 5-14-50- отдел по организационно-правовым и кадровым вопросам администрации Кикнурского округа</w:t>
      </w:r>
    </w:p>
    <w:p w:rsidR="000F2944" w:rsidRPr="000F2944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B96058" w:rsidRPr="00B96058" w:rsidRDefault="000F2944" w:rsidP="000F2944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  <w:r w:rsidRPr="000F2944">
        <w:rPr>
          <w:rFonts w:ascii="Times New Roman" w:hAnsi="Times New Roman" w:cs="Times New Roman"/>
          <w:sz w:val="28"/>
          <w:szCs w:val="28"/>
        </w:rPr>
        <w:t>Тираж: 1 экз.</w:t>
      </w:r>
    </w:p>
    <w:bookmarkEnd w:id="1"/>
    <w:p w:rsidR="00B96058" w:rsidRPr="00B96058" w:rsidRDefault="00B96058" w:rsidP="00B96058">
      <w:pPr>
        <w:pStyle w:val="ConsPlusNormal"/>
        <w:suppressAutoHyphens/>
        <w:jc w:val="center"/>
        <w:rPr>
          <w:rFonts w:ascii="Times New Roman" w:hAnsi="Times New Roman" w:cs="Times New Roman"/>
          <w:sz w:val="28"/>
          <w:szCs w:val="28"/>
        </w:rPr>
      </w:pPr>
    </w:p>
    <w:p w:rsidR="00B96058" w:rsidRPr="00B96058" w:rsidRDefault="00B96058" w:rsidP="00B96058">
      <w:pPr>
        <w:widowControl w:val="0"/>
        <w:suppressAutoHyphens/>
        <w:autoSpaceDE w:val="0"/>
        <w:spacing w:line="297" w:lineRule="atLeast"/>
        <w:ind w:left="5063"/>
        <w:jc w:val="center"/>
      </w:pPr>
    </w:p>
    <w:p w:rsidR="004B7BCB" w:rsidRPr="00B96058" w:rsidRDefault="004B7BCB"/>
    <w:sectPr w:rsidR="004B7BCB" w:rsidRPr="00B96058" w:rsidSect="000F76A2">
      <w:headerReference w:type="default" r:id="rId10"/>
      <w:pgSz w:w="11906" w:h="16838"/>
      <w:pgMar w:top="1134" w:right="850" w:bottom="1134" w:left="1701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7473" w:rsidRDefault="002A7473" w:rsidP="00B96058">
      <w:r>
        <w:separator/>
      </w:r>
    </w:p>
  </w:endnote>
  <w:endnote w:type="continuationSeparator" w:id="0">
    <w:p w:rsidR="002A7473" w:rsidRDefault="002A7473" w:rsidP="00B9605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7473" w:rsidRDefault="002A7473" w:rsidP="00B96058">
      <w:r>
        <w:separator/>
      </w:r>
    </w:p>
  </w:footnote>
  <w:footnote w:type="continuationSeparator" w:id="0">
    <w:p w:rsidR="002A7473" w:rsidRDefault="002A7473" w:rsidP="00B96058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34813611"/>
      <w:docPartObj>
        <w:docPartGallery w:val="Page Numbers (Top of Page)"/>
        <w:docPartUnique/>
      </w:docPartObj>
    </w:sdtPr>
    <w:sdtEndPr/>
    <w:sdtContent>
      <w:p w:rsidR="00B96058" w:rsidRDefault="00B96058">
        <w:pPr>
          <w:pStyle w:val="a4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0F2944">
          <w:rPr>
            <w:noProof/>
          </w:rPr>
          <w:t>6</w:t>
        </w:r>
        <w:r>
          <w:fldChar w:fldCharType="end"/>
        </w:r>
      </w:p>
    </w:sdtContent>
  </w:sdt>
  <w:p w:rsidR="00B96058" w:rsidRDefault="00B96058">
    <w:pPr>
      <w:pStyle w:val="a4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27313CE3"/>
    <w:multiLevelType w:val="hybridMultilevel"/>
    <w:tmpl w:val="83B8A922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77084FC3"/>
    <w:multiLevelType w:val="hybridMultilevel"/>
    <w:tmpl w:val="10C8416A"/>
    <w:lvl w:ilvl="0" w:tplc="F9561FE4">
      <w:start w:val="1"/>
      <w:numFmt w:val="decimal"/>
      <w:lvlText w:val="%1."/>
      <w:lvlJc w:val="left"/>
      <w:pPr>
        <w:ind w:left="107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B20BA"/>
    <w:rsid w:val="000F2944"/>
    <w:rsid w:val="002A7473"/>
    <w:rsid w:val="004B7BCB"/>
    <w:rsid w:val="008B20BA"/>
    <w:rsid w:val="009B19F8"/>
    <w:rsid w:val="00B960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F52FF947-382D-476C-BE3C-37B95CD840A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8B20BA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B20BA"/>
    <w:pPr>
      <w:ind w:left="720"/>
      <w:contextualSpacing/>
    </w:pPr>
  </w:style>
  <w:style w:type="character" w:customStyle="1" w:styleId="2">
    <w:name w:val="Основной текст (2)_"/>
    <w:link w:val="20"/>
    <w:locked/>
    <w:rsid w:val="008B20BA"/>
    <w:rPr>
      <w:b/>
      <w:bCs/>
      <w:sz w:val="52"/>
      <w:szCs w:val="52"/>
      <w:shd w:val="clear" w:color="auto" w:fill="FFFFFF"/>
    </w:rPr>
  </w:style>
  <w:style w:type="paragraph" w:customStyle="1" w:styleId="20">
    <w:name w:val="Основной текст (2)"/>
    <w:basedOn w:val="a"/>
    <w:link w:val="2"/>
    <w:rsid w:val="008B20BA"/>
    <w:pPr>
      <w:widowControl w:val="0"/>
      <w:shd w:val="clear" w:color="auto" w:fill="FFFFFF"/>
      <w:spacing w:before="4620" w:line="595" w:lineRule="exact"/>
      <w:jc w:val="center"/>
    </w:pPr>
    <w:rPr>
      <w:rFonts w:asciiTheme="minorHAnsi" w:eastAsiaTheme="minorHAnsi" w:hAnsiTheme="minorHAnsi" w:cstheme="minorBidi"/>
      <w:b/>
      <w:bCs/>
      <w:sz w:val="52"/>
      <w:szCs w:val="52"/>
      <w:lang w:eastAsia="en-US"/>
    </w:rPr>
  </w:style>
  <w:style w:type="character" w:customStyle="1" w:styleId="3">
    <w:name w:val="Основной текст (3)_"/>
    <w:link w:val="30"/>
    <w:locked/>
    <w:rsid w:val="008B20BA"/>
    <w:rPr>
      <w:b/>
      <w:bCs/>
      <w:sz w:val="27"/>
      <w:szCs w:val="27"/>
      <w:shd w:val="clear" w:color="auto" w:fill="FFFFFF"/>
    </w:rPr>
  </w:style>
  <w:style w:type="paragraph" w:customStyle="1" w:styleId="30">
    <w:name w:val="Основной текст (3)"/>
    <w:basedOn w:val="a"/>
    <w:link w:val="3"/>
    <w:rsid w:val="008B20BA"/>
    <w:pPr>
      <w:widowControl w:val="0"/>
      <w:shd w:val="clear" w:color="auto" w:fill="FFFFFF"/>
      <w:spacing w:before="5820" w:after="60" w:line="240" w:lineRule="atLeast"/>
    </w:pPr>
    <w:rPr>
      <w:rFonts w:asciiTheme="minorHAnsi" w:eastAsiaTheme="minorHAnsi" w:hAnsiTheme="minorHAnsi" w:cstheme="minorBidi"/>
      <w:b/>
      <w:bCs/>
      <w:sz w:val="27"/>
      <w:szCs w:val="27"/>
      <w:lang w:eastAsia="en-US"/>
    </w:rPr>
  </w:style>
  <w:style w:type="paragraph" w:customStyle="1" w:styleId="ConsPlusNormal">
    <w:name w:val="ConsPlusNormal"/>
    <w:qFormat/>
    <w:rsid w:val="00B96058"/>
    <w:pPr>
      <w:spacing w:after="0" w:line="240" w:lineRule="auto"/>
    </w:pPr>
    <w:rPr>
      <w:rFonts w:ascii="Arial" w:eastAsia="Calibri" w:hAnsi="Arial" w:cs="Arial"/>
      <w:sz w:val="20"/>
      <w:szCs w:val="20"/>
      <w:lang w:eastAsia="zh-CN"/>
    </w:rPr>
  </w:style>
  <w:style w:type="paragraph" w:customStyle="1" w:styleId="ConsPlusTitle">
    <w:name w:val="ConsPlusTitle"/>
    <w:uiPriority w:val="99"/>
    <w:qFormat/>
    <w:rsid w:val="00B96058"/>
    <w:pPr>
      <w:widowControl w:val="0"/>
      <w:spacing w:after="0" w:line="240" w:lineRule="auto"/>
    </w:pPr>
    <w:rPr>
      <w:rFonts w:ascii="Calibri" w:eastAsia="SimSun" w:hAnsi="Calibri" w:cs="Calibri"/>
      <w:b/>
      <w:bCs/>
      <w:lang w:eastAsia="zh-CN"/>
    </w:rPr>
  </w:style>
  <w:style w:type="paragraph" w:styleId="a4">
    <w:name w:val="header"/>
    <w:basedOn w:val="a"/>
    <w:link w:val="a5"/>
    <w:uiPriority w:val="99"/>
    <w:unhideWhenUsed/>
    <w:rsid w:val="00B96058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uiPriority w:val="99"/>
    <w:rsid w:val="00B960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6">
    <w:name w:val="footer"/>
    <w:basedOn w:val="a"/>
    <w:link w:val="a7"/>
    <w:uiPriority w:val="99"/>
    <w:unhideWhenUsed/>
    <w:rsid w:val="00B96058"/>
    <w:pPr>
      <w:tabs>
        <w:tab w:val="center" w:pos="4677"/>
        <w:tab w:val="right" w:pos="9355"/>
      </w:tabs>
    </w:pPr>
  </w:style>
  <w:style w:type="character" w:customStyle="1" w:styleId="a7">
    <w:name w:val="Нижний колонтитул Знак"/>
    <w:basedOn w:val="a0"/>
    <w:link w:val="a6"/>
    <w:uiPriority w:val="99"/>
    <w:rsid w:val="00B96058"/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8">
    <w:name w:val="Balloon Text"/>
    <w:basedOn w:val="a"/>
    <w:link w:val="a9"/>
    <w:uiPriority w:val="99"/>
    <w:semiHidden/>
    <w:unhideWhenUsed/>
    <w:rsid w:val="000F2944"/>
    <w:rPr>
      <w:rFonts w:ascii="Segoe UI" w:hAnsi="Segoe UI" w:cs="Segoe UI"/>
      <w:sz w:val="18"/>
      <w:szCs w:val="18"/>
    </w:rPr>
  </w:style>
  <w:style w:type="character" w:customStyle="1" w:styleId="a9">
    <w:name w:val="Текст выноски Знак"/>
    <w:basedOn w:val="a0"/>
    <w:link w:val="a8"/>
    <w:uiPriority w:val="99"/>
    <w:semiHidden/>
    <w:rsid w:val="000F2944"/>
    <w:rPr>
      <w:rFonts w:ascii="Segoe UI" w:eastAsia="Times New Roman" w:hAnsi="Segoe UI" w:cs="Segoe UI"/>
      <w:sz w:val="18"/>
      <w:szCs w:val="18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microsoft.com/office/2007/relationships/hdphoto" Target="media/hdphoto1.wdp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45</TotalTime>
  <Pages>7</Pages>
  <Words>1452</Words>
  <Characters>8282</Characters>
  <Application>Microsoft Office Word</Application>
  <DocSecurity>0</DocSecurity>
  <Lines>69</Lines>
  <Paragraphs>19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9715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Специалист РПО</dc:creator>
  <cp:keywords/>
  <dc:description/>
  <cp:lastModifiedBy>Специалист РПО</cp:lastModifiedBy>
  <cp:revision>2</cp:revision>
  <cp:lastPrinted>2022-07-06T11:30:00Z</cp:lastPrinted>
  <dcterms:created xsi:type="dcterms:W3CDTF">2022-07-06T10:43:00Z</dcterms:created>
  <dcterms:modified xsi:type="dcterms:W3CDTF">2022-07-06T11:31:00Z</dcterms:modified>
</cp:coreProperties>
</file>