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EB" w:rsidRDefault="00960AEB" w:rsidP="00311323">
      <w:pPr>
        <w:keepNext/>
        <w:tabs>
          <w:tab w:val="left" w:pos="4500"/>
        </w:tabs>
        <w:spacing w:after="0" w:line="360" w:lineRule="exact"/>
        <w:ind w:left="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D0275" w:rsidRPr="002D0275" w:rsidRDefault="002D0275" w:rsidP="00311323">
      <w:pPr>
        <w:keepNext/>
        <w:tabs>
          <w:tab w:val="left" w:pos="4500"/>
        </w:tabs>
        <w:spacing w:after="0" w:line="360" w:lineRule="exact"/>
        <w:ind w:left="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F1B754" wp14:editId="1212EC42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572135" cy="720090"/>
            <wp:effectExtent l="0" t="0" r="0" b="381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440F79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КИКНУРСКОГО  </w:t>
      </w:r>
    </w:p>
    <w:p w:rsidR="002D0275" w:rsidRPr="00440F79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ОКРУГА</w:t>
      </w:r>
    </w:p>
    <w:p w:rsidR="002D0275" w:rsidRPr="00440F79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КИРОВСКОЙ ОБЛАСТИ</w:t>
      </w:r>
    </w:p>
    <w:p w:rsidR="002D0275" w:rsidRPr="00440F79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0275" w:rsidRPr="008110CA" w:rsidRDefault="002D0275" w:rsidP="002D0275">
      <w:pPr>
        <w:spacing w:after="36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10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D0275" w:rsidRPr="002D0275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2D0275" w:rsidRDefault="00317CCD" w:rsidP="002D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06.04.2023</w:t>
      </w:r>
      <w:r w:rsidR="002D0275" w:rsidRPr="007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8110C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D0275" w:rsidRPr="007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206</w:t>
      </w:r>
    </w:p>
    <w:p w:rsidR="00311323" w:rsidRDefault="002D0275" w:rsidP="00EE168F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proofErr w:type="gramEnd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proofErr w:type="spellEnd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DC1" w:rsidRDefault="00311323" w:rsidP="00CE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CE5DC1" w:rsidRPr="00CE5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5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дополнений</w:t>
      </w:r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Кикнурского</w:t>
      </w:r>
      <w:proofErr w:type="spellEnd"/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Киро</w:t>
      </w:r>
      <w:r w:rsidR="00CE5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вской области </w:t>
      </w:r>
    </w:p>
    <w:p w:rsidR="00F729C7" w:rsidRDefault="00CE5DC1" w:rsidP="00CE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27.01.2021</w:t>
      </w:r>
      <w:r w:rsid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51</w:t>
      </w:r>
    </w:p>
    <w:p w:rsidR="00CE5DC1" w:rsidRPr="005A1C36" w:rsidRDefault="00CE5DC1" w:rsidP="00CE5DC1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E5F" w:rsidRDefault="00D5351A" w:rsidP="00440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729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</w:t>
      </w:r>
      <w:r w:rsidR="0044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594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</w:t>
      </w:r>
      <w:r w:rsidR="00F72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</w:t>
      </w:r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администрация </w:t>
      </w:r>
      <w:proofErr w:type="spellStart"/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EE16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ПОСТАНОВЛЯЕТ</w:t>
      </w:r>
      <w:r w:rsid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03B7" w:rsidRDefault="00D96E5F" w:rsidP="00440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P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</w:t>
      </w:r>
      <w:r w:rsidR="00CE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от 27.01.2021 </w:t>
      </w:r>
      <w:r w:rsidR="005A1C3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4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C36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CE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E5F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оказываемых администрацией </w:t>
      </w:r>
      <w:proofErr w:type="spellStart"/>
      <w:proofErr w:type="gramStart"/>
      <w:r w:rsidRPr="00D96E5F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Pr="00D96E5F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="00492D99">
        <w:rPr>
          <w:rFonts w:ascii="Times New Roman" w:hAnsi="Times New Roman"/>
          <w:sz w:val="28"/>
          <w:szCs w:val="28"/>
        </w:rPr>
        <w:t xml:space="preserve"> </w:t>
      </w:r>
      <w:r w:rsidRPr="00D96E5F">
        <w:rPr>
          <w:rFonts w:ascii="Times New Roman" w:hAnsi="Times New Roman"/>
          <w:sz w:val="28"/>
          <w:szCs w:val="28"/>
        </w:rPr>
        <w:t>округа Кировской области» следующие изменения</w:t>
      </w:r>
      <w:r w:rsidR="00CE5DC1">
        <w:rPr>
          <w:rFonts w:ascii="Times New Roman" w:hAnsi="Times New Roman"/>
          <w:sz w:val="28"/>
          <w:szCs w:val="28"/>
        </w:rPr>
        <w:t xml:space="preserve"> и дополнения</w:t>
      </w:r>
      <w:r w:rsidRPr="00D96E5F">
        <w:rPr>
          <w:rFonts w:ascii="Times New Roman" w:hAnsi="Times New Roman"/>
          <w:sz w:val="28"/>
          <w:szCs w:val="28"/>
        </w:rPr>
        <w:t xml:space="preserve">: </w:t>
      </w:r>
    </w:p>
    <w:p w:rsidR="009424C6" w:rsidRDefault="003803B7" w:rsidP="00440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</w:t>
      </w:r>
      <w:r w:rsidR="0015316F">
        <w:rPr>
          <w:rFonts w:ascii="Times New Roman" w:hAnsi="Times New Roman"/>
          <w:sz w:val="28"/>
          <w:szCs w:val="28"/>
        </w:rPr>
        <w:t>.</w:t>
      </w:r>
      <w:r w:rsidR="009424C6">
        <w:rPr>
          <w:rFonts w:ascii="Times New Roman" w:hAnsi="Times New Roman"/>
          <w:sz w:val="28"/>
          <w:szCs w:val="28"/>
        </w:rPr>
        <w:t xml:space="preserve">Приложение </w:t>
      </w:r>
      <w:r w:rsidR="00440F7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="00440F79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440F79">
        <w:rPr>
          <w:rFonts w:ascii="Times New Roman" w:hAnsi="Times New Roman"/>
          <w:sz w:val="28"/>
          <w:szCs w:val="28"/>
        </w:rPr>
        <w:t xml:space="preserve"> муниципального о</w:t>
      </w:r>
      <w:r w:rsidR="00CE5DC1">
        <w:rPr>
          <w:rFonts w:ascii="Times New Roman" w:hAnsi="Times New Roman"/>
          <w:sz w:val="28"/>
          <w:szCs w:val="28"/>
        </w:rPr>
        <w:t>круга Кировской области от 27.01</w:t>
      </w:r>
      <w:r w:rsidR="00440F79">
        <w:rPr>
          <w:rFonts w:ascii="Times New Roman" w:hAnsi="Times New Roman"/>
          <w:sz w:val="28"/>
          <w:szCs w:val="28"/>
        </w:rPr>
        <w:t xml:space="preserve">.2021 № 51«Перечень муниципальных услуг, оказываемых администрацией </w:t>
      </w:r>
      <w:proofErr w:type="spellStart"/>
      <w:r w:rsidR="00440F79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440F79">
        <w:rPr>
          <w:rFonts w:ascii="Times New Roman" w:hAnsi="Times New Roman"/>
          <w:sz w:val="28"/>
          <w:szCs w:val="28"/>
        </w:rPr>
        <w:t xml:space="preserve"> муниципального округа и муниципальными учреждениями муниципального образования Кикнурский муниципальный округ Кировской области» </w:t>
      </w:r>
      <w:r w:rsidR="00960AEB">
        <w:rPr>
          <w:rFonts w:ascii="Times New Roman" w:hAnsi="Times New Roman"/>
          <w:sz w:val="28"/>
          <w:szCs w:val="28"/>
        </w:rPr>
        <w:t xml:space="preserve">(далее-Перечень муниципальных услуг) </w:t>
      </w:r>
      <w:r w:rsidR="00233594">
        <w:rPr>
          <w:rFonts w:ascii="Times New Roman" w:hAnsi="Times New Roman"/>
          <w:sz w:val="28"/>
          <w:szCs w:val="28"/>
        </w:rPr>
        <w:t>дополнить пунктами</w:t>
      </w:r>
      <w:r w:rsidR="00960AEB">
        <w:rPr>
          <w:rFonts w:ascii="Times New Roman" w:hAnsi="Times New Roman"/>
          <w:sz w:val="28"/>
          <w:szCs w:val="28"/>
        </w:rPr>
        <w:t xml:space="preserve"> 61,62</w:t>
      </w:r>
      <w:r w:rsidR="009424C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424C6" w:rsidRDefault="009424C6" w:rsidP="00EE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78" w:type="dxa"/>
        <w:tblLayout w:type="fixed"/>
        <w:tblLook w:val="00A0" w:firstRow="1" w:lastRow="0" w:firstColumn="1" w:lastColumn="0" w:noHBand="0" w:noVBand="0"/>
      </w:tblPr>
      <w:tblGrid>
        <w:gridCol w:w="580"/>
        <w:gridCol w:w="4802"/>
        <w:gridCol w:w="4296"/>
      </w:tblGrid>
      <w:tr w:rsidR="009424C6" w:rsidRPr="00CF0FB1" w:rsidTr="002A46BC">
        <w:trPr>
          <w:trHeight w:val="25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4C6" w:rsidRPr="00CF0FB1" w:rsidRDefault="00320B87" w:rsidP="00BF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4C6" w:rsidRPr="00C6492B" w:rsidRDefault="00940B04" w:rsidP="00BF4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жилого помещения</w:t>
            </w:r>
            <w:r w:rsidR="007A03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договору социального найма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63" w:rsidRDefault="00B26D63" w:rsidP="00B26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муниципальному имуществу и земельным ресурсам</w:t>
            </w:r>
          </w:p>
          <w:p w:rsidR="009424C6" w:rsidRPr="00CF0FB1" w:rsidRDefault="00492D99" w:rsidP="00B26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B26D63">
              <w:rPr>
                <w:rFonts w:ascii="Times New Roman" w:hAnsi="Times New Roman"/>
                <w:sz w:val="28"/>
                <w:szCs w:val="28"/>
              </w:rPr>
              <w:t>Кикнурского</w:t>
            </w:r>
            <w:proofErr w:type="spellEnd"/>
            <w:r w:rsidR="00B26D63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7B44D2" w:rsidRPr="00CF0FB1" w:rsidTr="002A46BC">
        <w:trPr>
          <w:trHeight w:val="25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4D2" w:rsidRDefault="007B44D2" w:rsidP="00BF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4D2" w:rsidRDefault="00960AEB" w:rsidP="00BF4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Постановка граждан на учет </w:t>
            </w:r>
            <w:r w:rsidR="000E24B0">
              <w:rPr>
                <w:rFonts w:ascii="Times New Roman" w:hAnsi="Times New Roman"/>
                <w:color w:val="000000"/>
                <w:sz w:val="28"/>
                <w:szCs w:val="28"/>
              </w:rPr>
              <w:t>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D2" w:rsidRDefault="000E24B0" w:rsidP="00B26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муниципальному имуществу и земельным ресурсам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Кикнурского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9424C6" w:rsidRDefault="009424C6" w:rsidP="00EE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D1B" w:rsidRDefault="00142D1B" w:rsidP="001531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</w:t>
      </w:r>
      <w:r w:rsidRPr="00142D1B">
        <w:rPr>
          <w:rFonts w:ascii="Times New Roman" w:hAnsi="Times New Roman"/>
          <w:sz w:val="28"/>
          <w:szCs w:val="28"/>
        </w:rPr>
        <w:t xml:space="preserve"> </w:t>
      </w:r>
      <w:r w:rsidR="00B26D63">
        <w:rPr>
          <w:rFonts w:ascii="Times New Roman" w:hAnsi="Times New Roman"/>
          <w:sz w:val="28"/>
          <w:szCs w:val="28"/>
        </w:rPr>
        <w:t>Пункт 38</w:t>
      </w:r>
      <w:r w:rsidR="00960AEB">
        <w:rPr>
          <w:rFonts w:ascii="Times New Roman" w:hAnsi="Times New Roman"/>
          <w:sz w:val="28"/>
          <w:szCs w:val="28"/>
        </w:rPr>
        <w:t xml:space="preserve">   Приложения к Перечню муниципальных услуг</w:t>
      </w:r>
      <w:r>
        <w:rPr>
          <w:rFonts w:ascii="Times New Roman" w:hAnsi="Times New Roman"/>
          <w:sz w:val="28"/>
          <w:szCs w:val="28"/>
        </w:rPr>
        <w:t xml:space="preserve">   изложить в новой редакции:</w:t>
      </w:r>
    </w:p>
    <w:tbl>
      <w:tblPr>
        <w:tblW w:w="9678" w:type="dxa"/>
        <w:tblLayout w:type="fixed"/>
        <w:tblLook w:val="00A0" w:firstRow="1" w:lastRow="0" w:firstColumn="1" w:lastColumn="0" w:noHBand="0" w:noVBand="0"/>
      </w:tblPr>
      <w:tblGrid>
        <w:gridCol w:w="580"/>
        <w:gridCol w:w="4802"/>
        <w:gridCol w:w="4296"/>
      </w:tblGrid>
      <w:tr w:rsidR="00233594" w:rsidRPr="00CF0FB1" w:rsidTr="002A46BC">
        <w:trPr>
          <w:trHeight w:val="25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94" w:rsidRDefault="00B26D63" w:rsidP="0031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94" w:rsidRDefault="007A031C" w:rsidP="00315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94" w:rsidRDefault="00B92028" w:rsidP="003155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муниципальному имуществу и земельным ресурсам</w:t>
            </w:r>
          </w:p>
          <w:p w:rsidR="00B92028" w:rsidRPr="00CF0FB1" w:rsidRDefault="00B92028" w:rsidP="003155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Кикнурского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15316F" w:rsidRDefault="0015316F" w:rsidP="00142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E13" w:rsidRDefault="007A031C" w:rsidP="001E73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1.3. Пункт 44</w:t>
      </w:r>
      <w:r w:rsidR="005A0E13">
        <w:rPr>
          <w:rFonts w:ascii="Times New Roman" w:hAnsi="Times New Roman"/>
          <w:sz w:val="28"/>
          <w:szCs w:val="28"/>
        </w:rPr>
        <w:t xml:space="preserve"> Приложения</w:t>
      </w:r>
      <w:r w:rsidR="00960AEB">
        <w:rPr>
          <w:rFonts w:ascii="Times New Roman" w:hAnsi="Times New Roman"/>
          <w:sz w:val="28"/>
          <w:szCs w:val="28"/>
        </w:rPr>
        <w:t xml:space="preserve"> к </w:t>
      </w:r>
      <w:proofErr w:type="gramStart"/>
      <w:r w:rsidR="00960AEB">
        <w:rPr>
          <w:rFonts w:ascii="Times New Roman" w:hAnsi="Times New Roman"/>
          <w:sz w:val="28"/>
          <w:szCs w:val="28"/>
        </w:rPr>
        <w:t>Перечню  муниципальных</w:t>
      </w:r>
      <w:proofErr w:type="gramEnd"/>
      <w:r w:rsidR="00960AEB">
        <w:rPr>
          <w:rFonts w:ascii="Times New Roman" w:hAnsi="Times New Roman"/>
          <w:sz w:val="28"/>
          <w:szCs w:val="28"/>
        </w:rPr>
        <w:t xml:space="preserve"> услуг</w:t>
      </w:r>
      <w:r w:rsidR="00492D99">
        <w:rPr>
          <w:rFonts w:ascii="Times New Roman" w:hAnsi="Times New Roman"/>
          <w:sz w:val="28"/>
          <w:szCs w:val="28"/>
        </w:rPr>
        <w:t xml:space="preserve"> изложить в новой редакции</w:t>
      </w:r>
    </w:p>
    <w:tbl>
      <w:tblPr>
        <w:tblW w:w="9678" w:type="dxa"/>
        <w:tblLayout w:type="fixed"/>
        <w:tblLook w:val="00A0" w:firstRow="1" w:lastRow="0" w:firstColumn="1" w:lastColumn="0" w:noHBand="0" w:noVBand="0"/>
      </w:tblPr>
      <w:tblGrid>
        <w:gridCol w:w="580"/>
        <w:gridCol w:w="4802"/>
        <w:gridCol w:w="4296"/>
      </w:tblGrid>
      <w:tr w:rsidR="00B92028" w:rsidRPr="00CF0FB1" w:rsidTr="00194309">
        <w:trPr>
          <w:trHeight w:val="25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028" w:rsidRDefault="007A031C" w:rsidP="0019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028" w:rsidRDefault="000E24B0" w:rsidP="001943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Передача в собственность </w:t>
            </w:r>
            <w:r w:rsidR="007B44D2">
              <w:rPr>
                <w:rFonts w:ascii="Times New Roman" w:hAnsi="Times New Roman"/>
                <w:color w:val="000000"/>
                <w:sz w:val="28"/>
                <w:szCs w:val="28"/>
              </w:rPr>
              <w:t>граждан занимаемых ими жилых помещений жилищного фонда</w:t>
            </w:r>
            <w:r w:rsidR="0096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44D2">
              <w:rPr>
                <w:rFonts w:ascii="Times New Roman" w:hAnsi="Times New Roman"/>
                <w:color w:val="000000"/>
                <w:sz w:val="28"/>
                <w:szCs w:val="28"/>
              </w:rPr>
              <w:t>(приватизация жилищного фонда)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28" w:rsidRPr="00CF0FB1" w:rsidRDefault="00B92028" w:rsidP="00194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градостроительства, архитектуры и жизнеобеспечения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Кикнурского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</w:t>
            </w:r>
          </w:p>
        </w:tc>
      </w:tr>
    </w:tbl>
    <w:p w:rsidR="0015316F" w:rsidRDefault="0015316F" w:rsidP="001E73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E168F" w:rsidRPr="00CF0FB1" w:rsidRDefault="0015316F" w:rsidP="00EE16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60AEB">
        <w:rPr>
          <w:rFonts w:ascii="Times New Roman" w:hAnsi="Times New Roman"/>
          <w:sz w:val="28"/>
          <w:szCs w:val="28"/>
        </w:rPr>
        <w:t xml:space="preserve"> </w:t>
      </w:r>
      <w:r w:rsidR="00492D99">
        <w:rPr>
          <w:rFonts w:ascii="Times New Roman" w:hAnsi="Times New Roman"/>
          <w:sz w:val="28"/>
          <w:szCs w:val="28"/>
        </w:rPr>
        <w:t xml:space="preserve"> </w:t>
      </w:r>
      <w:r w:rsidR="008125DD">
        <w:rPr>
          <w:rFonts w:ascii="Times New Roman" w:hAnsi="Times New Roman"/>
          <w:sz w:val="28"/>
          <w:szCs w:val="28"/>
        </w:rPr>
        <w:t>2</w:t>
      </w:r>
      <w:r w:rsidR="00EE168F">
        <w:rPr>
          <w:rFonts w:ascii="Times New Roman" w:hAnsi="Times New Roman"/>
          <w:sz w:val="28"/>
          <w:szCs w:val="28"/>
        </w:rPr>
        <w:t>.</w:t>
      </w:r>
      <w:r w:rsidR="00EE168F" w:rsidRPr="00CF0FB1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сборнике </w:t>
      </w:r>
      <w:r w:rsidR="00EE168F">
        <w:rPr>
          <w:rFonts w:ascii="Times New Roman" w:hAnsi="Times New Roman"/>
          <w:sz w:val="28"/>
          <w:szCs w:val="28"/>
        </w:rPr>
        <w:t xml:space="preserve">    муниципаль</w:t>
      </w:r>
      <w:r w:rsidR="00BE1786">
        <w:rPr>
          <w:rFonts w:ascii="Times New Roman" w:hAnsi="Times New Roman"/>
          <w:sz w:val="28"/>
          <w:szCs w:val="28"/>
        </w:rPr>
        <w:t xml:space="preserve">ных </w:t>
      </w:r>
      <w:r w:rsidR="002A46BC">
        <w:rPr>
          <w:rFonts w:ascii="Times New Roman" w:hAnsi="Times New Roman"/>
          <w:sz w:val="28"/>
          <w:szCs w:val="28"/>
        </w:rPr>
        <w:t xml:space="preserve">правовых актов органов местного </w:t>
      </w:r>
      <w:proofErr w:type="gramStart"/>
      <w:r w:rsidR="00BE1786">
        <w:rPr>
          <w:rFonts w:ascii="Times New Roman" w:hAnsi="Times New Roman"/>
          <w:sz w:val="28"/>
          <w:szCs w:val="28"/>
        </w:rPr>
        <w:t>самоуправления</w:t>
      </w:r>
      <w:r w:rsidR="00EE168F">
        <w:rPr>
          <w:rFonts w:ascii="Times New Roman" w:hAnsi="Times New Roman"/>
          <w:sz w:val="28"/>
          <w:szCs w:val="28"/>
        </w:rPr>
        <w:t xml:space="preserve"> </w:t>
      </w:r>
      <w:r w:rsidR="00440F79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440F79">
        <w:rPr>
          <w:rFonts w:ascii="Times New Roman" w:hAnsi="Times New Roman"/>
          <w:sz w:val="28"/>
          <w:szCs w:val="28"/>
        </w:rPr>
        <w:t xml:space="preserve"> </w:t>
      </w:r>
      <w:r w:rsidR="00BE1786">
        <w:rPr>
          <w:rFonts w:ascii="Times New Roman" w:hAnsi="Times New Roman"/>
          <w:sz w:val="28"/>
          <w:szCs w:val="28"/>
        </w:rPr>
        <w:t>образования Кикнурский муниципальный округ</w:t>
      </w:r>
      <w:r w:rsidR="00EE168F">
        <w:rPr>
          <w:rFonts w:ascii="Times New Roman" w:hAnsi="Times New Roman"/>
          <w:sz w:val="28"/>
          <w:szCs w:val="28"/>
        </w:rPr>
        <w:t xml:space="preserve">  и на официальном сайте администрации </w:t>
      </w:r>
      <w:proofErr w:type="spellStart"/>
      <w:r w:rsidR="00EE168F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EE168F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EE168F" w:rsidRDefault="008125DD" w:rsidP="00492D99">
      <w:pPr>
        <w:spacing w:after="720" w:line="360" w:lineRule="auto"/>
        <w:ind w:right="6" w:hanging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960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492D99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официального опубликования (обнародования)</w:t>
      </w:r>
    </w:p>
    <w:p w:rsidR="00492D99" w:rsidRPr="00CF0FB1" w:rsidRDefault="00492D99" w:rsidP="00492D99">
      <w:pPr>
        <w:spacing w:after="720" w:line="36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EE168F" w:rsidRDefault="00EE168F" w:rsidP="00EE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6419F">
        <w:rPr>
          <w:rFonts w:ascii="Times New Roman" w:hAnsi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A46BC" w:rsidRPr="009424C6" w:rsidRDefault="00EE168F" w:rsidP="00492D99">
      <w:pPr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С.Ю.Галкин</w:t>
      </w:r>
      <w:proofErr w:type="spellEnd"/>
      <w:r w:rsidRPr="0016419F">
        <w:rPr>
          <w:rFonts w:ascii="Times New Roman" w:hAnsi="Times New Roman"/>
          <w:sz w:val="28"/>
          <w:szCs w:val="28"/>
        </w:rPr>
        <w:t xml:space="preserve"> </w:t>
      </w:r>
      <w:r w:rsidRPr="006C65A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92D99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E168F" w:rsidRPr="0016419F" w:rsidRDefault="00EE168F" w:rsidP="00121BDA">
      <w:pPr>
        <w:pStyle w:val="1"/>
        <w:spacing w:after="480" w:line="240" w:lineRule="auto"/>
        <w:ind w:firstLine="0"/>
      </w:pPr>
      <w:r w:rsidRPr="0016419F">
        <w:lastRenderedPageBreak/>
        <w:t>ПОДГОТОВЛЕНО</w:t>
      </w:r>
    </w:p>
    <w:p w:rsidR="00EE168F" w:rsidRPr="0016419F" w:rsidRDefault="00EE168F" w:rsidP="00EE168F">
      <w:pPr>
        <w:pStyle w:val="1"/>
        <w:spacing w:after="0" w:line="240" w:lineRule="auto"/>
        <w:ind w:firstLine="0"/>
      </w:pPr>
      <w:r w:rsidRPr="0016419F">
        <w:t xml:space="preserve">Главный специалист </w:t>
      </w:r>
    </w:p>
    <w:p w:rsidR="00EE168F" w:rsidRPr="0016419F" w:rsidRDefault="00121BDA" w:rsidP="00EE168F">
      <w:pPr>
        <w:pStyle w:val="1"/>
        <w:spacing w:after="0" w:line="240" w:lineRule="auto"/>
        <w:ind w:firstLine="0"/>
      </w:pPr>
      <w:proofErr w:type="gramStart"/>
      <w:r>
        <w:t>отдела</w:t>
      </w:r>
      <w:proofErr w:type="gramEnd"/>
      <w:r>
        <w:t xml:space="preserve"> </w:t>
      </w:r>
      <w:r w:rsidR="00EE168F" w:rsidRPr="0016419F">
        <w:t xml:space="preserve">экономики                                                                       </w:t>
      </w:r>
      <w:r w:rsidR="00EE168F">
        <w:t xml:space="preserve">   </w:t>
      </w:r>
      <w:r w:rsidR="00EE168F" w:rsidRPr="0016419F">
        <w:t xml:space="preserve">Т.И. Злобина </w:t>
      </w:r>
    </w:p>
    <w:p w:rsidR="00EE168F" w:rsidRPr="0016419F" w:rsidRDefault="00EE168F" w:rsidP="00EE168F">
      <w:pPr>
        <w:pStyle w:val="1"/>
        <w:tabs>
          <w:tab w:val="left" w:pos="7200"/>
          <w:tab w:val="left" w:pos="7560"/>
        </w:tabs>
        <w:spacing w:after="0" w:line="240" w:lineRule="auto"/>
        <w:ind w:firstLine="0"/>
      </w:pPr>
      <w:r w:rsidRPr="0016419F">
        <w:t xml:space="preserve">                           </w:t>
      </w:r>
    </w:p>
    <w:p w:rsidR="00EE168F" w:rsidRDefault="00EE168F" w:rsidP="00EE168F">
      <w:pPr>
        <w:pStyle w:val="1"/>
        <w:tabs>
          <w:tab w:val="left" w:pos="7200"/>
          <w:tab w:val="left" w:pos="7560"/>
        </w:tabs>
        <w:spacing w:after="0"/>
        <w:ind w:firstLine="0"/>
      </w:pPr>
      <w:r w:rsidRPr="0016419F">
        <w:t>СОГЛАСОВАНО</w:t>
      </w:r>
    </w:p>
    <w:p w:rsidR="00EE168F" w:rsidRPr="0016419F" w:rsidRDefault="00EE168F" w:rsidP="00EE168F">
      <w:pPr>
        <w:pStyle w:val="1"/>
        <w:tabs>
          <w:tab w:val="left" w:pos="7200"/>
          <w:tab w:val="left" w:pos="7560"/>
        </w:tabs>
        <w:spacing w:after="0"/>
        <w:ind w:firstLine="0"/>
      </w:pPr>
    </w:p>
    <w:p w:rsidR="00EE168F" w:rsidRPr="0016419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E168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6419F">
        <w:rPr>
          <w:rFonts w:ascii="Times New Roman" w:hAnsi="Times New Roman"/>
          <w:sz w:val="28"/>
          <w:szCs w:val="28"/>
        </w:rPr>
        <w:t xml:space="preserve">по экономике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6419F">
        <w:rPr>
          <w:rFonts w:ascii="Times New Roman" w:hAnsi="Times New Roman"/>
          <w:sz w:val="28"/>
          <w:szCs w:val="28"/>
        </w:rPr>
        <w:t xml:space="preserve">Н.В. Комаров   </w:t>
      </w:r>
    </w:p>
    <w:p w:rsidR="00EE168F" w:rsidRPr="0016419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 xml:space="preserve"> </w:t>
      </w:r>
    </w:p>
    <w:p w:rsidR="00EE168F" w:rsidRPr="0016419F" w:rsidRDefault="00121BDA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Управляющий  делами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="001E7395">
        <w:rPr>
          <w:rFonts w:ascii="Times New Roman" w:hAnsi="Times New Roman"/>
          <w:sz w:val="28"/>
          <w:szCs w:val="28"/>
        </w:rPr>
        <w:t xml:space="preserve"> </w:t>
      </w:r>
      <w:r w:rsidR="00EE168F" w:rsidRPr="0016419F">
        <w:rPr>
          <w:rFonts w:ascii="Times New Roman" w:hAnsi="Times New Roman"/>
          <w:sz w:val="28"/>
          <w:szCs w:val="28"/>
        </w:rPr>
        <w:t>заведующий</w:t>
      </w:r>
      <w:r w:rsidR="00EE168F">
        <w:rPr>
          <w:rFonts w:ascii="Times New Roman" w:hAnsi="Times New Roman"/>
          <w:sz w:val="28"/>
          <w:szCs w:val="28"/>
        </w:rPr>
        <w:t xml:space="preserve"> отделом</w:t>
      </w:r>
    </w:p>
    <w:p w:rsidR="001E7395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материально</w:t>
      </w:r>
      <w:proofErr w:type="gramEnd"/>
      <w:r>
        <w:rPr>
          <w:rFonts w:ascii="Times New Roman" w:hAnsi="Times New Roman"/>
          <w:sz w:val="28"/>
          <w:szCs w:val="28"/>
        </w:rPr>
        <w:t>-технического обеспечения</w:t>
      </w:r>
      <w:r w:rsidRPr="0016419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Н.Л.Блинов</w:t>
      </w:r>
      <w:r w:rsidRPr="0016419F">
        <w:rPr>
          <w:rFonts w:ascii="Times New Roman" w:hAnsi="Times New Roman"/>
          <w:sz w:val="28"/>
          <w:szCs w:val="28"/>
        </w:rPr>
        <w:t xml:space="preserve"> </w:t>
      </w:r>
    </w:p>
    <w:p w:rsidR="001E7395" w:rsidRDefault="00EE168F" w:rsidP="001E7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1E7395" w:rsidRPr="001E7395" w:rsidRDefault="001E7395" w:rsidP="001E7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395">
        <w:rPr>
          <w:rFonts w:ascii="Times New Roman" w:hAnsi="Times New Roman" w:cs="Times New Roman"/>
          <w:sz w:val="28"/>
          <w:szCs w:val="28"/>
        </w:rPr>
        <w:t xml:space="preserve">Консультант-юрист отдела по организационно- </w:t>
      </w:r>
    </w:p>
    <w:p w:rsidR="001E7395" w:rsidRPr="001E7395" w:rsidRDefault="001E7395" w:rsidP="001E7395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395">
        <w:rPr>
          <w:rFonts w:ascii="Times New Roman" w:hAnsi="Times New Roman" w:cs="Times New Roman"/>
          <w:sz w:val="28"/>
          <w:szCs w:val="28"/>
        </w:rPr>
        <w:t>правовым  и</w:t>
      </w:r>
      <w:proofErr w:type="gramEnd"/>
      <w:r w:rsidRPr="001E7395">
        <w:rPr>
          <w:rFonts w:ascii="Times New Roman" w:hAnsi="Times New Roman" w:cs="Times New Roman"/>
          <w:sz w:val="28"/>
          <w:szCs w:val="28"/>
        </w:rPr>
        <w:t xml:space="preserve"> кадровым вопросам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7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395">
        <w:rPr>
          <w:rFonts w:ascii="Times New Roman" w:hAnsi="Times New Roman" w:cs="Times New Roman"/>
          <w:sz w:val="28"/>
          <w:szCs w:val="28"/>
        </w:rPr>
        <w:t>С.В.Рычкова</w:t>
      </w:r>
      <w:proofErr w:type="spellEnd"/>
      <w:r w:rsidRPr="001E7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395" w:rsidRPr="001E7395" w:rsidRDefault="001E7395" w:rsidP="001E7395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EE168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68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Разослать: отделу э</w:t>
      </w:r>
      <w:r w:rsidR="009424C6">
        <w:rPr>
          <w:rFonts w:ascii="Times New Roman" w:hAnsi="Times New Roman"/>
          <w:sz w:val="28"/>
          <w:szCs w:val="28"/>
        </w:rPr>
        <w:t>кономики</w:t>
      </w:r>
      <w:r w:rsidR="000E24B0">
        <w:rPr>
          <w:rFonts w:ascii="Times New Roman" w:hAnsi="Times New Roman"/>
          <w:sz w:val="28"/>
          <w:szCs w:val="28"/>
        </w:rPr>
        <w:t xml:space="preserve">, Корчагиной Л.Г, Булычевой </w:t>
      </w:r>
      <w:proofErr w:type="gramStart"/>
      <w:r w:rsidR="000E24B0">
        <w:rPr>
          <w:rFonts w:ascii="Times New Roman" w:hAnsi="Times New Roman"/>
          <w:sz w:val="28"/>
          <w:szCs w:val="28"/>
        </w:rPr>
        <w:t>Т.А.</w:t>
      </w:r>
      <w:r w:rsidR="00CE5DC1">
        <w:rPr>
          <w:rFonts w:ascii="Times New Roman" w:hAnsi="Times New Roman"/>
          <w:sz w:val="28"/>
          <w:szCs w:val="28"/>
        </w:rPr>
        <w:t>.</w:t>
      </w:r>
      <w:proofErr w:type="gramEnd"/>
      <w:r w:rsidR="00CE5D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5DC1">
        <w:rPr>
          <w:rFonts w:ascii="Times New Roman" w:hAnsi="Times New Roman"/>
          <w:sz w:val="28"/>
          <w:szCs w:val="28"/>
        </w:rPr>
        <w:t>,Оленевой</w:t>
      </w:r>
      <w:proofErr w:type="gramEnd"/>
      <w:r w:rsidR="00CE5DC1">
        <w:rPr>
          <w:rFonts w:ascii="Times New Roman" w:hAnsi="Times New Roman"/>
          <w:sz w:val="28"/>
          <w:szCs w:val="28"/>
        </w:rPr>
        <w:t xml:space="preserve"> И.В.</w:t>
      </w:r>
    </w:p>
    <w:p w:rsidR="00EE168F" w:rsidRPr="0016419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EE168F" w:rsidRPr="0016419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68F" w:rsidRDefault="00EE168F" w:rsidP="00D96E5F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68F" w:rsidRPr="00D96E5F" w:rsidRDefault="00EE168F" w:rsidP="00D96E5F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5F" w:rsidRPr="00D96E5F" w:rsidRDefault="00D96E5F" w:rsidP="00D96E5F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</w:p>
    <w:p w:rsidR="00D96E5F" w:rsidRPr="00D96E5F" w:rsidRDefault="00D96E5F" w:rsidP="00D96E5F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</w:p>
    <w:p w:rsidR="00D660DA" w:rsidRDefault="00D660DA" w:rsidP="00D5351A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DA" w:rsidRDefault="00D660DA" w:rsidP="00D5351A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DA" w:rsidRDefault="00D660DA" w:rsidP="00D5351A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11323" w:rsidRDefault="00311323" w:rsidP="0031132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23" w:rsidRDefault="00311323" w:rsidP="00311323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23" w:rsidRDefault="00311323" w:rsidP="0031132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23" w:rsidRDefault="00311323" w:rsidP="00311323">
      <w:pPr>
        <w:spacing w:after="480" w:line="240" w:lineRule="auto"/>
        <w:ind w:left="1417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23" w:rsidRPr="002D0275" w:rsidRDefault="00311323" w:rsidP="0031132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E29" w:rsidRPr="00311323" w:rsidRDefault="00F05E29">
      <w:pPr>
        <w:rPr>
          <w:rFonts w:ascii="Times New Roman" w:hAnsi="Times New Roman" w:cs="Times New Roman"/>
          <w:sz w:val="28"/>
          <w:szCs w:val="28"/>
        </w:rPr>
      </w:pPr>
    </w:p>
    <w:sectPr w:rsidR="00F05E29" w:rsidRPr="0031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7A7E"/>
    <w:multiLevelType w:val="hybridMultilevel"/>
    <w:tmpl w:val="5108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56454"/>
    <w:multiLevelType w:val="hybridMultilevel"/>
    <w:tmpl w:val="F4FE65DE"/>
    <w:lvl w:ilvl="0" w:tplc="4DD09594">
      <w:start w:val="1"/>
      <w:numFmt w:val="decimal"/>
      <w:lvlText w:val="%1."/>
      <w:lvlJc w:val="left"/>
      <w:pPr>
        <w:ind w:left="81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E9"/>
    <w:rsid w:val="00077F62"/>
    <w:rsid w:val="000E24B0"/>
    <w:rsid w:val="00113293"/>
    <w:rsid w:val="00121BDA"/>
    <w:rsid w:val="00142D1B"/>
    <w:rsid w:val="0015316F"/>
    <w:rsid w:val="001E7395"/>
    <w:rsid w:val="00233594"/>
    <w:rsid w:val="00255ADA"/>
    <w:rsid w:val="002A46BC"/>
    <w:rsid w:val="002B029E"/>
    <w:rsid w:val="002D0275"/>
    <w:rsid w:val="002D03BA"/>
    <w:rsid w:val="00311323"/>
    <w:rsid w:val="00317CCD"/>
    <w:rsid w:val="00320B87"/>
    <w:rsid w:val="003803B7"/>
    <w:rsid w:val="00440F79"/>
    <w:rsid w:val="00492D99"/>
    <w:rsid w:val="00512AC1"/>
    <w:rsid w:val="005A0E13"/>
    <w:rsid w:val="005A1C36"/>
    <w:rsid w:val="005E22D3"/>
    <w:rsid w:val="005F4703"/>
    <w:rsid w:val="006C65A5"/>
    <w:rsid w:val="006F34B2"/>
    <w:rsid w:val="007225E9"/>
    <w:rsid w:val="007240E2"/>
    <w:rsid w:val="007A031C"/>
    <w:rsid w:val="007B44D2"/>
    <w:rsid w:val="008110CA"/>
    <w:rsid w:val="008125DD"/>
    <w:rsid w:val="00903EF5"/>
    <w:rsid w:val="00940B04"/>
    <w:rsid w:val="009424C6"/>
    <w:rsid w:val="00960AEB"/>
    <w:rsid w:val="00A54655"/>
    <w:rsid w:val="00A94CF4"/>
    <w:rsid w:val="00B26D63"/>
    <w:rsid w:val="00B4431F"/>
    <w:rsid w:val="00B92028"/>
    <w:rsid w:val="00BE1786"/>
    <w:rsid w:val="00CE5DC1"/>
    <w:rsid w:val="00D5351A"/>
    <w:rsid w:val="00D660DA"/>
    <w:rsid w:val="00D96E5F"/>
    <w:rsid w:val="00DF0312"/>
    <w:rsid w:val="00EE168F"/>
    <w:rsid w:val="00F05E29"/>
    <w:rsid w:val="00F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7D4D5-27B6-4B32-B9F8-3F0E82D3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E5F"/>
    <w:pPr>
      <w:ind w:left="720"/>
      <w:contextualSpacing/>
    </w:pPr>
  </w:style>
  <w:style w:type="paragraph" w:customStyle="1" w:styleId="1">
    <w:name w:val="Абзац1"/>
    <w:basedOn w:val="a"/>
    <w:uiPriority w:val="99"/>
    <w:rsid w:val="00EE168F"/>
    <w:pPr>
      <w:autoSpaceDE w:val="0"/>
      <w:autoSpaceDN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2</cp:revision>
  <cp:lastPrinted>2023-04-06T06:21:00Z</cp:lastPrinted>
  <dcterms:created xsi:type="dcterms:W3CDTF">2023-04-10T07:14:00Z</dcterms:created>
  <dcterms:modified xsi:type="dcterms:W3CDTF">2023-04-10T07:14:00Z</dcterms:modified>
</cp:coreProperties>
</file>