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03" w:rsidRDefault="007C4B03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-535940</wp:posOffset>
            </wp:positionV>
            <wp:extent cx="572135" cy="720090"/>
            <wp:effectExtent l="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B03" w:rsidRDefault="007C4B03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742AD7" w:rsidRDefault="007C4B03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7C4B03" w:rsidRDefault="007C4B03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C4B03" w:rsidRDefault="007C4B03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8E5404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23.10.2023</w:t>
      </w:r>
      <w:r w:rsidR="007C4B0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663</w:t>
      </w:r>
    </w:p>
    <w:p w:rsidR="00916C76" w:rsidRPr="00CB6D9C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7C4B03">
        <w:rPr>
          <w:b/>
          <w:sz w:val="28"/>
          <w:szCs w:val="28"/>
        </w:rPr>
        <w:t xml:space="preserve"> Кикнурского муниципального округа</w:t>
      </w:r>
      <w:r w:rsidR="00916C76">
        <w:rPr>
          <w:sz w:val="28"/>
          <w:szCs w:val="28"/>
        </w:rPr>
        <w:t xml:space="preserve"> </w:t>
      </w:r>
      <w:r w:rsidR="00BE6D74">
        <w:rPr>
          <w:b/>
          <w:sz w:val="28"/>
          <w:szCs w:val="28"/>
        </w:rPr>
        <w:t>Кировской области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BE6D74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C4B03">
        <w:rPr>
          <w:rFonts w:eastAsiaTheme="minorHAnsi"/>
          <w:sz w:val="28"/>
          <w:szCs w:val="28"/>
          <w:lang w:eastAsia="en-US"/>
        </w:rPr>
        <w:t>Кикнурского муниципального округа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BE6D7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7C4B03">
        <w:rPr>
          <w:rFonts w:eastAsiaTheme="minorHAnsi"/>
          <w:sz w:val="28"/>
          <w:szCs w:val="28"/>
          <w:lang w:eastAsia="en-US"/>
        </w:rPr>
        <w:t>Кикнурского муниципального округа</w:t>
      </w:r>
      <w:r w:rsidR="00BE6D74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BE6D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7C4B03">
        <w:rPr>
          <w:sz w:val="28"/>
          <w:szCs w:val="28"/>
        </w:rPr>
        <w:t>администрации Кикнурского муниципа</w:t>
      </w:r>
      <w:r w:rsidR="00BE6D74">
        <w:rPr>
          <w:sz w:val="28"/>
          <w:szCs w:val="28"/>
        </w:rPr>
        <w:t>льного округа Кировской области от 01.06.2023 № 329 «Об утверждении Порядка уведомления муниципальными служащими администрации Кикнурского муниципального округа представителя нанимателя (работодателя) о выполнении иной оплачиваемой работы</w:t>
      </w:r>
      <w:r>
        <w:rPr>
          <w:sz w:val="28"/>
          <w:szCs w:val="28"/>
        </w:rPr>
        <w:t>.</w:t>
      </w:r>
    </w:p>
    <w:p w:rsidR="00BE6D74" w:rsidRPr="004A7825" w:rsidRDefault="00BE6D74" w:rsidP="00BE6D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муниципального образования Кикнурский муниципальный округ Кировской области.</w:t>
      </w:r>
    </w:p>
    <w:p w:rsidR="00934A46" w:rsidRPr="00934A46" w:rsidRDefault="00504ED3" w:rsidP="00BE6D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E6D74">
        <w:rPr>
          <w:sz w:val="28"/>
          <w:szCs w:val="28"/>
        </w:rPr>
        <w:t>4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BE6D74">
        <w:rPr>
          <w:sz w:val="28"/>
          <w:szCs w:val="28"/>
        </w:rPr>
        <w:t>т в силу после официального опубликования</w:t>
      </w:r>
      <w:r w:rsidR="00934A46">
        <w:rPr>
          <w:sz w:val="28"/>
          <w:szCs w:val="28"/>
        </w:rPr>
        <w:t>.</w:t>
      </w:r>
    </w:p>
    <w:p w:rsidR="00BE6D74" w:rsidRDefault="00BE6D74" w:rsidP="00BE6D74">
      <w:pPr>
        <w:rPr>
          <w:sz w:val="28"/>
          <w:szCs w:val="28"/>
        </w:rPr>
      </w:pPr>
    </w:p>
    <w:p w:rsidR="00BE6D74" w:rsidRDefault="00BE6D74" w:rsidP="00BE6D74">
      <w:pPr>
        <w:rPr>
          <w:sz w:val="28"/>
          <w:szCs w:val="28"/>
        </w:rPr>
      </w:pPr>
    </w:p>
    <w:p w:rsidR="00BE6D74" w:rsidRDefault="00BE6D74" w:rsidP="00BE6D74">
      <w:pPr>
        <w:tabs>
          <w:tab w:val="left" w:pos="7920"/>
          <w:tab w:val="left" w:pos="810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BE6D74" w:rsidRDefault="00BE6D74" w:rsidP="00BE6D74">
      <w:pPr>
        <w:tabs>
          <w:tab w:val="left" w:pos="810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BE6D74" w:rsidRDefault="00BE6D74" w:rsidP="00BE6D74">
      <w:pPr>
        <w:jc w:val="both"/>
        <w:rPr>
          <w:sz w:val="28"/>
          <w:szCs w:val="28"/>
        </w:rPr>
      </w:pPr>
    </w:p>
    <w:p w:rsidR="00BE6D74" w:rsidRDefault="00BE6D74" w:rsidP="00BE6D74">
      <w:pPr>
        <w:jc w:val="both"/>
        <w:rPr>
          <w:sz w:val="28"/>
          <w:szCs w:val="28"/>
        </w:rPr>
      </w:pPr>
    </w:p>
    <w:p w:rsidR="002A74EE" w:rsidRDefault="002A74EE" w:rsidP="008415C6">
      <w:pPr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BE6D74">
        <w:rPr>
          <w:sz w:val="28"/>
          <w:szCs w:val="28"/>
        </w:rPr>
        <w:t>Кикнурского муниципального округа Кировской области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8E5404">
        <w:rPr>
          <w:sz w:val="28"/>
          <w:szCs w:val="28"/>
        </w:rPr>
        <w:t xml:space="preserve">23.10.2023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5404">
        <w:rPr>
          <w:sz w:val="28"/>
          <w:szCs w:val="28"/>
        </w:rPr>
        <w:t>663</w:t>
      </w:r>
      <w:bookmarkStart w:id="0" w:name="_GoBack"/>
      <w:bookmarkEnd w:id="0"/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BE6D74">
        <w:rPr>
          <w:b/>
          <w:sz w:val="28"/>
          <w:szCs w:val="28"/>
        </w:rPr>
        <w:t>Кикнурского муниципального округа Кировской области</w:t>
      </w:r>
      <w:r w:rsidR="00335397">
        <w:rPr>
          <w:b/>
          <w:sz w:val="28"/>
          <w:szCs w:val="28"/>
        </w:rPr>
        <w:t xml:space="preserve">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5397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35397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335397" w:rsidRPr="00335397">
        <w:rPr>
          <w:rFonts w:ascii="Times New Roman" w:hAnsi="Times New Roman" w:cs="Times New Roman"/>
          <w:sz w:val="28"/>
          <w:szCs w:val="28"/>
        </w:rPr>
        <w:t>управляющим делами, заведующим отделом материально-технического обеспечения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5397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335397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335397">
        <w:rPr>
          <w:rFonts w:ascii="Times New Roman" w:hAnsi="Times New Roman" w:cs="Times New Roman"/>
          <w:sz w:val="28"/>
          <w:szCs w:val="28"/>
        </w:rPr>
        <w:t>ет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вправе направить уведомление на рассмотрение в комиссию администрации </w:t>
      </w:r>
      <w:r w:rsidR="00335397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A74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2A74EE">
      <w:pPr>
        <w:pStyle w:val="ConsPlusNormal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 w:rsidR="00335397">
              <w:rPr>
                <w:bCs/>
                <w:sz w:val="28"/>
                <w:szCs w:val="28"/>
              </w:rPr>
              <w:t xml:space="preserve">                 </w:t>
            </w: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8415C6" w:rsidRDefault="00335397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583DE1" w:rsidRPr="00583DE1">
              <w:rPr>
                <w:bCs/>
                <w:sz w:val="28"/>
                <w:szCs w:val="28"/>
              </w:rPr>
              <w:t>к Порядку</w:t>
            </w:r>
            <w:r w:rsidR="00583DE1" w:rsidRPr="008415C6">
              <w:rPr>
                <w:bCs/>
                <w:sz w:val="28"/>
                <w:szCs w:val="28"/>
              </w:rPr>
              <w:t xml:space="preserve"> </w:t>
            </w:r>
          </w:p>
          <w:p w:rsidR="00335397" w:rsidRPr="008415C6" w:rsidRDefault="00335397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:rsidR="00335397" w:rsidRDefault="00335397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Главе Кикнурского</w:t>
            </w:r>
          </w:p>
          <w:p w:rsidR="00335397" w:rsidRDefault="00335397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округа</w:t>
            </w:r>
          </w:p>
          <w:p w:rsidR="00335397" w:rsidRDefault="00335397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Галкину Сергею Юрьевичу</w:t>
            </w:r>
          </w:p>
          <w:p w:rsidR="00335397" w:rsidRPr="00335397" w:rsidRDefault="00335397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9C1DF4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9C1DF4">
      <w:pPr>
        <w:autoSpaceDE w:val="0"/>
        <w:autoSpaceDN w:val="0"/>
        <w:adjustRightInd w:val="0"/>
        <w:spacing w:after="480" w:line="360" w:lineRule="auto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9C1D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9C1DF4">
      <w:pPr>
        <w:autoSpaceDE w:val="0"/>
        <w:autoSpaceDN w:val="0"/>
        <w:adjustRightInd w:val="0"/>
        <w:spacing w:after="60" w:line="360" w:lineRule="auto"/>
        <w:ind w:firstLine="709"/>
        <w:jc w:val="both"/>
      </w:pPr>
    </w:p>
    <w:p w:rsidR="00583DE1" w:rsidRPr="00583DE1" w:rsidRDefault="008646F5" w:rsidP="009C1DF4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00C91" id="Прямая соединительная линия 1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nEAIAAEw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8646F5" w:rsidP="009C1DF4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66D4A" id="Прямая соединительная линия 2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9C1DF4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8646F5" w:rsidP="009C1DF4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9474E" id="Прямая соединительная линия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9C1DF4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8646F5" w:rsidP="009C1DF4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7430F" id="Прямая соединительная линия 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9C1DF4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8646F5" w:rsidP="009C1DF4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17ACF" id="Прямая соединительная линия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9C1DF4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9C1DF4">
      <w:pPr>
        <w:autoSpaceDE w:val="0"/>
        <w:autoSpaceDN w:val="0"/>
        <w:adjustRightInd w:val="0"/>
        <w:spacing w:after="60" w:line="360" w:lineRule="auto"/>
        <w:jc w:val="both"/>
      </w:pPr>
      <w:r>
        <w:t xml:space="preserve"> </w:t>
      </w:r>
    </w:p>
    <w:p w:rsidR="00583DE1" w:rsidRPr="000A387E" w:rsidRDefault="008646F5" w:rsidP="009C1DF4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746F"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9C1DF4">
      <w:pPr>
        <w:autoSpaceDE w:val="0"/>
        <w:autoSpaceDN w:val="0"/>
        <w:adjustRightInd w:val="0"/>
        <w:spacing w:after="60" w:line="360" w:lineRule="auto"/>
        <w:jc w:val="both"/>
      </w:pPr>
      <w:r>
        <w:rPr>
          <w:vertAlign w:val="superscript"/>
        </w:rPr>
        <w:t xml:space="preserve"> </w:t>
      </w:r>
    </w:p>
    <w:p w:rsidR="00583DE1" w:rsidRPr="000A387E" w:rsidRDefault="008646F5" w:rsidP="009C1DF4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314AA" id="Прямая соединительная линия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8646F5" w:rsidP="009C1DF4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C0B6C" id="Прямая соединительная линия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9C1DF4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9C1DF4">
      <w:pPr>
        <w:autoSpaceDE w:val="0"/>
        <w:autoSpaceDN w:val="0"/>
        <w:adjustRightInd w:val="0"/>
        <w:spacing w:line="360" w:lineRule="auto"/>
        <w:jc w:val="both"/>
      </w:pPr>
    </w:p>
    <w:p w:rsidR="00583DE1" w:rsidRPr="00B55C51" w:rsidRDefault="008646F5" w:rsidP="009C1DF4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20F8F" id="Прямая соединительная линия 9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9C1DF4">
      <w:pPr>
        <w:autoSpaceDE w:val="0"/>
        <w:autoSpaceDN w:val="0"/>
        <w:adjustRightInd w:val="0"/>
        <w:spacing w:line="360" w:lineRule="auto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9C1DF4">
      <w:pPr>
        <w:autoSpaceDE w:val="0"/>
        <w:autoSpaceDN w:val="0"/>
        <w:adjustRightInd w:val="0"/>
        <w:spacing w:line="360" w:lineRule="auto"/>
        <w:jc w:val="both"/>
      </w:pPr>
    </w:p>
    <w:p w:rsidR="002B3774" w:rsidRPr="00B21397" w:rsidRDefault="00583DE1" w:rsidP="009C1DF4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583DE1" w:rsidRPr="000A387E" w:rsidRDefault="00583DE1" w:rsidP="009C1D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9C1DF4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9C1DF4">
            <w:pPr>
              <w:spacing w:line="360" w:lineRule="auto"/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before="40" w:line="360" w:lineRule="auto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9C1DF4">
            <w:pPr>
              <w:spacing w:before="40" w:line="36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before="40" w:line="360" w:lineRule="auto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9C1DF4">
      <w:pPr>
        <w:autoSpaceDE w:val="0"/>
        <w:autoSpaceDN w:val="0"/>
        <w:adjustRightInd w:val="0"/>
        <w:spacing w:line="360" w:lineRule="auto"/>
      </w:pPr>
    </w:p>
    <w:p w:rsidR="00583DE1" w:rsidRPr="00583DE1" w:rsidRDefault="00583DE1" w:rsidP="009C1DF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9C1DF4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7"/>
        <w:gridCol w:w="418"/>
        <w:gridCol w:w="2275"/>
        <w:gridCol w:w="657"/>
        <w:gridCol w:w="2558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line="360" w:lineRule="auto"/>
            </w:pPr>
          </w:p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9C1DF4">
            <w:pPr>
              <w:spacing w:line="360" w:lineRule="auto"/>
            </w:pPr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9C1DF4">
            <w:pPr>
              <w:spacing w:line="36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9C1DF4">
            <w:pPr>
              <w:spacing w:before="40" w:line="360" w:lineRule="auto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9C1DF4">
            <w:pPr>
              <w:spacing w:before="40" w:line="36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9C1DF4">
            <w:pPr>
              <w:spacing w:before="40" w:line="360" w:lineRule="auto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9C1DF4">
      <w:pPr>
        <w:spacing w:before="720" w:line="360" w:lineRule="auto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9C1DF4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276" w:right="850" w:bottom="851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4E" w:rsidRDefault="0061054E" w:rsidP="00072C5F">
      <w:r>
        <w:separator/>
      </w:r>
    </w:p>
  </w:endnote>
  <w:endnote w:type="continuationSeparator" w:id="0">
    <w:p w:rsidR="0061054E" w:rsidRDefault="0061054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4E" w:rsidRDefault="0061054E" w:rsidP="00072C5F">
      <w:r>
        <w:separator/>
      </w:r>
    </w:p>
  </w:footnote>
  <w:footnote w:type="continuationSeparator" w:id="0">
    <w:p w:rsidR="0061054E" w:rsidRDefault="0061054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93497"/>
      <w:docPartObj>
        <w:docPartGallery w:val="Page Numbers (Top of Page)"/>
        <w:docPartUnique/>
      </w:docPartObj>
    </w:sdtPr>
    <w:sdtEndPr/>
    <w:sdtContent>
      <w:p w:rsidR="009B33E9" w:rsidRDefault="005C2C3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54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A74EE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397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2C35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054E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C4B0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5C6"/>
    <w:rsid w:val="00841D89"/>
    <w:rsid w:val="00841EE2"/>
    <w:rsid w:val="0084304C"/>
    <w:rsid w:val="00843F75"/>
    <w:rsid w:val="00845D5C"/>
    <w:rsid w:val="00852A59"/>
    <w:rsid w:val="00852EDB"/>
    <w:rsid w:val="00852EEF"/>
    <w:rsid w:val="00853FBF"/>
    <w:rsid w:val="008646F5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404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1DF4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D74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66441-01EE-424F-AC2D-6CB319C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0BF3-2496-4E7C-B328-E576BF8A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</cp:revision>
  <cp:lastPrinted>2023-10-23T05:39:00Z</cp:lastPrinted>
  <dcterms:created xsi:type="dcterms:W3CDTF">2023-08-25T07:41:00Z</dcterms:created>
  <dcterms:modified xsi:type="dcterms:W3CDTF">2023-11-01T08:35:00Z</dcterms:modified>
</cp:coreProperties>
</file>