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CD9" w:rsidRDefault="00DA6CD9" w:rsidP="00DA6CD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2135" cy="720090"/>
            <wp:effectExtent l="0" t="0" r="0" b="3810"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CD9" w:rsidRDefault="00DA6CD9" w:rsidP="00DA6CD9">
      <w:pPr>
        <w:jc w:val="center"/>
        <w:rPr>
          <w:b/>
          <w:sz w:val="28"/>
          <w:szCs w:val="28"/>
        </w:rPr>
      </w:pPr>
      <w:r w:rsidRPr="00775AB7">
        <w:rPr>
          <w:b/>
          <w:sz w:val="28"/>
          <w:szCs w:val="28"/>
        </w:rPr>
        <w:t xml:space="preserve">АДМИНИСТРАЦИЯ КИКНУРСКОГО </w:t>
      </w:r>
    </w:p>
    <w:p w:rsidR="00DA6CD9" w:rsidRPr="00775AB7" w:rsidRDefault="00DA6CD9" w:rsidP="00DA6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DA6CD9" w:rsidRPr="00775AB7" w:rsidRDefault="00DA6CD9" w:rsidP="00DA6CD9">
      <w:pPr>
        <w:jc w:val="center"/>
        <w:rPr>
          <w:b/>
          <w:sz w:val="28"/>
          <w:szCs w:val="28"/>
        </w:rPr>
      </w:pPr>
      <w:r w:rsidRPr="00775AB7">
        <w:rPr>
          <w:b/>
          <w:sz w:val="28"/>
          <w:szCs w:val="28"/>
        </w:rPr>
        <w:t>КИРОВСКОЙ ОБЛАСТИ</w:t>
      </w:r>
    </w:p>
    <w:p w:rsidR="00DA6CD9" w:rsidRPr="00775AB7" w:rsidRDefault="00DA6CD9" w:rsidP="00DA6CD9">
      <w:pPr>
        <w:jc w:val="center"/>
        <w:rPr>
          <w:b/>
          <w:sz w:val="28"/>
          <w:szCs w:val="28"/>
        </w:rPr>
      </w:pPr>
    </w:p>
    <w:p w:rsidR="00DA6CD9" w:rsidRPr="003F741F" w:rsidRDefault="00DA6CD9" w:rsidP="00DA6CD9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Pr="00775AB7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       </w:t>
      </w:r>
      <w:r>
        <w:rPr>
          <w:b/>
        </w:rPr>
        <w:t xml:space="preserve">             </w:t>
      </w:r>
    </w:p>
    <w:p w:rsidR="00DA6CD9" w:rsidRDefault="00DA6CD9" w:rsidP="00DA6CD9">
      <w:pPr>
        <w:jc w:val="center"/>
        <w:rPr>
          <w:sz w:val="32"/>
          <w:szCs w:val="32"/>
        </w:rPr>
      </w:pPr>
    </w:p>
    <w:p w:rsidR="00DA6CD9" w:rsidRPr="00E615AF" w:rsidRDefault="00E615AF" w:rsidP="00DA6CD9">
      <w:pPr>
        <w:jc w:val="both"/>
        <w:rPr>
          <w:sz w:val="28"/>
          <w:szCs w:val="28"/>
          <w:u w:val="single"/>
        </w:rPr>
      </w:pPr>
      <w:r w:rsidRPr="00E615AF">
        <w:rPr>
          <w:sz w:val="28"/>
          <w:szCs w:val="28"/>
          <w:u w:val="single"/>
        </w:rPr>
        <w:t>31.01.2023</w:t>
      </w:r>
      <w:r w:rsidR="00DA6CD9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№  </w:t>
      </w:r>
      <w:r>
        <w:rPr>
          <w:sz w:val="28"/>
          <w:szCs w:val="28"/>
          <w:u w:val="single"/>
        </w:rPr>
        <w:t>82</w:t>
      </w:r>
    </w:p>
    <w:p w:rsidR="00DA6CD9" w:rsidRDefault="00DA6CD9" w:rsidP="00DA6CD9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DA6CD9" w:rsidRDefault="00DA6CD9" w:rsidP="00DA6CD9">
      <w:pPr>
        <w:jc w:val="center"/>
        <w:rPr>
          <w:sz w:val="28"/>
          <w:szCs w:val="28"/>
        </w:rPr>
      </w:pPr>
    </w:p>
    <w:p w:rsidR="00DA6CD9" w:rsidRDefault="00DA6CD9" w:rsidP="00DA6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DA6CD9" w:rsidRDefault="00DA6CD9" w:rsidP="00DA6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Кикнурского муниципального района</w:t>
      </w:r>
    </w:p>
    <w:p w:rsidR="00DA6CD9" w:rsidRPr="00775AB7" w:rsidRDefault="00DA6CD9" w:rsidP="00DA6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 от 14.10.2020 № 271</w:t>
      </w:r>
    </w:p>
    <w:p w:rsidR="00DA6CD9" w:rsidRDefault="00DA6CD9" w:rsidP="00DA6CD9">
      <w:pPr>
        <w:jc w:val="both"/>
        <w:rPr>
          <w:sz w:val="28"/>
          <w:szCs w:val="28"/>
        </w:rPr>
      </w:pPr>
    </w:p>
    <w:p w:rsidR="00DA6CD9" w:rsidRDefault="004D5862" w:rsidP="00DA6CD9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DA6CD9">
        <w:rPr>
          <w:sz w:val="28"/>
          <w:szCs w:val="28"/>
        </w:rPr>
        <w:t xml:space="preserve">На основании решения Думы Кикнурского муниципального округа Кировской области от </w:t>
      </w:r>
      <w:r>
        <w:rPr>
          <w:sz w:val="28"/>
          <w:szCs w:val="28"/>
        </w:rPr>
        <w:t xml:space="preserve">13.12.2022 №26-233 «О </w:t>
      </w:r>
      <w:r w:rsidR="00DA6CD9">
        <w:rPr>
          <w:sz w:val="28"/>
          <w:szCs w:val="28"/>
        </w:rPr>
        <w:t>бюджете Кикнурского муниципального округа на 202</w:t>
      </w:r>
      <w:r>
        <w:rPr>
          <w:sz w:val="28"/>
          <w:szCs w:val="28"/>
        </w:rPr>
        <w:t>3</w:t>
      </w:r>
      <w:r w:rsidR="00DA6CD9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="00DA6CD9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DA6CD9">
        <w:rPr>
          <w:sz w:val="28"/>
          <w:szCs w:val="28"/>
        </w:rPr>
        <w:t xml:space="preserve"> годов» </w:t>
      </w:r>
      <w:r w:rsidR="00DA6CD9">
        <w:rPr>
          <w:sz w:val="28"/>
        </w:rPr>
        <w:t>администрация Кикнурского</w:t>
      </w:r>
      <w:r w:rsidR="00C1290C">
        <w:rPr>
          <w:sz w:val="28"/>
        </w:rPr>
        <w:t xml:space="preserve"> муниципального</w:t>
      </w:r>
      <w:r w:rsidR="00DA6CD9">
        <w:rPr>
          <w:sz w:val="28"/>
        </w:rPr>
        <w:t xml:space="preserve"> округа ПОСТАНОВЛЯЕТ:</w:t>
      </w:r>
    </w:p>
    <w:p w:rsidR="00DA6CD9" w:rsidRDefault="00DA6CD9" w:rsidP="00DA6CD9">
      <w:pPr>
        <w:spacing w:line="360" w:lineRule="exact"/>
        <w:jc w:val="both"/>
        <w:rPr>
          <w:sz w:val="28"/>
          <w:szCs w:val="28"/>
        </w:rPr>
      </w:pPr>
      <w:r>
        <w:rPr>
          <w:sz w:val="28"/>
        </w:rPr>
        <w:tab/>
        <w:t>1. Внести и утвердить изменения в муниципальную</w:t>
      </w:r>
      <w:r>
        <w:rPr>
          <w:sz w:val="28"/>
          <w:szCs w:val="28"/>
        </w:rPr>
        <w:t xml:space="preserve"> </w:t>
      </w:r>
      <w:r>
        <w:rPr>
          <w:sz w:val="28"/>
        </w:rPr>
        <w:t>программу Кикнурского района «</w:t>
      </w:r>
      <w:r w:rsidRPr="00417A44">
        <w:rPr>
          <w:sz w:val="28"/>
          <w:szCs w:val="28"/>
        </w:rPr>
        <w:t>Со</w:t>
      </w:r>
      <w:r>
        <w:rPr>
          <w:sz w:val="28"/>
          <w:szCs w:val="28"/>
        </w:rPr>
        <w:t xml:space="preserve">действие занятости населения </w:t>
      </w:r>
      <w:r w:rsidR="000F6B05">
        <w:rPr>
          <w:sz w:val="28"/>
          <w:szCs w:val="28"/>
        </w:rPr>
        <w:t>на 2021-2025 годы</w:t>
      </w:r>
      <w:r w:rsidR="0061237D">
        <w:rPr>
          <w:sz w:val="28"/>
          <w:szCs w:val="28"/>
        </w:rPr>
        <w:t>»</w:t>
      </w:r>
      <w:r>
        <w:rPr>
          <w:sz w:val="28"/>
          <w:szCs w:val="28"/>
        </w:rPr>
        <w:t xml:space="preserve"> (д</w:t>
      </w:r>
      <w:r>
        <w:rPr>
          <w:sz w:val="28"/>
        </w:rPr>
        <w:t>алее – муниципальная программа), утвержденную постановлением администрации Кикнурского муниципального района Кировской области от 14.10.2020 № 271 Об утверждении муниципальной</w:t>
      </w:r>
      <w:r>
        <w:rPr>
          <w:sz w:val="28"/>
          <w:szCs w:val="28"/>
        </w:rPr>
        <w:t xml:space="preserve"> </w:t>
      </w:r>
      <w:r>
        <w:rPr>
          <w:sz w:val="28"/>
        </w:rPr>
        <w:t>программы Кикнурского района «</w:t>
      </w:r>
      <w:r w:rsidRPr="00417A44">
        <w:rPr>
          <w:sz w:val="28"/>
          <w:szCs w:val="28"/>
        </w:rPr>
        <w:t>С</w:t>
      </w:r>
      <w:r>
        <w:rPr>
          <w:sz w:val="28"/>
          <w:szCs w:val="28"/>
        </w:rPr>
        <w:t xml:space="preserve">одействие занятости населения </w:t>
      </w:r>
      <w:r w:rsidR="000F6B05">
        <w:rPr>
          <w:sz w:val="28"/>
          <w:szCs w:val="28"/>
        </w:rPr>
        <w:t>на 2021-2025 годы</w:t>
      </w:r>
      <w:r>
        <w:rPr>
          <w:sz w:val="28"/>
          <w:szCs w:val="28"/>
        </w:rPr>
        <w:t>» следующие изменения:</w:t>
      </w:r>
    </w:p>
    <w:p w:rsidR="00DA6CD9" w:rsidRDefault="00DA6CD9" w:rsidP="00DA6CD9">
      <w:pPr>
        <w:widowControl w:val="0"/>
        <w:tabs>
          <w:tab w:val="left" w:pos="1100"/>
        </w:tabs>
        <w:autoSpaceDE w:val="0"/>
        <w:autoSpaceDN w:val="0"/>
        <w:adjustRightInd w:val="0"/>
        <w:spacing w:line="360" w:lineRule="exact"/>
        <w:jc w:val="both"/>
        <w:outlineLvl w:val="1"/>
        <w:rPr>
          <w:sz w:val="28"/>
        </w:rPr>
      </w:pPr>
      <w:r>
        <w:rPr>
          <w:sz w:val="28"/>
          <w:szCs w:val="28"/>
        </w:rPr>
        <w:tab/>
        <w:t xml:space="preserve">1.1. В паспорте муниципальной программы раздел </w:t>
      </w:r>
      <w:r>
        <w:rPr>
          <w:sz w:val="28"/>
        </w:rPr>
        <w:t>5 «Ресурсное обес</w:t>
      </w:r>
      <w:r w:rsidR="004D5862">
        <w:rPr>
          <w:sz w:val="28"/>
        </w:rPr>
        <w:t xml:space="preserve">печение муниципальной программы» </w:t>
      </w:r>
      <w:r>
        <w:rPr>
          <w:sz w:val="28"/>
        </w:rPr>
        <w:t>изложить в следующей редакции:</w:t>
      </w:r>
    </w:p>
    <w:p w:rsidR="00DA6CD9" w:rsidRPr="00F3727D" w:rsidRDefault="00DA6CD9" w:rsidP="00DA6CD9">
      <w:pPr>
        <w:widowControl w:val="0"/>
        <w:spacing w:line="360" w:lineRule="exact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F3727D">
        <w:rPr>
          <w:sz w:val="28"/>
          <w:szCs w:val="28"/>
        </w:rPr>
        <w:t xml:space="preserve">Общий объем финансирования муниципальной программы составляет </w:t>
      </w:r>
      <w:r>
        <w:rPr>
          <w:sz w:val="28"/>
          <w:szCs w:val="28"/>
        </w:rPr>
        <w:t>170</w:t>
      </w:r>
      <w:r w:rsidRPr="00F3727D">
        <w:rPr>
          <w:sz w:val="28"/>
          <w:szCs w:val="28"/>
        </w:rPr>
        <w:t xml:space="preserve"> тыс. рублей.</w:t>
      </w:r>
    </w:p>
    <w:p w:rsidR="00DA6CD9" w:rsidRPr="00F3727D" w:rsidRDefault="00DA6CD9" w:rsidP="00DA6CD9">
      <w:pPr>
        <w:widowControl w:val="0"/>
        <w:spacing w:line="360" w:lineRule="exact"/>
        <w:ind w:firstLine="709"/>
        <w:outlineLvl w:val="1"/>
        <w:rPr>
          <w:sz w:val="28"/>
          <w:szCs w:val="28"/>
        </w:rPr>
      </w:pPr>
      <w:r w:rsidRPr="00F3727D">
        <w:rPr>
          <w:sz w:val="28"/>
          <w:szCs w:val="28"/>
        </w:rPr>
        <w:t>В том числе по годам:</w:t>
      </w:r>
    </w:p>
    <w:p w:rsidR="00DA6CD9" w:rsidRPr="00F3727D" w:rsidRDefault="00DA6CD9" w:rsidP="00DA6CD9">
      <w:pPr>
        <w:widowControl w:val="0"/>
        <w:spacing w:line="360" w:lineRule="exact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2021</w:t>
      </w:r>
      <w:r w:rsidR="006445C4">
        <w:rPr>
          <w:sz w:val="28"/>
          <w:szCs w:val="28"/>
        </w:rPr>
        <w:t xml:space="preserve"> - </w:t>
      </w:r>
      <w:r>
        <w:rPr>
          <w:sz w:val="28"/>
          <w:szCs w:val="28"/>
        </w:rPr>
        <w:t>30</w:t>
      </w:r>
      <w:r w:rsidRPr="00F3727D">
        <w:rPr>
          <w:sz w:val="28"/>
          <w:szCs w:val="28"/>
        </w:rPr>
        <w:t xml:space="preserve"> тыс. рублей;</w:t>
      </w:r>
    </w:p>
    <w:p w:rsidR="00DA6CD9" w:rsidRPr="00F3727D" w:rsidRDefault="00DA6CD9" w:rsidP="00DA6CD9">
      <w:pPr>
        <w:widowControl w:val="0"/>
        <w:spacing w:line="360" w:lineRule="exact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2022</w:t>
      </w:r>
      <w:r w:rsidRPr="00F3727D">
        <w:rPr>
          <w:sz w:val="28"/>
          <w:szCs w:val="28"/>
        </w:rPr>
        <w:t xml:space="preserve"> </w:t>
      </w:r>
      <w:r w:rsidR="0061237D">
        <w:rPr>
          <w:sz w:val="28"/>
          <w:szCs w:val="28"/>
        </w:rPr>
        <w:t>–</w:t>
      </w:r>
      <w:r w:rsidRPr="00F3727D">
        <w:rPr>
          <w:sz w:val="28"/>
          <w:szCs w:val="28"/>
        </w:rPr>
        <w:t xml:space="preserve"> </w:t>
      </w:r>
      <w:r w:rsidR="0061237D">
        <w:rPr>
          <w:sz w:val="28"/>
          <w:szCs w:val="28"/>
        </w:rPr>
        <w:t>30 т</w:t>
      </w:r>
      <w:r w:rsidRPr="00F3727D">
        <w:rPr>
          <w:sz w:val="28"/>
          <w:szCs w:val="28"/>
        </w:rPr>
        <w:t>ыс. рублей;</w:t>
      </w:r>
    </w:p>
    <w:p w:rsidR="00DA6CD9" w:rsidRPr="00F3727D" w:rsidRDefault="00DA6CD9" w:rsidP="00DA6CD9">
      <w:pPr>
        <w:widowControl w:val="0"/>
        <w:spacing w:line="360" w:lineRule="exact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2023</w:t>
      </w:r>
      <w:r w:rsidR="006445C4">
        <w:rPr>
          <w:sz w:val="28"/>
          <w:szCs w:val="28"/>
        </w:rPr>
        <w:t xml:space="preserve"> -</w:t>
      </w:r>
      <w:r w:rsidRPr="00F3727D">
        <w:rPr>
          <w:sz w:val="28"/>
          <w:szCs w:val="28"/>
        </w:rPr>
        <w:t xml:space="preserve"> </w:t>
      </w:r>
      <w:r w:rsidR="0061237D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F3727D">
        <w:rPr>
          <w:sz w:val="28"/>
          <w:szCs w:val="28"/>
        </w:rPr>
        <w:t>тыс. рублей;</w:t>
      </w:r>
    </w:p>
    <w:p w:rsidR="00DA6CD9" w:rsidRPr="00F3727D" w:rsidRDefault="00DA6CD9" w:rsidP="00DA6CD9">
      <w:pPr>
        <w:widowControl w:val="0"/>
        <w:spacing w:line="360" w:lineRule="exact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2024</w:t>
      </w:r>
      <w:r w:rsidRPr="00F3727D">
        <w:rPr>
          <w:sz w:val="28"/>
          <w:szCs w:val="28"/>
        </w:rPr>
        <w:t xml:space="preserve"> </w:t>
      </w:r>
      <w:r w:rsidR="006445C4">
        <w:rPr>
          <w:sz w:val="28"/>
          <w:szCs w:val="28"/>
        </w:rPr>
        <w:t>-</w:t>
      </w:r>
      <w:r w:rsidRPr="00F3727D">
        <w:rPr>
          <w:sz w:val="28"/>
          <w:szCs w:val="28"/>
        </w:rPr>
        <w:t xml:space="preserve"> </w:t>
      </w:r>
      <w:r w:rsidR="004D5862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F3727D">
        <w:rPr>
          <w:sz w:val="28"/>
          <w:szCs w:val="28"/>
        </w:rPr>
        <w:t>тыс. рублей;</w:t>
      </w:r>
    </w:p>
    <w:p w:rsidR="00DA6CD9" w:rsidRPr="00F3727D" w:rsidRDefault="004D5862" w:rsidP="00DA6CD9">
      <w:pPr>
        <w:widowControl w:val="0"/>
        <w:spacing w:line="360" w:lineRule="exact"/>
        <w:ind w:left="709"/>
        <w:outlineLvl w:val="1"/>
        <w:rPr>
          <w:sz w:val="28"/>
          <w:szCs w:val="28"/>
        </w:rPr>
      </w:pPr>
      <w:r>
        <w:rPr>
          <w:sz w:val="28"/>
          <w:szCs w:val="28"/>
        </w:rPr>
        <w:t>2025 -  30</w:t>
      </w:r>
      <w:r w:rsidR="00DA6CD9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>»</w:t>
      </w:r>
    </w:p>
    <w:p w:rsidR="00DA6CD9" w:rsidRDefault="00DA6CD9" w:rsidP="00DA6CD9">
      <w:pPr>
        <w:widowControl w:val="0"/>
        <w:spacing w:line="360" w:lineRule="exact"/>
        <w:outlineLvl w:val="1"/>
        <w:rPr>
          <w:sz w:val="28"/>
        </w:rPr>
      </w:pPr>
      <w:r>
        <w:rPr>
          <w:sz w:val="28"/>
        </w:rPr>
        <w:tab/>
        <w:t>2. Таблицу «Расходы на реализацию муниципальной программы за счет средств муниципального округа</w:t>
      </w:r>
      <w:r w:rsidR="004D5862">
        <w:rPr>
          <w:sz w:val="28"/>
        </w:rPr>
        <w:t>»</w:t>
      </w:r>
      <w:r>
        <w:rPr>
          <w:sz w:val="28"/>
        </w:rPr>
        <w:t xml:space="preserve"> (приложение № 2 к муниципальной программе) изложить в новой редакции согласно приложению № 1.</w:t>
      </w:r>
    </w:p>
    <w:p w:rsidR="00DA6CD9" w:rsidRDefault="00DA6CD9" w:rsidP="00DA6CD9">
      <w:pPr>
        <w:spacing w:line="360" w:lineRule="exact"/>
        <w:jc w:val="both"/>
        <w:rPr>
          <w:sz w:val="28"/>
        </w:rPr>
      </w:pPr>
      <w:r>
        <w:rPr>
          <w:sz w:val="28"/>
        </w:rPr>
        <w:lastRenderedPageBreak/>
        <w:tab/>
        <w:t>3. Таблицу «Прогнозная (справочная) оценка ресурсного обеспечения реализации муниципальной программы за счет всех источников финансирования» (приложение № 3 к муниципальной программе) изложить в новой редакции согласно приложению № 2.</w:t>
      </w:r>
    </w:p>
    <w:p w:rsidR="00DA6CD9" w:rsidRDefault="00DA6CD9" w:rsidP="00DA6CD9">
      <w:pPr>
        <w:spacing w:line="360" w:lineRule="exact"/>
        <w:jc w:val="both"/>
        <w:rPr>
          <w:sz w:val="28"/>
        </w:rPr>
      </w:pPr>
      <w:r>
        <w:rPr>
          <w:sz w:val="28"/>
        </w:rPr>
        <w:tab/>
        <w:t>4. Таблицу «Расчет планируемых объемов финансирования, необходимых для реализации муниципальной программы «Содействие занятости населения» (приложение №</w:t>
      </w:r>
      <w:r w:rsidR="004D5862">
        <w:rPr>
          <w:sz w:val="28"/>
        </w:rPr>
        <w:t xml:space="preserve"> </w:t>
      </w:r>
      <w:r>
        <w:rPr>
          <w:sz w:val="28"/>
        </w:rPr>
        <w:t>4 к муниципальной программе) изложить в новой редакции согласно приложению № 3.</w:t>
      </w:r>
    </w:p>
    <w:p w:rsidR="00DA6CD9" w:rsidRDefault="00DA6CD9" w:rsidP="00DA6CD9">
      <w:pPr>
        <w:spacing w:line="360" w:lineRule="exact"/>
        <w:jc w:val="both"/>
        <w:rPr>
          <w:sz w:val="28"/>
        </w:rPr>
      </w:pPr>
      <w:r>
        <w:rPr>
          <w:sz w:val="28"/>
        </w:rPr>
        <w:tab/>
        <w:t>5</w:t>
      </w:r>
      <w:r w:rsidRPr="00FE4404">
        <w:rPr>
          <w:sz w:val="28"/>
          <w:szCs w:val="28"/>
        </w:rPr>
        <w:t>.</w:t>
      </w:r>
      <w:r>
        <w:t xml:space="preserve"> </w:t>
      </w:r>
      <w:r>
        <w:rPr>
          <w:sz w:val="28"/>
        </w:rPr>
        <w:t xml:space="preserve">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области.</w:t>
      </w:r>
    </w:p>
    <w:p w:rsidR="00DA6CD9" w:rsidRDefault="00DA6CD9" w:rsidP="00A27983">
      <w:pPr>
        <w:autoSpaceDE w:val="0"/>
        <w:autoSpaceDN w:val="0"/>
        <w:adjustRightInd w:val="0"/>
        <w:spacing w:line="360" w:lineRule="auto"/>
        <w:ind w:firstLine="540"/>
        <w:rPr>
          <w:sz w:val="28"/>
        </w:rPr>
      </w:pPr>
    </w:p>
    <w:p w:rsidR="00DA6CD9" w:rsidRDefault="00DA6CD9" w:rsidP="00A27983">
      <w:pPr>
        <w:autoSpaceDE w:val="0"/>
        <w:autoSpaceDN w:val="0"/>
        <w:adjustRightInd w:val="0"/>
        <w:spacing w:line="360" w:lineRule="auto"/>
        <w:ind w:firstLine="540"/>
        <w:rPr>
          <w:sz w:val="28"/>
        </w:rPr>
      </w:pPr>
    </w:p>
    <w:p w:rsidR="00DA6CD9" w:rsidRDefault="00DA6CD9" w:rsidP="00A27983">
      <w:pPr>
        <w:rPr>
          <w:color w:val="000000"/>
          <w:sz w:val="28"/>
        </w:rPr>
      </w:pPr>
      <w:r>
        <w:rPr>
          <w:color w:val="000000"/>
          <w:sz w:val="28"/>
        </w:rPr>
        <w:t>Глава Кикнурского</w:t>
      </w:r>
    </w:p>
    <w:p w:rsidR="00DA6CD9" w:rsidRDefault="00DA6CD9" w:rsidP="00A27983">
      <w:pPr>
        <w:pStyle w:val="2"/>
        <w:jc w:val="left"/>
        <w:rPr>
          <w:color w:val="000000"/>
        </w:rPr>
      </w:pPr>
      <w:r>
        <w:rPr>
          <w:color w:val="000000"/>
        </w:rPr>
        <w:t>муниципального округа</w:t>
      </w:r>
      <w:r w:rsidR="00A27983">
        <w:rPr>
          <w:color w:val="000000"/>
        </w:rPr>
        <w:tab/>
      </w:r>
      <w:bookmarkStart w:id="0" w:name="_GoBack"/>
      <w:bookmarkEnd w:id="0"/>
      <w:r>
        <w:rPr>
          <w:color w:val="000000"/>
        </w:rPr>
        <w:t xml:space="preserve">С.Ю. Галкин </w:t>
      </w:r>
    </w:p>
    <w:p w:rsidR="00DA6CD9" w:rsidRDefault="00DA6CD9"/>
    <w:p w:rsidR="00DA6CD9" w:rsidRDefault="00DA6CD9"/>
    <w:p w:rsidR="00DA6CD9" w:rsidRDefault="00DA6CD9" w:rsidP="00DA6CD9">
      <w:pPr>
        <w:autoSpaceDE w:val="0"/>
        <w:autoSpaceDN w:val="0"/>
        <w:adjustRightInd w:val="0"/>
        <w:outlineLvl w:val="0"/>
      </w:pPr>
    </w:p>
    <w:p w:rsidR="00E615AF" w:rsidRDefault="00DA6CD9" w:rsidP="00DA6C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</w:p>
    <w:p w:rsidR="00E615AF" w:rsidRDefault="00E615A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6CD9" w:rsidRDefault="00E615AF" w:rsidP="00E615A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DA6CD9">
        <w:rPr>
          <w:sz w:val="28"/>
          <w:szCs w:val="28"/>
        </w:rPr>
        <w:t xml:space="preserve"> </w:t>
      </w:r>
      <w:r w:rsidR="00DA6CD9" w:rsidRPr="00625F52">
        <w:rPr>
          <w:sz w:val="28"/>
          <w:szCs w:val="28"/>
        </w:rPr>
        <w:t xml:space="preserve">Приложение № </w:t>
      </w:r>
      <w:r w:rsidR="00DA6CD9">
        <w:rPr>
          <w:sz w:val="28"/>
          <w:szCs w:val="28"/>
        </w:rPr>
        <w:t>1</w:t>
      </w:r>
    </w:p>
    <w:p w:rsidR="00DA6CD9" w:rsidRDefault="00DA6CD9" w:rsidP="00DA6C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6CD9" w:rsidRDefault="00DA6CD9" w:rsidP="00DA6CD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61237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УТВЕРЖДЕНЫ</w:t>
      </w:r>
    </w:p>
    <w:p w:rsidR="00DA6CD9" w:rsidRDefault="00DA6CD9" w:rsidP="00DA6CD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6445C4" w:rsidRDefault="006445C4" w:rsidP="006445C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DA6CD9">
        <w:rPr>
          <w:sz w:val="28"/>
          <w:szCs w:val="28"/>
        </w:rPr>
        <w:t xml:space="preserve">Кикнурского муниципального </w:t>
      </w:r>
      <w:r>
        <w:rPr>
          <w:sz w:val="28"/>
          <w:szCs w:val="28"/>
        </w:rPr>
        <w:t xml:space="preserve">                            </w:t>
      </w:r>
    </w:p>
    <w:p w:rsidR="00DA6CD9" w:rsidRDefault="006445C4" w:rsidP="006445C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DA6CD9">
        <w:rPr>
          <w:sz w:val="28"/>
          <w:szCs w:val="28"/>
        </w:rPr>
        <w:t xml:space="preserve">округа Кировской области </w:t>
      </w:r>
    </w:p>
    <w:p w:rsidR="006445C4" w:rsidRDefault="006445C4" w:rsidP="006445C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E615AF">
        <w:rPr>
          <w:sz w:val="28"/>
          <w:szCs w:val="28"/>
        </w:rPr>
        <w:t xml:space="preserve">            от  31.01.2023</w:t>
      </w:r>
      <w:r>
        <w:rPr>
          <w:sz w:val="28"/>
          <w:szCs w:val="28"/>
        </w:rPr>
        <w:t xml:space="preserve"> №</w:t>
      </w:r>
      <w:r w:rsidR="00E615AF">
        <w:rPr>
          <w:sz w:val="28"/>
          <w:szCs w:val="28"/>
        </w:rPr>
        <w:t xml:space="preserve"> 82</w:t>
      </w:r>
    </w:p>
    <w:p w:rsidR="00DA6CD9" w:rsidRDefault="00DA6CD9" w:rsidP="00DA6CD9">
      <w:pPr>
        <w:autoSpaceDE w:val="0"/>
        <w:autoSpaceDN w:val="0"/>
        <w:adjustRightInd w:val="0"/>
        <w:rPr>
          <w:sz w:val="28"/>
          <w:szCs w:val="28"/>
        </w:rPr>
      </w:pPr>
    </w:p>
    <w:p w:rsidR="00DA6CD9" w:rsidRDefault="00DA6CD9" w:rsidP="00DA6CD9">
      <w:pPr>
        <w:autoSpaceDE w:val="0"/>
        <w:autoSpaceDN w:val="0"/>
        <w:adjustRightInd w:val="0"/>
        <w:rPr>
          <w:sz w:val="28"/>
          <w:szCs w:val="28"/>
        </w:rPr>
      </w:pPr>
    </w:p>
    <w:p w:rsidR="00DA6CD9" w:rsidRPr="00625F52" w:rsidRDefault="00DA6CD9" w:rsidP="00DA6CD9">
      <w:pPr>
        <w:autoSpaceDE w:val="0"/>
        <w:autoSpaceDN w:val="0"/>
        <w:adjustRightInd w:val="0"/>
        <w:rPr>
          <w:sz w:val="28"/>
          <w:szCs w:val="28"/>
        </w:rPr>
      </w:pPr>
    </w:p>
    <w:p w:rsidR="00DA6CD9" w:rsidRPr="003C6D04" w:rsidRDefault="00DA6CD9" w:rsidP="00DA6CD9">
      <w:pPr>
        <w:autoSpaceDE w:val="0"/>
        <w:autoSpaceDN w:val="0"/>
        <w:adjustRightInd w:val="0"/>
        <w:jc w:val="center"/>
        <w:rPr>
          <w:b/>
          <w:bCs/>
        </w:rPr>
      </w:pPr>
      <w:r w:rsidRPr="003C6D04">
        <w:rPr>
          <w:b/>
          <w:bCs/>
        </w:rPr>
        <w:t>РАСХОДЫ</w:t>
      </w:r>
    </w:p>
    <w:p w:rsidR="00DA6CD9" w:rsidRPr="003C6D04" w:rsidRDefault="00DA6CD9" w:rsidP="00DA6CD9">
      <w:pPr>
        <w:autoSpaceDE w:val="0"/>
        <w:autoSpaceDN w:val="0"/>
        <w:adjustRightInd w:val="0"/>
        <w:jc w:val="center"/>
        <w:rPr>
          <w:b/>
          <w:bCs/>
        </w:rPr>
      </w:pPr>
      <w:r w:rsidRPr="003C6D04">
        <w:rPr>
          <w:b/>
          <w:bCs/>
        </w:rPr>
        <w:t>НА РЕАЛИЗАЦИЮ МУНИЦИПАЛЬНОЙ ПРОГРАММЫ</w:t>
      </w:r>
    </w:p>
    <w:p w:rsidR="00DA6CD9" w:rsidRDefault="00DA6CD9" w:rsidP="00DA6CD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СЧЕТ СРЕДСТВ МУНИЦИПАЛЬНОГО ОКРУГА</w:t>
      </w:r>
    </w:p>
    <w:p w:rsidR="00DA6CD9" w:rsidRPr="003C6D04" w:rsidRDefault="00DA6CD9" w:rsidP="00DA6CD9">
      <w:pPr>
        <w:autoSpaceDE w:val="0"/>
        <w:autoSpaceDN w:val="0"/>
        <w:adjustRightInd w:val="0"/>
        <w:jc w:val="center"/>
        <w:rPr>
          <w:b/>
          <w:bCs/>
        </w:rPr>
      </w:pPr>
    </w:p>
    <w:p w:rsidR="00DA6CD9" w:rsidRPr="009B5D73" w:rsidRDefault="00DA6CD9" w:rsidP="00DA6C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0128" w:type="dxa"/>
        <w:tblCellSpacing w:w="5" w:type="nil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2700"/>
        <w:gridCol w:w="1745"/>
        <w:gridCol w:w="926"/>
        <w:gridCol w:w="935"/>
        <w:gridCol w:w="935"/>
        <w:gridCol w:w="935"/>
        <w:gridCol w:w="872"/>
      </w:tblGrid>
      <w:tr w:rsidR="00DA6CD9" w:rsidRPr="009876D3" w:rsidTr="0061237D">
        <w:trPr>
          <w:trHeight w:val="360"/>
          <w:tblCellSpacing w:w="5" w:type="nil"/>
        </w:trPr>
        <w:tc>
          <w:tcPr>
            <w:tcW w:w="1080" w:type="dxa"/>
            <w:vMerge w:val="restart"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</w:pPr>
            <w:r w:rsidRPr="009876D3">
              <w:t xml:space="preserve">  Статус   </w:t>
            </w:r>
          </w:p>
        </w:tc>
        <w:tc>
          <w:tcPr>
            <w:tcW w:w="2700" w:type="dxa"/>
            <w:vMerge w:val="restart"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9876D3">
              <w:t xml:space="preserve">Наименование      </w:t>
            </w:r>
            <w:r w:rsidRPr="009876D3">
              <w:br/>
              <w:t xml:space="preserve">   муниципальной    </w:t>
            </w:r>
            <w:r w:rsidRPr="009876D3">
              <w:br/>
              <w:t xml:space="preserve"> программы, отдельного мероприятия</w:t>
            </w:r>
          </w:p>
        </w:tc>
        <w:tc>
          <w:tcPr>
            <w:tcW w:w="1745" w:type="dxa"/>
            <w:vMerge w:val="restart"/>
          </w:tcPr>
          <w:p w:rsidR="00DA6CD9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9876D3">
              <w:t xml:space="preserve">Главный </w:t>
            </w:r>
          </w:p>
          <w:p w:rsidR="00DA6CD9" w:rsidRPr="009876D3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9876D3">
              <w:t>распорядитель бюджетных средств</w:t>
            </w:r>
          </w:p>
        </w:tc>
        <w:tc>
          <w:tcPr>
            <w:tcW w:w="4603" w:type="dxa"/>
            <w:gridSpan w:val="5"/>
            <w:vAlign w:val="center"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9876D3">
              <w:t>Расходы (тыс. рублей)</w:t>
            </w:r>
          </w:p>
        </w:tc>
      </w:tr>
      <w:tr w:rsidR="00DA6CD9" w:rsidRPr="009876D3" w:rsidTr="0061237D">
        <w:trPr>
          <w:trHeight w:val="900"/>
          <w:tblCellSpacing w:w="5" w:type="nil"/>
        </w:trPr>
        <w:tc>
          <w:tcPr>
            <w:tcW w:w="1080" w:type="dxa"/>
            <w:vMerge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</w:pPr>
          </w:p>
        </w:tc>
        <w:tc>
          <w:tcPr>
            <w:tcW w:w="2700" w:type="dxa"/>
            <w:vMerge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</w:pPr>
          </w:p>
        </w:tc>
        <w:tc>
          <w:tcPr>
            <w:tcW w:w="1745" w:type="dxa"/>
            <w:vMerge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</w:pPr>
          </w:p>
        </w:tc>
        <w:tc>
          <w:tcPr>
            <w:tcW w:w="926" w:type="dxa"/>
            <w:vAlign w:val="center"/>
          </w:tcPr>
          <w:p w:rsidR="00DA6CD9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  <w:p w:rsidR="00DA6CD9" w:rsidRPr="009876D3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9876D3">
              <w:t>год</w:t>
            </w:r>
          </w:p>
        </w:tc>
        <w:tc>
          <w:tcPr>
            <w:tcW w:w="935" w:type="dxa"/>
            <w:vAlign w:val="center"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9876D3">
              <w:t xml:space="preserve"> год</w:t>
            </w:r>
          </w:p>
        </w:tc>
        <w:tc>
          <w:tcPr>
            <w:tcW w:w="935" w:type="dxa"/>
            <w:vAlign w:val="center"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DA6CD9" w:rsidRPr="009876D3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9876D3">
              <w:t>год</w:t>
            </w:r>
          </w:p>
        </w:tc>
        <w:tc>
          <w:tcPr>
            <w:tcW w:w="935" w:type="dxa"/>
            <w:vAlign w:val="center"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  <w:r w:rsidRPr="009876D3">
              <w:t xml:space="preserve"> год</w:t>
            </w:r>
          </w:p>
        </w:tc>
        <w:tc>
          <w:tcPr>
            <w:tcW w:w="872" w:type="dxa"/>
            <w:vAlign w:val="center"/>
          </w:tcPr>
          <w:p w:rsidR="00DA6CD9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  <w:p w:rsidR="00DA6CD9" w:rsidRPr="009876D3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9876D3">
              <w:t>год</w:t>
            </w:r>
          </w:p>
        </w:tc>
      </w:tr>
      <w:tr w:rsidR="00DA6CD9" w:rsidRPr="009876D3" w:rsidTr="0061237D">
        <w:trPr>
          <w:trHeight w:val="360"/>
          <w:tblCellSpacing w:w="5" w:type="nil"/>
        </w:trPr>
        <w:tc>
          <w:tcPr>
            <w:tcW w:w="1080" w:type="dxa"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</w:pPr>
            <w:r w:rsidRPr="009876D3">
              <w:t xml:space="preserve">Муниципальная   </w:t>
            </w:r>
            <w:r w:rsidRPr="009876D3">
              <w:br/>
              <w:t xml:space="preserve">программа  </w:t>
            </w:r>
          </w:p>
        </w:tc>
        <w:tc>
          <w:tcPr>
            <w:tcW w:w="2700" w:type="dxa"/>
          </w:tcPr>
          <w:p w:rsidR="00DA6CD9" w:rsidRDefault="00DA6CD9" w:rsidP="005B7E9F">
            <w:pPr>
              <w:autoSpaceDE w:val="0"/>
              <w:autoSpaceDN w:val="0"/>
              <w:adjustRightInd w:val="0"/>
            </w:pPr>
            <w:r>
              <w:t xml:space="preserve">«Содействие занятости населения» </w:t>
            </w:r>
          </w:p>
          <w:p w:rsidR="00DA6CD9" w:rsidRPr="009876D3" w:rsidRDefault="00DA6CD9" w:rsidP="005B7E9F">
            <w:pPr>
              <w:autoSpaceDE w:val="0"/>
              <w:autoSpaceDN w:val="0"/>
              <w:adjustRightInd w:val="0"/>
            </w:pPr>
            <w:r>
              <w:t>на 2021-2025</w:t>
            </w:r>
            <w:r w:rsidRPr="009876D3">
              <w:t xml:space="preserve"> годы</w:t>
            </w:r>
          </w:p>
        </w:tc>
        <w:tc>
          <w:tcPr>
            <w:tcW w:w="1745" w:type="dxa"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</w:pPr>
          </w:p>
        </w:tc>
        <w:tc>
          <w:tcPr>
            <w:tcW w:w="926" w:type="dxa"/>
            <w:vAlign w:val="center"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</w:t>
            </w:r>
            <w:r w:rsidRPr="009876D3">
              <w:t>0,0</w:t>
            </w:r>
          </w:p>
        </w:tc>
        <w:tc>
          <w:tcPr>
            <w:tcW w:w="935" w:type="dxa"/>
            <w:vAlign w:val="center"/>
          </w:tcPr>
          <w:p w:rsidR="00DA6CD9" w:rsidRPr="009876D3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DA6CD9" w:rsidRPr="009876D3">
              <w:t>,0</w:t>
            </w:r>
          </w:p>
        </w:tc>
        <w:tc>
          <w:tcPr>
            <w:tcW w:w="935" w:type="dxa"/>
            <w:vAlign w:val="center"/>
          </w:tcPr>
          <w:p w:rsidR="00DA6CD9" w:rsidRPr="009876D3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DA6CD9" w:rsidRPr="009876D3">
              <w:t>,0</w:t>
            </w:r>
          </w:p>
        </w:tc>
        <w:tc>
          <w:tcPr>
            <w:tcW w:w="935" w:type="dxa"/>
            <w:vAlign w:val="center"/>
          </w:tcPr>
          <w:p w:rsidR="00DA6CD9" w:rsidRPr="009876D3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DA6CD9" w:rsidRPr="009876D3">
              <w:t>,0</w:t>
            </w:r>
          </w:p>
        </w:tc>
        <w:tc>
          <w:tcPr>
            <w:tcW w:w="872" w:type="dxa"/>
            <w:vAlign w:val="center"/>
          </w:tcPr>
          <w:p w:rsidR="00DA6CD9" w:rsidRPr="009876D3" w:rsidRDefault="0061237D" w:rsidP="0061237D">
            <w:pPr>
              <w:autoSpaceDE w:val="0"/>
              <w:autoSpaceDN w:val="0"/>
              <w:adjustRightInd w:val="0"/>
            </w:pPr>
            <w:r>
              <w:t>30</w:t>
            </w:r>
            <w:r w:rsidR="00DA6CD9" w:rsidRPr="009876D3">
              <w:t>,0</w:t>
            </w:r>
          </w:p>
        </w:tc>
      </w:tr>
      <w:tr w:rsidR="00DA6CD9" w:rsidRPr="009876D3" w:rsidTr="0061237D">
        <w:trPr>
          <w:trHeight w:val="360"/>
          <w:tblCellSpacing w:w="5" w:type="nil"/>
        </w:trPr>
        <w:tc>
          <w:tcPr>
            <w:tcW w:w="1080" w:type="dxa"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</w:pPr>
            <w:r w:rsidRPr="009876D3">
              <w:t xml:space="preserve">Отдельное  </w:t>
            </w:r>
            <w:r w:rsidRPr="009876D3">
              <w:br/>
              <w:t>мероприятие 1</w:t>
            </w:r>
          </w:p>
        </w:tc>
        <w:tc>
          <w:tcPr>
            <w:tcW w:w="2700" w:type="dxa"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</w:pPr>
            <w:r w:rsidRPr="009876D3"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745" w:type="dxa"/>
          </w:tcPr>
          <w:p w:rsidR="00DA6CD9" w:rsidRDefault="00DA6CD9" w:rsidP="005B7E9F">
            <w:pPr>
              <w:autoSpaceDE w:val="0"/>
              <w:autoSpaceDN w:val="0"/>
              <w:adjustRightInd w:val="0"/>
              <w:jc w:val="center"/>
            </w:pPr>
          </w:p>
          <w:p w:rsidR="00DA6CD9" w:rsidRDefault="00DA6CD9" w:rsidP="005B7E9F">
            <w:pPr>
              <w:autoSpaceDE w:val="0"/>
              <w:autoSpaceDN w:val="0"/>
              <w:adjustRightInd w:val="0"/>
              <w:jc w:val="center"/>
            </w:pPr>
          </w:p>
          <w:p w:rsidR="00DA6CD9" w:rsidRDefault="00DA6CD9" w:rsidP="005B7E9F">
            <w:pPr>
              <w:autoSpaceDE w:val="0"/>
              <w:autoSpaceDN w:val="0"/>
              <w:adjustRightInd w:val="0"/>
              <w:jc w:val="center"/>
            </w:pPr>
          </w:p>
          <w:p w:rsidR="00DA6CD9" w:rsidRPr="009876D3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9876D3">
              <w:t>УО</w:t>
            </w:r>
          </w:p>
        </w:tc>
        <w:tc>
          <w:tcPr>
            <w:tcW w:w="926" w:type="dxa"/>
            <w:vAlign w:val="center"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</w:t>
            </w:r>
            <w:r w:rsidRPr="009876D3">
              <w:t>0,0</w:t>
            </w:r>
          </w:p>
        </w:tc>
        <w:tc>
          <w:tcPr>
            <w:tcW w:w="935" w:type="dxa"/>
            <w:vAlign w:val="center"/>
          </w:tcPr>
          <w:p w:rsidR="00DA6CD9" w:rsidRPr="009876D3" w:rsidRDefault="0061237D" w:rsidP="005B7E9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30</w:t>
            </w:r>
            <w:r w:rsidR="00DA6CD9" w:rsidRPr="009876D3">
              <w:t>,0</w:t>
            </w:r>
          </w:p>
        </w:tc>
        <w:tc>
          <w:tcPr>
            <w:tcW w:w="935" w:type="dxa"/>
            <w:vAlign w:val="center"/>
          </w:tcPr>
          <w:p w:rsidR="00DA6CD9" w:rsidRPr="009876D3" w:rsidRDefault="0061237D" w:rsidP="005B7E9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30</w:t>
            </w:r>
            <w:r w:rsidR="00DA6CD9" w:rsidRPr="009876D3">
              <w:t>,0</w:t>
            </w:r>
          </w:p>
        </w:tc>
        <w:tc>
          <w:tcPr>
            <w:tcW w:w="935" w:type="dxa"/>
            <w:vAlign w:val="center"/>
          </w:tcPr>
          <w:p w:rsidR="00DA6CD9" w:rsidRPr="009876D3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DA6CD9" w:rsidRPr="009876D3">
              <w:t>,0</w:t>
            </w:r>
          </w:p>
        </w:tc>
        <w:tc>
          <w:tcPr>
            <w:tcW w:w="872" w:type="dxa"/>
            <w:vAlign w:val="center"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</w:pPr>
            <w:r w:rsidRPr="009876D3">
              <w:t>50,0</w:t>
            </w:r>
          </w:p>
        </w:tc>
      </w:tr>
    </w:tbl>
    <w:p w:rsidR="00DA6CD9" w:rsidRPr="009B5D73" w:rsidRDefault="00DA6CD9" w:rsidP="00DA6C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DA6CD9" w:rsidRPr="009B5D73" w:rsidRDefault="00DA6CD9" w:rsidP="00DA6C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DA6CD9" w:rsidRPr="009B5D73" w:rsidRDefault="00DA6CD9" w:rsidP="00DA6C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DA6CD9" w:rsidRPr="0060152A" w:rsidRDefault="00DA6CD9" w:rsidP="00DA6CD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DA6CD9" w:rsidRDefault="00DA6CD9" w:rsidP="00DA6CD9">
      <w:pPr>
        <w:autoSpaceDE w:val="0"/>
        <w:autoSpaceDN w:val="0"/>
        <w:adjustRightInd w:val="0"/>
        <w:ind w:firstLine="540"/>
        <w:jc w:val="both"/>
      </w:pPr>
    </w:p>
    <w:p w:rsidR="00DA6CD9" w:rsidRDefault="00DA6CD9" w:rsidP="00DA6CD9">
      <w:pPr>
        <w:autoSpaceDE w:val="0"/>
        <w:autoSpaceDN w:val="0"/>
        <w:adjustRightInd w:val="0"/>
        <w:ind w:firstLine="540"/>
        <w:jc w:val="both"/>
      </w:pPr>
    </w:p>
    <w:p w:rsidR="00DA6CD9" w:rsidRDefault="00DA6CD9" w:rsidP="00DA6CD9">
      <w:pPr>
        <w:autoSpaceDE w:val="0"/>
        <w:autoSpaceDN w:val="0"/>
        <w:adjustRightInd w:val="0"/>
        <w:ind w:firstLine="540"/>
        <w:jc w:val="both"/>
      </w:pPr>
    </w:p>
    <w:p w:rsidR="00DA6CD9" w:rsidRDefault="00DA6CD9" w:rsidP="00DA6CD9">
      <w:pPr>
        <w:autoSpaceDE w:val="0"/>
        <w:autoSpaceDN w:val="0"/>
        <w:adjustRightInd w:val="0"/>
        <w:ind w:firstLine="540"/>
        <w:jc w:val="both"/>
      </w:pPr>
    </w:p>
    <w:p w:rsidR="00DA6CD9" w:rsidRDefault="00DA6CD9" w:rsidP="00DA6CD9">
      <w:pPr>
        <w:autoSpaceDE w:val="0"/>
        <w:autoSpaceDN w:val="0"/>
        <w:adjustRightInd w:val="0"/>
        <w:ind w:firstLine="540"/>
        <w:jc w:val="both"/>
      </w:pPr>
    </w:p>
    <w:p w:rsidR="00DA6CD9" w:rsidRDefault="00DA6CD9" w:rsidP="00DA6CD9">
      <w:pPr>
        <w:autoSpaceDE w:val="0"/>
        <w:autoSpaceDN w:val="0"/>
        <w:adjustRightInd w:val="0"/>
        <w:ind w:firstLine="540"/>
        <w:jc w:val="both"/>
      </w:pPr>
    </w:p>
    <w:p w:rsidR="00DA6CD9" w:rsidRDefault="00DA6CD9" w:rsidP="00DA6CD9">
      <w:pPr>
        <w:autoSpaceDE w:val="0"/>
        <w:autoSpaceDN w:val="0"/>
        <w:adjustRightInd w:val="0"/>
        <w:ind w:firstLine="540"/>
        <w:jc w:val="both"/>
      </w:pPr>
    </w:p>
    <w:p w:rsidR="00DA6CD9" w:rsidRDefault="00DA6CD9" w:rsidP="00DA6CD9">
      <w:pPr>
        <w:autoSpaceDE w:val="0"/>
        <w:autoSpaceDN w:val="0"/>
        <w:adjustRightInd w:val="0"/>
        <w:ind w:firstLine="540"/>
        <w:jc w:val="both"/>
      </w:pPr>
    </w:p>
    <w:p w:rsidR="00DA6CD9" w:rsidRDefault="00DA6CD9" w:rsidP="00DA6CD9">
      <w:pPr>
        <w:autoSpaceDE w:val="0"/>
        <w:autoSpaceDN w:val="0"/>
        <w:adjustRightInd w:val="0"/>
        <w:jc w:val="both"/>
      </w:pPr>
    </w:p>
    <w:p w:rsidR="00DA6CD9" w:rsidRDefault="00DA6CD9"/>
    <w:p w:rsidR="0061237D" w:rsidRDefault="0061237D"/>
    <w:p w:rsidR="0061237D" w:rsidRDefault="0061237D"/>
    <w:p w:rsidR="00DA6CD9" w:rsidRDefault="00DA6CD9"/>
    <w:p w:rsidR="00DA6CD9" w:rsidRDefault="00DA6CD9"/>
    <w:p w:rsidR="00DA6CD9" w:rsidRDefault="00DA6CD9"/>
    <w:p w:rsidR="00DA6CD9" w:rsidRDefault="00DA6CD9"/>
    <w:p w:rsidR="00DA6CD9" w:rsidRDefault="00DA6CD9"/>
    <w:p w:rsidR="00DA6CD9" w:rsidRDefault="00DA6CD9"/>
    <w:p w:rsidR="006445C4" w:rsidRDefault="006445C4" w:rsidP="006445C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612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25F5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2       </w:t>
      </w:r>
    </w:p>
    <w:p w:rsidR="006445C4" w:rsidRDefault="006445C4" w:rsidP="006445C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445C4" w:rsidRDefault="006445C4" w:rsidP="006445C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УТВЕРЖДЕНА</w:t>
      </w:r>
    </w:p>
    <w:p w:rsidR="006445C4" w:rsidRDefault="006445C4" w:rsidP="006445C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6445C4" w:rsidRDefault="006445C4" w:rsidP="006445C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Кикнурского муниципального                             </w:t>
      </w:r>
    </w:p>
    <w:p w:rsidR="006445C4" w:rsidRDefault="006445C4" w:rsidP="006445C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округа Кировской области </w:t>
      </w:r>
    </w:p>
    <w:p w:rsidR="006445C4" w:rsidRDefault="006445C4" w:rsidP="006445C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E615AF">
        <w:rPr>
          <w:sz w:val="28"/>
          <w:szCs w:val="28"/>
        </w:rPr>
        <w:t xml:space="preserve">                           от  31.01.2023  </w:t>
      </w:r>
      <w:r>
        <w:rPr>
          <w:sz w:val="28"/>
          <w:szCs w:val="28"/>
        </w:rPr>
        <w:t>№</w:t>
      </w:r>
      <w:r w:rsidR="00E615AF">
        <w:rPr>
          <w:sz w:val="28"/>
          <w:szCs w:val="28"/>
        </w:rPr>
        <w:t xml:space="preserve"> 82</w:t>
      </w:r>
    </w:p>
    <w:p w:rsidR="006445C4" w:rsidRDefault="006445C4" w:rsidP="006445C4">
      <w:pPr>
        <w:autoSpaceDE w:val="0"/>
        <w:autoSpaceDN w:val="0"/>
        <w:adjustRightInd w:val="0"/>
        <w:rPr>
          <w:sz w:val="28"/>
          <w:szCs w:val="28"/>
        </w:rPr>
      </w:pPr>
    </w:p>
    <w:p w:rsidR="00DA6CD9" w:rsidRDefault="00DA6CD9" w:rsidP="00DA6CD9">
      <w:pPr>
        <w:autoSpaceDE w:val="0"/>
        <w:autoSpaceDN w:val="0"/>
        <w:adjustRightInd w:val="0"/>
        <w:jc w:val="center"/>
        <w:rPr>
          <w:b/>
          <w:bCs/>
        </w:rPr>
      </w:pPr>
    </w:p>
    <w:p w:rsidR="00DA6CD9" w:rsidRPr="00B75B1A" w:rsidRDefault="00DA6CD9" w:rsidP="00DA6CD9">
      <w:pPr>
        <w:autoSpaceDE w:val="0"/>
        <w:autoSpaceDN w:val="0"/>
        <w:adjustRightInd w:val="0"/>
        <w:jc w:val="center"/>
        <w:rPr>
          <w:b/>
          <w:bCs/>
        </w:rPr>
      </w:pPr>
      <w:r w:rsidRPr="00B75B1A">
        <w:rPr>
          <w:b/>
          <w:bCs/>
        </w:rPr>
        <w:t>ПРОГНОЗНАЯ (СПРАВОЧНАЯ) ОЦЕНКА</w:t>
      </w:r>
    </w:p>
    <w:p w:rsidR="00DA6CD9" w:rsidRPr="00B75B1A" w:rsidRDefault="00DA6CD9" w:rsidP="00DA6CD9">
      <w:pPr>
        <w:autoSpaceDE w:val="0"/>
        <w:autoSpaceDN w:val="0"/>
        <w:adjustRightInd w:val="0"/>
        <w:jc w:val="center"/>
        <w:rPr>
          <w:b/>
          <w:bCs/>
        </w:rPr>
      </w:pPr>
      <w:r w:rsidRPr="00B75B1A">
        <w:rPr>
          <w:b/>
          <w:bCs/>
        </w:rPr>
        <w:t xml:space="preserve">РЕСУРСНОГО ОБЕСПЕЧЕНИЯ РЕАЛИЗАЦИИ </w:t>
      </w:r>
      <w:r>
        <w:rPr>
          <w:b/>
          <w:bCs/>
        </w:rPr>
        <w:t>МУНИЦИПАЛЬНОЙ</w:t>
      </w:r>
    </w:p>
    <w:p w:rsidR="00DA6CD9" w:rsidRDefault="00DA6CD9" w:rsidP="00DA6CD9">
      <w:pPr>
        <w:autoSpaceDE w:val="0"/>
        <w:autoSpaceDN w:val="0"/>
        <w:adjustRightInd w:val="0"/>
        <w:jc w:val="center"/>
        <w:rPr>
          <w:b/>
          <w:bCs/>
        </w:rPr>
      </w:pPr>
      <w:r w:rsidRPr="00B75B1A">
        <w:rPr>
          <w:b/>
          <w:bCs/>
        </w:rPr>
        <w:t>ПРОГРАММЫ ЗА СЧЕТ ВСЕХ ИСТОЧНИКОВ ФИНАНСИРОВАНИЯ</w:t>
      </w:r>
    </w:p>
    <w:p w:rsidR="00DA6CD9" w:rsidRDefault="00DA6CD9" w:rsidP="00DA6CD9">
      <w:pPr>
        <w:autoSpaceDE w:val="0"/>
        <w:autoSpaceDN w:val="0"/>
        <w:adjustRightInd w:val="0"/>
        <w:jc w:val="center"/>
        <w:rPr>
          <w:b/>
          <w:bCs/>
        </w:rPr>
      </w:pPr>
    </w:p>
    <w:p w:rsidR="00DA6CD9" w:rsidRPr="009B5D73" w:rsidRDefault="00DA6CD9" w:rsidP="00DA6C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DA6CD9" w:rsidRPr="00B75B1A" w:rsidRDefault="00DA6CD9" w:rsidP="00DA6CD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348" w:type="dxa"/>
        <w:tblCellSpacing w:w="5" w:type="nil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1418"/>
        <w:gridCol w:w="850"/>
        <w:gridCol w:w="851"/>
        <w:gridCol w:w="850"/>
        <w:gridCol w:w="851"/>
        <w:gridCol w:w="850"/>
      </w:tblGrid>
      <w:tr w:rsidR="00DA6CD9" w:rsidRPr="00B75B1A" w:rsidTr="006445C4">
        <w:trPr>
          <w:trHeight w:val="600"/>
          <w:tblCellSpacing w:w="5" w:type="nil"/>
        </w:trPr>
        <w:tc>
          <w:tcPr>
            <w:tcW w:w="1843" w:type="dxa"/>
            <w:vMerge w:val="restart"/>
          </w:tcPr>
          <w:p w:rsidR="00DA6CD9" w:rsidRPr="00591EE7" w:rsidRDefault="00DA6CD9" w:rsidP="005B7E9F">
            <w:pPr>
              <w:autoSpaceDE w:val="0"/>
              <w:autoSpaceDN w:val="0"/>
              <w:adjustRightInd w:val="0"/>
            </w:pPr>
            <w:r w:rsidRPr="00591EE7">
              <w:t xml:space="preserve">  Статус   </w:t>
            </w:r>
          </w:p>
        </w:tc>
        <w:tc>
          <w:tcPr>
            <w:tcW w:w="2835" w:type="dxa"/>
            <w:vMerge w:val="restart"/>
            <w:vAlign w:val="center"/>
          </w:tcPr>
          <w:p w:rsidR="00DA6CD9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591EE7">
              <w:t xml:space="preserve">Наименование     </w:t>
            </w:r>
          </w:p>
          <w:p w:rsidR="00DA6CD9" w:rsidRPr="00591EE7" w:rsidRDefault="00DA6CD9" w:rsidP="006445C4">
            <w:pPr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591EE7">
              <w:t xml:space="preserve">униципальной   </w:t>
            </w:r>
            <w:r w:rsidRPr="00591EE7">
              <w:br/>
              <w:t>программы,   отдельного</w:t>
            </w:r>
            <w:r>
              <w:t xml:space="preserve"> </w:t>
            </w:r>
            <w:r w:rsidRPr="00591EE7">
              <w:t>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DA6CD9" w:rsidRDefault="00DA6CD9" w:rsidP="005B7E9F">
            <w:pPr>
              <w:autoSpaceDE w:val="0"/>
              <w:autoSpaceDN w:val="0"/>
              <w:adjustRightInd w:val="0"/>
            </w:pPr>
            <w:r w:rsidRPr="00591EE7">
              <w:t xml:space="preserve">Источники   </w:t>
            </w:r>
            <w:r w:rsidRPr="00591EE7">
              <w:br/>
              <w:t>финанси</w:t>
            </w:r>
            <w:r>
              <w:t>-</w:t>
            </w:r>
          </w:p>
          <w:p w:rsidR="00DA6CD9" w:rsidRPr="00591EE7" w:rsidRDefault="00DA6CD9" w:rsidP="005B7E9F">
            <w:pPr>
              <w:autoSpaceDE w:val="0"/>
              <w:autoSpaceDN w:val="0"/>
              <w:adjustRightInd w:val="0"/>
            </w:pPr>
            <w:r>
              <w:t>рова</w:t>
            </w:r>
            <w:r w:rsidRPr="00591EE7">
              <w:t>ния</w:t>
            </w:r>
          </w:p>
        </w:tc>
        <w:tc>
          <w:tcPr>
            <w:tcW w:w="4252" w:type="dxa"/>
            <w:gridSpan w:val="5"/>
          </w:tcPr>
          <w:p w:rsidR="00DA6CD9" w:rsidRPr="00591EE7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591EE7">
              <w:t xml:space="preserve">Оценка расходов      </w:t>
            </w:r>
            <w:r w:rsidRPr="00591EE7">
              <w:br/>
              <w:t xml:space="preserve">      (тыс. рублей)</w:t>
            </w:r>
          </w:p>
        </w:tc>
      </w:tr>
      <w:tr w:rsidR="00DA6CD9" w:rsidRPr="00B75B1A" w:rsidTr="006445C4">
        <w:trPr>
          <w:trHeight w:val="814"/>
          <w:tblCellSpacing w:w="5" w:type="nil"/>
        </w:trPr>
        <w:tc>
          <w:tcPr>
            <w:tcW w:w="1843" w:type="dxa"/>
            <w:vMerge/>
          </w:tcPr>
          <w:p w:rsidR="00DA6CD9" w:rsidRPr="00591EE7" w:rsidRDefault="00DA6CD9" w:rsidP="005B7E9F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</w:tcPr>
          <w:p w:rsidR="00DA6CD9" w:rsidRPr="00591EE7" w:rsidRDefault="00DA6CD9" w:rsidP="005B7E9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DA6CD9" w:rsidRPr="00591EE7" w:rsidRDefault="00DA6CD9" w:rsidP="005B7E9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Align w:val="center"/>
          </w:tcPr>
          <w:p w:rsidR="00DA6CD9" w:rsidRPr="00591EE7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591EE7">
              <w:t xml:space="preserve"> год</w:t>
            </w:r>
          </w:p>
        </w:tc>
        <w:tc>
          <w:tcPr>
            <w:tcW w:w="851" w:type="dxa"/>
            <w:vAlign w:val="center"/>
          </w:tcPr>
          <w:p w:rsidR="00DA6CD9" w:rsidRPr="00591EE7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591EE7">
              <w:t xml:space="preserve"> год</w:t>
            </w:r>
          </w:p>
        </w:tc>
        <w:tc>
          <w:tcPr>
            <w:tcW w:w="850" w:type="dxa"/>
            <w:vAlign w:val="center"/>
          </w:tcPr>
          <w:p w:rsidR="00DA6CD9" w:rsidRPr="00591EE7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  <w:r w:rsidRPr="00591EE7">
              <w:t xml:space="preserve"> год</w:t>
            </w:r>
          </w:p>
        </w:tc>
        <w:tc>
          <w:tcPr>
            <w:tcW w:w="851" w:type="dxa"/>
            <w:vAlign w:val="center"/>
          </w:tcPr>
          <w:p w:rsidR="00DA6CD9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  <w:p w:rsidR="00DA6CD9" w:rsidRPr="00591EE7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591EE7">
              <w:t>год</w:t>
            </w:r>
          </w:p>
        </w:tc>
        <w:tc>
          <w:tcPr>
            <w:tcW w:w="850" w:type="dxa"/>
            <w:vAlign w:val="center"/>
          </w:tcPr>
          <w:p w:rsidR="00DA6CD9" w:rsidRPr="00591EE7" w:rsidRDefault="00DA6CD9" w:rsidP="005B7E9F">
            <w:pPr>
              <w:autoSpaceDE w:val="0"/>
              <w:autoSpaceDN w:val="0"/>
              <w:adjustRightInd w:val="0"/>
            </w:pPr>
            <w:r>
              <w:t>2025</w:t>
            </w:r>
          </w:p>
          <w:p w:rsidR="00DA6CD9" w:rsidRPr="00591EE7" w:rsidRDefault="00DA6CD9" w:rsidP="005B7E9F">
            <w:pPr>
              <w:autoSpaceDE w:val="0"/>
              <w:autoSpaceDN w:val="0"/>
              <w:adjustRightInd w:val="0"/>
            </w:pPr>
            <w:r w:rsidRPr="00591EE7">
              <w:t>год</w:t>
            </w:r>
          </w:p>
        </w:tc>
      </w:tr>
      <w:tr w:rsidR="0061237D" w:rsidRPr="00B75B1A" w:rsidTr="006445C4">
        <w:trPr>
          <w:trHeight w:val="400"/>
          <w:tblCellSpacing w:w="5" w:type="nil"/>
        </w:trPr>
        <w:tc>
          <w:tcPr>
            <w:tcW w:w="1843" w:type="dxa"/>
            <w:vMerge w:val="restart"/>
          </w:tcPr>
          <w:p w:rsidR="0061237D" w:rsidRPr="00B75B1A" w:rsidRDefault="0061237D" w:rsidP="0061237D">
            <w:pPr>
              <w:autoSpaceDE w:val="0"/>
              <w:autoSpaceDN w:val="0"/>
              <w:adjustRightInd w:val="0"/>
            </w:pPr>
            <w:r>
              <w:t>Муниципальная</w:t>
            </w:r>
            <w:r w:rsidRPr="00B75B1A">
              <w:t xml:space="preserve">   </w:t>
            </w:r>
            <w:r w:rsidRPr="00B75B1A">
              <w:br/>
              <w:t xml:space="preserve">программа  </w:t>
            </w:r>
          </w:p>
        </w:tc>
        <w:tc>
          <w:tcPr>
            <w:tcW w:w="2835" w:type="dxa"/>
            <w:vMerge w:val="restart"/>
          </w:tcPr>
          <w:p w:rsidR="0061237D" w:rsidRDefault="0061237D" w:rsidP="0061237D">
            <w:pPr>
              <w:autoSpaceDE w:val="0"/>
              <w:autoSpaceDN w:val="0"/>
              <w:adjustRightInd w:val="0"/>
            </w:pPr>
            <w:r>
              <w:t xml:space="preserve">«Содействие занятости населения» </w:t>
            </w:r>
          </w:p>
          <w:p w:rsidR="0061237D" w:rsidRPr="0016547A" w:rsidRDefault="0061237D" w:rsidP="0061237D">
            <w:pPr>
              <w:autoSpaceDE w:val="0"/>
              <w:autoSpaceDN w:val="0"/>
              <w:adjustRightInd w:val="0"/>
            </w:pPr>
            <w:r>
              <w:t>на 2021-2025</w:t>
            </w:r>
            <w:r w:rsidRPr="0016547A">
              <w:t xml:space="preserve"> годы</w:t>
            </w:r>
          </w:p>
        </w:tc>
        <w:tc>
          <w:tcPr>
            <w:tcW w:w="1418" w:type="dxa"/>
          </w:tcPr>
          <w:p w:rsidR="0061237D" w:rsidRPr="00B75B1A" w:rsidRDefault="0061237D" w:rsidP="0061237D">
            <w:pPr>
              <w:autoSpaceDE w:val="0"/>
              <w:autoSpaceDN w:val="0"/>
              <w:adjustRightInd w:val="0"/>
            </w:pPr>
            <w:r w:rsidRPr="00B75B1A">
              <w:t xml:space="preserve">всего       </w:t>
            </w:r>
          </w:p>
        </w:tc>
        <w:tc>
          <w:tcPr>
            <w:tcW w:w="850" w:type="dxa"/>
            <w:vAlign w:val="center"/>
          </w:tcPr>
          <w:p w:rsidR="0061237D" w:rsidRPr="003E6620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1" w:type="dxa"/>
            <w:vAlign w:val="center"/>
          </w:tcPr>
          <w:p w:rsidR="0061237D" w:rsidRPr="003E6620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0" w:type="dxa"/>
            <w:vAlign w:val="center"/>
          </w:tcPr>
          <w:p w:rsidR="0061237D" w:rsidRPr="003E6620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1" w:type="dxa"/>
            <w:vAlign w:val="center"/>
          </w:tcPr>
          <w:p w:rsidR="0061237D" w:rsidRPr="003E6620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0" w:type="dxa"/>
            <w:vAlign w:val="center"/>
          </w:tcPr>
          <w:p w:rsidR="0061237D" w:rsidRPr="003E6620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61237D" w:rsidRPr="00B75B1A" w:rsidTr="006445C4">
        <w:trPr>
          <w:trHeight w:val="600"/>
          <w:tblCellSpacing w:w="5" w:type="nil"/>
        </w:trPr>
        <w:tc>
          <w:tcPr>
            <w:tcW w:w="1843" w:type="dxa"/>
            <w:vMerge/>
          </w:tcPr>
          <w:p w:rsidR="0061237D" w:rsidRPr="00B75B1A" w:rsidRDefault="0061237D" w:rsidP="0061237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</w:tcPr>
          <w:p w:rsidR="0061237D" w:rsidRPr="00B75B1A" w:rsidRDefault="0061237D" w:rsidP="0061237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61237D" w:rsidRDefault="0061237D" w:rsidP="0061237D">
            <w:pPr>
              <w:autoSpaceDE w:val="0"/>
              <w:autoSpaceDN w:val="0"/>
              <w:adjustRightInd w:val="0"/>
            </w:pPr>
            <w:r>
              <w:t>местный</w:t>
            </w:r>
          </w:p>
          <w:p w:rsidR="0061237D" w:rsidRPr="00B75B1A" w:rsidRDefault="0061237D" w:rsidP="0061237D">
            <w:pPr>
              <w:autoSpaceDE w:val="0"/>
              <w:autoSpaceDN w:val="0"/>
              <w:adjustRightInd w:val="0"/>
            </w:pPr>
            <w:r>
              <w:t>бюджет</w:t>
            </w:r>
          </w:p>
        </w:tc>
        <w:tc>
          <w:tcPr>
            <w:tcW w:w="850" w:type="dxa"/>
            <w:vAlign w:val="center"/>
          </w:tcPr>
          <w:p w:rsidR="0061237D" w:rsidRPr="003E6620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1" w:type="dxa"/>
            <w:vAlign w:val="center"/>
          </w:tcPr>
          <w:p w:rsidR="0061237D" w:rsidRPr="003E6620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0" w:type="dxa"/>
            <w:vAlign w:val="center"/>
          </w:tcPr>
          <w:p w:rsidR="0061237D" w:rsidRPr="003E6620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1" w:type="dxa"/>
            <w:vAlign w:val="center"/>
          </w:tcPr>
          <w:p w:rsidR="0061237D" w:rsidRPr="003E6620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0" w:type="dxa"/>
            <w:vAlign w:val="center"/>
          </w:tcPr>
          <w:p w:rsidR="0061237D" w:rsidRPr="003E6620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61237D" w:rsidRPr="00B75B1A" w:rsidTr="006445C4">
        <w:trPr>
          <w:trHeight w:val="400"/>
          <w:tblCellSpacing w:w="5" w:type="nil"/>
        </w:trPr>
        <w:tc>
          <w:tcPr>
            <w:tcW w:w="1843" w:type="dxa"/>
            <w:vMerge w:val="restart"/>
          </w:tcPr>
          <w:p w:rsidR="0061237D" w:rsidRPr="00B75B1A" w:rsidRDefault="0061237D" w:rsidP="0061237D">
            <w:pPr>
              <w:autoSpaceDE w:val="0"/>
              <w:autoSpaceDN w:val="0"/>
              <w:adjustRightInd w:val="0"/>
            </w:pPr>
            <w:r>
              <w:t>1.</w:t>
            </w:r>
            <w:r w:rsidRPr="00B75B1A">
              <w:t xml:space="preserve">Отдельное  </w:t>
            </w:r>
            <w:r w:rsidRPr="00B75B1A">
              <w:br/>
              <w:t>мероприятие</w:t>
            </w:r>
            <w:r>
              <w:t xml:space="preserve"> </w:t>
            </w:r>
          </w:p>
        </w:tc>
        <w:tc>
          <w:tcPr>
            <w:tcW w:w="2835" w:type="dxa"/>
            <w:vMerge w:val="restart"/>
          </w:tcPr>
          <w:p w:rsidR="0061237D" w:rsidRPr="004C320E" w:rsidRDefault="0061237D" w:rsidP="0061237D">
            <w:pPr>
              <w:autoSpaceDE w:val="0"/>
              <w:autoSpaceDN w:val="0"/>
              <w:adjustRightInd w:val="0"/>
            </w:pPr>
            <w:r w:rsidRPr="004C320E"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418" w:type="dxa"/>
          </w:tcPr>
          <w:p w:rsidR="0061237D" w:rsidRPr="00B75B1A" w:rsidRDefault="0061237D" w:rsidP="0061237D">
            <w:pPr>
              <w:autoSpaceDE w:val="0"/>
              <w:autoSpaceDN w:val="0"/>
              <w:adjustRightInd w:val="0"/>
            </w:pPr>
            <w:r w:rsidRPr="00B75B1A">
              <w:t xml:space="preserve">всего       </w:t>
            </w:r>
          </w:p>
        </w:tc>
        <w:tc>
          <w:tcPr>
            <w:tcW w:w="850" w:type="dxa"/>
            <w:vAlign w:val="center"/>
          </w:tcPr>
          <w:p w:rsidR="0061237D" w:rsidRPr="003E6620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1" w:type="dxa"/>
            <w:vAlign w:val="center"/>
          </w:tcPr>
          <w:p w:rsidR="0061237D" w:rsidRPr="003E6620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0" w:type="dxa"/>
            <w:vAlign w:val="center"/>
          </w:tcPr>
          <w:p w:rsidR="0061237D" w:rsidRPr="003E6620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1" w:type="dxa"/>
            <w:vAlign w:val="center"/>
          </w:tcPr>
          <w:p w:rsidR="0061237D" w:rsidRPr="003E6620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0" w:type="dxa"/>
            <w:vAlign w:val="center"/>
          </w:tcPr>
          <w:p w:rsidR="0061237D" w:rsidRPr="003E6620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61237D" w:rsidRPr="00B75B1A" w:rsidTr="006445C4">
        <w:trPr>
          <w:trHeight w:val="600"/>
          <w:tblCellSpacing w:w="5" w:type="nil"/>
        </w:trPr>
        <w:tc>
          <w:tcPr>
            <w:tcW w:w="1843" w:type="dxa"/>
            <w:vMerge/>
          </w:tcPr>
          <w:p w:rsidR="0061237D" w:rsidRPr="00B75B1A" w:rsidRDefault="0061237D" w:rsidP="0061237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</w:tcPr>
          <w:p w:rsidR="0061237D" w:rsidRPr="00B75B1A" w:rsidRDefault="0061237D" w:rsidP="0061237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61237D" w:rsidRPr="00B75B1A" w:rsidRDefault="0061237D" w:rsidP="0061237D">
            <w:pPr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850" w:type="dxa"/>
            <w:vAlign w:val="center"/>
          </w:tcPr>
          <w:p w:rsidR="0061237D" w:rsidRPr="003E6620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1" w:type="dxa"/>
            <w:vAlign w:val="center"/>
          </w:tcPr>
          <w:p w:rsidR="0061237D" w:rsidRPr="003E6620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0" w:type="dxa"/>
            <w:vAlign w:val="center"/>
          </w:tcPr>
          <w:p w:rsidR="0061237D" w:rsidRPr="003E6620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1" w:type="dxa"/>
            <w:vAlign w:val="center"/>
          </w:tcPr>
          <w:p w:rsidR="0061237D" w:rsidRPr="003E6620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0" w:type="dxa"/>
            <w:vAlign w:val="center"/>
          </w:tcPr>
          <w:p w:rsidR="0061237D" w:rsidRPr="003E6620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</w:tbl>
    <w:p w:rsidR="00DA6CD9" w:rsidRPr="00B75B1A" w:rsidRDefault="00DA6CD9" w:rsidP="00DA6C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6CD9" w:rsidRPr="009B5D73" w:rsidRDefault="00DA6CD9" w:rsidP="00DA6C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DA6CD9" w:rsidRDefault="00DA6CD9" w:rsidP="00DA6CD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</w:t>
      </w:r>
    </w:p>
    <w:p w:rsidR="00DA6CD9" w:rsidRDefault="00DA6CD9" w:rsidP="00DA6CD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DA6CD9" w:rsidRDefault="00DA6CD9" w:rsidP="00DA6CD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DA6CD9" w:rsidRDefault="00DA6CD9" w:rsidP="00DA6CD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DA6CD9" w:rsidRDefault="00DA6CD9" w:rsidP="00DA6CD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DA6CD9" w:rsidRDefault="00DA6CD9" w:rsidP="00DA6CD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DA6CD9" w:rsidRDefault="00DA6CD9" w:rsidP="00DA6CD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DA6CD9" w:rsidRDefault="00DA6CD9" w:rsidP="00DA6CD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DA6CD9" w:rsidRDefault="00DA6CD9" w:rsidP="00DA6CD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DA6CD9" w:rsidRDefault="00DA6CD9" w:rsidP="00DA6CD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DA6CD9" w:rsidRDefault="00DA6CD9" w:rsidP="006445C4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6445C4" w:rsidRDefault="006445C4" w:rsidP="006445C4"/>
    <w:p w:rsidR="006445C4" w:rsidRDefault="006445C4" w:rsidP="006445C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625F5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3       </w:t>
      </w:r>
    </w:p>
    <w:p w:rsidR="006445C4" w:rsidRDefault="006445C4" w:rsidP="006445C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445C4" w:rsidRDefault="006445C4" w:rsidP="006445C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УТВЕРЖДЕН</w:t>
      </w:r>
    </w:p>
    <w:p w:rsidR="006445C4" w:rsidRDefault="006445C4" w:rsidP="006445C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6445C4" w:rsidRDefault="006445C4" w:rsidP="006445C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Кикнурского муниципального                             </w:t>
      </w:r>
    </w:p>
    <w:p w:rsidR="006445C4" w:rsidRDefault="006445C4" w:rsidP="006445C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округа Кировской области </w:t>
      </w:r>
    </w:p>
    <w:p w:rsidR="006445C4" w:rsidRDefault="006445C4" w:rsidP="006445C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</w:t>
      </w:r>
      <w:r w:rsidR="00E615AF">
        <w:rPr>
          <w:sz w:val="28"/>
          <w:szCs w:val="28"/>
        </w:rPr>
        <w:t xml:space="preserve">  31.01.2023</w:t>
      </w:r>
      <w:r>
        <w:rPr>
          <w:sz w:val="28"/>
          <w:szCs w:val="28"/>
        </w:rPr>
        <w:t xml:space="preserve"> №</w:t>
      </w:r>
      <w:r w:rsidR="00E615AF">
        <w:rPr>
          <w:sz w:val="28"/>
          <w:szCs w:val="28"/>
        </w:rPr>
        <w:t xml:space="preserve"> 82</w:t>
      </w:r>
    </w:p>
    <w:p w:rsidR="006445C4" w:rsidRDefault="006445C4" w:rsidP="006445C4">
      <w:pPr>
        <w:autoSpaceDE w:val="0"/>
        <w:autoSpaceDN w:val="0"/>
        <w:adjustRightInd w:val="0"/>
        <w:rPr>
          <w:sz w:val="28"/>
          <w:szCs w:val="28"/>
        </w:rPr>
      </w:pPr>
    </w:p>
    <w:p w:rsidR="00DA6CD9" w:rsidRPr="006A432D" w:rsidRDefault="00DA6CD9" w:rsidP="00DA6CD9">
      <w:pPr>
        <w:shd w:val="clear" w:color="auto" w:fill="FFFFFF"/>
        <w:jc w:val="center"/>
        <w:rPr>
          <w:b/>
          <w:sz w:val="28"/>
          <w:szCs w:val="28"/>
        </w:rPr>
      </w:pPr>
      <w:r w:rsidRPr="006A432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АСЧЕТ</w:t>
      </w:r>
      <w:r w:rsidRPr="006A432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планируемых объемов финансирования, необходимых для реализации </w:t>
      </w:r>
      <w:r w:rsidRPr="006A432D">
        <w:rPr>
          <w:b/>
          <w:bCs/>
          <w:sz w:val="28"/>
          <w:szCs w:val="28"/>
        </w:rPr>
        <w:t xml:space="preserve">муниципальной программы </w:t>
      </w:r>
    </w:p>
    <w:p w:rsidR="00DA6CD9" w:rsidRDefault="00DA6CD9" w:rsidP="00DA6CD9">
      <w:pPr>
        <w:shd w:val="clear" w:color="auto" w:fill="FFFFFF"/>
        <w:jc w:val="center"/>
        <w:rPr>
          <w:b/>
          <w:bCs/>
          <w:sz w:val="28"/>
          <w:szCs w:val="28"/>
        </w:rPr>
      </w:pPr>
      <w:r w:rsidRPr="006A432D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Содействие занятости населения» </w:t>
      </w:r>
    </w:p>
    <w:p w:rsidR="00DA6CD9" w:rsidRDefault="00DA6CD9" w:rsidP="00DA6CD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A6CD9" w:rsidRDefault="00DA6CD9" w:rsidP="00DA6CD9">
      <w:pPr>
        <w:shd w:val="clear" w:color="auto" w:fill="FFFFFF"/>
        <w:spacing w:after="120" w:line="360" w:lineRule="auto"/>
        <w:jc w:val="center"/>
        <w:rPr>
          <w:bCs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409"/>
        <w:gridCol w:w="1215"/>
        <w:gridCol w:w="912"/>
        <w:gridCol w:w="850"/>
        <w:gridCol w:w="851"/>
        <w:gridCol w:w="850"/>
        <w:gridCol w:w="851"/>
        <w:gridCol w:w="850"/>
      </w:tblGrid>
      <w:tr w:rsidR="00DA6CD9" w:rsidRPr="00817244" w:rsidTr="00DA6CD9">
        <w:trPr>
          <w:trHeight w:val="330"/>
        </w:trPr>
        <w:tc>
          <w:tcPr>
            <w:tcW w:w="1844" w:type="dxa"/>
            <w:vMerge w:val="restart"/>
          </w:tcPr>
          <w:p w:rsidR="00DA6CD9" w:rsidRPr="00591EE7" w:rsidRDefault="00DA6CD9" w:rsidP="005B7E9F">
            <w:pPr>
              <w:shd w:val="clear" w:color="auto" w:fill="FFFFFF"/>
              <w:spacing w:after="120" w:line="360" w:lineRule="auto"/>
              <w:jc w:val="center"/>
              <w:rPr>
                <w:bCs/>
              </w:rPr>
            </w:pPr>
            <w:r w:rsidRPr="00591EE7">
              <w:rPr>
                <w:bCs/>
              </w:rPr>
              <w:t xml:space="preserve">Статус </w:t>
            </w:r>
          </w:p>
        </w:tc>
        <w:tc>
          <w:tcPr>
            <w:tcW w:w="2409" w:type="dxa"/>
            <w:vMerge w:val="restart"/>
          </w:tcPr>
          <w:p w:rsidR="00DA6CD9" w:rsidRPr="00591EE7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591EE7">
              <w:t xml:space="preserve">Наименование     Муниципальной   </w:t>
            </w:r>
            <w:r w:rsidRPr="00591EE7">
              <w:br/>
              <w:t>программы,    отдельного</w:t>
            </w:r>
          </w:p>
          <w:p w:rsidR="00DA6CD9" w:rsidRPr="00591EE7" w:rsidRDefault="00DA6CD9" w:rsidP="005B7E9F">
            <w:pPr>
              <w:shd w:val="clear" w:color="auto" w:fill="FFFFFF"/>
              <w:spacing w:after="120" w:line="360" w:lineRule="auto"/>
              <w:jc w:val="center"/>
              <w:rPr>
                <w:bCs/>
              </w:rPr>
            </w:pPr>
            <w:r w:rsidRPr="00591EE7">
              <w:t>мероприятия</w:t>
            </w:r>
          </w:p>
        </w:tc>
        <w:tc>
          <w:tcPr>
            <w:tcW w:w="1215" w:type="dxa"/>
            <w:vMerge w:val="restart"/>
          </w:tcPr>
          <w:p w:rsidR="00DA6CD9" w:rsidRDefault="00DA6CD9" w:rsidP="005B7E9F">
            <w:pPr>
              <w:shd w:val="clear" w:color="auto" w:fill="FFFFFF"/>
              <w:rPr>
                <w:bCs/>
              </w:rPr>
            </w:pPr>
            <w:r w:rsidRPr="00591EE7">
              <w:rPr>
                <w:bCs/>
              </w:rPr>
              <w:t>Источник</w:t>
            </w:r>
          </w:p>
          <w:p w:rsidR="00DA6CD9" w:rsidRDefault="00DA6CD9" w:rsidP="005B7E9F">
            <w:pPr>
              <w:shd w:val="clear" w:color="auto" w:fill="FFFFFF"/>
              <w:rPr>
                <w:bCs/>
              </w:rPr>
            </w:pPr>
            <w:r w:rsidRPr="00591EE7">
              <w:rPr>
                <w:bCs/>
              </w:rPr>
              <w:t xml:space="preserve"> финанси</w:t>
            </w:r>
          </w:p>
          <w:p w:rsidR="00DA6CD9" w:rsidRPr="00591EE7" w:rsidRDefault="00DA6CD9" w:rsidP="005B7E9F">
            <w:pPr>
              <w:shd w:val="clear" w:color="auto" w:fill="FFFFFF"/>
              <w:rPr>
                <w:bCs/>
              </w:rPr>
            </w:pPr>
            <w:r w:rsidRPr="00591EE7">
              <w:rPr>
                <w:bCs/>
              </w:rPr>
              <w:t xml:space="preserve">рование </w:t>
            </w:r>
          </w:p>
        </w:tc>
        <w:tc>
          <w:tcPr>
            <w:tcW w:w="4314" w:type="dxa"/>
            <w:gridSpan w:val="5"/>
          </w:tcPr>
          <w:p w:rsidR="00DA6CD9" w:rsidRPr="00591EE7" w:rsidRDefault="00DA6CD9" w:rsidP="005B7E9F">
            <w:pPr>
              <w:shd w:val="clear" w:color="auto" w:fill="FFFFFF"/>
              <w:spacing w:after="120" w:line="360" w:lineRule="auto"/>
              <w:jc w:val="center"/>
              <w:rPr>
                <w:bCs/>
              </w:rPr>
            </w:pPr>
            <w:r w:rsidRPr="00591EE7">
              <w:rPr>
                <w:bCs/>
              </w:rPr>
              <w:t>Объем финансирования  (тыс. рублей)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A6CD9" w:rsidRPr="00591EE7" w:rsidRDefault="00DA6CD9" w:rsidP="005B7E9F">
            <w:pPr>
              <w:jc w:val="center"/>
              <w:rPr>
                <w:bCs/>
              </w:rPr>
            </w:pPr>
            <w:r w:rsidRPr="00591EE7">
              <w:rPr>
                <w:bCs/>
              </w:rPr>
              <w:t>Итого</w:t>
            </w:r>
          </w:p>
          <w:p w:rsidR="00DA6CD9" w:rsidRPr="00591EE7" w:rsidRDefault="00DA6CD9" w:rsidP="005B7E9F">
            <w:pPr>
              <w:rPr>
                <w:bCs/>
              </w:rPr>
            </w:pPr>
          </w:p>
        </w:tc>
      </w:tr>
      <w:tr w:rsidR="00DA6CD9" w:rsidRPr="00817244" w:rsidTr="00DA6CD9">
        <w:trPr>
          <w:trHeight w:val="600"/>
        </w:trPr>
        <w:tc>
          <w:tcPr>
            <w:tcW w:w="1844" w:type="dxa"/>
            <w:vMerge/>
          </w:tcPr>
          <w:p w:rsidR="00DA6CD9" w:rsidRPr="00817244" w:rsidRDefault="00DA6CD9" w:rsidP="005B7E9F">
            <w:pPr>
              <w:shd w:val="clear" w:color="auto" w:fill="FFFFFF"/>
              <w:spacing w:after="120" w:line="360" w:lineRule="auto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</w:tcPr>
          <w:p w:rsidR="00DA6CD9" w:rsidRPr="00817244" w:rsidRDefault="00DA6CD9" w:rsidP="005B7E9F">
            <w:pPr>
              <w:shd w:val="clear" w:color="auto" w:fill="FFFFFF"/>
              <w:spacing w:after="12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15" w:type="dxa"/>
            <w:vMerge/>
          </w:tcPr>
          <w:p w:rsidR="00DA6CD9" w:rsidRPr="00817244" w:rsidRDefault="00DA6CD9" w:rsidP="005B7E9F">
            <w:pPr>
              <w:shd w:val="clear" w:color="auto" w:fill="FFFFFF"/>
              <w:spacing w:after="120" w:line="360" w:lineRule="auto"/>
              <w:jc w:val="center"/>
              <w:rPr>
                <w:b/>
                <w:bCs/>
              </w:rPr>
            </w:pPr>
          </w:p>
        </w:tc>
        <w:tc>
          <w:tcPr>
            <w:tcW w:w="912" w:type="dxa"/>
          </w:tcPr>
          <w:p w:rsidR="00DA6CD9" w:rsidRPr="00591EE7" w:rsidRDefault="00DA6CD9" w:rsidP="005B7E9F">
            <w:pPr>
              <w:shd w:val="clear" w:color="auto" w:fill="FFFFFF"/>
              <w:spacing w:after="120" w:line="360" w:lineRule="auto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591EE7">
              <w:rPr>
                <w:bCs/>
              </w:rPr>
              <w:t xml:space="preserve"> год</w:t>
            </w:r>
          </w:p>
        </w:tc>
        <w:tc>
          <w:tcPr>
            <w:tcW w:w="850" w:type="dxa"/>
          </w:tcPr>
          <w:p w:rsidR="00DA6CD9" w:rsidRPr="00591EE7" w:rsidRDefault="00DA6CD9" w:rsidP="005B7E9F">
            <w:pPr>
              <w:shd w:val="clear" w:color="auto" w:fill="FFFFFF"/>
              <w:spacing w:after="120" w:line="360" w:lineRule="auto"/>
              <w:jc w:val="center"/>
              <w:rPr>
                <w:bCs/>
              </w:rPr>
            </w:pPr>
            <w:r>
              <w:rPr>
                <w:bCs/>
              </w:rPr>
              <w:t>2022</w:t>
            </w:r>
            <w:r w:rsidRPr="00591EE7">
              <w:rPr>
                <w:bCs/>
              </w:rPr>
              <w:t xml:space="preserve"> год</w:t>
            </w:r>
          </w:p>
        </w:tc>
        <w:tc>
          <w:tcPr>
            <w:tcW w:w="851" w:type="dxa"/>
          </w:tcPr>
          <w:p w:rsidR="00DA6CD9" w:rsidRPr="00591EE7" w:rsidRDefault="00DA6CD9" w:rsidP="005B7E9F">
            <w:pPr>
              <w:shd w:val="clear" w:color="auto" w:fill="FFFFFF"/>
              <w:spacing w:after="120" w:line="360" w:lineRule="auto"/>
              <w:jc w:val="center"/>
              <w:rPr>
                <w:bCs/>
              </w:rPr>
            </w:pPr>
            <w:r>
              <w:rPr>
                <w:bCs/>
              </w:rPr>
              <w:t>2023</w:t>
            </w:r>
            <w:r w:rsidRPr="00591EE7">
              <w:rPr>
                <w:bCs/>
              </w:rPr>
              <w:t xml:space="preserve"> год</w:t>
            </w:r>
          </w:p>
        </w:tc>
        <w:tc>
          <w:tcPr>
            <w:tcW w:w="850" w:type="dxa"/>
          </w:tcPr>
          <w:p w:rsidR="00DA6CD9" w:rsidRPr="00591EE7" w:rsidRDefault="00DA6CD9" w:rsidP="005B7E9F">
            <w:pPr>
              <w:shd w:val="clear" w:color="auto" w:fill="FFFFFF"/>
              <w:spacing w:after="120" w:line="360" w:lineRule="auto"/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Pr="00591EE7">
              <w:rPr>
                <w:bCs/>
              </w:rPr>
              <w:t xml:space="preserve"> год</w:t>
            </w:r>
          </w:p>
        </w:tc>
        <w:tc>
          <w:tcPr>
            <w:tcW w:w="851" w:type="dxa"/>
          </w:tcPr>
          <w:p w:rsidR="00DA6CD9" w:rsidRPr="00591EE7" w:rsidRDefault="00DA6CD9" w:rsidP="005B7E9F">
            <w:pPr>
              <w:shd w:val="clear" w:color="auto" w:fill="FFFFFF"/>
              <w:spacing w:after="120" w:line="360" w:lineRule="auto"/>
              <w:rPr>
                <w:bCs/>
              </w:rPr>
            </w:pPr>
            <w:r>
              <w:rPr>
                <w:bCs/>
              </w:rPr>
              <w:t>2025</w:t>
            </w:r>
            <w:r w:rsidRPr="00591EE7">
              <w:rPr>
                <w:bCs/>
              </w:rPr>
              <w:t>год</w:t>
            </w:r>
          </w:p>
        </w:tc>
        <w:tc>
          <w:tcPr>
            <w:tcW w:w="850" w:type="dxa"/>
            <w:vMerge/>
            <w:shd w:val="clear" w:color="auto" w:fill="auto"/>
          </w:tcPr>
          <w:p w:rsidR="00DA6CD9" w:rsidRPr="00817244" w:rsidRDefault="00DA6CD9" w:rsidP="005B7E9F">
            <w:pPr>
              <w:rPr>
                <w:b/>
                <w:bCs/>
              </w:rPr>
            </w:pPr>
          </w:p>
        </w:tc>
      </w:tr>
      <w:tr w:rsidR="00DA6CD9" w:rsidRPr="00B75B1A" w:rsidTr="00DA6CD9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1844" w:type="dxa"/>
            <w:vMerge w:val="restart"/>
          </w:tcPr>
          <w:p w:rsidR="00DA6CD9" w:rsidRPr="00B75B1A" w:rsidRDefault="00DA6CD9" w:rsidP="005B7E9F">
            <w:pPr>
              <w:autoSpaceDE w:val="0"/>
              <w:autoSpaceDN w:val="0"/>
              <w:adjustRightInd w:val="0"/>
            </w:pPr>
            <w:r>
              <w:t>Муниципальная</w:t>
            </w:r>
            <w:r w:rsidRPr="00B75B1A">
              <w:t xml:space="preserve">   </w:t>
            </w:r>
            <w:r w:rsidRPr="00B75B1A">
              <w:br/>
              <w:t xml:space="preserve">программа  </w:t>
            </w:r>
          </w:p>
        </w:tc>
        <w:tc>
          <w:tcPr>
            <w:tcW w:w="2409" w:type="dxa"/>
            <w:vMerge w:val="restart"/>
          </w:tcPr>
          <w:p w:rsidR="00DA6CD9" w:rsidRPr="00B75B1A" w:rsidRDefault="00DA6CD9" w:rsidP="005B7E9F">
            <w:pPr>
              <w:autoSpaceDE w:val="0"/>
              <w:autoSpaceDN w:val="0"/>
              <w:adjustRightInd w:val="0"/>
            </w:pPr>
            <w:r>
              <w:t>"Содействие занятости населения" на 2021-2025 годы</w:t>
            </w:r>
          </w:p>
        </w:tc>
        <w:tc>
          <w:tcPr>
            <w:tcW w:w="1215" w:type="dxa"/>
          </w:tcPr>
          <w:p w:rsidR="00DA6CD9" w:rsidRPr="00B75B1A" w:rsidRDefault="00DA6CD9" w:rsidP="005B7E9F">
            <w:pPr>
              <w:autoSpaceDE w:val="0"/>
              <w:autoSpaceDN w:val="0"/>
              <w:adjustRightInd w:val="0"/>
            </w:pPr>
            <w:r w:rsidRPr="00B75B1A">
              <w:t xml:space="preserve">всего       </w:t>
            </w:r>
          </w:p>
        </w:tc>
        <w:tc>
          <w:tcPr>
            <w:tcW w:w="912" w:type="dxa"/>
            <w:vAlign w:val="center"/>
          </w:tcPr>
          <w:p w:rsidR="00DA6CD9" w:rsidRPr="003E6620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0" w:type="dxa"/>
            <w:vAlign w:val="center"/>
          </w:tcPr>
          <w:p w:rsidR="00DA6CD9" w:rsidRPr="003E6620" w:rsidRDefault="0061237D" w:rsidP="005B7E9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1" w:type="dxa"/>
            <w:vAlign w:val="center"/>
          </w:tcPr>
          <w:p w:rsidR="00DA6CD9" w:rsidRPr="003E6620" w:rsidRDefault="0061237D" w:rsidP="005B7E9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0" w:type="dxa"/>
            <w:vAlign w:val="center"/>
          </w:tcPr>
          <w:p w:rsidR="00DA6CD9" w:rsidRPr="003E6620" w:rsidRDefault="0061237D" w:rsidP="005B7E9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1" w:type="dxa"/>
            <w:vAlign w:val="center"/>
          </w:tcPr>
          <w:p w:rsidR="00DA6CD9" w:rsidRPr="003E6620" w:rsidRDefault="0061237D" w:rsidP="005B7E9F">
            <w:pPr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6CD9" w:rsidRPr="003E6620" w:rsidRDefault="0061237D" w:rsidP="005B7E9F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</w:tr>
      <w:tr w:rsidR="0061237D" w:rsidRPr="00B75B1A" w:rsidTr="00DA6CD9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600"/>
          <w:tblCellSpacing w:w="5" w:type="nil"/>
        </w:trPr>
        <w:tc>
          <w:tcPr>
            <w:tcW w:w="1844" w:type="dxa"/>
            <w:vMerge/>
          </w:tcPr>
          <w:p w:rsidR="0061237D" w:rsidRPr="00B75B1A" w:rsidRDefault="0061237D" w:rsidP="0061237D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</w:tcPr>
          <w:p w:rsidR="0061237D" w:rsidRPr="00B75B1A" w:rsidRDefault="0061237D" w:rsidP="0061237D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</w:tcPr>
          <w:p w:rsidR="0061237D" w:rsidRPr="00B75B1A" w:rsidRDefault="0061237D" w:rsidP="0061237D">
            <w:pPr>
              <w:autoSpaceDE w:val="0"/>
              <w:autoSpaceDN w:val="0"/>
              <w:adjustRightInd w:val="0"/>
            </w:pPr>
            <w:r>
              <w:t>местный</w:t>
            </w:r>
            <w:r w:rsidRPr="00B75B1A">
              <w:t xml:space="preserve">     </w:t>
            </w:r>
            <w:r w:rsidRPr="00B75B1A">
              <w:br/>
              <w:t xml:space="preserve">бюджет      </w:t>
            </w:r>
          </w:p>
        </w:tc>
        <w:tc>
          <w:tcPr>
            <w:tcW w:w="912" w:type="dxa"/>
            <w:vAlign w:val="center"/>
          </w:tcPr>
          <w:p w:rsidR="0061237D" w:rsidRPr="003F4882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3F4882">
              <w:t>0,0</w:t>
            </w:r>
          </w:p>
        </w:tc>
        <w:tc>
          <w:tcPr>
            <w:tcW w:w="850" w:type="dxa"/>
            <w:vAlign w:val="center"/>
          </w:tcPr>
          <w:p w:rsidR="0061237D" w:rsidRPr="003E6620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1" w:type="dxa"/>
            <w:vAlign w:val="center"/>
          </w:tcPr>
          <w:p w:rsidR="0061237D" w:rsidRPr="003E6620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0" w:type="dxa"/>
            <w:vAlign w:val="center"/>
          </w:tcPr>
          <w:p w:rsidR="0061237D" w:rsidRPr="003E6620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1" w:type="dxa"/>
            <w:vAlign w:val="center"/>
          </w:tcPr>
          <w:p w:rsidR="0061237D" w:rsidRPr="003E6620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237D" w:rsidRPr="00BA6099" w:rsidRDefault="0061237D" w:rsidP="006123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150,0</w:t>
            </w:r>
          </w:p>
        </w:tc>
      </w:tr>
      <w:tr w:rsidR="0061237D" w:rsidRPr="00B75B1A" w:rsidTr="00DA6CD9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980"/>
          <w:tblCellSpacing w:w="5" w:type="nil"/>
        </w:trPr>
        <w:tc>
          <w:tcPr>
            <w:tcW w:w="1844" w:type="dxa"/>
          </w:tcPr>
          <w:p w:rsidR="0061237D" w:rsidRPr="00B75B1A" w:rsidRDefault="0061237D" w:rsidP="0061237D">
            <w:pPr>
              <w:autoSpaceDE w:val="0"/>
              <w:autoSpaceDN w:val="0"/>
              <w:adjustRightInd w:val="0"/>
            </w:pPr>
            <w:r>
              <w:t>1.</w:t>
            </w:r>
            <w:r w:rsidRPr="00B75B1A">
              <w:t xml:space="preserve">Отдельное  </w:t>
            </w:r>
            <w:r w:rsidRPr="00B75B1A">
              <w:br/>
              <w:t>мероприятие</w:t>
            </w:r>
            <w:r>
              <w:t xml:space="preserve"> </w:t>
            </w:r>
          </w:p>
        </w:tc>
        <w:tc>
          <w:tcPr>
            <w:tcW w:w="2409" w:type="dxa"/>
          </w:tcPr>
          <w:p w:rsidR="0061237D" w:rsidRPr="00B75B1A" w:rsidRDefault="0061237D" w:rsidP="0061237D">
            <w:pPr>
              <w:autoSpaceDE w:val="0"/>
              <w:autoSpaceDN w:val="0"/>
              <w:adjustRightInd w:val="0"/>
            </w:pPr>
            <w:r w:rsidRPr="004C320E"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215" w:type="dxa"/>
          </w:tcPr>
          <w:p w:rsidR="0061237D" w:rsidRDefault="0061237D" w:rsidP="0061237D">
            <w:pPr>
              <w:autoSpaceDE w:val="0"/>
              <w:autoSpaceDN w:val="0"/>
              <w:adjustRightInd w:val="0"/>
            </w:pPr>
          </w:p>
          <w:p w:rsidR="0061237D" w:rsidRDefault="0061237D" w:rsidP="0061237D">
            <w:pPr>
              <w:autoSpaceDE w:val="0"/>
              <w:autoSpaceDN w:val="0"/>
              <w:adjustRightInd w:val="0"/>
            </w:pPr>
          </w:p>
          <w:p w:rsidR="0061237D" w:rsidRPr="00B75B1A" w:rsidRDefault="0061237D" w:rsidP="0061237D">
            <w:pPr>
              <w:autoSpaceDE w:val="0"/>
              <w:autoSpaceDN w:val="0"/>
              <w:adjustRightInd w:val="0"/>
            </w:pPr>
            <w:r>
              <w:t>местный</w:t>
            </w:r>
            <w:r w:rsidRPr="00B75B1A">
              <w:t xml:space="preserve">     </w:t>
            </w:r>
            <w:r w:rsidRPr="00B75B1A">
              <w:br/>
              <w:t xml:space="preserve">бюджет      </w:t>
            </w:r>
          </w:p>
        </w:tc>
        <w:tc>
          <w:tcPr>
            <w:tcW w:w="912" w:type="dxa"/>
            <w:vAlign w:val="center"/>
          </w:tcPr>
          <w:p w:rsidR="0061237D" w:rsidRPr="003F4882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3F4882">
              <w:t>0,0</w:t>
            </w:r>
          </w:p>
        </w:tc>
        <w:tc>
          <w:tcPr>
            <w:tcW w:w="850" w:type="dxa"/>
            <w:vAlign w:val="center"/>
          </w:tcPr>
          <w:p w:rsidR="0061237D" w:rsidRPr="003E6620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1" w:type="dxa"/>
            <w:vAlign w:val="center"/>
          </w:tcPr>
          <w:p w:rsidR="0061237D" w:rsidRPr="003E6620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0" w:type="dxa"/>
            <w:vAlign w:val="center"/>
          </w:tcPr>
          <w:p w:rsidR="0061237D" w:rsidRPr="003E6620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1" w:type="dxa"/>
            <w:vAlign w:val="center"/>
          </w:tcPr>
          <w:p w:rsidR="0061237D" w:rsidRPr="003E6620" w:rsidRDefault="0061237D" w:rsidP="0061237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237D" w:rsidRPr="00BA6099" w:rsidRDefault="0061237D" w:rsidP="0061237D">
            <w:pPr>
              <w:jc w:val="center"/>
            </w:pPr>
            <w:r w:rsidRPr="00BA6099">
              <w:t>1</w:t>
            </w:r>
            <w:r>
              <w:t>50,0</w:t>
            </w:r>
          </w:p>
        </w:tc>
      </w:tr>
    </w:tbl>
    <w:p w:rsidR="00DA6CD9" w:rsidRDefault="00DA6CD9" w:rsidP="00DA6CD9">
      <w:pPr>
        <w:shd w:val="clear" w:color="auto" w:fill="FFFFFF"/>
        <w:spacing w:after="120" w:line="360" w:lineRule="auto"/>
        <w:jc w:val="center"/>
        <w:rPr>
          <w:bCs/>
        </w:rPr>
      </w:pPr>
    </w:p>
    <w:p w:rsidR="00DA6CD9" w:rsidRDefault="00DA6CD9" w:rsidP="00DA6CD9">
      <w:pPr>
        <w:pStyle w:val="2"/>
        <w:jc w:val="center"/>
      </w:pPr>
      <w:r>
        <w:t>___________</w:t>
      </w:r>
    </w:p>
    <w:p w:rsidR="00DA6CD9" w:rsidRDefault="00DA6CD9"/>
    <w:sectPr w:rsidR="00DA6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78"/>
    <w:rsid w:val="000F6B05"/>
    <w:rsid w:val="004D5862"/>
    <w:rsid w:val="005347FA"/>
    <w:rsid w:val="0061237D"/>
    <w:rsid w:val="006445C4"/>
    <w:rsid w:val="007602B5"/>
    <w:rsid w:val="00A27983"/>
    <w:rsid w:val="00C1290C"/>
    <w:rsid w:val="00DA3486"/>
    <w:rsid w:val="00DA6CD9"/>
    <w:rsid w:val="00E15278"/>
    <w:rsid w:val="00E408CC"/>
    <w:rsid w:val="00E6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88EB0-C2B2-4281-B6CD-79951611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A6CD9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DA6C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 Знак Знак Знак Знак Знак Знак Знак Знак"/>
    <w:basedOn w:val="a"/>
    <w:rsid w:val="00DA6C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602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2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2023-02-01T05:32:00Z</cp:lastPrinted>
  <dcterms:created xsi:type="dcterms:W3CDTF">2023-01-31T13:27:00Z</dcterms:created>
  <dcterms:modified xsi:type="dcterms:W3CDTF">2023-02-08T08:34:00Z</dcterms:modified>
</cp:coreProperties>
</file>