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5E17DD">
              <w:rPr>
                <w:b/>
                <w:color w:val="0000FF"/>
                <w:sz w:val="36"/>
                <w:szCs w:val="36"/>
              </w:rPr>
              <w:t>11</w:t>
            </w:r>
            <w:r w:rsidRPr="000B548D">
              <w:rPr>
                <w:b/>
                <w:color w:val="0000FF"/>
                <w:sz w:val="36"/>
                <w:szCs w:val="36"/>
              </w:rPr>
              <w:t xml:space="preserve"> (</w:t>
            </w:r>
            <w:r w:rsidR="005E17DD">
              <w:rPr>
                <w:b/>
                <w:color w:val="0000FF"/>
                <w:sz w:val="36"/>
                <w:szCs w:val="36"/>
              </w:rPr>
              <w:t>85</w:t>
            </w:r>
            <w:r w:rsidRPr="000B548D">
              <w:rPr>
                <w:b/>
                <w:color w:val="0000FF"/>
                <w:sz w:val="36"/>
                <w:szCs w:val="36"/>
              </w:rPr>
              <w:t xml:space="preserve">) </w:t>
            </w:r>
          </w:p>
          <w:p w:rsidR="008B20BA" w:rsidRPr="000B548D" w:rsidRDefault="005E17DD" w:rsidP="00DC7715">
            <w:pPr>
              <w:spacing w:after="720"/>
              <w:ind w:left="2160"/>
              <w:rPr>
                <w:b/>
                <w:color w:val="0000FF"/>
                <w:sz w:val="36"/>
                <w:szCs w:val="36"/>
              </w:rPr>
            </w:pPr>
            <w:r>
              <w:rPr>
                <w:b/>
                <w:color w:val="0000FF"/>
                <w:sz w:val="36"/>
                <w:szCs w:val="36"/>
              </w:rPr>
              <w:t>10</w:t>
            </w:r>
            <w:r w:rsidR="00E54EB8">
              <w:rPr>
                <w:b/>
                <w:color w:val="0000FF"/>
                <w:sz w:val="36"/>
                <w:szCs w:val="36"/>
              </w:rPr>
              <w:t xml:space="preserve"> апреля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lastRenderedPageBreak/>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5E17DD">
              <w:rPr>
                <w:b/>
                <w:color w:val="000000"/>
                <w:sz w:val="28"/>
                <w:szCs w:val="28"/>
              </w:rPr>
              <w:t>11</w:t>
            </w:r>
            <w:r w:rsidRPr="000B548D">
              <w:rPr>
                <w:b/>
                <w:color w:val="000000"/>
                <w:sz w:val="28"/>
                <w:szCs w:val="28"/>
              </w:rPr>
              <w:t xml:space="preserve"> (</w:t>
            </w:r>
            <w:r w:rsidR="005E17DD">
              <w:rPr>
                <w:b/>
                <w:color w:val="000000"/>
                <w:sz w:val="28"/>
                <w:szCs w:val="28"/>
              </w:rPr>
              <w:t>85</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F478E5" w:rsidP="00DC7715">
            <w:pPr>
              <w:jc w:val="center"/>
              <w:rPr>
                <w:b/>
                <w:color w:val="000000"/>
                <w:sz w:val="28"/>
                <w:szCs w:val="28"/>
              </w:rPr>
            </w:pPr>
            <w:r>
              <w:rPr>
                <w:b/>
                <w:color w:val="000000"/>
                <w:sz w:val="28"/>
                <w:szCs w:val="28"/>
              </w:rPr>
              <w:t>10</w:t>
            </w:r>
            <w:bookmarkStart w:id="0" w:name="_GoBack"/>
            <w:bookmarkEnd w:id="0"/>
            <w:r w:rsidR="00E54EB8">
              <w:rPr>
                <w:b/>
                <w:color w:val="000000"/>
                <w:sz w:val="28"/>
                <w:szCs w:val="28"/>
              </w:rPr>
              <w:t xml:space="preserve"> апреля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186CBD" w:rsidRDefault="00186CBD" w:rsidP="00F043CB">
      <w:pPr>
        <w:spacing w:line="360" w:lineRule="auto"/>
        <w:ind w:firstLine="709"/>
        <w:jc w:val="both"/>
        <w:rPr>
          <w:b/>
          <w:sz w:val="28"/>
          <w:szCs w:val="28"/>
        </w:rPr>
      </w:pPr>
    </w:p>
    <w:p w:rsidR="00F043CB" w:rsidRPr="00F043CB" w:rsidRDefault="00F043CB" w:rsidP="00726C5B">
      <w:pPr>
        <w:spacing w:line="360" w:lineRule="auto"/>
        <w:ind w:firstLine="709"/>
        <w:jc w:val="both"/>
        <w:rPr>
          <w:b/>
          <w:sz w:val="28"/>
          <w:szCs w:val="28"/>
        </w:rPr>
      </w:pPr>
      <w:r w:rsidRPr="00F043CB">
        <w:rPr>
          <w:b/>
          <w:sz w:val="28"/>
          <w:szCs w:val="28"/>
        </w:rPr>
        <w:t>Раздел 4. Постановления администрации</w:t>
      </w:r>
    </w:p>
    <w:p w:rsidR="00F043CB" w:rsidRPr="00257891" w:rsidRDefault="00F043CB" w:rsidP="00257891">
      <w:pPr>
        <w:spacing w:line="360" w:lineRule="auto"/>
        <w:ind w:firstLine="709"/>
        <w:jc w:val="both"/>
        <w:rPr>
          <w:b/>
          <w:sz w:val="28"/>
          <w:szCs w:val="28"/>
        </w:rPr>
      </w:pPr>
      <w:r w:rsidRPr="00F043CB">
        <w:rPr>
          <w:b/>
          <w:sz w:val="28"/>
          <w:szCs w:val="28"/>
        </w:rPr>
        <w:t>Кикнурского муниципального округа</w:t>
      </w:r>
      <w:r w:rsidR="00257891">
        <w:rPr>
          <w:b/>
          <w:sz w:val="28"/>
          <w:szCs w:val="28"/>
        </w:rPr>
        <w:t xml:space="preserve"> Кировской области</w:t>
      </w:r>
    </w:p>
    <w:p w:rsidR="00FC5512" w:rsidRDefault="00FC5512" w:rsidP="00617947">
      <w:pPr>
        <w:pStyle w:val="a3"/>
        <w:numPr>
          <w:ilvl w:val="0"/>
          <w:numId w:val="4"/>
        </w:numPr>
        <w:ind w:left="0" w:firstLine="709"/>
        <w:jc w:val="both"/>
        <w:rPr>
          <w:sz w:val="28"/>
          <w:szCs w:val="28"/>
        </w:rPr>
      </w:pPr>
      <w:r w:rsidRPr="00630520">
        <w:rPr>
          <w:sz w:val="28"/>
          <w:szCs w:val="28"/>
        </w:rPr>
        <w:t>Постановление администрации Кикнурского муниципа</w:t>
      </w:r>
      <w:r w:rsidR="00603CC8" w:rsidRPr="00630520">
        <w:rPr>
          <w:sz w:val="28"/>
          <w:szCs w:val="28"/>
        </w:rPr>
        <w:t>л</w:t>
      </w:r>
      <w:r w:rsidR="00DB066D" w:rsidRPr="00630520">
        <w:rPr>
          <w:sz w:val="28"/>
          <w:szCs w:val="28"/>
        </w:rPr>
        <w:t xml:space="preserve">ьного </w:t>
      </w:r>
      <w:r w:rsidR="00630520">
        <w:rPr>
          <w:sz w:val="28"/>
          <w:szCs w:val="28"/>
        </w:rPr>
        <w:t>округа от 03.04.2023 № 192</w:t>
      </w:r>
      <w:r w:rsidRPr="00630520">
        <w:rPr>
          <w:sz w:val="28"/>
          <w:szCs w:val="28"/>
        </w:rPr>
        <w:t xml:space="preserve"> «</w:t>
      </w:r>
      <w:r w:rsidR="00630520" w:rsidRPr="00630520">
        <w:rPr>
          <w:sz w:val="28"/>
          <w:szCs w:val="28"/>
        </w:rPr>
        <w:t>О внесении изменений в постановление</w:t>
      </w:r>
      <w:r w:rsidR="00630520">
        <w:rPr>
          <w:sz w:val="28"/>
          <w:szCs w:val="28"/>
        </w:rPr>
        <w:t xml:space="preserve"> </w:t>
      </w:r>
      <w:r w:rsidR="00630520" w:rsidRPr="00630520">
        <w:rPr>
          <w:sz w:val="28"/>
          <w:szCs w:val="28"/>
        </w:rPr>
        <w:t>администрации Кикнурского муниципального района</w:t>
      </w:r>
      <w:r w:rsidR="00630520">
        <w:rPr>
          <w:sz w:val="28"/>
          <w:szCs w:val="28"/>
        </w:rPr>
        <w:t xml:space="preserve"> </w:t>
      </w:r>
      <w:r w:rsidR="00630520" w:rsidRPr="00630520">
        <w:rPr>
          <w:sz w:val="28"/>
          <w:szCs w:val="28"/>
        </w:rPr>
        <w:t>Кировской области от 14.10.2020 № 280</w:t>
      </w:r>
      <w:r w:rsidR="00C13DDA" w:rsidRPr="00630520">
        <w:rPr>
          <w:sz w:val="28"/>
          <w:szCs w:val="28"/>
        </w:rPr>
        <w:t>»……</w:t>
      </w:r>
      <w:r w:rsidR="00573286" w:rsidRPr="00630520">
        <w:rPr>
          <w:sz w:val="28"/>
          <w:szCs w:val="28"/>
        </w:rPr>
        <w:t>…………</w:t>
      </w:r>
      <w:r w:rsidR="00F478E5">
        <w:rPr>
          <w:sz w:val="28"/>
          <w:szCs w:val="28"/>
        </w:rPr>
        <w:t>………………………………………………..</w:t>
      </w:r>
      <w:r w:rsidR="00DB066D" w:rsidRPr="00630520">
        <w:rPr>
          <w:sz w:val="28"/>
          <w:szCs w:val="28"/>
        </w:rPr>
        <w:t>3</w:t>
      </w:r>
    </w:p>
    <w:p w:rsidR="00617947" w:rsidRPr="00617947" w:rsidRDefault="00617947" w:rsidP="00617947">
      <w:pPr>
        <w:pStyle w:val="a3"/>
        <w:numPr>
          <w:ilvl w:val="0"/>
          <w:numId w:val="4"/>
        </w:numPr>
        <w:ind w:left="0" w:firstLine="709"/>
        <w:jc w:val="both"/>
        <w:rPr>
          <w:sz w:val="28"/>
          <w:szCs w:val="28"/>
        </w:rPr>
      </w:pPr>
      <w:r w:rsidRPr="00617947">
        <w:rPr>
          <w:sz w:val="28"/>
          <w:szCs w:val="28"/>
        </w:rPr>
        <w:t>Постановление администрации Кикнурского муниципал</w:t>
      </w:r>
      <w:r>
        <w:rPr>
          <w:sz w:val="28"/>
          <w:szCs w:val="28"/>
        </w:rPr>
        <w:t>ьного округа от 04.04.2023 № 194</w:t>
      </w:r>
      <w:r w:rsidRPr="00617947">
        <w:rPr>
          <w:sz w:val="28"/>
          <w:szCs w:val="28"/>
        </w:rPr>
        <w:t xml:space="preserve"> «Об утверждении порядка обеспечения жилыми помещениями</w:t>
      </w:r>
      <w:r>
        <w:rPr>
          <w:sz w:val="28"/>
          <w:szCs w:val="28"/>
        </w:rPr>
        <w:t xml:space="preserve"> </w:t>
      </w:r>
      <w:r w:rsidRPr="00617947">
        <w:rPr>
          <w:sz w:val="28"/>
          <w:szCs w:val="28"/>
        </w:rPr>
        <w:t>детей-сирот и детей, оставшихся без попечения родителей,</w:t>
      </w:r>
      <w:r>
        <w:rPr>
          <w:sz w:val="28"/>
          <w:szCs w:val="28"/>
        </w:rPr>
        <w:t xml:space="preserve"> </w:t>
      </w:r>
      <w:r w:rsidRPr="00617947">
        <w:rPr>
          <w:sz w:val="28"/>
          <w:szCs w:val="28"/>
        </w:rPr>
        <w:t>лиц из числа детей-сирот и детей, оставшихся без попечения</w:t>
      </w:r>
      <w:r>
        <w:rPr>
          <w:sz w:val="28"/>
          <w:szCs w:val="28"/>
        </w:rPr>
        <w:t xml:space="preserve"> </w:t>
      </w:r>
      <w:r w:rsidRPr="00617947">
        <w:rPr>
          <w:sz w:val="28"/>
          <w:szCs w:val="28"/>
        </w:rPr>
        <w:t>родителей, а также лиц, которые относились к категории</w:t>
      </w:r>
      <w:r>
        <w:rPr>
          <w:sz w:val="28"/>
          <w:szCs w:val="28"/>
        </w:rPr>
        <w:t xml:space="preserve"> </w:t>
      </w:r>
      <w:r w:rsidRPr="00617947">
        <w:rPr>
          <w:sz w:val="28"/>
          <w:szCs w:val="28"/>
        </w:rPr>
        <w:t>детей-сирот и детей, оставшихся без попечения родителей,</w:t>
      </w:r>
      <w:r>
        <w:rPr>
          <w:sz w:val="28"/>
          <w:szCs w:val="28"/>
        </w:rPr>
        <w:t xml:space="preserve"> </w:t>
      </w:r>
      <w:r w:rsidRPr="00617947">
        <w:rPr>
          <w:sz w:val="28"/>
          <w:szCs w:val="28"/>
        </w:rPr>
        <w:t>лиц из числа детей-сирот и детей, оставшихся без попечения</w:t>
      </w:r>
      <w:r>
        <w:rPr>
          <w:sz w:val="28"/>
          <w:szCs w:val="28"/>
        </w:rPr>
        <w:t xml:space="preserve"> </w:t>
      </w:r>
      <w:r w:rsidRPr="00617947">
        <w:rPr>
          <w:sz w:val="28"/>
          <w:szCs w:val="28"/>
        </w:rPr>
        <w:t>родителей, и до</w:t>
      </w:r>
      <w:r w:rsidR="00F478E5">
        <w:rPr>
          <w:sz w:val="28"/>
          <w:szCs w:val="28"/>
        </w:rPr>
        <w:t>стигли возраста 23 лет»………………………...12</w:t>
      </w:r>
    </w:p>
    <w:p w:rsidR="00257891" w:rsidRDefault="00257891" w:rsidP="00617947">
      <w:pPr>
        <w:ind w:firstLine="709"/>
        <w:jc w:val="both"/>
        <w:rPr>
          <w:sz w:val="28"/>
          <w:szCs w:val="28"/>
        </w:rPr>
      </w:pPr>
      <w:r w:rsidRPr="00257891">
        <w:rPr>
          <w:sz w:val="28"/>
          <w:szCs w:val="28"/>
        </w:rPr>
        <w:t>3.</w:t>
      </w:r>
      <w:r w:rsidRPr="00257891">
        <w:rPr>
          <w:sz w:val="28"/>
          <w:szCs w:val="28"/>
        </w:rPr>
        <w:tab/>
        <w:t>Постановление администрации Кикнурского муниципал</w:t>
      </w:r>
      <w:r>
        <w:rPr>
          <w:sz w:val="28"/>
          <w:szCs w:val="28"/>
        </w:rPr>
        <w:t>ьного округа от 06.04.2023 № 204</w:t>
      </w:r>
      <w:r w:rsidRPr="00257891">
        <w:rPr>
          <w:sz w:val="28"/>
          <w:szCs w:val="28"/>
        </w:rPr>
        <w:t xml:space="preserve"> «О внесении изменений в постановление администрации Кикнурского муниципального округа Кировской области от 03.03.2021 № 164»…………………………………</w:t>
      </w:r>
      <w:r w:rsidR="00F478E5">
        <w:rPr>
          <w:sz w:val="28"/>
          <w:szCs w:val="28"/>
        </w:rPr>
        <w:t>…………………………</w:t>
      </w:r>
      <w:r w:rsidRPr="00257891">
        <w:rPr>
          <w:sz w:val="28"/>
          <w:szCs w:val="28"/>
        </w:rPr>
        <w:t>...</w:t>
      </w:r>
      <w:r w:rsidR="00F478E5">
        <w:rPr>
          <w:sz w:val="28"/>
          <w:szCs w:val="28"/>
        </w:rPr>
        <w:t>25</w:t>
      </w:r>
    </w:p>
    <w:p w:rsidR="00CB2C85" w:rsidRPr="00630520" w:rsidRDefault="00257891" w:rsidP="00617947">
      <w:pPr>
        <w:ind w:firstLine="709"/>
        <w:jc w:val="both"/>
        <w:rPr>
          <w:sz w:val="28"/>
          <w:szCs w:val="28"/>
        </w:rPr>
      </w:pPr>
      <w:r>
        <w:rPr>
          <w:sz w:val="28"/>
          <w:szCs w:val="28"/>
        </w:rPr>
        <w:t>4</w:t>
      </w:r>
      <w:r w:rsidR="00573286" w:rsidRPr="00630520">
        <w:rPr>
          <w:sz w:val="28"/>
          <w:szCs w:val="28"/>
        </w:rPr>
        <w:t>.</w:t>
      </w:r>
      <w:r w:rsidR="00573286" w:rsidRPr="00630520">
        <w:rPr>
          <w:sz w:val="28"/>
          <w:szCs w:val="28"/>
        </w:rPr>
        <w:tab/>
        <w:t>Постановление администрации Кикнурского муниципал</w:t>
      </w:r>
      <w:r w:rsidR="00630520">
        <w:rPr>
          <w:sz w:val="28"/>
          <w:szCs w:val="28"/>
        </w:rPr>
        <w:t>ьного округа от 06.04.2023 № 206</w:t>
      </w:r>
      <w:r w:rsidR="00573286" w:rsidRPr="00630520">
        <w:rPr>
          <w:sz w:val="28"/>
          <w:szCs w:val="28"/>
        </w:rPr>
        <w:t xml:space="preserve"> «</w:t>
      </w:r>
      <w:r w:rsidR="00630520" w:rsidRPr="00630520">
        <w:rPr>
          <w:sz w:val="28"/>
          <w:szCs w:val="28"/>
        </w:rPr>
        <w:t>О внесении изменений и дополнений в постановление администрации Кикнурского муниципал</w:t>
      </w:r>
      <w:r w:rsidR="00630520">
        <w:rPr>
          <w:sz w:val="28"/>
          <w:szCs w:val="28"/>
        </w:rPr>
        <w:t xml:space="preserve">ьного округа Кировской области </w:t>
      </w:r>
      <w:r w:rsidR="00630520" w:rsidRPr="00630520">
        <w:rPr>
          <w:sz w:val="28"/>
          <w:szCs w:val="28"/>
        </w:rPr>
        <w:t>от 27.01.2021№ 51</w:t>
      </w:r>
      <w:r w:rsidR="00573286" w:rsidRPr="00630520">
        <w:rPr>
          <w:sz w:val="28"/>
          <w:szCs w:val="28"/>
        </w:rPr>
        <w:t>»……………………………</w:t>
      </w:r>
      <w:r w:rsidR="00B30AEF" w:rsidRPr="00630520">
        <w:rPr>
          <w:sz w:val="28"/>
          <w:szCs w:val="28"/>
        </w:rPr>
        <w:t>…</w:t>
      </w:r>
      <w:r w:rsidR="00803FBF" w:rsidRPr="00630520">
        <w:rPr>
          <w:sz w:val="28"/>
          <w:szCs w:val="28"/>
        </w:rPr>
        <w:t>…</w:t>
      </w:r>
      <w:r w:rsidR="00F478E5">
        <w:rPr>
          <w:sz w:val="28"/>
          <w:szCs w:val="28"/>
        </w:rPr>
        <w:t>…</w:t>
      </w:r>
      <w:r w:rsidR="00803FBF" w:rsidRPr="00630520">
        <w:rPr>
          <w:sz w:val="28"/>
          <w:szCs w:val="28"/>
        </w:rPr>
        <w:t>.</w:t>
      </w:r>
      <w:r w:rsidR="00B30AEF" w:rsidRPr="00630520">
        <w:rPr>
          <w:sz w:val="28"/>
          <w:szCs w:val="28"/>
        </w:rPr>
        <w:t>..</w:t>
      </w:r>
      <w:r w:rsidR="00F478E5">
        <w:rPr>
          <w:sz w:val="28"/>
          <w:szCs w:val="28"/>
        </w:rPr>
        <w:t>28</w:t>
      </w:r>
    </w:p>
    <w:p w:rsidR="00257891" w:rsidRDefault="00257891" w:rsidP="00257891">
      <w:pPr>
        <w:ind w:firstLine="709"/>
        <w:jc w:val="both"/>
        <w:rPr>
          <w:sz w:val="28"/>
          <w:szCs w:val="28"/>
        </w:rPr>
      </w:pPr>
      <w:r>
        <w:rPr>
          <w:sz w:val="28"/>
          <w:szCs w:val="28"/>
        </w:rPr>
        <w:t>5</w:t>
      </w:r>
      <w:r w:rsidR="00617947" w:rsidRPr="00617947">
        <w:rPr>
          <w:sz w:val="28"/>
          <w:szCs w:val="28"/>
        </w:rPr>
        <w:t>.</w:t>
      </w:r>
      <w:r w:rsidR="00617947" w:rsidRPr="00617947">
        <w:rPr>
          <w:sz w:val="28"/>
          <w:szCs w:val="28"/>
        </w:rPr>
        <w:tab/>
        <w:t>Постановление администрации Кикнурс</w:t>
      </w:r>
      <w:r>
        <w:rPr>
          <w:sz w:val="28"/>
          <w:szCs w:val="28"/>
        </w:rPr>
        <w:t>кого муниципального округа от 10</w:t>
      </w:r>
      <w:r w:rsidR="00617947" w:rsidRPr="00617947">
        <w:rPr>
          <w:sz w:val="28"/>
          <w:szCs w:val="28"/>
        </w:rPr>
        <w:t>.04.2023 № 208 «О признании утратившим силу»…………………………………...</w:t>
      </w:r>
      <w:r w:rsidR="00F478E5">
        <w:rPr>
          <w:sz w:val="28"/>
          <w:szCs w:val="28"/>
        </w:rPr>
        <w:t>.............................................................30</w:t>
      </w:r>
    </w:p>
    <w:p w:rsidR="00630520" w:rsidRPr="00257891" w:rsidRDefault="00257891" w:rsidP="00257891">
      <w:pPr>
        <w:ind w:firstLine="709"/>
        <w:jc w:val="both"/>
        <w:rPr>
          <w:sz w:val="28"/>
          <w:szCs w:val="28"/>
        </w:rPr>
      </w:pPr>
      <w:r>
        <w:rPr>
          <w:sz w:val="28"/>
          <w:szCs w:val="28"/>
        </w:rPr>
        <w:t>6</w:t>
      </w:r>
      <w:r w:rsidRPr="00257891">
        <w:rPr>
          <w:sz w:val="28"/>
          <w:szCs w:val="28"/>
        </w:rPr>
        <w:t>.</w:t>
      </w:r>
      <w:r w:rsidRPr="00257891">
        <w:rPr>
          <w:sz w:val="28"/>
          <w:szCs w:val="28"/>
        </w:rPr>
        <w:tab/>
        <w:t>Постановление администрации Кикнурского муниципального округа от 10.04.2023 № 209 «</w:t>
      </w:r>
      <w:r w:rsidRPr="00257891">
        <w:rPr>
          <w:sz w:val="28"/>
          <w:szCs w:val="28"/>
        </w:rPr>
        <w:t>О внесении изменений в постанов</w:t>
      </w:r>
      <w:r w:rsidRPr="00257891">
        <w:rPr>
          <w:sz w:val="28"/>
          <w:szCs w:val="28"/>
        </w:rPr>
        <w:t xml:space="preserve">ление администрации Кикнурского </w:t>
      </w:r>
      <w:r w:rsidRPr="00257891">
        <w:rPr>
          <w:sz w:val="28"/>
          <w:szCs w:val="28"/>
        </w:rPr>
        <w:t>муниципального района Кировской области от 14.10.2020 № 272</w:t>
      </w:r>
      <w:r w:rsidRPr="00257891">
        <w:rPr>
          <w:sz w:val="28"/>
          <w:szCs w:val="28"/>
        </w:rPr>
        <w:t>»…………………...</w:t>
      </w:r>
      <w:r w:rsidR="00F478E5">
        <w:rPr>
          <w:sz w:val="28"/>
          <w:szCs w:val="28"/>
        </w:rPr>
        <w:t>................................................................31</w:t>
      </w:r>
      <w:r w:rsidR="00EC6884" w:rsidRPr="00257891">
        <w:rPr>
          <w:sz w:val="28"/>
          <w:szCs w:val="28"/>
        </w:rPr>
        <w:t xml:space="preserve"> </w:t>
      </w:r>
    </w:p>
    <w:p w:rsidR="00630520" w:rsidRDefault="00630520">
      <w:pPr>
        <w:spacing w:after="160" w:line="259" w:lineRule="auto"/>
        <w:rPr>
          <w:color w:val="FF0000"/>
          <w:sz w:val="28"/>
          <w:szCs w:val="28"/>
        </w:rPr>
      </w:pPr>
      <w:r>
        <w:rPr>
          <w:color w:val="FF0000"/>
          <w:sz w:val="28"/>
          <w:szCs w:val="28"/>
        </w:rPr>
        <w:br w:type="page"/>
      </w:r>
    </w:p>
    <w:p w:rsidR="00EC6884" w:rsidRPr="005E17DD" w:rsidRDefault="00630520" w:rsidP="00EC6884">
      <w:pPr>
        <w:keepNext/>
        <w:spacing w:after="480"/>
        <w:jc w:val="center"/>
        <w:outlineLvl w:val="0"/>
        <w:rPr>
          <w:color w:val="FF0000"/>
          <w:sz w:val="28"/>
          <w:szCs w:val="28"/>
        </w:rPr>
      </w:pPr>
      <w:r>
        <w:rPr>
          <w:color w:val="FF0000"/>
          <w:sz w:val="28"/>
          <w:szCs w:val="28"/>
        </w:rPr>
        <w:lastRenderedPageBreak/>
        <w:br/>
      </w:r>
      <w:r w:rsidR="00EC6884" w:rsidRPr="005E17DD">
        <w:rPr>
          <w:color w:val="FF0000"/>
          <w:sz w:val="28"/>
          <w:szCs w:val="28"/>
        </w:rPr>
        <w:t xml:space="preserve">                                                                            </w:t>
      </w:r>
    </w:p>
    <w:p w:rsidR="00630520" w:rsidRDefault="00630520" w:rsidP="00630520">
      <w:pPr>
        <w:jc w:val="center"/>
        <w:rPr>
          <w:b/>
          <w:sz w:val="28"/>
          <w:szCs w:val="28"/>
        </w:rPr>
      </w:pPr>
      <w:r>
        <w:rPr>
          <w:noProof/>
        </w:rPr>
        <w:drawing>
          <wp:anchor distT="0" distB="0" distL="114300" distR="114300" simplePos="0" relativeHeight="251659264" behindDoc="0" locked="0" layoutInCell="1" allowOverlap="1">
            <wp:simplePos x="0" y="0"/>
            <wp:positionH relativeFrom="column">
              <wp:posOffset>3516630</wp:posOffset>
            </wp:positionH>
            <wp:positionV relativeFrom="paragraph">
              <wp:posOffset>-342900</wp:posOffset>
            </wp:positionV>
            <wp:extent cx="572135" cy="720090"/>
            <wp:effectExtent l="0" t="0" r="0" b="381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p>
    <w:p w:rsidR="00630520" w:rsidRDefault="00630520" w:rsidP="00630520">
      <w:pPr>
        <w:jc w:val="center"/>
        <w:rPr>
          <w:b/>
          <w:sz w:val="28"/>
          <w:szCs w:val="28"/>
        </w:rPr>
      </w:pPr>
    </w:p>
    <w:p w:rsidR="00630520" w:rsidRDefault="00630520" w:rsidP="00630520">
      <w:pPr>
        <w:jc w:val="center"/>
        <w:rPr>
          <w:b/>
          <w:sz w:val="28"/>
          <w:szCs w:val="28"/>
        </w:rPr>
      </w:pPr>
      <w:r w:rsidRPr="00775AB7">
        <w:rPr>
          <w:b/>
          <w:sz w:val="28"/>
          <w:szCs w:val="28"/>
        </w:rPr>
        <w:t xml:space="preserve">АДМИНИСТРАЦИЯ КИКНУРСКОГО </w:t>
      </w:r>
    </w:p>
    <w:p w:rsidR="00630520" w:rsidRPr="00775AB7" w:rsidRDefault="00630520" w:rsidP="00630520">
      <w:pPr>
        <w:jc w:val="center"/>
        <w:rPr>
          <w:b/>
          <w:sz w:val="28"/>
          <w:szCs w:val="28"/>
        </w:rPr>
      </w:pPr>
      <w:r>
        <w:rPr>
          <w:b/>
          <w:sz w:val="28"/>
          <w:szCs w:val="28"/>
        </w:rPr>
        <w:t>МУНИЦИПАЛЬНОГО ОКРУГА</w:t>
      </w:r>
    </w:p>
    <w:p w:rsidR="00630520" w:rsidRPr="00775AB7" w:rsidRDefault="00630520" w:rsidP="00630520">
      <w:pPr>
        <w:jc w:val="center"/>
        <w:rPr>
          <w:b/>
          <w:sz w:val="28"/>
          <w:szCs w:val="28"/>
        </w:rPr>
      </w:pPr>
      <w:r w:rsidRPr="00775AB7">
        <w:rPr>
          <w:b/>
          <w:sz w:val="28"/>
          <w:szCs w:val="28"/>
        </w:rPr>
        <w:t>КИРОВСКОЙ ОБЛАСТИ</w:t>
      </w:r>
    </w:p>
    <w:p w:rsidR="00630520" w:rsidRPr="00775AB7" w:rsidRDefault="00630520" w:rsidP="00630520">
      <w:pPr>
        <w:jc w:val="center"/>
        <w:rPr>
          <w:b/>
          <w:sz w:val="28"/>
          <w:szCs w:val="28"/>
        </w:rPr>
      </w:pPr>
    </w:p>
    <w:p w:rsidR="00630520" w:rsidRDefault="00630520" w:rsidP="00630520">
      <w:pPr>
        <w:jc w:val="center"/>
        <w:rPr>
          <w:b/>
          <w:sz w:val="32"/>
          <w:szCs w:val="32"/>
        </w:rPr>
      </w:pPr>
      <w:r w:rsidRPr="00775AB7">
        <w:rPr>
          <w:b/>
          <w:sz w:val="32"/>
          <w:szCs w:val="32"/>
        </w:rPr>
        <w:t>ПОСТАНОВЛЕНИЕ</w:t>
      </w:r>
    </w:p>
    <w:p w:rsidR="00630520" w:rsidRPr="002A29B5" w:rsidRDefault="00630520" w:rsidP="00630520">
      <w:pPr>
        <w:jc w:val="center"/>
        <w:rPr>
          <w:b/>
          <w:sz w:val="28"/>
          <w:szCs w:val="28"/>
        </w:rPr>
      </w:pPr>
    </w:p>
    <w:p w:rsidR="00630520" w:rsidRPr="00C5499E" w:rsidRDefault="00630520" w:rsidP="00630520">
      <w:pPr>
        <w:jc w:val="center"/>
        <w:rPr>
          <w:sz w:val="28"/>
          <w:szCs w:val="28"/>
          <w:u w:val="single"/>
        </w:rPr>
      </w:pPr>
      <w:r>
        <w:rPr>
          <w:sz w:val="28"/>
          <w:szCs w:val="28"/>
          <w:u w:val="single"/>
        </w:rPr>
        <w:t>03.04.2023</w:t>
      </w:r>
      <w:r>
        <w:rPr>
          <w:sz w:val="28"/>
          <w:szCs w:val="28"/>
        </w:rPr>
        <w:t xml:space="preserve">                                                                           № </w:t>
      </w:r>
      <w:r>
        <w:rPr>
          <w:sz w:val="28"/>
          <w:szCs w:val="28"/>
          <w:u w:val="single"/>
        </w:rPr>
        <w:t>192</w:t>
      </w:r>
    </w:p>
    <w:p w:rsidR="00630520" w:rsidRDefault="00630520" w:rsidP="00630520">
      <w:pPr>
        <w:jc w:val="center"/>
        <w:rPr>
          <w:sz w:val="32"/>
          <w:szCs w:val="32"/>
        </w:rPr>
      </w:pPr>
      <w:r>
        <w:rPr>
          <w:sz w:val="32"/>
          <w:szCs w:val="32"/>
        </w:rPr>
        <w:t xml:space="preserve">  </w:t>
      </w:r>
    </w:p>
    <w:p w:rsidR="00630520" w:rsidRDefault="00630520" w:rsidP="00630520">
      <w:pPr>
        <w:jc w:val="center"/>
        <w:rPr>
          <w:sz w:val="28"/>
          <w:szCs w:val="28"/>
        </w:rPr>
      </w:pPr>
      <w:r>
        <w:rPr>
          <w:sz w:val="28"/>
          <w:szCs w:val="28"/>
        </w:rPr>
        <w:t>пгт Кикнур</w:t>
      </w:r>
    </w:p>
    <w:p w:rsidR="00630520" w:rsidRDefault="00630520" w:rsidP="00630520">
      <w:pPr>
        <w:rPr>
          <w:sz w:val="28"/>
          <w:szCs w:val="28"/>
        </w:rPr>
      </w:pPr>
    </w:p>
    <w:p w:rsidR="00630520" w:rsidRDefault="00630520" w:rsidP="00630520">
      <w:pPr>
        <w:jc w:val="center"/>
        <w:rPr>
          <w:b/>
          <w:sz w:val="28"/>
          <w:szCs w:val="28"/>
        </w:rPr>
      </w:pPr>
      <w:r>
        <w:rPr>
          <w:b/>
          <w:sz w:val="28"/>
          <w:szCs w:val="28"/>
        </w:rPr>
        <w:t>О внесении изменений в постановление</w:t>
      </w:r>
    </w:p>
    <w:p w:rsidR="00630520" w:rsidRDefault="00630520" w:rsidP="00630520">
      <w:pPr>
        <w:jc w:val="center"/>
        <w:rPr>
          <w:b/>
          <w:sz w:val="28"/>
          <w:szCs w:val="28"/>
        </w:rPr>
      </w:pPr>
      <w:r>
        <w:rPr>
          <w:b/>
          <w:sz w:val="28"/>
          <w:szCs w:val="28"/>
        </w:rPr>
        <w:t>администрации Кикнурского муниципального района</w:t>
      </w:r>
    </w:p>
    <w:p w:rsidR="00630520" w:rsidRPr="00775AB7" w:rsidRDefault="00630520" w:rsidP="00630520">
      <w:pPr>
        <w:jc w:val="center"/>
        <w:rPr>
          <w:b/>
          <w:sz w:val="28"/>
          <w:szCs w:val="28"/>
        </w:rPr>
      </w:pPr>
      <w:r>
        <w:rPr>
          <w:b/>
          <w:sz w:val="28"/>
          <w:szCs w:val="28"/>
        </w:rPr>
        <w:t>Кировской области от 14.10.2020 № 280</w:t>
      </w:r>
    </w:p>
    <w:p w:rsidR="00630520" w:rsidRDefault="00630520" w:rsidP="00630520">
      <w:pPr>
        <w:jc w:val="both"/>
        <w:rPr>
          <w:sz w:val="28"/>
          <w:szCs w:val="28"/>
        </w:rPr>
      </w:pPr>
    </w:p>
    <w:p w:rsidR="00630520" w:rsidRDefault="00630520" w:rsidP="00630520">
      <w:pPr>
        <w:spacing w:line="360" w:lineRule="auto"/>
        <w:ind w:firstLine="708"/>
        <w:jc w:val="both"/>
        <w:rPr>
          <w:sz w:val="28"/>
          <w:szCs w:val="28"/>
        </w:rPr>
      </w:pPr>
      <w:r>
        <w:rPr>
          <w:sz w:val="28"/>
          <w:szCs w:val="28"/>
        </w:rPr>
        <w:t>На основании решения Думы Кикнурского муниципального округа  Кировской области от 14.03.2023</w:t>
      </w:r>
      <w:r w:rsidRPr="007C671F">
        <w:rPr>
          <w:sz w:val="28"/>
          <w:szCs w:val="28"/>
        </w:rPr>
        <w:t xml:space="preserve"> №</w:t>
      </w:r>
      <w:r>
        <w:rPr>
          <w:sz w:val="28"/>
          <w:szCs w:val="28"/>
        </w:rPr>
        <w:t xml:space="preserve"> 28- 243 «О внесении изменений и дополнений в решение Думы Кикнурского муниципального округа Кировской области от 13.12.2022 № 26-233 "О бюджете Кикнурского муниципального округа на 2022 год и на плановый период 2023 и 2024 годов", администрация Кикнурского муниципального округа  ПОСТАНОВЛЯЕТ:</w:t>
      </w:r>
    </w:p>
    <w:p w:rsidR="00630520" w:rsidRDefault="00630520" w:rsidP="00630520">
      <w:pPr>
        <w:spacing w:line="360" w:lineRule="auto"/>
        <w:jc w:val="both"/>
        <w:rPr>
          <w:sz w:val="28"/>
          <w:szCs w:val="28"/>
        </w:rPr>
      </w:pPr>
      <w:r>
        <w:rPr>
          <w:sz w:val="28"/>
        </w:rPr>
        <w:tab/>
        <w:t xml:space="preserve">1. Внести изменения в муниципальную </w:t>
      </w:r>
      <w:r>
        <w:rPr>
          <w:sz w:val="28"/>
          <w:szCs w:val="28"/>
        </w:rPr>
        <w:t xml:space="preserve"> </w:t>
      </w:r>
      <w:r>
        <w:rPr>
          <w:sz w:val="28"/>
        </w:rPr>
        <w:t>программу Кикнурского муниципального округа «Развитие муниципального управления"</w:t>
      </w:r>
      <w:r w:rsidRPr="00417A44">
        <w:rPr>
          <w:sz w:val="28"/>
          <w:szCs w:val="28"/>
        </w:rPr>
        <w:t xml:space="preserve"> </w:t>
      </w:r>
      <w:r>
        <w:rPr>
          <w:sz w:val="28"/>
        </w:rPr>
        <w:t xml:space="preserve">(далее – Программа), утвержденную постановлением администрации Кикнурского муниципального района Кировской области от 14.10.2020 № 280 "Об утверждении муниципальной </w:t>
      </w:r>
      <w:r>
        <w:rPr>
          <w:sz w:val="28"/>
          <w:szCs w:val="28"/>
        </w:rPr>
        <w:t xml:space="preserve"> </w:t>
      </w:r>
      <w:r>
        <w:rPr>
          <w:sz w:val="28"/>
        </w:rPr>
        <w:t>программы муниципального образования  Кикнурский муниципальный округ Кировской области «Развитие муниципального управления</w:t>
      </w:r>
      <w:r w:rsidRPr="00417A44">
        <w:rPr>
          <w:sz w:val="28"/>
          <w:szCs w:val="28"/>
        </w:rPr>
        <w:t>"</w:t>
      </w:r>
      <w:r>
        <w:rPr>
          <w:sz w:val="28"/>
          <w:szCs w:val="28"/>
        </w:rPr>
        <w:t xml:space="preserve"> на 2021-2025 годы, следующего изменения:</w:t>
      </w:r>
    </w:p>
    <w:p w:rsidR="00630520" w:rsidRDefault="00630520" w:rsidP="00630520">
      <w:pPr>
        <w:spacing w:line="360" w:lineRule="auto"/>
        <w:jc w:val="both"/>
        <w:rPr>
          <w:sz w:val="28"/>
          <w:szCs w:val="28"/>
        </w:rPr>
      </w:pPr>
      <w:r>
        <w:rPr>
          <w:sz w:val="28"/>
          <w:szCs w:val="28"/>
        </w:rPr>
        <w:tab/>
        <w:t>1.1. Раздел "Объемы ассигнований муниципальной программы" паспорта Программы изложить в следующей редакции:</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713"/>
      </w:tblGrid>
      <w:tr w:rsidR="00630520" w:rsidRPr="00605403" w:rsidTr="00617947">
        <w:tc>
          <w:tcPr>
            <w:tcW w:w="3168" w:type="dxa"/>
          </w:tcPr>
          <w:p w:rsidR="00630520" w:rsidRPr="00605403" w:rsidRDefault="00630520" w:rsidP="00617947">
            <w:pPr>
              <w:rPr>
                <w:sz w:val="28"/>
              </w:rPr>
            </w:pPr>
            <w:r w:rsidRPr="00605403">
              <w:rPr>
                <w:sz w:val="28"/>
              </w:rPr>
              <w:t>Объемы ассигнований муниципальной программы</w:t>
            </w:r>
          </w:p>
        </w:tc>
        <w:tc>
          <w:tcPr>
            <w:tcW w:w="6713" w:type="dxa"/>
          </w:tcPr>
          <w:p w:rsidR="00630520" w:rsidRPr="00605403" w:rsidRDefault="00630520" w:rsidP="00617947">
            <w:pPr>
              <w:rPr>
                <w:sz w:val="28"/>
              </w:rPr>
            </w:pPr>
            <w:r w:rsidRPr="00605403">
              <w:rPr>
                <w:sz w:val="28"/>
              </w:rPr>
              <w:t xml:space="preserve">Общий объем ассигнований муниципальной программы составит    </w:t>
            </w:r>
            <w:r>
              <w:rPr>
                <w:sz w:val="28"/>
              </w:rPr>
              <w:t>189 525,17</w:t>
            </w:r>
            <w:r w:rsidRPr="00605403">
              <w:rPr>
                <w:sz w:val="28"/>
              </w:rPr>
              <w:t xml:space="preserve">  тыс.рублей, </w:t>
            </w:r>
          </w:p>
          <w:p w:rsidR="00630520" w:rsidRPr="00605403" w:rsidRDefault="00630520" w:rsidP="00617947">
            <w:pPr>
              <w:rPr>
                <w:sz w:val="28"/>
              </w:rPr>
            </w:pPr>
            <w:r w:rsidRPr="00605403">
              <w:rPr>
                <w:sz w:val="28"/>
              </w:rPr>
              <w:t>из них по источникам  финансирования:</w:t>
            </w:r>
          </w:p>
          <w:p w:rsidR="00630520" w:rsidRPr="00605403" w:rsidRDefault="00630520" w:rsidP="00617947">
            <w:pPr>
              <w:rPr>
                <w:sz w:val="28"/>
              </w:rPr>
            </w:pPr>
            <w:r w:rsidRPr="00605403">
              <w:rPr>
                <w:sz w:val="28"/>
              </w:rPr>
              <w:t xml:space="preserve">федеральный бюджет – </w:t>
            </w:r>
            <w:r>
              <w:rPr>
                <w:sz w:val="28"/>
              </w:rPr>
              <w:t>1 732,7</w:t>
            </w:r>
            <w:r w:rsidRPr="00605403">
              <w:rPr>
                <w:sz w:val="28"/>
              </w:rPr>
              <w:t xml:space="preserve"> тыс. руб</w:t>
            </w:r>
          </w:p>
          <w:p w:rsidR="00630520" w:rsidRPr="00605403" w:rsidRDefault="00630520" w:rsidP="00617947">
            <w:pPr>
              <w:rPr>
                <w:sz w:val="28"/>
              </w:rPr>
            </w:pPr>
            <w:r w:rsidRPr="00605403">
              <w:rPr>
                <w:sz w:val="28"/>
              </w:rPr>
              <w:lastRenderedPageBreak/>
              <w:t xml:space="preserve">областной бюджет   - </w:t>
            </w:r>
            <w:r>
              <w:rPr>
                <w:sz w:val="28"/>
              </w:rPr>
              <w:t>61 023,365</w:t>
            </w:r>
            <w:r w:rsidRPr="00605403">
              <w:rPr>
                <w:sz w:val="28"/>
              </w:rPr>
              <w:t xml:space="preserve"> тыс. руб;</w:t>
            </w:r>
          </w:p>
          <w:p w:rsidR="00630520" w:rsidRPr="00605403" w:rsidRDefault="00630520" w:rsidP="00617947">
            <w:pPr>
              <w:rPr>
                <w:sz w:val="28"/>
              </w:rPr>
            </w:pPr>
            <w:r w:rsidRPr="00605403">
              <w:rPr>
                <w:sz w:val="28"/>
              </w:rPr>
              <w:t xml:space="preserve">местный бюджет      -   </w:t>
            </w:r>
            <w:r>
              <w:rPr>
                <w:sz w:val="28"/>
              </w:rPr>
              <w:t>126 769,105</w:t>
            </w:r>
            <w:r w:rsidRPr="00605403">
              <w:rPr>
                <w:sz w:val="28"/>
              </w:rPr>
              <w:t xml:space="preserve">  тыс. руб</w:t>
            </w:r>
          </w:p>
        </w:tc>
      </w:tr>
    </w:tbl>
    <w:p w:rsidR="00630520" w:rsidRDefault="00630520" w:rsidP="00630520">
      <w:pPr>
        <w:spacing w:line="360" w:lineRule="auto"/>
        <w:ind w:firstLine="708"/>
        <w:jc w:val="both"/>
        <w:rPr>
          <w:sz w:val="28"/>
        </w:rPr>
      </w:pPr>
      <w:r>
        <w:rPr>
          <w:sz w:val="28"/>
        </w:rPr>
        <w:lastRenderedPageBreak/>
        <w:t>1.2. Раздел 5 "Ресурсное обеспечение муниципальной программы" Программы изложить в следующей  редакции:</w:t>
      </w:r>
    </w:p>
    <w:p w:rsidR="00630520" w:rsidRDefault="00630520" w:rsidP="00630520">
      <w:pPr>
        <w:spacing w:line="360" w:lineRule="auto"/>
        <w:jc w:val="both"/>
        <w:rPr>
          <w:sz w:val="28"/>
        </w:rPr>
      </w:pPr>
    </w:p>
    <w:tbl>
      <w:tblPr>
        <w:tblW w:w="5144" w:type="pct"/>
        <w:jc w:val="center"/>
        <w:tblCellMar>
          <w:left w:w="0" w:type="dxa"/>
          <w:right w:w="0" w:type="dxa"/>
        </w:tblCellMar>
        <w:tblLook w:val="0000" w:firstRow="0" w:lastRow="0" w:firstColumn="0" w:lastColumn="0" w:noHBand="0" w:noVBand="0"/>
      </w:tblPr>
      <w:tblGrid>
        <w:gridCol w:w="1720"/>
        <w:gridCol w:w="1353"/>
        <w:gridCol w:w="1353"/>
        <w:gridCol w:w="1353"/>
        <w:gridCol w:w="1353"/>
        <w:gridCol w:w="1353"/>
        <w:gridCol w:w="1351"/>
      </w:tblGrid>
      <w:tr w:rsidR="00630520" w:rsidRPr="005944C8" w:rsidTr="00617947">
        <w:trPr>
          <w:trHeight w:hRule="exact" w:val="614"/>
          <w:tblHeader/>
          <w:jc w:val="center"/>
        </w:trPr>
        <w:tc>
          <w:tcPr>
            <w:tcW w:w="723" w:type="pct"/>
            <w:vMerge w:val="restart"/>
            <w:tcBorders>
              <w:top w:val="single" w:sz="4" w:space="0" w:color="auto"/>
              <w:left w:val="single" w:sz="4" w:space="0" w:color="auto"/>
              <w:bottom w:val="nil"/>
              <w:right w:val="single" w:sz="4" w:space="0" w:color="auto"/>
            </w:tcBorders>
            <w:shd w:val="clear" w:color="auto" w:fill="FFFFFF"/>
          </w:tcPr>
          <w:p w:rsidR="00630520" w:rsidRPr="00522A07" w:rsidRDefault="00630520" w:rsidP="00617947">
            <w:pPr>
              <w:pStyle w:val="aff4"/>
              <w:jc w:val="center"/>
              <w:rPr>
                <w:color w:val="000000"/>
                <w:sz w:val="24"/>
              </w:rPr>
            </w:pPr>
            <w:r w:rsidRPr="00522A07">
              <w:rPr>
                <w:color w:val="000000"/>
                <w:sz w:val="24"/>
              </w:rPr>
              <w:t>Источники</w:t>
            </w:r>
          </w:p>
          <w:p w:rsidR="00630520" w:rsidRPr="005944C8" w:rsidRDefault="00630520" w:rsidP="00617947">
            <w:pPr>
              <w:pStyle w:val="aff4"/>
              <w:jc w:val="center"/>
            </w:pPr>
            <w:r w:rsidRPr="00522A07">
              <w:rPr>
                <w:color w:val="000000"/>
                <w:sz w:val="24"/>
              </w:rPr>
              <w:t>финансирования</w:t>
            </w:r>
          </w:p>
        </w:tc>
        <w:tc>
          <w:tcPr>
            <w:tcW w:w="4277" w:type="pct"/>
            <w:gridSpan w:val="6"/>
            <w:tcBorders>
              <w:top w:val="single" w:sz="4" w:space="0" w:color="auto"/>
              <w:bottom w:val="single" w:sz="4" w:space="0" w:color="auto"/>
              <w:right w:val="single" w:sz="4" w:space="0" w:color="auto"/>
            </w:tcBorders>
            <w:shd w:val="clear" w:color="auto" w:fill="auto"/>
          </w:tcPr>
          <w:p w:rsidR="00630520" w:rsidRDefault="00630520" w:rsidP="00617947">
            <w:pPr>
              <w:ind w:right="-460"/>
              <w:jc w:val="center"/>
              <w:rPr>
                <w:sz w:val="20"/>
                <w:szCs w:val="20"/>
              </w:rPr>
            </w:pPr>
          </w:p>
          <w:p w:rsidR="00630520" w:rsidRPr="00522A07" w:rsidRDefault="00630520" w:rsidP="00617947">
            <w:pPr>
              <w:ind w:right="-460"/>
              <w:jc w:val="center"/>
            </w:pPr>
            <w:r w:rsidRPr="00522A07">
              <w:t>Оценка расходов (тыс. рублей)</w:t>
            </w:r>
          </w:p>
        </w:tc>
      </w:tr>
      <w:tr w:rsidR="00630520" w:rsidRPr="005944C8" w:rsidTr="00617947">
        <w:trPr>
          <w:trHeight w:hRule="exact" w:val="567"/>
          <w:tblHeader/>
          <w:jc w:val="center"/>
        </w:trPr>
        <w:tc>
          <w:tcPr>
            <w:tcW w:w="723" w:type="pct"/>
            <w:vMerge/>
            <w:tcBorders>
              <w:top w:val="nil"/>
              <w:left w:val="single" w:sz="4" w:space="0" w:color="auto"/>
              <w:bottom w:val="nil"/>
              <w:right w:val="nil"/>
            </w:tcBorders>
            <w:shd w:val="clear" w:color="auto" w:fill="FFFFFF"/>
          </w:tcPr>
          <w:p w:rsidR="00630520" w:rsidRPr="005944C8" w:rsidRDefault="00630520" w:rsidP="00617947">
            <w:pPr>
              <w:pStyle w:val="aff4"/>
              <w:jc w:val="center"/>
            </w:pPr>
          </w:p>
        </w:tc>
        <w:tc>
          <w:tcPr>
            <w:tcW w:w="713" w:type="pct"/>
            <w:tcBorders>
              <w:top w:val="single" w:sz="4" w:space="0" w:color="auto"/>
              <w:left w:val="single" w:sz="4" w:space="0" w:color="auto"/>
              <w:bottom w:val="nil"/>
              <w:right w:val="nil"/>
            </w:tcBorders>
            <w:shd w:val="clear" w:color="auto" w:fill="FFFFFF"/>
            <w:vAlign w:val="center"/>
          </w:tcPr>
          <w:p w:rsidR="00630520" w:rsidRPr="00522A07" w:rsidRDefault="00630520" w:rsidP="00617947">
            <w:pPr>
              <w:pStyle w:val="aff4"/>
              <w:ind w:left="198"/>
              <w:jc w:val="center"/>
              <w:rPr>
                <w:sz w:val="24"/>
              </w:rPr>
            </w:pPr>
            <w:r w:rsidRPr="00522A07">
              <w:rPr>
                <w:sz w:val="24"/>
              </w:rPr>
              <w:t>2021</w:t>
            </w:r>
          </w:p>
          <w:p w:rsidR="00630520" w:rsidRPr="00522A07" w:rsidRDefault="00630520" w:rsidP="00617947">
            <w:pPr>
              <w:pStyle w:val="aff4"/>
              <w:ind w:left="198"/>
              <w:jc w:val="center"/>
              <w:rPr>
                <w:sz w:val="24"/>
              </w:rPr>
            </w:pPr>
            <w:r w:rsidRPr="00522A07">
              <w:rPr>
                <w:sz w:val="24"/>
              </w:rPr>
              <w:t>год</w:t>
            </w:r>
          </w:p>
          <w:p w:rsidR="00630520" w:rsidRPr="00522A07" w:rsidRDefault="00630520" w:rsidP="00617947">
            <w:pPr>
              <w:pStyle w:val="aff4"/>
              <w:ind w:left="198"/>
              <w:jc w:val="center"/>
              <w:rPr>
                <w:sz w:val="24"/>
              </w:rPr>
            </w:pPr>
          </w:p>
        </w:tc>
        <w:tc>
          <w:tcPr>
            <w:tcW w:w="713" w:type="pct"/>
            <w:tcBorders>
              <w:top w:val="single" w:sz="4" w:space="0" w:color="auto"/>
              <w:left w:val="single" w:sz="4" w:space="0" w:color="auto"/>
              <w:bottom w:val="nil"/>
              <w:right w:val="nil"/>
            </w:tcBorders>
            <w:shd w:val="clear" w:color="auto" w:fill="FFFFFF"/>
            <w:vAlign w:val="center"/>
          </w:tcPr>
          <w:p w:rsidR="00630520" w:rsidRPr="00522A07" w:rsidRDefault="00630520" w:rsidP="00617947">
            <w:pPr>
              <w:pStyle w:val="aff4"/>
              <w:ind w:left="198"/>
              <w:jc w:val="center"/>
              <w:rPr>
                <w:sz w:val="24"/>
              </w:rPr>
            </w:pPr>
            <w:r w:rsidRPr="00522A07">
              <w:rPr>
                <w:sz w:val="24"/>
              </w:rPr>
              <w:t>2022</w:t>
            </w:r>
          </w:p>
          <w:p w:rsidR="00630520" w:rsidRPr="00522A07" w:rsidRDefault="00630520" w:rsidP="00617947">
            <w:pPr>
              <w:pStyle w:val="aff4"/>
              <w:ind w:left="198"/>
              <w:jc w:val="center"/>
              <w:rPr>
                <w:sz w:val="24"/>
              </w:rPr>
            </w:pPr>
            <w:r w:rsidRPr="00522A07">
              <w:rPr>
                <w:sz w:val="24"/>
              </w:rPr>
              <w:t>год</w:t>
            </w:r>
          </w:p>
          <w:p w:rsidR="00630520" w:rsidRPr="00522A07" w:rsidRDefault="00630520" w:rsidP="00617947">
            <w:pPr>
              <w:pStyle w:val="aff4"/>
              <w:ind w:left="198"/>
              <w:rPr>
                <w:sz w:val="24"/>
              </w:rPr>
            </w:pPr>
          </w:p>
        </w:tc>
        <w:tc>
          <w:tcPr>
            <w:tcW w:w="713" w:type="pct"/>
            <w:tcBorders>
              <w:top w:val="single" w:sz="4" w:space="0" w:color="auto"/>
              <w:left w:val="single" w:sz="4" w:space="0" w:color="auto"/>
              <w:bottom w:val="nil"/>
              <w:right w:val="nil"/>
            </w:tcBorders>
            <w:shd w:val="clear" w:color="auto" w:fill="FFFFFF"/>
            <w:vAlign w:val="center"/>
          </w:tcPr>
          <w:p w:rsidR="00630520" w:rsidRPr="00522A07" w:rsidRDefault="00630520" w:rsidP="00617947">
            <w:pPr>
              <w:jc w:val="center"/>
            </w:pPr>
            <w:r w:rsidRPr="00522A07">
              <w:t>2023</w:t>
            </w:r>
          </w:p>
          <w:p w:rsidR="00630520" w:rsidRPr="00522A07" w:rsidRDefault="00630520" w:rsidP="00617947">
            <w:pPr>
              <w:jc w:val="center"/>
            </w:pPr>
            <w:r w:rsidRPr="00522A07">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630520" w:rsidRPr="00522A07" w:rsidRDefault="00630520" w:rsidP="00617947">
            <w:pPr>
              <w:jc w:val="center"/>
            </w:pPr>
            <w:r w:rsidRPr="00522A07">
              <w:t>2024</w:t>
            </w:r>
          </w:p>
          <w:p w:rsidR="00630520" w:rsidRPr="00522A07" w:rsidRDefault="00630520" w:rsidP="00617947">
            <w:pPr>
              <w:jc w:val="center"/>
            </w:pPr>
            <w:r w:rsidRPr="00522A07">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630520" w:rsidRPr="00522A07" w:rsidRDefault="00630520" w:rsidP="00617947">
            <w:pPr>
              <w:pStyle w:val="aff4"/>
              <w:jc w:val="center"/>
              <w:rPr>
                <w:sz w:val="24"/>
              </w:rPr>
            </w:pPr>
            <w:r w:rsidRPr="00522A07">
              <w:rPr>
                <w:sz w:val="24"/>
              </w:rPr>
              <w:t>2025</w:t>
            </w:r>
          </w:p>
          <w:p w:rsidR="00630520" w:rsidRPr="00522A07" w:rsidRDefault="00630520" w:rsidP="00617947">
            <w:pPr>
              <w:pStyle w:val="aff4"/>
              <w:jc w:val="center"/>
              <w:rPr>
                <w:sz w:val="24"/>
              </w:rPr>
            </w:pPr>
            <w:r w:rsidRPr="00522A07">
              <w:rPr>
                <w:sz w:val="24"/>
              </w:rPr>
              <w:t>год</w:t>
            </w:r>
          </w:p>
          <w:p w:rsidR="00630520" w:rsidRPr="00522A07" w:rsidRDefault="00630520" w:rsidP="00617947">
            <w:pPr>
              <w:pStyle w:val="aff4"/>
              <w:jc w:val="center"/>
              <w:rPr>
                <w:sz w:val="24"/>
              </w:rPr>
            </w:pPr>
            <w:r w:rsidRPr="00522A07">
              <w:rPr>
                <w:sz w:val="24"/>
              </w:rPr>
              <w:t>год</w:t>
            </w:r>
          </w:p>
          <w:p w:rsidR="00630520" w:rsidRPr="00522A07" w:rsidRDefault="00630520" w:rsidP="00617947">
            <w:pPr>
              <w:pStyle w:val="aff4"/>
              <w:jc w:val="center"/>
              <w:rPr>
                <w:sz w:val="24"/>
              </w:rPr>
            </w:pPr>
            <w:r w:rsidRPr="00522A07">
              <w:rPr>
                <w:sz w:val="24"/>
              </w:rPr>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630520" w:rsidRPr="00522A07" w:rsidRDefault="00630520" w:rsidP="00617947">
            <w:pPr>
              <w:pStyle w:val="aff4"/>
              <w:jc w:val="center"/>
              <w:rPr>
                <w:sz w:val="24"/>
              </w:rPr>
            </w:pPr>
            <w:r w:rsidRPr="00522A07">
              <w:rPr>
                <w:sz w:val="24"/>
              </w:rPr>
              <w:t>Итого</w:t>
            </w:r>
          </w:p>
        </w:tc>
      </w:tr>
      <w:tr w:rsidR="00630520" w:rsidRPr="005944C8" w:rsidTr="00617947">
        <w:trPr>
          <w:cantSplit/>
          <w:trHeight w:hRule="exact" w:val="1055"/>
          <w:jc w:val="center"/>
        </w:trPr>
        <w:tc>
          <w:tcPr>
            <w:tcW w:w="723" w:type="pct"/>
            <w:tcBorders>
              <w:top w:val="single" w:sz="4" w:space="0" w:color="auto"/>
              <w:left w:val="single" w:sz="4" w:space="0" w:color="auto"/>
              <w:bottom w:val="nil"/>
              <w:right w:val="nil"/>
            </w:tcBorders>
            <w:shd w:val="clear" w:color="auto" w:fill="FFFFFF"/>
          </w:tcPr>
          <w:p w:rsidR="00630520" w:rsidRPr="00522A07" w:rsidRDefault="00630520" w:rsidP="00617947">
            <w:pPr>
              <w:pStyle w:val="aff4"/>
              <w:ind w:left="-1123" w:firstLine="1123"/>
              <w:jc w:val="center"/>
              <w:rPr>
                <w:b/>
                <w:sz w:val="24"/>
              </w:rPr>
            </w:pPr>
            <w:r>
              <w:rPr>
                <w:rStyle w:val="112"/>
                <w:b w:val="0"/>
                <w:color w:val="000000"/>
              </w:rPr>
              <w:t>всего</w:t>
            </w:r>
          </w:p>
        </w:tc>
        <w:tc>
          <w:tcPr>
            <w:tcW w:w="713" w:type="pct"/>
            <w:tcBorders>
              <w:top w:val="single" w:sz="4" w:space="0" w:color="auto"/>
              <w:left w:val="single" w:sz="4" w:space="0" w:color="auto"/>
              <w:bottom w:val="nil"/>
              <w:right w:val="nil"/>
            </w:tcBorders>
            <w:shd w:val="clear" w:color="auto" w:fill="FFFFFF"/>
          </w:tcPr>
          <w:p w:rsidR="00630520" w:rsidRPr="00574346" w:rsidRDefault="00630520" w:rsidP="00617947">
            <w:pPr>
              <w:pStyle w:val="aff4"/>
              <w:jc w:val="center"/>
              <w:rPr>
                <w:sz w:val="24"/>
              </w:rPr>
            </w:pPr>
            <w:r>
              <w:rPr>
                <w:sz w:val="24"/>
              </w:rPr>
              <w:t>32 794,6</w:t>
            </w:r>
          </w:p>
        </w:tc>
        <w:tc>
          <w:tcPr>
            <w:tcW w:w="713" w:type="pct"/>
            <w:tcBorders>
              <w:top w:val="single" w:sz="4" w:space="0" w:color="auto"/>
              <w:left w:val="single" w:sz="4" w:space="0" w:color="auto"/>
              <w:bottom w:val="nil"/>
              <w:right w:val="nil"/>
            </w:tcBorders>
            <w:shd w:val="clear" w:color="auto" w:fill="FFFFFF"/>
          </w:tcPr>
          <w:p w:rsidR="00630520" w:rsidRPr="00574346" w:rsidRDefault="00630520" w:rsidP="00617947">
            <w:pPr>
              <w:pStyle w:val="aff4"/>
              <w:jc w:val="center"/>
              <w:rPr>
                <w:sz w:val="24"/>
              </w:rPr>
            </w:pPr>
            <w:r>
              <w:rPr>
                <w:sz w:val="24"/>
              </w:rPr>
              <w:t>37 909,95</w:t>
            </w:r>
          </w:p>
        </w:tc>
        <w:tc>
          <w:tcPr>
            <w:tcW w:w="713" w:type="pct"/>
            <w:tcBorders>
              <w:top w:val="single" w:sz="4" w:space="0" w:color="auto"/>
              <w:left w:val="single" w:sz="4" w:space="0" w:color="auto"/>
              <w:bottom w:val="nil"/>
              <w:right w:val="nil"/>
            </w:tcBorders>
            <w:shd w:val="clear" w:color="auto" w:fill="FFFFFF"/>
          </w:tcPr>
          <w:p w:rsidR="00630520" w:rsidRPr="00574346" w:rsidRDefault="00630520" w:rsidP="00617947">
            <w:pPr>
              <w:pStyle w:val="aff4"/>
              <w:jc w:val="center"/>
              <w:rPr>
                <w:sz w:val="24"/>
              </w:rPr>
            </w:pPr>
            <w:r>
              <w:rPr>
                <w:sz w:val="24"/>
              </w:rPr>
              <w:t>39 935,105</w:t>
            </w:r>
          </w:p>
        </w:tc>
        <w:tc>
          <w:tcPr>
            <w:tcW w:w="713" w:type="pct"/>
            <w:tcBorders>
              <w:top w:val="single" w:sz="4" w:space="0" w:color="auto"/>
              <w:left w:val="single" w:sz="4" w:space="0" w:color="auto"/>
              <w:bottom w:val="nil"/>
              <w:right w:val="single" w:sz="4" w:space="0" w:color="auto"/>
            </w:tcBorders>
            <w:shd w:val="clear" w:color="auto" w:fill="FFFFFF"/>
          </w:tcPr>
          <w:p w:rsidR="00630520" w:rsidRPr="00574346" w:rsidRDefault="00630520" w:rsidP="00617947">
            <w:pPr>
              <w:jc w:val="center"/>
            </w:pPr>
            <w:r>
              <w:t>39 417,605</w:t>
            </w:r>
          </w:p>
        </w:tc>
        <w:tc>
          <w:tcPr>
            <w:tcW w:w="713" w:type="pct"/>
            <w:tcBorders>
              <w:top w:val="single" w:sz="4" w:space="0" w:color="auto"/>
              <w:left w:val="single" w:sz="4" w:space="0" w:color="auto"/>
              <w:bottom w:val="nil"/>
              <w:right w:val="single" w:sz="4" w:space="0" w:color="auto"/>
            </w:tcBorders>
            <w:shd w:val="clear" w:color="auto" w:fill="FFFFFF"/>
          </w:tcPr>
          <w:p w:rsidR="00630520" w:rsidRPr="00574346" w:rsidRDefault="00630520" w:rsidP="00617947">
            <w:pPr>
              <w:jc w:val="center"/>
            </w:pPr>
            <w:r>
              <w:t>39 467,905</w:t>
            </w:r>
          </w:p>
        </w:tc>
        <w:tc>
          <w:tcPr>
            <w:tcW w:w="713" w:type="pct"/>
            <w:tcBorders>
              <w:top w:val="single" w:sz="4" w:space="0" w:color="auto"/>
              <w:left w:val="single" w:sz="4" w:space="0" w:color="auto"/>
              <w:bottom w:val="nil"/>
              <w:right w:val="single" w:sz="4" w:space="0" w:color="auto"/>
            </w:tcBorders>
            <w:shd w:val="clear" w:color="auto" w:fill="FFFFFF"/>
          </w:tcPr>
          <w:p w:rsidR="00630520" w:rsidRPr="00574346" w:rsidRDefault="00630520" w:rsidP="00617947">
            <w:pPr>
              <w:pStyle w:val="aff4"/>
              <w:jc w:val="center"/>
              <w:rPr>
                <w:sz w:val="24"/>
              </w:rPr>
            </w:pPr>
            <w:r>
              <w:rPr>
                <w:sz w:val="24"/>
              </w:rPr>
              <w:t>189 525,17</w:t>
            </w:r>
          </w:p>
        </w:tc>
      </w:tr>
      <w:tr w:rsidR="00630520" w:rsidRPr="005944C8" w:rsidTr="00617947">
        <w:trPr>
          <w:trHeight w:hRule="exact" w:val="726"/>
          <w:jc w:val="center"/>
        </w:trPr>
        <w:tc>
          <w:tcPr>
            <w:tcW w:w="723" w:type="pct"/>
            <w:tcBorders>
              <w:top w:val="single" w:sz="4" w:space="0" w:color="auto"/>
              <w:left w:val="single" w:sz="4" w:space="0" w:color="auto"/>
              <w:bottom w:val="nil"/>
              <w:right w:val="nil"/>
            </w:tcBorders>
            <w:shd w:val="clear" w:color="auto" w:fill="FFFFFF"/>
          </w:tcPr>
          <w:p w:rsidR="00630520" w:rsidRPr="00522A07" w:rsidRDefault="00630520" w:rsidP="00617947">
            <w:pPr>
              <w:pStyle w:val="aff4"/>
              <w:jc w:val="center"/>
              <w:rPr>
                <w:sz w:val="24"/>
              </w:rPr>
            </w:pPr>
            <w:r w:rsidRPr="00522A07">
              <w:rPr>
                <w:color w:val="000000"/>
                <w:sz w:val="24"/>
              </w:rPr>
              <w:t>федеральный</w:t>
            </w:r>
          </w:p>
          <w:p w:rsidR="00630520" w:rsidRPr="005944C8" w:rsidRDefault="00630520" w:rsidP="00617947">
            <w:pPr>
              <w:pStyle w:val="aff4"/>
              <w:jc w:val="center"/>
            </w:pPr>
            <w:r w:rsidRPr="00522A07">
              <w:rPr>
                <w:color w:val="000000"/>
                <w:sz w:val="24"/>
              </w:rPr>
              <w:t>бюджет</w:t>
            </w:r>
          </w:p>
        </w:tc>
        <w:tc>
          <w:tcPr>
            <w:tcW w:w="713" w:type="pct"/>
            <w:tcBorders>
              <w:top w:val="single" w:sz="4" w:space="0" w:color="auto"/>
              <w:left w:val="single" w:sz="4" w:space="0" w:color="auto"/>
              <w:bottom w:val="nil"/>
              <w:right w:val="nil"/>
            </w:tcBorders>
            <w:shd w:val="clear" w:color="auto" w:fill="FFFFFF"/>
          </w:tcPr>
          <w:p w:rsidR="00630520" w:rsidRPr="00574346" w:rsidRDefault="00630520" w:rsidP="00617947">
            <w:pPr>
              <w:pStyle w:val="aff4"/>
              <w:jc w:val="center"/>
              <w:rPr>
                <w:sz w:val="24"/>
              </w:rPr>
            </w:pPr>
            <w:r>
              <w:rPr>
                <w:sz w:val="24"/>
              </w:rPr>
              <w:t>554,8</w:t>
            </w:r>
          </w:p>
        </w:tc>
        <w:tc>
          <w:tcPr>
            <w:tcW w:w="713" w:type="pct"/>
            <w:tcBorders>
              <w:top w:val="single" w:sz="4" w:space="0" w:color="auto"/>
              <w:left w:val="single" w:sz="4" w:space="0" w:color="auto"/>
              <w:bottom w:val="nil"/>
              <w:right w:val="nil"/>
            </w:tcBorders>
            <w:shd w:val="clear" w:color="auto" w:fill="FFFFFF"/>
          </w:tcPr>
          <w:p w:rsidR="00630520" w:rsidRPr="00574346" w:rsidRDefault="00630520" w:rsidP="00617947">
            <w:pPr>
              <w:pStyle w:val="aff4"/>
              <w:jc w:val="center"/>
              <w:rPr>
                <w:sz w:val="24"/>
              </w:rPr>
            </w:pPr>
            <w:r>
              <w:rPr>
                <w:sz w:val="24"/>
              </w:rPr>
              <w:t>292,0</w:t>
            </w:r>
          </w:p>
        </w:tc>
        <w:tc>
          <w:tcPr>
            <w:tcW w:w="713" w:type="pct"/>
            <w:tcBorders>
              <w:top w:val="single" w:sz="4" w:space="0" w:color="auto"/>
              <w:left w:val="single" w:sz="4" w:space="0" w:color="auto"/>
              <w:bottom w:val="nil"/>
              <w:right w:val="nil"/>
            </w:tcBorders>
            <w:shd w:val="clear" w:color="auto" w:fill="FFFFFF"/>
          </w:tcPr>
          <w:p w:rsidR="00630520" w:rsidRPr="00574346" w:rsidRDefault="00630520" w:rsidP="00617947">
            <w:pPr>
              <w:pStyle w:val="aff4"/>
              <w:jc w:val="center"/>
              <w:rPr>
                <w:sz w:val="24"/>
              </w:rPr>
            </w:pPr>
            <w:r>
              <w:rPr>
                <w:sz w:val="24"/>
              </w:rPr>
              <w:t>284,1</w:t>
            </w:r>
          </w:p>
        </w:tc>
        <w:tc>
          <w:tcPr>
            <w:tcW w:w="713" w:type="pct"/>
            <w:tcBorders>
              <w:top w:val="single" w:sz="4" w:space="0" w:color="auto"/>
              <w:left w:val="single" w:sz="4" w:space="0" w:color="auto"/>
              <w:bottom w:val="nil"/>
              <w:right w:val="single" w:sz="4" w:space="0" w:color="auto"/>
            </w:tcBorders>
            <w:shd w:val="clear" w:color="auto" w:fill="FFFFFF"/>
          </w:tcPr>
          <w:p w:rsidR="00630520" w:rsidRPr="00574346" w:rsidRDefault="00630520" w:rsidP="00617947">
            <w:pPr>
              <w:jc w:val="center"/>
            </w:pPr>
            <w:r>
              <w:t>295,7</w:t>
            </w:r>
          </w:p>
        </w:tc>
        <w:tc>
          <w:tcPr>
            <w:tcW w:w="713" w:type="pct"/>
            <w:tcBorders>
              <w:top w:val="single" w:sz="4" w:space="0" w:color="auto"/>
              <w:left w:val="single" w:sz="4" w:space="0" w:color="auto"/>
              <w:bottom w:val="nil"/>
              <w:right w:val="single" w:sz="4" w:space="0" w:color="auto"/>
            </w:tcBorders>
            <w:shd w:val="clear" w:color="auto" w:fill="FFFFFF"/>
          </w:tcPr>
          <w:p w:rsidR="00630520" w:rsidRPr="00574346" w:rsidRDefault="00630520" w:rsidP="00617947">
            <w:pPr>
              <w:jc w:val="center"/>
            </w:pPr>
            <w:r>
              <w:t>306,1</w:t>
            </w:r>
          </w:p>
        </w:tc>
        <w:tc>
          <w:tcPr>
            <w:tcW w:w="713" w:type="pct"/>
            <w:tcBorders>
              <w:top w:val="single" w:sz="4" w:space="0" w:color="auto"/>
              <w:left w:val="single" w:sz="4" w:space="0" w:color="auto"/>
              <w:bottom w:val="nil"/>
              <w:right w:val="single" w:sz="4" w:space="0" w:color="auto"/>
            </w:tcBorders>
            <w:shd w:val="clear" w:color="auto" w:fill="FFFFFF"/>
          </w:tcPr>
          <w:p w:rsidR="00630520" w:rsidRPr="00574346" w:rsidRDefault="00630520" w:rsidP="00617947">
            <w:pPr>
              <w:pStyle w:val="aff4"/>
              <w:jc w:val="center"/>
              <w:rPr>
                <w:sz w:val="24"/>
              </w:rPr>
            </w:pPr>
            <w:r>
              <w:rPr>
                <w:sz w:val="24"/>
              </w:rPr>
              <w:t>1 732,7</w:t>
            </w:r>
          </w:p>
        </w:tc>
      </w:tr>
      <w:tr w:rsidR="00630520" w:rsidRPr="005944C8" w:rsidTr="00617947">
        <w:trPr>
          <w:trHeight w:hRule="exact" w:val="1062"/>
          <w:jc w:val="center"/>
        </w:trPr>
        <w:tc>
          <w:tcPr>
            <w:tcW w:w="723" w:type="pct"/>
            <w:tcBorders>
              <w:top w:val="single" w:sz="4" w:space="0" w:color="auto"/>
              <w:left w:val="single" w:sz="4" w:space="0" w:color="auto"/>
              <w:bottom w:val="nil"/>
              <w:right w:val="nil"/>
            </w:tcBorders>
            <w:shd w:val="clear" w:color="auto" w:fill="FFFFFF"/>
          </w:tcPr>
          <w:p w:rsidR="00630520" w:rsidRPr="00522A07" w:rsidRDefault="00630520" w:rsidP="00617947">
            <w:pPr>
              <w:pStyle w:val="aff4"/>
              <w:jc w:val="center"/>
              <w:rPr>
                <w:color w:val="000000"/>
                <w:sz w:val="24"/>
              </w:rPr>
            </w:pPr>
            <w:r w:rsidRPr="00522A07">
              <w:rPr>
                <w:color w:val="000000"/>
                <w:sz w:val="24"/>
              </w:rPr>
              <w:t>областной</w:t>
            </w:r>
          </w:p>
          <w:p w:rsidR="00630520" w:rsidRPr="005944C8" w:rsidRDefault="00630520" w:rsidP="00617947">
            <w:pPr>
              <w:pStyle w:val="aff4"/>
              <w:jc w:val="center"/>
            </w:pPr>
            <w:r w:rsidRPr="00522A07">
              <w:rPr>
                <w:color w:val="000000"/>
                <w:sz w:val="24"/>
              </w:rPr>
              <w:t>бюджет</w:t>
            </w:r>
          </w:p>
        </w:tc>
        <w:tc>
          <w:tcPr>
            <w:tcW w:w="713" w:type="pct"/>
            <w:tcBorders>
              <w:top w:val="single" w:sz="4" w:space="0" w:color="auto"/>
              <w:left w:val="single" w:sz="4" w:space="0" w:color="auto"/>
              <w:bottom w:val="nil"/>
              <w:right w:val="nil"/>
            </w:tcBorders>
            <w:shd w:val="clear" w:color="auto" w:fill="FFFFFF"/>
          </w:tcPr>
          <w:p w:rsidR="00630520" w:rsidRPr="00574346" w:rsidRDefault="00630520" w:rsidP="00617947">
            <w:pPr>
              <w:pStyle w:val="aff4"/>
              <w:jc w:val="center"/>
              <w:rPr>
                <w:sz w:val="24"/>
              </w:rPr>
            </w:pPr>
            <w:r>
              <w:rPr>
                <w:sz w:val="24"/>
              </w:rPr>
              <w:t>9 794,8</w:t>
            </w:r>
          </w:p>
        </w:tc>
        <w:tc>
          <w:tcPr>
            <w:tcW w:w="713" w:type="pct"/>
            <w:tcBorders>
              <w:top w:val="single" w:sz="4" w:space="0" w:color="auto"/>
              <w:left w:val="single" w:sz="4" w:space="0" w:color="auto"/>
              <w:bottom w:val="nil"/>
              <w:right w:val="nil"/>
            </w:tcBorders>
            <w:shd w:val="clear" w:color="auto" w:fill="FFFFFF"/>
          </w:tcPr>
          <w:p w:rsidR="00630520" w:rsidRPr="00574346" w:rsidRDefault="00630520" w:rsidP="00617947">
            <w:pPr>
              <w:pStyle w:val="aff4"/>
              <w:jc w:val="center"/>
              <w:rPr>
                <w:sz w:val="24"/>
              </w:rPr>
            </w:pPr>
            <w:r>
              <w:rPr>
                <w:sz w:val="24"/>
              </w:rPr>
              <w:t>11 383,675</w:t>
            </w:r>
          </w:p>
        </w:tc>
        <w:tc>
          <w:tcPr>
            <w:tcW w:w="713" w:type="pct"/>
            <w:tcBorders>
              <w:top w:val="single" w:sz="4" w:space="0" w:color="auto"/>
              <w:left w:val="single" w:sz="4" w:space="0" w:color="auto"/>
              <w:bottom w:val="nil"/>
              <w:right w:val="nil"/>
            </w:tcBorders>
            <w:shd w:val="clear" w:color="auto" w:fill="FFFFFF"/>
          </w:tcPr>
          <w:p w:rsidR="00630520" w:rsidRPr="00574346" w:rsidRDefault="00630520" w:rsidP="00617947">
            <w:pPr>
              <w:pStyle w:val="aff4"/>
              <w:jc w:val="center"/>
              <w:rPr>
                <w:sz w:val="24"/>
              </w:rPr>
            </w:pPr>
            <w:r>
              <w:rPr>
                <w:sz w:val="24"/>
              </w:rPr>
              <w:t>13 297,23</w:t>
            </w:r>
          </w:p>
        </w:tc>
        <w:tc>
          <w:tcPr>
            <w:tcW w:w="713" w:type="pct"/>
            <w:tcBorders>
              <w:top w:val="single" w:sz="4" w:space="0" w:color="auto"/>
              <w:left w:val="single" w:sz="4" w:space="0" w:color="auto"/>
              <w:bottom w:val="nil"/>
              <w:right w:val="single" w:sz="4" w:space="0" w:color="auto"/>
            </w:tcBorders>
            <w:shd w:val="clear" w:color="auto" w:fill="FFFFFF"/>
          </w:tcPr>
          <w:p w:rsidR="00630520" w:rsidRPr="00574346" w:rsidRDefault="00630520" w:rsidP="00617947">
            <w:pPr>
              <w:jc w:val="center"/>
            </w:pPr>
            <w:r>
              <w:t>13 224,13</w:t>
            </w:r>
          </w:p>
        </w:tc>
        <w:tc>
          <w:tcPr>
            <w:tcW w:w="713" w:type="pct"/>
            <w:tcBorders>
              <w:top w:val="single" w:sz="4" w:space="0" w:color="auto"/>
              <w:left w:val="single" w:sz="4" w:space="0" w:color="auto"/>
              <w:bottom w:val="nil"/>
              <w:right w:val="single" w:sz="4" w:space="0" w:color="auto"/>
            </w:tcBorders>
            <w:shd w:val="clear" w:color="auto" w:fill="FFFFFF"/>
          </w:tcPr>
          <w:p w:rsidR="00630520" w:rsidRPr="00574346" w:rsidRDefault="00630520" w:rsidP="00617947">
            <w:pPr>
              <w:jc w:val="center"/>
            </w:pPr>
            <w:r>
              <w:t>13 323,53</w:t>
            </w:r>
          </w:p>
        </w:tc>
        <w:tc>
          <w:tcPr>
            <w:tcW w:w="713" w:type="pct"/>
            <w:tcBorders>
              <w:top w:val="single" w:sz="4" w:space="0" w:color="auto"/>
              <w:left w:val="single" w:sz="4" w:space="0" w:color="auto"/>
              <w:bottom w:val="nil"/>
              <w:right w:val="single" w:sz="4" w:space="0" w:color="auto"/>
            </w:tcBorders>
            <w:shd w:val="clear" w:color="auto" w:fill="FFFFFF"/>
          </w:tcPr>
          <w:p w:rsidR="00630520" w:rsidRPr="00574346" w:rsidRDefault="00630520" w:rsidP="00617947">
            <w:pPr>
              <w:pStyle w:val="aff4"/>
              <w:jc w:val="center"/>
              <w:rPr>
                <w:sz w:val="24"/>
              </w:rPr>
            </w:pPr>
            <w:r>
              <w:rPr>
                <w:sz w:val="24"/>
              </w:rPr>
              <w:t>61 023,365</w:t>
            </w:r>
          </w:p>
        </w:tc>
      </w:tr>
      <w:tr w:rsidR="00630520" w:rsidRPr="005944C8" w:rsidTr="00617947">
        <w:trPr>
          <w:trHeight w:hRule="exact" w:val="1252"/>
          <w:jc w:val="center"/>
        </w:trPr>
        <w:tc>
          <w:tcPr>
            <w:tcW w:w="723" w:type="pct"/>
            <w:tcBorders>
              <w:top w:val="single" w:sz="4" w:space="0" w:color="auto"/>
              <w:left w:val="single" w:sz="4" w:space="0" w:color="auto"/>
              <w:bottom w:val="single" w:sz="4" w:space="0" w:color="auto"/>
              <w:right w:val="nil"/>
            </w:tcBorders>
            <w:shd w:val="clear" w:color="auto" w:fill="FFFFFF"/>
          </w:tcPr>
          <w:p w:rsidR="00630520" w:rsidRPr="00522A07" w:rsidRDefault="00630520" w:rsidP="00617947">
            <w:pPr>
              <w:pStyle w:val="aff4"/>
              <w:jc w:val="center"/>
              <w:rPr>
                <w:sz w:val="24"/>
              </w:rPr>
            </w:pPr>
            <w:r w:rsidRPr="00522A07">
              <w:rPr>
                <w:color w:val="000000"/>
                <w:sz w:val="24"/>
              </w:rPr>
              <w:t>местный  бюджет</w:t>
            </w:r>
          </w:p>
        </w:tc>
        <w:tc>
          <w:tcPr>
            <w:tcW w:w="713" w:type="pct"/>
            <w:tcBorders>
              <w:top w:val="single" w:sz="4" w:space="0" w:color="auto"/>
              <w:left w:val="single" w:sz="4" w:space="0" w:color="auto"/>
              <w:bottom w:val="single" w:sz="4" w:space="0" w:color="auto"/>
              <w:right w:val="nil"/>
            </w:tcBorders>
            <w:shd w:val="clear" w:color="auto" w:fill="FFFFFF"/>
          </w:tcPr>
          <w:p w:rsidR="00630520" w:rsidRPr="00B81E8B" w:rsidRDefault="00630520" w:rsidP="00617947">
            <w:pPr>
              <w:pStyle w:val="aff4"/>
              <w:jc w:val="center"/>
              <w:rPr>
                <w:sz w:val="24"/>
              </w:rPr>
            </w:pPr>
            <w:r>
              <w:rPr>
                <w:sz w:val="24"/>
              </w:rPr>
              <w:t>22 445,0</w:t>
            </w:r>
          </w:p>
        </w:tc>
        <w:tc>
          <w:tcPr>
            <w:tcW w:w="713" w:type="pct"/>
            <w:tcBorders>
              <w:top w:val="single" w:sz="4" w:space="0" w:color="auto"/>
              <w:left w:val="single" w:sz="4" w:space="0" w:color="auto"/>
              <w:bottom w:val="single" w:sz="4" w:space="0" w:color="auto"/>
              <w:right w:val="nil"/>
            </w:tcBorders>
            <w:shd w:val="clear" w:color="auto" w:fill="FFFFFF"/>
          </w:tcPr>
          <w:p w:rsidR="00630520" w:rsidRPr="00B81E8B" w:rsidRDefault="00630520" w:rsidP="00617947">
            <w:pPr>
              <w:pStyle w:val="aff4"/>
              <w:jc w:val="center"/>
              <w:rPr>
                <w:sz w:val="24"/>
              </w:rPr>
            </w:pPr>
            <w:r>
              <w:rPr>
                <w:sz w:val="24"/>
              </w:rPr>
              <w:t xml:space="preserve"> 26 234,28</w:t>
            </w:r>
          </w:p>
        </w:tc>
        <w:tc>
          <w:tcPr>
            <w:tcW w:w="713" w:type="pct"/>
            <w:tcBorders>
              <w:top w:val="single" w:sz="4" w:space="0" w:color="auto"/>
              <w:left w:val="single" w:sz="4" w:space="0" w:color="auto"/>
              <w:bottom w:val="single" w:sz="4" w:space="0" w:color="auto"/>
              <w:right w:val="nil"/>
            </w:tcBorders>
            <w:shd w:val="clear" w:color="auto" w:fill="FFFFFF"/>
          </w:tcPr>
          <w:p w:rsidR="00630520" w:rsidRPr="00B81E8B" w:rsidRDefault="00630520" w:rsidP="00617947">
            <w:pPr>
              <w:pStyle w:val="aff4"/>
              <w:jc w:val="center"/>
              <w:rPr>
                <w:sz w:val="24"/>
              </w:rPr>
            </w:pPr>
            <w:r>
              <w:rPr>
                <w:sz w:val="24"/>
              </w:rPr>
              <w:t>26 353,775</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630520" w:rsidRPr="00B81E8B" w:rsidRDefault="00630520" w:rsidP="00617947">
            <w:pPr>
              <w:jc w:val="center"/>
            </w:pPr>
            <w:r>
              <w:t>25 897,775</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630520" w:rsidRPr="00B81E8B" w:rsidRDefault="00630520" w:rsidP="00617947">
            <w:pPr>
              <w:jc w:val="center"/>
            </w:pPr>
            <w:r>
              <w:t>25 838,275</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630520" w:rsidRPr="00B81E8B" w:rsidRDefault="00630520" w:rsidP="00617947">
            <w:pPr>
              <w:pStyle w:val="aff4"/>
              <w:jc w:val="center"/>
              <w:rPr>
                <w:sz w:val="24"/>
              </w:rPr>
            </w:pPr>
            <w:r>
              <w:rPr>
                <w:sz w:val="24"/>
              </w:rPr>
              <w:t>126 769,105</w:t>
            </w:r>
          </w:p>
        </w:tc>
      </w:tr>
    </w:tbl>
    <w:p w:rsidR="00630520" w:rsidRDefault="00630520" w:rsidP="00630520">
      <w:pPr>
        <w:spacing w:line="360" w:lineRule="auto"/>
        <w:jc w:val="both"/>
        <w:rPr>
          <w:sz w:val="28"/>
        </w:rPr>
      </w:pPr>
    </w:p>
    <w:p w:rsidR="00630520" w:rsidRDefault="00630520" w:rsidP="00630520">
      <w:pPr>
        <w:spacing w:line="360" w:lineRule="auto"/>
        <w:jc w:val="both"/>
        <w:rPr>
          <w:sz w:val="28"/>
        </w:rPr>
      </w:pPr>
      <w:r>
        <w:rPr>
          <w:sz w:val="28"/>
        </w:rPr>
        <w:t xml:space="preserve">   </w:t>
      </w:r>
      <w:r>
        <w:rPr>
          <w:sz w:val="28"/>
        </w:rPr>
        <w:tab/>
        <w:t>1.3. Таблицу "Прогнозная (справочная) оценка ресурсного обеспечения реализации муниципальной программы за счет всех источников финансирования" (приложение к Программе)  изложить в новой редакции согласно приложению.</w:t>
      </w:r>
    </w:p>
    <w:p w:rsidR="00630520" w:rsidRDefault="00630520" w:rsidP="00630520">
      <w:pPr>
        <w:autoSpaceDE w:val="0"/>
        <w:autoSpaceDN w:val="0"/>
        <w:adjustRightInd w:val="0"/>
        <w:spacing w:line="360" w:lineRule="auto"/>
        <w:ind w:firstLine="540"/>
        <w:jc w:val="both"/>
        <w:rPr>
          <w:sz w:val="28"/>
        </w:rPr>
      </w:pPr>
      <w:r>
        <w:t xml:space="preserve">  </w:t>
      </w:r>
      <w:r>
        <w:tab/>
      </w:r>
      <w:r w:rsidRPr="00784265">
        <w:rPr>
          <w:sz w:val="28"/>
          <w:szCs w:val="28"/>
        </w:rPr>
        <w:t xml:space="preserve">2.  Настоящее постановление </w:t>
      </w:r>
      <w:r>
        <w:rPr>
          <w:sz w:val="28"/>
          <w:szCs w:val="28"/>
        </w:rPr>
        <w:t>опубликовать</w:t>
      </w:r>
      <w:r w:rsidRPr="00784265">
        <w:rPr>
          <w:sz w:val="28"/>
          <w:szCs w:val="28"/>
        </w:rPr>
        <w:t xml:space="preserve"> в Сборнике муниципальных правовых актов органов местного самоуправления</w:t>
      </w:r>
      <w:r>
        <w:rPr>
          <w:sz w:val="28"/>
        </w:rPr>
        <w:t xml:space="preserve"> муниципального образования Кикнурский муниципальный округ  Кировской области.</w:t>
      </w:r>
    </w:p>
    <w:p w:rsidR="00630520" w:rsidRDefault="00630520" w:rsidP="00630520">
      <w:pPr>
        <w:autoSpaceDE w:val="0"/>
        <w:autoSpaceDN w:val="0"/>
        <w:adjustRightInd w:val="0"/>
        <w:spacing w:line="360" w:lineRule="auto"/>
        <w:ind w:firstLine="540"/>
        <w:jc w:val="right"/>
      </w:pPr>
    </w:p>
    <w:p w:rsidR="00630520" w:rsidRDefault="00630520" w:rsidP="00630520">
      <w:pPr>
        <w:jc w:val="both"/>
        <w:rPr>
          <w:sz w:val="28"/>
        </w:rPr>
      </w:pPr>
    </w:p>
    <w:p w:rsidR="00630520" w:rsidRDefault="00630520" w:rsidP="00630520">
      <w:pPr>
        <w:rPr>
          <w:sz w:val="28"/>
        </w:rPr>
      </w:pPr>
      <w:r>
        <w:rPr>
          <w:sz w:val="28"/>
        </w:rPr>
        <w:t>Глава Кикнурского</w:t>
      </w:r>
    </w:p>
    <w:p w:rsidR="00630520" w:rsidRDefault="00630520" w:rsidP="00630520">
      <w:pPr>
        <w:rPr>
          <w:sz w:val="28"/>
        </w:rPr>
      </w:pPr>
      <w:r>
        <w:rPr>
          <w:sz w:val="28"/>
        </w:rPr>
        <w:t>муниципального  округа    С.Ю. Галкин</w:t>
      </w:r>
    </w:p>
    <w:p w:rsidR="00630520" w:rsidRDefault="00630520" w:rsidP="00630520">
      <w:pPr>
        <w:rPr>
          <w:sz w:val="28"/>
        </w:rPr>
      </w:pPr>
    </w:p>
    <w:p w:rsidR="00630520" w:rsidRDefault="00630520" w:rsidP="00630520">
      <w:pPr>
        <w:rPr>
          <w:sz w:val="28"/>
        </w:rPr>
        <w:sectPr w:rsidR="00630520" w:rsidSect="00630520">
          <w:headerReference w:type="default" r:id="rId9"/>
          <w:footerReference w:type="even" r:id="rId10"/>
          <w:footerReference w:type="default" r:id="rId11"/>
          <w:headerReference w:type="first" r:id="rId12"/>
          <w:footerReference w:type="first" r:id="rId13"/>
          <w:pgSz w:w="11906" w:h="16838" w:code="9"/>
          <w:pgMar w:top="638" w:right="1079" w:bottom="720" w:left="1276" w:header="567" w:footer="709" w:gutter="0"/>
          <w:cols w:space="708"/>
          <w:titlePg/>
          <w:docGrid w:linePitch="360"/>
        </w:sectPr>
      </w:pPr>
    </w:p>
    <w:p w:rsidR="00630520" w:rsidRDefault="00630520" w:rsidP="00630520">
      <w:pPr>
        <w:rPr>
          <w:sz w:val="28"/>
        </w:rPr>
      </w:pPr>
    </w:p>
    <w:p w:rsidR="00630520" w:rsidRDefault="00630520" w:rsidP="00630520">
      <w:pPr>
        <w:jc w:val="both"/>
        <w:rPr>
          <w:sz w:val="28"/>
        </w:rPr>
      </w:pPr>
    </w:p>
    <w:p w:rsidR="00630520" w:rsidRDefault="00630520" w:rsidP="00630520">
      <w:pPr>
        <w:pStyle w:val="af"/>
        <w:shd w:val="clear" w:color="auto" w:fill="auto"/>
        <w:spacing w:line="230" w:lineRule="exact"/>
        <w:jc w:val="center"/>
        <w:rPr>
          <w:rStyle w:val="ae"/>
          <w:b/>
          <w:bCs/>
          <w:color w:val="000000"/>
        </w:rPr>
      </w:pPr>
    </w:p>
    <w:p w:rsidR="00630520" w:rsidRDefault="00630520" w:rsidP="00630520">
      <w:pPr>
        <w:pStyle w:val="af"/>
        <w:shd w:val="clear" w:color="auto" w:fill="auto"/>
        <w:spacing w:line="230" w:lineRule="exact"/>
        <w:jc w:val="right"/>
        <w:rPr>
          <w:rStyle w:val="ae"/>
          <w:b/>
          <w:bCs/>
          <w:color w:val="000000"/>
        </w:rPr>
      </w:pPr>
      <w:r>
        <w:rPr>
          <w:rStyle w:val="ae"/>
          <w:b/>
          <w:bCs/>
          <w:color w:val="000000"/>
        </w:rPr>
        <w:t xml:space="preserve">                                                    </w:t>
      </w:r>
    </w:p>
    <w:p w:rsidR="00630520" w:rsidRPr="004D2D11" w:rsidRDefault="00630520" w:rsidP="00630520">
      <w:pPr>
        <w:pStyle w:val="af"/>
        <w:shd w:val="clear" w:color="auto" w:fill="auto"/>
        <w:spacing w:line="230" w:lineRule="exact"/>
        <w:jc w:val="center"/>
        <w:rPr>
          <w:rStyle w:val="ae"/>
          <w:b/>
          <w:bCs/>
          <w:color w:val="000000"/>
          <w:sz w:val="28"/>
          <w:szCs w:val="28"/>
        </w:rPr>
      </w:pPr>
      <w:r w:rsidRPr="004D2D11">
        <w:rPr>
          <w:rStyle w:val="ae"/>
          <w:b/>
          <w:bCs/>
          <w:color w:val="000000"/>
          <w:sz w:val="28"/>
          <w:szCs w:val="28"/>
        </w:rPr>
        <w:t xml:space="preserve">                                                                                                                              Приложение № 2</w:t>
      </w:r>
    </w:p>
    <w:p w:rsidR="00630520" w:rsidRPr="004D2D11" w:rsidRDefault="00630520" w:rsidP="00630520">
      <w:pPr>
        <w:pStyle w:val="af"/>
        <w:shd w:val="clear" w:color="auto" w:fill="auto"/>
        <w:spacing w:line="230" w:lineRule="exact"/>
        <w:rPr>
          <w:rStyle w:val="ae"/>
          <w:b/>
          <w:bCs/>
          <w:color w:val="000000"/>
          <w:sz w:val="28"/>
          <w:szCs w:val="28"/>
        </w:rPr>
      </w:pPr>
      <w:r w:rsidRPr="004D2D11">
        <w:rPr>
          <w:rStyle w:val="ae"/>
          <w:b/>
          <w:bCs/>
          <w:color w:val="000000"/>
          <w:sz w:val="28"/>
          <w:szCs w:val="28"/>
        </w:rPr>
        <w:t xml:space="preserve">                                                                                                                                                               к муниципальной программе</w:t>
      </w:r>
    </w:p>
    <w:p w:rsidR="00630520" w:rsidRDefault="00630520" w:rsidP="00630520">
      <w:pPr>
        <w:pStyle w:val="af"/>
        <w:shd w:val="clear" w:color="auto" w:fill="auto"/>
        <w:spacing w:line="230" w:lineRule="exact"/>
        <w:jc w:val="center"/>
        <w:rPr>
          <w:rStyle w:val="ae"/>
          <w:b/>
          <w:bCs/>
          <w:color w:val="000000"/>
        </w:rPr>
      </w:pPr>
    </w:p>
    <w:p w:rsidR="00630520" w:rsidRDefault="00630520" w:rsidP="00630520">
      <w:pPr>
        <w:pStyle w:val="af"/>
        <w:shd w:val="clear" w:color="auto" w:fill="auto"/>
        <w:spacing w:line="230" w:lineRule="exact"/>
        <w:jc w:val="center"/>
        <w:rPr>
          <w:rStyle w:val="ae"/>
          <w:b/>
          <w:bCs/>
          <w:color w:val="000000"/>
        </w:rPr>
      </w:pPr>
    </w:p>
    <w:p w:rsidR="00630520" w:rsidRPr="005545D1" w:rsidRDefault="00630520" w:rsidP="00630520">
      <w:pPr>
        <w:pStyle w:val="af"/>
        <w:shd w:val="clear" w:color="auto" w:fill="auto"/>
        <w:spacing w:line="230" w:lineRule="exact"/>
        <w:jc w:val="center"/>
        <w:rPr>
          <w:rStyle w:val="ae"/>
          <w:b/>
          <w:bCs/>
          <w:color w:val="000000"/>
          <w:sz w:val="28"/>
          <w:szCs w:val="28"/>
        </w:rPr>
      </w:pPr>
      <w:r w:rsidRPr="005545D1">
        <w:rPr>
          <w:rStyle w:val="ae"/>
          <w:b/>
          <w:bCs/>
          <w:color w:val="000000"/>
          <w:sz w:val="28"/>
          <w:szCs w:val="28"/>
        </w:rPr>
        <w:t>Расходы на реализацию муниципальной программы за счет средств местного бюджета</w:t>
      </w:r>
    </w:p>
    <w:p w:rsidR="00630520" w:rsidRDefault="00630520" w:rsidP="00630520">
      <w:pPr>
        <w:pStyle w:val="af"/>
        <w:shd w:val="clear" w:color="auto" w:fill="auto"/>
        <w:spacing w:line="230" w:lineRule="exact"/>
        <w:jc w:val="center"/>
        <w:rPr>
          <w:rStyle w:val="ae"/>
          <w:b/>
          <w:bCs/>
          <w:color w:val="000000"/>
        </w:rPr>
      </w:pPr>
    </w:p>
    <w:tbl>
      <w:tblPr>
        <w:tblW w:w="15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874"/>
        <w:gridCol w:w="2874"/>
        <w:gridCol w:w="1932"/>
        <w:gridCol w:w="1365"/>
        <w:gridCol w:w="1367"/>
        <w:gridCol w:w="1365"/>
        <w:gridCol w:w="1365"/>
        <w:gridCol w:w="1365"/>
        <w:gridCol w:w="1416"/>
      </w:tblGrid>
      <w:tr w:rsidR="00630520" w:rsidRPr="00346306" w:rsidTr="00617947">
        <w:trPr>
          <w:trHeight w:val="451"/>
        </w:trPr>
        <w:tc>
          <w:tcPr>
            <w:tcW w:w="596" w:type="dxa"/>
            <w:vMerge w:val="restart"/>
          </w:tcPr>
          <w:p w:rsidR="00630520" w:rsidRPr="00346306" w:rsidRDefault="00630520" w:rsidP="00617947">
            <w:pPr>
              <w:autoSpaceDE w:val="0"/>
              <w:autoSpaceDN w:val="0"/>
              <w:adjustRightInd w:val="0"/>
              <w:jc w:val="center"/>
              <w:rPr>
                <w:sz w:val="20"/>
                <w:szCs w:val="20"/>
              </w:rPr>
            </w:pPr>
            <w:r w:rsidRPr="00346306">
              <w:rPr>
                <w:sz w:val="20"/>
                <w:szCs w:val="20"/>
              </w:rPr>
              <w:t>№</w:t>
            </w:r>
          </w:p>
          <w:p w:rsidR="00630520" w:rsidRPr="00346306" w:rsidRDefault="00630520" w:rsidP="00617947">
            <w:pPr>
              <w:autoSpaceDE w:val="0"/>
              <w:autoSpaceDN w:val="0"/>
              <w:adjustRightInd w:val="0"/>
              <w:jc w:val="center"/>
              <w:rPr>
                <w:sz w:val="20"/>
                <w:szCs w:val="20"/>
              </w:rPr>
            </w:pPr>
            <w:r w:rsidRPr="00346306">
              <w:rPr>
                <w:sz w:val="20"/>
                <w:szCs w:val="20"/>
              </w:rPr>
              <w:t>п.п.</w:t>
            </w:r>
          </w:p>
        </w:tc>
        <w:tc>
          <w:tcPr>
            <w:tcW w:w="1874" w:type="dxa"/>
            <w:vMerge w:val="restart"/>
          </w:tcPr>
          <w:p w:rsidR="00630520" w:rsidRPr="00346306" w:rsidRDefault="00630520" w:rsidP="00617947">
            <w:pPr>
              <w:autoSpaceDE w:val="0"/>
              <w:autoSpaceDN w:val="0"/>
              <w:adjustRightInd w:val="0"/>
              <w:jc w:val="center"/>
              <w:rPr>
                <w:sz w:val="20"/>
                <w:szCs w:val="20"/>
              </w:rPr>
            </w:pPr>
            <w:r w:rsidRPr="00346306">
              <w:rPr>
                <w:sz w:val="20"/>
                <w:szCs w:val="20"/>
              </w:rPr>
              <w:t>Статус</w:t>
            </w:r>
          </w:p>
        </w:tc>
        <w:tc>
          <w:tcPr>
            <w:tcW w:w="2874" w:type="dxa"/>
            <w:vMerge w:val="restart"/>
          </w:tcPr>
          <w:p w:rsidR="00630520" w:rsidRPr="00346306" w:rsidRDefault="00630520" w:rsidP="00617947">
            <w:pPr>
              <w:autoSpaceDE w:val="0"/>
              <w:autoSpaceDN w:val="0"/>
              <w:adjustRightInd w:val="0"/>
              <w:jc w:val="center"/>
              <w:rPr>
                <w:sz w:val="20"/>
                <w:szCs w:val="20"/>
              </w:rPr>
            </w:pPr>
          </w:p>
          <w:p w:rsidR="00630520" w:rsidRPr="00346306" w:rsidRDefault="00630520" w:rsidP="00617947">
            <w:pPr>
              <w:autoSpaceDE w:val="0"/>
              <w:autoSpaceDN w:val="0"/>
              <w:adjustRightInd w:val="0"/>
              <w:jc w:val="center"/>
              <w:rPr>
                <w:sz w:val="20"/>
                <w:szCs w:val="20"/>
              </w:rPr>
            </w:pPr>
            <w:r w:rsidRPr="00346306">
              <w:rPr>
                <w:sz w:val="20"/>
                <w:szCs w:val="20"/>
              </w:rPr>
              <w:t>Наименование</w:t>
            </w:r>
          </w:p>
          <w:p w:rsidR="00630520" w:rsidRPr="00346306" w:rsidRDefault="00630520" w:rsidP="00617947">
            <w:pPr>
              <w:autoSpaceDE w:val="0"/>
              <w:autoSpaceDN w:val="0"/>
              <w:adjustRightInd w:val="0"/>
              <w:jc w:val="center"/>
              <w:rPr>
                <w:sz w:val="20"/>
                <w:szCs w:val="20"/>
              </w:rPr>
            </w:pPr>
            <w:r w:rsidRPr="00346306">
              <w:rPr>
                <w:sz w:val="20"/>
                <w:szCs w:val="20"/>
              </w:rPr>
              <w:t>муниципальной</w:t>
            </w:r>
          </w:p>
          <w:p w:rsidR="00630520" w:rsidRPr="00346306" w:rsidRDefault="00630520" w:rsidP="00617947">
            <w:pPr>
              <w:autoSpaceDE w:val="0"/>
              <w:autoSpaceDN w:val="0"/>
              <w:adjustRightInd w:val="0"/>
              <w:jc w:val="center"/>
              <w:rPr>
                <w:sz w:val="20"/>
                <w:szCs w:val="20"/>
              </w:rPr>
            </w:pPr>
            <w:r w:rsidRPr="00346306">
              <w:rPr>
                <w:sz w:val="20"/>
                <w:szCs w:val="20"/>
              </w:rPr>
              <w:t>программы</w:t>
            </w:r>
          </w:p>
        </w:tc>
        <w:tc>
          <w:tcPr>
            <w:tcW w:w="1932" w:type="dxa"/>
            <w:vMerge w:val="restart"/>
          </w:tcPr>
          <w:p w:rsidR="00630520" w:rsidRPr="00346306" w:rsidRDefault="00630520" w:rsidP="00617947">
            <w:pPr>
              <w:autoSpaceDE w:val="0"/>
              <w:autoSpaceDN w:val="0"/>
              <w:adjustRightInd w:val="0"/>
              <w:jc w:val="center"/>
              <w:rPr>
                <w:sz w:val="20"/>
                <w:szCs w:val="20"/>
              </w:rPr>
            </w:pPr>
            <w:r w:rsidRPr="00346306">
              <w:rPr>
                <w:sz w:val="20"/>
                <w:szCs w:val="20"/>
              </w:rPr>
              <w:t>Главный</w:t>
            </w:r>
          </w:p>
          <w:p w:rsidR="00630520" w:rsidRPr="00346306" w:rsidRDefault="00630520" w:rsidP="00617947">
            <w:pPr>
              <w:autoSpaceDE w:val="0"/>
              <w:autoSpaceDN w:val="0"/>
              <w:adjustRightInd w:val="0"/>
              <w:jc w:val="center"/>
              <w:rPr>
                <w:sz w:val="20"/>
                <w:szCs w:val="20"/>
              </w:rPr>
            </w:pPr>
            <w:r w:rsidRPr="00346306">
              <w:rPr>
                <w:sz w:val="20"/>
                <w:szCs w:val="20"/>
              </w:rPr>
              <w:t>распорядитель</w:t>
            </w:r>
          </w:p>
          <w:p w:rsidR="00630520" w:rsidRPr="00346306" w:rsidRDefault="00630520" w:rsidP="00617947">
            <w:pPr>
              <w:autoSpaceDE w:val="0"/>
              <w:autoSpaceDN w:val="0"/>
              <w:adjustRightInd w:val="0"/>
              <w:jc w:val="center"/>
              <w:rPr>
                <w:sz w:val="20"/>
                <w:szCs w:val="20"/>
              </w:rPr>
            </w:pPr>
            <w:r w:rsidRPr="00346306">
              <w:rPr>
                <w:sz w:val="20"/>
                <w:szCs w:val="20"/>
              </w:rPr>
              <w:t>бюджетных</w:t>
            </w:r>
          </w:p>
          <w:p w:rsidR="00630520" w:rsidRPr="00346306" w:rsidRDefault="00630520" w:rsidP="00617947">
            <w:pPr>
              <w:autoSpaceDE w:val="0"/>
              <w:autoSpaceDN w:val="0"/>
              <w:adjustRightInd w:val="0"/>
              <w:jc w:val="center"/>
              <w:rPr>
                <w:sz w:val="20"/>
                <w:szCs w:val="20"/>
              </w:rPr>
            </w:pPr>
            <w:r w:rsidRPr="00346306">
              <w:rPr>
                <w:sz w:val="20"/>
                <w:szCs w:val="20"/>
              </w:rPr>
              <w:t>средств</w:t>
            </w:r>
          </w:p>
        </w:tc>
        <w:tc>
          <w:tcPr>
            <w:tcW w:w="8243" w:type="dxa"/>
            <w:gridSpan w:val="6"/>
          </w:tcPr>
          <w:p w:rsidR="00630520" w:rsidRPr="00346306" w:rsidRDefault="00630520" w:rsidP="00617947">
            <w:pPr>
              <w:autoSpaceDE w:val="0"/>
              <w:autoSpaceDN w:val="0"/>
              <w:adjustRightInd w:val="0"/>
              <w:jc w:val="center"/>
              <w:rPr>
                <w:sz w:val="20"/>
                <w:szCs w:val="20"/>
              </w:rPr>
            </w:pPr>
          </w:p>
          <w:p w:rsidR="00630520" w:rsidRPr="00346306" w:rsidRDefault="00630520" w:rsidP="00617947">
            <w:pPr>
              <w:autoSpaceDE w:val="0"/>
              <w:autoSpaceDN w:val="0"/>
              <w:adjustRightInd w:val="0"/>
              <w:jc w:val="center"/>
              <w:rPr>
                <w:sz w:val="20"/>
                <w:szCs w:val="20"/>
              </w:rPr>
            </w:pPr>
          </w:p>
          <w:p w:rsidR="00630520" w:rsidRPr="00346306" w:rsidRDefault="00630520" w:rsidP="00617947">
            <w:pPr>
              <w:autoSpaceDE w:val="0"/>
              <w:autoSpaceDN w:val="0"/>
              <w:adjustRightInd w:val="0"/>
              <w:jc w:val="center"/>
              <w:rPr>
                <w:sz w:val="20"/>
                <w:szCs w:val="20"/>
              </w:rPr>
            </w:pPr>
            <w:r w:rsidRPr="00346306">
              <w:rPr>
                <w:sz w:val="20"/>
                <w:szCs w:val="20"/>
              </w:rPr>
              <w:t>Расходы (тыс. рублей)</w:t>
            </w:r>
          </w:p>
        </w:tc>
      </w:tr>
      <w:tr w:rsidR="00630520" w:rsidRPr="00346306" w:rsidTr="00617947">
        <w:trPr>
          <w:trHeight w:val="688"/>
        </w:trPr>
        <w:tc>
          <w:tcPr>
            <w:tcW w:w="596" w:type="dxa"/>
            <w:vMerge/>
          </w:tcPr>
          <w:p w:rsidR="00630520" w:rsidRPr="00346306" w:rsidRDefault="00630520" w:rsidP="00617947">
            <w:pPr>
              <w:autoSpaceDE w:val="0"/>
              <w:autoSpaceDN w:val="0"/>
              <w:adjustRightInd w:val="0"/>
              <w:jc w:val="center"/>
              <w:rPr>
                <w:sz w:val="20"/>
                <w:szCs w:val="20"/>
              </w:rPr>
            </w:pPr>
          </w:p>
        </w:tc>
        <w:tc>
          <w:tcPr>
            <w:tcW w:w="1874" w:type="dxa"/>
            <w:vMerge/>
          </w:tcPr>
          <w:p w:rsidR="00630520" w:rsidRPr="00346306" w:rsidRDefault="00630520" w:rsidP="00617947">
            <w:pPr>
              <w:autoSpaceDE w:val="0"/>
              <w:autoSpaceDN w:val="0"/>
              <w:adjustRightInd w:val="0"/>
              <w:jc w:val="center"/>
              <w:rPr>
                <w:sz w:val="20"/>
                <w:szCs w:val="20"/>
              </w:rPr>
            </w:pPr>
          </w:p>
        </w:tc>
        <w:tc>
          <w:tcPr>
            <w:tcW w:w="2874" w:type="dxa"/>
            <w:vMerge/>
          </w:tcPr>
          <w:p w:rsidR="00630520" w:rsidRPr="00346306" w:rsidRDefault="00630520" w:rsidP="00617947">
            <w:pPr>
              <w:autoSpaceDE w:val="0"/>
              <w:autoSpaceDN w:val="0"/>
              <w:adjustRightInd w:val="0"/>
              <w:jc w:val="center"/>
              <w:rPr>
                <w:sz w:val="20"/>
                <w:szCs w:val="20"/>
              </w:rPr>
            </w:pPr>
          </w:p>
        </w:tc>
        <w:tc>
          <w:tcPr>
            <w:tcW w:w="1932" w:type="dxa"/>
            <w:vMerge/>
          </w:tcPr>
          <w:p w:rsidR="00630520" w:rsidRPr="00346306" w:rsidRDefault="00630520" w:rsidP="00617947">
            <w:pPr>
              <w:autoSpaceDE w:val="0"/>
              <w:autoSpaceDN w:val="0"/>
              <w:adjustRightInd w:val="0"/>
              <w:jc w:val="center"/>
              <w:rPr>
                <w:sz w:val="20"/>
                <w:szCs w:val="20"/>
              </w:rPr>
            </w:pP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2021</w:t>
            </w:r>
          </w:p>
          <w:p w:rsidR="00630520" w:rsidRPr="00346306" w:rsidRDefault="00630520" w:rsidP="00617947">
            <w:pPr>
              <w:autoSpaceDE w:val="0"/>
              <w:autoSpaceDN w:val="0"/>
              <w:adjustRightInd w:val="0"/>
              <w:jc w:val="center"/>
              <w:rPr>
                <w:sz w:val="20"/>
                <w:szCs w:val="20"/>
              </w:rPr>
            </w:pPr>
            <w:r w:rsidRPr="00346306">
              <w:rPr>
                <w:sz w:val="20"/>
                <w:szCs w:val="20"/>
              </w:rPr>
              <w:t>год</w:t>
            </w:r>
          </w:p>
        </w:tc>
        <w:tc>
          <w:tcPr>
            <w:tcW w:w="1367" w:type="dxa"/>
          </w:tcPr>
          <w:p w:rsidR="00630520" w:rsidRPr="00346306" w:rsidRDefault="00630520" w:rsidP="00617947">
            <w:pPr>
              <w:autoSpaceDE w:val="0"/>
              <w:autoSpaceDN w:val="0"/>
              <w:adjustRightInd w:val="0"/>
              <w:jc w:val="center"/>
              <w:rPr>
                <w:sz w:val="20"/>
                <w:szCs w:val="20"/>
              </w:rPr>
            </w:pPr>
            <w:r w:rsidRPr="00346306">
              <w:rPr>
                <w:sz w:val="20"/>
                <w:szCs w:val="20"/>
              </w:rPr>
              <w:t>2022</w:t>
            </w:r>
          </w:p>
          <w:p w:rsidR="00630520" w:rsidRPr="00346306" w:rsidRDefault="00630520" w:rsidP="00617947">
            <w:pPr>
              <w:autoSpaceDE w:val="0"/>
              <w:autoSpaceDN w:val="0"/>
              <w:adjustRightInd w:val="0"/>
              <w:jc w:val="center"/>
              <w:rPr>
                <w:sz w:val="20"/>
                <w:szCs w:val="20"/>
              </w:rPr>
            </w:pPr>
            <w:r w:rsidRPr="00346306">
              <w:rPr>
                <w:sz w:val="20"/>
                <w:szCs w:val="20"/>
              </w:rPr>
              <w:t>год</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2023</w:t>
            </w:r>
          </w:p>
          <w:p w:rsidR="00630520" w:rsidRPr="00346306" w:rsidRDefault="00630520" w:rsidP="00617947">
            <w:pPr>
              <w:autoSpaceDE w:val="0"/>
              <w:autoSpaceDN w:val="0"/>
              <w:adjustRightInd w:val="0"/>
              <w:jc w:val="center"/>
              <w:rPr>
                <w:sz w:val="20"/>
                <w:szCs w:val="20"/>
              </w:rPr>
            </w:pPr>
            <w:r w:rsidRPr="00346306">
              <w:rPr>
                <w:sz w:val="20"/>
                <w:szCs w:val="20"/>
              </w:rPr>
              <w:t>год</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2024</w:t>
            </w:r>
          </w:p>
          <w:p w:rsidR="00630520" w:rsidRPr="00346306" w:rsidRDefault="00630520" w:rsidP="00617947">
            <w:pPr>
              <w:autoSpaceDE w:val="0"/>
              <w:autoSpaceDN w:val="0"/>
              <w:adjustRightInd w:val="0"/>
              <w:jc w:val="center"/>
              <w:rPr>
                <w:sz w:val="20"/>
                <w:szCs w:val="20"/>
              </w:rPr>
            </w:pPr>
            <w:r w:rsidRPr="00346306">
              <w:rPr>
                <w:sz w:val="20"/>
                <w:szCs w:val="20"/>
              </w:rPr>
              <w:t>год</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2025</w:t>
            </w:r>
          </w:p>
          <w:p w:rsidR="00630520" w:rsidRPr="00346306" w:rsidRDefault="00630520" w:rsidP="00617947">
            <w:pPr>
              <w:autoSpaceDE w:val="0"/>
              <w:autoSpaceDN w:val="0"/>
              <w:adjustRightInd w:val="0"/>
              <w:jc w:val="center"/>
              <w:rPr>
                <w:sz w:val="20"/>
                <w:szCs w:val="20"/>
              </w:rPr>
            </w:pPr>
            <w:r w:rsidRPr="00346306">
              <w:rPr>
                <w:sz w:val="20"/>
                <w:szCs w:val="20"/>
              </w:rPr>
              <w:t>год</w:t>
            </w:r>
          </w:p>
        </w:tc>
        <w:tc>
          <w:tcPr>
            <w:tcW w:w="1416" w:type="dxa"/>
          </w:tcPr>
          <w:p w:rsidR="00630520" w:rsidRPr="00346306" w:rsidRDefault="00630520" w:rsidP="00617947">
            <w:pPr>
              <w:autoSpaceDE w:val="0"/>
              <w:autoSpaceDN w:val="0"/>
              <w:adjustRightInd w:val="0"/>
              <w:jc w:val="center"/>
              <w:rPr>
                <w:sz w:val="20"/>
                <w:szCs w:val="20"/>
              </w:rPr>
            </w:pPr>
            <w:r w:rsidRPr="00346306">
              <w:rPr>
                <w:sz w:val="20"/>
                <w:szCs w:val="20"/>
              </w:rPr>
              <w:t>Итого</w:t>
            </w:r>
          </w:p>
        </w:tc>
      </w:tr>
      <w:tr w:rsidR="00630520" w:rsidRPr="00346306" w:rsidTr="00617947">
        <w:tc>
          <w:tcPr>
            <w:tcW w:w="596" w:type="dxa"/>
            <w:vMerge w:val="restart"/>
          </w:tcPr>
          <w:p w:rsidR="00630520" w:rsidRPr="00346306" w:rsidRDefault="00630520" w:rsidP="00617947">
            <w:pPr>
              <w:autoSpaceDE w:val="0"/>
              <w:autoSpaceDN w:val="0"/>
              <w:adjustRightInd w:val="0"/>
              <w:jc w:val="center"/>
              <w:rPr>
                <w:sz w:val="20"/>
                <w:szCs w:val="20"/>
              </w:rPr>
            </w:pPr>
            <w:r w:rsidRPr="00346306">
              <w:rPr>
                <w:sz w:val="20"/>
                <w:szCs w:val="20"/>
              </w:rPr>
              <w:t>1</w:t>
            </w:r>
          </w:p>
        </w:tc>
        <w:tc>
          <w:tcPr>
            <w:tcW w:w="1874" w:type="dxa"/>
            <w:vMerge w:val="restart"/>
          </w:tcPr>
          <w:p w:rsidR="00630520" w:rsidRPr="00346306" w:rsidRDefault="00630520" w:rsidP="00617947">
            <w:pPr>
              <w:autoSpaceDE w:val="0"/>
              <w:autoSpaceDN w:val="0"/>
              <w:adjustRightInd w:val="0"/>
              <w:jc w:val="center"/>
              <w:rPr>
                <w:sz w:val="20"/>
                <w:szCs w:val="20"/>
              </w:rPr>
            </w:pPr>
          </w:p>
          <w:p w:rsidR="00630520" w:rsidRPr="00346306" w:rsidRDefault="00630520" w:rsidP="00617947">
            <w:pPr>
              <w:autoSpaceDE w:val="0"/>
              <w:autoSpaceDN w:val="0"/>
              <w:adjustRightInd w:val="0"/>
              <w:jc w:val="center"/>
              <w:rPr>
                <w:sz w:val="20"/>
                <w:szCs w:val="20"/>
              </w:rPr>
            </w:pPr>
            <w:r w:rsidRPr="00346306">
              <w:rPr>
                <w:sz w:val="20"/>
                <w:szCs w:val="20"/>
              </w:rPr>
              <w:t>Муниципальная</w:t>
            </w:r>
          </w:p>
          <w:p w:rsidR="00630520" w:rsidRPr="00346306" w:rsidRDefault="00630520" w:rsidP="00617947">
            <w:pPr>
              <w:autoSpaceDE w:val="0"/>
              <w:autoSpaceDN w:val="0"/>
              <w:adjustRightInd w:val="0"/>
              <w:jc w:val="center"/>
              <w:rPr>
                <w:sz w:val="20"/>
                <w:szCs w:val="20"/>
              </w:rPr>
            </w:pPr>
            <w:r w:rsidRPr="00346306">
              <w:rPr>
                <w:sz w:val="20"/>
                <w:szCs w:val="20"/>
              </w:rPr>
              <w:t>программа</w:t>
            </w:r>
          </w:p>
        </w:tc>
        <w:tc>
          <w:tcPr>
            <w:tcW w:w="2874" w:type="dxa"/>
            <w:vMerge w:val="restart"/>
          </w:tcPr>
          <w:p w:rsidR="00630520" w:rsidRPr="00346306" w:rsidRDefault="00630520" w:rsidP="00617947">
            <w:pPr>
              <w:autoSpaceDE w:val="0"/>
              <w:autoSpaceDN w:val="0"/>
              <w:adjustRightInd w:val="0"/>
              <w:jc w:val="center"/>
              <w:rPr>
                <w:sz w:val="20"/>
                <w:szCs w:val="20"/>
              </w:rPr>
            </w:pPr>
          </w:p>
          <w:p w:rsidR="00630520" w:rsidRPr="00346306" w:rsidRDefault="00630520" w:rsidP="00617947">
            <w:pPr>
              <w:autoSpaceDE w:val="0"/>
              <w:autoSpaceDN w:val="0"/>
              <w:adjustRightInd w:val="0"/>
              <w:jc w:val="center"/>
              <w:rPr>
                <w:sz w:val="20"/>
                <w:szCs w:val="20"/>
              </w:rPr>
            </w:pPr>
            <w:r w:rsidRPr="00346306">
              <w:rPr>
                <w:sz w:val="20"/>
                <w:szCs w:val="20"/>
              </w:rPr>
              <w:t>"Развитие</w:t>
            </w:r>
          </w:p>
          <w:p w:rsidR="00630520" w:rsidRPr="00346306" w:rsidRDefault="00630520" w:rsidP="00617947">
            <w:pPr>
              <w:autoSpaceDE w:val="0"/>
              <w:autoSpaceDN w:val="0"/>
              <w:adjustRightInd w:val="0"/>
              <w:jc w:val="center"/>
              <w:rPr>
                <w:sz w:val="20"/>
                <w:szCs w:val="20"/>
              </w:rPr>
            </w:pPr>
            <w:r w:rsidRPr="00346306">
              <w:rPr>
                <w:sz w:val="20"/>
                <w:szCs w:val="20"/>
              </w:rPr>
              <w:t>муниципального</w:t>
            </w:r>
          </w:p>
          <w:p w:rsidR="00630520" w:rsidRPr="00346306" w:rsidRDefault="00630520" w:rsidP="00617947">
            <w:pPr>
              <w:autoSpaceDE w:val="0"/>
              <w:autoSpaceDN w:val="0"/>
              <w:adjustRightInd w:val="0"/>
              <w:jc w:val="center"/>
              <w:rPr>
                <w:sz w:val="20"/>
                <w:szCs w:val="20"/>
              </w:rPr>
            </w:pPr>
            <w:r w:rsidRPr="00346306">
              <w:rPr>
                <w:sz w:val="20"/>
                <w:szCs w:val="20"/>
              </w:rPr>
              <w:t>управления"</w:t>
            </w:r>
          </w:p>
        </w:tc>
        <w:tc>
          <w:tcPr>
            <w:tcW w:w="1932" w:type="dxa"/>
          </w:tcPr>
          <w:p w:rsidR="00630520" w:rsidRPr="00346306" w:rsidRDefault="00630520" w:rsidP="00617947">
            <w:pPr>
              <w:autoSpaceDE w:val="0"/>
              <w:autoSpaceDN w:val="0"/>
              <w:adjustRightInd w:val="0"/>
              <w:jc w:val="center"/>
              <w:rPr>
                <w:sz w:val="20"/>
                <w:szCs w:val="20"/>
              </w:rPr>
            </w:pPr>
            <w:r w:rsidRPr="00346306">
              <w:rPr>
                <w:sz w:val="20"/>
                <w:szCs w:val="20"/>
              </w:rPr>
              <w:t>Всего</w:t>
            </w:r>
          </w:p>
          <w:p w:rsidR="00630520" w:rsidRPr="00346306" w:rsidRDefault="00630520" w:rsidP="00617947">
            <w:pPr>
              <w:autoSpaceDE w:val="0"/>
              <w:autoSpaceDN w:val="0"/>
              <w:adjustRightInd w:val="0"/>
              <w:jc w:val="center"/>
              <w:rPr>
                <w:sz w:val="20"/>
                <w:szCs w:val="20"/>
              </w:rPr>
            </w:pP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 xml:space="preserve"> 22  445,0</w:t>
            </w:r>
          </w:p>
        </w:tc>
        <w:tc>
          <w:tcPr>
            <w:tcW w:w="1367" w:type="dxa"/>
          </w:tcPr>
          <w:p w:rsidR="00630520" w:rsidRPr="00346306" w:rsidRDefault="00630520" w:rsidP="00617947">
            <w:pPr>
              <w:autoSpaceDE w:val="0"/>
              <w:autoSpaceDN w:val="0"/>
              <w:adjustRightInd w:val="0"/>
              <w:jc w:val="center"/>
              <w:rPr>
                <w:sz w:val="20"/>
                <w:szCs w:val="20"/>
              </w:rPr>
            </w:pPr>
            <w:r w:rsidRPr="00346306">
              <w:rPr>
                <w:sz w:val="20"/>
                <w:szCs w:val="20"/>
              </w:rPr>
              <w:t>26 234,28</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26 353,775</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25 897,775</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25 838,275</w:t>
            </w:r>
          </w:p>
        </w:tc>
        <w:tc>
          <w:tcPr>
            <w:tcW w:w="1416" w:type="dxa"/>
          </w:tcPr>
          <w:p w:rsidR="00630520" w:rsidRPr="00346306" w:rsidRDefault="00630520" w:rsidP="00617947">
            <w:pPr>
              <w:autoSpaceDE w:val="0"/>
              <w:autoSpaceDN w:val="0"/>
              <w:adjustRightInd w:val="0"/>
              <w:jc w:val="center"/>
              <w:rPr>
                <w:sz w:val="20"/>
                <w:szCs w:val="20"/>
              </w:rPr>
            </w:pPr>
            <w:r w:rsidRPr="00346306">
              <w:rPr>
                <w:sz w:val="20"/>
                <w:szCs w:val="20"/>
              </w:rPr>
              <w:t>126 769,105</w:t>
            </w:r>
          </w:p>
        </w:tc>
      </w:tr>
      <w:tr w:rsidR="00630520" w:rsidRPr="00346306" w:rsidTr="00617947">
        <w:tc>
          <w:tcPr>
            <w:tcW w:w="596" w:type="dxa"/>
            <w:vMerge/>
          </w:tcPr>
          <w:p w:rsidR="00630520" w:rsidRPr="00346306" w:rsidRDefault="00630520" w:rsidP="00617947">
            <w:pPr>
              <w:autoSpaceDE w:val="0"/>
              <w:autoSpaceDN w:val="0"/>
              <w:adjustRightInd w:val="0"/>
              <w:jc w:val="center"/>
              <w:rPr>
                <w:sz w:val="20"/>
                <w:szCs w:val="20"/>
              </w:rPr>
            </w:pPr>
          </w:p>
        </w:tc>
        <w:tc>
          <w:tcPr>
            <w:tcW w:w="1874" w:type="dxa"/>
            <w:vMerge/>
          </w:tcPr>
          <w:p w:rsidR="00630520" w:rsidRPr="00346306" w:rsidRDefault="00630520" w:rsidP="00617947">
            <w:pPr>
              <w:autoSpaceDE w:val="0"/>
              <w:autoSpaceDN w:val="0"/>
              <w:adjustRightInd w:val="0"/>
              <w:jc w:val="center"/>
              <w:rPr>
                <w:sz w:val="20"/>
                <w:szCs w:val="20"/>
              </w:rPr>
            </w:pPr>
          </w:p>
        </w:tc>
        <w:tc>
          <w:tcPr>
            <w:tcW w:w="2874" w:type="dxa"/>
            <w:vMerge/>
          </w:tcPr>
          <w:p w:rsidR="00630520" w:rsidRPr="00346306" w:rsidRDefault="00630520" w:rsidP="00617947">
            <w:pPr>
              <w:autoSpaceDE w:val="0"/>
              <w:autoSpaceDN w:val="0"/>
              <w:adjustRightInd w:val="0"/>
              <w:jc w:val="center"/>
              <w:rPr>
                <w:sz w:val="20"/>
                <w:szCs w:val="20"/>
              </w:rPr>
            </w:pPr>
          </w:p>
        </w:tc>
        <w:tc>
          <w:tcPr>
            <w:tcW w:w="1932" w:type="dxa"/>
          </w:tcPr>
          <w:p w:rsidR="00630520" w:rsidRPr="00346306" w:rsidRDefault="00630520" w:rsidP="00617947">
            <w:pPr>
              <w:autoSpaceDE w:val="0"/>
              <w:autoSpaceDN w:val="0"/>
              <w:adjustRightInd w:val="0"/>
              <w:jc w:val="center"/>
              <w:rPr>
                <w:sz w:val="20"/>
                <w:szCs w:val="20"/>
              </w:rPr>
            </w:pPr>
            <w:r w:rsidRPr="00346306">
              <w:rPr>
                <w:sz w:val="20"/>
                <w:szCs w:val="20"/>
              </w:rPr>
              <w:t>Администрация</w:t>
            </w:r>
          </w:p>
          <w:p w:rsidR="00630520" w:rsidRPr="00346306" w:rsidRDefault="00630520" w:rsidP="00617947">
            <w:pPr>
              <w:autoSpaceDE w:val="0"/>
              <w:autoSpaceDN w:val="0"/>
              <w:adjustRightInd w:val="0"/>
              <w:jc w:val="center"/>
              <w:rPr>
                <w:sz w:val="20"/>
                <w:szCs w:val="20"/>
              </w:rPr>
            </w:pPr>
            <w:r w:rsidRPr="00346306">
              <w:rPr>
                <w:sz w:val="20"/>
                <w:szCs w:val="20"/>
              </w:rPr>
              <w:t>округа</w:t>
            </w:r>
          </w:p>
        </w:tc>
        <w:tc>
          <w:tcPr>
            <w:tcW w:w="1365" w:type="dxa"/>
          </w:tcPr>
          <w:p w:rsidR="00630520" w:rsidRPr="00346306" w:rsidRDefault="00630520" w:rsidP="00617947">
            <w:pPr>
              <w:autoSpaceDE w:val="0"/>
              <w:autoSpaceDN w:val="0"/>
              <w:adjustRightInd w:val="0"/>
              <w:jc w:val="center"/>
              <w:rPr>
                <w:sz w:val="20"/>
                <w:szCs w:val="20"/>
                <w:highlight w:val="yellow"/>
              </w:rPr>
            </w:pPr>
            <w:r w:rsidRPr="00346306">
              <w:rPr>
                <w:sz w:val="20"/>
                <w:szCs w:val="20"/>
              </w:rPr>
              <w:t>21 736,0</w:t>
            </w:r>
          </w:p>
        </w:tc>
        <w:tc>
          <w:tcPr>
            <w:tcW w:w="1367" w:type="dxa"/>
          </w:tcPr>
          <w:p w:rsidR="00630520" w:rsidRPr="00346306" w:rsidRDefault="00630520" w:rsidP="00617947">
            <w:pPr>
              <w:autoSpaceDE w:val="0"/>
              <w:autoSpaceDN w:val="0"/>
              <w:adjustRightInd w:val="0"/>
              <w:jc w:val="center"/>
              <w:rPr>
                <w:sz w:val="20"/>
                <w:szCs w:val="20"/>
                <w:highlight w:val="yellow"/>
              </w:rPr>
            </w:pPr>
            <w:r w:rsidRPr="00346306">
              <w:rPr>
                <w:sz w:val="20"/>
                <w:szCs w:val="20"/>
              </w:rPr>
              <w:t>25 462,44</w:t>
            </w:r>
          </w:p>
        </w:tc>
        <w:tc>
          <w:tcPr>
            <w:tcW w:w="1365" w:type="dxa"/>
          </w:tcPr>
          <w:p w:rsidR="00630520" w:rsidRPr="00346306" w:rsidRDefault="00630520" w:rsidP="00617947">
            <w:pPr>
              <w:autoSpaceDE w:val="0"/>
              <w:autoSpaceDN w:val="0"/>
              <w:adjustRightInd w:val="0"/>
              <w:jc w:val="center"/>
              <w:rPr>
                <w:sz w:val="20"/>
                <w:szCs w:val="20"/>
                <w:highlight w:val="yellow"/>
              </w:rPr>
            </w:pPr>
            <w:r w:rsidRPr="00346306">
              <w:rPr>
                <w:sz w:val="20"/>
                <w:szCs w:val="20"/>
              </w:rPr>
              <w:t>25 668,613</w:t>
            </w:r>
          </w:p>
        </w:tc>
        <w:tc>
          <w:tcPr>
            <w:tcW w:w="1365" w:type="dxa"/>
          </w:tcPr>
          <w:p w:rsidR="00630520" w:rsidRPr="00346306" w:rsidRDefault="00630520" w:rsidP="00617947">
            <w:pPr>
              <w:autoSpaceDE w:val="0"/>
              <w:autoSpaceDN w:val="0"/>
              <w:adjustRightInd w:val="0"/>
              <w:jc w:val="center"/>
              <w:rPr>
                <w:sz w:val="20"/>
                <w:szCs w:val="20"/>
                <w:highlight w:val="yellow"/>
              </w:rPr>
            </w:pPr>
            <w:r w:rsidRPr="00346306">
              <w:rPr>
                <w:sz w:val="20"/>
                <w:szCs w:val="20"/>
              </w:rPr>
              <w:t>25 225,175</w:t>
            </w:r>
          </w:p>
        </w:tc>
        <w:tc>
          <w:tcPr>
            <w:tcW w:w="1365" w:type="dxa"/>
          </w:tcPr>
          <w:p w:rsidR="00630520" w:rsidRPr="00346306" w:rsidRDefault="00630520" w:rsidP="00617947">
            <w:pPr>
              <w:autoSpaceDE w:val="0"/>
              <w:autoSpaceDN w:val="0"/>
              <w:adjustRightInd w:val="0"/>
              <w:jc w:val="center"/>
              <w:rPr>
                <w:sz w:val="20"/>
                <w:szCs w:val="20"/>
                <w:highlight w:val="yellow"/>
              </w:rPr>
            </w:pPr>
            <w:r w:rsidRPr="00346306">
              <w:rPr>
                <w:sz w:val="20"/>
                <w:szCs w:val="20"/>
              </w:rPr>
              <w:t>25 168,575</w:t>
            </w:r>
          </w:p>
        </w:tc>
        <w:tc>
          <w:tcPr>
            <w:tcW w:w="1416" w:type="dxa"/>
          </w:tcPr>
          <w:p w:rsidR="00630520" w:rsidRPr="00346306" w:rsidRDefault="00630520" w:rsidP="00617947">
            <w:pPr>
              <w:autoSpaceDE w:val="0"/>
              <w:autoSpaceDN w:val="0"/>
              <w:adjustRightInd w:val="0"/>
              <w:jc w:val="center"/>
              <w:rPr>
                <w:sz w:val="20"/>
                <w:szCs w:val="20"/>
                <w:highlight w:val="yellow"/>
              </w:rPr>
            </w:pPr>
            <w:r w:rsidRPr="00346306">
              <w:rPr>
                <w:sz w:val="20"/>
                <w:szCs w:val="20"/>
              </w:rPr>
              <w:t>123 260,803</w:t>
            </w:r>
          </w:p>
        </w:tc>
      </w:tr>
      <w:tr w:rsidR="00630520" w:rsidRPr="00346306" w:rsidTr="00617947">
        <w:tc>
          <w:tcPr>
            <w:tcW w:w="596" w:type="dxa"/>
            <w:vMerge/>
          </w:tcPr>
          <w:p w:rsidR="00630520" w:rsidRPr="00346306" w:rsidRDefault="00630520" w:rsidP="00617947">
            <w:pPr>
              <w:autoSpaceDE w:val="0"/>
              <w:autoSpaceDN w:val="0"/>
              <w:adjustRightInd w:val="0"/>
              <w:jc w:val="center"/>
              <w:rPr>
                <w:sz w:val="20"/>
                <w:szCs w:val="20"/>
              </w:rPr>
            </w:pPr>
          </w:p>
        </w:tc>
        <w:tc>
          <w:tcPr>
            <w:tcW w:w="1874" w:type="dxa"/>
            <w:vMerge/>
          </w:tcPr>
          <w:p w:rsidR="00630520" w:rsidRPr="00346306" w:rsidRDefault="00630520" w:rsidP="00617947">
            <w:pPr>
              <w:autoSpaceDE w:val="0"/>
              <w:autoSpaceDN w:val="0"/>
              <w:adjustRightInd w:val="0"/>
              <w:jc w:val="center"/>
              <w:rPr>
                <w:sz w:val="20"/>
                <w:szCs w:val="20"/>
              </w:rPr>
            </w:pPr>
          </w:p>
        </w:tc>
        <w:tc>
          <w:tcPr>
            <w:tcW w:w="2874" w:type="dxa"/>
            <w:vMerge/>
          </w:tcPr>
          <w:p w:rsidR="00630520" w:rsidRPr="00346306" w:rsidRDefault="00630520" w:rsidP="00617947">
            <w:pPr>
              <w:autoSpaceDE w:val="0"/>
              <w:autoSpaceDN w:val="0"/>
              <w:adjustRightInd w:val="0"/>
              <w:jc w:val="center"/>
              <w:rPr>
                <w:sz w:val="20"/>
                <w:szCs w:val="20"/>
              </w:rPr>
            </w:pPr>
          </w:p>
        </w:tc>
        <w:tc>
          <w:tcPr>
            <w:tcW w:w="1932" w:type="dxa"/>
          </w:tcPr>
          <w:p w:rsidR="00630520" w:rsidRPr="00346306" w:rsidRDefault="00630520" w:rsidP="00617947">
            <w:pPr>
              <w:autoSpaceDE w:val="0"/>
              <w:autoSpaceDN w:val="0"/>
              <w:adjustRightInd w:val="0"/>
              <w:jc w:val="center"/>
              <w:rPr>
                <w:sz w:val="20"/>
                <w:szCs w:val="20"/>
              </w:rPr>
            </w:pPr>
            <w:r w:rsidRPr="00346306">
              <w:rPr>
                <w:sz w:val="20"/>
                <w:szCs w:val="20"/>
              </w:rPr>
              <w:t>Управление</w:t>
            </w:r>
          </w:p>
          <w:p w:rsidR="00630520" w:rsidRPr="00346306" w:rsidRDefault="00630520" w:rsidP="00617947">
            <w:pPr>
              <w:autoSpaceDE w:val="0"/>
              <w:autoSpaceDN w:val="0"/>
              <w:adjustRightInd w:val="0"/>
              <w:jc w:val="center"/>
              <w:rPr>
                <w:sz w:val="20"/>
                <w:szCs w:val="20"/>
              </w:rPr>
            </w:pPr>
            <w:r w:rsidRPr="00346306">
              <w:rPr>
                <w:sz w:val="20"/>
                <w:szCs w:val="20"/>
              </w:rPr>
              <w:t>образования</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709,0</w:t>
            </w:r>
          </w:p>
        </w:tc>
        <w:tc>
          <w:tcPr>
            <w:tcW w:w="1367" w:type="dxa"/>
          </w:tcPr>
          <w:p w:rsidR="00630520" w:rsidRPr="00346306" w:rsidRDefault="00630520" w:rsidP="00617947">
            <w:pPr>
              <w:autoSpaceDE w:val="0"/>
              <w:autoSpaceDN w:val="0"/>
              <w:adjustRightInd w:val="0"/>
              <w:jc w:val="center"/>
              <w:rPr>
                <w:sz w:val="20"/>
                <w:szCs w:val="20"/>
              </w:rPr>
            </w:pPr>
            <w:r w:rsidRPr="00346306">
              <w:rPr>
                <w:sz w:val="20"/>
                <w:szCs w:val="20"/>
              </w:rPr>
              <w:t>771,7</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685,1</w:t>
            </w:r>
          </w:p>
        </w:tc>
        <w:tc>
          <w:tcPr>
            <w:tcW w:w="1365" w:type="dxa"/>
          </w:tcPr>
          <w:p w:rsidR="00630520" w:rsidRPr="00346306" w:rsidRDefault="00630520" w:rsidP="00617947">
            <w:pPr>
              <w:autoSpaceDE w:val="0"/>
              <w:autoSpaceDN w:val="0"/>
              <w:adjustRightInd w:val="0"/>
              <w:jc w:val="center"/>
              <w:rPr>
                <w:sz w:val="20"/>
                <w:szCs w:val="20"/>
                <w:highlight w:val="yellow"/>
              </w:rPr>
            </w:pPr>
            <w:r w:rsidRPr="00346306">
              <w:rPr>
                <w:sz w:val="20"/>
                <w:szCs w:val="20"/>
              </w:rPr>
              <w:t>672,6</w:t>
            </w:r>
          </w:p>
        </w:tc>
        <w:tc>
          <w:tcPr>
            <w:tcW w:w="1365" w:type="dxa"/>
          </w:tcPr>
          <w:p w:rsidR="00630520" w:rsidRPr="00346306" w:rsidRDefault="00630520" w:rsidP="00617947">
            <w:pPr>
              <w:autoSpaceDE w:val="0"/>
              <w:autoSpaceDN w:val="0"/>
              <w:adjustRightInd w:val="0"/>
              <w:jc w:val="center"/>
              <w:rPr>
                <w:sz w:val="20"/>
                <w:szCs w:val="20"/>
                <w:highlight w:val="yellow"/>
              </w:rPr>
            </w:pPr>
            <w:r w:rsidRPr="00346306">
              <w:rPr>
                <w:sz w:val="20"/>
                <w:szCs w:val="20"/>
              </w:rPr>
              <w:t>669,7</w:t>
            </w:r>
          </w:p>
        </w:tc>
        <w:tc>
          <w:tcPr>
            <w:tcW w:w="1416" w:type="dxa"/>
          </w:tcPr>
          <w:p w:rsidR="00630520" w:rsidRPr="00346306" w:rsidRDefault="00630520" w:rsidP="00617947">
            <w:pPr>
              <w:autoSpaceDE w:val="0"/>
              <w:autoSpaceDN w:val="0"/>
              <w:adjustRightInd w:val="0"/>
              <w:jc w:val="center"/>
              <w:rPr>
                <w:sz w:val="20"/>
                <w:szCs w:val="20"/>
                <w:highlight w:val="yellow"/>
              </w:rPr>
            </w:pPr>
            <w:r w:rsidRPr="00346306">
              <w:rPr>
                <w:sz w:val="20"/>
                <w:szCs w:val="20"/>
              </w:rPr>
              <w:t>3 508,1</w:t>
            </w:r>
          </w:p>
        </w:tc>
      </w:tr>
      <w:tr w:rsidR="00630520" w:rsidRPr="00346306" w:rsidTr="00617947">
        <w:tc>
          <w:tcPr>
            <w:tcW w:w="596" w:type="dxa"/>
            <w:vMerge/>
          </w:tcPr>
          <w:p w:rsidR="00630520" w:rsidRPr="00346306" w:rsidRDefault="00630520" w:rsidP="00617947">
            <w:pPr>
              <w:autoSpaceDE w:val="0"/>
              <w:autoSpaceDN w:val="0"/>
              <w:adjustRightInd w:val="0"/>
              <w:jc w:val="center"/>
              <w:rPr>
                <w:sz w:val="20"/>
                <w:szCs w:val="20"/>
              </w:rPr>
            </w:pPr>
          </w:p>
        </w:tc>
        <w:tc>
          <w:tcPr>
            <w:tcW w:w="1874" w:type="dxa"/>
            <w:vMerge/>
          </w:tcPr>
          <w:p w:rsidR="00630520" w:rsidRPr="00346306" w:rsidRDefault="00630520" w:rsidP="00617947">
            <w:pPr>
              <w:autoSpaceDE w:val="0"/>
              <w:autoSpaceDN w:val="0"/>
              <w:adjustRightInd w:val="0"/>
              <w:jc w:val="center"/>
              <w:rPr>
                <w:sz w:val="20"/>
                <w:szCs w:val="20"/>
              </w:rPr>
            </w:pPr>
          </w:p>
        </w:tc>
        <w:tc>
          <w:tcPr>
            <w:tcW w:w="2874" w:type="dxa"/>
            <w:vMerge/>
          </w:tcPr>
          <w:p w:rsidR="00630520" w:rsidRPr="00346306" w:rsidRDefault="00630520" w:rsidP="00617947">
            <w:pPr>
              <w:autoSpaceDE w:val="0"/>
              <w:autoSpaceDN w:val="0"/>
              <w:adjustRightInd w:val="0"/>
              <w:jc w:val="center"/>
              <w:rPr>
                <w:sz w:val="20"/>
                <w:szCs w:val="20"/>
              </w:rPr>
            </w:pPr>
          </w:p>
        </w:tc>
        <w:tc>
          <w:tcPr>
            <w:tcW w:w="1932" w:type="dxa"/>
          </w:tcPr>
          <w:p w:rsidR="00630520" w:rsidRPr="00346306" w:rsidRDefault="00630520" w:rsidP="00617947">
            <w:pPr>
              <w:autoSpaceDE w:val="0"/>
              <w:autoSpaceDN w:val="0"/>
              <w:adjustRightInd w:val="0"/>
              <w:jc w:val="center"/>
              <w:rPr>
                <w:sz w:val="20"/>
                <w:szCs w:val="20"/>
              </w:rPr>
            </w:pPr>
            <w:r w:rsidRPr="00346306">
              <w:rPr>
                <w:sz w:val="20"/>
                <w:szCs w:val="20"/>
              </w:rPr>
              <w:t>Финансовое управление</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0</w:t>
            </w:r>
          </w:p>
        </w:tc>
        <w:tc>
          <w:tcPr>
            <w:tcW w:w="1367" w:type="dxa"/>
          </w:tcPr>
          <w:p w:rsidR="00630520" w:rsidRPr="00346306" w:rsidRDefault="00630520" w:rsidP="00617947">
            <w:pPr>
              <w:autoSpaceDE w:val="0"/>
              <w:autoSpaceDN w:val="0"/>
              <w:adjustRightInd w:val="0"/>
              <w:jc w:val="center"/>
              <w:rPr>
                <w:sz w:val="20"/>
                <w:szCs w:val="20"/>
              </w:rPr>
            </w:pPr>
            <w:r w:rsidRPr="00346306">
              <w:rPr>
                <w:sz w:val="20"/>
                <w:szCs w:val="20"/>
              </w:rPr>
              <w:t>0,14</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0,062</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0</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0</w:t>
            </w:r>
          </w:p>
        </w:tc>
        <w:tc>
          <w:tcPr>
            <w:tcW w:w="1416" w:type="dxa"/>
          </w:tcPr>
          <w:p w:rsidR="00630520" w:rsidRPr="00346306" w:rsidRDefault="00630520" w:rsidP="00617947">
            <w:pPr>
              <w:autoSpaceDE w:val="0"/>
              <w:autoSpaceDN w:val="0"/>
              <w:adjustRightInd w:val="0"/>
              <w:jc w:val="center"/>
              <w:rPr>
                <w:sz w:val="20"/>
                <w:szCs w:val="20"/>
              </w:rPr>
            </w:pPr>
            <w:r w:rsidRPr="00346306">
              <w:rPr>
                <w:sz w:val="20"/>
                <w:szCs w:val="20"/>
              </w:rPr>
              <w:t>0,202</w:t>
            </w:r>
          </w:p>
        </w:tc>
      </w:tr>
      <w:tr w:rsidR="00630520" w:rsidRPr="00346306" w:rsidTr="00617947">
        <w:tc>
          <w:tcPr>
            <w:tcW w:w="596" w:type="dxa"/>
            <w:vMerge w:val="restart"/>
          </w:tcPr>
          <w:p w:rsidR="00630520" w:rsidRPr="00346306" w:rsidRDefault="00630520" w:rsidP="00617947">
            <w:pPr>
              <w:autoSpaceDE w:val="0"/>
              <w:autoSpaceDN w:val="0"/>
              <w:adjustRightInd w:val="0"/>
              <w:jc w:val="center"/>
              <w:rPr>
                <w:sz w:val="20"/>
                <w:szCs w:val="20"/>
              </w:rPr>
            </w:pPr>
            <w:r w:rsidRPr="00346306">
              <w:rPr>
                <w:sz w:val="20"/>
                <w:szCs w:val="20"/>
              </w:rPr>
              <w:t>2</w:t>
            </w:r>
          </w:p>
        </w:tc>
        <w:tc>
          <w:tcPr>
            <w:tcW w:w="1874" w:type="dxa"/>
            <w:vMerge w:val="restart"/>
          </w:tcPr>
          <w:p w:rsidR="00630520" w:rsidRPr="00346306" w:rsidRDefault="00630520" w:rsidP="00617947">
            <w:pPr>
              <w:autoSpaceDE w:val="0"/>
              <w:autoSpaceDN w:val="0"/>
              <w:adjustRightInd w:val="0"/>
              <w:jc w:val="center"/>
              <w:rPr>
                <w:sz w:val="20"/>
                <w:szCs w:val="20"/>
              </w:rPr>
            </w:pPr>
            <w:r w:rsidRPr="00346306">
              <w:rPr>
                <w:sz w:val="20"/>
                <w:szCs w:val="20"/>
              </w:rPr>
              <w:t>Мероприятие</w:t>
            </w:r>
          </w:p>
        </w:tc>
        <w:tc>
          <w:tcPr>
            <w:tcW w:w="2874" w:type="dxa"/>
            <w:vMerge w:val="restart"/>
          </w:tcPr>
          <w:p w:rsidR="00630520" w:rsidRPr="00346306" w:rsidRDefault="00630520" w:rsidP="00617947">
            <w:pPr>
              <w:autoSpaceDE w:val="0"/>
              <w:autoSpaceDN w:val="0"/>
              <w:adjustRightInd w:val="0"/>
              <w:jc w:val="center"/>
              <w:rPr>
                <w:sz w:val="20"/>
                <w:szCs w:val="20"/>
              </w:rPr>
            </w:pPr>
            <w:r w:rsidRPr="00346306">
              <w:rPr>
                <w:sz w:val="20"/>
                <w:szCs w:val="20"/>
              </w:rPr>
              <w:t>Создание условий для</w:t>
            </w:r>
          </w:p>
          <w:p w:rsidR="00630520" w:rsidRPr="00346306" w:rsidRDefault="00630520" w:rsidP="00617947">
            <w:pPr>
              <w:autoSpaceDE w:val="0"/>
              <w:autoSpaceDN w:val="0"/>
              <w:adjustRightInd w:val="0"/>
              <w:jc w:val="center"/>
              <w:rPr>
                <w:sz w:val="20"/>
                <w:szCs w:val="20"/>
              </w:rPr>
            </w:pPr>
            <w:r w:rsidRPr="00346306">
              <w:rPr>
                <w:sz w:val="20"/>
                <w:szCs w:val="20"/>
              </w:rPr>
              <w:t>обеспечения выполнения</w:t>
            </w:r>
          </w:p>
          <w:p w:rsidR="00630520" w:rsidRPr="00346306" w:rsidRDefault="00630520" w:rsidP="00617947">
            <w:pPr>
              <w:autoSpaceDE w:val="0"/>
              <w:autoSpaceDN w:val="0"/>
              <w:adjustRightInd w:val="0"/>
              <w:jc w:val="center"/>
              <w:rPr>
                <w:sz w:val="20"/>
                <w:szCs w:val="20"/>
              </w:rPr>
            </w:pPr>
            <w:r w:rsidRPr="00346306">
              <w:rPr>
                <w:sz w:val="20"/>
                <w:szCs w:val="20"/>
              </w:rPr>
              <w:t>органами муниципальной власти своих</w:t>
            </w:r>
          </w:p>
          <w:p w:rsidR="00630520" w:rsidRPr="00346306" w:rsidRDefault="00630520" w:rsidP="00617947">
            <w:pPr>
              <w:autoSpaceDE w:val="0"/>
              <w:autoSpaceDN w:val="0"/>
              <w:adjustRightInd w:val="0"/>
              <w:jc w:val="center"/>
              <w:rPr>
                <w:sz w:val="20"/>
                <w:szCs w:val="20"/>
              </w:rPr>
            </w:pPr>
            <w:r w:rsidRPr="00346306">
              <w:rPr>
                <w:sz w:val="20"/>
                <w:szCs w:val="20"/>
              </w:rPr>
              <w:t>полномочий</w:t>
            </w:r>
          </w:p>
        </w:tc>
        <w:tc>
          <w:tcPr>
            <w:tcW w:w="1932" w:type="dxa"/>
          </w:tcPr>
          <w:p w:rsidR="00630520" w:rsidRPr="00346306" w:rsidRDefault="00630520" w:rsidP="00617947">
            <w:pPr>
              <w:autoSpaceDE w:val="0"/>
              <w:autoSpaceDN w:val="0"/>
              <w:adjustRightInd w:val="0"/>
              <w:jc w:val="center"/>
              <w:rPr>
                <w:sz w:val="20"/>
                <w:szCs w:val="20"/>
              </w:rPr>
            </w:pPr>
            <w:r w:rsidRPr="00346306">
              <w:rPr>
                <w:sz w:val="20"/>
                <w:szCs w:val="20"/>
              </w:rPr>
              <w:t>Администрация</w:t>
            </w:r>
          </w:p>
          <w:p w:rsidR="00630520" w:rsidRPr="00346306" w:rsidRDefault="00630520" w:rsidP="00617947">
            <w:pPr>
              <w:autoSpaceDE w:val="0"/>
              <w:autoSpaceDN w:val="0"/>
              <w:adjustRightInd w:val="0"/>
              <w:jc w:val="center"/>
              <w:rPr>
                <w:sz w:val="20"/>
                <w:szCs w:val="20"/>
              </w:rPr>
            </w:pPr>
            <w:r w:rsidRPr="00346306">
              <w:rPr>
                <w:sz w:val="20"/>
                <w:szCs w:val="20"/>
              </w:rPr>
              <w:t>округа</w:t>
            </w:r>
          </w:p>
        </w:tc>
        <w:tc>
          <w:tcPr>
            <w:tcW w:w="1365" w:type="dxa"/>
          </w:tcPr>
          <w:p w:rsidR="00630520" w:rsidRPr="00346306" w:rsidRDefault="00630520" w:rsidP="00617947">
            <w:pPr>
              <w:autoSpaceDE w:val="0"/>
              <w:autoSpaceDN w:val="0"/>
              <w:adjustRightInd w:val="0"/>
              <w:jc w:val="center"/>
              <w:rPr>
                <w:sz w:val="20"/>
                <w:szCs w:val="20"/>
                <w:highlight w:val="yellow"/>
              </w:rPr>
            </w:pPr>
            <w:r w:rsidRPr="00346306">
              <w:rPr>
                <w:sz w:val="20"/>
                <w:szCs w:val="20"/>
              </w:rPr>
              <w:t>16 194,5</w:t>
            </w:r>
          </w:p>
        </w:tc>
        <w:tc>
          <w:tcPr>
            <w:tcW w:w="1367" w:type="dxa"/>
          </w:tcPr>
          <w:p w:rsidR="00630520" w:rsidRPr="00346306" w:rsidRDefault="00630520" w:rsidP="00617947">
            <w:pPr>
              <w:autoSpaceDE w:val="0"/>
              <w:autoSpaceDN w:val="0"/>
              <w:adjustRightInd w:val="0"/>
              <w:jc w:val="center"/>
              <w:rPr>
                <w:sz w:val="20"/>
                <w:szCs w:val="20"/>
                <w:highlight w:val="yellow"/>
              </w:rPr>
            </w:pPr>
            <w:r w:rsidRPr="00346306">
              <w:rPr>
                <w:sz w:val="20"/>
                <w:szCs w:val="20"/>
              </w:rPr>
              <w:t>17 894,7</w:t>
            </w:r>
          </w:p>
        </w:tc>
        <w:tc>
          <w:tcPr>
            <w:tcW w:w="1365" w:type="dxa"/>
          </w:tcPr>
          <w:p w:rsidR="00630520" w:rsidRPr="00346306" w:rsidRDefault="00630520" w:rsidP="00617947">
            <w:pPr>
              <w:autoSpaceDE w:val="0"/>
              <w:autoSpaceDN w:val="0"/>
              <w:adjustRightInd w:val="0"/>
              <w:jc w:val="center"/>
              <w:rPr>
                <w:sz w:val="20"/>
                <w:szCs w:val="20"/>
                <w:highlight w:val="yellow"/>
              </w:rPr>
            </w:pPr>
            <w:r w:rsidRPr="00346306">
              <w:rPr>
                <w:sz w:val="20"/>
                <w:szCs w:val="20"/>
              </w:rPr>
              <w:t>18 629,1</w:t>
            </w:r>
          </w:p>
        </w:tc>
        <w:tc>
          <w:tcPr>
            <w:tcW w:w="1365" w:type="dxa"/>
          </w:tcPr>
          <w:p w:rsidR="00630520" w:rsidRPr="00346306" w:rsidRDefault="00630520" w:rsidP="00617947">
            <w:pPr>
              <w:autoSpaceDE w:val="0"/>
              <w:autoSpaceDN w:val="0"/>
              <w:adjustRightInd w:val="0"/>
              <w:jc w:val="center"/>
              <w:rPr>
                <w:sz w:val="20"/>
                <w:szCs w:val="20"/>
                <w:highlight w:val="yellow"/>
              </w:rPr>
            </w:pPr>
            <w:r w:rsidRPr="00346306">
              <w:rPr>
                <w:sz w:val="20"/>
                <w:szCs w:val="20"/>
              </w:rPr>
              <w:t xml:space="preserve"> 18 466,0</w:t>
            </w:r>
          </w:p>
        </w:tc>
        <w:tc>
          <w:tcPr>
            <w:tcW w:w="1365" w:type="dxa"/>
          </w:tcPr>
          <w:p w:rsidR="00630520" w:rsidRPr="00346306" w:rsidRDefault="00630520" w:rsidP="00617947">
            <w:pPr>
              <w:autoSpaceDE w:val="0"/>
              <w:autoSpaceDN w:val="0"/>
              <w:adjustRightInd w:val="0"/>
              <w:jc w:val="center"/>
              <w:rPr>
                <w:sz w:val="20"/>
                <w:szCs w:val="20"/>
                <w:highlight w:val="yellow"/>
              </w:rPr>
            </w:pPr>
            <w:r w:rsidRPr="00346306">
              <w:rPr>
                <w:sz w:val="20"/>
                <w:szCs w:val="20"/>
              </w:rPr>
              <w:t>18 434,0</w:t>
            </w:r>
          </w:p>
        </w:tc>
        <w:tc>
          <w:tcPr>
            <w:tcW w:w="1416" w:type="dxa"/>
          </w:tcPr>
          <w:p w:rsidR="00630520" w:rsidRPr="00346306" w:rsidRDefault="00630520" w:rsidP="00617947">
            <w:pPr>
              <w:autoSpaceDE w:val="0"/>
              <w:autoSpaceDN w:val="0"/>
              <w:adjustRightInd w:val="0"/>
              <w:jc w:val="center"/>
              <w:rPr>
                <w:sz w:val="20"/>
                <w:szCs w:val="20"/>
                <w:highlight w:val="yellow"/>
              </w:rPr>
            </w:pPr>
            <w:r w:rsidRPr="00346306">
              <w:rPr>
                <w:sz w:val="20"/>
                <w:szCs w:val="20"/>
              </w:rPr>
              <w:t>89 618,3</w:t>
            </w:r>
          </w:p>
        </w:tc>
      </w:tr>
      <w:tr w:rsidR="00630520" w:rsidRPr="00346306" w:rsidTr="00617947">
        <w:tc>
          <w:tcPr>
            <w:tcW w:w="596" w:type="dxa"/>
            <w:vMerge/>
          </w:tcPr>
          <w:p w:rsidR="00630520" w:rsidRPr="00346306" w:rsidRDefault="00630520" w:rsidP="00617947">
            <w:pPr>
              <w:autoSpaceDE w:val="0"/>
              <w:autoSpaceDN w:val="0"/>
              <w:adjustRightInd w:val="0"/>
              <w:jc w:val="center"/>
              <w:rPr>
                <w:sz w:val="20"/>
                <w:szCs w:val="20"/>
              </w:rPr>
            </w:pPr>
          </w:p>
        </w:tc>
        <w:tc>
          <w:tcPr>
            <w:tcW w:w="1874" w:type="dxa"/>
            <w:vMerge/>
          </w:tcPr>
          <w:p w:rsidR="00630520" w:rsidRPr="00346306" w:rsidRDefault="00630520" w:rsidP="00617947">
            <w:pPr>
              <w:autoSpaceDE w:val="0"/>
              <w:autoSpaceDN w:val="0"/>
              <w:adjustRightInd w:val="0"/>
              <w:jc w:val="center"/>
              <w:rPr>
                <w:sz w:val="20"/>
                <w:szCs w:val="20"/>
              </w:rPr>
            </w:pPr>
          </w:p>
        </w:tc>
        <w:tc>
          <w:tcPr>
            <w:tcW w:w="2874" w:type="dxa"/>
            <w:vMerge/>
          </w:tcPr>
          <w:p w:rsidR="00630520" w:rsidRPr="00346306" w:rsidRDefault="00630520" w:rsidP="00617947">
            <w:pPr>
              <w:autoSpaceDE w:val="0"/>
              <w:autoSpaceDN w:val="0"/>
              <w:adjustRightInd w:val="0"/>
              <w:jc w:val="center"/>
              <w:rPr>
                <w:sz w:val="20"/>
                <w:szCs w:val="20"/>
              </w:rPr>
            </w:pPr>
          </w:p>
        </w:tc>
        <w:tc>
          <w:tcPr>
            <w:tcW w:w="1932" w:type="dxa"/>
          </w:tcPr>
          <w:p w:rsidR="00630520" w:rsidRPr="00346306" w:rsidRDefault="00630520" w:rsidP="00617947">
            <w:pPr>
              <w:autoSpaceDE w:val="0"/>
              <w:autoSpaceDN w:val="0"/>
              <w:adjustRightInd w:val="0"/>
              <w:jc w:val="center"/>
              <w:rPr>
                <w:sz w:val="20"/>
                <w:szCs w:val="20"/>
              </w:rPr>
            </w:pPr>
            <w:r w:rsidRPr="00346306">
              <w:rPr>
                <w:sz w:val="20"/>
                <w:szCs w:val="20"/>
              </w:rPr>
              <w:t>Управление</w:t>
            </w:r>
          </w:p>
          <w:p w:rsidR="00630520" w:rsidRPr="00346306" w:rsidRDefault="00630520" w:rsidP="00617947">
            <w:pPr>
              <w:autoSpaceDE w:val="0"/>
              <w:autoSpaceDN w:val="0"/>
              <w:adjustRightInd w:val="0"/>
              <w:jc w:val="center"/>
              <w:rPr>
                <w:sz w:val="20"/>
                <w:szCs w:val="20"/>
              </w:rPr>
            </w:pPr>
            <w:r w:rsidRPr="00346306">
              <w:rPr>
                <w:sz w:val="20"/>
                <w:szCs w:val="20"/>
              </w:rPr>
              <w:t>образования</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709,0</w:t>
            </w:r>
          </w:p>
        </w:tc>
        <w:tc>
          <w:tcPr>
            <w:tcW w:w="1367" w:type="dxa"/>
          </w:tcPr>
          <w:p w:rsidR="00630520" w:rsidRPr="00346306" w:rsidRDefault="00630520" w:rsidP="00617947">
            <w:pPr>
              <w:autoSpaceDE w:val="0"/>
              <w:autoSpaceDN w:val="0"/>
              <w:adjustRightInd w:val="0"/>
              <w:jc w:val="center"/>
              <w:rPr>
                <w:sz w:val="20"/>
                <w:szCs w:val="20"/>
              </w:rPr>
            </w:pPr>
            <w:r w:rsidRPr="00346306">
              <w:rPr>
                <w:sz w:val="20"/>
                <w:szCs w:val="20"/>
              </w:rPr>
              <w:t>771,7</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685,1</w:t>
            </w:r>
          </w:p>
        </w:tc>
        <w:tc>
          <w:tcPr>
            <w:tcW w:w="1365" w:type="dxa"/>
            <w:shd w:val="clear" w:color="auto" w:fill="auto"/>
          </w:tcPr>
          <w:p w:rsidR="00630520" w:rsidRPr="00346306" w:rsidRDefault="00630520" w:rsidP="00617947">
            <w:pPr>
              <w:autoSpaceDE w:val="0"/>
              <w:autoSpaceDN w:val="0"/>
              <w:adjustRightInd w:val="0"/>
              <w:jc w:val="center"/>
              <w:rPr>
                <w:sz w:val="20"/>
                <w:szCs w:val="20"/>
                <w:highlight w:val="yellow"/>
              </w:rPr>
            </w:pPr>
            <w:r w:rsidRPr="00346306">
              <w:rPr>
                <w:sz w:val="20"/>
                <w:szCs w:val="20"/>
              </w:rPr>
              <w:t>672,6</w:t>
            </w:r>
          </w:p>
        </w:tc>
        <w:tc>
          <w:tcPr>
            <w:tcW w:w="1365" w:type="dxa"/>
          </w:tcPr>
          <w:p w:rsidR="00630520" w:rsidRPr="00346306" w:rsidRDefault="00630520" w:rsidP="00617947">
            <w:pPr>
              <w:autoSpaceDE w:val="0"/>
              <w:autoSpaceDN w:val="0"/>
              <w:adjustRightInd w:val="0"/>
              <w:jc w:val="center"/>
              <w:rPr>
                <w:sz w:val="20"/>
                <w:szCs w:val="20"/>
                <w:highlight w:val="yellow"/>
              </w:rPr>
            </w:pPr>
            <w:r w:rsidRPr="00346306">
              <w:rPr>
                <w:sz w:val="20"/>
                <w:szCs w:val="20"/>
              </w:rPr>
              <w:t>669,7</w:t>
            </w:r>
          </w:p>
        </w:tc>
        <w:tc>
          <w:tcPr>
            <w:tcW w:w="1416" w:type="dxa"/>
          </w:tcPr>
          <w:p w:rsidR="00630520" w:rsidRPr="00346306" w:rsidRDefault="00630520" w:rsidP="00617947">
            <w:pPr>
              <w:autoSpaceDE w:val="0"/>
              <w:autoSpaceDN w:val="0"/>
              <w:adjustRightInd w:val="0"/>
              <w:jc w:val="center"/>
              <w:rPr>
                <w:sz w:val="20"/>
                <w:szCs w:val="20"/>
                <w:highlight w:val="yellow"/>
              </w:rPr>
            </w:pPr>
            <w:r w:rsidRPr="00346306">
              <w:rPr>
                <w:sz w:val="20"/>
                <w:szCs w:val="20"/>
              </w:rPr>
              <w:t>3 508,1</w:t>
            </w:r>
          </w:p>
        </w:tc>
      </w:tr>
      <w:tr w:rsidR="00630520" w:rsidRPr="00346306" w:rsidTr="00617947">
        <w:trPr>
          <w:trHeight w:val="1170"/>
        </w:trPr>
        <w:tc>
          <w:tcPr>
            <w:tcW w:w="596" w:type="dxa"/>
            <w:vMerge w:val="restart"/>
          </w:tcPr>
          <w:p w:rsidR="00630520" w:rsidRPr="00346306" w:rsidRDefault="00630520" w:rsidP="00617947">
            <w:pPr>
              <w:autoSpaceDE w:val="0"/>
              <w:autoSpaceDN w:val="0"/>
              <w:adjustRightInd w:val="0"/>
              <w:jc w:val="center"/>
              <w:rPr>
                <w:sz w:val="20"/>
                <w:szCs w:val="20"/>
              </w:rPr>
            </w:pPr>
            <w:r w:rsidRPr="00346306">
              <w:rPr>
                <w:sz w:val="20"/>
                <w:szCs w:val="20"/>
              </w:rPr>
              <w:t>3</w:t>
            </w:r>
          </w:p>
        </w:tc>
        <w:tc>
          <w:tcPr>
            <w:tcW w:w="1874" w:type="dxa"/>
            <w:vMerge w:val="restart"/>
          </w:tcPr>
          <w:p w:rsidR="00630520" w:rsidRPr="00346306" w:rsidRDefault="00630520" w:rsidP="00617947">
            <w:pPr>
              <w:autoSpaceDE w:val="0"/>
              <w:autoSpaceDN w:val="0"/>
              <w:adjustRightInd w:val="0"/>
              <w:jc w:val="center"/>
              <w:rPr>
                <w:sz w:val="20"/>
                <w:szCs w:val="20"/>
              </w:rPr>
            </w:pPr>
            <w:r w:rsidRPr="00346306">
              <w:rPr>
                <w:sz w:val="20"/>
                <w:szCs w:val="20"/>
              </w:rPr>
              <w:t>Мероприятие</w:t>
            </w:r>
          </w:p>
        </w:tc>
        <w:tc>
          <w:tcPr>
            <w:tcW w:w="2874" w:type="dxa"/>
            <w:vMerge w:val="restart"/>
          </w:tcPr>
          <w:p w:rsidR="00630520" w:rsidRPr="00346306" w:rsidRDefault="00630520" w:rsidP="00617947">
            <w:pPr>
              <w:autoSpaceDE w:val="0"/>
              <w:autoSpaceDN w:val="0"/>
              <w:adjustRightInd w:val="0"/>
              <w:jc w:val="center"/>
              <w:rPr>
                <w:b/>
                <w:sz w:val="20"/>
                <w:szCs w:val="20"/>
              </w:rPr>
            </w:pPr>
            <w:r w:rsidRPr="00346306">
              <w:rPr>
                <w:rStyle w:val="52"/>
                <w:b w:val="0"/>
                <w:bCs w:val="0"/>
                <w:color w:val="000000"/>
                <w:sz w:val="20"/>
                <w:szCs w:val="20"/>
              </w:rPr>
              <w:t>«Повышение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tc>
        <w:tc>
          <w:tcPr>
            <w:tcW w:w="1932" w:type="dxa"/>
          </w:tcPr>
          <w:p w:rsidR="00630520" w:rsidRPr="00346306" w:rsidRDefault="00630520" w:rsidP="00617947">
            <w:pPr>
              <w:autoSpaceDE w:val="0"/>
              <w:autoSpaceDN w:val="0"/>
              <w:adjustRightInd w:val="0"/>
              <w:jc w:val="center"/>
              <w:rPr>
                <w:sz w:val="20"/>
                <w:szCs w:val="20"/>
              </w:rPr>
            </w:pPr>
          </w:p>
          <w:p w:rsidR="00630520" w:rsidRPr="00346306" w:rsidRDefault="00630520" w:rsidP="00617947">
            <w:pPr>
              <w:autoSpaceDE w:val="0"/>
              <w:autoSpaceDN w:val="0"/>
              <w:adjustRightInd w:val="0"/>
              <w:jc w:val="center"/>
              <w:rPr>
                <w:sz w:val="20"/>
                <w:szCs w:val="20"/>
              </w:rPr>
            </w:pPr>
            <w:r w:rsidRPr="00346306">
              <w:rPr>
                <w:sz w:val="20"/>
                <w:szCs w:val="20"/>
              </w:rPr>
              <w:t>Администрация</w:t>
            </w:r>
          </w:p>
          <w:p w:rsidR="00630520" w:rsidRPr="00346306" w:rsidRDefault="00630520" w:rsidP="00617947">
            <w:pPr>
              <w:autoSpaceDE w:val="0"/>
              <w:autoSpaceDN w:val="0"/>
              <w:adjustRightInd w:val="0"/>
              <w:jc w:val="center"/>
              <w:rPr>
                <w:sz w:val="20"/>
                <w:szCs w:val="20"/>
              </w:rPr>
            </w:pPr>
            <w:r w:rsidRPr="00346306">
              <w:rPr>
                <w:sz w:val="20"/>
                <w:szCs w:val="20"/>
              </w:rPr>
              <w:t>округа</w:t>
            </w: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0,7</w:t>
            </w:r>
          </w:p>
        </w:tc>
        <w:tc>
          <w:tcPr>
            <w:tcW w:w="1367"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0,44</w:t>
            </w: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0,413</w:t>
            </w: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0,475</w:t>
            </w: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0,475</w:t>
            </w:r>
          </w:p>
        </w:tc>
        <w:tc>
          <w:tcPr>
            <w:tcW w:w="1416"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2,503</w:t>
            </w:r>
          </w:p>
        </w:tc>
      </w:tr>
      <w:tr w:rsidR="00630520" w:rsidRPr="00346306" w:rsidTr="00617947">
        <w:trPr>
          <w:trHeight w:val="690"/>
        </w:trPr>
        <w:tc>
          <w:tcPr>
            <w:tcW w:w="596" w:type="dxa"/>
            <w:vMerge/>
          </w:tcPr>
          <w:p w:rsidR="00630520" w:rsidRPr="00346306" w:rsidRDefault="00630520" w:rsidP="00617947">
            <w:pPr>
              <w:autoSpaceDE w:val="0"/>
              <w:autoSpaceDN w:val="0"/>
              <w:adjustRightInd w:val="0"/>
              <w:jc w:val="center"/>
              <w:rPr>
                <w:sz w:val="20"/>
                <w:szCs w:val="20"/>
              </w:rPr>
            </w:pPr>
          </w:p>
        </w:tc>
        <w:tc>
          <w:tcPr>
            <w:tcW w:w="1874" w:type="dxa"/>
            <w:vMerge/>
          </w:tcPr>
          <w:p w:rsidR="00630520" w:rsidRPr="00346306" w:rsidRDefault="00630520" w:rsidP="00617947">
            <w:pPr>
              <w:autoSpaceDE w:val="0"/>
              <w:autoSpaceDN w:val="0"/>
              <w:adjustRightInd w:val="0"/>
              <w:jc w:val="center"/>
              <w:rPr>
                <w:sz w:val="20"/>
                <w:szCs w:val="20"/>
              </w:rPr>
            </w:pPr>
          </w:p>
        </w:tc>
        <w:tc>
          <w:tcPr>
            <w:tcW w:w="2874" w:type="dxa"/>
            <w:vMerge/>
          </w:tcPr>
          <w:p w:rsidR="00630520" w:rsidRPr="00346306" w:rsidRDefault="00630520" w:rsidP="00617947">
            <w:pPr>
              <w:autoSpaceDE w:val="0"/>
              <w:autoSpaceDN w:val="0"/>
              <w:adjustRightInd w:val="0"/>
              <w:jc w:val="center"/>
              <w:rPr>
                <w:sz w:val="20"/>
                <w:szCs w:val="20"/>
              </w:rPr>
            </w:pPr>
          </w:p>
        </w:tc>
        <w:tc>
          <w:tcPr>
            <w:tcW w:w="1932" w:type="dxa"/>
          </w:tcPr>
          <w:p w:rsidR="00630520" w:rsidRPr="00346306" w:rsidRDefault="00630520" w:rsidP="00617947">
            <w:pPr>
              <w:autoSpaceDE w:val="0"/>
              <w:autoSpaceDN w:val="0"/>
              <w:adjustRightInd w:val="0"/>
              <w:jc w:val="center"/>
              <w:rPr>
                <w:sz w:val="20"/>
                <w:szCs w:val="20"/>
              </w:rPr>
            </w:pPr>
            <w:r w:rsidRPr="00346306">
              <w:rPr>
                <w:sz w:val="20"/>
                <w:szCs w:val="20"/>
              </w:rPr>
              <w:t>Финансовое управление</w:t>
            </w:r>
          </w:p>
        </w:tc>
        <w:tc>
          <w:tcPr>
            <w:tcW w:w="1365" w:type="dxa"/>
          </w:tcPr>
          <w:p w:rsidR="00630520" w:rsidRPr="00346306" w:rsidRDefault="00630520" w:rsidP="00617947">
            <w:pPr>
              <w:autoSpaceDE w:val="0"/>
              <w:autoSpaceDN w:val="0"/>
              <w:adjustRightInd w:val="0"/>
              <w:jc w:val="center"/>
              <w:rPr>
                <w:sz w:val="20"/>
                <w:szCs w:val="20"/>
              </w:rPr>
            </w:pPr>
          </w:p>
          <w:p w:rsidR="00630520" w:rsidRPr="00346306" w:rsidRDefault="00630520" w:rsidP="00617947">
            <w:pPr>
              <w:autoSpaceDE w:val="0"/>
              <w:autoSpaceDN w:val="0"/>
              <w:adjustRightInd w:val="0"/>
              <w:jc w:val="center"/>
              <w:rPr>
                <w:sz w:val="20"/>
                <w:szCs w:val="20"/>
              </w:rPr>
            </w:pPr>
          </w:p>
          <w:p w:rsidR="00630520" w:rsidRPr="00346306" w:rsidRDefault="00630520" w:rsidP="00617947">
            <w:pPr>
              <w:autoSpaceDE w:val="0"/>
              <w:autoSpaceDN w:val="0"/>
              <w:adjustRightInd w:val="0"/>
              <w:jc w:val="center"/>
              <w:rPr>
                <w:sz w:val="20"/>
                <w:szCs w:val="20"/>
              </w:rPr>
            </w:pPr>
          </w:p>
          <w:p w:rsidR="00630520" w:rsidRPr="00346306" w:rsidRDefault="00630520" w:rsidP="00617947">
            <w:pPr>
              <w:autoSpaceDE w:val="0"/>
              <w:autoSpaceDN w:val="0"/>
              <w:adjustRightInd w:val="0"/>
              <w:jc w:val="center"/>
              <w:rPr>
                <w:sz w:val="20"/>
                <w:szCs w:val="20"/>
              </w:rPr>
            </w:pPr>
          </w:p>
          <w:p w:rsidR="00630520" w:rsidRPr="00346306" w:rsidRDefault="00630520" w:rsidP="00617947">
            <w:pPr>
              <w:autoSpaceDE w:val="0"/>
              <w:autoSpaceDN w:val="0"/>
              <w:adjustRightInd w:val="0"/>
              <w:jc w:val="center"/>
              <w:rPr>
                <w:sz w:val="20"/>
                <w:szCs w:val="20"/>
              </w:rPr>
            </w:pPr>
          </w:p>
          <w:p w:rsidR="00630520" w:rsidRPr="00346306" w:rsidRDefault="00630520" w:rsidP="00617947">
            <w:pPr>
              <w:autoSpaceDE w:val="0"/>
              <w:autoSpaceDN w:val="0"/>
              <w:adjustRightInd w:val="0"/>
              <w:jc w:val="center"/>
              <w:rPr>
                <w:sz w:val="20"/>
                <w:szCs w:val="20"/>
              </w:rPr>
            </w:pPr>
          </w:p>
          <w:p w:rsidR="00630520" w:rsidRPr="00346306" w:rsidRDefault="00630520" w:rsidP="00617947">
            <w:pPr>
              <w:autoSpaceDE w:val="0"/>
              <w:autoSpaceDN w:val="0"/>
              <w:adjustRightInd w:val="0"/>
              <w:jc w:val="center"/>
              <w:rPr>
                <w:sz w:val="20"/>
                <w:szCs w:val="20"/>
              </w:rPr>
            </w:pPr>
          </w:p>
        </w:tc>
        <w:tc>
          <w:tcPr>
            <w:tcW w:w="1367" w:type="dxa"/>
          </w:tcPr>
          <w:p w:rsidR="00630520" w:rsidRPr="00346306" w:rsidRDefault="00630520" w:rsidP="00617947">
            <w:pPr>
              <w:autoSpaceDE w:val="0"/>
              <w:autoSpaceDN w:val="0"/>
              <w:adjustRightInd w:val="0"/>
              <w:jc w:val="center"/>
              <w:rPr>
                <w:sz w:val="20"/>
                <w:szCs w:val="20"/>
              </w:rPr>
            </w:pPr>
            <w:r w:rsidRPr="00346306">
              <w:rPr>
                <w:sz w:val="20"/>
                <w:szCs w:val="20"/>
              </w:rPr>
              <w:lastRenderedPageBreak/>
              <w:t>0,140</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0,062</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0</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0</w:t>
            </w:r>
          </w:p>
        </w:tc>
        <w:tc>
          <w:tcPr>
            <w:tcW w:w="1416" w:type="dxa"/>
          </w:tcPr>
          <w:p w:rsidR="00630520" w:rsidRPr="00346306" w:rsidRDefault="00630520" w:rsidP="00617947">
            <w:pPr>
              <w:autoSpaceDE w:val="0"/>
              <w:autoSpaceDN w:val="0"/>
              <w:adjustRightInd w:val="0"/>
              <w:jc w:val="center"/>
              <w:rPr>
                <w:sz w:val="20"/>
                <w:szCs w:val="20"/>
              </w:rPr>
            </w:pPr>
            <w:r w:rsidRPr="00346306">
              <w:rPr>
                <w:sz w:val="20"/>
                <w:szCs w:val="20"/>
              </w:rPr>
              <w:t>0,202</w:t>
            </w:r>
          </w:p>
        </w:tc>
      </w:tr>
      <w:tr w:rsidR="00630520" w:rsidRPr="00346306" w:rsidTr="00617947">
        <w:tc>
          <w:tcPr>
            <w:tcW w:w="596" w:type="dxa"/>
          </w:tcPr>
          <w:p w:rsidR="00630520" w:rsidRPr="00346306" w:rsidRDefault="00630520" w:rsidP="00617947">
            <w:pPr>
              <w:autoSpaceDE w:val="0"/>
              <w:autoSpaceDN w:val="0"/>
              <w:adjustRightInd w:val="0"/>
              <w:jc w:val="center"/>
              <w:rPr>
                <w:sz w:val="20"/>
                <w:szCs w:val="20"/>
              </w:rPr>
            </w:pPr>
            <w:r w:rsidRPr="00346306">
              <w:rPr>
                <w:sz w:val="20"/>
                <w:szCs w:val="20"/>
              </w:rPr>
              <w:t>4</w:t>
            </w:r>
          </w:p>
        </w:tc>
        <w:tc>
          <w:tcPr>
            <w:tcW w:w="1874" w:type="dxa"/>
          </w:tcPr>
          <w:p w:rsidR="00630520" w:rsidRPr="00346306" w:rsidRDefault="00630520" w:rsidP="00617947">
            <w:pPr>
              <w:autoSpaceDE w:val="0"/>
              <w:autoSpaceDN w:val="0"/>
              <w:adjustRightInd w:val="0"/>
              <w:jc w:val="center"/>
              <w:rPr>
                <w:sz w:val="20"/>
                <w:szCs w:val="20"/>
              </w:rPr>
            </w:pPr>
            <w:r w:rsidRPr="00346306">
              <w:rPr>
                <w:sz w:val="20"/>
                <w:szCs w:val="20"/>
              </w:rPr>
              <w:t>Мероприятие</w:t>
            </w:r>
          </w:p>
        </w:tc>
        <w:tc>
          <w:tcPr>
            <w:tcW w:w="2874" w:type="dxa"/>
          </w:tcPr>
          <w:p w:rsidR="00630520" w:rsidRPr="00346306" w:rsidRDefault="00630520" w:rsidP="00617947">
            <w:pPr>
              <w:autoSpaceDE w:val="0"/>
              <w:autoSpaceDN w:val="0"/>
              <w:adjustRightInd w:val="0"/>
              <w:jc w:val="center"/>
              <w:rPr>
                <w:sz w:val="20"/>
                <w:szCs w:val="20"/>
              </w:rPr>
            </w:pPr>
            <w:r w:rsidRPr="00346306">
              <w:rPr>
                <w:sz w:val="20"/>
                <w:szCs w:val="20"/>
              </w:rPr>
              <w:t>Создание и деятельность</w:t>
            </w:r>
          </w:p>
          <w:p w:rsidR="00630520" w:rsidRPr="00346306" w:rsidRDefault="00630520" w:rsidP="00617947">
            <w:pPr>
              <w:autoSpaceDE w:val="0"/>
              <w:autoSpaceDN w:val="0"/>
              <w:adjustRightInd w:val="0"/>
              <w:jc w:val="center"/>
              <w:rPr>
                <w:sz w:val="20"/>
                <w:szCs w:val="20"/>
              </w:rPr>
            </w:pPr>
            <w:r w:rsidRPr="00346306">
              <w:rPr>
                <w:sz w:val="20"/>
                <w:szCs w:val="20"/>
              </w:rPr>
              <w:t>административной</w:t>
            </w:r>
          </w:p>
          <w:p w:rsidR="00630520" w:rsidRPr="00346306" w:rsidRDefault="00630520" w:rsidP="00617947">
            <w:pPr>
              <w:autoSpaceDE w:val="0"/>
              <w:autoSpaceDN w:val="0"/>
              <w:adjustRightInd w:val="0"/>
              <w:jc w:val="center"/>
              <w:rPr>
                <w:sz w:val="20"/>
                <w:szCs w:val="20"/>
              </w:rPr>
            </w:pPr>
            <w:r w:rsidRPr="00346306">
              <w:rPr>
                <w:sz w:val="20"/>
                <w:szCs w:val="20"/>
              </w:rPr>
              <w:t>комиссии по рассмотрению</w:t>
            </w:r>
          </w:p>
          <w:p w:rsidR="00630520" w:rsidRPr="00346306" w:rsidRDefault="00630520" w:rsidP="00617947">
            <w:pPr>
              <w:autoSpaceDE w:val="0"/>
              <w:autoSpaceDN w:val="0"/>
              <w:adjustRightInd w:val="0"/>
              <w:jc w:val="center"/>
              <w:rPr>
                <w:sz w:val="20"/>
                <w:szCs w:val="20"/>
              </w:rPr>
            </w:pPr>
            <w:r w:rsidRPr="00346306">
              <w:rPr>
                <w:sz w:val="20"/>
                <w:szCs w:val="20"/>
              </w:rPr>
              <w:t>документов об административных правонарушениях</w:t>
            </w:r>
          </w:p>
        </w:tc>
        <w:tc>
          <w:tcPr>
            <w:tcW w:w="1932" w:type="dxa"/>
          </w:tcPr>
          <w:p w:rsidR="00630520" w:rsidRPr="00346306" w:rsidRDefault="00630520" w:rsidP="00617947">
            <w:pPr>
              <w:autoSpaceDE w:val="0"/>
              <w:autoSpaceDN w:val="0"/>
              <w:adjustRightInd w:val="0"/>
              <w:jc w:val="center"/>
              <w:rPr>
                <w:sz w:val="20"/>
                <w:szCs w:val="20"/>
              </w:rPr>
            </w:pPr>
            <w:r w:rsidRPr="00346306">
              <w:rPr>
                <w:sz w:val="20"/>
                <w:szCs w:val="20"/>
              </w:rPr>
              <w:t>Администрация</w:t>
            </w:r>
          </w:p>
          <w:p w:rsidR="00630520" w:rsidRPr="00346306" w:rsidRDefault="00630520" w:rsidP="00617947">
            <w:pPr>
              <w:autoSpaceDE w:val="0"/>
              <w:autoSpaceDN w:val="0"/>
              <w:adjustRightInd w:val="0"/>
              <w:jc w:val="center"/>
              <w:rPr>
                <w:sz w:val="20"/>
                <w:szCs w:val="20"/>
              </w:rPr>
            </w:pPr>
            <w:r w:rsidRPr="00346306">
              <w:rPr>
                <w:sz w:val="20"/>
                <w:szCs w:val="20"/>
              </w:rPr>
              <w:t>округа</w:t>
            </w:r>
          </w:p>
          <w:p w:rsidR="00630520" w:rsidRPr="00346306" w:rsidRDefault="00630520" w:rsidP="00617947">
            <w:pPr>
              <w:autoSpaceDE w:val="0"/>
              <w:autoSpaceDN w:val="0"/>
              <w:adjustRightInd w:val="0"/>
              <w:jc w:val="center"/>
              <w:rPr>
                <w:sz w:val="20"/>
                <w:szCs w:val="20"/>
              </w:rPr>
            </w:pPr>
          </w:p>
          <w:p w:rsidR="00630520" w:rsidRPr="00346306" w:rsidRDefault="00630520" w:rsidP="00617947">
            <w:pPr>
              <w:autoSpaceDE w:val="0"/>
              <w:autoSpaceDN w:val="0"/>
              <w:adjustRightInd w:val="0"/>
              <w:jc w:val="center"/>
              <w:rPr>
                <w:sz w:val="20"/>
                <w:szCs w:val="20"/>
              </w:rPr>
            </w:pPr>
          </w:p>
          <w:p w:rsidR="00630520" w:rsidRPr="00346306" w:rsidRDefault="00630520" w:rsidP="00617947">
            <w:pPr>
              <w:autoSpaceDE w:val="0"/>
              <w:autoSpaceDN w:val="0"/>
              <w:adjustRightInd w:val="0"/>
              <w:jc w:val="center"/>
              <w:rPr>
                <w:sz w:val="20"/>
                <w:szCs w:val="20"/>
              </w:rPr>
            </w:pPr>
          </w:p>
          <w:p w:rsidR="00630520" w:rsidRPr="00346306" w:rsidRDefault="00630520" w:rsidP="00617947">
            <w:pPr>
              <w:autoSpaceDE w:val="0"/>
              <w:autoSpaceDN w:val="0"/>
              <w:adjustRightInd w:val="0"/>
              <w:jc w:val="center"/>
              <w:rPr>
                <w:sz w:val="20"/>
                <w:szCs w:val="20"/>
              </w:rPr>
            </w:pPr>
          </w:p>
          <w:p w:rsidR="00630520" w:rsidRPr="00346306" w:rsidRDefault="00630520" w:rsidP="00617947">
            <w:pPr>
              <w:autoSpaceDE w:val="0"/>
              <w:autoSpaceDN w:val="0"/>
              <w:adjustRightInd w:val="0"/>
              <w:rPr>
                <w:sz w:val="20"/>
                <w:szCs w:val="20"/>
              </w:rPr>
            </w:pP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0</w:t>
            </w:r>
          </w:p>
        </w:tc>
        <w:tc>
          <w:tcPr>
            <w:tcW w:w="1367" w:type="dxa"/>
          </w:tcPr>
          <w:p w:rsidR="00630520" w:rsidRPr="00346306" w:rsidRDefault="00630520" w:rsidP="00617947">
            <w:pPr>
              <w:autoSpaceDE w:val="0"/>
              <w:autoSpaceDN w:val="0"/>
              <w:adjustRightInd w:val="0"/>
              <w:jc w:val="center"/>
              <w:rPr>
                <w:sz w:val="20"/>
                <w:szCs w:val="20"/>
              </w:rPr>
            </w:pPr>
            <w:r w:rsidRPr="00346306">
              <w:rPr>
                <w:sz w:val="20"/>
                <w:szCs w:val="20"/>
              </w:rPr>
              <w:t>0</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0</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0</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0</w:t>
            </w:r>
          </w:p>
        </w:tc>
        <w:tc>
          <w:tcPr>
            <w:tcW w:w="1416" w:type="dxa"/>
          </w:tcPr>
          <w:p w:rsidR="00630520" w:rsidRPr="00346306" w:rsidRDefault="00630520" w:rsidP="00617947">
            <w:pPr>
              <w:autoSpaceDE w:val="0"/>
              <w:autoSpaceDN w:val="0"/>
              <w:adjustRightInd w:val="0"/>
              <w:jc w:val="center"/>
              <w:rPr>
                <w:sz w:val="20"/>
                <w:szCs w:val="20"/>
              </w:rPr>
            </w:pPr>
            <w:r w:rsidRPr="00346306">
              <w:rPr>
                <w:sz w:val="20"/>
                <w:szCs w:val="20"/>
              </w:rPr>
              <w:t>0</w:t>
            </w:r>
          </w:p>
        </w:tc>
      </w:tr>
      <w:tr w:rsidR="00630520" w:rsidRPr="00346306" w:rsidTr="00617947">
        <w:trPr>
          <w:trHeight w:val="1407"/>
        </w:trPr>
        <w:tc>
          <w:tcPr>
            <w:tcW w:w="596" w:type="dxa"/>
          </w:tcPr>
          <w:p w:rsidR="00630520" w:rsidRPr="00346306" w:rsidRDefault="00630520" w:rsidP="00617947">
            <w:pPr>
              <w:autoSpaceDE w:val="0"/>
              <w:autoSpaceDN w:val="0"/>
              <w:adjustRightInd w:val="0"/>
              <w:jc w:val="center"/>
              <w:rPr>
                <w:sz w:val="20"/>
                <w:szCs w:val="20"/>
              </w:rPr>
            </w:pPr>
            <w:r w:rsidRPr="00346306">
              <w:rPr>
                <w:sz w:val="20"/>
                <w:szCs w:val="20"/>
              </w:rPr>
              <w:t>5</w:t>
            </w:r>
          </w:p>
        </w:tc>
        <w:tc>
          <w:tcPr>
            <w:tcW w:w="1874" w:type="dxa"/>
          </w:tcPr>
          <w:p w:rsidR="00630520" w:rsidRPr="00346306" w:rsidRDefault="00630520" w:rsidP="00617947">
            <w:pPr>
              <w:autoSpaceDE w:val="0"/>
              <w:autoSpaceDN w:val="0"/>
              <w:adjustRightInd w:val="0"/>
              <w:jc w:val="center"/>
              <w:rPr>
                <w:sz w:val="20"/>
                <w:szCs w:val="20"/>
              </w:rPr>
            </w:pPr>
            <w:r w:rsidRPr="00346306">
              <w:rPr>
                <w:sz w:val="20"/>
                <w:szCs w:val="20"/>
              </w:rPr>
              <w:t>Мероприятие</w:t>
            </w:r>
          </w:p>
        </w:tc>
        <w:tc>
          <w:tcPr>
            <w:tcW w:w="2874" w:type="dxa"/>
          </w:tcPr>
          <w:p w:rsidR="00630520" w:rsidRPr="00346306" w:rsidRDefault="00630520" w:rsidP="00617947">
            <w:pPr>
              <w:autoSpaceDE w:val="0"/>
              <w:autoSpaceDN w:val="0"/>
              <w:adjustRightInd w:val="0"/>
              <w:jc w:val="center"/>
              <w:rPr>
                <w:sz w:val="20"/>
                <w:szCs w:val="20"/>
              </w:rPr>
            </w:pPr>
            <w:r w:rsidRPr="00346306">
              <w:rPr>
                <w:sz w:val="20"/>
                <w:szCs w:val="20"/>
              </w:rPr>
              <w:t>Профилактика безнадзорности и</w:t>
            </w:r>
          </w:p>
          <w:p w:rsidR="00630520" w:rsidRPr="00346306" w:rsidRDefault="00630520" w:rsidP="00617947">
            <w:pPr>
              <w:autoSpaceDE w:val="0"/>
              <w:autoSpaceDN w:val="0"/>
              <w:adjustRightInd w:val="0"/>
              <w:jc w:val="center"/>
              <w:rPr>
                <w:sz w:val="20"/>
                <w:szCs w:val="20"/>
              </w:rPr>
            </w:pPr>
            <w:r w:rsidRPr="00346306">
              <w:rPr>
                <w:sz w:val="20"/>
                <w:szCs w:val="20"/>
              </w:rPr>
              <w:t>правонарушений</w:t>
            </w:r>
          </w:p>
          <w:p w:rsidR="00630520" w:rsidRPr="00346306" w:rsidRDefault="00630520" w:rsidP="00617947">
            <w:pPr>
              <w:autoSpaceDE w:val="0"/>
              <w:autoSpaceDN w:val="0"/>
              <w:adjustRightInd w:val="0"/>
              <w:jc w:val="center"/>
              <w:rPr>
                <w:sz w:val="20"/>
                <w:szCs w:val="20"/>
              </w:rPr>
            </w:pPr>
            <w:r w:rsidRPr="00346306">
              <w:rPr>
                <w:sz w:val="20"/>
                <w:szCs w:val="20"/>
              </w:rPr>
              <w:t>несовершеннолетних</w:t>
            </w:r>
          </w:p>
        </w:tc>
        <w:tc>
          <w:tcPr>
            <w:tcW w:w="1932" w:type="dxa"/>
          </w:tcPr>
          <w:p w:rsidR="00630520" w:rsidRPr="00346306" w:rsidRDefault="00630520" w:rsidP="00617947">
            <w:pPr>
              <w:autoSpaceDE w:val="0"/>
              <w:autoSpaceDN w:val="0"/>
              <w:adjustRightInd w:val="0"/>
              <w:jc w:val="center"/>
              <w:rPr>
                <w:sz w:val="20"/>
                <w:szCs w:val="20"/>
              </w:rPr>
            </w:pPr>
          </w:p>
          <w:p w:rsidR="00630520" w:rsidRPr="00346306" w:rsidRDefault="00630520" w:rsidP="00617947">
            <w:pPr>
              <w:autoSpaceDE w:val="0"/>
              <w:autoSpaceDN w:val="0"/>
              <w:adjustRightInd w:val="0"/>
              <w:jc w:val="center"/>
              <w:rPr>
                <w:sz w:val="20"/>
                <w:szCs w:val="20"/>
              </w:rPr>
            </w:pPr>
            <w:r w:rsidRPr="00346306">
              <w:rPr>
                <w:sz w:val="20"/>
                <w:szCs w:val="20"/>
              </w:rPr>
              <w:t>Администрация</w:t>
            </w:r>
          </w:p>
          <w:p w:rsidR="00630520" w:rsidRPr="00346306" w:rsidRDefault="00630520" w:rsidP="00617947">
            <w:pPr>
              <w:autoSpaceDE w:val="0"/>
              <w:autoSpaceDN w:val="0"/>
              <w:adjustRightInd w:val="0"/>
              <w:jc w:val="center"/>
              <w:rPr>
                <w:sz w:val="20"/>
                <w:szCs w:val="20"/>
              </w:rPr>
            </w:pPr>
            <w:r w:rsidRPr="00346306">
              <w:rPr>
                <w:sz w:val="20"/>
                <w:szCs w:val="20"/>
              </w:rPr>
              <w:t>округа</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0</w:t>
            </w:r>
          </w:p>
        </w:tc>
        <w:tc>
          <w:tcPr>
            <w:tcW w:w="1367" w:type="dxa"/>
          </w:tcPr>
          <w:p w:rsidR="00630520" w:rsidRPr="00346306" w:rsidRDefault="00630520" w:rsidP="00617947">
            <w:pPr>
              <w:autoSpaceDE w:val="0"/>
              <w:autoSpaceDN w:val="0"/>
              <w:adjustRightInd w:val="0"/>
              <w:jc w:val="center"/>
              <w:rPr>
                <w:sz w:val="20"/>
                <w:szCs w:val="20"/>
              </w:rPr>
            </w:pPr>
            <w:r w:rsidRPr="00346306">
              <w:rPr>
                <w:sz w:val="20"/>
                <w:szCs w:val="20"/>
              </w:rPr>
              <w:t>0</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0</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0</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0</w:t>
            </w:r>
          </w:p>
        </w:tc>
        <w:tc>
          <w:tcPr>
            <w:tcW w:w="1416" w:type="dxa"/>
          </w:tcPr>
          <w:p w:rsidR="00630520" w:rsidRPr="00346306" w:rsidRDefault="00630520" w:rsidP="00617947">
            <w:pPr>
              <w:autoSpaceDE w:val="0"/>
              <w:autoSpaceDN w:val="0"/>
              <w:adjustRightInd w:val="0"/>
              <w:jc w:val="center"/>
              <w:rPr>
                <w:sz w:val="20"/>
                <w:szCs w:val="20"/>
              </w:rPr>
            </w:pPr>
            <w:r w:rsidRPr="00346306">
              <w:rPr>
                <w:sz w:val="20"/>
                <w:szCs w:val="20"/>
              </w:rPr>
              <w:t>0</w:t>
            </w:r>
          </w:p>
        </w:tc>
      </w:tr>
      <w:tr w:rsidR="00630520" w:rsidRPr="00346306" w:rsidTr="00617947">
        <w:tc>
          <w:tcPr>
            <w:tcW w:w="596" w:type="dxa"/>
          </w:tcPr>
          <w:p w:rsidR="00630520" w:rsidRPr="00346306" w:rsidRDefault="00630520" w:rsidP="00617947">
            <w:pPr>
              <w:autoSpaceDE w:val="0"/>
              <w:autoSpaceDN w:val="0"/>
              <w:adjustRightInd w:val="0"/>
              <w:jc w:val="center"/>
              <w:rPr>
                <w:sz w:val="20"/>
                <w:szCs w:val="20"/>
              </w:rPr>
            </w:pPr>
            <w:r w:rsidRPr="00346306">
              <w:rPr>
                <w:sz w:val="20"/>
                <w:szCs w:val="20"/>
              </w:rPr>
              <w:t>6</w:t>
            </w:r>
          </w:p>
        </w:tc>
        <w:tc>
          <w:tcPr>
            <w:tcW w:w="1874" w:type="dxa"/>
          </w:tcPr>
          <w:p w:rsidR="00630520" w:rsidRPr="00346306" w:rsidRDefault="00630520" w:rsidP="00617947">
            <w:pPr>
              <w:autoSpaceDE w:val="0"/>
              <w:autoSpaceDN w:val="0"/>
              <w:adjustRightInd w:val="0"/>
              <w:jc w:val="center"/>
              <w:rPr>
                <w:sz w:val="20"/>
                <w:szCs w:val="20"/>
              </w:rPr>
            </w:pPr>
            <w:r w:rsidRPr="00346306">
              <w:rPr>
                <w:sz w:val="20"/>
                <w:szCs w:val="20"/>
              </w:rPr>
              <w:t>Мероприятие</w:t>
            </w:r>
          </w:p>
        </w:tc>
        <w:tc>
          <w:tcPr>
            <w:tcW w:w="2874" w:type="dxa"/>
          </w:tcPr>
          <w:p w:rsidR="00630520" w:rsidRPr="00346306" w:rsidRDefault="00630520" w:rsidP="00617947">
            <w:pPr>
              <w:autoSpaceDE w:val="0"/>
              <w:autoSpaceDN w:val="0"/>
              <w:adjustRightInd w:val="0"/>
              <w:jc w:val="center"/>
              <w:rPr>
                <w:sz w:val="20"/>
                <w:szCs w:val="20"/>
              </w:rPr>
            </w:pPr>
            <w:r w:rsidRPr="00346306">
              <w:rPr>
                <w:sz w:val="20"/>
                <w:szCs w:val="20"/>
              </w:rPr>
              <w:t>Составление списка присяжных заседателей</w:t>
            </w:r>
          </w:p>
        </w:tc>
        <w:tc>
          <w:tcPr>
            <w:tcW w:w="1932" w:type="dxa"/>
          </w:tcPr>
          <w:p w:rsidR="00630520" w:rsidRPr="00346306" w:rsidRDefault="00630520" w:rsidP="00617947">
            <w:pPr>
              <w:autoSpaceDE w:val="0"/>
              <w:autoSpaceDN w:val="0"/>
              <w:adjustRightInd w:val="0"/>
              <w:jc w:val="center"/>
              <w:rPr>
                <w:sz w:val="20"/>
                <w:szCs w:val="20"/>
              </w:rPr>
            </w:pPr>
          </w:p>
          <w:p w:rsidR="00630520" w:rsidRPr="00346306" w:rsidRDefault="00630520" w:rsidP="00617947">
            <w:pPr>
              <w:autoSpaceDE w:val="0"/>
              <w:autoSpaceDN w:val="0"/>
              <w:adjustRightInd w:val="0"/>
              <w:jc w:val="center"/>
              <w:rPr>
                <w:sz w:val="20"/>
                <w:szCs w:val="20"/>
              </w:rPr>
            </w:pPr>
            <w:r w:rsidRPr="00346306">
              <w:rPr>
                <w:sz w:val="20"/>
                <w:szCs w:val="20"/>
              </w:rPr>
              <w:t>Администрация</w:t>
            </w:r>
          </w:p>
          <w:p w:rsidR="00630520" w:rsidRPr="00346306" w:rsidRDefault="00630520" w:rsidP="00617947">
            <w:pPr>
              <w:autoSpaceDE w:val="0"/>
              <w:autoSpaceDN w:val="0"/>
              <w:adjustRightInd w:val="0"/>
              <w:jc w:val="center"/>
              <w:rPr>
                <w:sz w:val="20"/>
                <w:szCs w:val="20"/>
              </w:rPr>
            </w:pPr>
            <w:r w:rsidRPr="00346306">
              <w:rPr>
                <w:sz w:val="20"/>
                <w:szCs w:val="20"/>
              </w:rPr>
              <w:t>округа</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0</w:t>
            </w:r>
          </w:p>
        </w:tc>
        <w:tc>
          <w:tcPr>
            <w:tcW w:w="1367" w:type="dxa"/>
          </w:tcPr>
          <w:p w:rsidR="00630520" w:rsidRPr="00346306" w:rsidRDefault="00630520" w:rsidP="00617947">
            <w:pPr>
              <w:autoSpaceDE w:val="0"/>
              <w:autoSpaceDN w:val="0"/>
              <w:adjustRightInd w:val="0"/>
              <w:jc w:val="center"/>
              <w:rPr>
                <w:sz w:val="20"/>
                <w:szCs w:val="20"/>
              </w:rPr>
            </w:pPr>
            <w:r w:rsidRPr="00346306">
              <w:rPr>
                <w:sz w:val="20"/>
                <w:szCs w:val="20"/>
              </w:rPr>
              <w:t>0</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0</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0</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0</w:t>
            </w:r>
          </w:p>
        </w:tc>
        <w:tc>
          <w:tcPr>
            <w:tcW w:w="1416" w:type="dxa"/>
          </w:tcPr>
          <w:p w:rsidR="00630520" w:rsidRPr="00346306" w:rsidRDefault="00630520" w:rsidP="00617947">
            <w:pPr>
              <w:autoSpaceDE w:val="0"/>
              <w:autoSpaceDN w:val="0"/>
              <w:adjustRightInd w:val="0"/>
              <w:jc w:val="center"/>
              <w:rPr>
                <w:sz w:val="20"/>
                <w:szCs w:val="20"/>
              </w:rPr>
            </w:pPr>
            <w:r w:rsidRPr="00346306">
              <w:rPr>
                <w:sz w:val="20"/>
                <w:szCs w:val="20"/>
              </w:rPr>
              <w:t>0</w:t>
            </w:r>
          </w:p>
        </w:tc>
      </w:tr>
      <w:tr w:rsidR="00630520" w:rsidRPr="00346306" w:rsidTr="00617947">
        <w:tc>
          <w:tcPr>
            <w:tcW w:w="596" w:type="dxa"/>
          </w:tcPr>
          <w:p w:rsidR="00630520" w:rsidRPr="00346306" w:rsidRDefault="00630520" w:rsidP="00617947">
            <w:pPr>
              <w:autoSpaceDE w:val="0"/>
              <w:autoSpaceDN w:val="0"/>
              <w:adjustRightInd w:val="0"/>
              <w:jc w:val="center"/>
              <w:rPr>
                <w:sz w:val="20"/>
                <w:szCs w:val="20"/>
              </w:rPr>
            </w:pPr>
            <w:r w:rsidRPr="00346306">
              <w:rPr>
                <w:sz w:val="20"/>
                <w:szCs w:val="20"/>
              </w:rPr>
              <w:t>7</w:t>
            </w:r>
          </w:p>
        </w:tc>
        <w:tc>
          <w:tcPr>
            <w:tcW w:w="1874" w:type="dxa"/>
          </w:tcPr>
          <w:p w:rsidR="00630520" w:rsidRPr="00346306" w:rsidRDefault="00630520" w:rsidP="00617947">
            <w:pPr>
              <w:autoSpaceDE w:val="0"/>
              <w:autoSpaceDN w:val="0"/>
              <w:adjustRightInd w:val="0"/>
              <w:jc w:val="center"/>
              <w:rPr>
                <w:sz w:val="20"/>
                <w:szCs w:val="20"/>
              </w:rPr>
            </w:pPr>
            <w:r w:rsidRPr="00346306">
              <w:rPr>
                <w:sz w:val="20"/>
                <w:szCs w:val="20"/>
              </w:rPr>
              <w:t>Мероприятие</w:t>
            </w:r>
          </w:p>
        </w:tc>
        <w:tc>
          <w:tcPr>
            <w:tcW w:w="2874" w:type="dxa"/>
          </w:tcPr>
          <w:p w:rsidR="00630520" w:rsidRPr="00346306" w:rsidRDefault="00630520" w:rsidP="00617947">
            <w:pPr>
              <w:autoSpaceDE w:val="0"/>
              <w:autoSpaceDN w:val="0"/>
              <w:adjustRightInd w:val="0"/>
              <w:jc w:val="center"/>
              <w:rPr>
                <w:sz w:val="20"/>
                <w:szCs w:val="20"/>
              </w:rPr>
            </w:pPr>
            <w:r w:rsidRPr="00346306">
              <w:rPr>
                <w:sz w:val="20"/>
                <w:szCs w:val="20"/>
              </w:rPr>
              <w:t>АСМО</w:t>
            </w:r>
          </w:p>
        </w:tc>
        <w:tc>
          <w:tcPr>
            <w:tcW w:w="1932" w:type="dxa"/>
          </w:tcPr>
          <w:p w:rsidR="00630520" w:rsidRPr="00346306" w:rsidRDefault="00630520" w:rsidP="00617947">
            <w:pPr>
              <w:autoSpaceDE w:val="0"/>
              <w:autoSpaceDN w:val="0"/>
              <w:adjustRightInd w:val="0"/>
              <w:jc w:val="center"/>
              <w:rPr>
                <w:sz w:val="20"/>
                <w:szCs w:val="20"/>
              </w:rPr>
            </w:pPr>
            <w:r w:rsidRPr="00346306">
              <w:rPr>
                <w:sz w:val="20"/>
                <w:szCs w:val="20"/>
              </w:rPr>
              <w:t>Администрация</w:t>
            </w:r>
          </w:p>
          <w:p w:rsidR="00630520" w:rsidRPr="00346306" w:rsidRDefault="00630520" w:rsidP="00617947">
            <w:pPr>
              <w:autoSpaceDE w:val="0"/>
              <w:autoSpaceDN w:val="0"/>
              <w:adjustRightInd w:val="0"/>
              <w:jc w:val="center"/>
              <w:rPr>
                <w:sz w:val="20"/>
                <w:szCs w:val="20"/>
              </w:rPr>
            </w:pPr>
            <w:r w:rsidRPr="00346306">
              <w:rPr>
                <w:sz w:val="20"/>
                <w:szCs w:val="20"/>
              </w:rPr>
              <w:t>округа</w:t>
            </w: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89,7</w:t>
            </w:r>
          </w:p>
        </w:tc>
        <w:tc>
          <w:tcPr>
            <w:tcW w:w="1367"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96,0</w:t>
            </w: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92,6</w:t>
            </w: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92,6</w:t>
            </w: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92,6</w:t>
            </w:r>
          </w:p>
        </w:tc>
        <w:tc>
          <w:tcPr>
            <w:tcW w:w="1416"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464,4</w:t>
            </w:r>
          </w:p>
        </w:tc>
      </w:tr>
      <w:tr w:rsidR="00630520" w:rsidRPr="00346306" w:rsidTr="00617947">
        <w:tc>
          <w:tcPr>
            <w:tcW w:w="596" w:type="dxa"/>
          </w:tcPr>
          <w:p w:rsidR="00630520" w:rsidRPr="00346306" w:rsidRDefault="00630520" w:rsidP="00617947">
            <w:pPr>
              <w:autoSpaceDE w:val="0"/>
              <w:autoSpaceDN w:val="0"/>
              <w:adjustRightInd w:val="0"/>
              <w:jc w:val="center"/>
              <w:rPr>
                <w:sz w:val="20"/>
                <w:szCs w:val="20"/>
              </w:rPr>
            </w:pPr>
            <w:r w:rsidRPr="00346306">
              <w:rPr>
                <w:sz w:val="20"/>
                <w:szCs w:val="20"/>
              </w:rPr>
              <w:t>8</w:t>
            </w:r>
          </w:p>
        </w:tc>
        <w:tc>
          <w:tcPr>
            <w:tcW w:w="1874" w:type="dxa"/>
          </w:tcPr>
          <w:p w:rsidR="00630520" w:rsidRPr="00346306" w:rsidRDefault="00630520" w:rsidP="00617947">
            <w:pPr>
              <w:autoSpaceDE w:val="0"/>
              <w:autoSpaceDN w:val="0"/>
              <w:adjustRightInd w:val="0"/>
              <w:jc w:val="center"/>
              <w:rPr>
                <w:sz w:val="20"/>
                <w:szCs w:val="20"/>
              </w:rPr>
            </w:pPr>
            <w:r w:rsidRPr="00346306">
              <w:rPr>
                <w:sz w:val="20"/>
                <w:szCs w:val="20"/>
              </w:rPr>
              <w:t>Мероприятие</w:t>
            </w:r>
          </w:p>
        </w:tc>
        <w:tc>
          <w:tcPr>
            <w:tcW w:w="2874" w:type="dxa"/>
          </w:tcPr>
          <w:p w:rsidR="00630520" w:rsidRPr="00346306" w:rsidRDefault="00630520" w:rsidP="00617947">
            <w:pPr>
              <w:autoSpaceDE w:val="0"/>
              <w:autoSpaceDN w:val="0"/>
              <w:adjustRightInd w:val="0"/>
              <w:jc w:val="center"/>
              <w:rPr>
                <w:sz w:val="20"/>
                <w:szCs w:val="20"/>
              </w:rPr>
            </w:pPr>
            <w:r w:rsidRPr="00346306">
              <w:rPr>
                <w:sz w:val="20"/>
                <w:szCs w:val="20"/>
              </w:rPr>
              <w:t>Проведение мероприятий для инвалидов</w:t>
            </w:r>
          </w:p>
        </w:tc>
        <w:tc>
          <w:tcPr>
            <w:tcW w:w="1932" w:type="dxa"/>
          </w:tcPr>
          <w:p w:rsidR="00630520" w:rsidRPr="00346306" w:rsidRDefault="00630520" w:rsidP="00617947">
            <w:pPr>
              <w:autoSpaceDE w:val="0"/>
              <w:autoSpaceDN w:val="0"/>
              <w:adjustRightInd w:val="0"/>
              <w:jc w:val="center"/>
              <w:rPr>
                <w:sz w:val="20"/>
                <w:szCs w:val="20"/>
              </w:rPr>
            </w:pPr>
            <w:r w:rsidRPr="00346306">
              <w:rPr>
                <w:sz w:val="20"/>
                <w:szCs w:val="20"/>
              </w:rPr>
              <w:t>Администрация</w:t>
            </w:r>
          </w:p>
          <w:p w:rsidR="00630520" w:rsidRPr="00346306" w:rsidRDefault="00630520" w:rsidP="00617947">
            <w:pPr>
              <w:autoSpaceDE w:val="0"/>
              <w:autoSpaceDN w:val="0"/>
              <w:adjustRightInd w:val="0"/>
              <w:jc w:val="center"/>
              <w:rPr>
                <w:sz w:val="20"/>
                <w:szCs w:val="20"/>
              </w:rPr>
            </w:pPr>
            <w:r w:rsidRPr="00346306">
              <w:rPr>
                <w:sz w:val="20"/>
                <w:szCs w:val="20"/>
              </w:rPr>
              <w:t>округа</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2,5</w:t>
            </w:r>
          </w:p>
        </w:tc>
        <w:tc>
          <w:tcPr>
            <w:tcW w:w="1367" w:type="dxa"/>
          </w:tcPr>
          <w:p w:rsidR="00630520" w:rsidRPr="00346306" w:rsidRDefault="00630520" w:rsidP="00617947">
            <w:pPr>
              <w:autoSpaceDE w:val="0"/>
              <w:autoSpaceDN w:val="0"/>
              <w:adjustRightInd w:val="0"/>
              <w:jc w:val="center"/>
              <w:rPr>
                <w:sz w:val="20"/>
                <w:szCs w:val="20"/>
              </w:rPr>
            </w:pPr>
            <w:r w:rsidRPr="00346306">
              <w:rPr>
                <w:sz w:val="20"/>
                <w:szCs w:val="20"/>
              </w:rPr>
              <w:t>9,5</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15,0</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20,0</w:t>
            </w:r>
          </w:p>
        </w:tc>
        <w:tc>
          <w:tcPr>
            <w:tcW w:w="1365" w:type="dxa"/>
          </w:tcPr>
          <w:p w:rsidR="00630520" w:rsidRPr="00346306" w:rsidRDefault="00630520" w:rsidP="00617947">
            <w:pPr>
              <w:autoSpaceDE w:val="0"/>
              <w:autoSpaceDN w:val="0"/>
              <w:adjustRightInd w:val="0"/>
              <w:jc w:val="center"/>
              <w:rPr>
                <w:sz w:val="20"/>
                <w:szCs w:val="20"/>
              </w:rPr>
            </w:pPr>
            <w:r w:rsidRPr="00346306">
              <w:rPr>
                <w:sz w:val="20"/>
                <w:szCs w:val="20"/>
              </w:rPr>
              <w:t>20,0</w:t>
            </w:r>
          </w:p>
        </w:tc>
        <w:tc>
          <w:tcPr>
            <w:tcW w:w="1416" w:type="dxa"/>
          </w:tcPr>
          <w:p w:rsidR="00630520" w:rsidRPr="00346306" w:rsidRDefault="00630520" w:rsidP="00617947">
            <w:pPr>
              <w:autoSpaceDE w:val="0"/>
              <w:autoSpaceDN w:val="0"/>
              <w:adjustRightInd w:val="0"/>
              <w:jc w:val="center"/>
              <w:rPr>
                <w:sz w:val="20"/>
                <w:szCs w:val="20"/>
              </w:rPr>
            </w:pPr>
            <w:r w:rsidRPr="00346306">
              <w:rPr>
                <w:sz w:val="20"/>
                <w:szCs w:val="20"/>
              </w:rPr>
              <w:t>67,0</w:t>
            </w:r>
          </w:p>
        </w:tc>
      </w:tr>
      <w:tr w:rsidR="00630520" w:rsidRPr="00346306" w:rsidTr="00617947">
        <w:tc>
          <w:tcPr>
            <w:tcW w:w="596" w:type="dxa"/>
          </w:tcPr>
          <w:p w:rsidR="00630520" w:rsidRPr="00346306" w:rsidRDefault="00630520" w:rsidP="00617947">
            <w:pPr>
              <w:autoSpaceDE w:val="0"/>
              <w:autoSpaceDN w:val="0"/>
              <w:adjustRightInd w:val="0"/>
              <w:jc w:val="center"/>
              <w:rPr>
                <w:sz w:val="20"/>
                <w:szCs w:val="20"/>
              </w:rPr>
            </w:pPr>
            <w:r w:rsidRPr="00346306">
              <w:rPr>
                <w:sz w:val="20"/>
                <w:szCs w:val="20"/>
              </w:rPr>
              <w:t>9</w:t>
            </w:r>
          </w:p>
        </w:tc>
        <w:tc>
          <w:tcPr>
            <w:tcW w:w="1874" w:type="dxa"/>
          </w:tcPr>
          <w:p w:rsidR="00630520" w:rsidRPr="00346306" w:rsidRDefault="00630520" w:rsidP="00617947">
            <w:pPr>
              <w:autoSpaceDE w:val="0"/>
              <w:autoSpaceDN w:val="0"/>
              <w:adjustRightInd w:val="0"/>
              <w:jc w:val="center"/>
              <w:rPr>
                <w:sz w:val="20"/>
                <w:szCs w:val="20"/>
              </w:rPr>
            </w:pPr>
            <w:r w:rsidRPr="00346306">
              <w:rPr>
                <w:sz w:val="20"/>
                <w:szCs w:val="20"/>
              </w:rPr>
              <w:t>Мероприятие</w:t>
            </w:r>
          </w:p>
        </w:tc>
        <w:tc>
          <w:tcPr>
            <w:tcW w:w="2874" w:type="dxa"/>
          </w:tcPr>
          <w:p w:rsidR="00630520" w:rsidRPr="00346306" w:rsidRDefault="00630520" w:rsidP="00617947">
            <w:pPr>
              <w:autoSpaceDE w:val="0"/>
              <w:autoSpaceDN w:val="0"/>
              <w:adjustRightInd w:val="0"/>
              <w:jc w:val="center"/>
              <w:rPr>
                <w:sz w:val="20"/>
                <w:szCs w:val="20"/>
              </w:rPr>
            </w:pPr>
            <w:r w:rsidRPr="00346306">
              <w:rPr>
                <w:sz w:val="20"/>
                <w:szCs w:val="20"/>
              </w:rPr>
              <w:t>Проведение мероприятий для ветеранов ВОВ</w:t>
            </w:r>
          </w:p>
        </w:tc>
        <w:tc>
          <w:tcPr>
            <w:tcW w:w="1932" w:type="dxa"/>
          </w:tcPr>
          <w:p w:rsidR="00630520" w:rsidRPr="00346306" w:rsidRDefault="00630520" w:rsidP="00617947">
            <w:pPr>
              <w:autoSpaceDE w:val="0"/>
              <w:autoSpaceDN w:val="0"/>
              <w:adjustRightInd w:val="0"/>
              <w:jc w:val="center"/>
              <w:rPr>
                <w:sz w:val="20"/>
                <w:szCs w:val="20"/>
              </w:rPr>
            </w:pPr>
            <w:r w:rsidRPr="00346306">
              <w:rPr>
                <w:sz w:val="20"/>
                <w:szCs w:val="20"/>
              </w:rPr>
              <w:t>Администрация</w:t>
            </w:r>
          </w:p>
          <w:p w:rsidR="00630520" w:rsidRPr="00346306" w:rsidRDefault="00630520" w:rsidP="00617947">
            <w:pPr>
              <w:autoSpaceDE w:val="0"/>
              <w:autoSpaceDN w:val="0"/>
              <w:adjustRightInd w:val="0"/>
              <w:jc w:val="center"/>
              <w:rPr>
                <w:sz w:val="20"/>
                <w:szCs w:val="20"/>
              </w:rPr>
            </w:pPr>
            <w:r w:rsidRPr="00346306">
              <w:rPr>
                <w:sz w:val="20"/>
                <w:szCs w:val="20"/>
              </w:rPr>
              <w:t>округа</w:t>
            </w:r>
          </w:p>
          <w:p w:rsidR="00630520" w:rsidRPr="00346306" w:rsidRDefault="00630520" w:rsidP="00617947">
            <w:pPr>
              <w:autoSpaceDE w:val="0"/>
              <w:autoSpaceDN w:val="0"/>
              <w:adjustRightInd w:val="0"/>
              <w:rPr>
                <w:sz w:val="20"/>
                <w:szCs w:val="20"/>
              </w:rPr>
            </w:pP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5,0</w:t>
            </w:r>
          </w:p>
        </w:tc>
        <w:tc>
          <w:tcPr>
            <w:tcW w:w="1367"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16,51</w:t>
            </w: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23,75</w:t>
            </w: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25,5</w:t>
            </w: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25,5</w:t>
            </w:r>
          </w:p>
        </w:tc>
        <w:tc>
          <w:tcPr>
            <w:tcW w:w="1416"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96,26</w:t>
            </w:r>
          </w:p>
        </w:tc>
      </w:tr>
      <w:tr w:rsidR="00630520" w:rsidRPr="00346306" w:rsidTr="00617947">
        <w:tc>
          <w:tcPr>
            <w:tcW w:w="596" w:type="dxa"/>
          </w:tcPr>
          <w:p w:rsidR="00630520" w:rsidRPr="00346306" w:rsidRDefault="00630520" w:rsidP="00617947">
            <w:pPr>
              <w:autoSpaceDE w:val="0"/>
              <w:autoSpaceDN w:val="0"/>
              <w:adjustRightInd w:val="0"/>
              <w:jc w:val="center"/>
              <w:rPr>
                <w:sz w:val="20"/>
                <w:szCs w:val="20"/>
              </w:rPr>
            </w:pPr>
            <w:r w:rsidRPr="00346306">
              <w:rPr>
                <w:sz w:val="20"/>
                <w:szCs w:val="20"/>
              </w:rPr>
              <w:t>10</w:t>
            </w:r>
          </w:p>
        </w:tc>
        <w:tc>
          <w:tcPr>
            <w:tcW w:w="1874" w:type="dxa"/>
          </w:tcPr>
          <w:p w:rsidR="00630520" w:rsidRPr="00346306" w:rsidRDefault="00630520" w:rsidP="00617947">
            <w:pPr>
              <w:autoSpaceDE w:val="0"/>
              <w:autoSpaceDN w:val="0"/>
              <w:adjustRightInd w:val="0"/>
              <w:jc w:val="center"/>
              <w:rPr>
                <w:sz w:val="20"/>
                <w:szCs w:val="20"/>
              </w:rPr>
            </w:pPr>
            <w:r w:rsidRPr="00346306">
              <w:rPr>
                <w:sz w:val="20"/>
                <w:szCs w:val="20"/>
              </w:rPr>
              <w:t>Мероприятие</w:t>
            </w:r>
          </w:p>
        </w:tc>
        <w:tc>
          <w:tcPr>
            <w:tcW w:w="2874" w:type="dxa"/>
          </w:tcPr>
          <w:p w:rsidR="00630520" w:rsidRPr="00346306" w:rsidRDefault="00630520" w:rsidP="00617947">
            <w:pPr>
              <w:autoSpaceDE w:val="0"/>
              <w:autoSpaceDN w:val="0"/>
              <w:adjustRightInd w:val="0"/>
              <w:jc w:val="center"/>
              <w:rPr>
                <w:sz w:val="20"/>
                <w:szCs w:val="20"/>
              </w:rPr>
            </w:pPr>
            <w:r w:rsidRPr="00346306">
              <w:rPr>
                <w:sz w:val="20"/>
                <w:szCs w:val="20"/>
              </w:rPr>
              <w:t>Проведение Всероссийской переписи населения 2021 года</w:t>
            </w:r>
          </w:p>
        </w:tc>
        <w:tc>
          <w:tcPr>
            <w:tcW w:w="1932" w:type="dxa"/>
          </w:tcPr>
          <w:p w:rsidR="00630520" w:rsidRPr="00346306" w:rsidRDefault="00630520" w:rsidP="00617947">
            <w:pPr>
              <w:autoSpaceDE w:val="0"/>
              <w:autoSpaceDN w:val="0"/>
              <w:adjustRightInd w:val="0"/>
              <w:jc w:val="center"/>
              <w:rPr>
                <w:sz w:val="20"/>
                <w:szCs w:val="20"/>
              </w:rPr>
            </w:pPr>
            <w:r w:rsidRPr="00346306">
              <w:rPr>
                <w:sz w:val="20"/>
                <w:szCs w:val="20"/>
              </w:rPr>
              <w:t>Администрация</w:t>
            </w:r>
          </w:p>
          <w:p w:rsidR="00630520" w:rsidRPr="00346306" w:rsidRDefault="00630520" w:rsidP="00617947">
            <w:pPr>
              <w:autoSpaceDE w:val="0"/>
              <w:autoSpaceDN w:val="0"/>
              <w:adjustRightInd w:val="0"/>
              <w:jc w:val="center"/>
              <w:rPr>
                <w:sz w:val="20"/>
                <w:szCs w:val="20"/>
              </w:rPr>
            </w:pPr>
            <w:r w:rsidRPr="00346306">
              <w:rPr>
                <w:sz w:val="20"/>
                <w:szCs w:val="20"/>
              </w:rPr>
              <w:t>округа</w:t>
            </w:r>
          </w:p>
          <w:p w:rsidR="00630520" w:rsidRPr="00346306" w:rsidRDefault="00630520" w:rsidP="00617947">
            <w:pPr>
              <w:autoSpaceDE w:val="0"/>
              <w:autoSpaceDN w:val="0"/>
              <w:adjustRightInd w:val="0"/>
              <w:rPr>
                <w:sz w:val="20"/>
                <w:szCs w:val="20"/>
              </w:rPr>
            </w:pP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0,0</w:t>
            </w:r>
          </w:p>
        </w:tc>
        <w:tc>
          <w:tcPr>
            <w:tcW w:w="1367"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0,0</w:t>
            </w: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0,0</w:t>
            </w: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0,0</w:t>
            </w: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0,0</w:t>
            </w:r>
          </w:p>
        </w:tc>
        <w:tc>
          <w:tcPr>
            <w:tcW w:w="1416"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0,0</w:t>
            </w:r>
          </w:p>
        </w:tc>
      </w:tr>
      <w:tr w:rsidR="00630520" w:rsidRPr="00346306" w:rsidTr="00617947">
        <w:tc>
          <w:tcPr>
            <w:tcW w:w="596" w:type="dxa"/>
          </w:tcPr>
          <w:p w:rsidR="00630520" w:rsidRPr="00346306" w:rsidRDefault="00630520" w:rsidP="00617947">
            <w:pPr>
              <w:autoSpaceDE w:val="0"/>
              <w:autoSpaceDN w:val="0"/>
              <w:adjustRightInd w:val="0"/>
              <w:jc w:val="center"/>
              <w:rPr>
                <w:sz w:val="20"/>
                <w:szCs w:val="20"/>
              </w:rPr>
            </w:pPr>
            <w:r w:rsidRPr="00346306">
              <w:rPr>
                <w:sz w:val="20"/>
                <w:szCs w:val="20"/>
              </w:rPr>
              <w:t>11</w:t>
            </w:r>
          </w:p>
        </w:tc>
        <w:tc>
          <w:tcPr>
            <w:tcW w:w="1874" w:type="dxa"/>
          </w:tcPr>
          <w:p w:rsidR="00630520" w:rsidRPr="00346306" w:rsidRDefault="00630520" w:rsidP="00617947">
            <w:pPr>
              <w:autoSpaceDE w:val="0"/>
              <w:autoSpaceDN w:val="0"/>
              <w:adjustRightInd w:val="0"/>
              <w:jc w:val="center"/>
              <w:rPr>
                <w:sz w:val="20"/>
                <w:szCs w:val="20"/>
              </w:rPr>
            </w:pPr>
            <w:r w:rsidRPr="00346306">
              <w:rPr>
                <w:sz w:val="20"/>
                <w:szCs w:val="20"/>
              </w:rPr>
              <w:t>Мероприятие</w:t>
            </w:r>
          </w:p>
        </w:tc>
        <w:tc>
          <w:tcPr>
            <w:tcW w:w="2874" w:type="dxa"/>
          </w:tcPr>
          <w:p w:rsidR="00630520" w:rsidRPr="00346306" w:rsidRDefault="00630520" w:rsidP="00617947">
            <w:pPr>
              <w:autoSpaceDE w:val="0"/>
              <w:autoSpaceDN w:val="0"/>
              <w:adjustRightInd w:val="0"/>
              <w:jc w:val="center"/>
              <w:rPr>
                <w:sz w:val="20"/>
                <w:szCs w:val="20"/>
              </w:rPr>
            </w:pPr>
            <w:r w:rsidRPr="00346306">
              <w:rPr>
                <w:sz w:val="20"/>
                <w:szCs w:val="20"/>
              </w:rPr>
              <w:t>Осуществление полномочий по первичному воинскому учету</w:t>
            </w:r>
          </w:p>
        </w:tc>
        <w:tc>
          <w:tcPr>
            <w:tcW w:w="1932" w:type="dxa"/>
          </w:tcPr>
          <w:p w:rsidR="00630520" w:rsidRPr="00346306" w:rsidRDefault="00630520" w:rsidP="00617947">
            <w:pPr>
              <w:autoSpaceDE w:val="0"/>
              <w:autoSpaceDN w:val="0"/>
              <w:adjustRightInd w:val="0"/>
              <w:jc w:val="center"/>
              <w:rPr>
                <w:sz w:val="20"/>
                <w:szCs w:val="20"/>
              </w:rPr>
            </w:pPr>
            <w:r w:rsidRPr="00346306">
              <w:rPr>
                <w:sz w:val="20"/>
                <w:szCs w:val="20"/>
              </w:rPr>
              <w:t>Администрация</w:t>
            </w:r>
          </w:p>
          <w:p w:rsidR="00630520" w:rsidRPr="00346306" w:rsidRDefault="00630520" w:rsidP="00617947">
            <w:pPr>
              <w:autoSpaceDE w:val="0"/>
              <w:autoSpaceDN w:val="0"/>
              <w:adjustRightInd w:val="0"/>
              <w:jc w:val="center"/>
              <w:rPr>
                <w:sz w:val="20"/>
                <w:szCs w:val="20"/>
              </w:rPr>
            </w:pPr>
            <w:r w:rsidRPr="00346306">
              <w:rPr>
                <w:sz w:val="20"/>
                <w:szCs w:val="20"/>
              </w:rPr>
              <w:t>округа</w:t>
            </w:r>
          </w:p>
          <w:p w:rsidR="00630520" w:rsidRPr="00346306" w:rsidRDefault="00630520" w:rsidP="00617947">
            <w:pPr>
              <w:autoSpaceDE w:val="0"/>
              <w:autoSpaceDN w:val="0"/>
              <w:adjustRightInd w:val="0"/>
              <w:rPr>
                <w:sz w:val="20"/>
                <w:szCs w:val="20"/>
              </w:rPr>
            </w:pP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0,0</w:t>
            </w:r>
          </w:p>
        </w:tc>
        <w:tc>
          <w:tcPr>
            <w:tcW w:w="1367"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0,0</w:t>
            </w: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0,0</w:t>
            </w: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0,0</w:t>
            </w: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0,0</w:t>
            </w:r>
          </w:p>
        </w:tc>
        <w:tc>
          <w:tcPr>
            <w:tcW w:w="1416"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0,0</w:t>
            </w:r>
          </w:p>
        </w:tc>
      </w:tr>
      <w:tr w:rsidR="00630520" w:rsidRPr="00346306" w:rsidTr="00617947">
        <w:tblPrEx>
          <w:tblLook w:val="04A0" w:firstRow="1" w:lastRow="0" w:firstColumn="1" w:lastColumn="0" w:noHBand="0" w:noVBand="1"/>
        </w:tblPrEx>
        <w:tc>
          <w:tcPr>
            <w:tcW w:w="596" w:type="dxa"/>
          </w:tcPr>
          <w:p w:rsidR="00630520" w:rsidRPr="00346306" w:rsidRDefault="00630520" w:rsidP="00617947">
            <w:pPr>
              <w:autoSpaceDE w:val="0"/>
              <w:autoSpaceDN w:val="0"/>
              <w:adjustRightInd w:val="0"/>
              <w:jc w:val="center"/>
              <w:rPr>
                <w:sz w:val="20"/>
                <w:szCs w:val="20"/>
              </w:rPr>
            </w:pPr>
            <w:r w:rsidRPr="00346306">
              <w:rPr>
                <w:sz w:val="20"/>
                <w:szCs w:val="20"/>
              </w:rPr>
              <w:t>12</w:t>
            </w:r>
          </w:p>
        </w:tc>
        <w:tc>
          <w:tcPr>
            <w:tcW w:w="1874" w:type="dxa"/>
          </w:tcPr>
          <w:p w:rsidR="00630520" w:rsidRPr="00346306" w:rsidRDefault="00630520" w:rsidP="00617947">
            <w:pPr>
              <w:autoSpaceDE w:val="0"/>
              <w:autoSpaceDN w:val="0"/>
              <w:adjustRightInd w:val="0"/>
              <w:jc w:val="center"/>
              <w:rPr>
                <w:sz w:val="20"/>
                <w:szCs w:val="20"/>
              </w:rPr>
            </w:pPr>
            <w:r w:rsidRPr="00346306">
              <w:rPr>
                <w:sz w:val="20"/>
                <w:szCs w:val="20"/>
              </w:rPr>
              <w:t>Мероприятие</w:t>
            </w:r>
          </w:p>
        </w:tc>
        <w:tc>
          <w:tcPr>
            <w:tcW w:w="2874" w:type="dxa"/>
          </w:tcPr>
          <w:p w:rsidR="00630520" w:rsidRPr="00346306" w:rsidRDefault="00630520" w:rsidP="00617947">
            <w:pPr>
              <w:autoSpaceDE w:val="0"/>
              <w:autoSpaceDN w:val="0"/>
              <w:adjustRightInd w:val="0"/>
              <w:jc w:val="center"/>
              <w:rPr>
                <w:sz w:val="20"/>
                <w:szCs w:val="20"/>
              </w:rPr>
            </w:pPr>
            <w:r w:rsidRPr="00346306">
              <w:rPr>
                <w:sz w:val="20"/>
                <w:szCs w:val="20"/>
              </w:rPr>
              <w:t>Осуществление полномочий по обеспечению деятельности муниципальных учреждений</w:t>
            </w:r>
          </w:p>
        </w:tc>
        <w:tc>
          <w:tcPr>
            <w:tcW w:w="1932" w:type="dxa"/>
          </w:tcPr>
          <w:p w:rsidR="00630520" w:rsidRPr="00346306" w:rsidRDefault="00630520" w:rsidP="00617947">
            <w:pPr>
              <w:autoSpaceDE w:val="0"/>
              <w:autoSpaceDN w:val="0"/>
              <w:adjustRightInd w:val="0"/>
              <w:jc w:val="center"/>
              <w:rPr>
                <w:sz w:val="20"/>
                <w:szCs w:val="20"/>
              </w:rPr>
            </w:pPr>
            <w:r w:rsidRPr="00346306">
              <w:rPr>
                <w:sz w:val="20"/>
                <w:szCs w:val="20"/>
              </w:rPr>
              <w:t>Администрация</w:t>
            </w:r>
          </w:p>
          <w:p w:rsidR="00630520" w:rsidRPr="00346306" w:rsidRDefault="00630520" w:rsidP="00617947">
            <w:pPr>
              <w:autoSpaceDE w:val="0"/>
              <w:autoSpaceDN w:val="0"/>
              <w:adjustRightInd w:val="0"/>
              <w:jc w:val="center"/>
              <w:rPr>
                <w:sz w:val="20"/>
                <w:szCs w:val="20"/>
              </w:rPr>
            </w:pPr>
            <w:r w:rsidRPr="00346306">
              <w:rPr>
                <w:sz w:val="20"/>
                <w:szCs w:val="20"/>
              </w:rPr>
              <w:t>округа</w:t>
            </w:r>
          </w:p>
          <w:p w:rsidR="00630520" w:rsidRPr="00346306" w:rsidRDefault="00630520" w:rsidP="00617947">
            <w:pPr>
              <w:autoSpaceDE w:val="0"/>
              <w:autoSpaceDN w:val="0"/>
              <w:adjustRightInd w:val="0"/>
              <w:rPr>
                <w:sz w:val="20"/>
                <w:szCs w:val="20"/>
              </w:rPr>
            </w:pP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5 390,8</w:t>
            </w:r>
          </w:p>
        </w:tc>
        <w:tc>
          <w:tcPr>
            <w:tcW w:w="1367"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6 923,2</w:t>
            </w: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6 730,4</w:t>
            </w: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6 540,0</w:t>
            </w: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6 515,4</w:t>
            </w:r>
          </w:p>
        </w:tc>
        <w:tc>
          <w:tcPr>
            <w:tcW w:w="1416"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32 099,8</w:t>
            </w:r>
          </w:p>
        </w:tc>
      </w:tr>
      <w:tr w:rsidR="00630520" w:rsidRPr="00346306" w:rsidTr="00617947">
        <w:tblPrEx>
          <w:tblLook w:val="04A0" w:firstRow="1" w:lastRow="0" w:firstColumn="1" w:lastColumn="0" w:noHBand="0" w:noVBand="1"/>
        </w:tblPrEx>
        <w:tc>
          <w:tcPr>
            <w:tcW w:w="596" w:type="dxa"/>
          </w:tcPr>
          <w:p w:rsidR="00630520" w:rsidRPr="00346306" w:rsidRDefault="00630520" w:rsidP="00617947">
            <w:pPr>
              <w:autoSpaceDE w:val="0"/>
              <w:autoSpaceDN w:val="0"/>
              <w:adjustRightInd w:val="0"/>
              <w:jc w:val="center"/>
              <w:rPr>
                <w:sz w:val="20"/>
                <w:szCs w:val="20"/>
              </w:rPr>
            </w:pPr>
            <w:r w:rsidRPr="00346306">
              <w:rPr>
                <w:sz w:val="20"/>
                <w:szCs w:val="20"/>
              </w:rPr>
              <w:t>13</w:t>
            </w:r>
          </w:p>
        </w:tc>
        <w:tc>
          <w:tcPr>
            <w:tcW w:w="1874" w:type="dxa"/>
          </w:tcPr>
          <w:p w:rsidR="00630520" w:rsidRPr="00346306" w:rsidRDefault="00630520" w:rsidP="00617947">
            <w:pPr>
              <w:autoSpaceDE w:val="0"/>
              <w:autoSpaceDN w:val="0"/>
              <w:adjustRightInd w:val="0"/>
              <w:jc w:val="center"/>
              <w:rPr>
                <w:sz w:val="20"/>
                <w:szCs w:val="20"/>
              </w:rPr>
            </w:pPr>
            <w:r w:rsidRPr="00346306">
              <w:rPr>
                <w:sz w:val="20"/>
                <w:szCs w:val="20"/>
              </w:rPr>
              <w:t>Мероприятие</w:t>
            </w:r>
          </w:p>
        </w:tc>
        <w:tc>
          <w:tcPr>
            <w:tcW w:w="2874" w:type="dxa"/>
          </w:tcPr>
          <w:p w:rsidR="00630520" w:rsidRPr="00346306" w:rsidRDefault="00630520" w:rsidP="00617947">
            <w:pPr>
              <w:autoSpaceDE w:val="0"/>
              <w:autoSpaceDN w:val="0"/>
              <w:adjustRightInd w:val="0"/>
              <w:jc w:val="center"/>
              <w:rPr>
                <w:sz w:val="20"/>
                <w:szCs w:val="20"/>
              </w:rPr>
            </w:pPr>
            <w:r w:rsidRPr="00346306">
              <w:rPr>
                <w:sz w:val="20"/>
                <w:szCs w:val="20"/>
              </w:rPr>
              <w:t>Оплата бухгалтерских услуг</w:t>
            </w:r>
          </w:p>
        </w:tc>
        <w:tc>
          <w:tcPr>
            <w:tcW w:w="1932" w:type="dxa"/>
          </w:tcPr>
          <w:p w:rsidR="00630520" w:rsidRPr="00346306" w:rsidRDefault="00630520" w:rsidP="00617947">
            <w:pPr>
              <w:autoSpaceDE w:val="0"/>
              <w:autoSpaceDN w:val="0"/>
              <w:adjustRightInd w:val="0"/>
              <w:jc w:val="center"/>
              <w:rPr>
                <w:sz w:val="20"/>
                <w:szCs w:val="20"/>
              </w:rPr>
            </w:pPr>
            <w:r w:rsidRPr="00346306">
              <w:rPr>
                <w:sz w:val="20"/>
                <w:szCs w:val="20"/>
              </w:rPr>
              <w:t>Администрация</w:t>
            </w:r>
          </w:p>
          <w:p w:rsidR="00630520" w:rsidRPr="00346306" w:rsidRDefault="00630520" w:rsidP="00617947">
            <w:pPr>
              <w:autoSpaceDE w:val="0"/>
              <w:autoSpaceDN w:val="0"/>
              <w:adjustRightInd w:val="0"/>
              <w:jc w:val="center"/>
              <w:rPr>
                <w:sz w:val="20"/>
                <w:szCs w:val="20"/>
              </w:rPr>
            </w:pPr>
            <w:r w:rsidRPr="00346306">
              <w:rPr>
                <w:sz w:val="20"/>
                <w:szCs w:val="20"/>
              </w:rPr>
              <w:t>округа</w:t>
            </w:r>
          </w:p>
          <w:p w:rsidR="00630520" w:rsidRPr="00346306" w:rsidRDefault="00630520" w:rsidP="00617947">
            <w:pPr>
              <w:autoSpaceDE w:val="0"/>
              <w:autoSpaceDN w:val="0"/>
              <w:adjustRightInd w:val="0"/>
              <w:rPr>
                <w:sz w:val="20"/>
                <w:szCs w:val="20"/>
              </w:rPr>
            </w:pP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50,8</w:t>
            </w:r>
          </w:p>
        </w:tc>
        <w:tc>
          <w:tcPr>
            <w:tcW w:w="1367"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p>
        </w:tc>
        <w:tc>
          <w:tcPr>
            <w:tcW w:w="1416"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50,8</w:t>
            </w:r>
          </w:p>
        </w:tc>
      </w:tr>
      <w:tr w:rsidR="00630520" w:rsidRPr="00346306" w:rsidTr="00617947">
        <w:tblPrEx>
          <w:tblLook w:val="04A0" w:firstRow="1" w:lastRow="0" w:firstColumn="1" w:lastColumn="0" w:noHBand="0" w:noVBand="1"/>
        </w:tblPrEx>
        <w:tc>
          <w:tcPr>
            <w:tcW w:w="596" w:type="dxa"/>
          </w:tcPr>
          <w:p w:rsidR="00630520" w:rsidRPr="00346306" w:rsidRDefault="00630520" w:rsidP="00617947">
            <w:pPr>
              <w:autoSpaceDE w:val="0"/>
              <w:autoSpaceDN w:val="0"/>
              <w:adjustRightInd w:val="0"/>
              <w:jc w:val="center"/>
              <w:rPr>
                <w:sz w:val="20"/>
                <w:szCs w:val="20"/>
              </w:rPr>
            </w:pPr>
            <w:r w:rsidRPr="00346306">
              <w:rPr>
                <w:sz w:val="20"/>
                <w:szCs w:val="20"/>
              </w:rPr>
              <w:t>14</w:t>
            </w:r>
          </w:p>
        </w:tc>
        <w:tc>
          <w:tcPr>
            <w:tcW w:w="1874" w:type="dxa"/>
          </w:tcPr>
          <w:p w:rsidR="00630520" w:rsidRPr="00346306" w:rsidRDefault="00630520" w:rsidP="00617947">
            <w:pPr>
              <w:autoSpaceDE w:val="0"/>
              <w:autoSpaceDN w:val="0"/>
              <w:adjustRightInd w:val="0"/>
              <w:jc w:val="center"/>
              <w:rPr>
                <w:sz w:val="20"/>
                <w:szCs w:val="20"/>
              </w:rPr>
            </w:pPr>
            <w:r w:rsidRPr="00346306">
              <w:rPr>
                <w:sz w:val="20"/>
                <w:szCs w:val="20"/>
              </w:rPr>
              <w:t>Мероприятие</w:t>
            </w:r>
          </w:p>
        </w:tc>
        <w:tc>
          <w:tcPr>
            <w:tcW w:w="2874" w:type="dxa"/>
          </w:tcPr>
          <w:p w:rsidR="00630520" w:rsidRPr="00346306" w:rsidRDefault="00630520" w:rsidP="00617947">
            <w:pPr>
              <w:autoSpaceDE w:val="0"/>
              <w:autoSpaceDN w:val="0"/>
              <w:adjustRightInd w:val="0"/>
              <w:jc w:val="center"/>
              <w:rPr>
                <w:sz w:val="20"/>
                <w:szCs w:val="20"/>
              </w:rPr>
            </w:pPr>
            <w:r w:rsidRPr="00346306">
              <w:rPr>
                <w:rStyle w:val="52"/>
                <w:b w:val="0"/>
                <w:bCs w:val="0"/>
                <w:color w:val="000000"/>
                <w:sz w:val="20"/>
                <w:szCs w:val="20"/>
              </w:rPr>
              <w:t xml:space="preserve">Обеспечение взаимодействия со средствами массовой информации по вопросам </w:t>
            </w:r>
            <w:r w:rsidRPr="00346306">
              <w:rPr>
                <w:rStyle w:val="52"/>
                <w:b w:val="0"/>
                <w:bCs w:val="0"/>
                <w:color w:val="000000"/>
                <w:sz w:val="20"/>
                <w:szCs w:val="20"/>
              </w:rPr>
              <w:lastRenderedPageBreak/>
              <w:t>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932" w:type="dxa"/>
          </w:tcPr>
          <w:p w:rsidR="00630520" w:rsidRPr="00346306" w:rsidRDefault="00630520" w:rsidP="00617947">
            <w:pPr>
              <w:autoSpaceDE w:val="0"/>
              <w:autoSpaceDN w:val="0"/>
              <w:adjustRightInd w:val="0"/>
              <w:jc w:val="center"/>
              <w:rPr>
                <w:sz w:val="20"/>
                <w:szCs w:val="20"/>
              </w:rPr>
            </w:pPr>
            <w:r w:rsidRPr="00346306">
              <w:rPr>
                <w:sz w:val="20"/>
                <w:szCs w:val="20"/>
              </w:rPr>
              <w:lastRenderedPageBreak/>
              <w:t>Администрация</w:t>
            </w:r>
          </w:p>
          <w:p w:rsidR="00630520" w:rsidRPr="00346306" w:rsidRDefault="00630520" w:rsidP="00617947">
            <w:pPr>
              <w:autoSpaceDE w:val="0"/>
              <w:autoSpaceDN w:val="0"/>
              <w:adjustRightInd w:val="0"/>
              <w:jc w:val="center"/>
              <w:rPr>
                <w:sz w:val="20"/>
                <w:szCs w:val="20"/>
              </w:rPr>
            </w:pPr>
            <w:r w:rsidRPr="00346306">
              <w:rPr>
                <w:sz w:val="20"/>
                <w:szCs w:val="20"/>
              </w:rPr>
              <w:t>округа</w:t>
            </w:r>
          </w:p>
          <w:p w:rsidR="00630520" w:rsidRPr="00346306" w:rsidRDefault="00630520" w:rsidP="00617947">
            <w:pPr>
              <w:autoSpaceDE w:val="0"/>
              <w:autoSpaceDN w:val="0"/>
              <w:adjustRightInd w:val="0"/>
              <w:rPr>
                <w:sz w:val="20"/>
                <w:szCs w:val="20"/>
              </w:rPr>
            </w:pP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2,0</w:t>
            </w:r>
          </w:p>
        </w:tc>
        <w:tc>
          <w:tcPr>
            <w:tcW w:w="1367"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p>
        </w:tc>
        <w:tc>
          <w:tcPr>
            <w:tcW w:w="1365"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p>
        </w:tc>
        <w:tc>
          <w:tcPr>
            <w:tcW w:w="1416" w:type="dxa"/>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2,0</w:t>
            </w:r>
          </w:p>
        </w:tc>
      </w:tr>
      <w:tr w:rsidR="00630520" w:rsidRPr="00346306" w:rsidTr="00617947">
        <w:tblPrEx>
          <w:tblLook w:val="04A0" w:firstRow="1" w:lastRow="0" w:firstColumn="1" w:lastColumn="0" w:noHBand="0" w:noVBand="1"/>
        </w:tblPrEx>
        <w:tc>
          <w:tcPr>
            <w:tcW w:w="59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autoSpaceDE w:val="0"/>
              <w:autoSpaceDN w:val="0"/>
              <w:adjustRightInd w:val="0"/>
              <w:jc w:val="center"/>
              <w:rPr>
                <w:rStyle w:val="52"/>
                <w:b w:val="0"/>
                <w:bCs w:val="0"/>
                <w:sz w:val="20"/>
                <w:szCs w:val="20"/>
              </w:rPr>
            </w:pPr>
            <w:r w:rsidRPr="00346306">
              <w:rPr>
                <w:rStyle w:val="52"/>
                <w:b w:val="0"/>
                <w:bCs w:val="0"/>
                <w:sz w:val="20"/>
                <w:szCs w:val="20"/>
              </w:rPr>
              <w:t>15</w:t>
            </w:r>
          </w:p>
        </w:tc>
        <w:tc>
          <w:tcPr>
            <w:tcW w:w="187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autoSpaceDE w:val="0"/>
              <w:autoSpaceDN w:val="0"/>
              <w:adjustRightInd w:val="0"/>
              <w:jc w:val="center"/>
              <w:rPr>
                <w:rStyle w:val="52"/>
                <w:b w:val="0"/>
                <w:bCs w:val="0"/>
                <w:sz w:val="20"/>
                <w:szCs w:val="20"/>
              </w:rPr>
            </w:pPr>
            <w:r w:rsidRPr="00346306">
              <w:rPr>
                <w:rStyle w:val="52"/>
                <w:b w:val="0"/>
                <w:bCs w:val="0"/>
                <w:sz w:val="20"/>
                <w:szCs w:val="20"/>
              </w:rPr>
              <w:t>Отдельное мероприятие</w:t>
            </w:r>
          </w:p>
        </w:tc>
        <w:tc>
          <w:tcPr>
            <w:tcW w:w="287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autoSpaceDE w:val="0"/>
              <w:autoSpaceDN w:val="0"/>
              <w:adjustRightInd w:val="0"/>
              <w:jc w:val="center"/>
              <w:rPr>
                <w:rStyle w:val="52"/>
                <w:b w:val="0"/>
                <w:bCs w:val="0"/>
                <w:color w:val="000000"/>
                <w:sz w:val="20"/>
                <w:szCs w:val="20"/>
              </w:rPr>
            </w:pPr>
            <w:r w:rsidRPr="00346306">
              <w:rPr>
                <w:rStyle w:val="52"/>
                <w:b w:val="0"/>
                <w:bCs w:val="0"/>
                <w:color w:val="000000"/>
                <w:sz w:val="20"/>
                <w:szCs w:val="20"/>
              </w:rPr>
              <w:t>Проведение референдума</w:t>
            </w:r>
          </w:p>
        </w:tc>
        <w:tc>
          <w:tcPr>
            <w:tcW w:w="1932"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autoSpaceDE w:val="0"/>
              <w:autoSpaceDN w:val="0"/>
              <w:adjustRightInd w:val="0"/>
              <w:jc w:val="center"/>
              <w:rPr>
                <w:sz w:val="20"/>
                <w:szCs w:val="20"/>
              </w:rPr>
            </w:pPr>
            <w:r w:rsidRPr="00346306">
              <w:rPr>
                <w:sz w:val="20"/>
                <w:szCs w:val="20"/>
              </w:rPr>
              <w:t>Администрация</w:t>
            </w:r>
          </w:p>
          <w:p w:rsidR="00630520" w:rsidRPr="00346306" w:rsidRDefault="00630520" w:rsidP="00617947">
            <w:pPr>
              <w:autoSpaceDE w:val="0"/>
              <w:autoSpaceDN w:val="0"/>
              <w:adjustRightInd w:val="0"/>
              <w:jc w:val="center"/>
              <w:rPr>
                <w:sz w:val="20"/>
                <w:szCs w:val="20"/>
              </w:rPr>
            </w:pPr>
            <w:r w:rsidRPr="00346306">
              <w:rPr>
                <w:sz w:val="20"/>
                <w:szCs w:val="20"/>
              </w:rPr>
              <w:t>округа</w:t>
            </w:r>
          </w:p>
          <w:p w:rsidR="00630520" w:rsidRPr="00346306" w:rsidRDefault="00630520" w:rsidP="00617947">
            <w:pPr>
              <w:autoSpaceDE w:val="0"/>
              <w:autoSpaceDN w:val="0"/>
              <w:adjustRightInd w:val="0"/>
              <w:rPr>
                <w:sz w:val="20"/>
                <w:szCs w:val="20"/>
              </w:rPr>
            </w:pPr>
          </w:p>
        </w:tc>
        <w:tc>
          <w:tcPr>
            <w:tcW w:w="13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0</w:t>
            </w:r>
          </w:p>
        </w:tc>
        <w:tc>
          <w:tcPr>
            <w:tcW w:w="13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150,0</w:t>
            </w:r>
          </w:p>
        </w:tc>
        <w:tc>
          <w:tcPr>
            <w:tcW w:w="13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0</w:t>
            </w:r>
          </w:p>
        </w:tc>
        <w:tc>
          <w:tcPr>
            <w:tcW w:w="13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0</w:t>
            </w:r>
          </w:p>
        </w:tc>
        <w:tc>
          <w:tcPr>
            <w:tcW w:w="13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0</w:t>
            </w:r>
          </w:p>
        </w:tc>
        <w:tc>
          <w:tcPr>
            <w:tcW w:w="141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150,0</w:t>
            </w:r>
          </w:p>
        </w:tc>
      </w:tr>
      <w:tr w:rsidR="00630520" w:rsidRPr="00346306" w:rsidTr="00617947">
        <w:tblPrEx>
          <w:tblLook w:val="04A0" w:firstRow="1" w:lastRow="0" w:firstColumn="1" w:lastColumn="0" w:noHBand="0" w:noVBand="1"/>
        </w:tblPrEx>
        <w:tc>
          <w:tcPr>
            <w:tcW w:w="59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autoSpaceDE w:val="0"/>
              <w:autoSpaceDN w:val="0"/>
              <w:adjustRightInd w:val="0"/>
              <w:jc w:val="center"/>
              <w:rPr>
                <w:rStyle w:val="52"/>
                <w:b w:val="0"/>
                <w:bCs w:val="0"/>
                <w:sz w:val="20"/>
                <w:szCs w:val="20"/>
              </w:rPr>
            </w:pPr>
            <w:r w:rsidRPr="00346306">
              <w:rPr>
                <w:rStyle w:val="52"/>
                <w:b w:val="0"/>
                <w:bCs w:val="0"/>
                <w:sz w:val="20"/>
                <w:szCs w:val="20"/>
              </w:rPr>
              <w:t>16</w:t>
            </w:r>
          </w:p>
        </w:tc>
        <w:tc>
          <w:tcPr>
            <w:tcW w:w="187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autoSpaceDE w:val="0"/>
              <w:autoSpaceDN w:val="0"/>
              <w:adjustRightInd w:val="0"/>
              <w:jc w:val="center"/>
              <w:rPr>
                <w:rStyle w:val="52"/>
                <w:b w:val="0"/>
                <w:bCs w:val="0"/>
                <w:sz w:val="20"/>
                <w:szCs w:val="20"/>
              </w:rPr>
            </w:pPr>
            <w:r w:rsidRPr="00346306">
              <w:rPr>
                <w:rStyle w:val="52"/>
                <w:b w:val="0"/>
                <w:bCs w:val="0"/>
                <w:sz w:val="20"/>
                <w:szCs w:val="20"/>
              </w:rPr>
              <w:t>Отдельное мероприятие</w:t>
            </w:r>
          </w:p>
        </w:tc>
        <w:tc>
          <w:tcPr>
            <w:tcW w:w="287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autoSpaceDE w:val="0"/>
              <w:autoSpaceDN w:val="0"/>
              <w:adjustRightInd w:val="0"/>
              <w:jc w:val="center"/>
              <w:rPr>
                <w:rStyle w:val="52"/>
                <w:b w:val="0"/>
                <w:bCs w:val="0"/>
                <w:color w:val="000000"/>
                <w:sz w:val="20"/>
                <w:szCs w:val="20"/>
              </w:rPr>
            </w:pPr>
            <w:r w:rsidRPr="00346306">
              <w:rPr>
                <w:rStyle w:val="52"/>
                <w:b w:val="0"/>
                <w:bCs w:val="0"/>
                <w:color w:val="000000"/>
                <w:sz w:val="20"/>
                <w:szCs w:val="20"/>
              </w:rPr>
              <w:t>Другие общегосударственные вопросы ( редакционно-издательские услуги, похоронные услуги, приобретение подарков для долгожителей района, приобретение букетов цветов, благодарственных писем, грамот для награждения, моральный вред)</w:t>
            </w:r>
          </w:p>
        </w:tc>
        <w:tc>
          <w:tcPr>
            <w:tcW w:w="1932"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autoSpaceDE w:val="0"/>
              <w:autoSpaceDN w:val="0"/>
              <w:adjustRightInd w:val="0"/>
              <w:jc w:val="center"/>
              <w:rPr>
                <w:sz w:val="20"/>
                <w:szCs w:val="20"/>
              </w:rPr>
            </w:pPr>
            <w:r w:rsidRPr="00346306">
              <w:rPr>
                <w:sz w:val="20"/>
                <w:szCs w:val="20"/>
              </w:rPr>
              <w:t>Администрация</w:t>
            </w:r>
          </w:p>
          <w:p w:rsidR="00630520" w:rsidRPr="00346306" w:rsidRDefault="00630520" w:rsidP="00617947">
            <w:pPr>
              <w:autoSpaceDE w:val="0"/>
              <w:autoSpaceDN w:val="0"/>
              <w:adjustRightInd w:val="0"/>
              <w:jc w:val="center"/>
              <w:rPr>
                <w:sz w:val="20"/>
                <w:szCs w:val="20"/>
              </w:rPr>
            </w:pPr>
            <w:r w:rsidRPr="00346306">
              <w:rPr>
                <w:sz w:val="20"/>
                <w:szCs w:val="20"/>
              </w:rPr>
              <w:t>округа</w:t>
            </w:r>
          </w:p>
          <w:p w:rsidR="00630520" w:rsidRPr="00346306" w:rsidRDefault="00630520" w:rsidP="00617947">
            <w:pPr>
              <w:autoSpaceDE w:val="0"/>
              <w:autoSpaceDN w:val="0"/>
              <w:adjustRightInd w:val="0"/>
              <w:rPr>
                <w:sz w:val="20"/>
                <w:szCs w:val="20"/>
              </w:rPr>
            </w:pPr>
          </w:p>
        </w:tc>
        <w:tc>
          <w:tcPr>
            <w:tcW w:w="13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0</w:t>
            </w:r>
          </w:p>
        </w:tc>
        <w:tc>
          <w:tcPr>
            <w:tcW w:w="13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372,09</w:t>
            </w:r>
          </w:p>
        </w:tc>
        <w:tc>
          <w:tcPr>
            <w:tcW w:w="13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117,05</w:t>
            </w:r>
          </w:p>
        </w:tc>
        <w:tc>
          <w:tcPr>
            <w:tcW w:w="13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80,3</w:t>
            </w:r>
          </w:p>
        </w:tc>
        <w:tc>
          <w:tcPr>
            <w:tcW w:w="13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80,3</w:t>
            </w:r>
          </w:p>
        </w:tc>
        <w:tc>
          <w:tcPr>
            <w:tcW w:w="141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bCs/>
                <w:color w:val="000000"/>
                <w:sz w:val="20"/>
                <w:szCs w:val="20"/>
                <w:lang w:eastAsia="ru-RU"/>
              </w:rPr>
            </w:pPr>
            <w:r w:rsidRPr="00346306">
              <w:rPr>
                <w:rStyle w:val="52"/>
                <w:rFonts w:ascii="Times New Roman" w:hAnsi="Times New Roman" w:cs="Times New Roman"/>
                <w:b/>
                <w:bCs/>
                <w:color w:val="000000"/>
                <w:sz w:val="20"/>
                <w:szCs w:val="20"/>
                <w:lang w:eastAsia="ru-RU"/>
              </w:rPr>
              <w:t>709,74</w:t>
            </w:r>
          </w:p>
        </w:tc>
      </w:tr>
    </w:tbl>
    <w:p w:rsidR="00630520" w:rsidRPr="00346306" w:rsidRDefault="00630520" w:rsidP="00630520">
      <w:pPr>
        <w:pStyle w:val="af"/>
        <w:shd w:val="clear" w:color="auto" w:fill="auto"/>
        <w:spacing w:line="230" w:lineRule="exact"/>
        <w:rPr>
          <w:rStyle w:val="ae"/>
          <w:rFonts w:ascii="Times New Roman" w:hAnsi="Times New Roman" w:cs="Times New Roman"/>
          <w:b/>
          <w:bCs/>
          <w:color w:val="000000"/>
          <w:sz w:val="20"/>
          <w:szCs w:val="20"/>
        </w:rPr>
      </w:pPr>
    </w:p>
    <w:p w:rsidR="00630520" w:rsidRPr="00346306" w:rsidRDefault="00630520" w:rsidP="00630520">
      <w:pPr>
        <w:pStyle w:val="af"/>
        <w:shd w:val="clear" w:color="auto" w:fill="auto"/>
        <w:spacing w:line="230" w:lineRule="exact"/>
        <w:jc w:val="center"/>
        <w:rPr>
          <w:rStyle w:val="ae"/>
          <w:rFonts w:ascii="Times New Roman" w:hAnsi="Times New Roman" w:cs="Times New Roman"/>
          <w:b/>
          <w:bCs/>
          <w:color w:val="000000"/>
          <w:sz w:val="20"/>
          <w:szCs w:val="20"/>
        </w:rPr>
      </w:pPr>
    </w:p>
    <w:p w:rsidR="00630520" w:rsidRPr="00346306" w:rsidRDefault="00630520" w:rsidP="00630520">
      <w:pPr>
        <w:pStyle w:val="af"/>
        <w:shd w:val="clear" w:color="auto" w:fill="auto"/>
        <w:spacing w:line="230" w:lineRule="exact"/>
        <w:jc w:val="center"/>
        <w:rPr>
          <w:rStyle w:val="ae"/>
          <w:rFonts w:ascii="Times New Roman" w:hAnsi="Times New Roman" w:cs="Times New Roman"/>
          <w:b/>
          <w:bCs/>
          <w:color w:val="000000"/>
          <w:sz w:val="20"/>
          <w:szCs w:val="20"/>
        </w:rPr>
      </w:pPr>
      <w:r w:rsidRPr="00346306">
        <w:rPr>
          <w:rStyle w:val="ae"/>
          <w:rFonts w:ascii="Times New Roman" w:hAnsi="Times New Roman" w:cs="Times New Roman"/>
          <w:b/>
          <w:bCs/>
          <w:color w:val="000000"/>
          <w:sz w:val="20"/>
          <w:szCs w:val="20"/>
        </w:rPr>
        <w:t>__________________________</w:t>
      </w:r>
    </w:p>
    <w:p w:rsidR="00630520" w:rsidRPr="00346306" w:rsidRDefault="00630520" w:rsidP="00630520">
      <w:pPr>
        <w:pStyle w:val="53"/>
        <w:shd w:val="clear" w:color="auto" w:fill="auto"/>
        <w:spacing w:after="125" w:line="274" w:lineRule="exact"/>
        <w:rPr>
          <w:rFonts w:ascii="Times New Roman" w:hAnsi="Times New Roman" w:cs="Times New Roman"/>
          <w:sz w:val="20"/>
          <w:szCs w:val="20"/>
        </w:rPr>
      </w:pPr>
      <w:r w:rsidRPr="00346306">
        <w:rPr>
          <w:rFonts w:ascii="Times New Roman" w:hAnsi="Times New Roman" w:cs="Times New Roman"/>
          <w:sz w:val="20"/>
          <w:szCs w:val="20"/>
        </w:rPr>
        <w:br w:type="page"/>
      </w:r>
    </w:p>
    <w:p w:rsidR="00630520" w:rsidRPr="00645770" w:rsidRDefault="00630520" w:rsidP="00630520">
      <w:pPr>
        <w:pStyle w:val="53"/>
        <w:shd w:val="clear" w:color="auto" w:fill="auto"/>
        <w:spacing w:after="125" w:line="274" w:lineRule="exact"/>
        <w:rPr>
          <w:rStyle w:val="52"/>
          <w:b/>
          <w:color w:val="000000"/>
          <w:sz w:val="28"/>
          <w:szCs w:val="28"/>
        </w:rPr>
      </w:pPr>
      <w:r>
        <w:rPr>
          <w:rStyle w:val="52"/>
          <w:color w:val="000000"/>
          <w:sz w:val="28"/>
          <w:szCs w:val="28"/>
        </w:rPr>
        <w:lastRenderedPageBreak/>
        <w:t xml:space="preserve">                                                                                                                                          </w:t>
      </w:r>
      <w:r w:rsidRPr="00645770">
        <w:rPr>
          <w:rStyle w:val="52"/>
          <w:b/>
          <w:color w:val="000000"/>
          <w:sz w:val="28"/>
          <w:szCs w:val="28"/>
        </w:rPr>
        <w:t>Приложение № 3</w:t>
      </w:r>
    </w:p>
    <w:p w:rsidR="00630520" w:rsidRPr="00645770" w:rsidRDefault="00630520" w:rsidP="00630520">
      <w:pPr>
        <w:pStyle w:val="53"/>
        <w:shd w:val="clear" w:color="auto" w:fill="auto"/>
        <w:spacing w:after="125" w:line="274" w:lineRule="exact"/>
        <w:rPr>
          <w:rStyle w:val="52"/>
          <w:b/>
          <w:color w:val="000000"/>
          <w:sz w:val="28"/>
          <w:szCs w:val="28"/>
        </w:rPr>
      </w:pPr>
      <w:r w:rsidRPr="00645770">
        <w:rPr>
          <w:rStyle w:val="52"/>
          <w:b/>
          <w:color w:val="000000"/>
          <w:sz w:val="28"/>
          <w:szCs w:val="28"/>
        </w:rPr>
        <w:t xml:space="preserve">                                                                                                                          </w:t>
      </w:r>
      <w:r>
        <w:rPr>
          <w:rStyle w:val="52"/>
          <w:b/>
          <w:color w:val="000000"/>
          <w:sz w:val="28"/>
          <w:szCs w:val="28"/>
        </w:rPr>
        <w:t xml:space="preserve">          </w:t>
      </w:r>
      <w:r w:rsidRPr="00645770">
        <w:rPr>
          <w:rStyle w:val="52"/>
          <w:b/>
          <w:color w:val="000000"/>
          <w:sz w:val="28"/>
          <w:szCs w:val="28"/>
        </w:rPr>
        <w:t>к муниципальной программе</w:t>
      </w:r>
    </w:p>
    <w:p w:rsidR="00630520" w:rsidRPr="00645770" w:rsidRDefault="00630520" w:rsidP="00630520">
      <w:pPr>
        <w:pStyle w:val="53"/>
        <w:shd w:val="clear" w:color="auto" w:fill="auto"/>
        <w:spacing w:after="125" w:line="274" w:lineRule="exact"/>
        <w:ind w:left="120"/>
        <w:rPr>
          <w:rStyle w:val="52"/>
          <w:b/>
          <w:color w:val="000000"/>
          <w:sz w:val="28"/>
          <w:szCs w:val="28"/>
        </w:rPr>
      </w:pPr>
      <w:r w:rsidRPr="00645770">
        <w:rPr>
          <w:rStyle w:val="52"/>
          <w:b/>
          <w:color w:val="000000"/>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73"/>
        <w:gridCol w:w="3618"/>
        <w:gridCol w:w="1926"/>
        <w:gridCol w:w="1094"/>
        <w:gridCol w:w="1086"/>
        <w:gridCol w:w="1165"/>
        <w:gridCol w:w="1267"/>
        <w:gridCol w:w="1143"/>
        <w:gridCol w:w="1493"/>
      </w:tblGrid>
      <w:tr w:rsidR="00630520" w:rsidRPr="00346306" w:rsidTr="00617947">
        <w:trPr>
          <w:trHeight w:val="307"/>
        </w:trPr>
        <w:tc>
          <w:tcPr>
            <w:tcW w:w="70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w:t>
            </w:r>
          </w:p>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п.п.</w:t>
            </w:r>
          </w:p>
        </w:tc>
        <w:tc>
          <w:tcPr>
            <w:tcW w:w="1873"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Статус</w:t>
            </w:r>
          </w:p>
        </w:tc>
        <w:tc>
          <w:tcPr>
            <w:tcW w:w="361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 xml:space="preserve">Наименование </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муниципальной программы, подпрограммы, отдельного мероприятия</w:t>
            </w:r>
          </w:p>
        </w:tc>
        <w:tc>
          <w:tcPr>
            <w:tcW w:w="1926"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Источники</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финансирования</w:t>
            </w:r>
          </w:p>
        </w:tc>
        <w:tc>
          <w:tcPr>
            <w:tcW w:w="7248" w:type="dxa"/>
            <w:gridSpan w:val="6"/>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Оценка расходов (тыс.рублей)</w:t>
            </w:r>
          </w:p>
        </w:tc>
      </w:tr>
      <w:tr w:rsidR="00630520" w:rsidRPr="00346306" w:rsidTr="00617947">
        <w:trPr>
          <w:trHeight w:val="605"/>
        </w:trPr>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2021</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год</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2022</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год</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2023</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год</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2024</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год</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2025</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год</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rPr>
                <w:rStyle w:val="52"/>
                <w:b w:val="0"/>
                <w:sz w:val="20"/>
                <w:szCs w:val="20"/>
              </w:rPr>
            </w:pP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Итого</w:t>
            </w:r>
          </w:p>
        </w:tc>
      </w:tr>
      <w:tr w:rsidR="00630520" w:rsidRPr="00346306" w:rsidTr="00617947">
        <w:tc>
          <w:tcPr>
            <w:tcW w:w="70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w:t>
            </w:r>
          </w:p>
        </w:tc>
        <w:tc>
          <w:tcPr>
            <w:tcW w:w="1873"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Муниципальная программа</w:t>
            </w:r>
          </w:p>
        </w:tc>
        <w:tc>
          <w:tcPr>
            <w:tcW w:w="361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"Развитие муниципального управления"</w:t>
            </w: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32 794,6</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37 909,95</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39 935,105</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39 417,605</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39 467,905</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189 525,17</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554,8</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292,0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284,1</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295,7</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306,1</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1 732,7</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 xml:space="preserve">областной </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9 794,8</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11383,67</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13 297,23</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13 224,13</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13 323,53</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61 023,365</w:t>
            </w:r>
          </w:p>
        </w:tc>
      </w:tr>
      <w:tr w:rsidR="00630520" w:rsidRPr="00346306" w:rsidTr="00617947">
        <w:trPr>
          <w:trHeight w:val="817"/>
        </w:trPr>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22 445,0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26234,28</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26 353,775</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25 897,775</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25 838,275</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126 769,105</w:t>
            </w:r>
          </w:p>
        </w:tc>
      </w:tr>
      <w:tr w:rsidR="00630520" w:rsidRPr="00346306" w:rsidTr="00617947">
        <w:trPr>
          <w:trHeight w:val="341"/>
        </w:trPr>
        <w:tc>
          <w:tcPr>
            <w:tcW w:w="70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w:t>
            </w:r>
          </w:p>
        </w:tc>
        <w:tc>
          <w:tcPr>
            <w:tcW w:w="1873"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"Создание условий для обеспечения выполнения органами муниципальной власти своих полномочий"</w:t>
            </w: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23 970,3</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26 291,3</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28 295,0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28 430,8</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28 468,5</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135 455,9</w:t>
            </w:r>
          </w:p>
        </w:tc>
      </w:tr>
      <w:tr w:rsidR="00630520" w:rsidRPr="00346306" w:rsidTr="00617947">
        <w:trPr>
          <w:trHeight w:val="461"/>
        </w:trPr>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7 066,8</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7 624,9</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8980,8</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9 292,2</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9 364,8</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42 329,5</w:t>
            </w:r>
          </w:p>
        </w:tc>
      </w:tr>
      <w:tr w:rsidR="00630520" w:rsidRPr="00346306" w:rsidTr="00617947">
        <w:trPr>
          <w:trHeight w:val="528"/>
        </w:trPr>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16 903,5</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18 666,4</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19 314,2</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19 138,6</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19 103,7</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93 126,4</w:t>
            </w:r>
          </w:p>
        </w:tc>
      </w:tr>
      <w:tr w:rsidR="00630520" w:rsidRPr="00346306" w:rsidTr="00617947">
        <w:tc>
          <w:tcPr>
            <w:tcW w:w="70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3</w:t>
            </w:r>
          </w:p>
        </w:tc>
        <w:tc>
          <w:tcPr>
            <w:tcW w:w="1873"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bCs/>
                <w:color w:val="000000"/>
                <w:sz w:val="20"/>
                <w:szCs w:val="20"/>
                <w:lang w:eastAsia="ru-RU"/>
              </w:rPr>
              <w:t>«Повышение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70,0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54,455</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47,505</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47,505</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47,505</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266,97</w:t>
            </w:r>
          </w:p>
        </w:tc>
      </w:tr>
      <w:tr w:rsidR="00630520" w:rsidRPr="00346306" w:rsidTr="00617947">
        <w:trPr>
          <w:trHeight w:val="516"/>
        </w:trPr>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69,3</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53,875</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47,03</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47,03</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47,03</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264,265</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0,7</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0,58</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0,475</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0,475</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0,475</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2,705</w:t>
            </w:r>
          </w:p>
        </w:tc>
      </w:tr>
      <w:tr w:rsidR="00630520" w:rsidRPr="00346306" w:rsidTr="00617947">
        <w:tc>
          <w:tcPr>
            <w:tcW w:w="70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4</w:t>
            </w:r>
          </w:p>
        </w:tc>
        <w:tc>
          <w:tcPr>
            <w:tcW w:w="1873"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autoSpaceDE w:val="0"/>
              <w:autoSpaceDN w:val="0"/>
              <w:adjustRightInd w:val="0"/>
              <w:jc w:val="center"/>
              <w:rPr>
                <w:sz w:val="20"/>
                <w:szCs w:val="20"/>
              </w:rPr>
            </w:pPr>
            <w:r w:rsidRPr="00346306">
              <w:rPr>
                <w:sz w:val="20"/>
                <w:szCs w:val="20"/>
              </w:rPr>
              <w:t>Создание и деятельность</w:t>
            </w:r>
          </w:p>
          <w:p w:rsidR="00630520" w:rsidRPr="00346306" w:rsidRDefault="00630520" w:rsidP="00617947">
            <w:pPr>
              <w:autoSpaceDE w:val="0"/>
              <w:autoSpaceDN w:val="0"/>
              <w:adjustRightInd w:val="0"/>
              <w:jc w:val="center"/>
              <w:rPr>
                <w:sz w:val="20"/>
                <w:szCs w:val="20"/>
              </w:rPr>
            </w:pPr>
            <w:r w:rsidRPr="00346306">
              <w:rPr>
                <w:sz w:val="20"/>
                <w:szCs w:val="20"/>
              </w:rPr>
              <w:t>административной</w:t>
            </w:r>
          </w:p>
          <w:p w:rsidR="00630520" w:rsidRPr="00346306" w:rsidRDefault="00630520" w:rsidP="00617947">
            <w:pPr>
              <w:autoSpaceDE w:val="0"/>
              <w:autoSpaceDN w:val="0"/>
              <w:adjustRightInd w:val="0"/>
              <w:jc w:val="center"/>
              <w:rPr>
                <w:sz w:val="20"/>
                <w:szCs w:val="20"/>
              </w:rPr>
            </w:pPr>
            <w:r w:rsidRPr="00346306">
              <w:rPr>
                <w:sz w:val="20"/>
                <w:szCs w:val="20"/>
              </w:rPr>
              <w:t>комиссии по рассмотрению</w:t>
            </w:r>
          </w:p>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Fonts w:ascii="Times New Roman" w:hAnsi="Times New Roman" w:cs="Times New Roman"/>
                <w:b w:val="0"/>
                <w:sz w:val="20"/>
                <w:szCs w:val="20"/>
                <w:lang w:eastAsia="ru-RU"/>
              </w:rPr>
              <w:lastRenderedPageBreak/>
              <w:t>документов об административных правонарушениях</w:t>
            </w: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lastRenderedPageBreak/>
              <w:t>всего</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0,9</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1,5</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1,5</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1,5</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6,4</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 xml:space="preserve">федеральный </w:t>
            </w:r>
            <w:r w:rsidRPr="00346306">
              <w:rPr>
                <w:rStyle w:val="52"/>
                <w:rFonts w:ascii="Times New Roman" w:hAnsi="Times New Roman" w:cs="Times New Roman"/>
                <w:b/>
                <w:color w:val="000000"/>
                <w:sz w:val="20"/>
                <w:szCs w:val="20"/>
                <w:lang w:eastAsia="ru-RU"/>
              </w:rPr>
              <w:lastRenderedPageBreak/>
              <w:t>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lastRenderedPageBreak/>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0,9</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1,5</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1,5</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1,5</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6,4</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r>
      <w:tr w:rsidR="00630520" w:rsidRPr="00346306" w:rsidTr="00617947">
        <w:tc>
          <w:tcPr>
            <w:tcW w:w="70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5</w:t>
            </w:r>
          </w:p>
        </w:tc>
        <w:tc>
          <w:tcPr>
            <w:tcW w:w="1873"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Профилактика безнадзорности и правонарушений</w:t>
            </w:r>
          </w:p>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 xml:space="preserve">несовершеннолетних </w:t>
            </w: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428,3</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466,0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507,0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507,0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507,0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2 415,3</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428,3</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466,0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507,0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507,0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507,0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2 415,3</w:t>
            </w:r>
          </w:p>
        </w:tc>
      </w:tr>
      <w:tr w:rsidR="00630520" w:rsidRPr="00346306" w:rsidTr="00617947">
        <w:trPr>
          <w:trHeight w:val="477"/>
        </w:trPr>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r>
      <w:tr w:rsidR="00630520" w:rsidRPr="00346306" w:rsidTr="00617947">
        <w:tc>
          <w:tcPr>
            <w:tcW w:w="70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6</w:t>
            </w:r>
          </w:p>
        </w:tc>
        <w:tc>
          <w:tcPr>
            <w:tcW w:w="1873"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Отдельное</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Fonts w:ascii="Times New Roman" w:hAnsi="Times New Roman" w:cs="Times New Roman"/>
                <w:b w:val="0"/>
                <w:sz w:val="20"/>
                <w:szCs w:val="20"/>
                <w:lang w:eastAsia="ru-RU"/>
              </w:rPr>
              <w:t>Составление списка присяжных заседателей</w:t>
            </w: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1,2</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21,3</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1,9</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0,4</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0,3</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25,1</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1,2</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21,3</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1,9</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0,4</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0,3</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25,1</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областной</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r>
      <w:tr w:rsidR="00630520" w:rsidRPr="00346306" w:rsidTr="00617947">
        <w:trPr>
          <w:trHeight w:val="251"/>
        </w:trPr>
        <w:tc>
          <w:tcPr>
            <w:tcW w:w="70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7</w:t>
            </w:r>
          </w:p>
        </w:tc>
        <w:tc>
          <w:tcPr>
            <w:tcW w:w="1873"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АСМО</w:t>
            </w: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89,7</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96,0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92,9</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92,9</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92,9</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464,4</w:t>
            </w:r>
          </w:p>
        </w:tc>
      </w:tr>
      <w:tr w:rsidR="00630520" w:rsidRPr="00346306" w:rsidTr="00617947">
        <w:trPr>
          <w:trHeight w:val="790"/>
        </w:trPr>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федеральный</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областной</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89,7</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96</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92,9</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92,9</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92,9</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464,4</w:t>
            </w:r>
          </w:p>
        </w:tc>
      </w:tr>
      <w:tr w:rsidR="00630520" w:rsidRPr="00346306" w:rsidTr="00617947">
        <w:tc>
          <w:tcPr>
            <w:tcW w:w="708" w:type="dxa"/>
            <w:vMerge w:val="restart"/>
            <w:tcBorders>
              <w:top w:val="single" w:sz="4" w:space="0" w:color="auto"/>
              <w:left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8</w:t>
            </w:r>
          </w:p>
        </w:tc>
        <w:tc>
          <w:tcPr>
            <w:tcW w:w="1873" w:type="dxa"/>
            <w:vMerge w:val="restart"/>
            <w:tcBorders>
              <w:top w:val="single" w:sz="4" w:space="0" w:color="auto"/>
              <w:left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Отдельное мероприятие</w:t>
            </w:r>
          </w:p>
        </w:tc>
        <w:tc>
          <w:tcPr>
            <w:tcW w:w="3618" w:type="dxa"/>
            <w:vMerge w:val="restart"/>
            <w:tcBorders>
              <w:top w:val="single" w:sz="4" w:space="0" w:color="auto"/>
              <w:left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"Проведение мероприятий для инвалидов"</w:t>
            </w:r>
          </w:p>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2,5</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9,5</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15,0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20,0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20,0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67,0</w:t>
            </w:r>
          </w:p>
        </w:tc>
      </w:tr>
      <w:tr w:rsidR="00630520" w:rsidRPr="00346306" w:rsidTr="00617947">
        <w:tc>
          <w:tcPr>
            <w:tcW w:w="708" w:type="dxa"/>
            <w:vMerge/>
            <w:tcBorders>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федеральный</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r>
      <w:tr w:rsidR="00630520" w:rsidRPr="00346306" w:rsidTr="00617947">
        <w:tc>
          <w:tcPr>
            <w:tcW w:w="708" w:type="dxa"/>
            <w:vMerge/>
            <w:tcBorders>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областной</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r>
      <w:tr w:rsidR="00630520" w:rsidRPr="00346306" w:rsidTr="00617947">
        <w:tc>
          <w:tcPr>
            <w:tcW w:w="708" w:type="dxa"/>
            <w:vMerge/>
            <w:tcBorders>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c>
          <w:tcPr>
            <w:tcW w:w="1873" w:type="dxa"/>
            <w:vMerge/>
            <w:tcBorders>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c>
          <w:tcPr>
            <w:tcW w:w="3618" w:type="dxa"/>
            <w:vMerge/>
            <w:tcBorders>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2,5</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9,5</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15,0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20,0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20,0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67,0</w:t>
            </w:r>
          </w:p>
        </w:tc>
      </w:tr>
      <w:tr w:rsidR="00630520" w:rsidRPr="00346306" w:rsidTr="00617947">
        <w:tc>
          <w:tcPr>
            <w:tcW w:w="70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lastRenderedPageBreak/>
              <w:t>9</w:t>
            </w:r>
          </w:p>
        </w:tc>
        <w:tc>
          <w:tcPr>
            <w:tcW w:w="1873"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"Проведение мероприятий для ветеранов ВОВ"</w:t>
            </w: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5,0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16,51</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23,75</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25,5</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25,5</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96,26</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федеральный</w:t>
            </w:r>
          </w:p>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областной</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5,0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16,51</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23,75</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25,5</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25,5</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96,26</w:t>
            </w:r>
          </w:p>
        </w:tc>
      </w:tr>
      <w:tr w:rsidR="00630520" w:rsidRPr="00346306" w:rsidTr="00617947">
        <w:tc>
          <w:tcPr>
            <w:tcW w:w="70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10</w:t>
            </w:r>
          </w:p>
        </w:tc>
        <w:tc>
          <w:tcPr>
            <w:tcW w:w="1873"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Проведение Всероссийской переписи населения 2021 года</w:t>
            </w: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100,6</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100,6</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федеральный</w:t>
            </w:r>
          </w:p>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100,6</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100,6</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r>
      <w:tr w:rsidR="00630520" w:rsidRPr="00346306" w:rsidTr="00617947">
        <w:tc>
          <w:tcPr>
            <w:tcW w:w="70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 xml:space="preserve"> 11</w:t>
            </w:r>
          </w:p>
        </w:tc>
        <w:tc>
          <w:tcPr>
            <w:tcW w:w="1873"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Отдельное</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Осуществление полномочий по первичному воинскому учету</w:t>
            </w:r>
          </w:p>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453,0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270,7</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282,2</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295,3</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305,8</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1 607,0</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федеральный</w:t>
            </w:r>
          </w:p>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453,0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270,7</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282,2</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295,3</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305,8</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1 607,0</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r>
      <w:tr w:rsidR="00630520" w:rsidRPr="00346306" w:rsidTr="00617947">
        <w:trPr>
          <w:trHeight w:val="1060"/>
        </w:trPr>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r>
      <w:tr w:rsidR="00630520" w:rsidRPr="00346306" w:rsidTr="00617947">
        <w:tc>
          <w:tcPr>
            <w:tcW w:w="70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12</w:t>
            </w:r>
          </w:p>
        </w:tc>
        <w:tc>
          <w:tcPr>
            <w:tcW w:w="1873"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Осуществление полномочий по обеспечению деятельности муниципальных учреждений</w:t>
            </w: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7 620,2</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10 161,2</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10 491,3</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9 916,4</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9 918,6</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 xml:space="preserve">48 107,7 </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федеральный</w:t>
            </w:r>
          </w:p>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2 229,4</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3 238,0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3 760,9</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3 376,4</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3 403,2</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16 007,9</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 xml:space="preserve">местный </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5 390,8</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 xml:space="preserve">  6 923,2</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6 730,4</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6 540,0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6 515,4</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32 099,8</w:t>
            </w:r>
          </w:p>
        </w:tc>
      </w:tr>
      <w:tr w:rsidR="00630520" w:rsidRPr="00346306" w:rsidTr="00617947">
        <w:tc>
          <w:tcPr>
            <w:tcW w:w="70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13</w:t>
            </w:r>
          </w:p>
        </w:tc>
        <w:tc>
          <w:tcPr>
            <w:tcW w:w="1873"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Оплата бухгалтерских услуг</w:t>
            </w: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50,8</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50,8</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 xml:space="preserve">федеральный </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областной</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r>
      <w:tr w:rsidR="00630520" w:rsidRPr="00346306" w:rsidTr="00617947">
        <w:tc>
          <w:tcPr>
            <w:tcW w:w="70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50,8</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50,8</w:t>
            </w:r>
          </w:p>
        </w:tc>
      </w:tr>
      <w:tr w:rsidR="00630520" w:rsidRPr="00346306" w:rsidTr="00617947">
        <w:trPr>
          <w:trHeight w:val="450"/>
        </w:trPr>
        <w:tc>
          <w:tcPr>
            <w:tcW w:w="708" w:type="dxa"/>
            <w:vMerge w:val="restart"/>
            <w:tcBorders>
              <w:top w:val="single" w:sz="4" w:space="0" w:color="auto"/>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r w:rsidRPr="00346306">
              <w:rPr>
                <w:rStyle w:val="52"/>
                <w:b w:val="0"/>
                <w:bCs w:val="0"/>
                <w:color w:val="000000"/>
                <w:sz w:val="20"/>
                <w:szCs w:val="20"/>
              </w:rPr>
              <w:t>14</w:t>
            </w:r>
          </w:p>
        </w:tc>
        <w:tc>
          <w:tcPr>
            <w:tcW w:w="1873" w:type="dxa"/>
            <w:vMerge w:val="restart"/>
            <w:tcBorders>
              <w:top w:val="single" w:sz="4" w:space="0" w:color="auto"/>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r w:rsidRPr="00346306">
              <w:rPr>
                <w:rStyle w:val="52"/>
                <w:b w:val="0"/>
                <w:color w:val="000000"/>
                <w:sz w:val="20"/>
                <w:szCs w:val="20"/>
              </w:rPr>
              <w:t>Отдельное мероприятие</w:t>
            </w:r>
          </w:p>
        </w:tc>
        <w:tc>
          <w:tcPr>
            <w:tcW w:w="3618" w:type="dxa"/>
            <w:vMerge w:val="restart"/>
            <w:tcBorders>
              <w:top w:val="single" w:sz="4" w:space="0" w:color="auto"/>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r w:rsidRPr="00346306">
              <w:rPr>
                <w:rStyle w:val="52"/>
                <w:b w:val="0"/>
                <w:bCs w:val="0"/>
                <w:color w:val="000000"/>
                <w:sz w:val="20"/>
                <w:szCs w:val="20"/>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w:t>
            </w:r>
          </w:p>
        </w:tc>
      </w:tr>
      <w:tr w:rsidR="00630520" w:rsidRPr="00346306" w:rsidTr="00617947">
        <w:trPr>
          <w:trHeight w:val="450"/>
        </w:trPr>
        <w:tc>
          <w:tcPr>
            <w:tcW w:w="708" w:type="dxa"/>
            <w:vMerge/>
            <w:tcBorders>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left w:val="single" w:sz="4" w:space="0" w:color="auto"/>
              <w:right w:val="single" w:sz="4" w:space="0" w:color="auto"/>
            </w:tcBorders>
            <w:vAlign w:val="center"/>
          </w:tcPr>
          <w:p w:rsidR="00630520" w:rsidRPr="00346306" w:rsidRDefault="00630520" w:rsidP="00617947">
            <w:pPr>
              <w:rPr>
                <w:rStyle w:val="52"/>
                <w:b w:val="0"/>
                <w:color w:val="000000"/>
                <w:sz w:val="20"/>
                <w:szCs w:val="20"/>
              </w:rPr>
            </w:pPr>
          </w:p>
        </w:tc>
        <w:tc>
          <w:tcPr>
            <w:tcW w:w="3618" w:type="dxa"/>
            <w:vMerge/>
            <w:tcBorders>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 xml:space="preserve">федеральный </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r>
      <w:tr w:rsidR="00630520" w:rsidRPr="00346306" w:rsidTr="00617947">
        <w:trPr>
          <w:trHeight w:val="450"/>
        </w:trPr>
        <w:tc>
          <w:tcPr>
            <w:tcW w:w="708" w:type="dxa"/>
            <w:vMerge/>
            <w:tcBorders>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left w:val="single" w:sz="4" w:space="0" w:color="auto"/>
              <w:right w:val="single" w:sz="4" w:space="0" w:color="auto"/>
            </w:tcBorders>
            <w:vAlign w:val="center"/>
          </w:tcPr>
          <w:p w:rsidR="00630520" w:rsidRPr="00346306" w:rsidRDefault="00630520" w:rsidP="00617947">
            <w:pPr>
              <w:rPr>
                <w:rStyle w:val="52"/>
                <w:b w:val="0"/>
                <w:color w:val="000000"/>
                <w:sz w:val="20"/>
                <w:szCs w:val="20"/>
              </w:rPr>
            </w:pPr>
          </w:p>
        </w:tc>
        <w:tc>
          <w:tcPr>
            <w:tcW w:w="3618" w:type="dxa"/>
            <w:vMerge/>
            <w:tcBorders>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областной</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r>
      <w:tr w:rsidR="00630520" w:rsidRPr="00346306" w:rsidTr="00617947">
        <w:trPr>
          <w:trHeight w:val="450"/>
        </w:trPr>
        <w:tc>
          <w:tcPr>
            <w:tcW w:w="708" w:type="dxa"/>
            <w:vMerge/>
            <w:tcBorders>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left w:val="single" w:sz="4" w:space="0" w:color="auto"/>
              <w:right w:val="single" w:sz="4" w:space="0" w:color="auto"/>
            </w:tcBorders>
            <w:vAlign w:val="center"/>
          </w:tcPr>
          <w:p w:rsidR="00630520" w:rsidRPr="00346306" w:rsidRDefault="00630520" w:rsidP="00617947">
            <w:pPr>
              <w:rPr>
                <w:rStyle w:val="52"/>
                <w:b w:val="0"/>
                <w:color w:val="000000"/>
                <w:sz w:val="20"/>
                <w:szCs w:val="20"/>
              </w:rPr>
            </w:pPr>
          </w:p>
        </w:tc>
        <w:tc>
          <w:tcPr>
            <w:tcW w:w="3618" w:type="dxa"/>
            <w:vMerge/>
            <w:tcBorders>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 xml:space="preserve">местный </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2</w:t>
            </w:r>
          </w:p>
        </w:tc>
      </w:tr>
      <w:tr w:rsidR="00630520" w:rsidRPr="00346306" w:rsidTr="00617947">
        <w:trPr>
          <w:trHeight w:val="450"/>
        </w:trPr>
        <w:tc>
          <w:tcPr>
            <w:tcW w:w="708" w:type="dxa"/>
            <w:vMerge w:val="restart"/>
            <w:tcBorders>
              <w:top w:val="single" w:sz="4" w:space="0" w:color="auto"/>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r w:rsidRPr="00346306">
              <w:rPr>
                <w:rStyle w:val="52"/>
                <w:b w:val="0"/>
                <w:bCs w:val="0"/>
                <w:color w:val="000000"/>
                <w:sz w:val="20"/>
                <w:szCs w:val="20"/>
              </w:rPr>
              <w:t>15</w:t>
            </w:r>
          </w:p>
        </w:tc>
        <w:tc>
          <w:tcPr>
            <w:tcW w:w="1873" w:type="dxa"/>
            <w:vMerge w:val="restart"/>
            <w:tcBorders>
              <w:top w:val="single" w:sz="4" w:space="0" w:color="auto"/>
              <w:left w:val="single" w:sz="4" w:space="0" w:color="auto"/>
              <w:right w:val="single" w:sz="4" w:space="0" w:color="auto"/>
            </w:tcBorders>
            <w:vAlign w:val="center"/>
          </w:tcPr>
          <w:p w:rsidR="00630520" w:rsidRPr="00346306" w:rsidRDefault="00630520" w:rsidP="00617947">
            <w:pPr>
              <w:rPr>
                <w:rStyle w:val="52"/>
                <w:b w:val="0"/>
                <w:color w:val="000000"/>
                <w:sz w:val="20"/>
                <w:szCs w:val="20"/>
              </w:rPr>
            </w:pPr>
            <w:r w:rsidRPr="00346306">
              <w:rPr>
                <w:rStyle w:val="52"/>
                <w:b w:val="0"/>
                <w:color w:val="000000"/>
                <w:sz w:val="20"/>
                <w:szCs w:val="20"/>
              </w:rPr>
              <w:t>Отдельное мероприятие</w:t>
            </w:r>
          </w:p>
        </w:tc>
        <w:tc>
          <w:tcPr>
            <w:tcW w:w="3618" w:type="dxa"/>
            <w:vMerge w:val="restart"/>
            <w:tcBorders>
              <w:top w:val="single" w:sz="4" w:space="0" w:color="auto"/>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r w:rsidRPr="00346306">
              <w:rPr>
                <w:rStyle w:val="52"/>
                <w:b w:val="0"/>
                <w:bCs w:val="0"/>
                <w:color w:val="000000"/>
                <w:sz w:val="20"/>
                <w:szCs w:val="20"/>
              </w:rPr>
              <w:t>Проведение референдума</w:t>
            </w: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150,0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150,0</w:t>
            </w:r>
          </w:p>
        </w:tc>
      </w:tr>
      <w:tr w:rsidR="00630520" w:rsidRPr="00346306" w:rsidTr="00617947">
        <w:trPr>
          <w:trHeight w:val="450"/>
        </w:trPr>
        <w:tc>
          <w:tcPr>
            <w:tcW w:w="708" w:type="dxa"/>
            <w:vMerge/>
            <w:tcBorders>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left w:val="single" w:sz="4" w:space="0" w:color="auto"/>
              <w:right w:val="single" w:sz="4" w:space="0" w:color="auto"/>
            </w:tcBorders>
            <w:vAlign w:val="center"/>
          </w:tcPr>
          <w:p w:rsidR="00630520" w:rsidRPr="00346306" w:rsidRDefault="00630520" w:rsidP="00617947">
            <w:pPr>
              <w:rPr>
                <w:rStyle w:val="52"/>
                <w:b w:val="0"/>
                <w:color w:val="000000"/>
                <w:sz w:val="20"/>
                <w:szCs w:val="20"/>
              </w:rPr>
            </w:pPr>
          </w:p>
        </w:tc>
        <w:tc>
          <w:tcPr>
            <w:tcW w:w="3618" w:type="dxa"/>
            <w:vMerge/>
            <w:tcBorders>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 xml:space="preserve">федеральный </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r>
      <w:tr w:rsidR="00630520" w:rsidRPr="00346306" w:rsidTr="00617947">
        <w:trPr>
          <w:trHeight w:val="450"/>
        </w:trPr>
        <w:tc>
          <w:tcPr>
            <w:tcW w:w="708" w:type="dxa"/>
            <w:vMerge/>
            <w:tcBorders>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left w:val="single" w:sz="4" w:space="0" w:color="auto"/>
              <w:right w:val="single" w:sz="4" w:space="0" w:color="auto"/>
            </w:tcBorders>
            <w:vAlign w:val="center"/>
          </w:tcPr>
          <w:p w:rsidR="00630520" w:rsidRPr="00346306" w:rsidRDefault="00630520" w:rsidP="00617947">
            <w:pPr>
              <w:rPr>
                <w:rStyle w:val="52"/>
                <w:b w:val="0"/>
                <w:color w:val="000000"/>
                <w:sz w:val="20"/>
                <w:szCs w:val="20"/>
              </w:rPr>
            </w:pPr>
          </w:p>
        </w:tc>
        <w:tc>
          <w:tcPr>
            <w:tcW w:w="3618" w:type="dxa"/>
            <w:vMerge/>
            <w:tcBorders>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областной</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r>
      <w:tr w:rsidR="00630520" w:rsidRPr="00346306" w:rsidTr="00617947">
        <w:trPr>
          <w:trHeight w:val="450"/>
        </w:trPr>
        <w:tc>
          <w:tcPr>
            <w:tcW w:w="708" w:type="dxa"/>
            <w:vMerge/>
            <w:tcBorders>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left w:val="single" w:sz="4" w:space="0" w:color="auto"/>
              <w:right w:val="single" w:sz="4" w:space="0" w:color="auto"/>
            </w:tcBorders>
            <w:vAlign w:val="center"/>
          </w:tcPr>
          <w:p w:rsidR="00630520" w:rsidRPr="00346306" w:rsidRDefault="00630520" w:rsidP="00617947">
            <w:pPr>
              <w:rPr>
                <w:rStyle w:val="52"/>
                <w:b w:val="0"/>
                <w:color w:val="000000"/>
                <w:sz w:val="20"/>
                <w:szCs w:val="20"/>
              </w:rPr>
            </w:pPr>
          </w:p>
        </w:tc>
        <w:tc>
          <w:tcPr>
            <w:tcW w:w="3618" w:type="dxa"/>
            <w:vMerge/>
            <w:tcBorders>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 xml:space="preserve">местный </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150,0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150,0</w:t>
            </w:r>
          </w:p>
        </w:tc>
      </w:tr>
      <w:tr w:rsidR="00630520" w:rsidRPr="00346306" w:rsidTr="00617947">
        <w:trPr>
          <w:trHeight w:val="450"/>
        </w:trPr>
        <w:tc>
          <w:tcPr>
            <w:tcW w:w="708" w:type="dxa"/>
            <w:vMerge w:val="restart"/>
            <w:tcBorders>
              <w:top w:val="single" w:sz="4" w:space="0" w:color="auto"/>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r w:rsidRPr="00346306">
              <w:rPr>
                <w:rStyle w:val="52"/>
                <w:b w:val="0"/>
                <w:bCs w:val="0"/>
                <w:color w:val="000000"/>
                <w:sz w:val="20"/>
                <w:szCs w:val="20"/>
              </w:rPr>
              <w:t>16</w:t>
            </w:r>
          </w:p>
        </w:tc>
        <w:tc>
          <w:tcPr>
            <w:tcW w:w="1873" w:type="dxa"/>
            <w:vMerge w:val="restart"/>
            <w:tcBorders>
              <w:top w:val="single" w:sz="4" w:space="0" w:color="auto"/>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r w:rsidRPr="00346306">
              <w:rPr>
                <w:rStyle w:val="52"/>
                <w:b w:val="0"/>
                <w:color w:val="000000"/>
                <w:sz w:val="20"/>
                <w:szCs w:val="20"/>
              </w:rPr>
              <w:t>Отдельное мероприятие</w:t>
            </w:r>
          </w:p>
        </w:tc>
        <w:tc>
          <w:tcPr>
            <w:tcW w:w="3618" w:type="dxa"/>
            <w:vMerge w:val="restart"/>
            <w:tcBorders>
              <w:top w:val="single" w:sz="4" w:space="0" w:color="auto"/>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r w:rsidRPr="00346306">
              <w:rPr>
                <w:rStyle w:val="52"/>
                <w:b w:val="0"/>
                <w:bCs w:val="0"/>
                <w:color w:val="000000"/>
                <w:sz w:val="20"/>
                <w:szCs w:val="20"/>
              </w:rPr>
              <w:t>Другие общегосударственные вопросы ( редакционно-издательские услуги, похоронные услуги, приобретение подарков для долгожителей района, приобретение букетов цветов, благодарственных писем, грамот для награждения, моральный вред, поздравительные сертификаты к Дню посёлка)</w:t>
            </w: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372,09</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177,05</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80,3</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80,30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highlight w:val="yellow"/>
                <w:lang w:eastAsia="ru-RU"/>
              </w:rPr>
            </w:pPr>
            <w:r w:rsidRPr="00346306">
              <w:rPr>
                <w:rStyle w:val="52"/>
                <w:rFonts w:ascii="Times New Roman" w:hAnsi="Times New Roman" w:cs="Times New Roman"/>
                <w:b/>
                <w:color w:val="000000"/>
                <w:sz w:val="20"/>
                <w:szCs w:val="20"/>
                <w:lang w:eastAsia="ru-RU"/>
              </w:rPr>
              <w:t>709,74</w:t>
            </w:r>
          </w:p>
        </w:tc>
      </w:tr>
      <w:tr w:rsidR="00630520" w:rsidRPr="00346306" w:rsidTr="00617947">
        <w:trPr>
          <w:trHeight w:val="525"/>
        </w:trPr>
        <w:tc>
          <w:tcPr>
            <w:tcW w:w="708" w:type="dxa"/>
            <w:vMerge/>
            <w:tcBorders>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left w:val="single" w:sz="4" w:space="0" w:color="auto"/>
              <w:right w:val="single" w:sz="4" w:space="0" w:color="auto"/>
            </w:tcBorders>
            <w:vAlign w:val="center"/>
          </w:tcPr>
          <w:p w:rsidR="00630520" w:rsidRPr="00346306" w:rsidRDefault="00630520" w:rsidP="00617947">
            <w:pPr>
              <w:rPr>
                <w:rStyle w:val="52"/>
                <w:b w:val="0"/>
                <w:color w:val="000000"/>
                <w:sz w:val="20"/>
                <w:szCs w:val="20"/>
              </w:rPr>
            </w:pPr>
          </w:p>
        </w:tc>
        <w:tc>
          <w:tcPr>
            <w:tcW w:w="3618" w:type="dxa"/>
            <w:vMerge/>
            <w:tcBorders>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 xml:space="preserve">федеральный </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r>
      <w:tr w:rsidR="00630520" w:rsidRPr="00346306" w:rsidTr="00617947">
        <w:trPr>
          <w:trHeight w:val="705"/>
        </w:trPr>
        <w:tc>
          <w:tcPr>
            <w:tcW w:w="708" w:type="dxa"/>
            <w:vMerge/>
            <w:tcBorders>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left w:val="single" w:sz="4" w:space="0" w:color="auto"/>
              <w:right w:val="single" w:sz="4" w:space="0" w:color="auto"/>
            </w:tcBorders>
            <w:vAlign w:val="center"/>
          </w:tcPr>
          <w:p w:rsidR="00630520" w:rsidRPr="00346306" w:rsidRDefault="00630520" w:rsidP="00617947">
            <w:pPr>
              <w:rPr>
                <w:rStyle w:val="52"/>
                <w:b w:val="0"/>
                <w:color w:val="000000"/>
                <w:sz w:val="20"/>
                <w:szCs w:val="20"/>
              </w:rPr>
            </w:pPr>
          </w:p>
        </w:tc>
        <w:tc>
          <w:tcPr>
            <w:tcW w:w="3618" w:type="dxa"/>
            <w:vMerge/>
            <w:tcBorders>
              <w:left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областной</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r>
      <w:tr w:rsidR="00630520" w:rsidRPr="00346306" w:rsidTr="00617947">
        <w:trPr>
          <w:trHeight w:val="780"/>
        </w:trPr>
        <w:tc>
          <w:tcPr>
            <w:tcW w:w="708" w:type="dxa"/>
            <w:vMerge/>
            <w:tcBorders>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873" w:type="dxa"/>
            <w:vMerge/>
            <w:tcBorders>
              <w:left w:val="single" w:sz="4" w:space="0" w:color="auto"/>
              <w:bottom w:val="single" w:sz="4" w:space="0" w:color="auto"/>
              <w:right w:val="single" w:sz="4" w:space="0" w:color="auto"/>
            </w:tcBorders>
            <w:vAlign w:val="center"/>
          </w:tcPr>
          <w:p w:rsidR="00630520" w:rsidRPr="00346306" w:rsidRDefault="00630520" w:rsidP="00617947">
            <w:pPr>
              <w:rPr>
                <w:rStyle w:val="52"/>
                <w:b w:val="0"/>
                <w:color w:val="000000"/>
                <w:sz w:val="20"/>
                <w:szCs w:val="20"/>
              </w:rPr>
            </w:pPr>
          </w:p>
        </w:tc>
        <w:tc>
          <w:tcPr>
            <w:tcW w:w="3618" w:type="dxa"/>
            <w:vMerge/>
            <w:tcBorders>
              <w:left w:val="single" w:sz="4" w:space="0" w:color="auto"/>
              <w:bottom w:val="single" w:sz="4" w:space="0" w:color="auto"/>
              <w:right w:val="single" w:sz="4" w:space="0" w:color="auto"/>
            </w:tcBorders>
            <w:vAlign w:val="center"/>
          </w:tcPr>
          <w:p w:rsidR="00630520" w:rsidRPr="00346306" w:rsidRDefault="00630520" w:rsidP="00617947">
            <w:pPr>
              <w:rPr>
                <w:rStyle w:val="52"/>
                <w:b w:val="0"/>
                <w:bCs w:val="0"/>
                <w:color w:val="000000"/>
                <w:sz w:val="20"/>
                <w:szCs w:val="20"/>
              </w:rPr>
            </w:pPr>
          </w:p>
        </w:tc>
        <w:tc>
          <w:tcPr>
            <w:tcW w:w="192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 xml:space="preserve">местный </w:t>
            </w:r>
          </w:p>
          <w:p w:rsidR="00630520" w:rsidRPr="00346306" w:rsidRDefault="00630520" w:rsidP="00617947">
            <w:pPr>
              <w:pStyle w:val="53"/>
              <w:shd w:val="clear" w:color="auto" w:fill="auto"/>
              <w:spacing w:after="0" w:line="240" w:lineRule="auto"/>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0</w:t>
            </w:r>
          </w:p>
        </w:tc>
        <w:tc>
          <w:tcPr>
            <w:tcW w:w="1086"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372,09</w:t>
            </w:r>
          </w:p>
        </w:tc>
        <w:tc>
          <w:tcPr>
            <w:tcW w:w="1165"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177,05</w:t>
            </w:r>
          </w:p>
        </w:tc>
        <w:tc>
          <w:tcPr>
            <w:tcW w:w="1267"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80,3</w:t>
            </w:r>
          </w:p>
        </w:tc>
        <w:tc>
          <w:tcPr>
            <w:tcW w:w="114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80,30</w:t>
            </w:r>
          </w:p>
        </w:tc>
        <w:tc>
          <w:tcPr>
            <w:tcW w:w="1493" w:type="dxa"/>
            <w:tcBorders>
              <w:top w:val="single" w:sz="4" w:space="0" w:color="auto"/>
              <w:left w:val="single" w:sz="4" w:space="0" w:color="auto"/>
              <w:bottom w:val="single" w:sz="4" w:space="0" w:color="auto"/>
              <w:right w:val="single" w:sz="4" w:space="0" w:color="auto"/>
            </w:tcBorders>
          </w:tcPr>
          <w:p w:rsidR="00630520" w:rsidRPr="00346306" w:rsidRDefault="00630520" w:rsidP="00617947">
            <w:pPr>
              <w:pStyle w:val="53"/>
              <w:shd w:val="clear" w:color="auto" w:fill="auto"/>
              <w:spacing w:after="125" w:line="274" w:lineRule="exact"/>
              <w:rPr>
                <w:rStyle w:val="52"/>
                <w:rFonts w:ascii="Times New Roman" w:hAnsi="Times New Roman" w:cs="Times New Roman"/>
                <w:b/>
                <w:color w:val="000000"/>
                <w:sz w:val="20"/>
                <w:szCs w:val="20"/>
                <w:lang w:eastAsia="ru-RU"/>
              </w:rPr>
            </w:pPr>
            <w:r w:rsidRPr="00346306">
              <w:rPr>
                <w:rStyle w:val="52"/>
                <w:rFonts w:ascii="Times New Roman" w:hAnsi="Times New Roman" w:cs="Times New Roman"/>
                <w:b/>
                <w:color w:val="000000"/>
                <w:sz w:val="20"/>
                <w:szCs w:val="20"/>
                <w:lang w:eastAsia="ru-RU"/>
              </w:rPr>
              <w:t>709,74</w:t>
            </w:r>
          </w:p>
        </w:tc>
      </w:tr>
    </w:tbl>
    <w:p w:rsidR="00630520" w:rsidRPr="00346306" w:rsidRDefault="00630520" w:rsidP="00630520">
      <w:pPr>
        <w:pStyle w:val="53"/>
        <w:shd w:val="clear" w:color="auto" w:fill="auto"/>
        <w:spacing w:after="125" w:line="274" w:lineRule="exact"/>
        <w:jc w:val="left"/>
        <w:rPr>
          <w:rStyle w:val="ae"/>
          <w:rFonts w:ascii="Times New Roman" w:hAnsi="Times New Roman" w:cs="Times New Roman"/>
          <w:sz w:val="20"/>
          <w:szCs w:val="20"/>
        </w:rPr>
      </w:pPr>
    </w:p>
    <w:p w:rsidR="00630520" w:rsidRPr="00765AD4" w:rsidRDefault="00630520" w:rsidP="00630520">
      <w:pPr>
        <w:jc w:val="center"/>
      </w:pPr>
      <w:r>
        <w:t>__________________________</w:t>
      </w:r>
    </w:p>
    <w:p w:rsidR="00963282" w:rsidRDefault="00963282" w:rsidP="00963282"/>
    <w:p w:rsidR="00630520" w:rsidRDefault="00630520">
      <w:pPr>
        <w:spacing w:after="160" w:line="259" w:lineRule="auto"/>
        <w:rPr>
          <w:sz w:val="28"/>
          <w:szCs w:val="28"/>
        </w:rPr>
        <w:sectPr w:rsidR="00630520" w:rsidSect="00630520">
          <w:headerReference w:type="even" r:id="rId14"/>
          <w:headerReference w:type="default" r:id="rId15"/>
          <w:pgSz w:w="16838" w:h="11906" w:orient="landscape" w:code="9"/>
          <w:pgMar w:top="1276" w:right="1103" w:bottom="993" w:left="1276" w:header="567" w:footer="709" w:gutter="0"/>
          <w:cols w:space="708"/>
          <w:titlePg/>
          <w:docGrid w:linePitch="360"/>
        </w:sectPr>
      </w:pPr>
      <w:r>
        <w:rPr>
          <w:sz w:val="28"/>
          <w:szCs w:val="28"/>
        </w:rPr>
        <w:br w:type="page"/>
      </w:r>
    </w:p>
    <w:p w:rsidR="00346306" w:rsidRDefault="00346306" w:rsidP="00346306">
      <w:pPr>
        <w:jc w:val="center"/>
        <w:rPr>
          <w:b/>
          <w:sz w:val="28"/>
          <w:szCs w:val="28"/>
        </w:rPr>
      </w:pPr>
      <w:r>
        <w:rPr>
          <w:noProof/>
        </w:rPr>
        <w:lastRenderedPageBreak/>
        <w:drawing>
          <wp:anchor distT="0" distB="0" distL="114300" distR="114300" simplePos="0" relativeHeight="251662848" behindDoc="0" locked="0" layoutInCell="1" allowOverlap="1">
            <wp:simplePos x="0" y="0"/>
            <wp:positionH relativeFrom="column">
              <wp:posOffset>3657710</wp:posOffset>
            </wp:positionH>
            <wp:positionV relativeFrom="paragraph">
              <wp:posOffset>-540026</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6306" w:rsidRDefault="00346306" w:rsidP="00346306">
      <w:pPr>
        <w:rPr>
          <w:b/>
          <w:sz w:val="28"/>
          <w:szCs w:val="28"/>
        </w:rPr>
      </w:pPr>
    </w:p>
    <w:p w:rsidR="00346306" w:rsidRDefault="00346306" w:rsidP="00346306">
      <w:pPr>
        <w:jc w:val="center"/>
        <w:rPr>
          <w:b/>
          <w:sz w:val="28"/>
          <w:szCs w:val="28"/>
        </w:rPr>
      </w:pPr>
      <w:r>
        <w:rPr>
          <w:b/>
          <w:sz w:val="28"/>
          <w:szCs w:val="28"/>
        </w:rPr>
        <w:t>АДМИНИСТРАЦИЯ КИКНУРСКОГО</w:t>
      </w:r>
    </w:p>
    <w:p w:rsidR="00346306" w:rsidRDefault="00346306" w:rsidP="00346306">
      <w:pPr>
        <w:jc w:val="center"/>
        <w:rPr>
          <w:b/>
          <w:sz w:val="28"/>
          <w:szCs w:val="28"/>
        </w:rPr>
      </w:pPr>
      <w:r>
        <w:rPr>
          <w:b/>
          <w:sz w:val="28"/>
          <w:szCs w:val="28"/>
        </w:rPr>
        <w:t>МУНИЦИПАЛЬНОГО ОКРУГА</w:t>
      </w:r>
    </w:p>
    <w:p w:rsidR="00346306" w:rsidRDefault="00346306" w:rsidP="00346306">
      <w:pPr>
        <w:spacing w:after="360"/>
        <w:jc w:val="center"/>
        <w:rPr>
          <w:b/>
          <w:sz w:val="28"/>
          <w:szCs w:val="28"/>
        </w:rPr>
      </w:pPr>
      <w:r>
        <w:rPr>
          <w:b/>
          <w:sz w:val="28"/>
          <w:szCs w:val="28"/>
        </w:rPr>
        <w:t>КИРОВСКОЙ  ОБЛАСТИ</w:t>
      </w:r>
    </w:p>
    <w:p w:rsidR="00346306" w:rsidRDefault="00346306" w:rsidP="00346306">
      <w:pPr>
        <w:spacing w:after="360"/>
        <w:jc w:val="center"/>
        <w:rPr>
          <w:b/>
          <w:sz w:val="32"/>
          <w:szCs w:val="32"/>
        </w:rPr>
      </w:pPr>
      <w:r>
        <w:rPr>
          <w:b/>
          <w:sz w:val="32"/>
          <w:szCs w:val="32"/>
        </w:rPr>
        <w:t>ПОСТАНОВЛЕНИЕ</w:t>
      </w:r>
    </w:p>
    <w:p w:rsidR="00346306" w:rsidRDefault="00346306" w:rsidP="00346306">
      <w:pPr>
        <w:jc w:val="both"/>
        <w:rPr>
          <w:sz w:val="28"/>
          <w:szCs w:val="28"/>
        </w:rPr>
      </w:pPr>
      <w:r w:rsidRPr="00346306">
        <w:rPr>
          <w:sz w:val="28"/>
          <w:szCs w:val="28"/>
          <w:u w:val="single"/>
        </w:rPr>
        <w:t>04</w:t>
      </w:r>
      <w:r>
        <w:rPr>
          <w:sz w:val="28"/>
          <w:szCs w:val="28"/>
          <w:u w:val="single"/>
        </w:rPr>
        <w:t>.0</w:t>
      </w:r>
      <w:r w:rsidRPr="00346306">
        <w:rPr>
          <w:sz w:val="28"/>
          <w:szCs w:val="28"/>
          <w:u w:val="single"/>
        </w:rPr>
        <w:t>4</w:t>
      </w:r>
      <w:r>
        <w:rPr>
          <w:sz w:val="28"/>
          <w:szCs w:val="28"/>
          <w:u w:val="single"/>
        </w:rPr>
        <w:t>.</w:t>
      </w:r>
      <w:r w:rsidRPr="00346306">
        <w:rPr>
          <w:sz w:val="28"/>
          <w:szCs w:val="28"/>
          <w:u w:val="single"/>
        </w:rPr>
        <w:t>2023</w:t>
      </w:r>
      <w:r>
        <w:rPr>
          <w:sz w:val="28"/>
          <w:szCs w:val="28"/>
        </w:rPr>
        <w:t xml:space="preserve">                                                                                № </w:t>
      </w:r>
      <w:r>
        <w:rPr>
          <w:sz w:val="28"/>
          <w:szCs w:val="28"/>
          <w:u w:val="single"/>
        </w:rPr>
        <w:t>194</w:t>
      </w:r>
    </w:p>
    <w:p w:rsidR="00346306" w:rsidRDefault="00346306" w:rsidP="00346306">
      <w:pPr>
        <w:spacing w:after="480"/>
        <w:jc w:val="center"/>
        <w:rPr>
          <w:sz w:val="28"/>
          <w:szCs w:val="28"/>
        </w:rPr>
      </w:pPr>
      <w:r>
        <w:rPr>
          <w:sz w:val="28"/>
          <w:szCs w:val="28"/>
        </w:rPr>
        <w:t>пгт Кикнур</w:t>
      </w:r>
    </w:p>
    <w:p w:rsidR="00346306" w:rsidRPr="000B42B0" w:rsidRDefault="00346306" w:rsidP="00346306">
      <w:pPr>
        <w:pStyle w:val="ConsPlusTitle"/>
        <w:jc w:val="center"/>
        <w:rPr>
          <w:rFonts w:ascii="Times New Roman" w:hAnsi="Times New Roman" w:cs="Times New Roman"/>
          <w:sz w:val="28"/>
          <w:szCs w:val="28"/>
        </w:rPr>
      </w:pPr>
      <w:r w:rsidRPr="000B42B0">
        <w:rPr>
          <w:rFonts w:ascii="Times New Roman" w:hAnsi="Times New Roman" w:cs="Times New Roman"/>
          <w:sz w:val="28"/>
          <w:szCs w:val="28"/>
        </w:rPr>
        <w:t>Об утверждении порядка обеспечения жилыми помещениями</w:t>
      </w:r>
    </w:p>
    <w:p w:rsidR="00346306" w:rsidRPr="000B42B0" w:rsidRDefault="00346306" w:rsidP="00346306">
      <w:pPr>
        <w:pStyle w:val="ConsPlusTitle"/>
        <w:jc w:val="center"/>
        <w:rPr>
          <w:rFonts w:ascii="Times New Roman" w:hAnsi="Times New Roman" w:cs="Times New Roman"/>
          <w:sz w:val="28"/>
          <w:szCs w:val="28"/>
        </w:rPr>
      </w:pPr>
      <w:r>
        <w:rPr>
          <w:rFonts w:ascii="Times New Roman" w:hAnsi="Times New Roman" w:cs="Times New Roman"/>
          <w:sz w:val="28"/>
          <w:szCs w:val="28"/>
        </w:rPr>
        <w:t>д</w:t>
      </w:r>
      <w:r w:rsidRPr="000B42B0">
        <w:rPr>
          <w:rFonts w:ascii="Times New Roman" w:hAnsi="Times New Roman" w:cs="Times New Roman"/>
          <w:sz w:val="28"/>
          <w:szCs w:val="28"/>
        </w:rPr>
        <w:t>етей-сирот и детей, оставшихся без попечения родителей,</w:t>
      </w:r>
    </w:p>
    <w:p w:rsidR="00346306" w:rsidRPr="000B42B0" w:rsidRDefault="00346306" w:rsidP="00346306">
      <w:pPr>
        <w:pStyle w:val="ConsPlusTitle"/>
        <w:jc w:val="center"/>
        <w:rPr>
          <w:rFonts w:ascii="Times New Roman" w:hAnsi="Times New Roman" w:cs="Times New Roman"/>
          <w:sz w:val="28"/>
          <w:szCs w:val="28"/>
        </w:rPr>
      </w:pPr>
      <w:r>
        <w:rPr>
          <w:rFonts w:ascii="Times New Roman" w:hAnsi="Times New Roman" w:cs="Times New Roman"/>
          <w:sz w:val="28"/>
          <w:szCs w:val="28"/>
        </w:rPr>
        <w:t>л</w:t>
      </w:r>
      <w:r w:rsidRPr="000B42B0">
        <w:rPr>
          <w:rFonts w:ascii="Times New Roman" w:hAnsi="Times New Roman" w:cs="Times New Roman"/>
          <w:sz w:val="28"/>
          <w:szCs w:val="28"/>
        </w:rPr>
        <w:t>иц из числа детей-сирот и детей, оставшихся без попечения</w:t>
      </w:r>
    </w:p>
    <w:p w:rsidR="00346306" w:rsidRPr="000B42B0" w:rsidRDefault="00346306" w:rsidP="00346306">
      <w:pPr>
        <w:pStyle w:val="ConsPlusTitle"/>
        <w:jc w:val="center"/>
        <w:rPr>
          <w:rFonts w:ascii="Times New Roman" w:hAnsi="Times New Roman" w:cs="Times New Roman"/>
          <w:sz w:val="28"/>
          <w:szCs w:val="28"/>
        </w:rPr>
      </w:pPr>
      <w:r>
        <w:rPr>
          <w:rFonts w:ascii="Times New Roman" w:hAnsi="Times New Roman" w:cs="Times New Roman"/>
          <w:sz w:val="28"/>
          <w:szCs w:val="28"/>
        </w:rPr>
        <w:t>р</w:t>
      </w:r>
      <w:r w:rsidRPr="000B42B0">
        <w:rPr>
          <w:rFonts w:ascii="Times New Roman" w:hAnsi="Times New Roman" w:cs="Times New Roman"/>
          <w:sz w:val="28"/>
          <w:szCs w:val="28"/>
        </w:rPr>
        <w:t>одителей, а также лиц, которые относились к категории</w:t>
      </w:r>
    </w:p>
    <w:p w:rsidR="00346306" w:rsidRPr="000B42B0" w:rsidRDefault="00346306" w:rsidP="00346306">
      <w:pPr>
        <w:pStyle w:val="ConsPlusTitle"/>
        <w:jc w:val="center"/>
        <w:rPr>
          <w:rFonts w:ascii="Times New Roman" w:hAnsi="Times New Roman" w:cs="Times New Roman"/>
          <w:sz w:val="28"/>
          <w:szCs w:val="28"/>
        </w:rPr>
      </w:pPr>
      <w:r>
        <w:rPr>
          <w:rFonts w:ascii="Times New Roman" w:hAnsi="Times New Roman" w:cs="Times New Roman"/>
          <w:sz w:val="28"/>
          <w:szCs w:val="28"/>
        </w:rPr>
        <w:t>д</w:t>
      </w:r>
      <w:r w:rsidRPr="000B42B0">
        <w:rPr>
          <w:rFonts w:ascii="Times New Roman" w:hAnsi="Times New Roman" w:cs="Times New Roman"/>
          <w:sz w:val="28"/>
          <w:szCs w:val="28"/>
        </w:rPr>
        <w:t>етей-сирот и детей, оставшихся без попечения родителей,</w:t>
      </w:r>
    </w:p>
    <w:p w:rsidR="00346306" w:rsidRPr="000B42B0" w:rsidRDefault="00346306" w:rsidP="00346306">
      <w:pPr>
        <w:pStyle w:val="ConsPlusTitle"/>
        <w:jc w:val="center"/>
        <w:rPr>
          <w:rFonts w:ascii="Times New Roman" w:hAnsi="Times New Roman" w:cs="Times New Roman"/>
          <w:sz w:val="28"/>
          <w:szCs w:val="28"/>
        </w:rPr>
      </w:pPr>
      <w:r>
        <w:rPr>
          <w:rFonts w:ascii="Times New Roman" w:hAnsi="Times New Roman" w:cs="Times New Roman"/>
          <w:sz w:val="28"/>
          <w:szCs w:val="28"/>
        </w:rPr>
        <w:t>л</w:t>
      </w:r>
      <w:r w:rsidRPr="000B42B0">
        <w:rPr>
          <w:rFonts w:ascii="Times New Roman" w:hAnsi="Times New Roman" w:cs="Times New Roman"/>
          <w:sz w:val="28"/>
          <w:szCs w:val="28"/>
        </w:rPr>
        <w:t>иц из числа детей-сирот и детей, оставшихся без попечения</w:t>
      </w:r>
    </w:p>
    <w:p w:rsidR="00346306" w:rsidRDefault="00346306" w:rsidP="00346306">
      <w:pPr>
        <w:pStyle w:val="ConsPlusTitle"/>
        <w:jc w:val="center"/>
      </w:pPr>
      <w:r>
        <w:rPr>
          <w:rFonts w:ascii="Times New Roman" w:hAnsi="Times New Roman" w:cs="Times New Roman"/>
          <w:sz w:val="28"/>
          <w:szCs w:val="28"/>
        </w:rPr>
        <w:t>р</w:t>
      </w:r>
      <w:r w:rsidRPr="000B42B0">
        <w:rPr>
          <w:rFonts w:ascii="Times New Roman" w:hAnsi="Times New Roman" w:cs="Times New Roman"/>
          <w:sz w:val="28"/>
          <w:szCs w:val="28"/>
        </w:rPr>
        <w:t>одителей, и достигли возраста 23 лет</w:t>
      </w:r>
    </w:p>
    <w:p w:rsidR="00346306" w:rsidRDefault="00346306" w:rsidP="00346306">
      <w:pPr>
        <w:spacing w:line="360" w:lineRule="auto"/>
        <w:ind w:firstLine="709"/>
        <w:jc w:val="both"/>
        <w:rPr>
          <w:sz w:val="28"/>
          <w:szCs w:val="28"/>
        </w:rPr>
      </w:pPr>
    </w:p>
    <w:p w:rsidR="00346306" w:rsidRDefault="00346306" w:rsidP="00346306">
      <w:pPr>
        <w:autoSpaceDE w:val="0"/>
        <w:autoSpaceDN w:val="0"/>
        <w:adjustRightInd w:val="0"/>
        <w:spacing w:line="360" w:lineRule="auto"/>
        <w:ind w:firstLine="720"/>
        <w:jc w:val="both"/>
        <w:rPr>
          <w:sz w:val="28"/>
          <w:szCs w:val="28"/>
        </w:rPr>
      </w:pPr>
      <w:r>
        <w:rPr>
          <w:sz w:val="28"/>
          <w:szCs w:val="28"/>
        </w:rPr>
        <w:t xml:space="preserve">В соответствии  </w:t>
      </w:r>
      <w:r w:rsidRPr="000B42B0">
        <w:rPr>
          <w:sz w:val="28"/>
          <w:szCs w:val="28"/>
        </w:rPr>
        <w:t xml:space="preserve">со </w:t>
      </w:r>
      <w:hyperlink r:id="rId17" w:tooltip="&quot;Жилищный кодекс Российской Федерации&quot; от 29.12.2004 N 188-ФЗ (ред. от 21.11.2022) (с изм. и доп., вступ. в силу с 01.03.2023) {КонсультантПлюс}">
        <w:r w:rsidRPr="000B42B0">
          <w:rPr>
            <w:sz w:val="28"/>
            <w:szCs w:val="28"/>
          </w:rPr>
          <w:t>статьей 109.1</w:t>
        </w:r>
      </w:hyperlink>
      <w:r>
        <w:rPr>
          <w:sz w:val="28"/>
          <w:szCs w:val="28"/>
        </w:rPr>
        <w:t xml:space="preserve"> Жилищным кодексом РФ, </w:t>
      </w:r>
      <w:hyperlink r:id="rId18" w:tooltip="Федеральный закон от 21.12.1996 N 159-ФЗ (ред. от 14.07.2022) &quot;О дополнительных гарантиях по социальной поддержке детей-сирот и детей, оставшихся без попечения родителей&quot; (с изм. и доп., вступ. в силу с 11.01.2023) {КонсультантПлюс}">
        <w:r w:rsidRPr="000B42B0">
          <w:rPr>
            <w:sz w:val="28"/>
            <w:szCs w:val="28"/>
          </w:rPr>
          <w:t>статьей 8</w:t>
        </w:r>
      </w:hyperlink>
      <w:r w:rsidRPr="000B42B0">
        <w:rPr>
          <w:sz w:val="28"/>
          <w:szCs w:val="28"/>
        </w:rPr>
        <w:t xml:space="preserve"> </w:t>
      </w:r>
      <w:r>
        <w:rPr>
          <w:sz w:val="28"/>
          <w:szCs w:val="28"/>
        </w:rPr>
        <w:t>Федерального закона РФ от 21.12.1996 №159-ФЗ «О дополнительных гарантиях по социальной поддержке детей-сирот и детей, оставшихся без попечения родителей»,</w:t>
      </w:r>
      <w:r w:rsidRPr="000B42B0">
        <w:t xml:space="preserve"> </w:t>
      </w:r>
      <w:hyperlink r:id="rId19"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Pr="000B42B0">
          <w:rPr>
            <w:sz w:val="28"/>
            <w:szCs w:val="28"/>
          </w:rPr>
          <w:t>статьями 7</w:t>
        </w:r>
      </w:hyperlink>
      <w:r w:rsidRPr="000B42B0">
        <w:rPr>
          <w:sz w:val="28"/>
          <w:szCs w:val="28"/>
        </w:rPr>
        <w:t xml:space="preserve">, </w:t>
      </w:r>
      <w:hyperlink r:id="rId20"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Pr="000B42B0">
          <w:rPr>
            <w:sz w:val="28"/>
            <w:szCs w:val="28"/>
          </w:rPr>
          <w:t>43</w:t>
        </w:r>
      </w:hyperlink>
      <w:r w:rsidRPr="000B42B0">
        <w:rPr>
          <w:sz w:val="28"/>
          <w:szCs w:val="28"/>
        </w:rPr>
        <w:t xml:space="preserve"> Федерального закона от 06.10.2003 </w:t>
      </w:r>
      <w:r>
        <w:rPr>
          <w:sz w:val="28"/>
          <w:szCs w:val="28"/>
        </w:rPr>
        <w:br/>
        <w:t>№</w:t>
      </w:r>
      <w:r w:rsidRPr="000B42B0">
        <w:rPr>
          <w:sz w:val="28"/>
          <w:szCs w:val="28"/>
        </w:rPr>
        <w:t xml:space="preserve"> 131-ФЗ "Об общих принципах организации местного самоуправления в Российской Федерации",</w:t>
      </w:r>
      <w:r>
        <w:rPr>
          <w:sz w:val="28"/>
          <w:szCs w:val="28"/>
        </w:rPr>
        <w:t xml:space="preserve"> </w:t>
      </w:r>
      <w:hyperlink r:id="rId21" w:tooltip="Закон Кировской области от 04.12.2012 N 222-ЗО (ред. от 24.11.2022) &quot;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
        <w:r w:rsidRPr="000B42B0">
          <w:rPr>
            <w:sz w:val="28"/>
            <w:szCs w:val="28"/>
          </w:rPr>
          <w:t>главой 5</w:t>
        </w:r>
      </w:hyperlink>
      <w:r>
        <w:rPr>
          <w:color w:val="0000FF"/>
        </w:rPr>
        <w:t xml:space="preserve"> </w:t>
      </w:r>
      <w:r>
        <w:rPr>
          <w:rFonts w:eastAsia="Calibri"/>
          <w:bCs/>
          <w:sz w:val="28"/>
          <w:szCs w:val="28"/>
        </w:rPr>
        <w:t xml:space="preserve">Закона Кировской области от 04.12.2012 </w:t>
      </w:r>
      <w:r>
        <w:rPr>
          <w:rFonts w:eastAsia="Calibri"/>
          <w:bCs/>
          <w:sz w:val="28"/>
          <w:szCs w:val="28"/>
        </w:rPr>
        <w:br/>
        <w:t xml:space="preserve">№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постановлением Правительства РФ от 04.04.2019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w:t>
      </w:r>
      <w:r>
        <w:rPr>
          <w:sz w:val="28"/>
          <w:szCs w:val="28"/>
        </w:rPr>
        <w:t xml:space="preserve"> </w:t>
      </w:r>
      <w:r>
        <w:rPr>
          <w:rFonts w:eastAsia="Calibri"/>
          <w:bCs/>
          <w:sz w:val="28"/>
          <w:szCs w:val="28"/>
        </w:rPr>
        <w:t>оставшихся без попечения родителей</w:t>
      </w:r>
      <w:r>
        <w:rPr>
          <w:sz w:val="28"/>
          <w:szCs w:val="28"/>
        </w:rPr>
        <w:t xml:space="preserve">  и достигли возраста 23 лет, которые подлежат обеспечению жилыми помещениями, исключение детей-сирот и детей, оставшихся </w:t>
      </w:r>
      <w:r>
        <w:rPr>
          <w:rFonts w:eastAsia="Calibri"/>
          <w:bCs/>
          <w:sz w:val="28"/>
          <w:szCs w:val="28"/>
        </w:rPr>
        <w:t xml:space="preserve">без попечения родителей, </w:t>
      </w:r>
      <w:r>
        <w:rPr>
          <w:sz w:val="28"/>
          <w:szCs w:val="28"/>
        </w:rPr>
        <w:t xml:space="preserve"> </w:t>
      </w:r>
      <w:r>
        <w:rPr>
          <w:rFonts w:eastAsia="Calibri"/>
          <w:bCs/>
          <w:sz w:val="28"/>
          <w:szCs w:val="28"/>
        </w:rPr>
        <w:t xml:space="preserve">лиц из числа детей-сирот и детей,  оставшихся без попечения </w:t>
      </w:r>
      <w:r>
        <w:rPr>
          <w:rFonts w:eastAsia="Calibri"/>
          <w:bCs/>
          <w:sz w:val="28"/>
          <w:szCs w:val="28"/>
        </w:rPr>
        <w:lastRenderedPageBreak/>
        <w:t>родителей, из списка субъекта РФ по прежнему месту жительства и включение их в список в субъекте Российской Федерации по новому месту жительства»</w:t>
      </w:r>
      <w:r>
        <w:rPr>
          <w:sz w:val="28"/>
          <w:szCs w:val="28"/>
        </w:rPr>
        <w:t xml:space="preserve"> администрация Кикнурского муниципального округа ПОСТАНОВЛЯЕТ:</w:t>
      </w:r>
    </w:p>
    <w:p w:rsidR="00346306" w:rsidRPr="00BA1621" w:rsidRDefault="00346306" w:rsidP="00346306">
      <w:pPr>
        <w:pStyle w:val="ConsPlusNormal"/>
        <w:widowControl w:val="0"/>
        <w:numPr>
          <w:ilvl w:val="0"/>
          <w:numId w:val="25"/>
        </w:numPr>
        <w:autoSpaceDE w:val="0"/>
        <w:autoSpaceDN w:val="0"/>
        <w:adjustRightInd w:val="0"/>
        <w:spacing w:before="200" w:line="360" w:lineRule="auto"/>
        <w:ind w:left="0" w:firstLine="567"/>
        <w:jc w:val="both"/>
        <w:rPr>
          <w:sz w:val="28"/>
        </w:rPr>
      </w:pPr>
      <w:r w:rsidRPr="00BA1621">
        <w:rPr>
          <w:rFonts w:ascii="Times New Roman" w:hAnsi="Times New Roman" w:cs="Times New Roman"/>
          <w:sz w:val="28"/>
          <w:szCs w:val="28"/>
        </w:rPr>
        <w:t xml:space="preserve">Утвердить </w:t>
      </w:r>
      <w:hyperlink w:anchor="P41" w:tooltip="ПОРЯДОК">
        <w:r w:rsidRPr="00BA1621">
          <w:rPr>
            <w:rFonts w:ascii="Times New Roman" w:hAnsi="Times New Roman" w:cs="Times New Roman"/>
            <w:sz w:val="28"/>
            <w:szCs w:val="28"/>
          </w:rPr>
          <w:t>Порядок</w:t>
        </w:r>
      </w:hyperlink>
      <w:r w:rsidRPr="00BA1621">
        <w:rPr>
          <w:rFonts w:ascii="Times New Roman" w:hAnsi="Times New Roman" w:cs="Times New Roman"/>
          <w:sz w:val="28"/>
          <w:szCs w:val="28"/>
        </w:rPr>
        <w:t xml:space="preserve"> обеспечения жилыми помещениями детей-сирот и детей, оставшихся без попечения родителей, а также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согласно</w:t>
      </w:r>
      <w:r w:rsidRPr="00BA1621">
        <w:rPr>
          <w:sz w:val="28"/>
        </w:rPr>
        <w:t xml:space="preserve"> </w:t>
      </w:r>
      <w:r w:rsidRPr="00BA1621">
        <w:rPr>
          <w:rFonts w:ascii="Times New Roman" w:hAnsi="Times New Roman" w:cs="Times New Roman"/>
          <w:sz w:val="28"/>
        </w:rPr>
        <w:t>приложению.</w:t>
      </w:r>
    </w:p>
    <w:p w:rsidR="00346306" w:rsidRPr="00BA1621" w:rsidRDefault="00346306" w:rsidP="00346306">
      <w:pPr>
        <w:numPr>
          <w:ilvl w:val="0"/>
          <w:numId w:val="26"/>
        </w:numPr>
        <w:autoSpaceDE w:val="0"/>
        <w:autoSpaceDN w:val="0"/>
        <w:adjustRightInd w:val="0"/>
        <w:spacing w:line="360" w:lineRule="auto"/>
        <w:ind w:left="0" w:firstLine="543"/>
        <w:jc w:val="both"/>
        <w:rPr>
          <w:sz w:val="28"/>
          <w:szCs w:val="28"/>
        </w:rPr>
      </w:pPr>
      <w:r w:rsidRPr="00BA1621">
        <w:rPr>
          <w:sz w:val="28"/>
          <w:szCs w:val="28"/>
        </w:rPr>
        <w:t xml:space="preserve">Считать утратившим силу постановление администрации Кикнурского муниципального района Кировской области от </w:t>
      </w:r>
      <w:r>
        <w:rPr>
          <w:sz w:val="28"/>
          <w:szCs w:val="28"/>
        </w:rPr>
        <w:t>22</w:t>
      </w:r>
      <w:r w:rsidRPr="00BA1621">
        <w:rPr>
          <w:sz w:val="28"/>
          <w:szCs w:val="28"/>
        </w:rPr>
        <w:t>.0</w:t>
      </w:r>
      <w:r>
        <w:rPr>
          <w:sz w:val="28"/>
          <w:szCs w:val="28"/>
        </w:rPr>
        <w:t>1</w:t>
      </w:r>
      <w:r w:rsidRPr="00BA1621">
        <w:rPr>
          <w:sz w:val="28"/>
          <w:szCs w:val="28"/>
        </w:rPr>
        <w:t>.20</w:t>
      </w:r>
      <w:r>
        <w:rPr>
          <w:sz w:val="28"/>
          <w:szCs w:val="28"/>
        </w:rPr>
        <w:t>21</w:t>
      </w:r>
      <w:r w:rsidRPr="00BA1621">
        <w:rPr>
          <w:sz w:val="28"/>
          <w:szCs w:val="28"/>
        </w:rPr>
        <w:t xml:space="preserve"> № </w:t>
      </w:r>
      <w:r>
        <w:rPr>
          <w:sz w:val="28"/>
          <w:szCs w:val="28"/>
        </w:rPr>
        <w:t>45</w:t>
      </w:r>
      <w:r w:rsidRPr="00BA1621">
        <w:rPr>
          <w:sz w:val="28"/>
          <w:szCs w:val="28"/>
        </w:rPr>
        <w:t xml:space="preserve"> «</w:t>
      </w:r>
      <w:r w:rsidRPr="00BA1621">
        <w:rPr>
          <w:bCs/>
          <w:sz w:val="28"/>
          <w:szCs w:val="28"/>
        </w:rPr>
        <w:t xml:space="preserve">Об утверждении Порядка обеспечения жилыми помещениями </w:t>
      </w:r>
      <w:r>
        <w:rPr>
          <w:bCs/>
          <w:sz w:val="28"/>
          <w:szCs w:val="28"/>
        </w:rPr>
        <w:t xml:space="preserve">детей-сирот и детей, оставшихся без попечения родителей, </w:t>
      </w:r>
      <w:r w:rsidRPr="00BA1621">
        <w:rPr>
          <w:bCs/>
          <w:sz w:val="28"/>
          <w:szCs w:val="28"/>
        </w:rPr>
        <w:t>лиц из числа детей-сирот и детей, оставшихся без попечения родителей</w:t>
      </w:r>
      <w:r w:rsidRPr="00BA1621">
        <w:rPr>
          <w:sz w:val="28"/>
          <w:szCs w:val="28"/>
        </w:rPr>
        <w:t>»</w:t>
      </w:r>
      <w:r>
        <w:rPr>
          <w:sz w:val="28"/>
          <w:szCs w:val="28"/>
        </w:rPr>
        <w:t>.</w:t>
      </w:r>
    </w:p>
    <w:p w:rsidR="00346306" w:rsidRDefault="00346306" w:rsidP="00346306">
      <w:pPr>
        <w:spacing w:line="360" w:lineRule="auto"/>
        <w:ind w:firstLine="567"/>
        <w:jc w:val="both"/>
        <w:rPr>
          <w:sz w:val="28"/>
          <w:szCs w:val="28"/>
        </w:rPr>
      </w:pPr>
      <w:r>
        <w:rPr>
          <w:sz w:val="28"/>
          <w:szCs w:val="28"/>
        </w:rPr>
        <w:t xml:space="preserve">3.  Настоящее постановление опубликовать в Сборнике муниципальных правовых </w:t>
      </w:r>
      <w:r w:rsidRPr="007C06BA">
        <w:rPr>
          <w:sz w:val="28"/>
          <w:szCs w:val="28"/>
        </w:rPr>
        <w:t>актов</w:t>
      </w:r>
      <w:r w:rsidRPr="005B1981">
        <w:rPr>
          <w:color w:val="FF0000"/>
          <w:sz w:val="28"/>
          <w:szCs w:val="28"/>
        </w:rPr>
        <w:t xml:space="preserve"> </w:t>
      </w:r>
      <w:r w:rsidRPr="007C06BA">
        <w:rPr>
          <w:sz w:val="28"/>
          <w:szCs w:val="28"/>
        </w:rPr>
        <w:t>администрации</w:t>
      </w:r>
      <w:r>
        <w:rPr>
          <w:sz w:val="28"/>
          <w:szCs w:val="28"/>
        </w:rPr>
        <w:t xml:space="preserve"> Кикнурского муниципального округа Кировской области.</w:t>
      </w:r>
    </w:p>
    <w:p w:rsidR="00346306" w:rsidRPr="00BA1621" w:rsidRDefault="00346306" w:rsidP="00346306">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BA1621">
        <w:rPr>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 округа по социальным вопросам, заведующего отделом социальной политики</w:t>
      </w:r>
      <w:r>
        <w:rPr>
          <w:rFonts w:ascii="Times New Roman" w:hAnsi="Times New Roman" w:cs="Times New Roman"/>
          <w:sz w:val="28"/>
          <w:szCs w:val="28"/>
        </w:rPr>
        <w:t>.</w:t>
      </w:r>
    </w:p>
    <w:p w:rsidR="00346306" w:rsidRDefault="00346306" w:rsidP="00346306">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 Настоящее постановление вступает в силу со дня официального опубликования (обнародования).</w:t>
      </w:r>
    </w:p>
    <w:p w:rsidR="00346306" w:rsidRPr="00B00973" w:rsidRDefault="00346306" w:rsidP="00346306">
      <w:pPr>
        <w:jc w:val="both"/>
        <w:rPr>
          <w:sz w:val="76"/>
          <w:szCs w:val="76"/>
        </w:rPr>
      </w:pPr>
    </w:p>
    <w:p w:rsidR="00346306" w:rsidRDefault="00346306" w:rsidP="00346306">
      <w:pPr>
        <w:jc w:val="both"/>
        <w:rPr>
          <w:sz w:val="28"/>
        </w:rPr>
      </w:pPr>
      <w:r>
        <w:rPr>
          <w:sz w:val="28"/>
        </w:rPr>
        <w:t xml:space="preserve">Глава Кикнурского </w:t>
      </w:r>
    </w:p>
    <w:p w:rsidR="00346306" w:rsidRDefault="00346306" w:rsidP="00346306">
      <w:pPr>
        <w:jc w:val="both"/>
        <w:rPr>
          <w:sz w:val="28"/>
        </w:rPr>
      </w:pPr>
      <w:r>
        <w:rPr>
          <w:sz w:val="28"/>
        </w:rPr>
        <w:t>муниципального округа</w:t>
      </w:r>
      <w:r>
        <w:rPr>
          <w:sz w:val="28"/>
        </w:rPr>
        <w:tab/>
        <w:t xml:space="preserve">С.Ю.Галкин </w:t>
      </w:r>
    </w:p>
    <w:p w:rsidR="00346306" w:rsidRDefault="00346306" w:rsidP="00346306">
      <w:pPr>
        <w:jc w:val="both"/>
        <w:rPr>
          <w:sz w:val="22"/>
          <w:szCs w:val="22"/>
        </w:rPr>
      </w:pPr>
    </w:p>
    <w:p w:rsidR="00346306" w:rsidRDefault="00346306" w:rsidP="00346306">
      <w:pPr>
        <w:jc w:val="both"/>
        <w:rPr>
          <w:sz w:val="22"/>
          <w:szCs w:val="22"/>
        </w:rPr>
      </w:pPr>
    </w:p>
    <w:p w:rsidR="00346306" w:rsidRDefault="00346306" w:rsidP="00346306">
      <w:pPr>
        <w:jc w:val="both"/>
        <w:rPr>
          <w:sz w:val="22"/>
          <w:szCs w:val="22"/>
        </w:rPr>
      </w:pPr>
    </w:p>
    <w:p w:rsidR="00346306" w:rsidRDefault="00346306" w:rsidP="00346306">
      <w:pPr>
        <w:jc w:val="both"/>
        <w:rPr>
          <w:sz w:val="22"/>
          <w:szCs w:val="22"/>
        </w:rPr>
      </w:pPr>
    </w:p>
    <w:p w:rsidR="00346306" w:rsidRDefault="00346306" w:rsidP="00346306">
      <w:pPr>
        <w:jc w:val="both"/>
        <w:rPr>
          <w:sz w:val="22"/>
          <w:szCs w:val="22"/>
        </w:rPr>
      </w:pPr>
    </w:p>
    <w:p w:rsidR="00346306" w:rsidRDefault="00346306" w:rsidP="00346306">
      <w:pPr>
        <w:jc w:val="both"/>
        <w:rPr>
          <w:sz w:val="22"/>
          <w:szCs w:val="22"/>
        </w:rPr>
      </w:pPr>
    </w:p>
    <w:p w:rsidR="00346306" w:rsidRDefault="00346306" w:rsidP="00346306">
      <w:pPr>
        <w:jc w:val="both"/>
        <w:rPr>
          <w:sz w:val="22"/>
          <w:szCs w:val="22"/>
        </w:rPr>
      </w:pPr>
    </w:p>
    <w:p w:rsidR="00346306" w:rsidRDefault="00346306" w:rsidP="00346306">
      <w:pPr>
        <w:jc w:val="both"/>
        <w:rPr>
          <w:sz w:val="22"/>
          <w:szCs w:val="22"/>
        </w:rPr>
      </w:pPr>
    </w:p>
    <w:p w:rsidR="00346306" w:rsidRDefault="00346306" w:rsidP="00346306">
      <w:pPr>
        <w:jc w:val="both"/>
        <w:rPr>
          <w:sz w:val="22"/>
          <w:szCs w:val="22"/>
        </w:rPr>
      </w:pPr>
    </w:p>
    <w:p w:rsidR="00346306" w:rsidRDefault="00346306" w:rsidP="00346306">
      <w:pPr>
        <w:jc w:val="both"/>
        <w:rPr>
          <w:sz w:val="22"/>
          <w:szCs w:val="22"/>
        </w:rPr>
      </w:pPr>
    </w:p>
    <w:p w:rsidR="00346306" w:rsidRDefault="00346306" w:rsidP="00346306">
      <w:pPr>
        <w:tabs>
          <w:tab w:val="left" w:pos="5400"/>
        </w:tabs>
        <w:rPr>
          <w:sz w:val="28"/>
          <w:szCs w:val="28"/>
        </w:rPr>
      </w:pPr>
      <w:r>
        <w:rPr>
          <w:sz w:val="28"/>
          <w:szCs w:val="28"/>
        </w:rPr>
        <w:lastRenderedPageBreak/>
        <w:tab/>
      </w:r>
    </w:p>
    <w:p w:rsidR="00346306" w:rsidRPr="00753783" w:rsidRDefault="00346306" w:rsidP="00346306">
      <w:pPr>
        <w:tabs>
          <w:tab w:val="left" w:pos="5400"/>
        </w:tabs>
        <w:jc w:val="center"/>
        <w:rPr>
          <w:sz w:val="28"/>
          <w:szCs w:val="28"/>
        </w:rPr>
      </w:pPr>
      <w:r>
        <w:rPr>
          <w:sz w:val="28"/>
          <w:szCs w:val="28"/>
        </w:rPr>
        <w:t xml:space="preserve">                                     </w:t>
      </w:r>
      <w:r w:rsidRPr="00753783">
        <w:rPr>
          <w:sz w:val="28"/>
          <w:szCs w:val="28"/>
        </w:rPr>
        <w:t>Приложение</w:t>
      </w:r>
    </w:p>
    <w:p w:rsidR="00346306" w:rsidRPr="00753783" w:rsidRDefault="00346306" w:rsidP="00346306">
      <w:pPr>
        <w:rPr>
          <w:sz w:val="28"/>
          <w:szCs w:val="28"/>
        </w:rPr>
      </w:pPr>
    </w:p>
    <w:p w:rsidR="00346306" w:rsidRPr="00753783" w:rsidRDefault="00346306" w:rsidP="00346306">
      <w:pPr>
        <w:ind w:left="5387"/>
        <w:rPr>
          <w:sz w:val="28"/>
          <w:szCs w:val="28"/>
        </w:rPr>
      </w:pPr>
      <w:r w:rsidRPr="00753783">
        <w:rPr>
          <w:sz w:val="28"/>
          <w:szCs w:val="28"/>
        </w:rPr>
        <w:t>УТВЕРЖДЕН</w:t>
      </w:r>
    </w:p>
    <w:p w:rsidR="00346306" w:rsidRPr="00753783" w:rsidRDefault="00346306" w:rsidP="00346306">
      <w:pPr>
        <w:ind w:left="5387"/>
        <w:rPr>
          <w:sz w:val="28"/>
          <w:szCs w:val="28"/>
        </w:rPr>
      </w:pPr>
    </w:p>
    <w:p w:rsidR="00346306" w:rsidRPr="00753783" w:rsidRDefault="00346306" w:rsidP="00346306">
      <w:pPr>
        <w:ind w:left="5387"/>
        <w:rPr>
          <w:sz w:val="28"/>
          <w:szCs w:val="28"/>
        </w:rPr>
      </w:pPr>
      <w:r w:rsidRPr="00753783">
        <w:rPr>
          <w:sz w:val="28"/>
          <w:szCs w:val="28"/>
        </w:rPr>
        <w:t xml:space="preserve">постановлением администрации </w:t>
      </w:r>
    </w:p>
    <w:p w:rsidR="00346306" w:rsidRPr="00753783" w:rsidRDefault="00346306" w:rsidP="00346306">
      <w:pPr>
        <w:ind w:left="5387"/>
        <w:rPr>
          <w:sz w:val="28"/>
          <w:szCs w:val="28"/>
        </w:rPr>
      </w:pPr>
      <w:r w:rsidRPr="00753783">
        <w:rPr>
          <w:sz w:val="28"/>
          <w:szCs w:val="28"/>
        </w:rPr>
        <w:t>Кикнурского муниципального</w:t>
      </w:r>
    </w:p>
    <w:p w:rsidR="00346306" w:rsidRPr="00753783" w:rsidRDefault="00346306" w:rsidP="00346306">
      <w:pPr>
        <w:ind w:left="5387"/>
        <w:rPr>
          <w:sz w:val="28"/>
          <w:szCs w:val="28"/>
        </w:rPr>
      </w:pPr>
      <w:r>
        <w:rPr>
          <w:sz w:val="28"/>
          <w:szCs w:val="28"/>
        </w:rPr>
        <w:t>округа</w:t>
      </w:r>
      <w:r w:rsidRPr="00753783">
        <w:rPr>
          <w:sz w:val="28"/>
          <w:szCs w:val="28"/>
        </w:rPr>
        <w:t xml:space="preserve"> Кировской</w:t>
      </w:r>
      <w:r>
        <w:rPr>
          <w:sz w:val="28"/>
          <w:szCs w:val="28"/>
        </w:rPr>
        <w:t xml:space="preserve"> области</w:t>
      </w:r>
    </w:p>
    <w:p w:rsidR="00346306" w:rsidRDefault="00346306" w:rsidP="00346306">
      <w:pPr>
        <w:ind w:left="5387"/>
        <w:rPr>
          <w:sz w:val="28"/>
          <w:szCs w:val="28"/>
        </w:rPr>
      </w:pPr>
      <w:r w:rsidRPr="00753783">
        <w:rPr>
          <w:sz w:val="28"/>
          <w:szCs w:val="28"/>
        </w:rPr>
        <w:t>от</w:t>
      </w:r>
      <w:r>
        <w:rPr>
          <w:sz w:val="28"/>
          <w:szCs w:val="28"/>
        </w:rPr>
        <w:t xml:space="preserve">   04.04.2023         </w:t>
      </w:r>
      <w:r w:rsidRPr="00753783">
        <w:rPr>
          <w:sz w:val="28"/>
          <w:szCs w:val="28"/>
        </w:rPr>
        <w:t xml:space="preserve">№ </w:t>
      </w:r>
      <w:r>
        <w:rPr>
          <w:sz w:val="28"/>
          <w:szCs w:val="28"/>
        </w:rPr>
        <w:t>194</w:t>
      </w:r>
    </w:p>
    <w:p w:rsidR="00346306" w:rsidRPr="000A3460" w:rsidRDefault="00346306" w:rsidP="00346306">
      <w:pPr>
        <w:jc w:val="center"/>
        <w:rPr>
          <w:sz w:val="36"/>
          <w:szCs w:val="36"/>
        </w:rPr>
      </w:pPr>
    </w:p>
    <w:p w:rsidR="00346306" w:rsidRPr="00753783" w:rsidRDefault="00346306" w:rsidP="00346306">
      <w:pPr>
        <w:jc w:val="center"/>
        <w:rPr>
          <w:b/>
          <w:sz w:val="28"/>
          <w:szCs w:val="28"/>
        </w:rPr>
      </w:pPr>
      <w:r>
        <w:rPr>
          <w:b/>
          <w:sz w:val="28"/>
          <w:szCs w:val="28"/>
        </w:rPr>
        <w:t>ПОРЯДОК</w:t>
      </w:r>
    </w:p>
    <w:p w:rsidR="00346306" w:rsidRPr="000B42B0" w:rsidRDefault="00346306" w:rsidP="00346306">
      <w:pPr>
        <w:pStyle w:val="ConsPlusTitle"/>
        <w:jc w:val="center"/>
        <w:rPr>
          <w:rFonts w:ascii="Times New Roman" w:hAnsi="Times New Roman" w:cs="Times New Roman"/>
          <w:sz w:val="28"/>
          <w:szCs w:val="28"/>
        </w:rPr>
      </w:pPr>
      <w:r w:rsidRPr="000B42B0">
        <w:rPr>
          <w:rFonts w:ascii="Times New Roman" w:hAnsi="Times New Roman" w:cs="Times New Roman"/>
          <w:sz w:val="28"/>
          <w:szCs w:val="28"/>
        </w:rPr>
        <w:t>обеспечения жилыми помещениями</w:t>
      </w:r>
      <w:r>
        <w:rPr>
          <w:rFonts w:ascii="Times New Roman" w:hAnsi="Times New Roman" w:cs="Times New Roman"/>
          <w:sz w:val="28"/>
          <w:szCs w:val="28"/>
        </w:rPr>
        <w:t xml:space="preserve"> д</w:t>
      </w:r>
      <w:r w:rsidRPr="000B42B0">
        <w:rPr>
          <w:rFonts w:ascii="Times New Roman" w:hAnsi="Times New Roman" w:cs="Times New Roman"/>
          <w:sz w:val="28"/>
          <w:szCs w:val="28"/>
        </w:rPr>
        <w:t>етей-сирот и детей, оставшихся без попечения родителей,</w:t>
      </w:r>
      <w:r>
        <w:rPr>
          <w:rFonts w:ascii="Times New Roman" w:hAnsi="Times New Roman" w:cs="Times New Roman"/>
          <w:sz w:val="28"/>
          <w:szCs w:val="28"/>
        </w:rPr>
        <w:t xml:space="preserve"> л</w:t>
      </w:r>
      <w:r w:rsidRPr="000B42B0">
        <w:rPr>
          <w:rFonts w:ascii="Times New Roman" w:hAnsi="Times New Roman" w:cs="Times New Roman"/>
          <w:sz w:val="28"/>
          <w:szCs w:val="28"/>
        </w:rPr>
        <w:t>иц из числа детей-сирот и детей, оставшихся без попечения</w:t>
      </w:r>
      <w:r>
        <w:rPr>
          <w:rFonts w:ascii="Times New Roman" w:hAnsi="Times New Roman" w:cs="Times New Roman"/>
          <w:sz w:val="28"/>
          <w:szCs w:val="28"/>
        </w:rPr>
        <w:t xml:space="preserve"> р</w:t>
      </w:r>
      <w:r w:rsidRPr="000B42B0">
        <w:rPr>
          <w:rFonts w:ascii="Times New Roman" w:hAnsi="Times New Roman" w:cs="Times New Roman"/>
          <w:sz w:val="28"/>
          <w:szCs w:val="28"/>
        </w:rPr>
        <w:t>одителей, а также лиц, которые относились к категории</w:t>
      </w:r>
    </w:p>
    <w:p w:rsidR="00346306" w:rsidRDefault="00346306" w:rsidP="00346306">
      <w:pPr>
        <w:pStyle w:val="ConsPlusTitle"/>
        <w:jc w:val="center"/>
      </w:pPr>
      <w:r>
        <w:rPr>
          <w:rFonts w:ascii="Times New Roman" w:hAnsi="Times New Roman" w:cs="Times New Roman"/>
          <w:sz w:val="28"/>
          <w:szCs w:val="28"/>
        </w:rPr>
        <w:t>д</w:t>
      </w:r>
      <w:r w:rsidRPr="000B42B0">
        <w:rPr>
          <w:rFonts w:ascii="Times New Roman" w:hAnsi="Times New Roman" w:cs="Times New Roman"/>
          <w:sz w:val="28"/>
          <w:szCs w:val="28"/>
        </w:rPr>
        <w:t>етей-сирот и детей, оставшихся без попечения родителей,</w:t>
      </w:r>
      <w:r>
        <w:rPr>
          <w:rFonts w:ascii="Times New Roman" w:hAnsi="Times New Roman" w:cs="Times New Roman"/>
          <w:sz w:val="28"/>
          <w:szCs w:val="28"/>
        </w:rPr>
        <w:t xml:space="preserve"> л</w:t>
      </w:r>
      <w:r w:rsidRPr="000B42B0">
        <w:rPr>
          <w:rFonts w:ascii="Times New Roman" w:hAnsi="Times New Roman" w:cs="Times New Roman"/>
          <w:sz w:val="28"/>
          <w:szCs w:val="28"/>
        </w:rPr>
        <w:t>иц из числа детей-сирот и детей, оставшихся без попечения</w:t>
      </w:r>
      <w:r>
        <w:rPr>
          <w:rFonts w:ascii="Times New Roman" w:hAnsi="Times New Roman" w:cs="Times New Roman"/>
          <w:sz w:val="28"/>
          <w:szCs w:val="28"/>
        </w:rPr>
        <w:t xml:space="preserve"> р</w:t>
      </w:r>
      <w:r w:rsidRPr="000B42B0">
        <w:rPr>
          <w:rFonts w:ascii="Times New Roman" w:hAnsi="Times New Roman" w:cs="Times New Roman"/>
          <w:sz w:val="28"/>
          <w:szCs w:val="28"/>
        </w:rPr>
        <w:t>одителей, и достигли возраста 23 лет</w:t>
      </w:r>
    </w:p>
    <w:p w:rsidR="00346306" w:rsidRDefault="00346306" w:rsidP="00346306">
      <w:pPr>
        <w:jc w:val="center"/>
        <w:rPr>
          <w:b/>
          <w:sz w:val="28"/>
          <w:szCs w:val="28"/>
        </w:rPr>
      </w:pPr>
    </w:p>
    <w:p w:rsidR="00346306" w:rsidRDefault="00346306" w:rsidP="00346306">
      <w:pPr>
        <w:numPr>
          <w:ilvl w:val="0"/>
          <w:numId w:val="27"/>
        </w:numPr>
        <w:spacing w:after="60" w:line="360" w:lineRule="exact"/>
        <w:jc w:val="center"/>
        <w:rPr>
          <w:b/>
          <w:bCs/>
          <w:sz w:val="28"/>
          <w:szCs w:val="28"/>
        </w:rPr>
      </w:pPr>
      <w:r>
        <w:rPr>
          <w:b/>
          <w:bCs/>
          <w:sz w:val="28"/>
          <w:szCs w:val="28"/>
        </w:rPr>
        <w:t>Общие положения</w:t>
      </w:r>
    </w:p>
    <w:p w:rsidR="00346306" w:rsidRPr="000A3460" w:rsidRDefault="00346306" w:rsidP="00346306">
      <w:pPr>
        <w:pStyle w:val="ConsPlusNormal"/>
        <w:widowControl w:val="0"/>
        <w:numPr>
          <w:ilvl w:val="1"/>
          <w:numId w:val="28"/>
        </w:numPr>
        <w:autoSpaceDE w:val="0"/>
        <w:autoSpaceDN w:val="0"/>
        <w:spacing w:after="60" w:line="360" w:lineRule="exact"/>
        <w:ind w:left="0" w:firstLine="567"/>
        <w:jc w:val="both"/>
        <w:rPr>
          <w:rFonts w:ascii="Times New Roman" w:hAnsi="Times New Roman" w:cs="Times New Roman"/>
          <w:sz w:val="28"/>
          <w:szCs w:val="28"/>
        </w:rPr>
      </w:pPr>
      <w:r w:rsidRPr="000A3460">
        <w:rPr>
          <w:rFonts w:ascii="Times New Roman" w:hAnsi="Times New Roman" w:cs="Times New Roman"/>
          <w:sz w:val="28"/>
          <w:szCs w:val="28"/>
        </w:rPr>
        <w:t xml:space="preserve">Порядок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а также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 Порядок), разработан в соответствии с Жилищным </w:t>
      </w:r>
      <w:hyperlink r:id="rId22" w:tooltip="&quot;Жилищный кодекс Российской Федерации&quot; от 29.12.2004 N 188-ФЗ (ред. от 21.11.2022) (с изм. и доп., вступ. в силу с 01.03.2023) {КонсультантПлюс}">
        <w:r w:rsidRPr="000A3460">
          <w:rPr>
            <w:rFonts w:ascii="Times New Roman" w:hAnsi="Times New Roman" w:cs="Times New Roman"/>
            <w:sz w:val="28"/>
            <w:szCs w:val="28"/>
          </w:rPr>
          <w:t>кодексом</w:t>
        </w:r>
      </w:hyperlink>
      <w:r w:rsidRPr="000A3460">
        <w:rPr>
          <w:rFonts w:ascii="Times New Roman" w:hAnsi="Times New Roman" w:cs="Times New Roman"/>
          <w:sz w:val="28"/>
          <w:szCs w:val="28"/>
        </w:rPr>
        <w:t xml:space="preserve"> Российской Федерации, Федеральным </w:t>
      </w:r>
      <w:hyperlink r:id="rId23" w:tooltip="Федеральный закон от 21.12.1996 N 159-ФЗ (ред. от 14.07.2022) &quot;О дополнительных гарантиях по социальной поддержке детей-сирот и детей, оставшихся без попечения родителей&quot; (с изм. и доп., вступ. в силу с 11.01.2023) {КонсультантПлюс}">
        <w:r w:rsidRPr="000A3460">
          <w:rPr>
            <w:rFonts w:ascii="Times New Roman" w:hAnsi="Times New Roman" w:cs="Times New Roman"/>
            <w:sz w:val="28"/>
            <w:szCs w:val="28"/>
          </w:rPr>
          <w:t>законом</w:t>
        </w:r>
      </w:hyperlink>
      <w:r w:rsidRPr="000A3460">
        <w:rPr>
          <w:rFonts w:ascii="Times New Roman" w:hAnsi="Times New Roman" w:cs="Times New Roman"/>
          <w:sz w:val="28"/>
          <w:szCs w:val="28"/>
        </w:rPr>
        <w:t xml:space="preserve"> от 21.12.1996 </w:t>
      </w:r>
      <w:r>
        <w:rPr>
          <w:rFonts w:ascii="Times New Roman" w:hAnsi="Times New Roman" w:cs="Times New Roman"/>
          <w:sz w:val="28"/>
          <w:szCs w:val="28"/>
        </w:rPr>
        <w:t>№</w:t>
      </w:r>
      <w:r w:rsidRPr="000A3460">
        <w:rPr>
          <w:rFonts w:ascii="Times New Roman" w:hAnsi="Times New Roman" w:cs="Times New Roman"/>
          <w:sz w:val="28"/>
          <w:szCs w:val="28"/>
        </w:rPr>
        <w:t xml:space="preserve"> 159-ФЗ "О дополнительных гарантиях по социальной поддержке детей-сирот и детей, оставшихся без попечения родителей" (далее - Федеральный закон от 21.12.1996 </w:t>
      </w:r>
      <w:r>
        <w:rPr>
          <w:rFonts w:ascii="Times New Roman" w:hAnsi="Times New Roman" w:cs="Times New Roman"/>
          <w:sz w:val="28"/>
          <w:szCs w:val="28"/>
        </w:rPr>
        <w:t>№</w:t>
      </w:r>
      <w:r w:rsidRPr="000A3460">
        <w:rPr>
          <w:rFonts w:ascii="Times New Roman" w:hAnsi="Times New Roman" w:cs="Times New Roman"/>
          <w:sz w:val="28"/>
          <w:szCs w:val="28"/>
        </w:rPr>
        <w:t xml:space="preserve"> 159-ФЗ), </w:t>
      </w:r>
      <w:hyperlink r:id="rId24" w:tooltip="Закон Кировской области от 04.12.2012 N 222-ЗО (ред. от 24.11.2022) &quot;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
        <w:r w:rsidRPr="000A3460">
          <w:rPr>
            <w:rFonts w:ascii="Times New Roman" w:hAnsi="Times New Roman" w:cs="Times New Roman"/>
            <w:sz w:val="28"/>
            <w:szCs w:val="28"/>
          </w:rPr>
          <w:t>главой 5</w:t>
        </w:r>
      </w:hyperlink>
      <w:r w:rsidRPr="000A3460">
        <w:rPr>
          <w:rFonts w:ascii="Times New Roman" w:hAnsi="Times New Roman" w:cs="Times New Roman"/>
          <w:sz w:val="28"/>
          <w:szCs w:val="28"/>
        </w:rPr>
        <w:t xml:space="preserve"> Закона Кировской области от 04.12.2012 </w:t>
      </w:r>
      <w:r>
        <w:rPr>
          <w:rFonts w:ascii="Times New Roman" w:hAnsi="Times New Roman" w:cs="Times New Roman"/>
          <w:sz w:val="28"/>
          <w:szCs w:val="28"/>
        </w:rPr>
        <w:t>№</w:t>
      </w:r>
      <w:r w:rsidRPr="000A3460">
        <w:rPr>
          <w:rFonts w:ascii="Times New Roman" w:hAnsi="Times New Roman" w:cs="Times New Roman"/>
          <w:sz w:val="28"/>
          <w:szCs w:val="28"/>
        </w:rPr>
        <w:t xml:space="preserve">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(далее - Закон Кировской области от 04.12.2012 </w:t>
      </w:r>
      <w:r>
        <w:rPr>
          <w:rFonts w:ascii="Times New Roman" w:hAnsi="Times New Roman" w:cs="Times New Roman"/>
          <w:sz w:val="28"/>
          <w:szCs w:val="28"/>
        </w:rPr>
        <w:t>№</w:t>
      </w:r>
      <w:r w:rsidRPr="000A3460">
        <w:rPr>
          <w:rFonts w:ascii="Times New Roman" w:hAnsi="Times New Roman" w:cs="Times New Roman"/>
          <w:sz w:val="28"/>
          <w:szCs w:val="28"/>
        </w:rPr>
        <w:t xml:space="preserve"> 222-ЗО), </w:t>
      </w:r>
      <w:hyperlink r:id="rId25" w:tooltip="Постановление Правительства РФ от 04.04.2019 N 397 &quo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
        <w:r w:rsidRPr="000A3460">
          <w:rPr>
            <w:rFonts w:ascii="Times New Roman" w:hAnsi="Times New Roman" w:cs="Times New Roman"/>
            <w:sz w:val="28"/>
            <w:szCs w:val="28"/>
          </w:rPr>
          <w:t>постановлением</w:t>
        </w:r>
      </w:hyperlink>
      <w:r w:rsidRPr="000A3460">
        <w:rPr>
          <w:rFonts w:ascii="Times New Roman" w:hAnsi="Times New Roman" w:cs="Times New Roman"/>
          <w:sz w:val="28"/>
          <w:szCs w:val="28"/>
        </w:rPr>
        <w:t xml:space="preserve"> Правительства Российской Федерации от 04.04.2019 </w:t>
      </w:r>
      <w:r>
        <w:rPr>
          <w:rFonts w:ascii="Times New Roman" w:hAnsi="Times New Roman" w:cs="Times New Roman"/>
          <w:sz w:val="28"/>
          <w:szCs w:val="28"/>
        </w:rPr>
        <w:t>№</w:t>
      </w:r>
      <w:r w:rsidRPr="000A3460">
        <w:rPr>
          <w:rFonts w:ascii="Times New Roman" w:hAnsi="Times New Roman" w:cs="Times New Roman"/>
          <w:sz w:val="28"/>
          <w:szCs w:val="28"/>
        </w:rPr>
        <w:t xml:space="preserve">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w:t>
      </w:r>
      <w:r w:rsidRPr="000A3460">
        <w:rPr>
          <w:rFonts w:ascii="Times New Roman" w:hAnsi="Times New Roman" w:cs="Times New Roman"/>
          <w:sz w:val="28"/>
          <w:szCs w:val="28"/>
        </w:rPr>
        <w:lastRenderedPageBreak/>
        <w:t xml:space="preserve">субъекте Российской Федерации по прежнему месту жительства и включении их в список в субъекте Российской Федерации по новому месту жительства" (далее - Постановление Правительства Российской Федерации от 04.04.2019 </w:t>
      </w:r>
      <w:r>
        <w:rPr>
          <w:rFonts w:ascii="Times New Roman" w:hAnsi="Times New Roman" w:cs="Times New Roman"/>
          <w:sz w:val="28"/>
          <w:szCs w:val="28"/>
        </w:rPr>
        <w:t>№</w:t>
      </w:r>
      <w:r w:rsidRPr="000A3460">
        <w:rPr>
          <w:rFonts w:ascii="Times New Roman" w:hAnsi="Times New Roman" w:cs="Times New Roman"/>
          <w:sz w:val="28"/>
          <w:szCs w:val="28"/>
        </w:rPr>
        <w:t xml:space="preserve"> 397).</w:t>
      </w:r>
    </w:p>
    <w:p w:rsidR="00346306" w:rsidRPr="000A3460" w:rsidRDefault="00346306" w:rsidP="00346306">
      <w:pPr>
        <w:pStyle w:val="ConsPlusNormal"/>
        <w:spacing w:after="60" w:line="360" w:lineRule="exact"/>
        <w:ind w:firstLine="540"/>
        <w:jc w:val="both"/>
        <w:rPr>
          <w:rFonts w:ascii="Times New Roman" w:hAnsi="Times New Roman" w:cs="Times New Roman"/>
          <w:sz w:val="28"/>
          <w:szCs w:val="28"/>
        </w:rPr>
      </w:pPr>
      <w:r w:rsidRPr="000A3460">
        <w:rPr>
          <w:rFonts w:ascii="Times New Roman" w:hAnsi="Times New Roman" w:cs="Times New Roman"/>
          <w:sz w:val="28"/>
          <w:szCs w:val="28"/>
        </w:rPr>
        <w:t>1.2. Настоящий Порядок регулирует отношения, связанные с обеспечением жилыми помещениями:</w:t>
      </w:r>
    </w:p>
    <w:p w:rsidR="00346306" w:rsidRPr="000A3460" w:rsidRDefault="00346306" w:rsidP="00346306">
      <w:pPr>
        <w:pStyle w:val="ConsPlusNormal"/>
        <w:spacing w:after="60" w:line="360" w:lineRule="exact"/>
        <w:ind w:firstLine="540"/>
        <w:jc w:val="both"/>
        <w:rPr>
          <w:rFonts w:ascii="Times New Roman" w:hAnsi="Times New Roman" w:cs="Times New Roman"/>
          <w:sz w:val="28"/>
          <w:szCs w:val="28"/>
        </w:rPr>
      </w:pPr>
      <w:r w:rsidRPr="000A3460">
        <w:rPr>
          <w:rFonts w:ascii="Times New Roman" w:hAnsi="Times New Roman" w:cs="Times New Roman"/>
          <w:sz w:val="28"/>
          <w:szCs w:val="28"/>
        </w:rPr>
        <w:t xml:space="preserve">1.2.1.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 у которых местом выявления и первичного учета в качестве ребенка, оставшегося без попечения родителей, или местом жительства является муниципальное образование </w:t>
      </w:r>
      <w:r>
        <w:rPr>
          <w:rFonts w:ascii="Times New Roman" w:hAnsi="Times New Roman" w:cs="Times New Roman"/>
          <w:sz w:val="28"/>
          <w:szCs w:val="28"/>
        </w:rPr>
        <w:t>Кикнурский муниципальный округ</w:t>
      </w:r>
      <w:r w:rsidRPr="000A3460">
        <w:rPr>
          <w:rFonts w:ascii="Times New Roman" w:hAnsi="Times New Roman" w:cs="Times New Roman"/>
          <w:sz w:val="28"/>
          <w:szCs w:val="28"/>
        </w:rPr>
        <w:t xml:space="preserve"> Кировской области, а также местом жительства которых является любое муниципальное образование Кировской области и которые выбрали муниципальное образование </w:t>
      </w:r>
      <w:r>
        <w:rPr>
          <w:rFonts w:ascii="Times New Roman" w:hAnsi="Times New Roman" w:cs="Times New Roman"/>
          <w:sz w:val="28"/>
          <w:szCs w:val="28"/>
        </w:rPr>
        <w:t>Кикнурский муниципальный округ</w:t>
      </w:r>
      <w:r w:rsidRPr="000A3460">
        <w:rPr>
          <w:rFonts w:ascii="Times New Roman" w:hAnsi="Times New Roman" w:cs="Times New Roman"/>
          <w:sz w:val="28"/>
          <w:szCs w:val="28"/>
        </w:rPr>
        <w:t xml:space="preserve"> Кировской области как территорию, на которой предпочтительно предоставление жилого помещения.</w:t>
      </w:r>
    </w:p>
    <w:p w:rsidR="00346306" w:rsidRPr="000A3460" w:rsidRDefault="00346306" w:rsidP="00346306">
      <w:pPr>
        <w:pStyle w:val="ConsPlusNormal"/>
        <w:spacing w:after="60" w:line="360" w:lineRule="exact"/>
        <w:ind w:firstLine="540"/>
        <w:jc w:val="both"/>
        <w:rPr>
          <w:rFonts w:ascii="Times New Roman" w:hAnsi="Times New Roman" w:cs="Times New Roman"/>
          <w:sz w:val="28"/>
          <w:szCs w:val="28"/>
        </w:rPr>
      </w:pPr>
      <w:r w:rsidRPr="000A3460">
        <w:rPr>
          <w:rFonts w:ascii="Times New Roman" w:hAnsi="Times New Roman" w:cs="Times New Roman"/>
          <w:sz w:val="28"/>
          <w:szCs w:val="28"/>
        </w:rPr>
        <w:t xml:space="preserve">1.2.2. Детей-сирот и детей, оставшихся без попечения родителей, приобретших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 лиц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ими совершеннолетия либо до достижения возраста 18 лет и не реализовали принадлежащее им право на обеспечение жилыми помещениями, у которых местом выявления и первичного учета в качестве ребенка, оставшегося без попечения родителей, или местом жительства является муниципальное образование </w:t>
      </w:r>
      <w:r>
        <w:rPr>
          <w:rFonts w:ascii="Times New Roman" w:hAnsi="Times New Roman" w:cs="Times New Roman"/>
          <w:sz w:val="28"/>
          <w:szCs w:val="28"/>
        </w:rPr>
        <w:t>Кикнурский муниципальный округ</w:t>
      </w:r>
      <w:r w:rsidRPr="000A3460">
        <w:rPr>
          <w:rFonts w:ascii="Times New Roman" w:hAnsi="Times New Roman" w:cs="Times New Roman"/>
          <w:sz w:val="28"/>
          <w:szCs w:val="28"/>
        </w:rPr>
        <w:t xml:space="preserve"> Кировской области или местом жительства которых является любое муниципальное образование Кировской области и которые выбрали муниципальное образование </w:t>
      </w:r>
      <w:r>
        <w:rPr>
          <w:rFonts w:ascii="Times New Roman" w:hAnsi="Times New Roman" w:cs="Times New Roman"/>
          <w:sz w:val="28"/>
          <w:szCs w:val="28"/>
        </w:rPr>
        <w:t>Кикнурский муниципальный округ</w:t>
      </w:r>
      <w:r w:rsidRPr="000A3460">
        <w:rPr>
          <w:rFonts w:ascii="Times New Roman" w:hAnsi="Times New Roman" w:cs="Times New Roman"/>
          <w:sz w:val="28"/>
          <w:szCs w:val="28"/>
        </w:rPr>
        <w:t xml:space="preserve"> Кировской области как территорию, на которой предпочтительно предоставление жилого помещения.</w:t>
      </w:r>
    </w:p>
    <w:p w:rsidR="00346306" w:rsidRDefault="00346306" w:rsidP="00346306">
      <w:pPr>
        <w:pStyle w:val="ConsPlusNormal"/>
        <w:spacing w:after="60" w:line="360" w:lineRule="exact"/>
        <w:ind w:firstLine="540"/>
        <w:jc w:val="both"/>
        <w:rPr>
          <w:rFonts w:ascii="Times New Roman" w:hAnsi="Times New Roman" w:cs="Times New Roman"/>
          <w:sz w:val="28"/>
          <w:szCs w:val="28"/>
        </w:rPr>
      </w:pPr>
      <w:r w:rsidRPr="000A3460">
        <w:rPr>
          <w:rFonts w:ascii="Times New Roman" w:hAnsi="Times New Roman" w:cs="Times New Roman"/>
          <w:sz w:val="28"/>
          <w:szCs w:val="28"/>
        </w:rPr>
        <w:lastRenderedPageBreak/>
        <w:t xml:space="preserve">1.2.3.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 или после 1 января 2013 г. имели право на обеспечение жилыми помещениями из специализированного жилищного фонда по договорам найма специализированных жилых помещений, но не были включены в список, у которых местом выявления и первичного учета в качестве ребенка, оставшегося без попечения родителей, или местом жительства является муниципальное образование </w:t>
      </w:r>
      <w:r>
        <w:rPr>
          <w:rFonts w:ascii="Times New Roman" w:hAnsi="Times New Roman" w:cs="Times New Roman"/>
          <w:sz w:val="28"/>
          <w:szCs w:val="28"/>
        </w:rPr>
        <w:t>Кикнурский муниципальный округ</w:t>
      </w:r>
      <w:r w:rsidRPr="000A3460">
        <w:rPr>
          <w:rFonts w:ascii="Times New Roman" w:hAnsi="Times New Roman" w:cs="Times New Roman"/>
          <w:sz w:val="28"/>
          <w:szCs w:val="28"/>
        </w:rPr>
        <w:t xml:space="preserve"> Кировской области или местом жительства которых является любое муниципальное образование Кировской области и которые выбрали муниципальное образование </w:t>
      </w:r>
      <w:r>
        <w:rPr>
          <w:rFonts w:ascii="Times New Roman" w:hAnsi="Times New Roman" w:cs="Times New Roman"/>
          <w:sz w:val="28"/>
          <w:szCs w:val="28"/>
        </w:rPr>
        <w:t>Кикнурский муниципальный округ</w:t>
      </w:r>
      <w:r w:rsidRPr="000A3460">
        <w:rPr>
          <w:rFonts w:ascii="Times New Roman" w:hAnsi="Times New Roman" w:cs="Times New Roman"/>
          <w:sz w:val="28"/>
          <w:szCs w:val="28"/>
        </w:rPr>
        <w:t xml:space="preserve"> Кировской области как территорию, на которой предпочтительно предоставление жилого помещения (далее - лица, которые достигли возраста 23 лет).</w:t>
      </w:r>
    </w:p>
    <w:p w:rsidR="00346306" w:rsidRPr="00636C3C" w:rsidRDefault="00346306" w:rsidP="00346306">
      <w:pPr>
        <w:pStyle w:val="ConsPlusNormal"/>
        <w:spacing w:after="60"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Pr="00636C3C">
        <w:rPr>
          <w:rFonts w:ascii="Times New Roman" w:hAnsi="Times New Roman" w:cs="Times New Roman"/>
          <w:sz w:val="28"/>
          <w:szCs w:val="28"/>
        </w:rPr>
        <w:t>Ведение учета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нуждающихся в жилых помещениях специализированного жилищного фонда, осуществляется специалистом по опеке и попечительству управления образования администрации Кикнурского муниципального округа путем формирования списка граждан данной категории, которые подлежат обеспечению жилыми помещениями специализированного жилищного фонда.</w:t>
      </w:r>
    </w:p>
    <w:p w:rsidR="00346306" w:rsidRPr="007206AC" w:rsidRDefault="00346306" w:rsidP="00346306">
      <w:pPr>
        <w:pStyle w:val="ConsPlusNormal"/>
        <w:spacing w:after="60" w:line="360" w:lineRule="exact"/>
        <w:ind w:firstLine="540"/>
        <w:jc w:val="both"/>
        <w:rPr>
          <w:rFonts w:ascii="Times New Roman" w:hAnsi="Times New Roman" w:cs="Times New Roman"/>
          <w:sz w:val="28"/>
          <w:szCs w:val="28"/>
        </w:rPr>
      </w:pPr>
      <w:r w:rsidRPr="007206AC">
        <w:rPr>
          <w:rFonts w:ascii="Times New Roman" w:hAnsi="Times New Roman" w:cs="Times New Roman"/>
          <w:sz w:val="28"/>
          <w:szCs w:val="28"/>
        </w:rPr>
        <w:t>1.</w:t>
      </w:r>
      <w:r>
        <w:rPr>
          <w:rFonts w:ascii="Times New Roman" w:hAnsi="Times New Roman" w:cs="Times New Roman"/>
          <w:sz w:val="28"/>
          <w:szCs w:val="28"/>
        </w:rPr>
        <w:t>4</w:t>
      </w:r>
      <w:r w:rsidRPr="007206AC">
        <w:rPr>
          <w:rFonts w:ascii="Times New Roman" w:hAnsi="Times New Roman" w:cs="Times New Roman"/>
          <w:sz w:val="28"/>
          <w:szCs w:val="28"/>
        </w:rPr>
        <w:t xml:space="preserve">. Муниципальное образование </w:t>
      </w:r>
      <w:r>
        <w:rPr>
          <w:rFonts w:ascii="Times New Roman" w:hAnsi="Times New Roman" w:cs="Times New Roman"/>
          <w:sz w:val="28"/>
          <w:szCs w:val="28"/>
        </w:rPr>
        <w:t>Кикнурский муниципальный округ</w:t>
      </w:r>
      <w:r w:rsidRPr="007206AC">
        <w:rPr>
          <w:rFonts w:ascii="Times New Roman" w:hAnsi="Times New Roman" w:cs="Times New Roman"/>
          <w:sz w:val="28"/>
          <w:szCs w:val="28"/>
        </w:rPr>
        <w:t xml:space="preserve"> Кировской области за счет средств, предоставляемых бюджету муниципального образования </w:t>
      </w:r>
      <w:r>
        <w:rPr>
          <w:rFonts w:ascii="Times New Roman" w:hAnsi="Times New Roman" w:cs="Times New Roman"/>
          <w:sz w:val="28"/>
          <w:szCs w:val="28"/>
        </w:rPr>
        <w:t>Кикнурский муниципальный округ</w:t>
      </w:r>
      <w:r w:rsidRPr="000A3460">
        <w:rPr>
          <w:rFonts w:ascii="Times New Roman" w:hAnsi="Times New Roman" w:cs="Times New Roman"/>
          <w:sz w:val="28"/>
          <w:szCs w:val="28"/>
        </w:rPr>
        <w:t xml:space="preserve"> </w:t>
      </w:r>
      <w:r w:rsidRPr="007206AC">
        <w:rPr>
          <w:rFonts w:ascii="Times New Roman" w:hAnsi="Times New Roman" w:cs="Times New Roman"/>
          <w:sz w:val="28"/>
          <w:szCs w:val="28"/>
        </w:rPr>
        <w:t>Кировской области из федерального и областного бюджетов, формирует специализированный жилищный фонд для детей-сирот и детей, оставшихся без попечения родителей, лиц из числа детей-сирот и детей, оставшихся без попечения родителей, а также лиц, которые достигли возраста 23 лет (далее - специализированный жилищный фонд).</w:t>
      </w:r>
    </w:p>
    <w:p w:rsidR="00346306" w:rsidRDefault="00346306" w:rsidP="00346306">
      <w:pPr>
        <w:numPr>
          <w:ilvl w:val="1"/>
          <w:numId w:val="29"/>
        </w:numPr>
        <w:spacing w:after="60" w:line="360" w:lineRule="exact"/>
        <w:ind w:left="0" w:firstLine="567"/>
        <w:jc w:val="both"/>
        <w:rPr>
          <w:bCs/>
          <w:sz w:val="28"/>
          <w:szCs w:val="28"/>
        </w:rPr>
      </w:pPr>
      <w:r>
        <w:rPr>
          <w:bCs/>
          <w:sz w:val="28"/>
          <w:szCs w:val="28"/>
        </w:rPr>
        <w:lastRenderedPageBreak/>
        <w:t>Жилые помещения предоставляются по договорам найма специализированных жилых помещений.</w:t>
      </w:r>
    </w:p>
    <w:p w:rsidR="00346306" w:rsidRDefault="00346306" w:rsidP="00346306">
      <w:pPr>
        <w:numPr>
          <w:ilvl w:val="1"/>
          <w:numId w:val="29"/>
        </w:numPr>
        <w:spacing w:after="60" w:line="360" w:lineRule="exact"/>
        <w:ind w:left="0" w:firstLine="567"/>
        <w:jc w:val="both"/>
        <w:rPr>
          <w:bCs/>
          <w:sz w:val="28"/>
          <w:szCs w:val="28"/>
        </w:rPr>
      </w:pPr>
      <w:r>
        <w:rPr>
          <w:bCs/>
          <w:sz w:val="28"/>
          <w:szCs w:val="28"/>
        </w:rPr>
        <w:t>Договор найма специализированного жилого помещения заключается сроком на пять лет.</w:t>
      </w:r>
    </w:p>
    <w:p w:rsidR="00346306" w:rsidRDefault="00346306" w:rsidP="00346306">
      <w:pPr>
        <w:numPr>
          <w:ilvl w:val="1"/>
          <w:numId w:val="29"/>
        </w:numPr>
        <w:spacing w:after="60" w:line="360" w:lineRule="exact"/>
        <w:ind w:left="0" w:firstLine="567"/>
        <w:jc w:val="both"/>
        <w:rPr>
          <w:bCs/>
          <w:sz w:val="28"/>
          <w:szCs w:val="28"/>
        </w:rPr>
      </w:pPr>
      <w:r>
        <w:rPr>
          <w:bCs/>
          <w:sz w:val="28"/>
          <w:szCs w:val="28"/>
        </w:rPr>
        <w:t>В случае выявления обстоятельств, свидетельствующих о необходимости оказания лицам, указанным в подразделе 1.2. настоящего Порядка, содействия в преодолении трудной жизненной ситуации, договор найма специализированного жилого помещения может быть заключён на новый пятилетний срок.</w:t>
      </w:r>
      <w:r w:rsidRPr="00F06202">
        <w:rPr>
          <w:bCs/>
          <w:sz w:val="28"/>
          <w:szCs w:val="28"/>
        </w:rPr>
        <w:t xml:space="preserve"> </w:t>
      </w:r>
    </w:p>
    <w:p w:rsidR="00346306" w:rsidRDefault="00346306" w:rsidP="00346306">
      <w:pPr>
        <w:spacing w:after="60" w:line="360" w:lineRule="exact"/>
        <w:ind w:firstLine="567"/>
        <w:jc w:val="both"/>
        <w:rPr>
          <w:bCs/>
          <w:sz w:val="28"/>
          <w:szCs w:val="28"/>
        </w:rPr>
      </w:pPr>
      <w:r>
        <w:rPr>
          <w:bCs/>
          <w:sz w:val="28"/>
          <w:szCs w:val="28"/>
        </w:rPr>
        <w:t>Договор найма специализированного жилого помещения может быть заключён на новый пятилетний срок неоднократно.</w:t>
      </w:r>
    </w:p>
    <w:p w:rsidR="00346306" w:rsidRDefault="00346306" w:rsidP="00346306">
      <w:pPr>
        <w:numPr>
          <w:ilvl w:val="1"/>
          <w:numId w:val="29"/>
        </w:numPr>
        <w:spacing w:after="60" w:line="360" w:lineRule="exact"/>
        <w:ind w:left="0" w:firstLine="567"/>
        <w:jc w:val="both"/>
        <w:rPr>
          <w:bCs/>
          <w:sz w:val="28"/>
          <w:szCs w:val="28"/>
        </w:rPr>
      </w:pPr>
      <w:r>
        <w:rPr>
          <w:bCs/>
          <w:sz w:val="28"/>
          <w:szCs w:val="28"/>
        </w:rPr>
        <w:t>По окончании срока действия договора</w:t>
      </w:r>
      <w:r w:rsidRPr="003A40D2">
        <w:rPr>
          <w:bCs/>
          <w:sz w:val="28"/>
          <w:szCs w:val="28"/>
        </w:rPr>
        <w:t xml:space="preserve"> </w:t>
      </w:r>
      <w:r>
        <w:rPr>
          <w:bCs/>
          <w:sz w:val="28"/>
          <w:szCs w:val="28"/>
        </w:rPr>
        <w:t>найма специализированного жилого помещения и при отсутствии обстоятельств, свидетельствующих о необходимости оказания лицам, указанным в подразделе 1.2. настоящего Порядка, содействия в преодолении трудной жизненной ситуации, жилое помещение исключается из специализированного жилищного фонда, а с лицами, указанным в подразделе 1.2. настоящего Порядка, заключается договор социального найма в отношении данного жилого помещения.</w:t>
      </w:r>
    </w:p>
    <w:p w:rsidR="00346306" w:rsidRPr="005642D4" w:rsidRDefault="00346306" w:rsidP="00346306">
      <w:pPr>
        <w:numPr>
          <w:ilvl w:val="1"/>
          <w:numId w:val="29"/>
        </w:numPr>
        <w:spacing w:after="60" w:line="360" w:lineRule="exact"/>
        <w:ind w:left="0" w:firstLine="567"/>
        <w:jc w:val="both"/>
        <w:rPr>
          <w:bCs/>
          <w:sz w:val="28"/>
          <w:szCs w:val="28"/>
        </w:rPr>
      </w:pPr>
      <w:r w:rsidRPr="005642D4">
        <w:rPr>
          <w:sz w:val="28"/>
          <w:szCs w:val="28"/>
        </w:rPr>
        <w:t>Лицам, которые достигли возраста 23 лет и состоят в списке (далее - гражданин), предоставляется право на однократное получение за счет средств областного бюджета социальной выплаты на приобретение жилого помещения в собственность (далее - социальная выплата) в выбранном гражданином</w:t>
      </w:r>
      <w:r>
        <w:rPr>
          <w:sz w:val="28"/>
          <w:szCs w:val="28"/>
        </w:rPr>
        <w:t>,</w:t>
      </w:r>
      <w:r w:rsidRPr="005642D4">
        <w:rPr>
          <w:sz w:val="28"/>
          <w:szCs w:val="28"/>
        </w:rPr>
        <w:t xml:space="preserve"> в соответствии со </w:t>
      </w:r>
      <w:hyperlink w:anchor="P277" w:tooltip="Статья 17.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w:r w:rsidRPr="005642D4">
          <w:rPr>
            <w:sz w:val="28"/>
            <w:szCs w:val="28"/>
          </w:rPr>
          <w:t>статьями 17</w:t>
        </w:r>
      </w:hyperlink>
      <w:r w:rsidRPr="005642D4">
        <w:rPr>
          <w:sz w:val="28"/>
          <w:szCs w:val="28"/>
        </w:rPr>
        <w:t xml:space="preserve"> и </w:t>
      </w:r>
      <w:hyperlink w:anchor="P298" w:tooltip="Статья 18. Списки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w:r w:rsidRPr="005642D4">
          <w:rPr>
            <w:sz w:val="28"/>
            <w:szCs w:val="28"/>
          </w:rPr>
          <w:t>18</w:t>
        </w:r>
      </w:hyperlink>
      <w:r w:rsidRPr="005642D4">
        <w:rPr>
          <w:sz w:val="28"/>
          <w:szCs w:val="28"/>
        </w:rPr>
        <w:t xml:space="preserve"> Закона Кировской области от 04.12.2012 № 222-ЗО</w:t>
      </w:r>
      <w:r>
        <w:rPr>
          <w:sz w:val="28"/>
          <w:szCs w:val="28"/>
        </w:rPr>
        <w:t>,</w:t>
      </w:r>
      <w:r w:rsidRPr="005642D4">
        <w:rPr>
          <w:sz w:val="28"/>
          <w:szCs w:val="28"/>
        </w:rPr>
        <w:t xml:space="preserve"> муниципальном образовании</w:t>
      </w:r>
      <w:r w:rsidRPr="00FC06EC">
        <w:rPr>
          <w:sz w:val="28"/>
          <w:szCs w:val="28"/>
        </w:rPr>
        <w:t>.</w:t>
      </w:r>
    </w:p>
    <w:p w:rsidR="00346306" w:rsidRPr="00501C5B" w:rsidRDefault="00346306" w:rsidP="00346306">
      <w:pPr>
        <w:numPr>
          <w:ilvl w:val="1"/>
          <w:numId w:val="29"/>
        </w:numPr>
        <w:spacing w:after="60" w:line="360" w:lineRule="exact"/>
        <w:ind w:left="0" w:firstLine="567"/>
        <w:jc w:val="both"/>
        <w:rPr>
          <w:bCs/>
          <w:sz w:val="28"/>
          <w:szCs w:val="28"/>
        </w:rPr>
      </w:pPr>
      <w:r w:rsidRPr="005642D4">
        <w:rPr>
          <w:sz w:val="28"/>
          <w:szCs w:val="28"/>
        </w:rPr>
        <w:t xml:space="preserve">Право гражданина на получение социальной выплаты удостоверяется Сертификатом о праве на получение социальной выплаты (далее - Сертификат). </w:t>
      </w:r>
    </w:p>
    <w:p w:rsidR="00346306" w:rsidRPr="0069243E" w:rsidRDefault="00346306" w:rsidP="00346306">
      <w:pPr>
        <w:pStyle w:val="ConsPlusNormal"/>
        <w:spacing w:after="60" w:line="360" w:lineRule="exact"/>
        <w:ind w:firstLine="567"/>
        <w:jc w:val="both"/>
        <w:rPr>
          <w:rFonts w:ascii="Times New Roman" w:hAnsi="Times New Roman" w:cs="Times New Roman"/>
          <w:sz w:val="28"/>
          <w:szCs w:val="28"/>
        </w:rPr>
      </w:pPr>
      <w:r>
        <w:rPr>
          <w:rFonts w:ascii="Times New Roman" w:hAnsi="Times New Roman" w:cs="Times New Roman"/>
          <w:sz w:val="28"/>
          <w:szCs w:val="28"/>
        </w:rPr>
        <w:t>Заявление о выдаче Сертификата подаётся гражданами в письменной форме однократно в срок до 1 апреля года обеспечения.</w:t>
      </w:r>
    </w:p>
    <w:p w:rsidR="00346306" w:rsidRDefault="00346306" w:rsidP="00346306">
      <w:pPr>
        <w:pStyle w:val="ConsPlusNormal"/>
        <w:spacing w:after="60" w:line="360" w:lineRule="exact"/>
        <w:ind w:firstLine="567"/>
        <w:jc w:val="both"/>
        <w:rPr>
          <w:rFonts w:ascii="Times New Roman" w:hAnsi="Times New Roman" w:cs="Times New Roman"/>
          <w:sz w:val="28"/>
          <w:szCs w:val="28"/>
        </w:rPr>
      </w:pPr>
      <w:r w:rsidRPr="0069243E">
        <w:rPr>
          <w:rFonts w:ascii="Times New Roman" w:hAnsi="Times New Roman" w:cs="Times New Roman"/>
          <w:sz w:val="28"/>
          <w:szCs w:val="28"/>
        </w:rPr>
        <w:t>Порядок изготовления, хранения и уничтожения Сертификатов устанавливается органом исполнительной власти Кировской области, осуществляющим государственное управление в сфере образования.</w:t>
      </w:r>
    </w:p>
    <w:p w:rsidR="00346306" w:rsidRPr="0069243E" w:rsidRDefault="00346306" w:rsidP="00346306">
      <w:pPr>
        <w:numPr>
          <w:ilvl w:val="1"/>
          <w:numId w:val="29"/>
        </w:numPr>
        <w:spacing w:after="60" w:line="360" w:lineRule="exact"/>
        <w:ind w:left="0" w:firstLine="567"/>
        <w:jc w:val="both"/>
        <w:rPr>
          <w:bCs/>
          <w:sz w:val="28"/>
          <w:szCs w:val="28"/>
        </w:rPr>
      </w:pPr>
      <w:r w:rsidRPr="00787FF3">
        <w:rPr>
          <w:sz w:val="28"/>
          <w:szCs w:val="28"/>
        </w:rPr>
        <w:t xml:space="preserve">Порядок </w:t>
      </w:r>
      <w:r>
        <w:rPr>
          <w:sz w:val="28"/>
          <w:szCs w:val="28"/>
        </w:rPr>
        <w:t>выдачи</w:t>
      </w:r>
      <w:r w:rsidRPr="00787FF3">
        <w:rPr>
          <w:sz w:val="28"/>
          <w:szCs w:val="28"/>
        </w:rPr>
        <w:t xml:space="preserve"> (отказ</w:t>
      </w:r>
      <w:r>
        <w:rPr>
          <w:sz w:val="28"/>
          <w:szCs w:val="28"/>
        </w:rPr>
        <w:t>а</w:t>
      </w:r>
      <w:r w:rsidRPr="00787FF3">
        <w:rPr>
          <w:sz w:val="28"/>
          <w:szCs w:val="28"/>
        </w:rPr>
        <w:t xml:space="preserve"> в </w:t>
      </w:r>
      <w:r>
        <w:rPr>
          <w:sz w:val="28"/>
          <w:szCs w:val="28"/>
        </w:rPr>
        <w:t>выдаче</w:t>
      </w:r>
      <w:r w:rsidRPr="00787FF3">
        <w:rPr>
          <w:sz w:val="28"/>
          <w:szCs w:val="28"/>
        </w:rPr>
        <w:t xml:space="preserve">) </w:t>
      </w:r>
      <w:r>
        <w:rPr>
          <w:sz w:val="28"/>
          <w:szCs w:val="28"/>
        </w:rPr>
        <w:t>Сертификата</w:t>
      </w:r>
      <w:r w:rsidRPr="00787FF3">
        <w:rPr>
          <w:sz w:val="28"/>
          <w:szCs w:val="28"/>
        </w:rPr>
        <w:t xml:space="preserve"> гражданину, форма заявления о </w:t>
      </w:r>
      <w:r>
        <w:rPr>
          <w:sz w:val="28"/>
          <w:szCs w:val="28"/>
        </w:rPr>
        <w:t>выдаче Сертификата</w:t>
      </w:r>
      <w:r w:rsidRPr="00787FF3">
        <w:rPr>
          <w:sz w:val="28"/>
          <w:szCs w:val="28"/>
        </w:rPr>
        <w:t>, перечень документов</w:t>
      </w:r>
      <w:r>
        <w:rPr>
          <w:bCs/>
          <w:sz w:val="28"/>
          <w:szCs w:val="28"/>
        </w:rPr>
        <w:t xml:space="preserve">, которые прилагаются к заявлению о выдаче Сертификата, </w:t>
      </w:r>
      <w:r w:rsidRPr="0069243E">
        <w:rPr>
          <w:sz w:val="28"/>
          <w:szCs w:val="28"/>
        </w:rPr>
        <w:t xml:space="preserve">сроки и основания принятия решения о </w:t>
      </w:r>
      <w:r>
        <w:rPr>
          <w:sz w:val="28"/>
          <w:szCs w:val="28"/>
        </w:rPr>
        <w:t>выдаче</w:t>
      </w:r>
      <w:r w:rsidRPr="0069243E">
        <w:rPr>
          <w:sz w:val="28"/>
          <w:szCs w:val="28"/>
        </w:rPr>
        <w:t xml:space="preserve"> либо об отказе в </w:t>
      </w:r>
      <w:r>
        <w:rPr>
          <w:sz w:val="28"/>
          <w:szCs w:val="28"/>
        </w:rPr>
        <w:t xml:space="preserve">выдаче Сертификата </w:t>
      </w:r>
      <w:r w:rsidRPr="0069243E">
        <w:rPr>
          <w:sz w:val="28"/>
          <w:szCs w:val="28"/>
        </w:rPr>
        <w:t xml:space="preserve">устанавливаются </w:t>
      </w:r>
      <w:r>
        <w:rPr>
          <w:sz w:val="28"/>
          <w:szCs w:val="28"/>
        </w:rPr>
        <w:t>статьёй 18</w:t>
      </w:r>
      <w:r w:rsidRPr="00D629C9">
        <w:rPr>
          <w:sz w:val="28"/>
          <w:szCs w:val="28"/>
          <w:vertAlign w:val="superscript"/>
        </w:rPr>
        <w:t>1</w:t>
      </w:r>
      <w:r>
        <w:rPr>
          <w:sz w:val="28"/>
          <w:szCs w:val="28"/>
        </w:rPr>
        <w:t xml:space="preserve"> </w:t>
      </w:r>
      <w:r w:rsidRPr="00FC06EC">
        <w:rPr>
          <w:sz w:val="28"/>
          <w:szCs w:val="28"/>
        </w:rPr>
        <w:t xml:space="preserve">Закона Кировской области от 04.12.2012 </w:t>
      </w:r>
      <w:r>
        <w:rPr>
          <w:sz w:val="28"/>
          <w:szCs w:val="28"/>
        </w:rPr>
        <w:t>№</w:t>
      </w:r>
      <w:r w:rsidRPr="00FC06EC">
        <w:rPr>
          <w:sz w:val="28"/>
          <w:szCs w:val="28"/>
        </w:rPr>
        <w:t xml:space="preserve"> 222-ЗО</w:t>
      </w:r>
      <w:r>
        <w:rPr>
          <w:sz w:val="28"/>
          <w:szCs w:val="28"/>
        </w:rPr>
        <w:t>.</w:t>
      </w:r>
    </w:p>
    <w:p w:rsidR="00346306" w:rsidRPr="006F48E1" w:rsidRDefault="00346306" w:rsidP="00346306">
      <w:pPr>
        <w:pStyle w:val="ConsPlusTitle"/>
        <w:numPr>
          <w:ilvl w:val="0"/>
          <w:numId w:val="29"/>
        </w:numPr>
        <w:autoSpaceDE w:val="0"/>
        <w:autoSpaceDN w:val="0"/>
        <w:spacing w:after="60" w:line="360" w:lineRule="exact"/>
        <w:jc w:val="center"/>
        <w:outlineLvl w:val="1"/>
        <w:rPr>
          <w:rFonts w:ascii="Times New Roman" w:hAnsi="Times New Roman" w:cs="Times New Roman"/>
          <w:sz w:val="28"/>
          <w:szCs w:val="28"/>
        </w:rPr>
      </w:pPr>
      <w:r w:rsidRPr="006F48E1">
        <w:rPr>
          <w:rFonts w:ascii="Times New Roman" w:hAnsi="Times New Roman" w:cs="Times New Roman"/>
          <w:sz w:val="28"/>
          <w:szCs w:val="28"/>
        </w:rPr>
        <w:t xml:space="preserve">Порядок включения (отказ во включении) детей-сирот и детей, </w:t>
      </w:r>
      <w:r w:rsidRPr="006F48E1">
        <w:rPr>
          <w:rFonts w:ascii="Times New Roman" w:hAnsi="Times New Roman" w:cs="Times New Roman"/>
          <w:sz w:val="28"/>
          <w:szCs w:val="28"/>
        </w:rPr>
        <w:lastRenderedPageBreak/>
        <w:t>оставшихся без попечения родителей, лиц из числа детей-сирот и детей, оставшихся без попечения родителей, а также лиц, которые достигли возраста 23 лет, в список органа опеки и попечительства</w:t>
      </w:r>
    </w:p>
    <w:p w:rsidR="00346306" w:rsidRDefault="00346306" w:rsidP="00346306">
      <w:pPr>
        <w:pStyle w:val="ConsPlusTitle"/>
        <w:spacing w:after="60" w:line="360" w:lineRule="exact"/>
        <w:ind w:left="720"/>
        <w:jc w:val="center"/>
        <w:rPr>
          <w:rFonts w:ascii="Times New Roman" w:hAnsi="Times New Roman" w:cs="Times New Roman"/>
          <w:sz w:val="28"/>
          <w:szCs w:val="28"/>
        </w:rPr>
      </w:pPr>
    </w:p>
    <w:p w:rsidR="00346306" w:rsidRDefault="00346306" w:rsidP="00346306">
      <w:pPr>
        <w:pStyle w:val="ConsPlusTitle"/>
        <w:numPr>
          <w:ilvl w:val="1"/>
          <w:numId w:val="26"/>
        </w:numPr>
        <w:autoSpaceDE w:val="0"/>
        <w:autoSpaceDN w:val="0"/>
        <w:spacing w:after="60" w:line="360" w:lineRule="exact"/>
        <w:ind w:left="0" w:firstLine="709"/>
        <w:jc w:val="both"/>
        <w:rPr>
          <w:rFonts w:ascii="Times New Roman" w:hAnsi="Times New Roman" w:cs="Times New Roman"/>
          <w:b w:val="0"/>
          <w:sz w:val="28"/>
          <w:szCs w:val="28"/>
        </w:rPr>
      </w:pPr>
      <w:r w:rsidRPr="00C22CDE">
        <w:rPr>
          <w:rFonts w:ascii="Times New Roman" w:hAnsi="Times New Roman" w:cs="Times New Roman"/>
          <w:b w:val="0"/>
          <w:sz w:val="28"/>
          <w:szCs w:val="28"/>
        </w:rPr>
        <w:t>Список детей-сирот и детей, оставшихся без попечения родителей, лиц из числа детей-сирот и детей, оставшихся без попечения родителей, а также лиц, которые относились к категории</w:t>
      </w:r>
      <w:r>
        <w:rPr>
          <w:rFonts w:ascii="Times New Roman" w:hAnsi="Times New Roman" w:cs="Times New Roman"/>
          <w:b w:val="0"/>
          <w:sz w:val="28"/>
          <w:szCs w:val="28"/>
        </w:rPr>
        <w:t xml:space="preserve"> </w:t>
      </w:r>
      <w:r w:rsidRPr="00C22CDE">
        <w:rPr>
          <w:rFonts w:ascii="Times New Roman" w:hAnsi="Times New Roman" w:cs="Times New Roman"/>
          <w:b w:val="0"/>
          <w:sz w:val="28"/>
          <w:szCs w:val="28"/>
        </w:rPr>
        <w:t>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Pr="00AA39FB">
        <w:rPr>
          <w:sz w:val="28"/>
          <w:szCs w:val="28"/>
        </w:rPr>
        <w:t xml:space="preserve">, </w:t>
      </w:r>
      <w:r w:rsidRPr="00C22CDE">
        <w:rPr>
          <w:rFonts w:ascii="Times New Roman" w:hAnsi="Times New Roman" w:cs="Times New Roman"/>
          <w:b w:val="0"/>
          <w:sz w:val="28"/>
          <w:szCs w:val="28"/>
        </w:rPr>
        <w:t xml:space="preserve">которые подлежат обеспечению жилыми помещениями (далее </w:t>
      </w:r>
      <w:r>
        <w:rPr>
          <w:rFonts w:ascii="Times New Roman" w:hAnsi="Times New Roman" w:cs="Times New Roman"/>
          <w:b w:val="0"/>
          <w:sz w:val="28"/>
          <w:szCs w:val="28"/>
        </w:rPr>
        <w:t>С</w:t>
      </w:r>
      <w:r w:rsidRPr="00C22CDE">
        <w:rPr>
          <w:rFonts w:ascii="Times New Roman" w:hAnsi="Times New Roman" w:cs="Times New Roman"/>
          <w:b w:val="0"/>
          <w:sz w:val="28"/>
          <w:szCs w:val="28"/>
        </w:rPr>
        <w:t>писок), формирует и ведёт управление образования администрации Кикнурского муниципального округа, исполняющее отдельные полномочия по опеке и попечительству</w:t>
      </w:r>
      <w:r>
        <w:rPr>
          <w:rFonts w:ascii="Times New Roman" w:hAnsi="Times New Roman" w:cs="Times New Roman"/>
          <w:b w:val="0"/>
          <w:sz w:val="28"/>
          <w:szCs w:val="28"/>
        </w:rPr>
        <w:t xml:space="preserve">. </w:t>
      </w:r>
    </w:p>
    <w:p w:rsidR="00346306" w:rsidRDefault="00346306" w:rsidP="00346306">
      <w:pPr>
        <w:spacing w:after="60" w:line="360" w:lineRule="exact"/>
        <w:ind w:firstLine="709"/>
        <w:jc w:val="both"/>
        <w:rPr>
          <w:sz w:val="28"/>
          <w:szCs w:val="28"/>
        </w:rPr>
      </w:pPr>
      <w:r w:rsidRPr="00B16CCE">
        <w:rPr>
          <w:sz w:val="28"/>
          <w:szCs w:val="28"/>
        </w:rPr>
        <w:t>Список ведется по форме, утвержденной органом исполнительной власти области, осуществляющим государственное управление в сфере образования</w:t>
      </w:r>
      <w:r>
        <w:rPr>
          <w:sz w:val="28"/>
          <w:szCs w:val="28"/>
        </w:rPr>
        <w:t>.</w:t>
      </w:r>
    </w:p>
    <w:p w:rsidR="00346306" w:rsidRPr="000D0A6E" w:rsidRDefault="00346306" w:rsidP="00346306">
      <w:pPr>
        <w:pStyle w:val="ConsPlusTitle"/>
        <w:numPr>
          <w:ilvl w:val="1"/>
          <w:numId w:val="26"/>
        </w:numPr>
        <w:autoSpaceDE w:val="0"/>
        <w:autoSpaceDN w:val="0"/>
        <w:spacing w:after="60" w:line="360" w:lineRule="exact"/>
        <w:ind w:left="0" w:firstLine="709"/>
        <w:jc w:val="both"/>
        <w:rPr>
          <w:rFonts w:ascii="Times New Roman" w:hAnsi="Times New Roman" w:cs="Times New Roman"/>
          <w:b w:val="0"/>
          <w:sz w:val="28"/>
          <w:szCs w:val="28"/>
        </w:rPr>
      </w:pPr>
      <w:r w:rsidRPr="000D0A6E">
        <w:rPr>
          <w:rFonts w:ascii="Times New Roman" w:hAnsi="Times New Roman" w:cs="Times New Roman"/>
          <w:b w:val="0"/>
          <w:sz w:val="28"/>
          <w:szCs w:val="28"/>
        </w:rPr>
        <w:t xml:space="preserve">Порядок включения (отказ во включении) в </w:t>
      </w:r>
      <w:r>
        <w:rPr>
          <w:rFonts w:ascii="Times New Roman" w:hAnsi="Times New Roman" w:cs="Times New Roman"/>
          <w:b w:val="0"/>
          <w:sz w:val="28"/>
          <w:szCs w:val="28"/>
        </w:rPr>
        <w:t>С</w:t>
      </w:r>
      <w:r w:rsidRPr="000D0A6E">
        <w:rPr>
          <w:rFonts w:ascii="Times New Roman" w:hAnsi="Times New Roman" w:cs="Times New Roman"/>
          <w:b w:val="0"/>
          <w:sz w:val="28"/>
          <w:szCs w:val="28"/>
        </w:rPr>
        <w:t xml:space="preserve">писок, формирование </w:t>
      </w:r>
      <w:r>
        <w:rPr>
          <w:rFonts w:ascii="Times New Roman" w:hAnsi="Times New Roman" w:cs="Times New Roman"/>
          <w:b w:val="0"/>
          <w:sz w:val="28"/>
          <w:szCs w:val="28"/>
        </w:rPr>
        <w:t>С</w:t>
      </w:r>
      <w:r w:rsidRPr="000D0A6E">
        <w:rPr>
          <w:rFonts w:ascii="Times New Roman" w:hAnsi="Times New Roman" w:cs="Times New Roman"/>
          <w:b w:val="0"/>
          <w:sz w:val="28"/>
          <w:szCs w:val="28"/>
        </w:rPr>
        <w:t xml:space="preserve">писка, форма заявления о включении в </w:t>
      </w:r>
      <w:r>
        <w:rPr>
          <w:rFonts w:ascii="Times New Roman" w:hAnsi="Times New Roman" w:cs="Times New Roman"/>
          <w:b w:val="0"/>
          <w:sz w:val="28"/>
          <w:szCs w:val="28"/>
        </w:rPr>
        <w:t>С</w:t>
      </w:r>
      <w:r w:rsidRPr="000D0A6E">
        <w:rPr>
          <w:rFonts w:ascii="Times New Roman" w:hAnsi="Times New Roman" w:cs="Times New Roman"/>
          <w:b w:val="0"/>
          <w:sz w:val="28"/>
          <w:szCs w:val="28"/>
        </w:rPr>
        <w:t xml:space="preserve">писок, перечень документов, которые прилагаются к заявлению о включении в </w:t>
      </w:r>
      <w:r>
        <w:rPr>
          <w:rFonts w:ascii="Times New Roman" w:hAnsi="Times New Roman" w:cs="Times New Roman"/>
          <w:b w:val="0"/>
          <w:sz w:val="28"/>
          <w:szCs w:val="28"/>
        </w:rPr>
        <w:t>С</w:t>
      </w:r>
      <w:r w:rsidRPr="000D0A6E">
        <w:rPr>
          <w:rFonts w:ascii="Times New Roman" w:hAnsi="Times New Roman" w:cs="Times New Roman"/>
          <w:b w:val="0"/>
          <w:sz w:val="28"/>
          <w:szCs w:val="28"/>
        </w:rPr>
        <w:t xml:space="preserve">писок, сроки и основания принятия решения о включении либо об отказе во включении в </w:t>
      </w:r>
      <w:r>
        <w:rPr>
          <w:rFonts w:ascii="Times New Roman" w:hAnsi="Times New Roman" w:cs="Times New Roman"/>
          <w:b w:val="0"/>
          <w:sz w:val="28"/>
          <w:szCs w:val="28"/>
        </w:rPr>
        <w:t>С</w:t>
      </w:r>
      <w:r w:rsidRPr="000D0A6E">
        <w:rPr>
          <w:rFonts w:ascii="Times New Roman" w:hAnsi="Times New Roman" w:cs="Times New Roman"/>
          <w:b w:val="0"/>
          <w:sz w:val="28"/>
          <w:szCs w:val="28"/>
        </w:rPr>
        <w:t xml:space="preserve">писок, а также сроки включения в </w:t>
      </w:r>
      <w:r>
        <w:rPr>
          <w:rFonts w:ascii="Times New Roman" w:hAnsi="Times New Roman" w:cs="Times New Roman"/>
          <w:b w:val="0"/>
          <w:sz w:val="28"/>
          <w:szCs w:val="28"/>
        </w:rPr>
        <w:t>С</w:t>
      </w:r>
      <w:r w:rsidRPr="000D0A6E">
        <w:rPr>
          <w:rFonts w:ascii="Times New Roman" w:hAnsi="Times New Roman" w:cs="Times New Roman"/>
          <w:b w:val="0"/>
          <w:sz w:val="28"/>
          <w:szCs w:val="28"/>
        </w:rPr>
        <w:t>писок устанавливаются Правительством Российской Федерации.</w:t>
      </w:r>
    </w:p>
    <w:p w:rsidR="00346306" w:rsidRPr="00FC06EC" w:rsidRDefault="00346306" w:rsidP="00346306">
      <w:pPr>
        <w:pStyle w:val="ConsPlusNormal"/>
        <w:widowControl w:val="0"/>
        <w:numPr>
          <w:ilvl w:val="2"/>
          <w:numId w:val="26"/>
        </w:numPr>
        <w:autoSpaceDE w:val="0"/>
        <w:autoSpaceDN w:val="0"/>
        <w:spacing w:after="60" w:line="360" w:lineRule="exact"/>
        <w:ind w:left="0" w:firstLine="851"/>
        <w:jc w:val="both"/>
        <w:rPr>
          <w:rFonts w:ascii="Times New Roman" w:hAnsi="Times New Roman" w:cs="Times New Roman"/>
          <w:sz w:val="28"/>
          <w:szCs w:val="28"/>
        </w:rPr>
      </w:pPr>
      <w:r w:rsidRPr="00FC06EC">
        <w:rPr>
          <w:rFonts w:ascii="Times New Roman" w:hAnsi="Times New Roman" w:cs="Times New Roman"/>
          <w:sz w:val="28"/>
          <w:szCs w:val="28"/>
        </w:rPr>
        <w:t xml:space="preserve">Лица, указанные в </w:t>
      </w:r>
      <w:hyperlink w:anchor="P53" w:tooltip="1.2. Настоящий Порядок регулирует отношения, связанные с обеспечением жилыми помещениями:">
        <w:r w:rsidRPr="006F48E1">
          <w:rPr>
            <w:rFonts w:ascii="Times New Roman" w:hAnsi="Times New Roman" w:cs="Times New Roman"/>
            <w:sz w:val="28"/>
            <w:szCs w:val="28"/>
          </w:rPr>
          <w:t>подразделе 1.2</w:t>
        </w:r>
      </w:hyperlink>
      <w:r>
        <w:rPr>
          <w:rFonts w:ascii="Times New Roman" w:hAnsi="Times New Roman" w:cs="Times New Roman"/>
          <w:sz w:val="28"/>
          <w:szCs w:val="28"/>
        </w:rPr>
        <w:t>.</w:t>
      </w:r>
      <w:r w:rsidRPr="00FC06EC">
        <w:rPr>
          <w:rFonts w:ascii="Times New Roman" w:hAnsi="Times New Roman" w:cs="Times New Roman"/>
          <w:sz w:val="28"/>
          <w:szCs w:val="28"/>
        </w:rPr>
        <w:t xml:space="preserve"> настоящего Порядка, достигшие возраста 14 лет, в целях обеспечения жилыми помещениями специализированного жилищного фонда для включения в </w:t>
      </w:r>
      <w:r>
        <w:rPr>
          <w:rFonts w:ascii="Times New Roman" w:hAnsi="Times New Roman" w:cs="Times New Roman"/>
          <w:sz w:val="28"/>
          <w:szCs w:val="28"/>
        </w:rPr>
        <w:t>С</w:t>
      </w:r>
      <w:r w:rsidRPr="00FC06EC">
        <w:rPr>
          <w:rFonts w:ascii="Times New Roman" w:hAnsi="Times New Roman" w:cs="Times New Roman"/>
          <w:sz w:val="28"/>
          <w:szCs w:val="28"/>
        </w:rPr>
        <w:t xml:space="preserve">писок обращаются с заявлением в </w:t>
      </w:r>
      <w:r w:rsidRPr="006F48E1">
        <w:rPr>
          <w:rFonts w:ascii="Times New Roman" w:hAnsi="Times New Roman" w:cs="Times New Roman"/>
          <w:sz w:val="28"/>
          <w:szCs w:val="28"/>
        </w:rPr>
        <w:t>управление образования администрации Кикнурского муниципального округа, исполняющее отдельные полномочия по опеке и попечительству.</w:t>
      </w:r>
    </w:p>
    <w:p w:rsidR="00346306" w:rsidRPr="00FC06EC" w:rsidRDefault="00346306" w:rsidP="00346306">
      <w:pPr>
        <w:pStyle w:val="ConsPlusNormal"/>
        <w:spacing w:after="60" w:line="360" w:lineRule="exact"/>
        <w:ind w:firstLine="540"/>
        <w:jc w:val="both"/>
        <w:rPr>
          <w:rFonts w:ascii="Times New Roman" w:hAnsi="Times New Roman" w:cs="Times New Roman"/>
          <w:sz w:val="28"/>
          <w:szCs w:val="28"/>
        </w:rPr>
      </w:pPr>
      <w:r w:rsidRPr="00FC06EC">
        <w:rPr>
          <w:rFonts w:ascii="Times New Roman" w:hAnsi="Times New Roman" w:cs="Times New Roman"/>
          <w:sz w:val="28"/>
          <w:szCs w:val="28"/>
        </w:rPr>
        <w:t>Обработка персональных данных, содержащихся в документах, осуществляется в соответствии с законодательством Российской Федерации в области персональных данных.</w:t>
      </w:r>
    </w:p>
    <w:p w:rsidR="00346306" w:rsidRDefault="00346306" w:rsidP="00346306">
      <w:pPr>
        <w:pStyle w:val="ConsPlusNormal"/>
        <w:widowControl w:val="0"/>
        <w:numPr>
          <w:ilvl w:val="2"/>
          <w:numId w:val="26"/>
        </w:numPr>
        <w:autoSpaceDE w:val="0"/>
        <w:autoSpaceDN w:val="0"/>
        <w:spacing w:after="60" w:line="360" w:lineRule="exact"/>
        <w:ind w:left="0" w:firstLine="851"/>
        <w:jc w:val="both"/>
        <w:rPr>
          <w:rFonts w:ascii="Times New Roman" w:hAnsi="Times New Roman" w:cs="Times New Roman"/>
          <w:sz w:val="28"/>
          <w:szCs w:val="28"/>
        </w:rPr>
      </w:pPr>
      <w:r w:rsidRPr="00FC06EC">
        <w:rPr>
          <w:rFonts w:ascii="Times New Roman" w:hAnsi="Times New Roman" w:cs="Times New Roman"/>
          <w:sz w:val="28"/>
          <w:szCs w:val="28"/>
        </w:rPr>
        <w:t xml:space="preserve">Заявление о включении в </w:t>
      </w:r>
      <w:r>
        <w:rPr>
          <w:rFonts w:ascii="Times New Roman" w:hAnsi="Times New Roman" w:cs="Times New Roman"/>
          <w:sz w:val="28"/>
          <w:szCs w:val="28"/>
        </w:rPr>
        <w:t>С</w:t>
      </w:r>
      <w:r w:rsidRPr="00FC06EC">
        <w:rPr>
          <w:rFonts w:ascii="Times New Roman" w:hAnsi="Times New Roman" w:cs="Times New Roman"/>
          <w:sz w:val="28"/>
          <w:szCs w:val="28"/>
        </w:rPr>
        <w:t xml:space="preserve">писок подается лицами, указанными в </w:t>
      </w:r>
      <w:hyperlink r:id="rId26" w:tooltip="Закон Кировской области от 04.12.2012 N 222-ЗО (ред. от 24.11.2022) &quot;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
        <w:r w:rsidRPr="00FC06EC">
          <w:rPr>
            <w:rFonts w:ascii="Times New Roman" w:hAnsi="Times New Roman" w:cs="Times New Roman"/>
            <w:sz w:val="28"/>
            <w:szCs w:val="28"/>
          </w:rPr>
          <w:t>части 4 статьи 18</w:t>
        </w:r>
      </w:hyperlink>
      <w:r w:rsidRPr="00FC06EC">
        <w:rPr>
          <w:rFonts w:ascii="Times New Roman" w:hAnsi="Times New Roman" w:cs="Times New Roman"/>
          <w:sz w:val="28"/>
          <w:szCs w:val="28"/>
        </w:rPr>
        <w:t xml:space="preserve"> Закона Кировской области от 04.12.2012 </w:t>
      </w:r>
      <w:r>
        <w:rPr>
          <w:rFonts w:ascii="Times New Roman" w:hAnsi="Times New Roman" w:cs="Times New Roman"/>
          <w:sz w:val="28"/>
          <w:szCs w:val="28"/>
        </w:rPr>
        <w:t>№</w:t>
      </w:r>
      <w:r w:rsidRPr="00FC06EC">
        <w:rPr>
          <w:rFonts w:ascii="Times New Roman" w:hAnsi="Times New Roman" w:cs="Times New Roman"/>
          <w:sz w:val="28"/>
          <w:szCs w:val="28"/>
        </w:rPr>
        <w:t xml:space="preserve"> 222-ЗО.</w:t>
      </w:r>
    </w:p>
    <w:p w:rsidR="00346306" w:rsidRPr="0099369A" w:rsidRDefault="00346306" w:rsidP="00346306">
      <w:pPr>
        <w:pStyle w:val="ConsPlusNormal"/>
        <w:spacing w:after="60" w:line="360" w:lineRule="exact"/>
        <w:ind w:firstLine="539"/>
        <w:jc w:val="both"/>
        <w:rPr>
          <w:rFonts w:ascii="Times New Roman" w:hAnsi="Times New Roman" w:cs="Times New Roman"/>
          <w:sz w:val="28"/>
          <w:szCs w:val="28"/>
        </w:rPr>
      </w:pPr>
      <w:r w:rsidRPr="0099369A">
        <w:rPr>
          <w:rFonts w:ascii="Times New Roman" w:hAnsi="Times New Roman" w:cs="Times New Roman"/>
          <w:sz w:val="28"/>
          <w:szCs w:val="28"/>
        </w:rPr>
        <w:t>К заявлению о включении в список заявителем прилагаются следующие документы:</w:t>
      </w:r>
    </w:p>
    <w:p w:rsidR="00346306" w:rsidRPr="0099369A" w:rsidRDefault="00346306" w:rsidP="00346306">
      <w:pPr>
        <w:pStyle w:val="ConsPlusNormal"/>
        <w:spacing w:after="60" w:line="360" w:lineRule="exact"/>
        <w:ind w:firstLine="539"/>
        <w:jc w:val="both"/>
        <w:rPr>
          <w:rFonts w:ascii="Times New Roman" w:hAnsi="Times New Roman" w:cs="Times New Roman"/>
          <w:sz w:val="28"/>
          <w:szCs w:val="28"/>
        </w:rPr>
      </w:pPr>
      <w:bookmarkStart w:id="1" w:name="P60"/>
      <w:bookmarkEnd w:id="1"/>
      <w:r w:rsidRPr="0099369A">
        <w:rPr>
          <w:rFonts w:ascii="Times New Roman" w:hAnsi="Times New Roman" w:cs="Times New Roman"/>
          <w:sz w:val="28"/>
          <w:szCs w:val="28"/>
        </w:rPr>
        <w:t>1) паспорт или иной документ, удостоверяющий личность заявителя;</w:t>
      </w:r>
    </w:p>
    <w:p w:rsidR="00346306" w:rsidRPr="0099369A" w:rsidRDefault="00346306" w:rsidP="00346306">
      <w:pPr>
        <w:pStyle w:val="ConsPlusNormal"/>
        <w:spacing w:after="60" w:line="360" w:lineRule="exact"/>
        <w:ind w:firstLine="539"/>
        <w:jc w:val="both"/>
        <w:rPr>
          <w:rFonts w:ascii="Times New Roman" w:hAnsi="Times New Roman" w:cs="Times New Roman"/>
          <w:sz w:val="28"/>
          <w:szCs w:val="28"/>
        </w:rPr>
      </w:pPr>
      <w:r w:rsidRPr="0099369A">
        <w:rPr>
          <w:rFonts w:ascii="Times New Roman" w:hAnsi="Times New Roman" w:cs="Times New Roman"/>
          <w:sz w:val="28"/>
          <w:szCs w:val="28"/>
        </w:rPr>
        <w:t>2) документ, подтверждающий полномочия законного представителя;</w:t>
      </w:r>
    </w:p>
    <w:p w:rsidR="00346306" w:rsidRPr="0099369A" w:rsidRDefault="00346306" w:rsidP="00346306">
      <w:pPr>
        <w:pStyle w:val="ConsPlusNormal"/>
        <w:spacing w:after="60" w:line="360" w:lineRule="exact"/>
        <w:ind w:firstLine="539"/>
        <w:jc w:val="both"/>
        <w:rPr>
          <w:rFonts w:ascii="Times New Roman" w:hAnsi="Times New Roman" w:cs="Times New Roman"/>
          <w:sz w:val="28"/>
          <w:szCs w:val="28"/>
        </w:rPr>
      </w:pPr>
      <w:r w:rsidRPr="0099369A">
        <w:rPr>
          <w:rFonts w:ascii="Times New Roman" w:hAnsi="Times New Roman" w:cs="Times New Roman"/>
          <w:sz w:val="28"/>
          <w:szCs w:val="28"/>
        </w:rPr>
        <w:t>3) свидетельство о рождении ребенка;</w:t>
      </w:r>
    </w:p>
    <w:p w:rsidR="00346306" w:rsidRPr="0099369A" w:rsidRDefault="00346306" w:rsidP="00346306">
      <w:pPr>
        <w:pStyle w:val="ConsPlusNormal"/>
        <w:spacing w:after="60" w:line="360" w:lineRule="exact"/>
        <w:ind w:firstLine="539"/>
        <w:jc w:val="both"/>
        <w:rPr>
          <w:rFonts w:ascii="Times New Roman" w:hAnsi="Times New Roman" w:cs="Times New Roman"/>
          <w:sz w:val="28"/>
          <w:szCs w:val="28"/>
        </w:rPr>
      </w:pPr>
      <w:r w:rsidRPr="0099369A">
        <w:rPr>
          <w:rFonts w:ascii="Times New Roman" w:hAnsi="Times New Roman" w:cs="Times New Roman"/>
          <w:sz w:val="28"/>
          <w:szCs w:val="28"/>
        </w:rPr>
        <w:lastRenderedPageBreak/>
        <w:t>4) документы, подтверждающие статус ребенка-сироты, либо ребенка, оставшегося без попечения родителей, либо лица из числа детей-сирот и детей, оставшихся без попечения родителей;</w:t>
      </w:r>
    </w:p>
    <w:p w:rsidR="00346306" w:rsidRPr="0099369A" w:rsidRDefault="00346306" w:rsidP="00346306">
      <w:pPr>
        <w:pStyle w:val="ConsPlusNormal"/>
        <w:spacing w:after="60" w:line="360" w:lineRule="exact"/>
        <w:ind w:firstLine="539"/>
        <w:jc w:val="both"/>
        <w:rPr>
          <w:rFonts w:ascii="Times New Roman" w:hAnsi="Times New Roman" w:cs="Times New Roman"/>
          <w:sz w:val="28"/>
          <w:szCs w:val="28"/>
        </w:rPr>
      </w:pPr>
      <w:bookmarkStart w:id="2" w:name="P64"/>
      <w:bookmarkEnd w:id="2"/>
      <w:r w:rsidRPr="0099369A">
        <w:rPr>
          <w:rFonts w:ascii="Times New Roman" w:hAnsi="Times New Roman" w:cs="Times New Roman"/>
          <w:sz w:val="28"/>
          <w:szCs w:val="28"/>
        </w:rPr>
        <w:t>5) документы о перемене фамилии, имени, отчества в случае их изменения;</w:t>
      </w:r>
    </w:p>
    <w:p w:rsidR="00346306" w:rsidRPr="0099369A" w:rsidRDefault="00346306" w:rsidP="00346306">
      <w:pPr>
        <w:pStyle w:val="ConsPlusNormal"/>
        <w:spacing w:after="60" w:line="360" w:lineRule="exact"/>
        <w:ind w:firstLine="539"/>
        <w:jc w:val="both"/>
        <w:rPr>
          <w:rFonts w:ascii="Times New Roman" w:hAnsi="Times New Roman" w:cs="Times New Roman"/>
          <w:sz w:val="28"/>
          <w:szCs w:val="28"/>
        </w:rPr>
      </w:pPr>
      <w:bookmarkStart w:id="3" w:name="P65"/>
      <w:bookmarkEnd w:id="3"/>
      <w:r w:rsidRPr="0099369A">
        <w:rPr>
          <w:rFonts w:ascii="Times New Roman" w:hAnsi="Times New Roman" w:cs="Times New Roman"/>
          <w:sz w:val="28"/>
          <w:szCs w:val="28"/>
        </w:rPr>
        <w:t>6) документы, подтверждающие право на обеспечение жилым помещением, в том числе выписка из Единого государственного реестра прав на недвижимое имущество и сделок с ним об отсутствии у гражданина-заявителя жилых помещений, принадлежащих ему на праве собственности;</w:t>
      </w:r>
    </w:p>
    <w:p w:rsidR="00346306" w:rsidRPr="0099369A" w:rsidRDefault="00346306" w:rsidP="00346306">
      <w:pPr>
        <w:pStyle w:val="ConsPlusNormal"/>
        <w:spacing w:after="60" w:line="360" w:lineRule="exact"/>
        <w:ind w:firstLine="539"/>
        <w:jc w:val="both"/>
        <w:rPr>
          <w:rFonts w:ascii="Times New Roman" w:hAnsi="Times New Roman" w:cs="Times New Roman"/>
          <w:sz w:val="28"/>
          <w:szCs w:val="28"/>
        </w:rPr>
      </w:pPr>
      <w:bookmarkStart w:id="4" w:name="P66"/>
      <w:bookmarkEnd w:id="4"/>
      <w:r w:rsidRPr="0099369A">
        <w:rPr>
          <w:rFonts w:ascii="Times New Roman" w:hAnsi="Times New Roman" w:cs="Times New Roman"/>
          <w:sz w:val="28"/>
          <w:szCs w:val="28"/>
        </w:rPr>
        <w:t>7) справка о сроке окончания пребывания в образовательных учреждениях,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завершении обучения в образовательных организациях профессионального образования, либо о сроке окончания прохождения военной службы по призыву, либо о сроке окончания</w:t>
      </w:r>
      <w:r>
        <w:t xml:space="preserve"> </w:t>
      </w:r>
      <w:r w:rsidRPr="0099369A">
        <w:rPr>
          <w:rFonts w:ascii="Times New Roman" w:hAnsi="Times New Roman" w:cs="Times New Roman"/>
          <w:sz w:val="28"/>
          <w:szCs w:val="28"/>
        </w:rPr>
        <w:t>отбывания наказания в исправительных учреждениях.</w:t>
      </w:r>
    </w:p>
    <w:p w:rsidR="00346306" w:rsidRPr="00F04CBC" w:rsidRDefault="00346306" w:rsidP="00346306">
      <w:pPr>
        <w:pStyle w:val="ConsPlusNormal"/>
        <w:spacing w:after="60" w:line="360" w:lineRule="exact"/>
        <w:ind w:firstLine="539"/>
        <w:jc w:val="both"/>
        <w:rPr>
          <w:rFonts w:ascii="Times New Roman" w:hAnsi="Times New Roman" w:cs="Times New Roman"/>
          <w:sz w:val="28"/>
          <w:szCs w:val="28"/>
        </w:rPr>
      </w:pPr>
      <w:r w:rsidRPr="00F04CBC">
        <w:rPr>
          <w:rFonts w:ascii="Times New Roman" w:hAnsi="Times New Roman" w:cs="Times New Roman"/>
          <w:sz w:val="28"/>
          <w:szCs w:val="28"/>
        </w:rPr>
        <w:t xml:space="preserve">Документы, указанные в </w:t>
      </w:r>
      <w:hyperlink w:anchor="P60" w:tooltip="1) паспорт или иной документ, удостоверяющий личность заявителя;">
        <w:r w:rsidRPr="00F04CBC">
          <w:rPr>
            <w:rFonts w:ascii="Times New Roman" w:hAnsi="Times New Roman" w:cs="Times New Roman"/>
            <w:sz w:val="28"/>
            <w:szCs w:val="28"/>
          </w:rPr>
          <w:t>пунктах 1</w:t>
        </w:r>
      </w:hyperlink>
      <w:r w:rsidRPr="00F04CBC">
        <w:rPr>
          <w:rFonts w:ascii="Times New Roman" w:hAnsi="Times New Roman" w:cs="Times New Roman"/>
          <w:sz w:val="28"/>
          <w:szCs w:val="28"/>
        </w:rPr>
        <w:t>-</w:t>
      </w:r>
      <w:hyperlink w:anchor="P64" w:tooltip="5) документы о перемене фамилии, имени, отчества в случае их изменения;">
        <w:r w:rsidRPr="00F04CBC">
          <w:rPr>
            <w:rFonts w:ascii="Times New Roman" w:hAnsi="Times New Roman" w:cs="Times New Roman"/>
            <w:sz w:val="28"/>
            <w:szCs w:val="28"/>
          </w:rPr>
          <w:t xml:space="preserve">5 </w:t>
        </w:r>
        <w:r>
          <w:rPr>
            <w:rFonts w:ascii="Times New Roman" w:hAnsi="Times New Roman" w:cs="Times New Roman"/>
            <w:sz w:val="28"/>
            <w:szCs w:val="28"/>
          </w:rPr>
          <w:t>подраздела</w:t>
        </w:r>
        <w:r w:rsidRPr="00F04CBC">
          <w:rPr>
            <w:rFonts w:ascii="Times New Roman" w:hAnsi="Times New Roman" w:cs="Times New Roman"/>
            <w:sz w:val="28"/>
            <w:szCs w:val="28"/>
          </w:rPr>
          <w:t xml:space="preserve"> 2.2.2.</w:t>
        </w:r>
      </w:hyperlink>
      <w:r w:rsidRPr="00F04CBC">
        <w:rPr>
          <w:rFonts w:ascii="Times New Roman" w:hAnsi="Times New Roman" w:cs="Times New Roman"/>
          <w:sz w:val="28"/>
          <w:szCs w:val="28"/>
        </w:rPr>
        <w:t xml:space="preserve"> настоящего Порядка, предоставляются в </w:t>
      </w:r>
      <w:r>
        <w:rPr>
          <w:rFonts w:ascii="Times New Roman" w:hAnsi="Times New Roman" w:cs="Times New Roman"/>
          <w:sz w:val="28"/>
          <w:szCs w:val="28"/>
        </w:rPr>
        <w:t xml:space="preserve">управление образования администрации </w:t>
      </w:r>
      <w:r w:rsidRPr="006F48E1">
        <w:rPr>
          <w:rFonts w:ascii="Times New Roman" w:hAnsi="Times New Roman" w:cs="Times New Roman"/>
          <w:sz w:val="28"/>
          <w:szCs w:val="28"/>
        </w:rPr>
        <w:t>Кикнурского муниципального округа, исполняющее отдельные полномочия по опеке и попечительству</w:t>
      </w:r>
      <w:r>
        <w:rPr>
          <w:rFonts w:ascii="Times New Roman" w:hAnsi="Times New Roman" w:cs="Times New Roman"/>
          <w:sz w:val="28"/>
          <w:szCs w:val="28"/>
        </w:rPr>
        <w:t>,</w:t>
      </w:r>
      <w:r w:rsidRPr="00F04CBC">
        <w:rPr>
          <w:rFonts w:ascii="Times New Roman" w:hAnsi="Times New Roman" w:cs="Times New Roman"/>
          <w:sz w:val="28"/>
          <w:szCs w:val="28"/>
        </w:rPr>
        <w:t xml:space="preserve"> в копиях с одновременным предъявлением оригинала для обозрения, а документы, указанные в </w:t>
      </w:r>
      <w:hyperlink w:anchor="P65" w:tooltip="6) документы, подтверждающие право на обеспечение жилым помещением, в том числе выписка из Единого государственного реестра прав на недвижимое имущество и сделок с ним об отсутствии у гражданина-заявителя жилых помещений, принадлежащих ему на праве собственнос">
        <w:r w:rsidRPr="00F04CBC">
          <w:rPr>
            <w:rFonts w:ascii="Times New Roman" w:hAnsi="Times New Roman" w:cs="Times New Roman"/>
            <w:sz w:val="28"/>
            <w:szCs w:val="28"/>
          </w:rPr>
          <w:t>пунктах 6</w:t>
        </w:r>
      </w:hyperlink>
      <w:r w:rsidRPr="00F04CBC">
        <w:rPr>
          <w:rFonts w:ascii="Times New Roman" w:hAnsi="Times New Roman" w:cs="Times New Roman"/>
          <w:sz w:val="28"/>
          <w:szCs w:val="28"/>
        </w:rPr>
        <w:t xml:space="preserve"> и </w:t>
      </w:r>
      <w:hyperlink w:anchor="P66" w:tooltip="7) справка о сроке окончания пребывания в образовательных учрежден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
        <w:r w:rsidRPr="00F04CBC">
          <w:rPr>
            <w:rFonts w:ascii="Times New Roman" w:hAnsi="Times New Roman" w:cs="Times New Roman"/>
            <w:sz w:val="28"/>
            <w:szCs w:val="28"/>
          </w:rPr>
          <w:t xml:space="preserve">7 </w:t>
        </w:r>
        <w:r>
          <w:rPr>
            <w:rFonts w:ascii="Times New Roman" w:hAnsi="Times New Roman" w:cs="Times New Roman"/>
            <w:sz w:val="28"/>
            <w:szCs w:val="28"/>
          </w:rPr>
          <w:t>подраздела</w:t>
        </w:r>
        <w:r w:rsidRPr="00F04CBC">
          <w:rPr>
            <w:rFonts w:ascii="Times New Roman" w:hAnsi="Times New Roman" w:cs="Times New Roman"/>
            <w:sz w:val="28"/>
            <w:szCs w:val="28"/>
          </w:rPr>
          <w:t xml:space="preserve"> 2.2.2.</w:t>
        </w:r>
      </w:hyperlink>
      <w:r w:rsidRPr="00F04CBC">
        <w:rPr>
          <w:rFonts w:ascii="Times New Roman" w:hAnsi="Times New Roman" w:cs="Times New Roman"/>
          <w:sz w:val="28"/>
          <w:szCs w:val="28"/>
        </w:rPr>
        <w:t xml:space="preserve"> настоящего Порядка, в подлинниках либо в копиях, заверенных в соответствии с действующим законодательством.</w:t>
      </w:r>
    </w:p>
    <w:p w:rsidR="00346306" w:rsidRPr="00F04CBC" w:rsidRDefault="00346306" w:rsidP="00346306">
      <w:pPr>
        <w:pStyle w:val="ConsPlusNormal"/>
        <w:spacing w:after="60" w:line="360" w:lineRule="exact"/>
        <w:ind w:firstLine="539"/>
        <w:jc w:val="both"/>
        <w:rPr>
          <w:rFonts w:ascii="Times New Roman" w:hAnsi="Times New Roman" w:cs="Times New Roman"/>
          <w:sz w:val="28"/>
          <w:szCs w:val="28"/>
        </w:rPr>
      </w:pPr>
      <w:r w:rsidRPr="00F04CBC">
        <w:rPr>
          <w:rFonts w:ascii="Times New Roman" w:hAnsi="Times New Roman" w:cs="Times New Roman"/>
          <w:sz w:val="28"/>
          <w:szCs w:val="28"/>
        </w:rPr>
        <w:t xml:space="preserve">В случае если документы, указанные в </w:t>
      </w:r>
      <w:hyperlink w:anchor="P65" w:tooltip="6) документы, подтверждающие право на обеспечение жилым помещением, в том числе выписка из Единого государственного реестра прав на недвижимое имущество и сделок с ним об отсутствии у гражданина-заявителя жилых помещений, принадлежащих ему на праве собственнос">
        <w:r w:rsidRPr="00F04CBC">
          <w:rPr>
            <w:rFonts w:ascii="Times New Roman" w:hAnsi="Times New Roman" w:cs="Times New Roman"/>
            <w:sz w:val="28"/>
            <w:szCs w:val="28"/>
          </w:rPr>
          <w:t>подпунктах 6</w:t>
        </w:r>
      </w:hyperlink>
      <w:r w:rsidRPr="00F04CBC">
        <w:rPr>
          <w:rFonts w:ascii="Times New Roman" w:hAnsi="Times New Roman" w:cs="Times New Roman"/>
          <w:sz w:val="28"/>
          <w:szCs w:val="28"/>
        </w:rPr>
        <w:t xml:space="preserve"> и </w:t>
      </w:r>
      <w:hyperlink w:anchor="P66" w:tooltip="7) справка о сроке окончания пребывания в образовательных учрежден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
        <w:r w:rsidRPr="00F04CBC">
          <w:rPr>
            <w:rFonts w:ascii="Times New Roman" w:hAnsi="Times New Roman" w:cs="Times New Roman"/>
            <w:sz w:val="28"/>
            <w:szCs w:val="28"/>
          </w:rPr>
          <w:t xml:space="preserve">7 </w:t>
        </w:r>
        <w:r>
          <w:rPr>
            <w:rFonts w:ascii="Times New Roman" w:hAnsi="Times New Roman" w:cs="Times New Roman"/>
            <w:sz w:val="28"/>
            <w:szCs w:val="28"/>
          </w:rPr>
          <w:t>подраздела</w:t>
        </w:r>
        <w:r w:rsidRPr="00F04CBC">
          <w:rPr>
            <w:rFonts w:ascii="Times New Roman" w:hAnsi="Times New Roman" w:cs="Times New Roman"/>
            <w:sz w:val="28"/>
            <w:szCs w:val="28"/>
          </w:rPr>
          <w:t xml:space="preserve"> 2.2.2.</w:t>
        </w:r>
      </w:hyperlink>
      <w:r w:rsidRPr="00F04CBC">
        <w:rPr>
          <w:rFonts w:ascii="Times New Roman" w:hAnsi="Times New Roman" w:cs="Times New Roman"/>
          <w:sz w:val="28"/>
          <w:szCs w:val="28"/>
        </w:rPr>
        <w:t xml:space="preserve"> настоящего Порядка, не представлены заявителем, такие документы запрашиваются по межведомственному запросу специалистом опеки и попечительства в уполномоченных органах государственной власти, органах местного самоуправления.</w:t>
      </w:r>
    </w:p>
    <w:p w:rsidR="00346306" w:rsidRPr="002061AE" w:rsidRDefault="00346306" w:rsidP="00346306">
      <w:pPr>
        <w:pStyle w:val="ConsPlusNormal"/>
        <w:spacing w:after="60" w:line="360" w:lineRule="exact"/>
        <w:ind w:firstLine="539"/>
        <w:jc w:val="both"/>
        <w:rPr>
          <w:rFonts w:ascii="Times New Roman" w:hAnsi="Times New Roman" w:cs="Times New Roman"/>
          <w:sz w:val="28"/>
          <w:szCs w:val="28"/>
        </w:rPr>
      </w:pPr>
      <w:r w:rsidRPr="00F04CBC">
        <w:rPr>
          <w:rFonts w:ascii="Times New Roman" w:hAnsi="Times New Roman" w:cs="Times New Roman"/>
          <w:sz w:val="28"/>
          <w:szCs w:val="28"/>
        </w:rPr>
        <w:t xml:space="preserve">Обработка персональных данных, содержащихся в документах, указанных в </w:t>
      </w:r>
      <w:hyperlink w:anchor="P52" w:tooltip="1.4. Заявление о включении в список лиц, указанных в пункте 1.1 настоящего Порядка, подают:">
        <w:r>
          <w:rPr>
            <w:rFonts w:ascii="Times New Roman" w:hAnsi="Times New Roman" w:cs="Times New Roman"/>
            <w:sz w:val="28"/>
            <w:szCs w:val="28"/>
          </w:rPr>
          <w:t>подразделе</w:t>
        </w:r>
        <w:r w:rsidRPr="00F04CBC">
          <w:rPr>
            <w:rFonts w:ascii="Times New Roman" w:hAnsi="Times New Roman" w:cs="Times New Roman"/>
            <w:sz w:val="28"/>
            <w:szCs w:val="28"/>
          </w:rPr>
          <w:t xml:space="preserve"> 2.2.2.</w:t>
        </w:r>
      </w:hyperlink>
      <w:r>
        <w:rPr>
          <w:rFonts w:ascii="Times New Roman" w:hAnsi="Times New Roman" w:cs="Times New Roman"/>
          <w:sz w:val="28"/>
          <w:szCs w:val="28"/>
        </w:rPr>
        <w:t xml:space="preserve"> </w:t>
      </w:r>
      <w:r w:rsidRPr="00F04CBC">
        <w:rPr>
          <w:rFonts w:ascii="Times New Roman" w:hAnsi="Times New Roman" w:cs="Times New Roman"/>
          <w:sz w:val="28"/>
          <w:szCs w:val="28"/>
        </w:rPr>
        <w:t>настоящего Порядка, осуществляется в соответствии с действующим законодательством Российской Федерации в области персональных данных.</w:t>
      </w:r>
    </w:p>
    <w:p w:rsidR="00346306" w:rsidRDefault="00346306" w:rsidP="00346306">
      <w:pPr>
        <w:pStyle w:val="ConsPlusNormal"/>
        <w:widowControl w:val="0"/>
        <w:numPr>
          <w:ilvl w:val="2"/>
          <w:numId w:val="26"/>
        </w:numPr>
        <w:autoSpaceDE w:val="0"/>
        <w:autoSpaceDN w:val="0"/>
        <w:spacing w:after="60" w:line="360" w:lineRule="exact"/>
        <w:ind w:left="0" w:firstLine="851"/>
        <w:jc w:val="both"/>
        <w:rPr>
          <w:rFonts w:ascii="Times New Roman" w:hAnsi="Times New Roman" w:cs="Times New Roman"/>
          <w:sz w:val="28"/>
          <w:szCs w:val="28"/>
        </w:rPr>
      </w:pPr>
      <w:r w:rsidRPr="002061AE">
        <w:rPr>
          <w:rFonts w:ascii="Times New Roman" w:hAnsi="Times New Roman" w:cs="Times New Roman"/>
          <w:sz w:val="28"/>
          <w:szCs w:val="28"/>
        </w:rPr>
        <w:t xml:space="preserve">Решение о включении (отказе на включение) лиц, указанных в </w:t>
      </w:r>
      <w:hyperlink w:anchor="P46" w:tooltip="1.1. К категории граждан, подлежащих включению в список обеспечиваемых жилыми помещениями из специализированного жилищного фонда Мурашинского муниципального округа, в соответствии с Законом Кировской области от 04.12.2012 N 222-ЗО &quot;О социальной поддержке детей">
        <w:r w:rsidRPr="002061AE">
          <w:t xml:space="preserve"> </w:t>
        </w:r>
        <w:r w:rsidRPr="002061AE">
          <w:rPr>
            <w:rFonts w:ascii="Times New Roman" w:hAnsi="Times New Roman" w:cs="Times New Roman"/>
            <w:sz w:val="28"/>
            <w:szCs w:val="28"/>
          </w:rPr>
          <w:t>подразделе. 1.</w:t>
        </w:r>
        <w:r>
          <w:rPr>
            <w:rFonts w:ascii="Times New Roman" w:hAnsi="Times New Roman" w:cs="Times New Roman"/>
            <w:sz w:val="28"/>
            <w:szCs w:val="28"/>
          </w:rPr>
          <w:t>2</w:t>
        </w:r>
      </w:hyperlink>
      <w:r w:rsidRPr="002061AE">
        <w:rPr>
          <w:rFonts w:ascii="Times New Roman" w:hAnsi="Times New Roman" w:cs="Times New Roman"/>
          <w:sz w:val="28"/>
          <w:szCs w:val="28"/>
        </w:rPr>
        <w:t xml:space="preserve"> настоящего Порядка, в </w:t>
      </w:r>
      <w:r>
        <w:rPr>
          <w:rFonts w:ascii="Times New Roman" w:hAnsi="Times New Roman" w:cs="Times New Roman"/>
          <w:sz w:val="28"/>
          <w:szCs w:val="28"/>
        </w:rPr>
        <w:t>С</w:t>
      </w:r>
      <w:r w:rsidRPr="002061AE">
        <w:rPr>
          <w:rFonts w:ascii="Times New Roman" w:hAnsi="Times New Roman" w:cs="Times New Roman"/>
          <w:sz w:val="28"/>
          <w:szCs w:val="28"/>
        </w:rPr>
        <w:t xml:space="preserve">писок принимает межведомственная комиссия по вопросам обеспечения жилыми помещениями детей-сирот и детей, оставшихся без попечения родителей, лиц из их числа, утверждаемая постановлением администрации </w:t>
      </w:r>
      <w:r>
        <w:rPr>
          <w:rFonts w:ascii="Times New Roman" w:hAnsi="Times New Roman" w:cs="Times New Roman"/>
          <w:sz w:val="28"/>
          <w:szCs w:val="28"/>
        </w:rPr>
        <w:t>Кикнурского</w:t>
      </w:r>
      <w:r w:rsidRPr="002061AE">
        <w:rPr>
          <w:rFonts w:ascii="Times New Roman" w:hAnsi="Times New Roman" w:cs="Times New Roman"/>
          <w:sz w:val="28"/>
          <w:szCs w:val="28"/>
        </w:rPr>
        <w:t xml:space="preserve"> муниципального округа (далее - межведомственная комиссия</w:t>
      </w:r>
      <w:r>
        <w:rPr>
          <w:rFonts w:ascii="Times New Roman" w:hAnsi="Times New Roman" w:cs="Times New Roman"/>
          <w:sz w:val="28"/>
          <w:szCs w:val="28"/>
        </w:rPr>
        <w:t>).</w:t>
      </w:r>
    </w:p>
    <w:p w:rsidR="00346306" w:rsidRPr="002061AE" w:rsidRDefault="00346306" w:rsidP="00346306">
      <w:pPr>
        <w:pStyle w:val="ConsPlusNormal"/>
        <w:widowControl w:val="0"/>
        <w:numPr>
          <w:ilvl w:val="2"/>
          <w:numId w:val="26"/>
        </w:numPr>
        <w:autoSpaceDE w:val="0"/>
        <w:autoSpaceDN w:val="0"/>
        <w:spacing w:after="60" w:line="360" w:lineRule="exact"/>
        <w:ind w:left="0" w:firstLine="851"/>
        <w:jc w:val="both"/>
        <w:rPr>
          <w:rFonts w:ascii="Times New Roman" w:hAnsi="Times New Roman" w:cs="Times New Roman"/>
          <w:sz w:val="28"/>
          <w:szCs w:val="28"/>
        </w:rPr>
      </w:pPr>
      <w:r w:rsidRPr="002061AE">
        <w:rPr>
          <w:rFonts w:ascii="Times New Roman" w:hAnsi="Times New Roman" w:cs="Times New Roman"/>
          <w:sz w:val="28"/>
          <w:szCs w:val="28"/>
        </w:rPr>
        <w:lastRenderedPageBreak/>
        <w:t xml:space="preserve">Решение принимается в течение 60 календарных дней со дня получения и регистрации документов, указанных в </w:t>
      </w:r>
      <w:hyperlink w:anchor="P52" w:tooltip="1.4. Заявление о включении в список лиц, указанных в пункте 1.1 настоящего Порядка, подают:">
        <w:r w:rsidRPr="002061AE">
          <w:rPr>
            <w:rFonts w:ascii="Times New Roman" w:hAnsi="Times New Roman" w:cs="Times New Roman"/>
            <w:sz w:val="28"/>
            <w:szCs w:val="28"/>
          </w:rPr>
          <w:t>подразделе 2.2.2</w:t>
        </w:r>
      </w:hyperlink>
      <w:r w:rsidRPr="002061AE">
        <w:rPr>
          <w:rFonts w:ascii="Times New Roman" w:hAnsi="Times New Roman" w:cs="Times New Roman"/>
          <w:sz w:val="28"/>
          <w:szCs w:val="28"/>
        </w:rPr>
        <w:t xml:space="preserve"> настоящего Порядка. В течение пяти рабочих дней с даты принятия соответствующего решения </w:t>
      </w:r>
      <w:r>
        <w:rPr>
          <w:rFonts w:ascii="Times New Roman" w:hAnsi="Times New Roman" w:cs="Times New Roman"/>
          <w:sz w:val="28"/>
          <w:szCs w:val="28"/>
        </w:rPr>
        <w:t xml:space="preserve">специалист </w:t>
      </w:r>
      <w:r w:rsidRPr="002061AE">
        <w:rPr>
          <w:rFonts w:ascii="Times New Roman" w:hAnsi="Times New Roman" w:cs="Times New Roman"/>
          <w:sz w:val="28"/>
          <w:szCs w:val="28"/>
        </w:rPr>
        <w:t xml:space="preserve">по опеке и попечительству </w:t>
      </w:r>
      <w:r w:rsidRPr="006F48E1">
        <w:rPr>
          <w:rFonts w:ascii="Times New Roman" w:hAnsi="Times New Roman" w:cs="Times New Roman"/>
          <w:sz w:val="28"/>
          <w:szCs w:val="28"/>
        </w:rPr>
        <w:t>управление образования администрации Кикнурского муниципального округа</w:t>
      </w:r>
      <w:r w:rsidRPr="002061AE">
        <w:rPr>
          <w:rFonts w:ascii="Times New Roman" w:hAnsi="Times New Roman" w:cs="Times New Roman"/>
          <w:sz w:val="28"/>
          <w:szCs w:val="28"/>
        </w:rPr>
        <w:t xml:space="preserve"> уведомляет в письменной форме лицо, </w:t>
      </w:r>
      <w:r w:rsidRPr="00FC06EC">
        <w:rPr>
          <w:rFonts w:ascii="Times New Roman" w:hAnsi="Times New Roman" w:cs="Times New Roman"/>
          <w:sz w:val="28"/>
          <w:szCs w:val="28"/>
        </w:rPr>
        <w:t>подавшее заявление (в случае отказа - с указанием причин отказа), способом, обеспечивающим подтверждение его получение</w:t>
      </w:r>
      <w:r w:rsidRPr="002061AE">
        <w:rPr>
          <w:rFonts w:ascii="Times New Roman" w:hAnsi="Times New Roman" w:cs="Times New Roman"/>
          <w:sz w:val="28"/>
          <w:szCs w:val="28"/>
        </w:rPr>
        <w:t>.</w:t>
      </w:r>
    </w:p>
    <w:p w:rsidR="00346306" w:rsidRPr="009D7190" w:rsidRDefault="00346306" w:rsidP="00346306">
      <w:pPr>
        <w:pStyle w:val="ConsPlusNormal"/>
        <w:spacing w:after="60" w:line="360" w:lineRule="exact"/>
        <w:ind w:firstLine="708"/>
        <w:jc w:val="both"/>
        <w:rPr>
          <w:rFonts w:ascii="Times New Roman" w:hAnsi="Times New Roman" w:cs="Times New Roman"/>
          <w:sz w:val="28"/>
          <w:szCs w:val="28"/>
        </w:rPr>
      </w:pPr>
      <w:r w:rsidRPr="009D7190">
        <w:rPr>
          <w:rFonts w:ascii="Times New Roman" w:hAnsi="Times New Roman" w:cs="Times New Roman"/>
          <w:sz w:val="28"/>
          <w:szCs w:val="28"/>
        </w:rPr>
        <w:t xml:space="preserve">В случае выявления недостоверности и (или) неполноты сведений, содержащихся в заявлении о включении в </w:t>
      </w:r>
      <w:r>
        <w:rPr>
          <w:rFonts w:ascii="Times New Roman" w:hAnsi="Times New Roman" w:cs="Times New Roman"/>
          <w:sz w:val="28"/>
          <w:szCs w:val="28"/>
        </w:rPr>
        <w:t>С</w:t>
      </w:r>
      <w:r w:rsidRPr="009D7190">
        <w:rPr>
          <w:rFonts w:ascii="Times New Roman" w:hAnsi="Times New Roman" w:cs="Times New Roman"/>
          <w:sz w:val="28"/>
          <w:szCs w:val="28"/>
        </w:rPr>
        <w:t xml:space="preserve">писок и представленных заявителем (представителем заявителя) документах, специалист по опеке и попечительству </w:t>
      </w:r>
      <w:r w:rsidRPr="006F48E1">
        <w:rPr>
          <w:rFonts w:ascii="Times New Roman" w:hAnsi="Times New Roman" w:cs="Times New Roman"/>
          <w:sz w:val="28"/>
          <w:szCs w:val="28"/>
        </w:rPr>
        <w:t>управление образования администрации Кикнурского муниципального округа</w:t>
      </w:r>
      <w:r w:rsidRPr="009D7190">
        <w:rPr>
          <w:rFonts w:ascii="Times New Roman" w:hAnsi="Times New Roman" w:cs="Times New Roman"/>
          <w:sz w:val="28"/>
          <w:szCs w:val="28"/>
        </w:rPr>
        <w:t xml:space="preserve"> направляет заявителю (представителю заявителя) запрос об уточнении указанных сведений. Запрос может быть передан заявителю (представителю заявителя) под расписку, направлен заказным письмом с уведомлением о вручении или в электронной форме по телекоммуникационным каналам связи.</w:t>
      </w:r>
    </w:p>
    <w:p w:rsidR="00346306" w:rsidRPr="009D7190" w:rsidRDefault="00346306" w:rsidP="00346306">
      <w:pPr>
        <w:pStyle w:val="ConsPlusNormal"/>
        <w:spacing w:after="60" w:line="360" w:lineRule="exact"/>
        <w:ind w:firstLine="540"/>
        <w:jc w:val="both"/>
        <w:rPr>
          <w:rFonts w:ascii="Times New Roman" w:hAnsi="Times New Roman" w:cs="Times New Roman"/>
          <w:sz w:val="28"/>
          <w:szCs w:val="28"/>
        </w:rPr>
      </w:pPr>
      <w:r w:rsidRPr="009D7190">
        <w:rPr>
          <w:rFonts w:ascii="Times New Roman" w:hAnsi="Times New Roman" w:cs="Times New Roman"/>
          <w:sz w:val="28"/>
          <w:szCs w:val="28"/>
        </w:rPr>
        <w:t xml:space="preserve">Срок, указанный в </w:t>
      </w:r>
      <w:hyperlink w:anchor="P71" w:tooltip="1.8. Решение принимается в течение 60 календарных дней со дня получения и регистрации документов, указанных в пункте 1.4 настоящего Порядка. В течение пяти рабочих дней с даты принятия соответствующего решения орган по опеке и попечительству уведомляет в письм">
        <w:r w:rsidRPr="009D7190">
          <w:rPr>
            <w:rFonts w:ascii="Times New Roman" w:hAnsi="Times New Roman" w:cs="Times New Roman"/>
            <w:sz w:val="28"/>
            <w:szCs w:val="28"/>
          </w:rPr>
          <w:t xml:space="preserve"> 1</w:t>
        </w:r>
      </w:hyperlink>
      <w:r w:rsidRPr="009D7190">
        <w:rPr>
          <w:rFonts w:ascii="Times New Roman" w:hAnsi="Times New Roman" w:cs="Times New Roman"/>
          <w:sz w:val="28"/>
          <w:szCs w:val="28"/>
        </w:rPr>
        <w:t xml:space="preserve"> абз</w:t>
      </w:r>
      <w:r>
        <w:rPr>
          <w:rFonts w:ascii="Times New Roman" w:hAnsi="Times New Roman" w:cs="Times New Roman"/>
          <w:sz w:val="28"/>
          <w:szCs w:val="28"/>
        </w:rPr>
        <w:t>а</w:t>
      </w:r>
      <w:r w:rsidRPr="009D7190">
        <w:rPr>
          <w:rFonts w:ascii="Times New Roman" w:hAnsi="Times New Roman" w:cs="Times New Roman"/>
          <w:sz w:val="28"/>
          <w:szCs w:val="28"/>
        </w:rPr>
        <w:t xml:space="preserve">це настоящего </w:t>
      </w:r>
      <w:r>
        <w:rPr>
          <w:rFonts w:ascii="Times New Roman" w:hAnsi="Times New Roman" w:cs="Times New Roman"/>
          <w:sz w:val="28"/>
          <w:szCs w:val="28"/>
        </w:rPr>
        <w:t>подраздела</w:t>
      </w:r>
      <w:r w:rsidRPr="009D7190">
        <w:rPr>
          <w:rFonts w:ascii="Times New Roman" w:hAnsi="Times New Roman" w:cs="Times New Roman"/>
          <w:sz w:val="28"/>
          <w:szCs w:val="28"/>
        </w:rPr>
        <w:t xml:space="preserve"> Порядка, приостанавливается со дня направления заявителю (представителю заявителя) запроса и не учитывается при исчислении срока принятия решения о включении</w:t>
      </w:r>
      <w:r>
        <w:rPr>
          <w:rFonts w:ascii="Times New Roman" w:hAnsi="Times New Roman" w:cs="Times New Roman"/>
          <w:sz w:val="28"/>
          <w:szCs w:val="28"/>
        </w:rPr>
        <w:t xml:space="preserve"> лиц,</w:t>
      </w:r>
      <w:r w:rsidRPr="009D7190">
        <w:rPr>
          <w:rFonts w:ascii="Times New Roman" w:hAnsi="Times New Roman" w:cs="Times New Roman"/>
          <w:sz w:val="28"/>
          <w:szCs w:val="28"/>
        </w:rPr>
        <w:t xml:space="preserve"> </w:t>
      </w:r>
      <w:r w:rsidRPr="002061AE">
        <w:rPr>
          <w:rFonts w:ascii="Times New Roman" w:hAnsi="Times New Roman" w:cs="Times New Roman"/>
          <w:sz w:val="28"/>
          <w:szCs w:val="28"/>
        </w:rPr>
        <w:t xml:space="preserve">указанных в </w:t>
      </w:r>
      <w:hyperlink w:anchor="P46" w:tooltip="1.1. К категории граждан, подлежащих включению в список обеспечиваемых жилыми помещениями из специализированного жилищного фонда Мурашинского муниципального округа, в соответствии с Законом Кировской области от 04.12.2012 N 222-ЗО &quot;О социальной поддержке детей">
        <w:r w:rsidRPr="002061AE">
          <w:t xml:space="preserve"> </w:t>
        </w:r>
        <w:r w:rsidRPr="002061AE">
          <w:rPr>
            <w:rFonts w:ascii="Times New Roman" w:hAnsi="Times New Roman" w:cs="Times New Roman"/>
            <w:sz w:val="28"/>
            <w:szCs w:val="28"/>
          </w:rPr>
          <w:t>подразделе. 1.</w:t>
        </w:r>
        <w:r>
          <w:rPr>
            <w:rFonts w:ascii="Times New Roman" w:hAnsi="Times New Roman" w:cs="Times New Roman"/>
            <w:sz w:val="28"/>
            <w:szCs w:val="28"/>
          </w:rPr>
          <w:t>2</w:t>
        </w:r>
      </w:hyperlink>
      <w:r>
        <w:rPr>
          <w:rFonts w:ascii="Times New Roman" w:hAnsi="Times New Roman" w:cs="Times New Roman"/>
          <w:sz w:val="28"/>
          <w:szCs w:val="28"/>
        </w:rPr>
        <w:t>.</w:t>
      </w:r>
      <w:r w:rsidRPr="002061AE">
        <w:rPr>
          <w:rFonts w:ascii="Times New Roman" w:hAnsi="Times New Roman" w:cs="Times New Roman"/>
          <w:sz w:val="28"/>
          <w:szCs w:val="28"/>
        </w:rPr>
        <w:t xml:space="preserve"> настоящего Порядка</w:t>
      </w:r>
      <w:r w:rsidRPr="009D7190">
        <w:rPr>
          <w:rFonts w:ascii="Times New Roman" w:hAnsi="Times New Roman" w:cs="Times New Roman"/>
          <w:sz w:val="28"/>
          <w:szCs w:val="28"/>
        </w:rPr>
        <w:t xml:space="preserve">, в </w:t>
      </w:r>
      <w:r>
        <w:rPr>
          <w:rFonts w:ascii="Times New Roman" w:hAnsi="Times New Roman" w:cs="Times New Roman"/>
          <w:sz w:val="28"/>
          <w:szCs w:val="28"/>
        </w:rPr>
        <w:t>С</w:t>
      </w:r>
      <w:r w:rsidRPr="009D7190">
        <w:rPr>
          <w:rFonts w:ascii="Times New Roman" w:hAnsi="Times New Roman" w:cs="Times New Roman"/>
          <w:sz w:val="28"/>
          <w:szCs w:val="28"/>
        </w:rPr>
        <w:t xml:space="preserve">писок или об отказе во включении в </w:t>
      </w:r>
      <w:r>
        <w:rPr>
          <w:rFonts w:ascii="Times New Roman" w:hAnsi="Times New Roman" w:cs="Times New Roman"/>
          <w:sz w:val="28"/>
          <w:szCs w:val="28"/>
        </w:rPr>
        <w:t>С</w:t>
      </w:r>
      <w:r w:rsidRPr="009D7190">
        <w:rPr>
          <w:rFonts w:ascii="Times New Roman" w:hAnsi="Times New Roman" w:cs="Times New Roman"/>
          <w:sz w:val="28"/>
          <w:szCs w:val="28"/>
        </w:rPr>
        <w:t>писок до дня получения ответа на данный запрос.</w:t>
      </w:r>
    </w:p>
    <w:p w:rsidR="00346306" w:rsidRPr="00FC06EC" w:rsidRDefault="00346306" w:rsidP="00346306">
      <w:pPr>
        <w:pStyle w:val="ConsPlusNormal"/>
        <w:spacing w:after="60" w:line="360" w:lineRule="exact"/>
        <w:ind w:firstLine="851"/>
        <w:jc w:val="both"/>
        <w:rPr>
          <w:rFonts w:ascii="Times New Roman" w:hAnsi="Times New Roman" w:cs="Times New Roman"/>
          <w:sz w:val="28"/>
          <w:szCs w:val="28"/>
        </w:rPr>
      </w:pPr>
      <w:r>
        <w:rPr>
          <w:rFonts w:ascii="Times New Roman" w:hAnsi="Times New Roman" w:cs="Times New Roman"/>
          <w:sz w:val="28"/>
          <w:szCs w:val="28"/>
        </w:rPr>
        <w:t>2.2</w:t>
      </w:r>
      <w:r w:rsidRPr="00FC06EC">
        <w:rPr>
          <w:rFonts w:ascii="Times New Roman" w:hAnsi="Times New Roman" w:cs="Times New Roman"/>
          <w:sz w:val="28"/>
          <w:szCs w:val="28"/>
        </w:rPr>
        <w:t>.</w:t>
      </w:r>
      <w:r>
        <w:rPr>
          <w:rFonts w:ascii="Times New Roman" w:hAnsi="Times New Roman" w:cs="Times New Roman"/>
          <w:sz w:val="28"/>
          <w:szCs w:val="28"/>
        </w:rPr>
        <w:t>5</w:t>
      </w:r>
      <w:r w:rsidRPr="00FC06EC">
        <w:rPr>
          <w:rFonts w:ascii="Times New Roman" w:hAnsi="Times New Roman" w:cs="Times New Roman"/>
          <w:sz w:val="28"/>
          <w:szCs w:val="28"/>
        </w:rPr>
        <w:t xml:space="preserve">. Решение об отказе во включении в </w:t>
      </w:r>
      <w:r>
        <w:rPr>
          <w:rFonts w:ascii="Times New Roman" w:hAnsi="Times New Roman" w:cs="Times New Roman"/>
          <w:sz w:val="28"/>
          <w:szCs w:val="28"/>
        </w:rPr>
        <w:t>С</w:t>
      </w:r>
      <w:r w:rsidRPr="00FC06EC">
        <w:rPr>
          <w:rFonts w:ascii="Times New Roman" w:hAnsi="Times New Roman" w:cs="Times New Roman"/>
          <w:sz w:val="28"/>
          <w:szCs w:val="28"/>
        </w:rPr>
        <w:t xml:space="preserve">писок принимается в случае отсутствия оснований для предоставления жилого помещения, предусмотренных </w:t>
      </w:r>
      <w:hyperlink r:id="rId27" w:tooltip="Федеральный закон от 21.12.1996 N 159-ФЗ (ред. от 14.07.2022) &quot;О дополнительных гарантиях по социальной поддержке детей-сирот и детей, оставшихся без попечения родителей&quot; (с изм. и доп., вступ. в силу с 11.01.2023) {КонсультантПлюс}">
        <w:r w:rsidRPr="00FC06EC">
          <w:rPr>
            <w:rFonts w:ascii="Times New Roman" w:hAnsi="Times New Roman" w:cs="Times New Roman"/>
            <w:sz w:val="28"/>
            <w:szCs w:val="28"/>
          </w:rPr>
          <w:t>статьей 8</w:t>
        </w:r>
      </w:hyperlink>
      <w:r w:rsidRPr="00FC06EC">
        <w:rPr>
          <w:rFonts w:ascii="Times New Roman" w:hAnsi="Times New Roman" w:cs="Times New Roman"/>
          <w:sz w:val="28"/>
          <w:szCs w:val="28"/>
        </w:rPr>
        <w:t xml:space="preserve"> Федерального закона от 21.12.1996 </w:t>
      </w:r>
      <w:r>
        <w:rPr>
          <w:rFonts w:ascii="Times New Roman" w:hAnsi="Times New Roman" w:cs="Times New Roman"/>
          <w:sz w:val="28"/>
          <w:szCs w:val="28"/>
        </w:rPr>
        <w:t>№</w:t>
      </w:r>
      <w:r w:rsidRPr="00FC06EC">
        <w:rPr>
          <w:rFonts w:ascii="Times New Roman" w:hAnsi="Times New Roman" w:cs="Times New Roman"/>
          <w:sz w:val="28"/>
          <w:szCs w:val="28"/>
        </w:rPr>
        <w:t xml:space="preserve"> 159-ФЗ.</w:t>
      </w:r>
    </w:p>
    <w:p w:rsidR="00346306" w:rsidRPr="00FC06EC" w:rsidRDefault="00346306" w:rsidP="00346306">
      <w:pPr>
        <w:pStyle w:val="ConsPlusNormal"/>
        <w:spacing w:after="60" w:line="360" w:lineRule="exact"/>
        <w:ind w:firstLine="540"/>
        <w:jc w:val="both"/>
        <w:rPr>
          <w:rFonts w:ascii="Times New Roman" w:hAnsi="Times New Roman" w:cs="Times New Roman"/>
          <w:sz w:val="28"/>
          <w:szCs w:val="28"/>
        </w:rPr>
      </w:pPr>
      <w:r w:rsidRPr="00FC06EC">
        <w:rPr>
          <w:rFonts w:ascii="Times New Roman" w:hAnsi="Times New Roman" w:cs="Times New Roman"/>
          <w:sz w:val="28"/>
          <w:szCs w:val="28"/>
        </w:rPr>
        <w:t xml:space="preserve">Решение об отказе во включении в </w:t>
      </w:r>
      <w:r>
        <w:rPr>
          <w:rFonts w:ascii="Times New Roman" w:hAnsi="Times New Roman" w:cs="Times New Roman"/>
          <w:sz w:val="28"/>
          <w:szCs w:val="28"/>
        </w:rPr>
        <w:t>С</w:t>
      </w:r>
      <w:r w:rsidRPr="00FC06EC">
        <w:rPr>
          <w:rFonts w:ascii="Times New Roman" w:hAnsi="Times New Roman" w:cs="Times New Roman"/>
          <w:sz w:val="28"/>
          <w:szCs w:val="28"/>
        </w:rPr>
        <w:t xml:space="preserve">писок может быть обжаловано в судебном порядке. Информирование заявителей о порядке обжалования решения об отказе во включении в </w:t>
      </w:r>
      <w:r>
        <w:rPr>
          <w:rFonts w:ascii="Times New Roman" w:hAnsi="Times New Roman" w:cs="Times New Roman"/>
          <w:sz w:val="28"/>
          <w:szCs w:val="28"/>
        </w:rPr>
        <w:t>С</w:t>
      </w:r>
      <w:r w:rsidRPr="00FC06EC">
        <w:rPr>
          <w:rFonts w:ascii="Times New Roman" w:hAnsi="Times New Roman" w:cs="Times New Roman"/>
          <w:sz w:val="28"/>
          <w:szCs w:val="28"/>
        </w:rPr>
        <w:t xml:space="preserve">писок осуществляется при обращении заявителя в </w:t>
      </w:r>
      <w:r>
        <w:rPr>
          <w:rFonts w:ascii="Times New Roman" w:hAnsi="Times New Roman" w:cs="Times New Roman"/>
          <w:sz w:val="28"/>
          <w:szCs w:val="28"/>
        </w:rPr>
        <w:t>у</w:t>
      </w:r>
      <w:r w:rsidRPr="00486AFA">
        <w:rPr>
          <w:rFonts w:ascii="Times New Roman" w:hAnsi="Times New Roman" w:cs="Times New Roman"/>
          <w:sz w:val="28"/>
          <w:szCs w:val="28"/>
        </w:rPr>
        <w:t>правление образования администрации Кикнурского муниципального округа, исполняющее отдельные полномочия по опеке и попечительству</w:t>
      </w:r>
      <w:r w:rsidRPr="00FC06EC">
        <w:rPr>
          <w:rFonts w:ascii="Times New Roman" w:hAnsi="Times New Roman" w:cs="Times New Roman"/>
          <w:sz w:val="28"/>
          <w:szCs w:val="28"/>
        </w:rPr>
        <w:t>, либо по контактным телефонам, либо в письменной форме.</w:t>
      </w:r>
    </w:p>
    <w:p w:rsidR="00346306" w:rsidRDefault="00346306" w:rsidP="00346306">
      <w:pPr>
        <w:pStyle w:val="ConsPlusNormal"/>
        <w:widowControl w:val="0"/>
        <w:numPr>
          <w:ilvl w:val="2"/>
          <w:numId w:val="26"/>
        </w:numPr>
        <w:autoSpaceDE w:val="0"/>
        <w:autoSpaceDN w:val="0"/>
        <w:spacing w:after="60" w:line="360" w:lineRule="exact"/>
        <w:ind w:left="0" w:firstLine="851"/>
        <w:jc w:val="both"/>
        <w:rPr>
          <w:rFonts w:ascii="Times New Roman" w:hAnsi="Times New Roman" w:cs="Times New Roman"/>
          <w:sz w:val="28"/>
          <w:szCs w:val="28"/>
        </w:rPr>
      </w:pPr>
      <w:r w:rsidRPr="00FC06EC">
        <w:rPr>
          <w:rFonts w:ascii="Times New Roman" w:hAnsi="Times New Roman" w:cs="Times New Roman"/>
          <w:sz w:val="28"/>
          <w:szCs w:val="28"/>
        </w:rPr>
        <w:t xml:space="preserve">На каждое лицо, указанное в </w:t>
      </w:r>
      <w:hyperlink w:anchor="P53" w:tooltip="1.2. Настоящий Порядок регулирует отношения, связанные с обеспечением жилыми помещениями:">
        <w:r w:rsidRPr="006F48E1">
          <w:rPr>
            <w:rFonts w:ascii="Times New Roman" w:hAnsi="Times New Roman" w:cs="Times New Roman"/>
            <w:sz w:val="28"/>
            <w:szCs w:val="28"/>
          </w:rPr>
          <w:t>подразделе 1.2</w:t>
        </w:r>
      </w:hyperlink>
      <w:r>
        <w:rPr>
          <w:rFonts w:ascii="Times New Roman" w:hAnsi="Times New Roman" w:cs="Times New Roman"/>
          <w:sz w:val="28"/>
          <w:szCs w:val="28"/>
        </w:rPr>
        <w:t>.</w:t>
      </w:r>
      <w:r w:rsidRPr="00FC06EC">
        <w:rPr>
          <w:rFonts w:ascii="Times New Roman" w:hAnsi="Times New Roman" w:cs="Times New Roman"/>
          <w:sz w:val="28"/>
          <w:szCs w:val="28"/>
        </w:rPr>
        <w:t xml:space="preserve"> настоящего Порядка, включенное в </w:t>
      </w:r>
      <w:r>
        <w:rPr>
          <w:rFonts w:ascii="Times New Roman" w:hAnsi="Times New Roman" w:cs="Times New Roman"/>
          <w:sz w:val="28"/>
          <w:szCs w:val="28"/>
        </w:rPr>
        <w:t>С</w:t>
      </w:r>
      <w:r w:rsidRPr="00FC06EC">
        <w:rPr>
          <w:rFonts w:ascii="Times New Roman" w:hAnsi="Times New Roman" w:cs="Times New Roman"/>
          <w:sz w:val="28"/>
          <w:szCs w:val="28"/>
        </w:rPr>
        <w:t>писок, заводится учетное дело, в котором содержатся заявление и все документы, являющиеся основанием для предоставления жилого помещения специализированного жилищного фонда.</w:t>
      </w:r>
    </w:p>
    <w:p w:rsidR="00346306" w:rsidRPr="00FC06EC" w:rsidRDefault="00346306" w:rsidP="00346306">
      <w:pPr>
        <w:pStyle w:val="ConsPlusNormal"/>
        <w:widowControl w:val="0"/>
        <w:numPr>
          <w:ilvl w:val="2"/>
          <w:numId w:val="26"/>
        </w:numPr>
        <w:autoSpaceDE w:val="0"/>
        <w:autoSpaceDN w:val="0"/>
        <w:spacing w:after="60" w:line="360" w:lineRule="exact"/>
        <w:ind w:left="0" w:firstLine="851"/>
        <w:jc w:val="both"/>
        <w:rPr>
          <w:rFonts w:ascii="Times New Roman" w:hAnsi="Times New Roman" w:cs="Times New Roman"/>
          <w:sz w:val="28"/>
          <w:szCs w:val="28"/>
        </w:rPr>
      </w:pPr>
      <w:r w:rsidRPr="00FC06EC">
        <w:rPr>
          <w:rFonts w:ascii="Times New Roman" w:hAnsi="Times New Roman" w:cs="Times New Roman"/>
          <w:sz w:val="28"/>
          <w:szCs w:val="28"/>
        </w:rPr>
        <w:t xml:space="preserve">Сведения о заявителе размещаются </w:t>
      </w:r>
      <w:r>
        <w:rPr>
          <w:rFonts w:ascii="Times New Roman" w:hAnsi="Times New Roman" w:cs="Times New Roman"/>
          <w:sz w:val="28"/>
          <w:szCs w:val="28"/>
        </w:rPr>
        <w:t>специалистом по опеке и попечительству у</w:t>
      </w:r>
      <w:r w:rsidRPr="00486AFA">
        <w:rPr>
          <w:rFonts w:ascii="Times New Roman" w:hAnsi="Times New Roman" w:cs="Times New Roman"/>
          <w:sz w:val="28"/>
          <w:szCs w:val="28"/>
        </w:rPr>
        <w:t>правление</w:t>
      </w:r>
      <w:r>
        <w:rPr>
          <w:rFonts w:ascii="Times New Roman" w:hAnsi="Times New Roman" w:cs="Times New Roman"/>
          <w:sz w:val="28"/>
          <w:szCs w:val="28"/>
        </w:rPr>
        <w:t>м</w:t>
      </w:r>
      <w:r w:rsidRPr="00486AFA">
        <w:rPr>
          <w:rFonts w:ascii="Times New Roman" w:hAnsi="Times New Roman" w:cs="Times New Roman"/>
          <w:sz w:val="28"/>
          <w:szCs w:val="28"/>
        </w:rPr>
        <w:t xml:space="preserve"> образования администрации Кикнурского муниципального округа </w:t>
      </w:r>
      <w:r w:rsidRPr="00FC06EC">
        <w:rPr>
          <w:rFonts w:ascii="Times New Roman" w:hAnsi="Times New Roman" w:cs="Times New Roman"/>
          <w:sz w:val="28"/>
          <w:szCs w:val="28"/>
        </w:rPr>
        <w:t xml:space="preserve">в автоматизированной информационной системе "Семья": Реестр предоставления жилья" (далее - АИС "Реестр жилья") в </w:t>
      </w:r>
      <w:r w:rsidRPr="00FC06EC">
        <w:rPr>
          <w:rFonts w:ascii="Times New Roman" w:hAnsi="Times New Roman" w:cs="Times New Roman"/>
          <w:sz w:val="28"/>
          <w:szCs w:val="28"/>
        </w:rPr>
        <w:lastRenderedPageBreak/>
        <w:t>течение 1 рабочего дня со дня принятия решения о включении заявителя в список.</w:t>
      </w:r>
    </w:p>
    <w:p w:rsidR="00346306" w:rsidRDefault="00346306" w:rsidP="00346306">
      <w:pPr>
        <w:pStyle w:val="ConsPlusNormal"/>
        <w:spacing w:after="60" w:line="360" w:lineRule="exact"/>
        <w:ind w:firstLine="540"/>
        <w:jc w:val="both"/>
        <w:rPr>
          <w:rFonts w:ascii="Times New Roman" w:hAnsi="Times New Roman" w:cs="Times New Roman"/>
          <w:sz w:val="28"/>
          <w:szCs w:val="28"/>
        </w:rPr>
      </w:pPr>
      <w:r>
        <w:rPr>
          <w:rFonts w:ascii="Times New Roman" w:hAnsi="Times New Roman" w:cs="Times New Roman"/>
          <w:sz w:val="28"/>
          <w:szCs w:val="28"/>
        </w:rPr>
        <w:t>2.2</w:t>
      </w:r>
      <w:r w:rsidRPr="00FC06EC">
        <w:rPr>
          <w:rFonts w:ascii="Times New Roman" w:hAnsi="Times New Roman" w:cs="Times New Roman"/>
          <w:sz w:val="28"/>
          <w:szCs w:val="28"/>
        </w:rPr>
        <w:t>.</w:t>
      </w:r>
      <w:r>
        <w:rPr>
          <w:rFonts w:ascii="Times New Roman" w:hAnsi="Times New Roman" w:cs="Times New Roman"/>
          <w:sz w:val="28"/>
          <w:szCs w:val="28"/>
        </w:rPr>
        <w:t>7</w:t>
      </w:r>
      <w:r w:rsidRPr="00FC06EC">
        <w:rPr>
          <w:rFonts w:ascii="Times New Roman" w:hAnsi="Times New Roman" w:cs="Times New Roman"/>
          <w:sz w:val="28"/>
          <w:szCs w:val="28"/>
        </w:rPr>
        <w:t xml:space="preserve">. </w:t>
      </w:r>
      <w:r w:rsidRPr="002F3C66">
        <w:rPr>
          <w:rFonts w:ascii="Times New Roman" w:hAnsi="Times New Roman" w:cs="Times New Roman"/>
          <w:sz w:val="28"/>
          <w:szCs w:val="28"/>
        </w:rPr>
        <w:t>Список детей-сирот и детей, оставшихся без попечения родителей, лиц из числа детей-сирот и детей, оставшихся без попечения родителей, нуждающихся в жилых помещениях специализированного жилищного фонда, ежеквартально в срок до 5 числа месяца, следующего за отчетным, предоставляется в орган исполнительной власти Кировской области, осуществляющий управление в сфере образования.</w:t>
      </w:r>
    </w:p>
    <w:p w:rsidR="00346306" w:rsidRPr="002F3C66" w:rsidRDefault="00346306" w:rsidP="00346306">
      <w:pPr>
        <w:pStyle w:val="ConsPlusNormal"/>
        <w:spacing w:after="60" w:line="360" w:lineRule="exact"/>
        <w:ind w:firstLine="540"/>
        <w:jc w:val="both"/>
        <w:rPr>
          <w:rFonts w:ascii="Times New Roman" w:hAnsi="Times New Roman" w:cs="Times New Roman"/>
          <w:sz w:val="28"/>
          <w:szCs w:val="28"/>
        </w:rPr>
      </w:pPr>
      <w:r w:rsidRPr="002F3C66">
        <w:rPr>
          <w:rFonts w:ascii="Times New Roman" w:hAnsi="Times New Roman" w:cs="Times New Roman"/>
          <w:sz w:val="28"/>
          <w:szCs w:val="28"/>
        </w:rPr>
        <w:t xml:space="preserve">2.2.8. </w:t>
      </w:r>
      <w:r w:rsidRPr="00FC06EC">
        <w:rPr>
          <w:rFonts w:ascii="Times New Roman" w:hAnsi="Times New Roman" w:cs="Times New Roman"/>
          <w:sz w:val="28"/>
          <w:szCs w:val="28"/>
        </w:rPr>
        <w:t xml:space="preserve">Лица, указанные в </w:t>
      </w:r>
      <w:hyperlink w:anchor="P53" w:tooltip="1.2. Настоящий Порядок регулирует отношения, связанные с обеспечением жилыми помещениями:">
        <w:r w:rsidRPr="006F48E1">
          <w:rPr>
            <w:rFonts w:ascii="Times New Roman" w:hAnsi="Times New Roman" w:cs="Times New Roman"/>
            <w:sz w:val="28"/>
            <w:szCs w:val="28"/>
          </w:rPr>
          <w:t>подразделе 1.2</w:t>
        </w:r>
      </w:hyperlink>
      <w:r>
        <w:rPr>
          <w:rFonts w:ascii="Times New Roman" w:hAnsi="Times New Roman" w:cs="Times New Roman"/>
          <w:sz w:val="28"/>
          <w:szCs w:val="28"/>
        </w:rPr>
        <w:t>.</w:t>
      </w:r>
      <w:r w:rsidRPr="00FC06EC">
        <w:rPr>
          <w:rFonts w:ascii="Times New Roman" w:hAnsi="Times New Roman" w:cs="Times New Roman"/>
          <w:sz w:val="28"/>
          <w:szCs w:val="28"/>
        </w:rPr>
        <w:t xml:space="preserve"> настоящего Порядка, исключаются из </w:t>
      </w:r>
      <w:r>
        <w:rPr>
          <w:rFonts w:ascii="Times New Roman" w:hAnsi="Times New Roman" w:cs="Times New Roman"/>
          <w:sz w:val="28"/>
          <w:szCs w:val="28"/>
        </w:rPr>
        <w:t>С</w:t>
      </w:r>
      <w:r w:rsidRPr="00FC06EC">
        <w:rPr>
          <w:rFonts w:ascii="Times New Roman" w:hAnsi="Times New Roman" w:cs="Times New Roman"/>
          <w:sz w:val="28"/>
          <w:szCs w:val="28"/>
        </w:rPr>
        <w:t xml:space="preserve">писка в случаях, предусмотренных </w:t>
      </w:r>
      <w:hyperlink r:id="rId28" w:tooltip="Закон Кировской области от 04.12.2012 N 222-ЗО (ред. от 24.11.2022) &quot;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
        <w:r w:rsidRPr="006F48E1">
          <w:rPr>
            <w:rFonts w:ascii="Times New Roman" w:hAnsi="Times New Roman" w:cs="Times New Roman"/>
            <w:sz w:val="28"/>
            <w:szCs w:val="28"/>
          </w:rPr>
          <w:t>частью 18 статьи 18</w:t>
        </w:r>
      </w:hyperlink>
      <w:r w:rsidRPr="006F48E1">
        <w:rPr>
          <w:rFonts w:ascii="Times New Roman" w:hAnsi="Times New Roman" w:cs="Times New Roman"/>
          <w:sz w:val="28"/>
          <w:szCs w:val="28"/>
        </w:rPr>
        <w:t xml:space="preserve"> </w:t>
      </w:r>
      <w:r w:rsidRPr="00FC06EC">
        <w:rPr>
          <w:rFonts w:ascii="Times New Roman" w:hAnsi="Times New Roman" w:cs="Times New Roman"/>
          <w:sz w:val="28"/>
          <w:szCs w:val="28"/>
        </w:rPr>
        <w:t xml:space="preserve">Закона Кировской области от 04.12.2012 </w:t>
      </w:r>
      <w:r>
        <w:rPr>
          <w:rFonts w:ascii="Times New Roman" w:hAnsi="Times New Roman" w:cs="Times New Roman"/>
          <w:sz w:val="28"/>
          <w:szCs w:val="28"/>
        </w:rPr>
        <w:t>№</w:t>
      </w:r>
      <w:r w:rsidRPr="00FC06EC">
        <w:rPr>
          <w:rFonts w:ascii="Times New Roman" w:hAnsi="Times New Roman" w:cs="Times New Roman"/>
          <w:sz w:val="28"/>
          <w:szCs w:val="28"/>
        </w:rPr>
        <w:t xml:space="preserve"> 222-ЗО. Решение об исключении из </w:t>
      </w:r>
      <w:r>
        <w:rPr>
          <w:rFonts w:ascii="Times New Roman" w:hAnsi="Times New Roman" w:cs="Times New Roman"/>
          <w:sz w:val="28"/>
          <w:szCs w:val="28"/>
        </w:rPr>
        <w:t>С</w:t>
      </w:r>
      <w:r w:rsidRPr="00FC06EC">
        <w:rPr>
          <w:rFonts w:ascii="Times New Roman" w:hAnsi="Times New Roman" w:cs="Times New Roman"/>
          <w:sz w:val="28"/>
          <w:szCs w:val="28"/>
        </w:rPr>
        <w:t xml:space="preserve">писка принимается в форме постановления администрации </w:t>
      </w:r>
      <w:r>
        <w:rPr>
          <w:rFonts w:ascii="Times New Roman" w:hAnsi="Times New Roman" w:cs="Times New Roman"/>
          <w:sz w:val="28"/>
          <w:szCs w:val="28"/>
        </w:rPr>
        <w:t>Кикнурского муниципального округа</w:t>
      </w:r>
      <w:r w:rsidRPr="00FC06EC">
        <w:rPr>
          <w:rFonts w:ascii="Times New Roman" w:hAnsi="Times New Roman" w:cs="Times New Roman"/>
          <w:sz w:val="28"/>
          <w:szCs w:val="28"/>
        </w:rPr>
        <w:t>.</w:t>
      </w:r>
    </w:p>
    <w:p w:rsidR="00346306" w:rsidRPr="00FC06EC" w:rsidRDefault="00346306" w:rsidP="00346306">
      <w:pPr>
        <w:pStyle w:val="ConsPlusNormal"/>
        <w:spacing w:after="60" w:line="360" w:lineRule="exact"/>
        <w:ind w:firstLine="540"/>
        <w:jc w:val="both"/>
        <w:rPr>
          <w:rFonts w:ascii="Times New Roman" w:hAnsi="Times New Roman" w:cs="Times New Roman"/>
          <w:sz w:val="28"/>
          <w:szCs w:val="28"/>
        </w:rPr>
      </w:pPr>
    </w:p>
    <w:p w:rsidR="00346306" w:rsidRPr="009D3121" w:rsidRDefault="00346306" w:rsidP="00346306">
      <w:pPr>
        <w:pStyle w:val="ConsPlusTitle"/>
        <w:numPr>
          <w:ilvl w:val="0"/>
          <w:numId w:val="26"/>
        </w:numPr>
        <w:autoSpaceDE w:val="0"/>
        <w:autoSpaceDN w:val="0"/>
        <w:spacing w:after="60" w:line="360" w:lineRule="exact"/>
        <w:jc w:val="center"/>
        <w:outlineLvl w:val="1"/>
        <w:rPr>
          <w:rFonts w:ascii="Times New Roman" w:hAnsi="Times New Roman" w:cs="Times New Roman"/>
          <w:sz w:val="28"/>
          <w:szCs w:val="28"/>
        </w:rPr>
      </w:pPr>
      <w:r w:rsidRPr="009D3121">
        <w:rPr>
          <w:rFonts w:ascii="Times New Roman" w:hAnsi="Times New Roman" w:cs="Times New Roman"/>
          <w:sz w:val="28"/>
          <w:szCs w:val="28"/>
        </w:rPr>
        <w:t>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договору социального найма либо собственниками которых они являются</w:t>
      </w:r>
    </w:p>
    <w:p w:rsidR="00346306" w:rsidRDefault="00346306" w:rsidP="00346306">
      <w:pPr>
        <w:pStyle w:val="ConsPlusTitle"/>
        <w:spacing w:after="60" w:line="360" w:lineRule="exact"/>
        <w:outlineLvl w:val="1"/>
      </w:pPr>
    </w:p>
    <w:p w:rsidR="00346306" w:rsidRDefault="00346306" w:rsidP="00346306">
      <w:pPr>
        <w:spacing w:line="360" w:lineRule="exact"/>
        <w:ind w:firstLine="709"/>
        <w:jc w:val="both"/>
        <w:rPr>
          <w:bCs/>
          <w:sz w:val="28"/>
          <w:szCs w:val="28"/>
        </w:rPr>
      </w:pPr>
      <w:r w:rsidRPr="00BB145C">
        <w:rPr>
          <w:sz w:val="28"/>
          <w:szCs w:val="28"/>
        </w:rPr>
        <w:t xml:space="preserve">3.1. </w:t>
      </w:r>
      <w:r>
        <w:rPr>
          <w:sz w:val="28"/>
          <w:szCs w:val="28"/>
        </w:rPr>
        <w:t xml:space="preserve">Проживание </w:t>
      </w:r>
      <w:r w:rsidRPr="00EA5055">
        <w:rPr>
          <w:bCs/>
          <w:sz w:val="28"/>
          <w:szCs w:val="28"/>
        </w:rPr>
        <w:t>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договору социального найма либо собственниками которых они являются</w:t>
      </w:r>
      <w:r>
        <w:rPr>
          <w:bCs/>
          <w:sz w:val="28"/>
          <w:szCs w:val="28"/>
        </w:rPr>
        <w:t xml:space="preserve"> (далее – ранее занимаемые жилые помещения), признаётся невозможным, если это противоречит интересам указанных лиц в связи с наличием одного из следующих обстоятельств:</w:t>
      </w:r>
    </w:p>
    <w:p w:rsidR="00346306" w:rsidRPr="00CF5407" w:rsidRDefault="00346306" w:rsidP="00346306">
      <w:pPr>
        <w:pStyle w:val="ConsPlusNormal"/>
        <w:spacing w:line="360" w:lineRule="exact"/>
        <w:ind w:firstLine="709"/>
        <w:jc w:val="both"/>
        <w:rPr>
          <w:rFonts w:ascii="Times New Roman" w:hAnsi="Times New Roman" w:cs="Times New Roman"/>
          <w:sz w:val="28"/>
          <w:szCs w:val="28"/>
        </w:rPr>
      </w:pPr>
      <w:r>
        <w:rPr>
          <w:sz w:val="28"/>
          <w:szCs w:val="28"/>
        </w:rPr>
        <w:t xml:space="preserve"> 3.1.1.</w:t>
      </w:r>
      <w:r>
        <w:t xml:space="preserve"> </w:t>
      </w:r>
      <w:r w:rsidRPr="00CF5407">
        <w:rPr>
          <w:rFonts w:ascii="Times New Roman" w:hAnsi="Times New Roman" w:cs="Times New Roman"/>
          <w:sz w:val="28"/>
          <w:szCs w:val="28"/>
        </w:rPr>
        <w:t>проживание на любом законном основании в таких жилых помещениях лиц:</w:t>
      </w:r>
    </w:p>
    <w:p w:rsidR="00346306" w:rsidRPr="00EA5055" w:rsidRDefault="00346306" w:rsidP="00346306">
      <w:pPr>
        <w:pStyle w:val="ConsPlusNormal"/>
        <w:spacing w:line="360" w:lineRule="exact"/>
        <w:ind w:firstLine="540"/>
        <w:jc w:val="both"/>
        <w:rPr>
          <w:rFonts w:ascii="Times New Roman" w:hAnsi="Times New Roman" w:cs="Times New Roman"/>
          <w:sz w:val="28"/>
          <w:szCs w:val="28"/>
        </w:rPr>
      </w:pPr>
      <w:r w:rsidRPr="00EA5055">
        <w:rPr>
          <w:rFonts w:ascii="Times New Roman" w:hAnsi="Times New Roman" w:cs="Times New Roman"/>
          <w:sz w:val="28"/>
          <w:szCs w:val="28"/>
        </w:rPr>
        <w:t xml:space="preserve">а) 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29" w:history="1">
        <w:r w:rsidRPr="00EA5055">
          <w:rPr>
            <w:rFonts w:ascii="Times New Roman" w:hAnsi="Times New Roman" w:cs="Times New Roman"/>
            <w:sz w:val="28"/>
            <w:szCs w:val="28"/>
          </w:rPr>
          <w:t>частью 3 статьи 72</w:t>
        </w:r>
      </w:hyperlink>
      <w:r w:rsidRPr="00EA5055">
        <w:rPr>
          <w:rFonts w:ascii="Times New Roman" w:hAnsi="Times New Roman" w:cs="Times New Roman"/>
          <w:sz w:val="28"/>
          <w:szCs w:val="28"/>
        </w:rPr>
        <w:t xml:space="preserve"> Жилищного кодекса Российской Федерации);</w:t>
      </w:r>
    </w:p>
    <w:p w:rsidR="00346306" w:rsidRPr="00EA5055" w:rsidRDefault="00346306" w:rsidP="00346306">
      <w:pPr>
        <w:pStyle w:val="ConsPlusNormal"/>
        <w:spacing w:line="360" w:lineRule="exact"/>
        <w:ind w:firstLine="540"/>
        <w:jc w:val="both"/>
        <w:rPr>
          <w:rFonts w:ascii="Times New Roman" w:hAnsi="Times New Roman" w:cs="Times New Roman"/>
          <w:sz w:val="28"/>
          <w:szCs w:val="28"/>
        </w:rPr>
      </w:pPr>
      <w:r w:rsidRPr="00EA5055">
        <w:rPr>
          <w:rFonts w:ascii="Times New Roman" w:hAnsi="Times New Roman" w:cs="Times New Roman"/>
          <w:sz w:val="28"/>
          <w:szCs w:val="28"/>
        </w:rPr>
        <w:t xml:space="preserve">б) страдающих тяжелой формой хронических заболеваний в соответствии с указанным в </w:t>
      </w:r>
      <w:hyperlink r:id="rId30" w:history="1">
        <w:r w:rsidRPr="00EA5055">
          <w:rPr>
            <w:rFonts w:ascii="Times New Roman" w:hAnsi="Times New Roman" w:cs="Times New Roman"/>
            <w:sz w:val="28"/>
            <w:szCs w:val="28"/>
          </w:rPr>
          <w:t>пункте 4 части 1 статьи 51</w:t>
        </w:r>
      </w:hyperlink>
      <w:r w:rsidRPr="00EA5055">
        <w:rPr>
          <w:rFonts w:ascii="Times New Roman" w:hAnsi="Times New Roman" w:cs="Times New Roman"/>
          <w:sz w:val="28"/>
          <w:szCs w:val="28"/>
        </w:rPr>
        <w:t xml:space="preserve"> Жилищного кодекса Российской </w:t>
      </w:r>
      <w:r w:rsidRPr="00EA5055">
        <w:rPr>
          <w:rFonts w:ascii="Times New Roman" w:hAnsi="Times New Roman" w:cs="Times New Roman"/>
          <w:sz w:val="28"/>
          <w:szCs w:val="28"/>
        </w:rPr>
        <w:lastRenderedPageBreak/>
        <w:t>Федерации перечнем, при которой совместное проживание с ними в одном жилом помещении невозможно;</w:t>
      </w:r>
    </w:p>
    <w:p w:rsidR="00346306" w:rsidRPr="00EA5055" w:rsidRDefault="00346306" w:rsidP="00346306">
      <w:pPr>
        <w:pStyle w:val="ConsPlusNormal"/>
        <w:spacing w:line="360" w:lineRule="exact"/>
        <w:ind w:firstLine="540"/>
        <w:jc w:val="both"/>
        <w:rPr>
          <w:rFonts w:ascii="Times New Roman" w:hAnsi="Times New Roman" w:cs="Times New Roman"/>
          <w:sz w:val="28"/>
          <w:szCs w:val="28"/>
        </w:rPr>
      </w:pPr>
      <w:r w:rsidRPr="00EA5055">
        <w:rPr>
          <w:rFonts w:ascii="Times New Roman" w:hAnsi="Times New Roman" w:cs="Times New Roman"/>
          <w:sz w:val="28"/>
          <w:szCs w:val="28"/>
        </w:rPr>
        <w:t xml:space="preserve">в) больных хроническим алкоголизмом, наркоманией, психическими заболеваниями, состоящих на учете в наркологическом или психоневрологическом учреждении (при наличии вступившего в законную силу решения суда об отказе в принудительном обмене жилого помещения в соответствии с </w:t>
      </w:r>
      <w:hyperlink r:id="rId31" w:history="1">
        <w:r w:rsidRPr="00EA5055">
          <w:rPr>
            <w:rFonts w:ascii="Times New Roman" w:hAnsi="Times New Roman" w:cs="Times New Roman"/>
            <w:sz w:val="28"/>
            <w:szCs w:val="28"/>
          </w:rPr>
          <w:t>частью 3 статьи 72</w:t>
        </w:r>
      </w:hyperlink>
      <w:r w:rsidRPr="00EA5055">
        <w:rPr>
          <w:rFonts w:ascii="Times New Roman" w:hAnsi="Times New Roman" w:cs="Times New Roman"/>
          <w:sz w:val="28"/>
          <w:szCs w:val="28"/>
        </w:rPr>
        <w:t xml:space="preserve"> Жилищного кодекса Российской Федерации);</w:t>
      </w:r>
    </w:p>
    <w:p w:rsidR="00346306" w:rsidRPr="00EA5055" w:rsidRDefault="00346306" w:rsidP="00346306">
      <w:pPr>
        <w:pStyle w:val="ConsPlusNormal"/>
        <w:spacing w:line="360" w:lineRule="exact"/>
        <w:ind w:firstLine="540"/>
        <w:jc w:val="both"/>
        <w:rPr>
          <w:rFonts w:ascii="Times New Roman" w:hAnsi="Times New Roman" w:cs="Times New Roman"/>
          <w:sz w:val="28"/>
          <w:szCs w:val="28"/>
        </w:rPr>
      </w:pPr>
      <w:r w:rsidRPr="00EA5055">
        <w:rPr>
          <w:rFonts w:ascii="Times New Roman" w:hAnsi="Times New Roman" w:cs="Times New Roman"/>
          <w:sz w:val="28"/>
          <w:szCs w:val="28"/>
        </w:rPr>
        <w:t>г) признанных</w:t>
      </w:r>
      <w:r>
        <w:rPr>
          <w:rFonts w:ascii="Times New Roman" w:hAnsi="Times New Roman" w:cs="Times New Roman"/>
          <w:sz w:val="28"/>
          <w:szCs w:val="28"/>
        </w:rPr>
        <w:t>,</w:t>
      </w:r>
      <w:r w:rsidRPr="00EA5055">
        <w:rPr>
          <w:rFonts w:ascii="Times New Roman" w:hAnsi="Times New Roman" w:cs="Times New Roman"/>
          <w:sz w:val="28"/>
          <w:szCs w:val="28"/>
        </w:rPr>
        <w:t xml:space="preserve"> в установленном порядке недееспособными или ограниченно дееспособными (при наличии вступившего в законную силу решения суда об отказе в принудительном обмене жилого помещения в соответствии с </w:t>
      </w:r>
      <w:hyperlink r:id="rId32" w:history="1">
        <w:r w:rsidRPr="00EA5055">
          <w:rPr>
            <w:rFonts w:ascii="Times New Roman" w:hAnsi="Times New Roman" w:cs="Times New Roman"/>
            <w:sz w:val="28"/>
            <w:szCs w:val="28"/>
          </w:rPr>
          <w:t>частью 3 статьи 72</w:t>
        </w:r>
      </w:hyperlink>
      <w:r w:rsidRPr="00EA5055">
        <w:rPr>
          <w:rFonts w:ascii="Times New Roman" w:hAnsi="Times New Roman" w:cs="Times New Roman"/>
          <w:sz w:val="28"/>
          <w:szCs w:val="28"/>
        </w:rPr>
        <w:t xml:space="preserve"> Жилищного кодекса Российской Федерации);</w:t>
      </w:r>
    </w:p>
    <w:p w:rsidR="00346306" w:rsidRPr="00CF5407" w:rsidRDefault="00346306" w:rsidP="00346306">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3</w:t>
      </w:r>
      <w:r w:rsidRPr="00CF5407">
        <w:rPr>
          <w:rFonts w:ascii="Times New Roman" w:hAnsi="Times New Roman" w:cs="Times New Roman"/>
          <w:sz w:val="28"/>
          <w:szCs w:val="28"/>
        </w:rPr>
        <w:t>.1.2</w:t>
      </w:r>
      <w:r>
        <w:rPr>
          <w:rFonts w:ascii="Times New Roman" w:hAnsi="Times New Roman" w:cs="Times New Roman"/>
          <w:sz w:val="28"/>
          <w:szCs w:val="28"/>
        </w:rPr>
        <w:t>.</w:t>
      </w:r>
      <w:r w:rsidRPr="00CF5407">
        <w:rPr>
          <w:rFonts w:ascii="Times New Roman" w:hAnsi="Times New Roman" w:cs="Times New Roman"/>
          <w:sz w:val="28"/>
          <w:szCs w:val="28"/>
        </w:rPr>
        <w:t xml:space="preserve"> жилые помещения признаны непригодными для проживания по основаниям и в порядке, которые установлены жилищным законодательством;</w:t>
      </w:r>
    </w:p>
    <w:p w:rsidR="00346306" w:rsidRPr="00CF5407" w:rsidRDefault="00346306" w:rsidP="00346306">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3</w:t>
      </w:r>
      <w:r w:rsidRPr="00CF5407">
        <w:rPr>
          <w:rFonts w:ascii="Times New Roman" w:hAnsi="Times New Roman" w:cs="Times New Roman"/>
          <w:sz w:val="28"/>
          <w:szCs w:val="28"/>
        </w:rPr>
        <w:t>.1.3</w:t>
      </w:r>
      <w:r>
        <w:rPr>
          <w:rFonts w:ascii="Times New Roman" w:hAnsi="Times New Roman" w:cs="Times New Roman"/>
          <w:sz w:val="28"/>
          <w:szCs w:val="28"/>
        </w:rPr>
        <w:t>.</w:t>
      </w:r>
      <w:r w:rsidRPr="00CF5407">
        <w:rPr>
          <w:rFonts w:ascii="Times New Roman" w:hAnsi="Times New Roman" w:cs="Times New Roman"/>
          <w:sz w:val="28"/>
          <w:szCs w:val="28"/>
        </w:rPr>
        <w:t xml:space="preserve"> общая площадь жилого помещения, приходящаяся на одного человека, проживающего в данном жилом помещении, менее учетной нормы площади жилого помещения, в том числе</w:t>
      </w:r>
      <w:r>
        <w:rPr>
          <w:rFonts w:ascii="Times New Roman" w:hAnsi="Times New Roman" w:cs="Times New Roman"/>
          <w:sz w:val="28"/>
          <w:szCs w:val="28"/>
        </w:rPr>
        <w:t xml:space="preserve">, </w:t>
      </w:r>
      <w:r w:rsidRPr="00CF5407">
        <w:rPr>
          <w:rFonts w:ascii="Times New Roman" w:hAnsi="Times New Roman" w:cs="Times New Roman"/>
          <w:sz w:val="28"/>
          <w:szCs w:val="28"/>
        </w:rPr>
        <w:t>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346306" w:rsidRPr="00CF5407" w:rsidRDefault="00346306" w:rsidP="00346306">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3</w:t>
      </w:r>
      <w:r w:rsidRPr="00CF5407">
        <w:rPr>
          <w:rFonts w:ascii="Times New Roman" w:hAnsi="Times New Roman" w:cs="Times New Roman"/>
          <w:sz w:val="28"/>
          <w:szCs w:val="28"/>
        </w:rPr>
        <w:t>.1.4</w:t>
      </w:r>
      <w:r>
        <w:rPr>
          <w:rFonts w:ascii="Times New Roman" w:hAnsi="Times New Roman" w:cs="Times New Roman"/>
          <w:sz w:val="28"/>
          <w:szCs w:val="28"/>
        </w:rPr>
        <w:t xml:space="preserve">. </w:t>
      </w:r>
      <w:r w:rsidRPr="00CF5407">
        <w:rPr>
          <w:rFonts w:ascii="Times New Roman" w:hAnsi="Times New Roman" w:cs="Times New Roman"/>
          <w:sz w:val="28"/>
          <w:szCs w:val="28"/>
        </w:rPr>
        <w:t xml:space="preserve"> наличие у детей-сирот, детей, оставшихся без попечения родителей, лиц из числа детей-сирот и детей, оставшихся без попечения родителей, тяжелых форм хронических заболеваний в соответствии с указанным в </w:t>
      </w:r>
      <w:hyperlink r:id="rId33" w:history="1">
        <w:r w:rsidRPr="00CF5407">
          <w:rPr>
            <w:rFonts w:ascii="Times New Roman" w:hAnsi="Times New Roman" w:cs="Times New Roman"/>
            <w:sz w:val="28"/>
            <w:szCs w:val="28"/>
          </w:rPr>
          <w:t>пункте 4 части 1 статьи 51</w:t>
        </w:r>
      </w:hyperlink>
      <w:r w:rsidRPr="00CF5407">
        <w:rPr>
          <w:rFonts w:ascii="Times New Roman" w:hAnsi="Times New Roman" w:cs="Times New Roman"/>
          <w:sz w:val="28"/>
          <w:szCs w:val="28"/>
        </w:rPr>
        <w:t xml:space="preserve"> Жилищного кодекса Российской Федерации перечнем, при которых совместное проживание с ними в одном жилом помещении невозможно;</w:t>
      </w:r>
    </w:p>
    <w:p w:rsidR="00346306" w:rsidRPr="00CF5407" w:rsidRDefault="00346306" w:rsidP="00346306">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3</w:t>
      </w:r>
      <w:r w:rsidRPr="00CF5407">
        <w:rPr>
          <w:rFonts w:ascii="Times New Roman" w:hAnsi="Times New Roman" w:cs="Times New Roman"/>
          <w:sz w:val="28"/>
          <w:szCs w:val="28"/>
        </w:rPr>
        <w:t>.1.5</w:t>
      </w:r>
      <w:r>
        <w:rPr>
          <w:rFonts w:ascii="Times New Roman" w:hAnsi="Times New Roman" w:cs="Times New Roman"/>
          <w:sz w:val="28"/>
          <w:szCs w:val="28"/>
        </w:rPr>
        <w:t xml:space="preserve">. </w:t>
      </w:r>
      <w:r w:rsidRPr="00CF5407">
        <w:rPr>
          <w:rFonts w:ascii="Times New Roman" w:hAnsi="Times New Roman" w:cs="Times New Roman"/>
          <w:sz w:val="28"/>
          <w:szCs w:val="28"/>
        </w:rPr>
        <w:t xml:space="preserve"> утрата ранее занимаемого жилого помещения в период пребывания ребенка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получения профессионального образования, профессионального обучения, прохождения военной службы по призыву, отбывания наказания в исправительных учреждениях.</w:t>
      </w:r>
    </w:p>
    <w:p w:rsidR="00346306" w:rsidRPr="00CF5407" w:rsidRDefault="00346306" w:rsidP="00346306">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Pr="00CF5407">
        <w:rPr>
          <w:rFonts w:ascii="Times New Roman" w:hAnsi="Times New Roman" w:cs="Times New Roman"/>
          <w:sz w:val="28"/>
          <w:szCs w:val="28"/>
        </w:rPr>
        <w:t xml:space="preserve">Факт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устанавливается на основании заявления законных представителей детей-сирот и детей, оставшихся без попечения родителей, либо ребенка, достигшего возраста 14 </w:t>
      </w:r>
      <w:r w:rsidRPr="00CF5407">
        <w:rPr>
          <w:rFonts w:ascii="Times New Roman" w:hAnsi="Times New Roman" w:cs="Times New Roman"/>
          <w:sz w:val="28"/>
          <w:szCs w:val="28"/>
        </w:rPr>
        <w:lastRenderedPageBreak/>
        <w:t>лет, либо лица из числа детей-сирот и детей, оставшихся без попечения родителей.</w:t>
      </w:r>
    </w:p>
    <w:p w:rsidR="00346306" w:rsidRPr="00CF5407" w:rsidRDefault="00346306" w:rsidP="00346306">
      <w:pPr>
        <w:pStyle w:val="ConsPlusNormal"/>
        <w:spacing w:line="360" w:lineRule="exact"/>
        <w:ind w:firstLine="540"/>
        <w:jc w:val="both"/>
        <w:rPr>
          <w:rFonts w:ascii="Times New Roman" w:hAnsi="Times New Roman" w:cs="Times New Roman"/>
          <w:sz w:val="28"/>
          <w:szCs w:val="28"/>
        </w:rPr>
      </w:pPr>
      <w:r w:rsidRPr="00CF5407">
        <w:rPr>
          <w:rFonts w:ascii="Times New Roman" w:hAnsi="Times New Roman" w:cs="Times New Roman"/>
          <w:sz w:val="28"/>
          <w:szCs w:val="28"/>
        </w:rPr>
        <w:t xml:space="preserve">Заявление </w:t>
      </w:r>
      <w:r w:rsidRPr="001479D8">
        <w:rPr>
          <w:rFonts w:ascii="Times New Roman" w:hAnsi="Times New Roman" w:cs="Times New Roman"/>
          <w:sz w:val="28"/>
          <w:szCs w:val="28"/>
        </w:rPr>
        <w:t>и необходимым перечнем документов</w:t>
      </w:r>
      <w:r>
        <w:t xml:space="preserve"> </w:t>
      </w:r>
      <w:r w:rsidRPr="00CF5407">
        <w:rPr>
          <w:rFonts w:ascii="Times New Roman" w:hAnsi="Times New Roman" w:cs="Times New Roman"/>
          <w:sz w:val="28"/>
          <w:szCs w:val="28"/>
        </w:rPr>
        <w:t xml:space="preserve">подается в </w:t>
      </w:r>
      <w:r>
        <w:rPr>
          <w:rFonts w:ascii="Times New Roman" w:hAnsi="Times New Roman" w:cs="Times New Roman"/>
          <w:sz w:val="28"/>
          <w:szCs w:val="28"/>
        </w:rPr>
        <w:t>управление образования администрации Кикнурского муниципального округа, исполняющее отдельные полномочия по опеке и попечительству</w:t>
      </w:r>
      <w:r w:rsidRPr="00CF5407">
        <w:rPr>
          <w:rFonts w:ascii="Times New Roman" w:hAnsi="Times New Roman" w:cs="Times New Roman"/>
          <w:sz w:val="28"/>
          <w:szCs w:val="28"/>
        </w:rPr>
        <w:t>.</w:t>
      </w:r>
    </w:p>
    <w:p w:rsidR="00346306" w:rsidRPr="00CF5407" w:rsidRDefault="00346306" w:rsidP="00346306">
      <w:pPr>
        <w:pStyle w:val="ConsPlusNormal"/>
        <w:spacing w:line="360" w:lineRule="exact"/>
        <w:ind w:firstLine="540"/>
        <w:jc w:val="both"/>
        <w:rPr>
          <w:rFonts w:ascii="Times New Roman" w:hAnsi="Times New Roman" w:cs="Times New Roman"/>
          <w:sz w:val="28"/>
          <w:szCs w:val="28"/>
        </w:rPr>
      </w:pPr>
      <w:bookmarkStart w:id="5" w:name="P356"/>
      <w:bookmarkEnd w:id="5"/>
      <w:r w:rsidRPr="00CF5407">
        <w:rPr>
          <w:rFonts w:ascii="Times New Roman" w:hAnsi="Times New Roman" w:cs="Times New Roman"/>
          <w:sz w:val="28"/>
          <w:szCs w:val="28"/>
        </w:rPr>
        <w:t>К заявлению прилагаются:</w:t>
      </w:r>
    </w:p>
    <w:p w:rsidR="00346306" w:rsidRPr="00CF5407" w:rsidRDefault="00346306" w:rsidP="00346306">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w:t>
      </w:r>
      <w:r w:rsidRPr="00CF5407">
        <w:rPr>
          <w:rFonts w:ascii="Times New Roman" w:hAnsi="Times New Roman" w:cs="Times New Roman"/>
          <w:sz w:val="28"/>
          <w:szCs w:val="28"/>
        </w:rPr>
        <w:t>) копия паспорта или иного документа, удостоверяющего личность заявителя, документ, подтверждающий полномочия законного представителя;</w:t>
      </w:r>
    </w:p>
    <w:p w:rsidR="00346306" w:rsidRPr="00CF5407" w:rsidRDefault="00346306" w:rsidP="00346306">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2</w:t>
      </w:r>
      <w:r w:rsidRPr="00CF5407">
        <w:rPr>
          <w:rFonts w:ascii="Times New Roman" w:hAnsi="Times New Roman" w:cs="Times New Roman"/>
          <w:sz w:val="28"/>
          <w:szCs w:val="28"/>
        </w:rPr>
        <w:t>) копия свидетельства о рождении ребенка;</w:t>
      </w:r>
    </w:p>
    <w:p w:rsidR="00346306" w:rsidRPr="00CF5407" w:rsidRDefault="00346306" w:rsidP="00346306">
      <w:pPr>
        <w:pStyle w:val="ConsPlusNormal"/>
        <w:spacing w:line="360" w:lineRule="exact"/>
        <w:ind w:firstLine="540"/>
        <w:jc w:val="both"/>
        <w:rPr>
          <w:rFonts w:ascii="Times New Roman" w:hAnsi="Times New Roman" w:cs="Times New Roman"/>
          <w:sz w:val="28"/>
          <w:szCs w:val="28"/>
        </w:rPr>
      </w:pPr>
      <w:bookmarkStart w:id="6" w:name="P359"/>
      <w:bookmarkEnd w:id="6"/>
      <w:r>
        <w:rPr>
          <w:rFonts w:ascii="Times New Roman" w:hAnsi="Times New Roman" w:cs="Times New Roman"/>
          <w:sz w:val="28"/>
          <w:szCs w:val="28"/>
        </w:rPr>
        <w:t>3</w:t>
      </w:r>
      <w:r w:rsidRPr="00CF5407">
        <w:rPr>
          <w:rFonts w:ascii="Times New Roman" w:hAnsi="Times New Roman" w:cs="Times New Roman"/>
          <w:sz w:val="28"/>
          <w:szCs w:val="28"/>
        </w:rPr>
        <w:t>) документ, подтверждающий место жительства ребенка;</w:t>
      </w:r>
    </w:p>
    <w:p w:rsidR="00346306" w:rsidRPr="00CF5407" w:rsidRDefault="00346306" w:rsidP="00346306">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4</w:t>
      </w:r>
      <w:r w:rsidRPr="00CF5407">
        <w:rPr>
          <w:rFonts w:ascii="Times New Roman" w:hAnsi="Times New Roman" w:cs="Times New Roman"/>
          <w:sz w:val="28"/>
          <w:szCs w:val="28"/>
        </w:rPr>
        <w:t>) копия акта органа опеки и попечительства об установлении над ребенком опеки (попечительства) либо об устройстве в организацию для детей-сирот и детей, оставшихся без попечения родителей;</w:t>
      </w:r>
    </w:p>
    <w:p w:rsidR="00346306" w:rsidRPr="00CF5407" w:rsidRDefault="00346306" w:rsidP="00346306">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w:t>
      </w:r>
      <w:r w:rsidRPr="00CF5407">
        <w:rPr>
          <w:rFonts w:ascii="Times New Roman" w:hAnsi="Times New Roman" w:cs="Times New Roman"/>
          <w:sz w:val="28"/>
          <w:szCs w:val="28"/>
        </w:rPr>
        <w:t>) копии документов, подтверждающих факт отсутствия попечения над ребенком родителями или единственным родителем;</w:t>
      </w:r>
    </w:p>
    <w:p w:rsidR="00346306" w:rsidRPr="00CF5407" w:rsidRDefault="00346306" w:rsidP="00346306">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6</w:t>
      </w:r>
      <w:r w:rsidRPr="00CF5407">
        <w:rPr>
          <w:rFonts w:ascii="Times New Roman" w:hAnsi="Times New Roman" w:cs="Times New Roman"/>
          <w:sz w:val="28"/>
          <w:szCs w:val="28"/>
        </w:rPr>
        <w:t xml:space="preserve">) документы, подтверждающие наличие обстоятельств, указанных в </w:t>
      </w:r>
      <w:hyperlink w:anchor="P341" w:history="1">
        <w:r w:rsidRPr="00B64C94">
          <w:rPr>
            <w:rFonts w:ascii="Times New Roman" w:hAnsi="Times New Roman" w:cs="Times New Roman"/>
            <w:sz w:val="28"/>
            <w:szCs w:val="28"/>
          </w:rPr>
          <w:t>пункте</w:t>
        </w:r>
      </w:hyperlink>
      <w:r w:rsidRPr="00B64C94">
        <w:rPr>
          <w:rFonts w:ascii="Times New Roman" w:hAnsi="Times New Roman" w:cs="Times New Roman"/>
          <w:sz w:val="28"/>
          <w:szCs w:val="28"/>
        </w:rPr>
        <w:t xml:space="preserve"> </w:t>
      </w:r>
      <w:r>
        <w:rPr>
          <w:rFonts w:ascii="Times New Roman" w:hAnsi="Times New Roman" w:cs="Times New Roman"/>
          <w:sz w:val="28"/>
          <w:szCs w:val="28"/>
        </w:rPr>
        <w:t>3.1.</w:t>
      </w:r>
      <w:r w:rsidRPr="00CF5407">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CF5407">
        <w:rPr>
          <w:rFonts w:ascii="Times New Roman" w:hAnsi="Times New Roman" w:cs="Times New Roman"/>
          <w:sz w:val="28"/>
          <w:szCs w:val="28"/>
        </w:rPr>
        <w:t xml:space="preserve"> </w:t>
      </w:r>
      <w:r>
        <w:rPr>
          <w:rFonts w:ascii="Times New Roman" w:hAnsi="Times New Roman" w:cs="Times New Roman"/>
          <w:sz w:val="28"/>
          <w:szCs w:val="28"/>
        </w:rPr>
        <w:t>Порядка</w:t>
      </w:r>
      <w:r w:rsidRPr="00CF5407">
        <w:rPr>
          <w:rFonts w:ascii="Times New Roman" w:hAnsi="Times New Roman" w:cs="Times New Roman"/>
          <w:sz w:val="28"/>
          <w:szCs w:val="28"/>
        </w:rPr>
        <w:t>;</w:t>
      </w:r>
    </w:p>
    <w:p w:rsidR="00346306" w:rsidRPr="00CF5407" w:rsidRDefault="00346306" w:rsidP="00346306">
      <w:pPr>
        <w:pStyle w:val="ConsPlusNormal"/>
        <w:spacing w:line="360" w:lineRule="exact"/>
        <w:ind w:firstLine="540"/>
        <w:jc w:val="both"/>
        <w:rPr>
          <w:rFonts w:ascii="Times New Roman" w:hAnsi="Times New Roman" w:cs="Times New Roman"/>
          <w:sz w:val="28"/>
          <w:szCs w:val="28"/>
        </w:rPr>
      </w:pPr>
      <w:bookmarkStart w:id="7" w:name="P363"/>
      <w:bookmarkEnd w:id="7"/>
      <w:r>
        <w:rPr>
          <w:rFonts w:ascii="Times New Roman" w:hAnsi="Times New Roman" w:cs="Times New Roman"/>
          <w:sz w:val="28"/>
          <w:szCs w:val="28"/>
        </w:rPr>
        <w:t>7</w:t>
      </w:r>
      <w:r w:rsidRPr="00CF5407">
        <w:rPr>
          <w:rFonts w:ascii="Times New Roman" w:hAnsi="Times New Roman" w:cs="Times New Roman"/>
          <w:sz w:val="28"/>
          <w:szCs w:val="28"/>
        </w:rPr>
        <w:t>) копия вступившего в законную силу решения суда об отказе в принудительном обмене жилого помещения.</w:t>
      </w:r>
    </w:p>
    <w:p w:rsidR="00346306" w:rsidRPr="00E245AB" w:rsidRDefault="00346306" w:rsidP="00346306">
      <w:pPr>
        <w:pStyle w:val="ConsPlusNormal"/>
        <w:spacing w:line="360" w:lineRule="exact"/>
        <w:ind w:firstLine="540"/>
        <w:jc w:val="both"/>
        <w:rPr>
          <w:rFonts w:ascii="Times New Roman" w:hAnsi="Times New Roman" w:cs="Times New Roman"/>
          <w:sz w:val="28"/>
          <w:szCs w:val="28"/>
        </w:rPr>
      </w:pPr>
      <w:r w:rsidRPr="00B64C94">
        <w:rPr>
          <w:rFonts w:ascii="Times New Roman" w:hAnsi="Times New Roman" w:cs="Times New Roman"/>
          <w:sz w:val="28"/>
          <w:szCs w:val="28"/>
        </w:rPr>
        <w:t xml:space="preserve">В случае, если документы, указанные в </w:t>
      </w:r>
      <w:hyperlink w:anchor="P359" w:history="1">
        <w:r w:rsidRPr="00B64C94">
          <w:rPr>
            <w:rFonts w:ascii="Times New Roman" w:hAnsi="Times New Roman" w:cs="Times New Roman"/>
            <w:sz w:val="28"/>
            <w:szCs w:val="28"/>
          </w:rPr>
          <w:t>подпунктах  3)</w:t>
        </w:r>
      </w:hyperlink>
      <w:r w:rsidRPr="00B64C94">
        <w:rPr>
          <w:rFonts w:ascii="Times New Roman" w:hAnsi="Times New Roman" w:cs="Times New Roman"/>
          <w:sz w:val="28"/>
          <w:szCs w:val="28"/>
        </w:rPr>
        <w:t xml:space="preserve"> – </w:t>
      </w:r>
      <w:hyperlink w:anchor="P363" w:history="1">
        <w:r w:rsidRPr="00B64C94">
          <w:rPr>
            <w:rFonts w:ascii="Times New Roman" w:hAnsi="Times New Roman" w:cs="Times New Roman"/>
            <w:sz w:val="28"/>
            <w:szCs w:val="28"/>
          </w:rPr>
          <w:t xml:space="preserve">7) </w:t>
        </w:r>
        <w:r>
          <w:rPr>
            <w:rFonts w:ascii="Times New Roman" w:hAnsi="Times New Roman" w:cs="Times New Roman"/>
            <w:sz w:val="28"/>
            <w:szCs w:val="28"/>
          </w:rPr>
          <w:t>настоящего подраздела</w:t>
        </w:r>
        <w:r w:rsidRPr="00B64C94">
          <w:rPr>
            <w:rFonts w:ascii="Times New Roman" w:hAnsi="Times New Roman" w:cs="Times New Roman"/>
            <w:sz w:val="28"/>
            <w:szCs w:val="28"/>
          </w:rPr>
          <w:t xml:space="preserve"> </w:t>
        </w:r>
      </w:hyperlink>
      <w:r>
        <w:rPr>
          <w:rFonts w:ascii="Times New Roman" w:hAnsi="Times New Roman" w:cs="Times New Roman"/>
          <w:sz w:val="28"/>
          <w:szCs w:val="28"/>
        </w:rPr>
        <w:t>Порядка</w:t>
      </w:r>
      <w:r w:rsidRPr="00B64C94">
        <w:rPr>
          <w:rFonts w:ascii="Times New Roman" w:hAnsi="Times New Roman" w:cs="Times New Roman"/>
          <w:sz w:val="28"/>
          <w:szCs w:val="28"/>
        </w:rPr>
        <w:t xml:space="preserve">, не представлены заявителем, такие документы </w:t>
      </w:r>
      <w:r w:rsidRPr="00E245AB">
        <w:rPr>
          <w:rFonts w:ascii="Times New Roman" w:hAnsi="Times New Roman" w:cs="Times New Roman"/>
          <w:sz w:val="28"/>
          <w:szCs w:val="28"/>
        </w:rPr>
        <w:t>запрашиваются по межведомственному информационному взаимодействию органа местного самоуправления в уполномоченных органах государственной власти, органах местного самоуправления.</w:t>
      </w:r>
    </w:p>
    <w:p w:rsidR="00346306" w:rsidRPr="00BB145C" w:rsidRDefault="00346306" w:rsidP="00346306">
      <w:pPr>
        <w:pStyle w:val="ConsPlusNormal"/>
        <w:spacing w:after="60" w:line="360" w:lineRule="exact"/>
        <w:ind w:firstLine="567"/>
        <w:jc w:val="both"/>
        <w:rPr>
          <w:rFonts w:ascii="Times New Roman" w:hAnsi="Times New Roman" w:cs="Times New Roman"/>
          <w:sz w:val="28"/>
          <w:szCs w:val="28"/>
        </w:rPr>
      </w:pPr>
      <w:r w:rsidRPr="00BB145C">
        <w:rPr>
          <w:rFonts w:ascii="Times New Roman" w:hAnsi="Times New Roman" w:cs="Times New Roman"/>
          <w:sz w:val="28"/>
          <w:szCs w:val="28"/>
        </w:rPr>
        <w:t>Обработка персональных данных, содержащихся в документах, указанных в настоящем подразделе, осуществляется в соответствии с законодательством Российской Федерации в области персональных данных.</w:t>
      </w:r>
    </w:p>
    <w:p w:rsidR="00346306" w:rsidRPr="00BB145C" w:rsidRDefault="00346306" w:rsidP="00346306">
      <w:pPr>
        <w:pStyle w:val="ConsPlusNormal"/>
        <w:spacing w:after="60" w:line="360" w:lineRule="exact"/>
        <w:ind w:firstLine="709"/>
        <w:jc w:val="both"/>
        <w:rPr>
          <w:rFonts w:ascii="Times New Roman" w:hAnsi="Times New Roman" w:cs="Times New Roman"/>
          <w:sz w:val="28"/>
          <w:szCs w:val="28"/>
        </w:rPr>
      </w:pPr>
      <w:r w:rsidRPr="00BB145C">
        <w:rPr>
          <w:rFonts w:ascii="Times New Roman" w:hAnsi="Times New Roman" w:cs="Times New Roman"/>
          <w:sz w:val="28"/>
          <w:szCs w:val="28"/>
        </w:rPr>
        <w:t>3.</w:t>
      </w:r>
      <w:r>
        <w:rPr>
          <w:rFonts w:ascii="Times New Roman" w:hAnsi="Times New Roman" w:cs="Times New Roman"/>
          <w:sz w:val="28"/>
          <w:szCs w:val="28"/>
        </w:rPr>
        <w:t>3</w:t>
      </w:r>
      <w:r w:rsidRPr="00BB145C">
        <w:rPr>
          <w:rFonts w:ascii="Times New Roman" w:hAnsi="Times New Roman" w:cs="Times New Roman"/>
          <w:sz w:val="28"/>
          <w:szCs w:val="28"/>
        </w:rPr>
        <w:t xml:space="preserve">. </w:t>
      </w:r>
      <w:r>
        <w:rPr>
          <w:rFonts w:ascii="Times New Roman" w:hAnsi="Times New Roman" w:cs="Times New Roman"/>
          <w:sz w:val="28"/>
          <w:szCs w:val="28"/>
        </w:rPr>
        <w:t>Управление образования администрации Кикнурского муниципального округа, исполняющее отдельные полномочия по опеке и попечительству</w:t>
      </w:r>
      <w:r w:rsidRPr="00BB145C">
        <w:rPr>
          <w:rFonts w:ascii="Times New Roman" w:hAnsi="Times New Roman" w:cs="Times New Roman"/>
          <w:sz w:val="28"/>
          <w:szCs w:val="28"/>
        </w:rPr>
        <w:t xml:space="preserve"> в течение 30 дней рассматривает представленные документы и выносит мотивированное заключение в порядке, установленном </w:t>
      </w:r>
      <w:hyperlink r:id="rId34" w:tooltip="Закон Кировской области от 04.12.2012 N 222-ЗО (ред. от 24.11.2022) &quot;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
        <w:r w:rsidRPr="00022E97">
          <w:rPr>
            <w:rFonts w:ascii="Times New Roman" w:hAnsi="Times New Roman" w:cs="Times New Roman"/>
            <w:sz w:val="28"/>
            <w:szCs w:val="28"/>
          </w:rPr>
          <w:t>Законом</w:t>
        </w:r>
      </w:hyperlink>
      <w:r w:rsidRPr="00BB145C">
        <w:rPr>
          <w:rFonts w:ascii="Times New Roman" w:hAnsi="Times New Roman" w:cs="Times New Roman"/>
          <w:sz w:val="28"/>
          <w:szCs w:val="28"/>
        </w:rPr>
        <w:t xml:space="preserve"> Кировской области от 04.12.2012 </w:t>
      </w:r>
      <w:r>
        <w:rPr>
          <w:rFonts w:ascii="Times New Roman" w:hAnsi="Times New Roman" w:cs="Times New Roman"/>
          <w:sz w:val="28"/>
          <w:szCs w:val="28"/>
        </w:rPr>
        <w:t>№</w:t>
      </w:r>
      <w:r w:rsidRPr="00BB145C">
        <w:rPr>
          <w:rFonts w:ascii="Times New Roman" w:hAnsi="Times New Roman" w:cs="Times New Roman"/>
          <w:sz w:val="28"/>
          <w:szCs w:val="28"/>
        </w:rPr>
        <w:t xml:space="preserve"> 222-ЗО.</w:t>
      </w:r>
    </w:p>
    <w:p w:rsidR="00346306" w:rsidRPr="00BB145C" w:rsidRDefault="00346306" w:rsidP="00346306">
      <w:pPr>
        <w:pStyle w:val="ConsPlusNormal"/>
        <w:spacing w:after="60" w:line="360" w:lineRule="exact"/>
        <w:ind w:firstLine="709"/>
        <w:jc w:val="both"/>
        <w:rPr>
          <w:rFonts w:ascii="Times New Roman" w:hAnsi="Times New Roman" w:cs="Times New Roman"/>
          <w:sz w:val="28"/>
          <w:szCs w:val="28"/>
        </w:rPr>
      </w:pPr>
      <w:r w:rsidRPr="00BB145C">
        <w:rPr>
          <w:rFonts w:ascii="Times New Roman" w:hAnsi="Times New Roman" w:cs="Times New Roman"/>
          <w:sz w:val="28"/>
          <w:szCs w:val="28"/>
        </w:rPr>
        <w:t xml:space="preserve">3.3. Заключение </w:t>
      </w:r>
      <w:r>
        <w:rPr>
          <w:rFonts w:ascii="Times New Roman" w:hAnsi="Times New Roman" w:cs="Times New Roman"/>
          <w:sz w:val="28"/>
          <w:szCs w:val="28"/>
        </w:rPr>
        <w:t>управления образования администрации Кикнурского муниципального округа, исполняющее отдельные полномочия по опеке и попечительству</w:t>
      </w:r>
      <w:r w:rsidRPr="00BB145C">
        <w:rPr>
          <w:rFonts w:ascii="Times New Roman" w:hAnsi="Times New Roman" w:cs="Times New Roman"/>
          <w:sz w:val="28"/>
          <w:szCs w:val="28"/>
        </w:rPr>
        <w:t xml:space="preserve">, устанавливающее факт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договору социального найма либо собственниками которых они являются, при </w:t>
      </w:r>
      <w:r w:rsidRPr="00BB145C">
        <w:rPr>
          <w:rFonts w:ascii="Times New Roman" w:hAnsi="Times New Roman" w:cs="Times New Roman"/>
          <w:sz w:val="28"/>
          <w:szCs w:val="28"/>
        </w:rPr>
        <w:lastRenderedPageBreak/>
        <w:t xml:space="preserve">соблюдении условий, установленных </w:t>
      </w:r>
      <w:hyperlink w:anchor="P72" w:tooltip="3. Порядок включения (отказ во включении) детей-сирот">
        <w:r w:rsidRPr="00022E97">
          <w:rPr>
            <w:rFonts w:ascii="Times New Roman" w:hAnsi="Times New Roman" w:cs="Times New Roman"/>
            <w:sz w:val="28"/>
            <w:szCs w:val="28"/>
          </w:rPr>
          <w:t xml:space="preserve">разделом </w:t>
        </w:r>
      </w:hyperlink>
      <w:r w:rsidRPr="00022E97">
        <w:rPr>
          <w:rFonts w:ascii="Times New Roman" w:hAnsi="Times New Roman" w:cs="Times New Roman"/>
          <w:sz w:val="28"/>
          <w:szCs w:val="28"/>
        </w:rPr>
        <w:t>2</w:t>
      </w:r>
      <w:r w:rsidRPr="00BB145C">
        <w:rPr>
          <w:rFonts w:ascii="Times New Roman" w:hAnsi="Times New Roman" w:cs="Times New Roman"/>
          <w:sz w:val="28"/>
          <w:szCs w:val="28"/>
        </w:rPr>
        <w:t xml:space="preserve"> настоящего Порядка, является основанием для включения данных лиц в </w:t>
      </w:r>
      <w:r>
        <w:rPr>
          <w:rFonts w:ascii="Times New Roman" w:hAnsi="Times New Roman" w:cs="Times New Roman"/>
          <w:sz w:val="28"/>
          <w:szCs w:val="28"/>
        </w:rPr>
        <w:t>С</w:t>
      </w:r>
      <w:r w:rsidRPr="00BB145C">
        <w:rPr>
          <w:rFonts w:ascii="Times New Roman" w:hAnsi="Times New Roman" w:cs="Times New Roman"/>
          <w:sz w:val="28"/>
          <w:szCs w:val="28"/>
        </w:rPr>
        <w:t>писок.</w:t>
      </w:r>
    </w:p>
    <w:p w:rsidR="00346306" w:rsidRPr="00BB145C" w:rsidRDefault="00346306" w:rsidP="00346306">
      <w:pPr>
        <w:pStyle w:val="ConsPlusNormal"/>
        <w:ind w:left="450"/>
        <w:jc w:val="both"/>
        <w:rPr>
          <w:rFonts w:ascii="Times New Roman" w:hAnsi="Times New Roman" w:cs="Times New Roman"/>
          <w:sz w:val="28"/>
          <w:szCs w:val="28"/>
        </w:rPr>
      </w:pPr>
    </w:p>
    <w:p w:rsidR="00346306" w:rsidRDefault="00346306" w:rsidP="00346306">
      <w:pPr>
        <w:pStyle w:val="ConsPlusNormal"/>
        <w:spacing w:line="360" w:lineRule="exact"/>
        <w:rPr>
          <w:rFonts w:ascii="Times New Roman" w:hAnsi="Times New Roman" w:cs="Times New Roman"/>
        </w:rPr>
      </w:pPr>
    </w:p>
    <w:p w:rsidR="00346306" w:rsidRPr="00F96C32" w:rsidRDefault="00346306" w:rsidP="00346306">
      <w:pPr>
        <w:pStyle w:val="ConsPlusNormal"/>
        <w:spacing w:line="360" w:lineRule="exact"/>
        <w:jc w:val="center"/>
        <w:rPr>
          <w:rFonts w:ascii="Times New Roman" w:hAnsi="Times New Roman" w:cs="Times New Roman"/>
        </w:rPr>
      </w:pPr>
      <w:r>
        <w:rPr>
          <w:rFonts w:ascii="Times New Roman" w:hAnsi="Times New Roman" w:cs="Times New Roman"/>
        </w:rPr>
        <w:t>___________</w:t>
      </w:r>
    </w:p>
    <w:p w:rsidR="00630520" w:rsidRDefault="00630520" w:rsidP="00630520">
      <w:pPr>
        <w:keepNext/>
        <w:tabs>
          <w:tab w:val="left" w:pos="4500"/>
        </w:tabs>
        <w:spacing w:line="360" w:lineRule="exact"/>
        <w:ind w:left="57"/>
        <w:jc w:val="center"/>
        <w:outlineLvl w:val="0"/>
        <w:rPr>
          <w:b/>
          <w:sz w:val="28"/>
          <w:szCs w:val="28"/>
        </w:rPr>
      </w:pPr>
    </w:p>
    <w:p w:rsidR="00346306" w:rsidRDefault="00346306">
      <w:pPr>
        <w:spacing w:after="160" w:line="259" w:lineRule="auto"/>
        <w:rPr>
          <w:b/>
          <w:sz w:val="28"/>
          <w:szCs w:val="28"/>
        </w:rPr>
      </w:pPr>
      <w:r>
        <w:rPr>
          <w:b/>
          <w:sz w:val="28"/>
          <w:szCs w:val="28"/>
        </w:rPr>
        <w:br w:type="page"/>
      </w:r>
    </w:p>
    <w:p w:rsidR="00346306" w:rsidRPr="00346306" w:rsidRDefault="00346306" w:rsidP="00346306">
      <w:pPr>
        <w:keepNext/>
        <w:tabs>
          <w:tab w:val="left" w:pos="4500"/>
        </w:tabs>
        <w:spacing w:line="360" w:lineRule="exact"/>
        <w:ind w:left="57"/>
        <w:jc w:val="center"/>
        <w:outlineLvl w:val="0"/>
        <w:rPr>
          <w:b/>
          <w:sz w:val="28"/>
          <w:szCs w:val="28"/>
        </w:rPr>
      </w:pPr>
      <w:r w:rsidRPr="00346306">
        <w:rPr>
          <w:rFonts w:asciiTheme="minorHAnsi" w:eastAsiaTheme="minorHAnsi" w:hAnsiTheme="minorHAnsi" w:cstheme="minorBidi"/>
          <w:noProof/>
          <w:sz w:val="22"/>
          <w:szCs w:val="22"/>
        </w:rPr>
        <w:lastRenderedPageBreak/>
        <w:drawing>
          <wp:anchor distT="0" distB="0" distL="114300" distR="114300" simplePos="0" relativeHeight="251664896" behindDoc="0" locked="0" layoutInCell="1" allowOverlap="1" wp14:anchorId="28F86016" wp14:editId="5B8AF904">
            <wp:simplePos x="0" y="0"/>
            <wp:positionH relativeFrom="margin">
              <wp:posOffset>3345815</wp:posOffset>
            </wp:positionH>
            <wp:positionV relativeFrom="paragraph">
              <wp:posOffset>-10160</wp:posOffset>
            </wp:positionV>
            <wp:extent cx="572135" cy="720090"/>
            <wp:effectExtent l="0" t="0" r="0" b="3810"/>
            <wp:wrapNone/>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346306" w:rsidRPr="00346306" w:rsidRDefault="00346306" w:rsidP="00346306">
      <w:pPr>
        <w:keepNext/>
        <w:tabs>
          <w:tab w:val="left" w:pos="4500"/>
        </w:tabs>
        <w:spacing w:line="360" w:lineRule="exact"/>
        <w:outlineLvl w:val="0"/>
        <w:rPr>
          <w:b/>
          <w:sz w:val="28"/>
          <w:szCs w:val="28"/>
        </w:rPr>
      </w:pPr>
    </w:p>
    <w:p w:rsidR="00346306" w:rsidRPr="00346306" w:rsidRDefault="00346306" w:rsidP="00346306">
      <w:pPr>
        <w:keepNext/>
        <w:tabs>
          <w:tab w:val="left" w:pos="4500"/>
        </w:tabs>
        <w:spacing w:line="360" w:lineRule="exact"/>
        <w:jc w:val="center"/>
        <w:outlineLvl w:val="0"/>
        <w:rPr>
          <w:b/>
          <w:sz w:val="28"/>
          <w:szCs w:val="28"/>
        </w:rPr>
      </w:pPr>
    </w:p>
    <w:p w:rsidR="00346306" w:rsidRPr="00346306" w:rsidRDefault="00346306" w:rsidP="00346306">
      <w:pPr>
        <w:keepNext/>
        <w:tabs>
          <w:tab w:val="left" w:pos="4500"/>
        </w:tabs>
        <w:spacing w:line="360" w:lineRule="exact"/>
        <w:jc w:val="center"/>
        <w:outlineLvl w:val="0"/>
        <w:rPr>
          <w:b/>
          <w:sz w:val="28"/>
          <w:szCs w:val="28"/>
        </w:rPr>
      </w:pPr>
    </w:p>
    <w:p w:rsidR="00346306" w:rsidRPr="00346306" w:rsidRDefault="00346306" w:rsidP="00346306">
      <w:pPr>
        <w:keepNext/>
        <w:tabs>
          <w:tab w:val="left" w:pos="4500"/>
        </w:tabs>
        <w:spacing w:line="360" w:lineRule="exact"/>
        <w:jc w:val="center"/>
        <w:outlineLvl w:val="0"/>
        <w:rPr>
          <w:b/>
          <w:sz w:val="28"/>
          <w:szCs w:val="28"/>
        </w:rPr>
      </w:pPr>
      <w:r w:rsidRPr="00346306">
        <w:rPr>
          <w:b/>
          <w:sz w:val="28"/>
          <w:szCs w:val="28"/>
        </w:rPr>
        <w:t xml:space="preserve">АДМИНИСТРАЦИЯ КИКНУРСКОГО  </w:t>
      </w:r>
    </w:p>
    <w:p w:rsidR="00346306" w:rsidRPr="00346306" w:rsidRDefault="00346306" w:rsidP="00346306">
      <w:pPr>
        <w:keepNext/>
        <w:tabs>
          <w:tab w:val="left" w:pos="4500"/>
        </w:tabs>
        <w:spacing w:line="360" w:lineRule="exact"/>
        <w:jc w:val="center"/>
        <w:outlineLvl w:val="0"/>
        <w:rPr>
          <w:b/>
          <w:sz w:val="28"/>
          <w:szCs w:val="28"/>
        </w:rPr>
      </w:pPr>
      <w:r w:rsidRPr="00346306">
        <w:rPr>
          <w:b/>
          <w:sz w:val="28"/>
          <w:szCs w:val="28"/>
        </w:rPr>
        <w:t>МУНИЦИПАЛЬНОГО ОКРУГА</w:t>
      </w:r>
    </w:p>
    <w:p w:rsidR="00346306" w:rsidRPr="00346306" w:rsidRDefault="00346306" w:rsidP="00346306">
      <w:pPr>
        <w:spacing w:line="360" w:lineRule="exact"/>
        <w:jc w:val="center"/>
        <w:rPr>
          <w:b/>
          <w:sz w:val="28"/>
          <w:szCs w:val="28"/>
        </w:rPr>
      </w:pPr>
      <w:r w:rsidRPr="00346306">
        <w:rPr>
          <w:b/>
          <w:sz w:val="28"/>
          <w:szCs w:val="28"/>
        </w:rPr>
        <w:t>КИРОВСКОЙ ОБЛАСТИ</w:t>
      </w:r>
    </w:p>
    <w:p w:rsidR="00346306" w:rsidRPr="00346306" w:rsidRDefault="00346306" w:rsidP="00346306">
      <w:pPr>
        <w:spacing w:line="360" w:lineRule="exact"/>
        <w:jc w:val="center"/>
        <w:rPr>
          <w:b/>
          <w:sz w:val="28"/>
          <w:szCs w:val="28"/>
        </w:rPr>
      </w:pPr>
    </w:p>
    <w:p w:rsidR="00346306" w:rsidRPr="00346306" w:rsidRDefault="00346306" w:rsidP="00346306">
      <w:pPr>
        <w:spacing w:after="360" w:line="360" w:lineRule="auto"/>
        <w:jc w:val="center"/>
        <w:rPr>
          <w:b/>
          <w:sz w:val="32"/>
          <w:szCs w:val="32"/>
        </w:rPr>
      </w:pPr>
      <w:r w:rsidRPr="00346306">
        <w:rPr>
          <w:b/>
          <w:sz w:val="32"/>
          <w:szCs w:val="32"/>
        </w:rPr>
        <w:t>ПОСТАНОВЛЕНИЕ</w:t>
      </w:r>
    </w:p>
    <w:p w:rsidR="00346306" w:rsidRPr="00346306" w:rsidRDefault="00346306" w:rsidP="00346306">
      <w:pPr>
        <w:spacing w:line="360" w:lineRule="exact"/>
        <w:jc w:val="center"/>
        <w:rPr>
          <w:b/>
          <w:sz w:val="28"/>
          <w:szCs w:val="28"/>
        </w:rPr>
      </w:pPr>
    </w:p>
    <w:p w:rsidR="00346306" w:rsidRPr="00346306" w:rsidRDefault="00346306" w:rsidP="00346306">
      <w:pPr>
        <w:jc w:val="center"/>
        <w:rPr>
          <w:sz w:val="28"/>
          <w:szCs w:val="28"/>
        </w:rPr>
      </w:pPr>
      <w:r w:rsidRPr="00346306">
        <w:rPr>
          <w:b/>
          <w:sz w:val="28"/>
          <w:szCs w:val="28"/>
        </w:rPr>
        <w:t>06.04.2023</w:t>
      </w:r>
      <w:r w:rsidRPr="00346306">
        <w:rPr>
          <w:sz w:val="28"/>
          <w:szCs w:val="28"/>
        </w:rPr>
        <w:t xml:space="preserve">                                                                                     № 204  </w:t>
      </w:r>
    </w:p>
    <w:p w:rsidR="00346306" w:rsidRPr="00346306" w:rsidRDefault="00346306" w:rsidP="00346306">
      <w:pPr>
        <w:spacing w:after="480"/>
        <w:jc w:val="center"/>
        <w:rPr>
          <w:sz w:val="28"/>
          <w:szCs w:val="28"/>
        </w:rPr>
      </w:pPr>
      <w:r w:rsidRPr="00346306">
        <w:rPr>
          <w:sz w:val="28"/>
          <w:szCs w:val="28"/>
        </w:rPr>
        <w:t xml:space="preserve">пгт Кикнур </w:t>
      </w:r>
    </w:p>
    <w:p w:rsidR="00346306" w:rsidRPr="00346306" w:rsidRDefault="00346306" w:rsidP="00346306">
      <w:pPr>
        <w:spacing w:after="480"/>
        <w:jc w:val="center"/>
        <w:rPr>
          <w:b/>
          <w:sz w:val="28"/>
          <w:szCs w:val="28"/>
        </w:rPr>
      </w:pPr>
      <w:r w:rsidRPr="00346306">
        <w:rPr>
          <w:b/>
          <w:sz w:val="28"/>
          <w:szCs w:val="28"/>
        </w:rPr>
        <w:t>О внесении изменений в постановление администрации Кикнурского муниципального округа Кировской области от 03.03.2021 № 164</w:t>
      </w:r>
    </w:p>
    <w:p w:rsidR="00346306" w:rsidRPr="00346306" w:rsidRDefault="00346306" w:rsidP="00346306">
      <w:pPr>
        <w:spacing w:line="360" w:lineRule="auto"/>
        <w:jc w:val="both"/>
        <w:rPr>
          <w:sz w:val="28"/>
          <w:szCs w:val="28"/>
        </w:rPr>
      </w:pPr>
      <w:r w:rsidRPr="00346306">
        <w:rPr>
          <w:sz w:val="28"/>
          <w:szCs w:val="28"/>
        </w:rPr>
        <w:t xml:space="preserve">        Администрация Кикнурского муниципального округа ПОСТАНОВЛЯЕТ:</w:t>
      </w:r>
    </w:p>
    <w:p w:rsidR="00346306" w:rsidRPr="00346306" w:rsidRDefault="00346306" w:rsidP="00346306">
      <w:pPr>
        <w:spacing w:line="276" w:lineRule="auto"/>
        <w:jc w:val="both"/>
        <w:rPr>
          <w:sz w:val="28"/>
          <w:szCs w:val="28"/>
        </w:rPr>
      </w:pPr>
      <w:r w:rsidRPr="00346306">
        <w:rPr>
          <w:sz w:val="28"/>
          <w:szCs w:val="28"/>
        </w:rPr>
        <w:t xml:space="preserve">        1.Приложение №1 к постановлению администрации Кикнурского муниципального округа от 03.03.2021 №164 «О создании межведомственной комиссии по обеспечению поступления налоговых и неналоговых доходов в бюджеты бюджетной системы Российской Федерации и по вопросам легализации неформального рынка труда» изложить в новой редакции  согласно приложению.</w:t>
      </w:r>
    </w:p>
    <w:p w:rsidR="00346306" w:rsidRPr="00346306" w:rsidRDefault="00346306" w:rsidP="00346306">
      <w:pPr>
        <w:spacing w:line="276" w:lineRule="auto"/>
        <w:jc w:val="both"/>
        <w:rPr>
          <w:sz w:val="28"/>
          <w:szCs w:val="28"/>
        </w:rPr>
      </w:pPr>
      <w:r w:rsidRPr="00346306">
        <w:rPr>
          <w:sz w:val="28"/>
          <w:szCs w:val="28"/>
        </w:rPr>
        <w:t xml:space="preserve">        2.Настоящее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и на официальном сайте муниципального образования Кикнурский муниципальный округ.</w:t>
      </w:r>
    </w:p>
    <w:p w:rsidR="00346306" w:rsidRPr="00346306" w:rsidRDefault="00346306" w:rsidP="00346306">
      <w:pPr>
        <w:spacing w:line="276" w:lineRule="auto"/>
        <w:jc w:val="both"/>
        <w:rPr>
          <w:sz w:val="28"/>
          <w:szCs w:val="28"/>
        </w:rPr>
      </w:pPr>
      <w:r w:rsidRPr="00346306">
        <w:rPr>
          <w:sz w:val="28"/>
          <w:szCs w:val="28"/>
        </w:rPr>
        <w:t xml:space="preserve">      3.Настоящее постановление вступает в силу со дня его официального опубликования(обнародования)</w:t>
      </w:r>
    </w:p>
    <w:p w:rsidR="00346306" w:rsidRPr="00346306" w:rsidRDefault="00346306" w:rsidP="00346306">
      <w:pPr>
        <w:spacing w:line="276" w:lineRule="auto"/>
        <w:jc w:val="both"/>
        <w:rPr>
          <w:rFonts w:eastAsiaTheme="minorHAnsi"/>
          <w:sz w:val="28"/>
          <w:szCs w:val="28"/>
          <w:lang w:eastAsia="en-US"/>
        </w:rPr>
      </w:pPr>
    </w:p>
    <w:p w:rsidR="00346306" w:rsidRPr="00346306" w:rsidRDefault="00346306" w:rsidP="00346306">
      <w:pPr>
        <w:spacing w:line="276" w:lineRule="auto"/>
        <w:jc w:val="both"/>
        <w:rPr>
          <w:rFonts w:eastAsiaTheme="minorHAnsi" w:cstheme="minorBidi"/>
          <w:sz w:val="28"/>
          <w:szCs w:val="28"/>
          <w:lang w:eastAsia="en-US"/>
        </w:rPr>
      </w:pPr>
      <w:r w:rsidRPr="00346306">
        <w:rPr>
          <w:rFonts w:eastAsiaTheme="minorHAnsi"/>
          <w:sz w:val="28"/>
          <w:szCs w:val="28"/>
          <w:lang w:eastAsia="en-US"/>
        </w:rPr>
        <w:t xml:space="preserve"> </w:t>
      </w:r>
    </w:p>
    <w:p w:rsidR="00346306" w:rsidRPr="00346306" w:rsidRDefault="00346306" w:rsidP="00346306">
      <w:pPr>
        <w:spacing w:line="360" w:lineRule="auto"/>
        <w:rPr>
          <w:rFonts w:eastAsiaTheme="minorHAnsi" w:cstheme="minorBidi"/>
          <w:sz w:val="28"/>
          <w:szCs w:val="28"/>
          <w:lang w:eastAsia="en-US"/>
        </w:rPr>
      </w:pPr>
      <w:r w:rsidRPr="00346306">
        <w:rPr>
          <w:rFonts w:eastAsiaTheme="minorHAnsi" w:cstheme="minorBidi"/>
          <w:sz w:val="28"/>
          <w:szCs w:val="28"/>
          <w:lang w:eastAsia="en-US"/>
        </w:rPr>
        <w:t xml:space="preserve">Глава Кикнурского </w:t>
      </w:r>
    </w:p>
    <w:p w:rsidR="00346306" w:rsidRPr="00346306" w:rsidRDefault="00346306" w:rsidP="00346306">
      <w:pPr>
        <w:spacing w:after="360" w:line="360" w:lineRule="auto"/>
        <w:rPr>
          <w:rFonts w:eastAsiaTheme="minorHAnsi" w:cstheme="minorBidi"/>
          <w:sz w:val="28"/>
          <w:szCs w:val="28"/>
          <w:lang w:eastAsia="en-US"/>
        </w:rPr>
      </w:pPr>
      <w:r>
        <w:rPr>
          <w:rFonts w:eastAsiaTheme="minorHAnsi" w:cstheme="minorBidi"/>
          <w:sz w:val="28"/>
          <w:szCs w:val="28"/>
          <w:lang w:eastAsia="en-US"/>
        </w:rPr>
        <w:t xml:space="preserve">муниципального округа   </w:t>
      </w:r>
      <w:r w:rsidRPr="00346306">
        <w:rPr>
          <w:rFonts w:eastAsiaTheme="minorHAnsi" w:cstheme="minorBidi"/>
          <w:sz w:val="28"/>
          <w:szCs w:val="28"/>
          <w:lang w:eastAsia="en-US"/>
        </w:rPr>
        <w:t xml:space="preserve">   С.Ю.Галкин                                                                                        </w:t>
      </w:r>
    </w:p>
    <w:p w:rsidR="00346306" w:rsidRPr="00346306" w:rsidRDefault="00346306" w:rsidP="00346306">
      <w:pPr>
        <w:spacing w:after="480"/>
        <w:rPr>
          <w:sz w:val="28"/>
          <w:szCs w:val="28"/>
        </w:rPr>
      </w:pPr>
    </w:p>
    <w:p w:rsidR="00346306" w:rsidRPr="00346306" w:rsidRDefault="00346306" w:rsidP="00346306">
      <w:pPr>
        <w:spacing w:after="160" w:line="259" w:lineRule="auto"/>
        <w:ind w:left="5387"/>
        <w:rPr>
          <w:rFonts w:eastAsiaTheme="minorHAnsi"/>
          <w:sz w:val="28"/>
          <w:szCs w:val="28"/>
          <w:lang w:eastAsia="en-US"/>
        </w:rPr>
      </w:pPr>
      <w:r w:rsidRPr="00346306">
        <w:rPr>
          <w:rFonts w:eastAsiaTheme="minorHAnsi"/>
          <w:sz w:val="28"/>
          <w:szCs w:val="28"/>
          <w:lang w:eastAsia="en-US"/>
        </w:rPr>
        <w:lastRenderedPageBreak/>
        <w:t>Приложение №1</w:t>
      </w:r>
    </w:p>
    <w:p w:rsidR="00346306" w:rsidRPr="00346306" w:rsidRDefault="00346306" w:rsidP="00346306">
      <w:pPr>
        <w:spacing w:after="160" w:line="259" w:lineRule="auto"/>
        <w:ind w:left="5387"/>
        <w:rPr>
          <w:rFonts w:eastAsiaTheme="minorHAnsi"/>
          <w:sz w:val="28"/>
          <w:szCs w:val="28"/>
          <w:lang w:eastAsia="en-US"/>
        </w:rPr>
      </w:pPr>
    </w:p>
    <w:p w:rsidR="00346306" w:rsidRPr="00346306" w:rsidRDefault="00346306" w:rsidP="00346306">
      <w:pPr>
        <w:spacing w:after="160" w:line="259" w:lineRule="auto"/>
        <w:ind w:left="5387"/>
        <w:rPr>
          <w:rFonts w:eastAsiaTheme="minorHAnsi"/>
          <w:sz w:val="28"/>
          <w:szCs w:val="28"/>
          <w:lang w:eastAsia="en-US"/>
        </w:rPr>
      </w:pPr>
      <w:r w:rsidRPr="00346306">
        <w:rPr>
          <w:rFonts w:eastAsiaTheme="minorHAnsi"/>
          <w:sz w:val="28"/>
          <w:szCs w:val="28"/>
          <w:lang w:eastAsia="en-US"/>
        </w:rPr>
        <w:t>УТВЕРЖДЕН</w:t>
      </w:r>
    </w:p>
    <w:p w:rsidR="00346306" w:rsidRPr="00346306" w:rsidRDefault="00346306" w:rsidP="00346306">
      <w:pPr>
        <w:spacing w:after="160" w:line="259" w:lineRule="auto"/>
        <w:ind w:left="5387"/>
        <w:rPr>
          <w:rFonts w:eastAsiaTheme="minorHAnsi"/>
          <w:sz w:val="28"/>
          <w:szCs w:val="28"/>
          <w:lang w:eastAsia="en-US"/>
        </w:rPr>
      </w:pPr>
    </w:p>
    <w:p w:rsidR="00346306" w:rsidRPr="00346306" w:rsidRDefault="00346306" w:rsidP="00346306">
      <w:pPr>
        <w:spacing w:after="160" w:line="259" w:lineRule="auto"/>
        <w:ind w:left="5387"/>
        <w:rPr>
          <w:rFonts w:eastAsiaTheme="minorHAnsi"/>
          <w:sz w:val="28"/>
          <w:szCs w:val="28"/>
          <w:lang w:eastAsia="en-US"/>
        </w:rPr>
      </w:pPr>
      <w:r w:rsidRPr="00346306">
        <w:rPr>
          <w:rFonts w:eastAsiaTheme="minorHAnsi"/>
          <w:sz w:val="28"/>
          <w:szCs w:val="28"/>
          <w:lang w:eastAsia="en-US"/>
        </w:rPr>
        <w:t>постановлением администрации  Кикнурского  муниципального округа  Кировской области</w:t>
      </w:r>
    </w:p>
    <w:p w:rsidR="00346306" w:rsidRPr="00346306" w:rsidRDefault="00346306" w:rsidP="00346306">
      <w:pPr>
        <w:spacing w:after="720" w:line="259" w:lineRule="auto"/>
        <w:ind w:left="5387"/>
        <w:rPr>
          <w:rFonts w:eastAsiaTheme="minorHAnsi"/>
          <w:sz w:val="28"/>
          <w:szCs w:val="28"/>
          <w:lang w:eastAsia="en-US"/>
        </w:rPr>
      </w:pPr>
      <w:r w:rsidRPr="00346306">
        <w:rPr>
          <w:rFonts w:eastAsiaTheme="minorHAnsi"/>
          <w:sz w:val="28"/>
          <w:szCs w:val="28"/>
          <w:lang w:eastAsia="en-US"/>
        </w:rPr>
        <w:t>от</w:t>
      </w:r>
      <w:r w:rsidRPr="00346306">
        <w:rPr>
          <w:rFonts w:eastAsiaTheme="minorHAnsi"/>
          <w:sz w:val="28"/>
          <w:szCs w:val="28"/>
          <w:lang w:eastAsia="en-US"/>
        </w:rPr>
        <w:tab/>
        <w:t xml:space="preserve">  </w:t>
      </w:r>
      <w:r>
        <w:rPr>
          <w:rFonts w:eastAsiaTheme="minorHAnsi"/>
          <w:sz w:val="28"/>
          <w:szCs w:val="28"/>
          <w:lang w:eastAsia="en-US"/>
        </w:rPr>
        <w:t>06.04.2023 № 204</w:t>
      </w:r>
    </w:p>
    <w:p w:rsidR="00346306" w:rsidRPr="00346306" w:rsidRDefault="00346306" w:rsidP="00346306">
      <w:pPr>
        <w:spacing w:after="160" w:line="259" w:lineRule="auto"/>
        <w:jc w:val="center"/>
        <w:rPr>
          <w:rFonts w:eastAsiaTheme="minorHAnsi"/>
          <w:b/>
          <w:sz w:val="28"/>
          <w:szCs w:val="28"/>
          <w:lang w:eastAsia="en-US"/>
        </w:rPr>
      </w:pPr>
      <w:r w:rsidRPr="00346306">
        <w:rPr>
          <w:rFonts w:eastAsiaTheme="minorHAnsi"/>
          <w:b/>
          <w:sz w:val="28"/>
          <w:szCs w:val="28"/>
          <w:lang w:eastAsia="en-US"/>
        </w:rPr>
        <w:t>СОСТАВ</w:t>
      </w:r>
    </w:p>
    <w:p w:rsidR="00346306" w:rsidRPr="00346306" w:rsidRDefault="00346306" w:rsidP="00346306">
      <w:pPr>
        <w:widowControl w:val="0"/>
        <w:autoSpaceDE w:val="0"/>
        <w:autoSpaceDN w:val="0"/>
        <w:adjustRightInd w:val="0"/>
        <w:jc w:val="center"/>
        <w:outlineLvl w:val="0"/>
        <w:rPr>
          <w:b/>
          <w:sz w:val="28"/>
          <w:szCs w:val="28"/>
        </w:rPr>
      </w:pPr>
      <w:r w:rsidRPr="00346306">
        <w:rPr>
          <w:b/>
          <w:sz w:val="28"/>
          <w:szCs w:val="28"/>
        </w:rPr>
        <w:t>межведомственной комиссии по обеспечению поступления налоговых и неналоговых доходов в бюджеты бюджетной системы Российской Федерации и по вопросам легализации неформального рынка труда</w:t>
      </w:r>
    </w:p>
    <w:p w:rsidR="00346306" w:rsidRPr="00346306" w:rsidRDefault="00346306" w:rsidP="00346306">
      <w:pPr>
        <w:widowControl w:val="0"/>
        <w:autoSpaceDE w:val="0"/>
        <w:autoSpaceDN w:val="0"/>
        <w:adjustRightInd w:val="0"/>
        <w:jc w:val="center"/>
        <w:outlineLvl w:val="0"/>
        <w:rPr>
          <w:b/>
          <w:sz w:val="28"/>
          <w:szCs w:val="28"/>
        </w:rPr>
      </w:pPr>
      <w:r w:rsidRPr="00346306">
        <w:rPr>
          <w:b/>
          <w:sz w:val="28"/>
          <w:szCs w:val="28"/>
        </w:rPr>
        <w:t>Кикнурский муниципальный округ</w:t>
      </w:r>
    </w:p>
    <w:p w:rsidR="00346306" w:rsidRPr="00346306" w:rsidRDefault="00346306" w:rsidP="00346306">
      <w:pPr>
        <w:widowControl w:val="0"/>
        <w:autoSpaceDE w:val="0"/>
        <w:autoSpaceDN w:val="0"/>
        <w:adjustRightInd w:val="0"/>
        <w:jc w:val="center"/>
        <w:outlineLvl w:val="0"/>
        <w:rPr>
          <w:b/>
          <w:sz w:val="28"/>
          <w:szCs w:val="28"/>
        </w:rPr>
      </w:pPr>
    </w:p>
    <w:p w:rsidR="00346306" w:rsidRPr="00346306" w:rsidRDefault="00346306" w:rsidP="00346306">
      <w:pPr>
        <w:widowControl w:val="0"/>
        <w:autoSpaceDE w:val="0"/>
        <w:autoSpaceDN w:val="0"/>
        <w:adjustRightInd w:val="0"/>
        <w:jc w:val="center"/>
        <w:outlineLvl w:val="0"/>
        <w:rPr>
          <w:b/>
          <w:sz w:val="28"/>
          <w:szCs w:val="28"/>
        </w:rPr>
      </w:pPr>
    </w:p>
    <w:tbl>
      <w:tblPr>
        <w:tblW w:w="9606" w:type="dxa"/>
        <w:tblLook w:val="04A0" w:firstRow="1" w:lastRow="0" w:firstColumn="1" w:lastColumn="0" w:noHBand="0" w:noVBand="1"/>
      </w:tblPr>
      <w:tblGrid>
        <w:gridCol w:w="4361"/>
        <w:gridCol w:w="5245"/>
      </w:tblGrid>
      <w:tr w:rsidR="00346306" w:rsidRPr="00346306" w:rsidTr="00CD1AD5">
        <w:tc>
          <w:tcPr>
            <w:tcW w:w="4361" w:type="dxa"/>
          </w:tcPr>
          <w:p w:rsidR="00346306" w:rsidRPr="00346306" w:rsidRDefault="00346306" w:rsidP="00346306">
            <w:pPr>
              <w:spacing w:line="360" w:lineRule="exact"/>
              <w:rPr>
                <w:rFonts w:eastAsiaTheme="minorHAnsi"/>
                <w:sz w:val="28"/>
                <w:szCs w:val="28"/>
                <w:lang w:eastAsia="en-US"/>
              </w:rPr>
            </w:pPr>
            <w:r w:rsidRPr="00346306">
              <w:rPr>
                <w:rFonts w:eastAsiaTheme="minorHAnsi"/>
                <w:sz w:val="28"/>
                <w:szCs w:val="28"/>
                <w:lang w:eastAsia="en-US"/>
              </w:rPr>
              <w:t>ГАЛКИН</w:t>
            </w:r>
            <w:r w:rsidRPr="00346306">
              <w:rPr>
                <w:rFonts w:eastAsiaTheme="minorHAnsi"/>
                <w:sz w:val="28"/>
                <w:szCs w:val="28"/>
                <w:lang w:eastAsia="en-US"/>
              </w:rPr>
              <w:tab/>
            </w:r>
          </w:p>
          <w:p w:rsidR="00346306" w:rsidRPr="00346306" w:rsidRDefault="00346306" w:rsidP="00346306">
            <w:pPr>
              <w:spacing w:line="360" w:lineRule="exact"/>
              <w:rPr>
                <w:rFonts w:eastAsiaTheme="minorHAnsi"/>
                <w:sz w:val="28"/>
                <w:szCs w:val="28"/>
                <w:lang w:eastAsia="en-US"/>
              </w:rPr>
            </w:pPr>
            <w:r w:rsidRPr="00346306">
              <w:rPr>
                <w:rFonts w:eastAsiaTheme="minorHAnsi"/>
                <w:sz w:val="28"/>
                <w:szCs w:val="28"/>
                <w:lang w:eastAsia="en-US"/>
              </w:rPr>
              <w:t>Сергей Юрьевич</w:t>
            </w:r>
          </w:p>
          <w:p w:rsidR="00346306" w:rsidRPr="00346306" w:rsidRDefault="00346306" w:rsidP="00346306">
            <w:pPr>
              <w:spacing w:after="160"/>
              <w:rPr>
                <w:rFonts w:eastAsiaTheme="minorHAnsi"/>
                <w:sz w:val="28"/>
                <w:szCs w:val="28"/>
                <w:lang w:eastAsia="en-US"/>
              </w:rPr>
            </w:pPr>
          </w:p>
          <w:p w:rsidR="00346306" w:rsidRPr="00346306" w:rsidRDefault="00346306" w:rsidP="00346306">
            <w:pPr>
              <w:spacing w:after="160"/>
              <w:rPr>
                <w:rFonts w:eastAsiaTheme="minorHAnsi"/>
                <w:sz w:val="28"/>
                <w:szCs w:val="28"/>
                <w:lang w:eastAsia="en-US"/>
              </w:rPr>
            </w:pPr>
          </w:p>
          <w:p w:rsidR="00346306" w:rsidRPr="00346306" w:rsidRDefault="00346306" w:rsidP="00346306">
            <w:pPr>
              <w:rPr>
                <w:rFonts w:eastAsiaTheme="minorHAnsi"/>
                <w:sz w:val="28"/>
                <w:szCs w:val="28"/>
                <w:lang w:eastAsia="en-US"/>
              </w:rPr>
            </w:pPr>
            <w:r w:rsidRPr="00346306">
              <w:rPr>
                <w:rFonts w:eastAsiaTheme="minorHAnsi"/>
                <w:sz w:val="28"/>
                <w:szCs w:val="28"/>
                <w:lang w:eastAsia="en-US"/>
              </w:rPr>
              <w:t>КОМАРОВ</w:t>
            </w:r>
          </w:p>
          <w:p w:rsidR="00346306" w:rsidRPr="00346306" w:rsidRDefault="00346306" w:rsidP="00346306">
            <w:pPr>
              <w:spacing w:line="276" w:lineRule="auto"/>
              <w:rPr>
                <w:rFonts w:eastAsiaTheme="minorHAnsi"/>
                <w:sz w:val="28"/>
                <w:szCs w:val="28"/>
                <w:lang w:eastAsia="en-US"/>
              </w:rPr>
            </w:pPr>
            <w:r w:rsidRPr="00346306">
              <w:rPr>
                <w:rFonts w:eastAsiaTheme="minorHAnsi"/>
                <w:sz w:val="28"/>
                <w:szCs w:val="28"/>
                <w:lang w:eastAsia="en-US"/>
              </w:rPr>
              <w:t xml:space="preserve">Николай Валентинович                                     </w:t>
            </w:r>
          </w:p>
          <w:p w:rsidR="00346306" w:rsidRPr="00346306" w:rsidRDefault="00346306" w:rsidP="00346306">
            <w:pPr>
              <w:spacing w:after="160"/>
              <w:rPr>
                <w:rFonts w:eastAsiaTheme="minorHAnsi"/>
                <w:sz w:val="28"/>
                <w:szCs w:val="28"/>
                <w:lang w:eastAsia="en-US"/>
              </w:rPr>
            </w:pPr>
          </w:p>
          <w:p w:rsidR="00346306" w:rsidRPr="00346306" w:rsidRDefault="00346306" w:rsidP="00346306">
            <w:pPr>
              <w:rPr>
                <w:rFonts w:eastAsiaTheme="minorHAnsi"/>
                <w:sz w:val="28"/>
                <w:szCs w:val="28"/>
                <w:lang w:eastAsia="en-US"/>
              </w:rPr>
            </w:pPr>
            <w:r w:rsidRPr="00346306">
              <w:rPr>
                <w:rFonts w:eastAsiaTheme="minorHAnsi"/>
                <w:sz w:val="28"/>
                <w:szCs w:val="28"/>
                <w:lang w:eastAsia="en-US"/>
              </w:rPr>
              <w:t>ЗЛОБИНА</w:t>
            </w:r>
          </w:p>
          <w:p w:rsidR="00346306" w:rsidRPr="00346306" w:rsidRDefault="00346306" w:rsidP="00346306">
            <w:pPr>
              <w:rPr>
                <w:rFonts w:eastAsiaTheme="minorHAnsi"/>
                <w:sz w:val="28"/>
                <w:szCs w:val="28"/>
                <w:lang w:eastAsia="en-US"/>
              </w:rPr>
            </w:pPr>
            <w:r w:rsidRPr="00346306">
              <w:rPr>
                <w:rFonts w:eastAsiaTheme="minorHAnsi"/>
                <w:sz w:val="28"/>
                <w:szCs w:val="28"/>
                <w:lang w:eastAsia="en-US"/>
              </w:rPr>
              <w:t>Татьяна Ипполитовна</w:t>
            </w:r>
          </w:p>
          <w:p w:rsidR="00346306" w:rsidRPr="00346306" w:rsidRDefault="00346306" w:rsidP="00346306">
            <w:pPr>
              <w:spacing w:after="160" w:line="276" w:lineRule="auto"/>
              <w:rPr>
                <w:rFonts w:eastAsiaTheme="minorHAnsi"/>
                <w:sz w:val="28"/>
                <w:szCs w:val="28"/>
                <w:lang w:eastAsia="en-US"/>
              </w:rPr>
            </w:pPr>
          </w:p>
          <w:p w:rsidR="00346306" w:rsidRPr="00346306" w:rsidRDefault="00346306" w:rsidP="00346306">
            <w:pPr>
              <w:spacing w:after="160" w:line="276" w:lineRule="auto"/>
              <w:rPr>
                <w:rFonts w:eastAsiaTheme="minorHAnsi"/>
                <w:sz w:val="28"/>
                <w:szCs w:val="28"/>
                <w:lang w:eastAsia="en-US"/>
              </w:rPr>
            </w:pPr>
            <w:r w:rsidRPr="00346306">
              <w:rPr>
                <w:rFonts w:eastAsiaTheme="minorHAnsi"/>
                <w:sz w:val="28"/>
                <w:szCs w:val="28"/>
                <w:lang w:eastAsia="en-US"/>
              </w:rPr>
              <w:t xml:space="preserve">Члены комиссии:       </w:t>
            </w:r>
          </w:p>
          <w:p w:rsidR="00346306" w:rsidRPr="00346306" w:rsidRDefault="00346306" w:rsidP="00346306">
            <w:pPr>
              <w:spacing w:line="276" w:lineRule="auto"/>
              <w:rPr>
                <w:rFonts w:eastAsiaTheme="minorHAnsi"/>
                <w:sz w:val="28"/>
                <w:szCs w:val="28"/>
                <w:lang w:eastAsia="en-US"/>
              </w:rPr>
            </w:pPr>
            <w:r w:rsidRPr="00346306">
              <w:rPr>
                <w:rFonts w:eastAsiaTheme="minorHAnsi"/>
                <w:sz w:val="28"/>
                <w:szCs w:val="28"/>
                <w:lang w:eastAsia="en-US"/>
              </w:rPr>
              <w:t xml:space="preserve">БУРЛЯКОВА                                                      </w:t>
            </w:r>
          </w:p>
          <w:p w:rsidR="00346306" w:rsidRPr="00346306" w:rsidRDefault="00346306" w:rsidP="00346306">
            <w:pPr>
              <w:spacing w:after="160" w:line="276" w:lineRule="auto"/>
              <w:rPr>
                <w:rFonts w:eastAsiaTheme="minorHAnsi"/>
                <w:sz w:val="28"/>
                <w:szCs w:val="28"/>
                <w:lang w:eastAsia="en-US"/>
              </w:rPr>
            </w:pPr>
            <w:r w:rsidRPr="00346306">
              <w:rPr>
                <w:rFonts w:eastAsiaTheme="minorHAnsi"/>
                <w:sz w:val="28"/>
                <w:szCs w:val="28"/>
                <w:lang w:eastAsia="en-US"/>
              </w:rPr>
              <w:t>Ирина Николаевна</w:t>
            </w:r>
          </w:p>
          <w:p w:rsidR="00346306" w:rsidRPr="00346306" w:rsidRDefault="00346306" w:rsidP="00346306">
            <w:pPr>
              <w:spacing w:after="160" w:line="276" w:lineRule="auto"/>
              <w:rPr>
                <w:rFonts w:eastAsiaTheme="minorHAnsi"/>
                <w:sz w:val="28"/>
                <w:szCs w:val="28"/>
                <w:lang w:eastAsia="en-US"/>
              </w:rPr>
            </w:pPr>
          </w:p>
          <w:p w:rsidR="00346306" w:rsidRPr="00346306" w:rsidRDefault="00346306" w:rsidP="00346306">
            <w:pPr>
              <w:spacing w:line="276" w:lineRule="auto"/>
              <w:rPr>
                <w:rFonts w:eastAsiaTheme="minorHAnsi"/>
                <w:sz w:val="28"/>
                <w:szCs w:val="28"/>
                <w:lang w:eastAsia="en-US"/>
              </w:rPr>
            </w:pPr>
            <w:r w:rsidRPr="00346306">
              <w:rPr>
                <w:rFonts w:eastAsiaTheme="minorHAnsi"/>
                <w:sz w:val="28"/>
                <w:szCs w:val="28"/>
                <w:lang w:eastAsia="en-US"/>
              </w:rPr>
              <w:t>КОЖЕВНИКОВ</w:t>
            </w:r>
          </w:p>
          <w:p w:rsidR="00346306" w:rsidRPr="00346306" w:rsidRDefault="00346306" w:rsidP="00346306">
            <w:pPr>
              <w:spacing w:after="160" w:line="276" w:lineRule="auto"/>
              <w:rPr>
                <w:rFonts w:eastAsiaTheme="minorHAnsi"/>
                <w:sz w:val="28"/>
                <w:szCs w:val="28"/>
                <w:lang w:eastAsia="en-US"/>
              </w:rPr>
            </w:pPr>
            <w:r w:rsidRPr="00346306">
              <w:rPr>
                <w:rFonts w:eastAsiaTheme="minorHAnsi"/>
                <w:sz w:val="28"/>
                <w:szCs w:val="28"/>
                <w:lang w:eastAsia="en-US"/>
              </w:rPr>
              <w:t xml:space="preserve">Владимир Александрович                                                                                                                                                                           </w:t>
            </w:r>
          </w:p>
          <w:p w:rsidR="00346306" w:rsidRPr="00346306" w:rsidRDefault="00346306" w:rsidP="00346306">
            <w:pPr>
              <w:spacing w:after="160" w:line="276" w:lineRule="auto"/>
              <w:rPr>
                <w:rFonts w:eastAsiaTheme="minorHAnsi"/>
                <w:sz w:val="28"/>
                <w:szCs w:val="28"/>
                <w:lang w:eastAsia="en-US"/>
              </w:rPr>
            </w:pPr>
          </w:p>
          <w:p w:rsidR="00346306" w:rsidRPr="00346306" w:rsidRDefault="00346306" w:rsidP="00346306">
            <w:pPr>
              <w:spacing w:after="160" w:line="276" w:lineRule="auto"/>
              <w:rPr>
                <w:rFonts w:eastAsiaTheme="minorHAnsi"/>
                <w:sz w:val="28"/>
                <w:szCs w:val="28"/>
                <w:lang w:eastAsia="en-US"/>
              </w:rPr>
            </w:pPr>
          </w:p>
          <w:p w:rsidR="00346306" w:rsidRPr="00346306" w:rsidRDefault="00346306" w:rsidP="00346306">
            <w:pPr>
              <w:spacing w:line="276" w:lineRule="auto"/>
              <w:rPr>
                <w:rFonts w:eastAsiaTheme="minorHAnsi"/>
                <w:sz w:val="28"/>
                <w:szCs w:val="28"/>
                <w:lang w:eastAsia="en-US"/>
              </w:rPr>
            </w:pPr>
            <w:r w:rsidRPr="00346306">
              <w:rPr>
                <w:rFonts w:eastAsiaTheme="minorHAnsi"/>
                <w:sz w:val="28"/>
                <w:szCs w:val="28"/>
                <w:lang w:eastAsia="en-US"/>
              </w:rPr>
              <w:t xml:space="preserve">МАКАРОВ                                            </w:t>
            </w:r>
          </w:p>
          <w:p w:rsidR="00346306" w:rsidRPr="00346306" w:rsidRDefault="00346306" w:rsidP="00346306">
            <w:pPr>
              <w:spacing w:after="160" w:line="276" w:lineRule="auto"/>
              <w:rPr>
                <w:rFonts w:eastAsiaTheme="minorHAnsi"/>
                <w:sz w:val="28"/>
                <w:szCs w:val="28"/>
                <w:lang w:eastAsia="en-US"/>
              </w:rPr>
            </w:pPr>
            <w:r w:rsidRPr="00346306">
              <w:rPr>
                <w:rFonts w:eastAsiaTheme="minorHAnsi"/>
                <w:sz w:val="28"/>
                <w:szCs w:val="28"/>
                <w:lang w:eastAsia="en-US"/>
              </w:rPr>
              <w:t>Владислав Игоревич</w:t>
            </w:r>
          </w:p>
          <w:p w:rsidR="00346306" w:rsidRPr="00346306" w:rsidRDefault="00346306" w:rsidP="00346306">
            <w:pPr>
              <w:spacing w:after="160" w:line="276" w:lineRule="auto"/>
              <w:rPr>
                <w:rFonts w:eastAsiaTheme="minorHAnsi"/>
                <w:sz w:val="28"/>
                <w:szCs w:val="28"/>
                <w:lang w:eastAsia="en-US"/>
              </w:rPr>
            </w:pPr>
          </w:p>
          <w:p w:rsidR="00346306" w:rsidRPr="00346306" w:rsidRDefault="00346306" w:rsidP="00346306">
            <w:pPr>
              <w:spacing w:line="276" w:lineRule="auto"/>
              <w:rPr>
                <w:rFonts w:eastAsiaTheme="minorHAnsi"/>
                <w:sz w:val="28"/>
                <w:szCs w:val="28"/>
                <w:lang w:eastAsia="en-US"/>
              </w:rPr>
            </w:pPr>
            <w:r w:rsidRPr="00346306">
              <w:rPr>
                <w:rFonts w:eastAsiaTheme="minorHAnsi"/>
                <w:sz w:val="28"/>
                <w:szCs w:val="28"/>
                <w:lang w:eastAsia="en-US"/>
              </w:rPr>
              <w:t xml:space="preserve">МОТОВИЛОВА                      </w:t>
            </w:r>
            <w:r w:rsidRPr="00346306">
              <w:rPr>
                <w:rFonts w:eastAsiaTheme="minorHAnsi"/>
                <w:sz w:val="28"/>
                <w:szCs w:val="28"/>
                <w:lang w:eastAsia="en-US"/>
              </w:rPr>
              <w:tab/>
            </w:r>
          </w:p>
          <w:p w:rsidR="00346306" w:rsidRPr="00346306" w:rsidRDefault="00346306" w:rsidP="00346306">
            <w:pPr>
              <w:spacing w:after="160" w:line="276" w:lineRule="auto"/>
              <w:rPr>
                <w:rFonts w:eastAsiaTheme="minorHAnsi"/>
                <w:sz w:val="28"/>
                <w:szCs w:val="28"/>
                <w:lang w:eastAsia="en-US"/>
              </w:rPr>
            </w:pPr>
            <w:r w:rsidRPr="00346306">
              <w:rPr>
                <w:rFonts w:eastAsiaTheme="minorHAnsi"/>
                <w:sz w:val="28"/>
                <w:szCs w:val="28"/>
                <w:lang w:eastAsia="en-US"/>
              </w:rPr>
              <w:t>Галина Юрьевна</w:t>
            </w:r>
          </w:p>
          <w:p w:rsidR="00346306" w:rsidRPr="00346306" w:rsidRDefault="00346306" w:rsidP="00346306">
            <w:pPr>
              <w:spacing w:after="160" w:line="276" w:lineRule="auto"/>
              <w:rPr>
                <w:rFonts w:eastAsiaTheme="minorHAnsi"/>
                <w:sz w:val="28"/>
                <w:szCs w:val="28"/>
                <w:lang w:eastAsia="en-US"/>
              </w:rPr>
            </w:pPr>
          </w:p>
          <w:p w:rsidR="00346306" w:rsidRPr="00346306" w:rsidRDefault="00346306" w:rsidP="00346306">
            <w:pPr>
              <w:spacing w:after="160" w:line="276" w:lineRule="auto"/>
              <w:rPr>
                <w:rFonts w:eastAsiaTheme="minorHAnsi"/>
                <w:sz w:val="28"/>
                <w:szCs w:val="28"/>
                <w:lang w:eastAsia="en-US"/>
              </w:rPr>
            </w:pPr>
          </w:p>
          <w:p w:rsidR="00346306" w:rsidRPr="00346306" w:rsidRDefault="00346306" w:rsidP="00346306">
            <w:pPr>
              <w:spacing w:line="276" w:lineRule="auto"/>
              <w:rPr>
                <w:rFonts w:eastAsiaTheme="minorHAnsi"/>
                <w:sz w:val="28"/>
                <w:szCs w:val="28"/>
                <w:lang w:eastAsia="en-US"/>
              </w:rPr>
            </w:pPr>
            <w:r w:rsidRPr="00346306">
              <w:rPr>
                <w:rFonts w:eastAsiaTheme="minorHAnsi"/>
                <w:sz w:val="28"/>
                <w:szCs w:val="28"/>
                <w:lang w:eastAsia="en-US"/>
              </w:rPr>
              <w:t>КОТЕЛЬНИКОВА</w:t>
            </w:r>
          </w:p>
          <w:p w:rsidR="00346306" w:rsidRPr="00346306" w:rsidRDefault="00346306" w:rsidP="00346306">
            <w:pPr>
              <w:spacing w:after="160" w:line="276" w:lineRule="auto"/>
              <w:rPr>
                <w:rFonts w:eastAsiaTheme="minorHAnsi"/>
                <w:sz w:val="28"/>
                <w:szCs w:val="28"/>
                <w:lang w:eastAsia="en-US"/>
              </w:rPr>
            </w:pPr>
            <w:r w:rsidRPr="00346306">
              <w:rPr>
                <w:rFonts w:eastAsiaTheme="minorHAnsi"/>
                <w:sz w:val="28"/>
                <w:szCs w:val="28"/>
                <w:lang w:eastAsia="en-US"/>
              </w:rPr>
              <w:t>Ольга Владимировна</w:t>
            </w:r>
          </w:p>
          <w:p w:rsidR="00346306" w:rsidRPr="00346306" w:rsidRDefault="00346306" w:rsidP="00346306">
            <w:pPr>
              <w:spacing w:line="276" w:lineRule="auto"/>
              <w:rPr>
                <w:rFonts w:eastAsiaTheme="minorHAnsi"/>
                <w:sz w:val="28"/>
                <w:szCs w:val="28"/>
                <w:lang w:eastAsia="en-US"/>
              </w:rPr>
            </w:pPr>
            <w:r w:rsidRPr="00346306">
              <w:rPr>
                <w:rFonts w:eastAsiaTheme="minorHAnsi"/>
                <w:sz w:val="28"/>
                <w:szCs w:val="28"/>
                <w:lang w:eastAsia="en-US"/>
              </w:rPr>
              <w:t xml:space="preserve">КОРЧАГИНА                                          </w:t>
            </w:r>
          </w:p>
          <w:p w:rsidR="00346306" w:rsidRPr="00346306" w:rsidRDefault="00346306" w:rsidP="00346306">
            <w:pPr>
              <w:spacing w:after="160" w:line="276" w:lineRule="auto"/>
              <w:rPr>
                <w:rFonts w:eastAsiaTheme="minorHAnsi"/>
                <w:sz w:val="28"/>
                <w:szCs w:val="28"/>
                <w:lang w:eastAsia="en-US"/>
              </w:rPr>
            </w:pPr>
            <w:r w:rsidRPr="00346306">
              <w:rPr>
                <w:rFonts w:eastAsiaTheme="minorHAnsi"/>
                <w:sz w:val="28"/>
                <w:szCs w:val="28"/>
                <w:lang w:eastAsia="en-US"/>
              </w:rPr>
              <w:t>Любовь Григорьевна</w:t>
            </w:r>
          </w:p>
          <w:p w:rsidR="00346306" w:rsidRPr="00346306" w:rsidRDefault="00346306" w:rsidP="00346306">
            <w:pPr>
              <w:spacing w:line="276" w:lineRule="auto"/>
              <w:rPr>
                <w:rFonts w:eastAsiaTheme="minorHAnsi"/>
                <w:sz w:val="28"/>
                <w:szCs w:val="28"/>
                <w:lang w:eastAsia="en-US"/>
              </w:rPr>
            </w:pPr>
            <w:r w:rsidRPr="00346306">
              <w:rPr>
                <w:rFonts w:eastAsiaTheme="minorHAnsi"/>
                <w:sz w:val="28"/>
                <w:szCs w:val="28"/>
                <w:lang w:eastAsia="en-US"/>
              </w:rPr>
              <w:t xml:space="preserve">                                              </w:t>
            </w:r>
          </w:p>
          <w:p w:rsidR="00346306" w:rsidRPr="00346306" w:rsidRDefault="00346306" w:rsidP="00346306">
            <w:pPr>
              <w:spacing w:after="160" w:line="276" w:lineRule="auto"/>
              <w:rPr>
                <w:rFonts w:eastAsiaTheme="minorHAnsi"/>
                <w:sz w:val="28"/>
                <w:szCs w:val="28"/>
                <w:lang w:eastAsia="en-US"/>
              </w:rPr>
            </w:pPr>
          </w:p>
          <w:p w:rsidR="00346306" w:rsidRPr="00346306" w:rsidRDefault="00346306" w:rsidP="00346306">
            <w:pPr>
              <w:spacing w:line="276" w:lineRule="auto"/>
              <w:rPr>
                <w:rFonts w:eastAsiaTheme="minorHAnsi"/>
                <w:sz w:val="28"/>
                <w:szCs w:val="28"/>
                <w:lang w:eastAsia="en-US"/>
              </w:rPr>
            </w:pPr>
            <w:r w:rsidRPr="00346306">
              <w:rPr>
                <w:rFonts w:eastAsiaTheme="minorHAnsi"/>
                <w:sz w:val="28"/>
                <w:szCs w:val="28"/>
                <w:lang w:eastAsia="en-US"/>
              </w:rPr>
              <w:t xml:space="preserve">МАМАЕВ                                                                                      </w:t>
            </w:r>
          </w:p>
          <w:p w:rsidR="00346306" w:rsidRPr="00346306" w:rsidRDefault="00346306" w:rsidP="00346306">
            <w:pPr>
              <w:spacing w:after="160" w:line="276" w:lineRule="auto"/>
              <w:rPr>
                <w:rFonts w:eastAsiaTheme="minorHAnsi"/>
                <w:sz w:val="28"/>
                <w:szCs w:val="28"/>
                <w:lang w:eastAsia="en-US"/>
              </w:rPr>
            </w:pPr>
            <w:r w:rsidRPr="00346306">
              <w:rPr>
                <w:rFonts w:eastAsiaTheme="minorHAnsi"/>
                <w:sz w:val="28"/>
                <w:szCs w:val="28"/>
                <w:lang w:eastAsia="en-US"/>
              </w:rPr>
              <w:t xml:space="preserve">Юрий Геннадьевич      </w:t>
            </w:r>
          </w:p>
          <w:p w:rsidR="00346306" w:rsidRPr="00346306" w:rsidRDefault="00346306" w:rsidP="00346306">
            <w:pPr>
              <w:spacing w:after="160" w:line="276" w:lineRule="auto"/>
              <w:rPr>
                <w:rFonts w:eastAsiaTheme="minorHAnsi"/>
                <w:sz w:val="28"/>
                <w:szCs w:val="28"/>
                <w:lang w:eastAsia="en-US"/>
              </w:rPr>
            </w:pPr>
          </w:p>
        </w:tc>
        <w:tc>
          <w:tcPr>
            <w:tcW w:w="5245" w:type="dxa"/>
          </w:tcPr>
          <w:p w:rsidR="00346306" w:rsidRPr="00346306" w:rsidRDefault="00346306" w:rsidP="00346306">
            <w:pPr>
              <w:spacing w:after="160" w:line="276" w:lineRule="auto"/>
              <w:ind w:left="-108" w:right="-108"/>
              <w:rPr>
                <w:rFonts w:eastAsiaTheme="minorHAnsi"/>
                <w:sz w:val="28"/>
                <w:szCs w:val="28"/>
                <w:lang w:eastAsia="en-US"/>
              </w:rPr>
            </w:pPr>
            <w:r w:rsidRPr="00346306">
              <w:rPr>
                <w:rFonts w:eastAsiaTheme="minorHAnsi"/>
                <w:sz w:val="28"/>
                <w:szCs w:val="28"/>
                <w:lang w:eastAsia="en-US"/>
              </w:rPr>
              <w:lastRenderedPageBreak/>
              <w:t>-глава Кикнурского муниципального округа, председатель комиссии</w:t>
            </w:r>
          </w:p>
          <w:p w:rsidR="00346306" w:rsidRPr="00346306" w:rsidRDefault="00346306" w:rsidP="00346306">
            <w:pPr>
              <w:spacing w:after="160" w:line="276" w:lineRule="auto"/>
              <w:ind w:left="-108" w:right="-108"/>
              <w:rPr>
                <w:rFonts w:eastAsiaTheme="minorHAnsi"/>
                <w:sz w:val="28"/>
                <w:szCs w:val="28"/>
                <w:lang w:eastAsia="en-US"/>
              </w:rPr>
            </w:pPr>
          </w:p>
          <w:p w:rsidR="00346306" w:rsidRPr="00346306" w:rsidRDefault="00346306" w:rsidP="00346306">
            <w:pPr>
              <w:spacing w:after="160" w:line="276" w:lineRule="auto"/>
              <w:ind w:right="-108"/>
              <w:rPr>
                <w:rFonts w:eastAsiaTheme="minorHAnsi"/>
                <w:sz w:val="28"/>
                <w:szCs w:val="28"/>
                <w:lang w:eastAsia="en-US"/>
              </w:rPr>
            </w:pPr>
            <w:r w:rsidRPr="00346306">
              <w:rPr>
                <w:rFonts w:eastAsiaTheme="minorHAnsi"/>
                <w:sz w:val="28"/>
                <w:szCs w:val="28"/>
                <w:lang w:eastAsia="en-US"/>
              </w:rPr>
              <w:t>-заместитель главы администрации по экономике, заведующий отделом экономики, заместитель председателя комиссии</w:t>
            </w:r>
          </w:p>
          <w:p w:rsidR="00346306" w:rsidRPr="00346306" w:rsidRDefault="00346306" w:rsidP="00346306">
            <w:pPr>
              <w:spacing w:after="160" w:line="276" w:lineRule="auto"/>
              <w:ind w:right="-108"/>
              <w:rPr>
                <w:rFonts w:eastAsiaTheme="minorHAnsi"/>
                <w:sz w:val="28"/>
                <w:szCs w:val="28"/>
                <w:lang w:eastAsia="en-US"/>
              </w:rPr>
            </w:pPr>
            <w:r w:rsidRPr="00346306">
              <w:rPr>
                <w:rFonts w:eastAsiaTheme="minorHAnsi"/>
                <w:sz w:val="28"/>
                <w:szCs w:val="28"/>
                <w:lang w:eastAsia="en-US"/>
              </w:rPr>
              <w:t>-главный специалист отдела экономики, секретарь комиссии</w:t>
            </w:r>
          </w:p>
          <w:p w:rsidR="00346306" w:rsidRPr="00346306" w:rsidRDefault="00346306" w:rsidP="00F478E5">
            <w:pPr>
              <w:spacing w:after="160" w:line="276" w:lineRule="auto"/>
              <w:ind w:right="-108"/>
              <w:rPr>
                <w:rFonts w:eastAsiaTheme="minorHAnsi"/>
                <w:sz w:val="28"/>
                <w:szCs w:val="28"/>
                <w:lang w:eastAsia="en-US"/>
              </w:rPr>
            </w:pPr>
          </w:p>
          <w:p w:rsidR="00346306" w:rsidRPr="00346306" w:rsidRDefault="00346306" w:rsidP="00346306">
            <w:pPr>
              <w:spacing w:after="160" w:line="276" w:lineRule="auto"/>
              <w:ind w:left="-108" w:right="-108"/>
              <w:rPr>
                <w:rFonts w:eastAsiaTheme="minorHAnsi"/>
                <w:sz w:val="28"/>
                <w:szCs w:val="28"/>
                <w:lang w:eastAsia="en-US"/>
              </w:rPr>
            </w:pPr>
            <w:r w:rsidRPr="00346306">
              <w:rPr>
                <w:rFonts w:eastAsiaTheme="minorHAnsi"/>
                <w:sz w:val="28"/>
                <w:szCs w:val="28"/>
                <w:lang w:eastAsia="en-US"/>
              </w:rPr>
              <w:t>-начальник отдела по планированию и исполнению бюджета финансового управления</w:t>
            </w:r>
          </w:p>
          <w:p w:rsidR="00346306" w:rsidRPr="00346306" w:rsidRDefault="00346306" w:rsidP="00346306">
            <w:pPr>
              <w:spacing w:after="160" w:line="276" w:lineRule="auto"/>
              <w:ind w:left="-108" w:right="-108"/>
              <w:rPr>
                <w:rFonts w:eastAsiaTheme="minorHAnsi"/>
                <w:sz w:val="28"/>
                <w:szCs w:val="28"/>
                <w:lang w:eastAsia="en-US"/>
              </w:rPr>
            </w:pPr>
            <w:r w:rsidRPr="00346306">
              <w:rPr>
                <w:rFonts w:eastAsiaTheme="minorHAnsi"/>
                <w:sz w:val="28"/>
                <w:szCs w:val="28"/>
                <w:lang w:eastAsia="en-US"/>
              </w:rPr>
              <w:t>-начальник ПП « Кикнурский» МО МВД России « Яранский»(по согласованию)</w:t>
            </w:r>
          </w:p>
          <w:p w:rsidR="00346306" w:rsidRPr="00346306" w:rsidRDefault="00346306" w:rsidP="00346306">
            <w:pPr>
              <w:spacing w:after="160" w:line="276" w:lineRule="auto"/>
              <w:ind w:left="-108" w:right="-108"/>
              <w:rPr>
                <w:rFonts w:eastAsiaTheme="minorHAnsi"/>
                <w:sz w:val="28"/>
                <w:szCs w:val="28"/>
                <w:lang w:eastAsia="en-US"/>
              </w:rPr>
            </w:pPr>
          </w:p>
          <w:p w:rsidR="00346306" w:rsidRPr="00346306" w:rsidRDefault="00346306" w:rsidP="00346306">
            <w:pPr>
              <w:spacing w:after="160" w:line="276" w:lineRule="auto"/>
              <w:ind w:right="-108"/>
              <w:rPr>
                <w:rFonts w:eastAsiaTheme="minorHAnsi"/>
                <w:sz w:val="28"/>
                <w:szCs w:val="28"/>
                <w:lang w:eastAsia="en-US"/>
              </w:rPr>
            </w:pPr>
          </w:p>
          <w:p w:rsidR="00346306" w:rsidRPr="00346306" w:rsidRDefault="00346306" w:rsidP="00346306">
            <w:pPr>
              <w:spacing w:after="160" w:line="276" w:lineRule="auto"/>
              <w:ind w:right="-108"/>
              <w:rPr>
                <w:rFonts w:eastAsiaTheme="minorHAnsi"/>
                <w:sz w:val="28"/>
                <w:szCs w:val="28"/>
                <w:lang w:eastAsia="en-US"/>
              </w:rPr>
            </w:pPr>
            <w:r w:rsidRPr="00346306">
              <w:rPr>
                <w:rFonts w:eastAsiaTheme="minorHAnsi"/>
                <w:sz w:val="28"/>
                <w:szCs w:val="28"/>
                <w:lang w:eastAsia="en-US"/>
              </w:rPr>
              <w:t>-прокурор Кикнурского муниципального  района (по согласованию)</w:t>
            </w:r>
          </w:p>
          <w:p w:rsidR="00346306" w:rsidRPr="00346306" w:rsidRDefault="00346306" w:rsidP="00346306">
            <w:pPr>
              <w:spacing w:after="160" w:line="276" w:lineRule="auto"/>
              <w:ind w:right="-108"/>
              <w:rPr>
                <w:rFonts w:eastAsiaTheme="minorHAnsi"/>
                <w:sz w:val="28"/>
                <w:szCs w:val="28"/>
                <w:lang w:eastAsia="en-US"/>
              </w:rPr>
            </w:pPr>
          </w:p>
          <w:p w:rsidR="00346306" w:rsidRPr="00346306" w:rsidRDefault="00346306" w:rsidP="00F478E5">
            <w:pPr>
              <w:spacing w:after="160" w:line="276" w:lineRule="auto"/>
              <w:ind w:right="-108"/>
              <w:rPr>
                <w:rFonts w:eastAsiaTheme="minorHAnsi"/>
                <w:sz w:val="28"/>
                <w:szCs w:val="28"/>
                <w:lang w:eastAsia="en-US"/>
              </w:rPr>
            </w:pPr>
            <w:r w:rsidRPr="00346306">
              <w:rPr>
                <w:rFonts w:eastAsiaTheme="minorHAnsi"/>
                <w:sz w:val="28"/>
                <w:szCs w:val="28"/>
                <w:lang w:eastAsia="en-US"/>
              </w:rPr>
              <w:t>-руководитель клиентской службы(на правах группы) в Кикнурском районе Отделения Фонда пенсионного и социального страхования РФ по Кировской области</w:t>
            </w:r>
          </w:p>
          <w:p w:rsidR="00346306" w:rsidRPr="00346306" w:rsidRDefault="00346306" w:rsidP="00346306">
            <w:pPr>
              <w:spacing w:after="160" w:line="276" w:lineRule="auto"/>
              <w:ind w:left="-108" w:right="-108"/>
              <w:rPr>
                <w:rFonts w:eastAsiaTheme="minorHAnsi"/>
                <w:sz w:val="28"/>
                <w:szCs w:val="28"/>
                <w:lang w:eastAsia="en-US"/>
              </w:rPr>
            </w:pPr>
            <w:r w:rsidRPr="00346306">
              <w:rPr>
                <w:rFonts w:eastAsiaTheme="minorHAnsi"/>
                <w:sz w:val="28"/>
                <w:szCs w:val="28"/>
                <w:lang w:eastAsia="en-US"/>
              </w:rPr>
              <w:t>-начальник финансового управления</w:t>
            </w:r>
          </w:p>
          <w:p w:rsidR="00346306" w:rsidRPr="00346306" w:rsidRDefault="00346306" w:rsidP="00F478E5">
            <w:pPr>
              <w:spacing w:after="160" w:line="276" w:lineRule="auto"/>
              <w:ind w:right="-108"/>
              <w:rPr>
                <w:rFonts w:eastAsiaTheme="minorHAnsi"/>
                <w:sz w:val="28"/>
                <w:szCs w:val="28"/>
                <w:lang w:eastAsia="en-US"/>
              </w:rPr>
            </w:pPr>
          </w:p>
          <w:p w:rsidR="00346306" w:rsidRPr="00346306" w:rsidRDefault="00346306" w:rsidP="00F478E5">
            <w:pPr>
              <w:spacing w:after="160" w:line="276" w:lineRule="auto"/>
              <w:ind w:right="-108"/>
              <w:rPr>
                <w:rFonts w:eastAsiaTheme="minorHAnsi"/>
                <w:sz w:val="28"/>
                <w:szCs w:val="28"/>
                <w:lang w:eastAsia="en-US"/>
              </w:rPr>
            </w:pPr>
            <w:r w:rsidRPr="00346306">
              <w:rPr>
                <w:rFonts w:eastAsiaTheme="minorHAnsi"/>
                <w:sz w:val="28"/>
                <w:szCs w:val="28"/>
                <w:lang w:eastAsia="en-US"/>
              </w:rPr>
              <w:t>-заведующий отделом по муниципальному имуществу и земельным ресурсам</w:t>
            </w:r>
          </w:p>
          <w:p w:rsidR="00346306" w:rsidRPr="00346306" w:rsidRDefault="00346306" w:rsidP="00346306">
            <w:pPr>
              <w:spacing w:after="160" w:line="276" w:lineRule="auto"/>
              <w:ind w:left="-108" w:right="-108"/>
              <w:rPr>
                <w:rFonts w:eastAsiaTheme="minorHAnsi"/>
                <w:sz w:val="28"/>
                <w:szCs w:val="28"/>
                <w:lang w:eastAsia="en-US"/>
              </w:rPr>
            </w:pPr>
            <w:r w:rsidRPr="00346306">
              <w:rPr>
                <w:rFonts w:eastAsiaTheme="minorHAnsi"/>
                <w:sz w:val="28"/>
                <w:szCs w:val="28"/>
                <w:lang w:eastAsia="en-US"/>
              </w:rPr>
              <w:t>- начальник лесного отдела министерства лесного хозяйства Кировской области Кикнурского лесничества</w:t>
            </w:r>
          </w:p>
          <w:p w:rsidR="00346306" w:rsidRPr="00346306" w:rsidRDefault="00346306" w:rsidP="00346306">
            <w:pPr>
              <w:spacing w:after="160" w:line="276" w:lineRule="auto"/>
              <w:ind w:right="-108"/>
              <w:rPr>
                <w:rFonts w:eastAsiaTheme="minorHAnsi"/>
                <w:sz w:val="28"/>
                <w:szCs w:val="28"/>
                <w:lang w:eastAsia="en-US"/>
              </w:rPr>
            </w:pPr>
          </w:p>
          <w:p w:rsidR="00346306" w:rsidRPr="00346306" w:rsidRDefault="00346306" w:rsidP="00346306">
            <w:pPr>
              <w:spacing w:after="160" w:line="276" w:lineRule="auto"/>
              <w:ind w:right="-108"/>
              <w:rPr>
                <w:rFonts w:eastAsiaTheme="minorHAnsi"/>
                <w:sz w:val="28"/>
                <w:szCs w:val="28"/>
                <w:lang w:eastAsia="en-US"/>
              </w:rPr>
            </w:pPr>
            <w:r w:rsidRPr="00346306">
              <w:rPr>
                <w:rFonts w:eastAsiaTheme="minorHAnsi"/>
                <w:sz w:val="28"/>
                <w:szCs w:val="28"/>
                <w:lang w:eastAsia="en-US"/>
              </w:rPr>
              <w:t>_____________</w:t>
            </w:r>
          </w:p>
          <w:p w:rsidR="00346306" w:rsidRPr="00346306" w:rsidRDefault="00346306" w:rsidP="00346306">
            <w:pPr>
              <w:spacing w:after="160" w:line="276" w:lineRule="auto"/>
              <w:ind w:left="-108" w:right="-108"/>
              <w:rPr>
                <w:rFonts w:eastAsiaTheme="minorHAnsi"/>
                <w:sz w:val="28"/>
                <w:szCs w:val="28"/>
                <w:lang w:eastAsia="en-US"/>
              </w:rPr>
            </w:pPr>
          </w:p>
          <w:p w:rsidR="00346306" w:rsidRPr="00346306" w:rsidRDefault="00346306" w:rsidP="00346306">
            <w:pPr>
              <w:spacing w:after="160" w:line="276" w:lineRule="auto"/>
              <w:ind w:right="-108"/>
              <w:rPr>
                <w:rFonts w:eastAsiaTheme="minorHAnsi"/>
                <w:sz w:val="28"/>
                <w:szCs w:val="28"/>
                <w:lang w:eastAsia="en-US"/>
              </w:rPr>
            </w:pPr>
          </w:p>
          <w:p w:rsidR="00346306" w:rsidRPr="00346306" w:rsidRDefault="00346306" w:rsidP="00346306">
            <w:pPr>
              <w:spacing w:after="160" w:line="276" w:lineRule="auto"/>
              <w:ind w:left="-108" w:right="-108"/>
              <w:rPr>
                <w:rFonts w:eastAsiaTheme="minorHAnsi"/>
                <w:sz w:val="28"/>
                <w:szCs w:val="28"/>
                <w:lang w:eastAsia="en-US"/>
              </w:rPr>
            </w:pPr>
          </w:p>
          <w:p w:rsidR="00346306" w:rsidRPr="00346306" w:rsidRDefault="00346306" w:rsidP="00346306">
            <w:pPr>
              <w:spacing w:after="160" w:line="276" w:lineRule="auto"/>
              <w:ind w:right="-108"/>
              <w:rPr>
                <w:rFonts w:eastAsiaTheme="minorHAnsi"/>
                <w:sz w:val="28"/>
                <w:szCs w:val="28"/>
                <w:lang w:eastAsia="en-US"/>
              </w:rPr>
            </w:pPr>
          </w:p>
          <w:p w:rsidR="00346306" w:rsidRPr="00346306" w:rsidRDefault="00346306" w:rsidP="00346306">
            <w:pPr>
              <w:spacing w:after="160" w:line="276" w:lineRule="auto"/>
              <w:ind w:right="-108"/>
              <w:rPr>
                <w:rFonts w:eastAsiaTheme="minorHAnsi"/>
                <w:sz w:val="28"/>
                <w:szCs w:val="28"/>
                <w:lang w:eastAsia="en-US"/>
              </w:rPr>
            </w:pPr>
          </w:p>
          <w:p w:rsidR="00346306" w:rsidRPr="00346306" w:rsidRDefault="00346306" w:rsidP="00346306">
            <w:pPr>
              <w:spacing w:after="160" w:line="276" w:lineRule="auto"/>
              <w:ind w:left="-108" w:right="-108"/>
              <w:rPr>
                <w:rFonts w:eastAsiaTheme="minorHAnsi"/>
                <w:sz w:val="28"/>
                <w:szCs w:val="28"/>
                <w:lang w:eastAsia="en-US"/>
              </w:rPr>
            </w:pPr>
          </w:p>
          <w:p w:rsidR="00346306" w:rsidRPr="00346306" w:rsidRDefault="00346306" w:rsidP="00346306">
            <w:pPr>
              <w:spacing w:after="160" w:line="276" w:lineRule="auto"/>
              <w:ind w:left="-108" w:right="-108"/>
              <w:rPr>
                <w:rFonts w:eastAsiaTheme="minorHAnsi"/>
                <w:sz w:val="28"/>
                <w:szCs w:val="28"/>
                <w:lang w:eastAsia="en-US"/>
              </w:rPr>
            </w:pPr>
          </w:p>
        </w:tc>
      </w:tr>
    </w:tbl>
    <w:p w:rsidR="00346306" w:rsidRPr="00346306" w:rsidRDefault="00346306" w:rsidP="00346306">
      <w:pPr>
        <w:spacing w:after="160" w:line="276" w:lineRule="auto"/>
        <w:rPr>
          <w:rFonts w:eastAsiaTheme="minorHAnsi"/>
          <w:sz w:val="28"/>
          <w:szCs w:val="28"/>
          <w:lang w:eastAsia="en-US"/>
        </w:rPr>
      </w:pPr>
      <w:r w:rsidRPr="00346306">
        <w:rPr>
          <w:rFonts w:eastAsiaTheme="minorHAnsi"/>
          <w:sz w:val="28"/>
          <w:szCs w:val="28"/>
          <w:lang w:eastAsia="en-US"/>
        </w:rPr>
        <w:t xml:space="preserve">                                                        ___________</w:t>
      </w:r>
    </w:p>
    <w:p w:rsidR="00346306" w:rsidRPr="00346306" w:rsidRDefault="00346306" w:rsidP="00346306">
      <w:pPr>
        <w:spacing w:after="160" w:line="276" w:lineRule="auto"/>
        <w:rPr>
          <w:rFonts w:eastAsiaTheme="minorHAnsi"/>
          <w:sz w:val="28"/>
          <w:szCs w:val="28"/>
          <w:lang w:eastAsia="en-US"/>
        </w:rPr>
      </w:pPr>
    </w:p>
    <w:p w:rsidR="00346306" w:rsidRDefault="00346306">
      <w:pPr>
        <w:spacing w:after="160" w:line="259" w:lineRule="auto"/>
        <w:rPr>
          <w:b/>
          <w:sz w:val="28"/>
          <w:szCs w:val="28"/>
        </w:rPr>
      </w:pPr>
      <w:r>
        <w:rPr>
          <w:b/>
          <w:sz w:val="28"/>
          <w:szCs w:val="28"/>
        </w:rPr>
        <w:br w:type="page"/>
      </w:r>
    </w:p>
    <w:p w:rsidR="00630520" w:rsidRPr="002D0275" w:rsidRDefault="00630520" w:rsidP="00630520">
      <w:pPr>
        <w:keepNext/>
        <w:tabs>
          <w:tab w:val="left" w:pos="4500"/>
        </w:tabs>
        <w:spacing w:line="360" w:lineRule="exact"/>
        <w:ind w:left="57"/>
        <w:jc w:val="center"/>
        <w:outlineLvl w:val="0"/>
        <w:rPr>
          <w:b/>
          <w:sz w:val="28"/>
          <w:szCs w:val="28"/>
        </w:rPr>
      </w:pPr>
      <w:r>
        <w:rPr>
          <w:noProof/>
        </w:rPr>
        <w:lastRenderedPageBreak/>
        <w:drawing>
          <wp:anchor distT="0" distB="0" distL="114300" distR="114300" simplePos="0" relativeHeight="251660800" behindDoc="0" locked="0" layoutInCell="1" allowOverlap="1" wp14:anchorId="6E2F49F6" wp14:editId="27355502">
            <wp:simplePos x="0" y="0"/>
            <wp:positionH relativeFrom="margin">
              <wp:align>center</wp:align>
            </wp:positionH>
            <wp:positionV relativeFrom="paragraph">
              <wp:posOffset>-10160</wp:posOffset>
            </wp:positionV>
            <wp:extent cx="572135" cy="720090"/>
            <wp:effectExtent l="0" t="0" r="0" b="381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630520" w:rsidRPr="002D0275" w:rsidRDefault="00630520" w:rsidP="00630520">
      <w:pPr>
        <w:keepNext/>
        <w:tabs>
          <w:tab w:val="left" w:pos="4500"/>
        </w:tabs>
        <w:spacing w:line="360" w:lineRule="exact"/>
        <w:outlineLvl w:val="0"/>
        <w:rPr>
          <w:b/>
          <w:sz w:val="28"/>
          <w:szCs w:val="28"/>
        </w:rPr>
      </w:pPr>
    </w:p>
    <w:p w:rsidR="00630520" w:rsidRDefault="00630520" w:rsidP="00630520">
      <w:pPr>
        <w:keepNext/>
        <w:tabs>
          <w:tab w:val="left" w:pos="4500"/>
        </w:tabs>
        <w:spacing w:line="360" w:lineRule="exact"/>
        <w:jc w:val="center"/>
        <w:outlineLvl w:val="0"/>
        <w:rPr>
          <w:b/>
          <w:sz w:val="28"/>
          <w:szCs w:val="28"/>
        </w:rPr>
      </w:pPr>
    </w:p>
    <w:p w:rsidR="00630520" w:rsidRPr="002D0275" w:rsidRDefault="00630520" w:rsidP="00630520">
      <w:pPr>
        <w:keepNext/>
        <w:tabs>
          <w:tab w:val="left" w:pos="4500"/>
        </w:tabs>
        <w:spacing w:line="360" w:lineRule="exact"/>
        <w:jc w:val="center"/>
        <w:outlineLvl w:val="0"/>
        <w:rPr>
          <w:b/>
          <w:sz w:val="28"/>
          <w:szCs w:val="28"/>
        </w:rPr>
      </w:pPr>
    </w:p>
    <w:p w:rsidR="00630520" w:rsidRPr="00440F79" w:rsidRDefault="00630520" w:rsidP="00630520">
      <w:pPr>
        <w:keepNext/>
        <w:tabs>
          <w:tab w:val="left" w:pos="4500"/>
        </w:tabs>
        <w:spacing w:line="360" w:lineRule="exact"/>
        <w:jc w:val="center"/>
        <w:outlineLvl w:val="0"/>
        <w:rPr>
          <w:b/>
          <w:sz w:val="32"/>
          <w:szCs w:val="32"/>
        </w:rPr>
      </w:pPr>
      <w:r w:rsidRPr="00440F79">
        <w:rPr>
          <w:b/>
          <w:sz w:val="32"/>
          <w:szCs w:val="32"/>
        </w:rPr>
        <w:t xml:space="preserve">АДМИНИСТРАЦИЯ КИКНУРСКОГО  </w:t>
      </w:r>
    </w:p>
    <w:p w:rsidR="00630520" w:rsidRPr="00440F79" w:rsidRDefault="00630520" w:rsidP="00630520">
      <w:pPr>
        <w:keepNext/>
        <w:tabs>
          <w:tab w:val="left" w:pos="4500"/>
        </w:tabs>
        <w:spacing w:line="360" w:lineRule="exact"/>
        <w:jc w:val="center"/>
        <w:outlineLvl w:val="0"/>
        <w:rPr>
          <w:b/>
          <w:sz w:val="32"/>
          <w:szCs w:val="32"/>
        </w:rPr>
      </w:pPr>
      <w:r w:rsidRPr="00440F79">
        <w:rPr>
          <w:b/>
          <w:sz w:val="32"/>
          <w:szCs w:val="32"/>
        </w:rPr>
        <w:t>МУНИЦИПАЛЬНОГО ОКРУГА</w:t>
      </w:r>
    </w:p>
    <w:p w:rsidR="00630520" w:rsidRPr="00440F79" w:rsidRDefault="00630520" w:rsidP="00630520">
      <w:pPr>
        <w:spacing w:line="360" w:lineRule="exact"/>
        <w:jc w:val="center"/>
        <w:rPr>
          <w:b/>
          <w:sz w:val="32"/>
          <w:szCs w:val="32"/>
        </w:rPr>
      </w:pPr>
      <w:r w:rsidRPr="00440F79">
        <w:rPr>
          <w:b/>
          <w:sz w:val="32"/>
          <w:szCs w:val="32"/>
        </w:rPr>
        <w:t>КИРОВСКОЙ ОБЛАСТИ</w:t>
      </w:r>
    </w:p>
    <w:p w:rsidR="00630520" w:rsidRPr="00440F79" w:rsidRDefault="00630520" w:rsidP="00630520">
      <w:pPr>
        <w:spacing w:line="360" w:lineRule="exact"/>
        <w:jc w:val="center"/>
        <w:rPr>
          <w:b/>
          <w:sz w:val="32"/>
          <w:szCs w:val="32"/>
        </w:rPr>
      </w:pPr>
    </w:p>
    <w:p w:rsidR="00630520" w:rsidRPr="008110CA" w:rsidRDefault="00630520" w:rsidP="00630520">
      <w:pPr>
        <w:spacing w:after="360" w:line="360" w:lineRule="auto"/>
        <w:jc w:val="center"/>
        <w:rPr>
          <w:b/>
          <w:sz w:val="32"/>
          <w:szCs w:val="32"/>
        </w:rPr>
      </w:pPr>
      <w:r w:rsidRPr="008110CA">
        <w:rPr>
          <w:b/>
          <w:sz w:val="32"/>
          <w:szCs w:val="32"/>
        </w:rPr>
        <w:t>ПОСТАНОВЛЕНИЕ</w:t>
      </w:r>
    </w:p>
    <w:p w:rsidR="00630520" w:rsidRPr="002D0275" w:rsidRDefault="00630520" w:rsidP="00630520">
      <w:pPr>
        <w:spacing w:line="360" w:lineRule="exact"/>
        <w:jc w:val="center"/>
        <w:rPr>
          <w:b/>
          <w:sz w:val="28"/>
          <w:szCs w:val="28"/>
        </w:rPr>
      </w:pPr>
    </w:p>
    <w:p w:rsidR="00630520" w:rsidRPr="002D0275" w:rsidRDefault="00630520" w:rsidP="00630520">
      <w:pPr>
        <w:jc w:val="center"/>
        <w:rPr>
          <w:sz w:val="28"/>
          <w:szCs w:val="28"/>
        </w:rPr>
      </w:pPr>
      <w:r>
        <w:rPr>
          <w:sz w:val="28"/>
          <w:szCs w:val="28"/>
        </w:rPr>
        <w:t>06.04.2023</w:t>
      </w:r>
      <w:r w:rsidRPr="007240E2">
        <w:rPr>
          <w:sz w:val="28"/>
          <w:szCs w:val="28"/>
        </w:rPr>
        <w:t xml:space="preserve">                                                                           </w:t>
      </w:r>
      <w:r>
        <w:rPr>
          <w:sz w:val="28"/>
          <w:szCs w:val="28"/>
        </w:rPr>
        <w:t>№</w:t>
      </w:r>
      <w:r w:rsidRPr="007240E2">
        <w:rPr>
          <w:sz w:val="28"/>
          <w:szCs w:val="28"/>
        </w:rPr>
        <w:t xml:space="preserve"> </w:t>
      </w:r>
      <w:r>
        <w:rPr>
          <w:sz w:val="28"/>
          <w:szCs w:val="28"/>
        </w:rPr>
        <w:t xml:space="preserve"> 206</w:t>
      </w:r>
    </w:p>
    <w:p w:rsidR="00630520" w:rsidRDefault="00630520" w:rsidP="00630520">
      <w:pPr>
        <w:spacing w:after="480"/>
        <w:jc w:val="center"/>
        <w:rPr>
          <w:sz w:val="28"/>
          <w:szCs w:val="28"/>
        </w:rPr>
      </w:pPr>
      <w:r w:rsidRPr="002D0275">
        <w:rPr>
          <w:sz w:val="28"/>
          <w:szCs w:val="28"/>
        </w:rPr>
        <w:t xml:space="preserve">пгт Кикнур </w:t>
      </w:r>
    </w:p>
    <w:p w:rsidR="00630520" w:rsidRDefault="00630520" w:rsidP="00630520">
      <w:pPr>
        <w:jc w:val="center"/>
        <w:rPr>
          <w:b/>
          <w:sz w:val="28"/>
          <w:szCs w:val="28"/>
        </w:rPr>
      </w:pPr>
      <w:r w:rsidRPr="005A1C36">
        <w:rPr>
          <w:b/>
          <w:sz w:val="28"/>
          <w:szCs w:val="28"/>
        </w:rPr>
        <w:t>О внесении изменений</w:t>
      </w:r>
      <w:r w:rsidRPr="00CE5DC1">
        <w:rPr>
          <w:b/>
          <w:sz w:val="28"/>
          <w:szCs w:val="28"/>
        </w:rPr>
        <w:t xml:space="preserve"> </w:t>
      </w:r>
      <w:r>
        <w:rPr>
          <w:b/>
          <w:sz w:val="28"/>
          <w:szCs w:val="28"/>
        </w:rPr>
        <w:t>и дополнений</w:t>
      </w:r>
      <w:r w:rsidRPr="005A1C36">
        <w:rPr>
          <w:b/>
          <w:sz w:val="28"/>
          <w:szCs w:val="28"/>
        </w:rPr>
        <w:t xml:space="preserve"> в постановление администрации Кикнурского муниципального округа Киро</w:t>
      </w:r>
      <w:r>
        <w:rPr>
          <w:b/>
          <w:sz w:val="28"/>
          <w:szCs w:val="28"/>
        </w:rPr>
        <w:t xml:space="preserve">вской области </w:t>
      </w:r>
    </w:p>
    <w:p w:rsidR="00630520" w:rsidRDefault="00630520" w:rsidP="00630520">
      <w:pPr>
        <w:jc w:val="center"/>
        <w:rPr>
          <w:b/>
          <w:sz w:val="28"/>
          <w:szCs w:val="28"/>
        </w:rPr>
      </w:pPr>
      <w:r>
        <w:rPr>
          <w:b/>
          <w:sz w:val="28"/>
          <w:szCs w:val="28"/>
        </w:rPr>
        <w:t>от 27.01.2021№ 51</w:t>
      </w:r>
    </w:p>
    <w:p w:rsidR="00630520" w:rsidRPr="005A1C36" w:rsidRDefault="00630520" w:rsidP="00630520">
      <w:pPr>
        <w:spacing w:after="480"/>
        <w:jc w:val="center"/>
        <w:rPr>
          <w:b/>
          <w:sz w:val="28"/>
          <w:szCs w:val="28"/>
        </w:rPr>
      </w:pPr>
    </w:p>
    <w:p w:rsidR="00630520" w:rsidRDefault="00630520" w:rsidP="00630520">
      <w:pPr>
        <w:spacing w:line="360" w:lineRule="auto"/>
        <w:jc w:val="both"/>
        <w:rPr>
          <w:sz w:val="28"/>
          <w:szCs w:val="28"/>
        </w:rPr>
      </w:pPr>
      <w:r>
        <w:rPr>
          <w:sz w:val="28"/>
          <w:szCs w:val="28"/>
        </w:rPr>
        <w:t xml:space="preserve">         В соответствии с Федеральным законом от 27.07.2010 № 210-ФЗ «Об организации предоставления государственных и муниципальных услуг» администрация Кикнурского муниципального округа ПОСТАНОВЛЯЕТ:</w:t>
      </w:r>
    </w:p>
    <w:p w:rsidR="00630520" w:rsidRDefault="00630520" w:rsidP="00630520">
      <w:pPr>
        <w:spacing w:line="360" w:lineRule="auto"/>
        <w:jc w:val="both"/>
        <w:rPr>
          <w:sz w:val="28"/>
          <w:szCs w:val="28"/>
        </w:rPr>
      </w:pPr>
      <w:r>
        <w:rPr>
          <w:sz w:val="28"/>
          <w:szCs w:val="28"/>
        </w:rPr>
        <w:t xml:space="preserve">        </w:t>
      </w:r>
      <w:r w:rsidRPr="00D96E5F">
        <w:rPr>
          <w:sz w:val="28"/>
          <w:szCs w:val="28"/>
        </w:rPr>
        <w:t>1.</w:t>
      </w:r>
      <w:r>
        <w:rPr>
          <w:sz w:val="28"/>
          <w:szCs w:val="28"/>
        </w:rPr>
        <w:t xml:space="preserve"> </w:t>
      </w:r>
      <w:r w:rsidRPr="00D96E5F">
        <w:rPr>
          <w:sz w:val="28"/>
          <w:szCs w:val="28"/>
        </w:rPr>
        <w:t>Внести в постановление администрации Кикнурского муниципального округа Киров</w:t>
      </w:r>
      <w:r>
        <w:rPr>
          <w:sz w:val="28"/>
          <w:szCs w:val="28"/>
        </w:rPr>
        <w:t xml:space="preserve">ской области от 27.01.2021 № 51 </w:t>
      </w:r>
      <w:r w:rsidRPr="00D96E5F">
        <w:rPr>
          <w:sz w:val="28"/>
          <w:szCs w:val="28"/>
        </w:rPr>
        <w:t>«Об утверждении перечня муниципальных услуг, оказываемых администрацией Кикнурского  муниципального</w:t>
      </w:r>
      <w:r>
        <w:rPr>
          <w:sz w:val="28"/>
          <w:szCs w:val="28"/>
        </w:rPr>
        <w:t xml:space="preserve"> </w:t>
      </w:r>
      <w:r w:rsidRPr="00D96E5F">
        <w:rPr>
          <w:sz w:val="28"/>
          <w:szCs w:val="28"/>
        </w:rPr>
        <w:t>округа Кировской области» следующие изменения</w:t>
      </w:r>
      <w:r>
        <w:rPr>
          <w:sz w:val="28"/>
          <w:szCs w:val="28"/>
        </w:rPr>
        <w:t xml:space="preserve"> и дополнения</w:t>
      </w:r>
      <w:r w:rsidRPr="00D96E5F">
        <w:rPr>
          <w:sz w:val="28"/>
          <w:szCs w:val="28"/>
        </w:rPr>
        <w:t xml:space="preserve">: </w:t>
      </w:r>
    </w:p>
    <w:p w:rsidR="00630520" w:rsidRDefault="00630520" w:rsidP="00630520">
      <w:pPr>
        <w:spacing w:line="360" w:lineRule="auto"/>
        <w:jc w:val="both"/>
        <w:rPr>
          <w:sz w:val="28"/>
          <w:szCs w:val="28"/>
        </w:rPr>
      </w:pPr>
      <w:r>
        <w:rPr>
          <w:sz w:val="28"/>
          <w:szCs w:val="28"/>
        </w:rPr>
        <w:t xml:space="preserve">       1.1.Приложение к постановлению администрации Кикнурского муниципального округа Кировской области от 27.01.2021 № 51«Перечень муниципальных услуг, оказываемых администрацией Кикнурского муниципального округа и муниципальными учреждениями муниципального образования Кикнурский муниципальный округ Кировской области» (далее-Перечень муниципальных услуг) дополнить пунктами 61,62 следующего содержания:</w:t>
      </w:r>
    </w:p>
    <w:p w:rsidR="00630520" w:rsidRDefault="00630520" w:rsidP="00630520">
      <w:pPr>
        <w:jc w:val="both"/>
        <w:rPr>
          <w:sz w:val="28"/>
          <w:szCs w:val="28"/>
        </w:rPr>
      </w:pPr>
    </w:p>
    <w:tbl>
      <w:tblPr>
        <w:tblW w:w="9678" w:type="dxa"/>
        <w:tblLayout w:type="fixed"/>
        <w:tblLook w:val="00A0" w:firstRow="1" w:lastRow="0" w:firstColumn="1" w:lastColumn="0" w:noHBand="0" w:noVBand="0"/>
      </w:tblPr>
      <w:tblGrid>
        <w:gridCol w:w="580"/>
        <w:gridCol w:w="4802"/>
        <w:gridCol w:w="4296"/>
      </w:tblGrid>
      <w:tr w:rsidR="00630520" w:rsidRPr="00CF0FB1" w:rsidTr="00617947">
        <w:trPr>
          <w:trHeight w:val="258"/>
        </w:trPr>
        <w:tc>
          <w:tcPr>
            <w:tcW w:w="580" w:type="dxa"/>
            <w:tcBorders>
              <w:top w:val="single" w:sz="4" w:space="0" w:color="000000"/>
              <w:left w:val="single" w:sz="4" w:space="0" w:color="000000"/>
              <w:bottom w:val="single" w:sz="4" w:space="0" w:color="000000"/>
              <w:right w:val="nil"/>
            </w:tcBorders>
          </w:tcPr>
          <w:p w:rsidR="00630520" w:rsidRPr="00CF0FB1" w:rsidRDefault="00630520" w:rsidP="00617947">
            <w:pPr>
              <w:widowControl w:val="0"/>
              <w:autoSpaceDE w:val="0"/>
              <w:autoSpaceDN w:val="0"/>
              <w:adjustRightInd w:val="0"/>
              <w:jc w:val="center"/>
              <w:rPr>
                <w:sz w:val="28"/>
                <w:szCs w:val="28"/>
              </w:rPr>
            </w:pPr>
            <w:r>
              <w:rPr>
                <w:sz w:val="28"/>
                <w:szCs w:val="28"/>
              </w:rPr>
              <w:t>61</w:t>
            </w:r>
          </w:p>
        </w:tc>
        <w:tc>
          <w:tcPr>
            <w:tcW w:w="4802" w:type="dxa"/>
            <w:tcBorders>
              <w:top w:val="single" w:sz="4" w:space="0" w:color="000000"/>
              <w:left w:val="single" w:sz="4" w:space="0" w:color="000000"/>
              <w:bottom w:val="single" w:sz="4" w:space="0" w:color="000000"/>
              <w:right w:val="nil"/>
            </w:tcBorders>
          </w:tcPr>
          <w:p w:rsidR="00630520" w:rsidRPr="00C6492B" w:rsidRDefault="00630520" w:rsidP="00617947">
            <w:pPr>
              <w:jc w:val="both"/>
              <w:rPr>
                <w:color w:val="000000"/>
                <w:sz w:val="28"/>
                <w:szCs w:val="28"/>
              </w:rPr>
            </w:pPr>
            <w:r>
              <w:rPr>
                <w:color w:val="000000"/>
                <w:sz w:val="28"/>
                <w:szCs w:val="28"/>
              </w:rPr>
              <w:t>Предоставление жилого помещения по договору социального найма</w:t>
            </w:r>
          </w:p>
        </w:tc>
        <w:tc>
          <w:tcPr>
            <w:tcW w:w="4296" w:type="dxa"/>
            <w:tcBorders>
              <w:top w:val="single" w:sz="4" w:space="0" w:color="000000"/>
              <w:left w:val="single" w:sz="4" w:space="0" w:color="000000"/>
              <w:bottom w:val="single" w:sz="4" w:space="0" w:color="000000"/>
              <w:right w:val="single" w:sz="4" w:space="0" w:color="000000"/>
            </w:tcBorders>
          </w:tcPr>
          <w:p w:rsidR="00630520" w:rsidRDefault="00630520" w:rsidP="00617947">
            <w:pPr>
              <w:jc w:val="both"/>
              <w:rPr>
                <w:sz w:val="28"/>
                <w:szCs w:val="28"/>
              </w:rPr>
            </w:pPr>
            <w:r>
              <w:rPr>
                <w:sz w:val="28"/>
                <w:szCs w:val="28"/>
              </w:rPr>
              <w:t>Отдел по муниципальному имуществу и земельным ресурсам</w:t>
            </w:r>
          </w:p>
          <w:p w:rsidR="00630520" w:rsidRPr="00CF0FB1" w:rsidRDefault="00630520" w:rsidP="00617947">
            <w:pPr>
              <w:jc w:val="both"/>
              <w:rPr>
                <w:sz w:val="28"/>
                <w:szCs w:val="28"/>
              </w:rPr>
            </w:pPr>
            <w:r>
              <w:rPr>
                <w:sz w:val="28"/>
                <w:szCs w:val="28"/>
              </w:rPr>
              <w:t>администрации Кикнурского муниципального округа</w:t>
            </w:r>
          </w:p>
        </w:tc>
      </w:tr>
      <w:tr w:rsidR="00630520" w:rsidRPr="00CF0FB1" w:rsidTr="00617947">
        <w:trPr>
          <w:trHeight w:val="258"/>
        </w:trPr>
        <w:tc>
          <w:tcPr>
            <w:tcW w:w="580" w:type="dxa"/>
            <w:tcBorders>
              <w:top w:val="single" w:sz="4" w:space="0" w:color="000000"/>
              <w:left w:val="single" w:sz="4" w:space="0" w:color="000000"/>
              <w:bottom w:val="single" w:sz="4" w:space="0" w:color="000000"/>
              <w:right w:val="nil"/>
            </w:tcBorders>
          </w:tcPr>
          <w:p w:rsidR="00630520" w:rsidRDefault="00630520" w:rsidP="00617947">
            <w:pPr>
              <w:widowControl w:val="0"/>
              <w:autoSpaceDE w:val="0"/>
              <w:autoSpaceDN w:val="0"/>
              <w:adjustRightInd w:val="0"/>
              <w:jc w:val="center"/>
              <w:rPr>
                <w:sz w:val="28"/>
                <w:szCs w:val="28"/>
              </w:rPr>
            </w:pPr>
            <w:r>
              <w:rPr>
                <w:sz w:val="28"/>
                <w:szCs w:val="28"/>
              </w:rPr>
              <w:t>62</w:t>
            </w:r>
          </w:p>
        </w:tc>
        <w:tc>
          <w:tcPr>
            <w:tcW w:w="4802" w:type="dxa"/>
            <w:tcBorders>
              <w:top w:val="single" w:sz="4" w:space="0" w:color="000000"/>
              <w:left w:val="single" w:sz="4" w:space="0" w:color="000000"/>
              <w:bottom w:val="single" w:sz="4" w:space="0" w:color="000000"/>
              <w:right w:val="nil"/>
            </w:tcBorders>
          </w:tcPr>
          <w:p w:rsidR="00630520" w:rsidRDefault="00630520" w:rsidP="00617947">
            <w:pPr>
              <w:jc w:val="both"/>
              <w:rPr>
                <w:color w:val="000000"/>
                <w:sz w:val="28"/>
                <w:szCs w:val="28"/>
              </w:rPr>
            </w:pPr>
            <w:r>
              <w:rPr>
                <w:color w:val="000000"/>
                <w:sz w:val="28"/>
                <w:szCs w:val="28"/>
              </w:rPr>
              <w:t>Постановка граждан на учет в качестве лиц, имеющих право на предоставление земельных участков в собственность бесплатно</w:t>
            </w:r>
          </w:p>
        </w:tc>
        <w:tc>
          <w:tcPr>
            <w:tcW w:w="4296" w:type="dxa"/>
            <w:tcBorders>
              <w:top w:val="single" w:sz="4" w:space="0" w:color="000000"/>
              <w:left w:val="single" w:sz="4" w:space="0" w:color="000000"/>
              <w:bottom w:val="single" w:sz="4" w:space="0" w:color="000000"/>
              <w:right w:val="single" w:sz="4" w:space="0" w:color="000000"/>
            </w:tcBorders>
          </w:tcPr>
          <w:p w:rsidR="00630520" w:rsidRDefault="00630520" w:rsidP="00617947">
            <w:pPr>
              <w:jc w:val="both"/>
              <w:rPr>
                <w:sz w:val="28"/>
                <w:szCs w:val="28"/>
              </w:rPr>
            </w:pPr>
            <w:r>
              <w:rPr>
                <w:sz w:val="28"/>
                <w:szCs w:val="28"/>
              </w:rPr>
              <w:t>Отдел по муниципальному имуществу и земельным ресурсам администрации Кикнурского муниципального округа</w:t>
            </w:r>
          </w:p>
        </w:tc>
      </w:tr>
    </w:tbl>
    <w:p w:rsidR="00630520" w:rsidRDefault="00630520" w:rsidP="00630520">
      <w:pPr>
        <w:jc w:val="both"/>
        <w:rPr>
          <w:sz w:val="28"/>
          <w:szCs w:val="28"/>
        </w:rPr>
      </w:pPr>
    </w:p>
    <w:p w:rsidR="00630520" w:rsidRDefault="00630520" w:rsidP="00630520">
      <w:pPr>
        <w:spacing w:line="360" w:lineRule="auto"/>
        <w:jc w:val="both"/>
        <w:rPr>
          <w:sz w:val="28"/>
          <w:szCs w:val="28"/>
        </w:rPr>
      </w:pPr>
      <w:r>
        <w:rPr>
          <w:sz w:val="28"/>
          <w:szCs w:val="28"/>
        </w:rPr>
        <w:t xml:space="preserve">     1.2.</w:t>
      </w:r>
      <w:r w:rsidRPr="00142D1B">
        <w:rPr>
          <w:sz w:val="28"/>
          <w:szCs w:val="28"/>
        </w:rPr>
        <w:t xml:space="preserve"> </w:t>
      </w:r>
      <w:r>
        <w:rPr>
          <w:sz w:val="28"/>
          <w:szCs w:val="28"/>
        </w:rPr>
        <w:t>Пункт 38   Приложения к Перечню муниципальных услуг   изложить в новой редакции:</w:t>
      </w:r>
    </w:p>
    <w:tbl>
      <w:tblPr>
        <w:tblW w:w="9678" w:type="dxa"/>
        <w:tblLayout w:type="fixed"/>
        <w:tblLook w:val="00A0" w:firstRow="1" w:lastRow="0" w:firstColumn="1" w:lastColumn="0" w:noHBand="0" w:noVBand="0"/>
      </w:tblPr>
      <w:tblGrid>
        <w:gridCol w:w="580"/>
        <w:gridCol w:w="4802"/>
        <w:gridCol w:w="4296"/>
      </w:tblGrid>
      <w:tr w:rsidR="00630520" w:rsidRPr="00CF0FB1" w:rsidTr="00617947">
        <w:trPr>
          <w:trHeight w:val="258"/>
        </w:trPr>
        <w:tc>
          <w:tcPr>
            <w:tcW w:w="580" w:type="dxa"/>
            <w:tcBorders>
              <w:top w:val="single" w:sz="4" w:space="0" w:color="000000"/>
              <w:left w:val="single" w:sz="4" w:space="0" w:color="000000"/>
              <w:bottom w:val="single" w:sz="4" w:space="0" w:color="000000"/>
              <w:right w:val="nil"/>
            </w:tcBorders>
          </w:tcPr>
          <w:p w:rsidR="00630520" w:rsidRDefault="00630520" w:rsidP="00617947">
            <w:pPr>
              <w:widowControl w:val="0"/>
              <w:autoSpaceDE w:val="0"/>
              <w:autoSpaceDN w:val="0"/>
              <w:adjustRightInd w:val="0"/>
              <w:jc w:val="center"/>
              <w:rPr>
                <w:sz w:val="28"/>
                <w:szCs w:val="28"/>
              </w:rPr>
            </w:pPr>
            <w:r>
              <w:rPr>
                <w:sz w:val="28"/>
                <w:szCs w:val="28"/>
              </w:rPr>
              <w:t>38</w:t>
            </w:r>
          </w:p>
        </w:tc>
        <w:tc>
          <w:tcPr>
            <w:tcW w:w="4802" w:type="dxa"/>
            <w:tcBorders>
              <w:top w:val="single" w:sz="4" w:space="0" w:color="000000"/>
              <w:left w:val="single" w:sz="4" w:space="0" w:color="000000"/>
              <w:bottom w:val="single" w:sz="4" w:space="0" w:color="000000"/>
              <w:right w:val="nil"/>
            </w:tcBorders>
          </w:tcPr>
          <w:p w:rsidR="00630520" w:rsidRDefault="00630520" w:rsidP="00617947">
            <w:pPr>
              <w:jc w:val="both"/>
              <w:rPr>
                <w:color w:val="000000"/>
                <w:sz w:val="28"/>
                <w:szCs w:val="28"/>
              </w:rPr>
            </w:pPr>
            <w:r>
              <w:rPr>
                <w:color w:val="000000"/>
                <w:sz w:val="28"/>
                <w:szCs w:val="28"/>
              </w:rPr>
              <w:t>Принятие на учет граждан в качестве нуждающихся в жилых помещениях</w:t>
            </w:r>
          </w:p>
        </w:tc>
        <w:tc>
          <w:tcPr>
            <w:tcW w:w="4296" w:type="dxa"/>
            <w:tcBorders>
              <w:top w:val="single" w:sz="4" w:space="0" w:color="000000"/>
              <w:left w:val="single" w:sz="4" w:space="0" w:color="000000"/>
              <w:bottom w:val="single" w:sz="4" w:space="0" w:color="000000"/>
              <w:right w:val="single" w:sz="4" w:space="0" w:color="000000"/>
            </w:tcBorders>
          </w:tcPr>
          <w:p w:rsidR="00630520" w:rsidRDefault="00630520" w:rsidP="00617947">
            <w:pPr>
              <w:jc w:val="both"/>
              <w:rPr>
                <w:sz w:val="28"/>
                <w:szCs w:val="28"/>
              </w:rPr>
            </w:pPr>
            <w:r>
              <w:rPr>
                <w:sz w:val="28"/>
                <w:szCs w:val="28"/>
              </w:rPr>
              <w:t>Отдел по муниципальному имуществу и земельным ресурсам</w:t>
            </w:r>
          </w:p>
          <w:p w:rsidR="00630520" w:rsidRPr="00CF0FB1" w:rsidRDefault="00630520" w:rsidP="00617947">
            <w:pPr>
              <w:jc w:val="both"/>
              <w:rPr>
                <w:sz w:val="28"/>
                <w:szCs w:val="28"/>
              </w:rPr>
            </w:pPr>
            <w:r>
              <w:rPr>
                <w:sz w:val="28"/>
                <w:szCs w:val="28"/>
              </w:rPr>
              <w:t>администрации Кикнурского муниципального округа</w:t>
            </w:r>
          </w:p>
        </w:tc>
      </w:tr>
    </w:tbl>
    <w:p w:rsidR="00630520" w:rsidRDefault="00630520" w:rsidP="00630520">
      <w:pPr>
        <w:jc w:val="both"/>
        <w:rPr>
          <w:sz w:val="28"/>
          <w:szCs w:val="28"/>
        </w:rPr>
      </w:pPr>
    </w:p>
    <w:p w:rsidR="00630520" w:rsidRDefault="00630520" w:rsidP="00630520">
      <w:pPr>
        <w:spacing w:line="360" w:lineRule="auto"/>
        <w:jc w:val="both"/>
        <w:rPr>
          <w:sz w:val="28"/>
          <w:szCs w:val="28"/>
        </w:rPr>
      </w:pPr>
      <w:r>
        <w:rPr>
          <w:sz w:val="28"/>
          <w:szCs w:val="28"/>
        </w:rPr>
        <w:t xml:space="preserve">    1.3. Пункт 44 Приложения к Перечню  муниципальных услуг изложить в новой редакции</w:t>
      </w:r>
    </w:p>
    <w:tbl>
      <w:tblPr>
        <w:tblW w:w="9678" w:type="dxa"/>
        <w:tblLayout w:type="fixed"/>
        <w:tblLook w:val="00A0" w:firstRow="1" w:lastRow="0" w:firstColumn="1" w:lastColumn="0" w:noHBand="0" w:noVBand="0"/>
      </w:tblPr>
      <w:tblGrid>
        <w:gridCol w:w="580"/>
        <w:gridCol w:w="4802"/>
        <w:gridCol w:w="4296"/>
      </w:tblGrid>
      <w:tr w:rsidR="00630520" w:rsidRPr="00CF0FB1" w:rsidTr="00617947">
        <w:trPr>
          <w:trHeight w:val="258"/>
        </w:trPr>
        <w:tc>
          <w:tcPr>
            <w:tcW w:w="580" w:type="dxa"/>
            <w:tcBorders>
              <w:top w:val="single" w:sz="4" w:space="0" w:color="000000"/>
              <w:left w:val="single" w:sz="4" w:space="0" w:color="000000"/>
              <w:bottom w:val="single" w:sz="4" w:space="0" w:color="000000"/>
              <w:right w:val="nil"/>
            </w:tcBorders>
          </w:tcPr>
          <w:p w:rsidR="00630520" w:rsidRDefault="00630520" w:rsidP="00617947">
            <w:pPr>
              <w:widowControl w:val="0"/>
              <w:autoSpaceDE w:val="0"/>
              <w:autoSpaceDN w:val="0"/>
              <w:adjustRightInd w:val="0"/>
              <w:jc w:val="center"/>
              <w:rPr>
                <w:sz w:val="28"/>
                <w:szCs w:val="28"/>
              </w:rPr>
            </w:pPr>
            <w:r>
              <w:rPr>
                <w:sz w:val="28"/>
                <w:szCs w:val="28"/>
              </w:rPr>
              <w:t>44</w:t>
            </w:r>
          </w:p>
        </w:tc>
        <w:tc>
          <w:tcPr>
            <w:tcW w:w="4802" w:type="dxa"/>
            <w:tcBorders>
              <w:top w:val="single" w:sz="4" w:space="0" w:color="000000"/>
              <w:left w:val="single" w:sz="4" w:space="0" w:color="000000"/>
              <w:bottom w:val="single" w:sz="4" w:space="0" w:color="000000"/>
              <w:right w:val="nil"/>
            </w:tcBorders>
          </w:tcPr>
          <w:p w:rsidR="00630520" w:rsidRDefault="00630520" w:rsidP="00617947">
            <w:pPr>
              <w:jc w:val="both"/>
              <w:rPr>
                <w:color w:val="000000"/>
                <w:sz w:val="28"/>
                <w:szCs w:val="28"/>
              </w:rPr>
            </w:pPr>
            <w:r>
              <w:rPr>
                <w:color w:val="000000"/>
                <w:sz w:val="28"/>
                <w:szCs w:val="28"/>
              </w:rPr>
              <w:t>Передача в собственность граждан занимаемых ими жилых помещений жилищного фонда (приватизация жилищного фонда)</w:t>
            </w:r>
          </w:p>
        </w:tc>
        <w:tc>
          <w:tcPr>
            <w:tcW w:w="4296" w:type="dxa"/>
            <w:tcBorders>
              <w:top w:val="single" w:sz="4" w:space="0" w:color="000000"/>
              <w:left w:val="single" w:sz="4" w:space="0" w:color="000000"/>
              <w:bottom w:val="single" w:sz="4" w:space="0" w:color="000000"/>
              <w:right w:val="single" w:sz="4" w:space="0" w:color="000000"/>
            </w:tcBorders>
          </w:tcPr>
          <w:p w:rsidR="00630520" w:rsidRPr="00CF0FB1" w:rsidRDefault="00630520" w:rsidP="00617947">
            <w:pPr>
              <w:jc w:val="both"/>
              <w:rPr>
                <w:sz w:val="28"/>
                <w:szCs w:val="28"/>
              </w:rPr>
            </w:pPr>
            <w:r>
              <w:rPr>
                <w:sz w:val="28"/>
                <w:szCs w:val="28"/>
              </w:rPr>
              <w:t>Отдел градостроительства, архитектуры и жизнеобеспечения администрации Кикнурского муниципального округ</w:t>
            </w:r>
          </w:p>
        </w:tc>
      </w:tr>
    </w:tbl>
    <w:p w:rsidR="00630520" w:rsidRDefault="00630520" w:rsidP="00630520">
      <w:pPr>
        <w:spacing w:line="360" w:lineRule="auto"/>
        <w:jc w:val="both"/>
        <w:rPr>
          <w:sz w:val="28"/>
          <w:szCs w:val="28"/>
        </w:rPr>
      </w:pPr>
      <w:r>
        <w:rPr>
          <w:sz w:val="28"/>
          <w:szCs w:val="28"/>
        </w:rPr>
        <w:t xml:space="preserve">      </w:t>
      </w:r>
    </w:p>
    <w:p w:rsidR="00630520" w:rsidRPr="00CF0FB1" w:rsidRDefault="00630520" w:rsidP="00630520">
      <w:pPr>
        <w:autoSpaceDE w:val="0"/>
        <w:autoSpaceDN w:val="0"/>
        <w:adjustRightInd w:val="0"/>
        <w:spacing w:line="360" w:lineRule="auto"/>
        <w:jc w:val="both"/>
        <w:rPr>
          <w:sz w:val="28"/>
          <w:szCs w:val="28"/>
        </w:rPr>
      </w:pPr>
      <w:r>
        <w:rPr>
          <w:sz w:val="28"/>
          <w:szCs w:val="28"/>
        </w:rPr>
        <w:t xml:space="preserve">        2.</w:t>
      </w:r>
      <w:r w:rsidRPr="00CF0FB1">
        <w:rPr>
          <w:sz w:val="28"/>
          <w:szCs w:val="28"/>
        </w:rPr>
        <w:t xml:space="preserve">Настоящее постановление подлежит опубликованию в сборнике </w:t>
      </w:r>
      <w:r>
        <w:rPr>
          <w:sz w:val="28"/>
          <w:szCs w:val="28"/>
        </w:rPr>
        <w:t xml:space="preserve">    муниципальных правовых актов органов местного самоуправления  муниципального образования Кикнурский муниципальный округ  и на официальном сайте администрации Кикнурского муниципального округа.</w:t>
      </w:r>
    </w:p>
    <w:p w:rsidR="00630520" w:rsidRDefault="00630520" w:rsidP="00630520">
      <w:pPr>
        <w:spacing w:after="720" w:line="360" w:lineRule="auto"/>
        <w:ind w:right="6" w:hanging="879"/>
        <w:jc w:val="both"/>
        <w:rPr>
          <w:sz w:val="28"/>
          <w:szCs w:val="28"/>
        </w:rPr>
      </w:pPr>
      <w:r>
        <w:rPr>
          <w:sz w:val="28"/>
          <w:szCs w:val="28"/>
        </w:rPr>
        <w:t xml:space="preserve">                     3. Настоящее постановление вступает в силу с момента официального опубликования (обнародования)</w:t>
      </w:r>
    </w:p>
    <w:p w:rsidR="00630520" w:rsidRDefault="00630520">
      <w:pPr>
        <w:spacing w:after="160" w:line="259" w:lineRule="auto"/>
        <w:rPr>
          <w:sz w:val="28"/>
          <w:szCs w:val="28"/>
        </w:rPr>
      </w:pPr>
    </w:p>
    <w:p w:rsidR="00F478E5" w:rsidRDefault="00F478E5" w:rsidP="00C66AD5">
      <w:pPr>
        <w:spacing w:after="160" w:line="259" w:lineRule="auto"/>
        <w:jc w:val="center"/>
        <w:rPr>
          <w:sz w:val="28"/>
          <w:szCs w:val="28"/>
        </w:rPr>
      </w:pPr>
    </w:p>
    <w:p w:rsidR="00F478E5" w:rsidRDefault="00F478E5" w:rsidP="00F478E5">
      <w:pPr>
        <w:pStyle w:val="formattexttopleveltextcentertext"/>
        <w:tabs>
          <w:tab w:val="left" w:pos="4125"/>
          <w:tab w:val="right" w:pos="10772"/>
        </w:tabs>
        <w:rPr>
          <w:b/>
          <w:bCs/>
          <w:sz w:val="28"/>
          <w:szCs w:val="28"/>
        </w:rPr>
      </w:pPr>
      <w:r>
        <w:rPr>
          <w:b/>
          <w:bCs/>
          <w:noProof/>
          <w:sz w:val="28"/>
          <w:szCs w:val="28"/>
        </w:rPr>
        <w:lastRenderedPageBreak/>
        <w:drawing>
          <wp:anchor distT="0" distB="0" distL="114300" distR="114300" simplePos="0" relativeHeight="251666944" behindDoc="0" locked="0" layoutInCell="1" allowOverlap="1" wp14:anchorId="13AA2E9C" wp14:editId="02CAE068">
            <wp:simplePos x="0" y="0"/>
            <wp:positionH relativeFrom="column">
              <wp:posOffset>2667000</wp:posOffset>
            </wp:positionH>
            <wp:positionV relativeFrom="paragraph">
              <wp:posOffset>-114300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ab/>
        <w:t xml:space="preserve">   </w:t>
      </w:r>
      <w:r>
        <w:rPr>
          <w:b/>
          <w:bCs/>
          <w:sz w:val="28"/>
          <w:szCs w:val="28"/>
        </w:rPr>
        <w:tab/>
      </w:r>
    </w:p>
    <w:p w:rsidR="00F478E5" w:rsidRDefault="00F478E5" w:rsidP="00F478E5">
      <w:pPr>
        <w:pStyle w:val="formattexttopleveltextcentertext"/>
        <w:jc w:val="center"/>
        <w:rPr>
          <w:b/>
          <w:bCs/>
          <w:sz w:val="28"/>
          <w:szCs w:val="28"/>
        </w:rPr>
      </w:pPr>
    </w:p>
    <w:p w:rsidR="00F478E5" w:rsidRDefault="00F478E5" w:rsidP="00F478E5">
      <w:pPr>
        <w:jc w:val="center"/>
        <w:rPr>
          <w:b/>
          <w:sz w:val="28"/>
          <w:szCs w:val="28"/>
        </w:rPr>
      </w:pPr>
      <w:r>
        <w:rPr>
          <w:b/>
          <w:sz w:val="28"/>
          <w:szCs w:val="28"/>
        </w:rPr>
        <w:t>АДМИНИСТРАЦИЯ КИКНУРСКОГО</w:t>
      </w:r>
    </w:p>
    <w:p w:rsidR="00F478E5" w:rsidRDefault="00F478E5" w:rsidP="00F478E5">
      <w:pPr>
        <w:jc w:val="center"/>
        <w:rPr>
          <w:b/>
          <w:sz w:val="28"/>
          <w:szCs w:val="28"/>
        </w:rPr>
      </w:pPr>
      <w:r>
        <w:rPr>
          <w:b/>
          <w:sz w:val="28"/>
          <w:szCs w:val="28"/>
        </w:rPr>
        <w:t>МУНИЦИПАЛЬНОГО  ОКРУГА</w:t>
      </w:r>
    </w:p>
    <w:p w:rsidR="00F478E5" w:rsidRDefault="00F478E5" w:rsidP="00F478E5">
      <w:pPr>
        <w:jc w:val="center"/>
        <w:rPr>
          <w:b/>
          <w:sz w:val="28"/>
          <w:szCs w:val="28"/>
        </w:rPr>
      </w:pPr>
      <w:r>
        <w:rPr>
          <w:b/>
          <w:sz w:val="28"/>
          <w:szCs w:val="28"/>
        </w:rPr>
        <w:t>КИРОВСКОЙ ОБЛАСТИ</w:t>
      </w:r>
    </w:p>
    <w:p w:rsidR="00F478E5" w:rsidRDefault="00F478E5" w:rsidP="00F478E5">
      <w:pPr>
        <w:jc w:val="center"/>
        <w:rPr>
          <w:b/>
          <w:sz w:val="28"/>
          <w:szCs w:val="28"/>
        </w:rPr>
      </w:pPr>
    </w:p>
    <w:p w:rsidR="00F478E5" w:rsidRDefault="00F478E5" w:rsidP="00F478E5">
      <w:pPr>
        <w:jc w:val="center"/>
        <w:rPr>
          <w:b/>
          <w:sz w:val="32"/>
          <w:szCs w:val="32"/>
        </w:rPr>
      </w:pPr>
      <w:r w:rsidRPr="00595616">
        <w:rPr>
          <w:b/>
          <w:sz w:val="32"/>
          <w:szCs w:val="32"/>
        </w:rPr>
        <w:t>ПОСТАНОВЛЕНИЕ</w:t>
      </w:r>
    </w:p>
    <w:p w:rsidR="00F478E5" w:rsidRDefault="00F478E5" w:rsidP="00F478E5">
      <w:pPr>
        <w:jc w:val="center"/>
        <w:rPr>
          <w:b/>
          <w:sz w:val="32"/>
          <w:szCs w:val="32"/>
        </w:rPr>
      </w:pPr>
    </w:p>
    <w:p w:rsidR="00F478E5" w:rsidRPr="0082658A" w:rsidRDefault="00F478E5" w:rsidP="00F478E5">
      <w:pPr>
        <w:rPr>
          <w:sz w:val="28"/>
          <w:szCs w:val="28"/>
          <w:u w:val="single"/>
        </w:rPr>
      </w:pPr>
      <w:r>
        <w:rPr>
          <w:sz w:val="28"/>
          <w:szCs w:val="28"/>
          <w:u w:val="single"/>
        </w:rPr>
        <w:t>06.04.2023</w:t>
      </w:r>
      <w:r>
        <w:rPr>
          <w:sz w:val="28"/>
          <w:szCs w:val="28"/>
        </w:rPr>
        <w:t xml:space="preserve">                                                                                                  № </w:t>
      </w:r>
      <w:r>
        <w:rPr>
          <w:sz w:val="28"/>
          <w:szCs w:val="28"/>
          <w:u w:val="single"/>
        </w:rPr>
        <w:t>208</w:t>
      </w:r>
    </w:p>
    <w:p w:rsidR="00F478E5" w:rsidRDefault="00F478E5" w:rsidP="00F478E5">
      <w:pPr>
        <w:jc w:val="both"/>
        <w:rPr>
          <w:b/>
          <w:sz w:val="28"/>
          <w:szCs w:val="28"/>
        </w:rPr>
      </w:pPr>
      <w:r>
        <w:rPr>
          <w:sz w:val="28"/>
          <w:szCs w:val="28"/>
        </w:rPr>
        <w:t xml:space="preserve">                                                                                                                                                           </w:t>
      </w:r>
    </w:p>
    <w:p w:rsidR="00F478E5" w:rsidRDefault="00F478E5" w:rsidP="00F478E5">
      <w:pPr>
        <w:jc w:val="center"/>
        <w:rPr>
          <w:sz w:val="28"/>
          <w:szCs w:val="28"/>
        </w:rPr>
      </w:pPr>
      <w:r>
        <w:rPr>
          <w:sz w:val="28"/>
          <w:szCs w:val="28"/>
        </w:rPr>
        <w:t>пгт Кикнур</w:t>
      </w:r>
    </w:p>
    <w:p w:rsidR="00F478E5" w:rsidRDefault="00F478E5" w:rsidP="00F478E5">
      <w:r>
        <w:t xml:space="preserve">                                                                                                                                                                                                                                                                                                                                                                                                                                                                                                                                                                                                                                                                                                                                                                                                                                                                                                                                                                                                                                                                                                                                                                                                                                                                                                                                                                                                                                                                                                                                                                                                                                                                                                                                                                                                                                                                                                                                                                                                                                                                                                                                                                                                                                                                                                                                                                                                                                                                                                                                          </w:t>
      </w:r>
    </w:p>
    <w:p w:rsidR="00F478E5" w:rsidRPr="00F478E5" w:rsidRDefault="00F478E5" w:rsidP="00F478E5">
      <w:pPr>
        <w:pStyle w:val="22"/>
        <w:shd w:val="clear" w:color="auto" w:fill="auto"/>
        <w:spacing w:before="0" w:after="410" w:line="270" w:lineRule="exact"/>
        <w:ind w:right="260"/>
        <w:rPr>
          <w:rFonts w:ascii="Times New Roman" w:hAnsi="Times New Roman" w:cs="Times New Roman"/>
          <w:sz w:val="28"/>
          <w:szCs w:val="28"/>
        </w:rPr>
      </w:pPr>
      <w:r w:rsidRPr="00F478E5">
        <w:rPr>
          <w:rFonts w:ascii="Times New Roman" w:hAnsi="Times New Roman" w:cs="Times New Roman"/>
          <w:color w:val="000000"/>
          <w:sz w:val="28"/>
          <w:szCs w:val="28"/>
        </w:rPr>
        <w:t>О признании утратившим силу</w:t>
      </w:r>
    </w:p>
    <w:p w:rsidR="00F478E5" w:rsidRPr="00822CCD" w:rsidRDefault="00F478E5" w:rsidP="00F478E5">
      <w:pPr>
        <w:spacing w:line="360" w:lineRule="exact"/>
        <w:ind w:left="240" w:right="20" w:firstLine="740"/>
        <w:jc w:val="both"/>
        <w:rPr>
          <w:sz w:val="28"/>
          <w:szCs w:val="28"/>
        </w:rPr>
      </w:pPr>
      <w:r w:rsidRPr="00822CCD">
        <w:rPr>
          <w:color w:val="000000"/>
          <w:sz w:val="28"/>
          <w:szCs w:val="28"/>
        </w:rPr>
        <w:t>В соответствии с Законом Кировской области от 08.10.2007 № 171-30 «О муниципальной службе в Кировской области» администрация Кикнурского муниципального округа ПОСТАНОВЛЯЕТ:</w:t>
      </w:r>
    </w:p>
    <w:p w:rsidR="00F478E5" w:rsidRPr="00822CCD" w:rsidRDefault="00F478E5" w:rsidP="00F478E5">
      <w:pPr>
        <w:widowControl w:val="0"/>
        <w:numPr>
          <w:ilvl w:val="0"/>
          <w:numId w:val="30"/>
        </w:numPr>
        <w:tabs>
          <w:tab w:val="left" w:pos="1568"/>
        </w:tabs>
        <w:spacing w:line="360" w:lineRule="exact"/>
        <w:ind w:left="240" w:right="20" w:firstLine="740"/>
        <w:jc w:val="both"/>
        <w:rPr>
          <w:sz w:val="28"/>
          <w:szCs w:val="28"/>
        </w:rPr>
      </w:pPr>
      <w:r w:rsidRPr="00822CCD">
        <w:rPr>
          <w:color w:val="000000"/>
          <w:sz w:val="28"/>
          <w:szCs w:val="28"/>
        </w:rPr>
        <w:t>Признать утратившими силу постановление администрации Кикнурского муниципального округа Кировской области от 24.08.2021 № 576 «О порядке получения муниципальными служащими муниципального образования Кикнурский муниципальный округ Кировской области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w:t>
      </w:r>
    </w:p>
    <w:p w:rsidR="00F478E5" w:rsidRPr="00822CCD" w:rsidRDefault="00F478E5" w:rsidP="00F478E5">
      <w:pPr>
        <w:widowControl w:val="0"/>
        <w:numPr>
          <w:ilvl w:val="0"/>
          <w:numId w:val="30"/>
        </w:numPr>
        <w:tabs>
          <w:tab w:val="left" w:pos="1259"/>
        </w:tabs>
        <w:spacing w:line="360" w:lineRule="exact"/>
        <w:ind w:left="240" w:right="20" w:firstLine="740"/>
        <w:jc w:val="both"/>
        <w:rPr>
          <w:sz w:val="28"/>
          <w:szCs w:val="28"/>
        </w:rPr>
      </w:pPr>
      <w:r w:rsidRPr="00822CCD">
        <w:rPr>
          <w:color w:val="000000"/>
          <w:sz w:val="28"/>
          <w:szCs w:val="28"/>
        </w:rPr>
        <w:t>Настоящее постановление вступает в силу с момента его официального опубликования.</w:t>
      </w:r>
    </w:p>
    <w:p w:rsidR="00F478E5" w:rsidRDefault="00F478E5" w:rsidP="00F478E5">
      <w:pPr>
        <w:pStyle w:val="1a"/>
        <w:spacing w:after="0" w:line="240" w:lineRule="auto"/>
        <w:ind w:firstLine="0"/>
      </w:pPr>
    </w:p>
    <w:p w:rsidR="00F478E5" w:rsidRDefault="00F478E5" w:rsidP="00F478E5">
      <w:pPr>
        <w:jc w:val="both"/>
        <w:rPr>
          <w:sz w:val="28"/>
          <w:szCs w:val="28"/>
        </w:rPr>
      </w:pPr>
      <w:r>
        <w:rPr>
          <w:sz w:val="28"/>
          <w:szCs w:val="28"/>
        </w:rPr>
        <w:t xml:space="preserve">Глава Кикнурского </w:t>
      </w:r>
    </w:p>
    <w:p w:rsidR="00F478E5" w:rsidRDefault="00F478E5" w:rsidP="00F478E5">
      <w:pPr>
        <w:tabs>
          <w:tab w:val="left" w:pos="7680"/>
        </w:tabs>
        <w:jc w:val="both"/>
        <w:rPr>
          <w:sz w:val="28"/>
          <w:szCs w:val="28"/>
        </w:rPr>
      </w:pPr>
      <w:r>
        <w:rPr>
          <w:sz w:val="28"/>
          <w:szCs w:val="28"/>
        </w:rPr>
        <w:t>муниципального округа    С.Ю. Галкин</w:t>
      </w:r>
    </w:p>
    <w:p w:rsidR="00F478E5" w:rsidRDefault="00F478E5" w:rsidP="00F478E5">
      <w:pPr>
        <w:jc w:val="both"/>
        <w:rPr>
          <w:sz w:val="28"/>
          <w:szCs w:val="28"/>
        </w:rPr>
      </w:pPr>
    </w:p>
    <w:p w:rsidR="00F478E5" w:rsidRDefault="00F478E5" w:rsidP="00F478E5">
      <w:pPr>
        <w:jc w:val="both"/>
        <w:rPr>
          <w:sz w:val="28"/>
          <w:szCs w:val="28"/>
        </w:rPr>
      </w:pPr>
    </w:p>
    <w:p w:rsidR="00F478E5" w:rsidRDefault="00F478E5" w:rsidP="00F478E5">
      <w:pPr>
        <w:jc w:val="both"/>
        <w:rPr>
          <w:sz w:val="28"/>
          <w:szCs w:val="28"/>
        </w:rPr>
      </w:pPr>
    </w:p>
    <w:p w:rsidR="00F478E5" w:rsidRDefault="00F478E5" w:rsidP="00F478E5">
      <w:pPr>
        <w:widowControl w:val="0"/>
        <w:autoSpaceDE w:val="0"/>
        <w:autoSpaceDN w:val="0"/>
        <w:adjustRightInd w:val="0"/>
        <w:jc w:val="both"/>
        <w:rPr>
          <w:sz w:val="28"/>
          <w:szCs w:val="28"/>
        </w:rPr>
      </w:pPr>
    </w:p>
    <w:p w:rsidR="00F478E5" w:rsidRDefault="00F478E5" w:rsidP="00F478E5"/>
    <w:p w:rsidR="00F478E5" w:rsidRDefault="00F478E5">
      <w:pPr>
        <w:spacing w:after="160" w:line="259" w:lineRule="auto"/>
        <w:rPr>
          <w:sz w:val="28"/>
          <w:szCs w:val="28"/>
        </w:rPr>
      </w:pPr>
      <w:r>
        <w:rPr>
          <w:sz w:val="28"/>
          <w:szCs w:val="28"/>
        </w:rPr>
        <w:br w:type="page"/>
      </w:r>
    </w:p>
    <w:p w:rsidR="00F478E5" w:rsidRDefault="00F478E5" w:rsidP="00F478E5">
      <w:pPr>
        <w:tabs>
          <w:tab w:val="left" w:pos="4111"/>
        </w:tabs>
        <w:jc w:val="center"/>
        <w:rPr>
          <w:b/>
          <w:sz w:val="28"/>
          <w:szCs w:val="28"/>
        </w:rPr>
      </w:pPr>
      <w:r>
        <w:rPr>
          <w:b/>
          <w:noProof/>
          <w:sz w:val="28"/>
          <w:szCs w:val="28"/>
        </w:rPr>
        <w:lastRenderedPageBreak/>
        <w:drawing>
          <wp:anchor distT="0" distB="0" distL="114300" distR="114300" simplePos="0" relativeHeight="251668992" behindDoc="0" locked="0" layoutInCell="1" allowOverlap="1">
            <wp:simplePos x="0" y="0"/>
            <wp:positionH relativeFrom="column">
              <wp:posOffset>3495592</wp:posOffset>
            </wp:positionH>
            <wp:positionV relativeFrom="paragraph">
              <wp:posOffset>-571500</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78E5" w:rsidRDefault="00F478E5" w:rsidP="00F478E5">
      <w:pPr>
        <w:jc w:val="center"/>
        <w:rPr>
          <w:b/>
          <w:sz w:val="28"/>
          <w:szCs w:val="28"/>
        </w:rPr>
      </w:pPr>
      <w:r w:rsidRPr="005935B5">
        <w:rPr>
          <w:b/>
          <w:sz w:val="28"/>
          <w:szCs w:val="28"/>
        </w:rPr>
        <w:t>АДМИНИСТРАЦИЯ КИКНУРСКОГО</w:t>
      </w:r>
    </w:p>
    <w:p w:rsidR="00F478E5" w:rsidRPr="005935B5" w:rsidRDefault="00F478E5" w:rsidP="00F478E5">
      <w:pPr>
        <w:jc w:val="center"/>
        <w:rPr>
          <w:b/>
          <w:sz w:val="28"/>
          <w:szCs w:val="28"/>
        </w:rPr>
      </w:pPr>
      <w:r>
        <w:rPr>
          <w:b/>
          <w:sz w:val="28"/>
          <w:szCs w:val="28"/>
        </w:rPr>
        <w:t>МУНИЦИПАЛЬНОГО ОКРУГА</w:t>
      </w:r>
    </w:p>
    <w:p w:rsidR="00F478E5" w:rsidRDefault="00F478E5" w:rsidP="00F478E5">
      <w:pPr>
        <w:spacing w:after="360"/>
        <w:jc w:val="center"/>
        <w:rPr>
          <w:b/>
          <w:sz w:val="28"/>
          <w:szCs w:val="28"/>
        </w:rPr>
      </w:pPr>
      <w:r w:rsidRPr="005935B5">
        <w:rPr>
          <w:b/>
          <w:sz w:val="28"/>
          <w:szCs w:val="28"/>
        </w:rPr>
        <w:t>КИРОВСКОЙ ОБЛАСТИ</w:t>
      </w:r>
    </w:p>
    <w:p w:rsidR="00F478E5" w:rsidRPr="00D66E3C" w:rsidRDefault="00F478E5" w:rsidP="00F478E5">
      <w:pPr>
        <w:jc w:val="center"/>
        <w:rPr>
          <w:b/>
          <w:sz w:val="32"/>
          <w:szCs w:val="32"/>
        </w:rPr>
      </w:pPr>
      <w:r w:rsidRPr="00D66E3C">
        <w:rPr>
          <w:b/>
          <w:sz w:val="32"/>
          <w:szCs w:val="32"/>
        </w:rPr>
        <w:t>ПОСТАНОВЛЕНИЕ</w:t>
      </w:r>
    </w:p>
    <w:p w:rsidR="00F478E5" w:rsidRDefault="00F478E5" w:rsidP="00F478E5">
      <w:pPr>
        <w:jc w:val="both"/>
        <w:rPr>
          <w:b/>
          <w:sz w:val="28"/>
          <w:szCs w:val="28"/>
        </w:rPr>
      </w:pPr>
    </w:p>
    <w:p w:rsidR="00F478E5" w:rsidRPr="005E3860" w:rsidRDefault="00F478E5" w:rsidP="00F478E5">
      <w:pPr>
        <w:jc w:val="both"/>
        <w:rPr>
          <w:sz w:val="28"/>
          <w:szCs w:val="28"/>
          <w:u w:val="single"/>
        </w:rPr>
      </w:pPr>
      <w:r>
        <w:rPr>
          <w:sz w:val="28"/>
          <w:szCs w:val="28"/>
        </w:rPr>
        <w:t xml:space="preserve"> </w:t>
      </w:r>
      <w:r w:rsidRPr="005E3860">
        <w:rPr>
          <w:sz w:val="28"/>
          <w:szCs w:val="28"/>
          <w:u w:val="single"/>
        </w:rPr>
        <w:t>10.04.2023</w:t>
      </w:r>
      <w:r>
        <w:rPr>
          <w:sz w:val="28"/>
          <w:szCs w:val="28"/>
        </w:rPr>
        <w:t xml:space="preserve">                                                                                       № </w:t>
      </w:r>
      <w:r>
        <w:rPr>
          <w:sz w:val="28"/>
          <w:szCs w:val="28"/>
          <w:u w:val="single"/>
        </w:rPr>
        <w:t>209</w:t>
      </w:r>
    </w:p>
    <w:p w:rsidR="00F478E5" w:rsidRDefault="00F478E5" w:rsidP="00F478E5">
      <w:pPr>
        <w:jc w:val="center"/>
        <w:rPr>
          <w:sz w:val="28"/>
          <w:szCs w:val="28"/>
        </w:rPr>
      </w:pPr>
    </w:p>
    <w:p w:rsidR="00F478E5" w:rsidRPr="005935B5" w:rsidRDefault="00F478E5" w:rsidP="00F478E5">
      <w:pPr>
        <w:jc w:val="center"/>
        <w:rPr>
          <w:sz w:val="28"/>
          <w:szCs w:val="28"/>
        </w:rPr>
      </w:pPr>
      <w:r w:rsidRPr="005935B5">
        <w:rPr>
          <w:sz w:val="28"/>
          <w:szCs w:val="28"/>
        </w:rPr>
        <w:t>пгт Кикнур</w:t>
      </w:r>
    </w:p>
    <w:p w:rsidR="00F478E5" w:rsidRPr="005935B5" w:rsidRDefault="00F478E5" w:rsidP="00F478E5">
      <w:pPr>
        <w:rPr>
          <w:sz w:val="28"/>
          <w:szCs w:val="28"/>
        </w:rPr>
      </w:pPr>
    </w:p>
    <w:p w:rsidR="00F478E5" w:rsidRPr="005935B5" w:rsidRDefault="00F478E5" w:rsidP="00F478E5">
      <w:pPr>
        <w:rPr>
          <w:sz w:val="28"/>
          <w:szCs w:val="28"/>
        </w:rPr>
      </w:pPr>
    </w:p>
    <w:p w:rsidR="00F478E5" w:rsidRDefault="00F478E5" w:rsidP="00F478E5">
      <w:pPr>
        <w:jc w:val="center"/>
        <w:rPr>
          <w:b/>
          <w:sz w:val="28"/>
          <w:szCs w:val="28"/>
        </w:rPr>
      </w:pPr>
      <w:r>
        <w:rPr>
          <w:b/>
          <w:sz w:val="28"/>
          <w:szCs w:val="28"/>
        </w:rPr>
        <w:t>О внесении изменений в постановление администрации Кикнурского</w:t>
      </w:r>
    </w:p>
    <w:p w:rsidR="00F478E5" w:rsidRDefault="00F478E5" w:rsidP="00F478E5">
      <w:pPr>
        <w:jc w:val="center"/>
        <w:rPr>
          <w:b/>
          <w:sz w:val="28"/>
          <w:szCs w:val="28"/>
        </w:rPr>
      </w:pPr>
      <w:r>
        <w:rPr>
          <w:b/>
          <w:sz w:val="28"/>
          <w:szCs w:val="28"/>
        </w:rPr>
        <w:t>м</w:t>
      </w:r>
      <w:r>
        <w:rPr>
          <w:b/>
          <w:sz w:val="28"/>
          <w:szCs w:val="28"/>
        </w:rPr>
        <w:t>у</w:t>
      </w:r>
      <w:r>
        <w:rPr>
          <w:b/>
          <w:sz w:val="28"/>
          <w:szCs w:val="28"/>
        </w:rPr>
        <w:t>ниципального района Кировской области от 14.10.2020 № 272</w:t>
      </w:r>
    </w:p>
    <w:p w:rsidR="00F478E5" w:rsidRDefault="00F478E5" w:rsidP="00F478E5">
      <w:pPr>
        <w:spacing w:line="360" w:lineRule="auto"/>
        <w:jc w:val="both"/>
        <w:rPr>
          <w:sz w:val="28"/>
          <w:szCs w:val="28"/>
        </w:rPr>
      </w:pPr>
    </w:p>
    <w:p w:rsidR="00F478E5" w:rsidRDefault="00F478E5" w:rsidP="00F478E5">
      <w:pPr>
        <w:spacing w:line="360" w:lineRule="exact"/>
        <w:jc w:val="both"/>
        <w:rPr>
          <w:sz w:val="28"/>
          <w:szCs w:val="28"/>
        </w:rPr>
      </w:pPr>
      <w:r>
        <w:rPr>
          <w:sz w:val="28"/>
          <w:szCs w:val="28"/>
        </w:rPr>
        <w:t xml:space="preserve">         </w:t>
      </w:r>
      <w:r w:rsidRPr="00CB440D">
        <w:rPr>
          <w:sz w:val="28"/>
          <w:szCs w:val="28"/>
        </w:rPr>
        <w:t xml:space="preserve"> </w:t>
      </w:r>
      <w:r>
        <w:rPr>
          <w:sz w:val="28"/>
          <w:szCs w:val="28"/>
        </w:rPr>
        <w:t>На основании решения Думы Кикнурского муниципального округа Кировской области от 14.03.2023 № 28-243 «О внесении изменений и дополнений в решение Думы Кикнурского муниципального округа Кировской области от 13.12.2022 № 26-233 администрация Кикну</w:t>
      </w:r>
      <w:r>
        <w:rPr>
          <w:sz w:val="28"/>
          <w:szCs w:val="28"/>
        </w:rPr>
        <w:t>р</w:t>
      </w:r>
      <w:r>
        <w:rPr>
          <w:sz w:val="28"/>
          <w:szCs w:val="28"/>
        </w:rPr>
        <w:t>ского муниципального округа</w:t>
      </w:r>
      <w:r w:rsidRPr="00CB440D">
        <w:rPr>
          <w:sz w:val="28"/>
          <w:szCs w:val="28"/>
        </w:rPr>
        <w:t xml:space="preserve"> ПОСТАНОВЛЯЕТ:</w:t>
      </w:r>
    </w:p>
    <w:p w:rsidR="00F478E5" w:rsidRDefault="00F478E5" w:rsidP="00F478E5">
      <w:pPr>
        <w:widowControl w:val="0"/>
        <w:autoSpaceDE w:val="0"/>
        <w:autoSpaceDN w:val="0"/>
        <w:adjustRightInd w:val="0"/>
        <w:spacing w:line="360" w:lineRule="exact"/>
        <w:ind w:firstLine="709"/>
        <w:jc w:val="both"/>
        <w:rPr>
          <w:sz w:val="28"/>
          <w:szCs w:val="28"/>
        </w:rPr>
      </w:pPr>
      <w:r w:rsidRPr="00374212">
        <w:rPr>
          <w:sz w:val="28"/>
          <w:szCs w:val="28"/>
        </w:rPr>
        <w:t>1. Внести изменения в муниципальную программу «Обеспечение без</w:t>
      </w:r>
      <w:r w:rsidRPr="00374212">
        <w:rPr>
          <w:sz w:val="28"/>
          <w:szCs w:val="28"/>
        </w:rPr>
        <w:t>о</w:t>
      </w:r>
      <w:r w:rsidRPr="00374212">
        <w:rPr>
          <w:sz w:val="28"/>
          <w:szCs w:val="28"/>
        </w:rPr>
        <w:t>пасности и жизнедеятельности населения Кикнурск</w:t>
      </w:r>
      <w:r>
        <w:rPr>
          <w:sz w:val="28"/>
          <w:szCs w:val="28"/>
        </w:rPr>
        <w:t>ого муниципального окр</w:t>
      </w:r>
      <w:r>
        <w:rPr>
          <w:sz w:val="28"/>
          <w:szCs w:val="28"/>
        </w:rPr>
        <w:t>у</w:t>
      </w:r>
      <w:r>
        <w:rPr>
          <w:sz w:val="28"/>
          <w:szCs w:val="28"/>
        </w:rPr>
        <w:t>га</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Ки</w:t>
      </w:r>
      <w:r w:rsidRPr="00374212">
        <w:rPr>
          <w:sz w:val="28"/>
          <w:szCs w:val="28"/>
        </w:rPr>
        <w:t>к</w:t>
      </w:r>
      <w:r w:rsidRPr="00374212">
        <w:rPr>
          <w:sz w:val="28"/>
          <w:szCs w:val="28"/>
        </w:rPr>
        <w:t>нурского муниципальног</w:t>
      </w:r>
      <w:r>
        <w:rPr>
          <w:sz w:val="28"/>
          <w:szCs w:val="28"/>
        </w:rPr>
        <w:t>о района Кировской области от 14.10.2020 № 272</w:t>
      </w:r>
      <w:r w:rsidRPr="00374212">
        <w:rPr>
          <w:sz w:val="28"/>
          <w:szCs w:val="28"/>
        </w:rPr>
        <w:t xml:space="preserve"> «</w:t>
      </w:r>
      <w:r w:rsidRPr="00374212">
        <w:rPr>
          <w:bCs/>
          <w:sz w:val="28"/>
          <w:szCs w:val="28"/>
        </w:rPr>
        <w:t>Об утверждении муниципальной программы «Обеспечение безопасности и жизн</w:t>
      </w:r>
      <w:r w:rsidRPr="00374212">
        <w:rPr>
          <w:bCs/>
          <w:sz w:val="28"/>
          <w:szCs w:val="28"/>
        </w:rPr>
        <w:t>е</w:t>
      </w:r>
      <w:r w:rsidRPr="00374212">
        <w:rPr>
          <w:bCs/>
          <w:sz w:val="28"/>
          <w:szCs w:val="28"/>
        </w:rPr>
        <w:t xml:space="preserve">деятельности населения Кикнурского </w:t>
      </w:r>
      <w:r>
        <w:rPr>
          <w:bCs/>
          <w:sz w:val="28"/>
          <w:szCs w:val="28"/>
        </w:rPr>
        <w:t>муниципального округа</w:t>
      </w:r>
      <w:r w:rsidRPr="00374212">
        <w:rPr>
          <w:bCs/>
          <w:sz w:val="28"/>
          <w:szCs w:val="28"/>
        </w:rPr>
        <w:t>»</w:t>
      </w:r>
      <w:r w:rsidRPr="00374212">
        <w:rPr>
          <w:sz w:val="28"/>
          <w:szCs w:val="28"/>
        </w:rPr>
        <w:t>, следующего содержания:</w:t>
      </w:r>
    </w:p>
    <w:p w:rsidR="00F478E5" w:rsidRDefault="00F478E5" w:rsidP="00F478E5">
      <w:pPr>
        <w:widowControl w:val="0"/>
        <w:autoSpaceDE w:val="0"/>
        <w:autoSpaceDN w:val="0"/>
        <w:adjustRightInd w:val="0"/>
        <w:spacing w:line="360" w:lineRule="exact"/>
        <w:ind w:firstLine="720"/>
        <w:jc w:val="both"/>
        <w:rPr>
          <w:sz w:val="28"/>
          <w:szCs w:val="28"/>
        </w:rPr>
      </w:pPr>
      <w:r>
        <w:rPr>
          <w:sz w:val="28"/>
          <w:szCs w:val="28"/>
        </w:rPr>
        <w:t>1.1. Раздел «Объемы ассигнований программы»</w:t>
      </w:r>
      <w:r w:rsidRPr="00311184">
        <w:rPr>
          <w:sz w:val="28"/>
          <w:szCs w:val="28"/>
        </w:rPr>
        <w:t xml:space="preserve"> </w:t>
      </w:r>
      <w:r>
        <w:rPr>
          <w:sz w:val="28"/>
          <w:szCs w:val="28"/>
        </w:rPr>
        <w:t>Паспорта Программы и</w:t>
      </w:r>
      <w:r>
        <w:rPr>
          <w:sz w:val="28"/>
          <w:szCs w:val="28"/>
        </w:rPr>
        <w:t>з</w:t>
      </w:r>
      <w:r>
        <w:rPr>
          <w:sz w:val="28"/>
          <w:szCs w:val="28"/>
        </w:rPr>
        <w:t>ложить в новой редакции:</w:t>
      </w:r>
    </w:p>
    <w:tbl>
      <w:tblPr>
        <w:tblpPr w:leftFromText="180" w:rightFromText="180" w:vertAnchor="text" w:horzAnchor="margin" w:tblpY="42"/>
        <w:tblW w:w="0" w:type="auto"/>
        <w:tblCellSpacing w:w="5" w:type="nil"/>
        <w:tblLayout w:type="fixed"/>
        <w:tblCellMar>
          <w:left w:w="75" w:type="dxa"/>
          <w:right w:w="75" w:type="dxa"/>
        </w:tblCellMar>
        <w:tblLook w:val="0000" w:firstRow="0" w:lastRow="0" w:firstColumn="0" w:lastColumn="0" w:noHBand="0" w:noVBand="0"/>
      </w:tblPr>
      <w:tblGrid>
        <w:gridCol w:w="2583"/>
        <w:gridCol w:w="7032"/>
      </w:tblGrid>
      <w:tr w:rsidR="00F478E5" w:rsidRPr="00013A4D" w:rsidTr="00CD1AD5">
        <w:tblPrEx>
          <w:tblCellMar>
            <w:top w:w="0" w:type="dxa"/>
            <w:bottom w:w="0" w:type="dxa"/>
          </w:tblCellMar>
        </w:tblPrEx>
        <w:trPr>
          <w:trHeight w:val="20"/>
          <w:tblCellSpacing w:w="5" w:type="nil"/>
        </w:trPr>
        <w:tc>
          <w:tcPr>
            <w:tcW w:w="2583" w:type="dxa"/>
            <w:tcBorders>
              <w:top w:val="single" w:sz="4" w:space="0" w:color="auto"/>
              <w:left w:val="single" w:sz="8" w:space="0" w:color="auto"/>
              <w:bottom w:val="single" w:sz="8" w:space="0" w:color="auto"/>
              <w:right w:val="single" w:sz="8" w:space="0" w:color="auto"/>
            </w:tcBorders>
          </w:tcPr>
          <w:p w:rsidR="00F478E5" w:rsidRPr="00013A4D" w:rsidRDefault="00F478E5" w:rsidP="00CD1AD5">
            <w:pPr>
              <w:widowControl w:val="0"/>
              <w:autoSpaceDE w:val="0"/>
              <w:autoSpaceDN w:val="0"/>
              <w:adjustRightInd w:val="0"/>
              <w:rPr>
                <w:sz w:val="28"/>
                <w:szCs w:val="28"/>
              </w:rPr>
            </w:pPr>
            <w:r w:rsidRPr="00013A4D">
              <w:rPr>
                <w:sz w:val="28"/>
                <w:szCs w:val="28"/>
              </w:rPr>
              <w:t>Объемы ассигнов</w:t>
            </w:r>
            <w:r w:rsidRPr="00013A4D">
              <w:rPr>
                <w:sz w:val="28"/>
                <w:szCs w:val="28"/>
              </w:rPr>
              <w:t>а</w:t>
            </w:r>
            <w:r w:rsidRPr="00013A4D">
              <w:rPr>
                <w:sz w:val="28"/>
                <w:szCs w:val="28"/>
              </w:rPr>
              <w:t>ний</w:t>
            </w:r>
            <w:r>
              <w:rPr>
                <w:sz w:val="28"/>
                <w:szCs w:val="28"/>
              </w:rPr>
              <w:t xml:space="preserve"> </w:t>
            </w:r>
            <w:r w:rsidRPr="00013A4D">
              <w:rPr>
                <w:sz w:val="28"/>
                <w:szCs w:val="28"/>
              </w:rPr>
              <w:t>программы</w:t>
            </w:r>
          </w:p>
        </w:tc>
        <w:tc>
          <w:tcPr>
            <w:tcW w:w="7032" w:type="dxa"/>
            <w:tcBorders>
              <w:top w:val="single" w:sz="4" w:space="0" w:color="auto"/>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jc w:val="both"/>
              <w:rPr>
                <w:sz w:val="28"/>
                <w:szCs w:val="28"/>
              </w:rPr>
            </w:pPr>
            <w:r>
              <w:rPr>
                <w:sz w:val="28"/>
                <w:szCs w:val="28"/>
              </w:rPr>
              <w:t xml:space="preserve">объем ассигнований на реализацию </w:t>
            </w:r>
            <w:r w:rsidRPr="0040561F">
              <w:rPr>
                <w:sz w:val="28"/>
                <w:szCs w:val="28"/>
              </w:rPr>
              <w:t>программы соста</w:t>
            </w:r>
            <w:r w:rsidRPr="0040561F">
              <w:rPr>
                <w:sz w:val="28"/>
                <w:szCs w:val="28"/>
              </w:rPr>
              <w:t>в</w:t>
            </w:r>
            <w:r w:rsidRPr="0040561F">
              <w:rPr>
                <w:sz w:val="28"/>
                <w:szCs w:val="28"/>
              </w:rPr>
              <w:t xml:space="preserve">ляет </w:t>
            </w:r>
            <w:r>
              <w:rPr>
                <w:sz w:val="28"/>
                <w:szCs w:val="28"/>
              </w:rPr>
              <w:t xml:space="preserve">56629,723 </w:t>
            </w:r>
            <w:r w:rsidRPr="0040561F">
              <w:rPr>
                <w:sz w:val="28"/>
                <w:szCs w:val="28"/>
              </w:rPr>
              <w:t>тыс. рублей;</w:t>
            </w:r>
          </w:p>
          <w:p w:rsidR="00F478E5" w:rsidRDefault="00F478E5" w:rsidP="00CD1AD5">
            <w:pPr>
              <w:widowControl w:val="0"/>
              <w:autoSpaceDE w:val="0"/>
              <w:autoSpaceDN w:val="0"/>
              <w:adjustRightInd w:val="0"/>
              <w:jc w:val="both"/>
              <w:rPr>
                <w:sz w:val="28"/>
                <w:szCs w:val="28"/>
              </w:rPr>
            </w:pPr>
            <w:r w:rsidRPr="0040561F">
              <w:rPr>
                <w:sz w:val="28"/>
                <w:szCs w:val="28"/>
              </w:rPr>
              <w:t xml:space="preserve">объем </w:t>
            </w:r>
            <w:r>
              <w:rPr>
                <w:sz w:val="28"/>
                <w:szCs w:val="28"/>
              </w:rPr>
              <w:t xml:space="preserve">ассигнований программы </w:t>
            </w:r>
            <w:r w:rsidRPr="0040561F">
              <w:rPr>
                <w:sz w:val="28"/>
                <w:szCs w:val="28"/>
              </w:rPr>
              <w:t>из</w:t>
            </w:r>
            <w:r>
              <w:rPr>
                <w:sz w:val="28"/>
                <w:szCs w:val="28"/>
              </w:rPr>
              <w:t xml:space="preserve"> </w:t>
            </w:r>
            <w:r w:rsidRPr="0040561F">
              <w:rPr>
                <w:sz w:val="28"/>
                <w:szCs w:val="28"/>
              </w:rPr>
              <w:t>средств област</w:t>
            </w:r>
            <w:r>
              <w:rPr>
                <w:sz w:val="28"/>
                <w:szCs w:val="28"/>
              </w:rPr>
              <w:t>н</w:t>
            </w:r>
            <w:r>
              <w:rPr>
                <w:sz w:val="28"/>
                <w:szCs w:val="28"/>
              </w:rPr>
              <w:t>о</w:t>
            </w:r>
            <w:r>
              <w:rPr>
                <w:sz w:val="28"/>
                <w:szCs w:val="28"/>
              </w:rPr>
              <w:t>го бюджета составляет  19334,15 тыс. рублей;</w:t>
            </w:r>
          </w:p>
          <w:p w:rsidR="00F478E5" w:rsidRDefault="00F478E5" w:rsidP="00CD1AD5">
            <w:pPr>
              <w:widowControl w:val="0"/>
              <w:autoSpaceDE w:val="0"/>
              <w:autoSpaceDN w:val="0"/>
              <w:adjustRightInd w:val="0"/>
              <w:jc w:val="both"/>
              <w:rPr>
                <w:sz w:val="28"/>
                <w:szCs w:val="28"/>
              </w:rPr>
            </w:pPr>
            <w:r w:rsidRPr="0040561F">
              <w:rPr>
                <w:sz w:val="28"/>
                <w:szCs w:val="28"/>
              </w:rPr>
              <w:t xml:space="preserve">средств </w:t>
            </w:r>
            <w:r>
              <w:rPr>
                <w:sz w:val="28"/>
                <w:szCs w:val="28"/>
              </w:rPr>
              <w:t xml:space="preserve">бюджета Кикнурского муниципального округа составляет 37264,573 </w:t>
            </w:r>
            <w:r w:rsidRPr="0040561F">
              <w:rPr>
                <w:sz w:val="28"/>
                <w:szCs w:val="28"/>
              </w:rPr>
              <w:t>тыс.</w:t>
            </w:r>
            <w:r>
              <w:rPr>
                <w:sz w:val="28"/>
                <w:szCs w:val="28"/>
              </w:rPr>
              <w:t xml:space="preserve"> </w:t>
            </w:r>
            <w:r w:rsidRPr="0040561F">
              <w:rPr>
                <w:sz w:val="28"/>
                <w:szCs w:val="28"/>
              </w:rPr>
              <w:t>рублей</w:t>
            </w:r>
            <w:r w:rsidRPr="00013A4D">
              <w:rPr>
                <w:sz w:val="28"/>
                <w:szCs w:val="28"/>
              </w:rPr>
              <w:t xml:space="preserve"> </w:t>
            </w:r>
          </w:p>
          <w:p w:rsidR="00F478E5" w:rsidRPr="00013A4D" w:rsidRDefault="00F478E5" w:rsidP="00CD1AD5">
            <w:pPr>
              <w:widowControl w:val="0"/>
              <w:autoSpaceDE w:val="0"/>
              <w:autoSpaceDN w:val="0"/>
              <w:adjustRightInd w:val="0"/>
              <w:jc w:val="both"/>
              <w:rPr>
                <w:sz w:val="28"/>
                <w:szCs w:val="28"/>
              </w:rPr>
            </w:pPr>
            <w:r>
              <w:rPr>
                <w:sz w:val="28"/>
                <w:szCs w:val="28"/>
              </w:rPr>
              <w:t>Внебюджетные средства 31,0</w:t>
            </w:r>
          </w:p>
        </w:tc>
      </w:tr>
    </w:tbl>
    <w:p w:rsidR="00F478E5" w:rsidRPr="00CB440D" w:rsidRDefault="00F478E5" w:rsidP="00F478E5">
      <w:pPr>
        <w:pStyle w:val="ConsPlusNonformat"/>
        <w:spacing w:line="360" w:lineRule="exact"/>
        <w:ind w:firstLine="720"/>
        <w:jc w:val="both"/>
        <w:rPr>
          <w:rFonts w:ascii="Times New Roman" w:hAnsi="Times New Roman" w:cs="Times New Roman"/>
          <w:sz w:val="28"/>
          <w:szCs w:val="28"/>
        </w:rPr>
      </w:pPr>
      <w:bookmarkStart w:id="8" w:name="Par207"/>
      <w:bookmarkEnd w:id="8"/>
      <w:r w:rsidRPr="00CB440D">
        <w:rPr>
          <w:rFonts w:ascii="Times New Roman" w:hAnsi="Times New Roman" w:cs="Times New Roman"/>
          <w:sz w:val="28"/>
          <w:szCs w:val="28"/>
        </w:rPr>
        <w:t>1.2.</w:t>
      </w:r>
      <w:r w:rsidRPr="00CB440D">
        <w:rPr>
          <w:rFonts w:ascii="Times New Roman" w:hAnsi="Times New Roman" w:cs="Times New Roman"/>
          <w:color w:val="000000"/>
          <w:sz w:val="28"/>
          <w:szCs w:val="28"/>
        </w:rPr>
        <w:t xml:space="preserve"> Пункт «Ресурсное обеспечение Программы» </w:t>
      </w:r>
      <w:r w:rsidRPr="00CB440D">
        <w:rPr>
          <w:rFonts w:ascii="Times New Roman" w:hAnsi="Times New Roman" w:cs="Times New Roman"/>
          <w:sz w:val="28"/>
          <w:szCs w:val="28"/>
        </w:rPr>
        <w:t>Программы</w:t>
      </w:r>
      <w:r w:rsidRPr="00CB440D">
        <w:rPr>
          <w:rFonts w:ascii="Times New Roman" w:hAnsi="Times New Roman" w:cs="Times New Roman"/>
          <w:color w:val="000000"/>
          <w:sz w:val="28"/>
          <w:szCs w:val="28"/>
        </w:rPr>
        <w:t xml:space="preserve"> изложить в новой р</w:t>
      </w:r>
      <w:r w:rsidRPr="00CB440D">
        <w:rPr>
          <w:rFonts w:ascii="Times New Roman" w:hAnsi="Times New Roman" w:cs="Times New Roman"/>
          <w:color w:val="000000"/>
          <w:sz w:val="28"/>
          <w:szCs w:val="28"/>
        </w:rPr>
        <w:t>е</w:t>
      </w:r>
      <w:r w:rsidRPr="00CB440D">
        <w:rPr>
          <w:rFonts w:ascii="Times New Roman" w:hAnsi="Times New Roman" w:cs="Times New Roman"/>
          <w:color w:val="000000"/>
          <w:sz w:val="28"/>
          <w:szCs w:val="28"/>
        </w:rPr>
        <w:t>дакции:</w:t>
      </w:r>
    </w:p>
    <w:p w:rsidR="00F478E5" w:rsidRPr="00CB440D" w:rsidRDefault="00F478E5" w:rsidP="00F478E5">
      <w:pPr>
        <w:pStyle w:val="ConsPlusNonformat"/>
        <w:spacing w:line="360" w:lineRule="exact"/>
        <w:ind w:firstLine="720"/>
        <w:jc w:val="both"/>
        <w:rPr>
          <w:rFonts w:ascii="Times New Roman" w:hAnsi="Times New Roman" w:cs="Times New Roman"/>
          <w:sz w:val="28"/>
          <w:szCs w:val="28"/>
        </w:rPr>
      </w:pPr>
      <w:r w:rsidRPr="00CB440D">
        <w:rPr>
          <w:rFonts w:ascii="Times New Roman" w:hAnsi="Times New Roman" w:cs="Times New Roman"/>
          <w:color w:val="000000"/>
          <w:sz w:val="28"/>
          <w:szCs w:val="28"/>
        </w:rPr>
        <w:t>«Общий объем финансирован</w:t>
      </w:r>
      <w:r>
        <w:rPr>
          <w:rFonts w:ascii="Times New Roman" w:hAnsi="Times New Roman" w:cs="Times New Roman"/>
          <w:color w:val="000000"/>
          <w:sz w:val="28"/>
          <w:szCs w:val="28"/>
        </w:rPr>
        <w:t xml:space="preserve">ия Программы составляет 56629,723 </w:t>
      </w:r>
      <w:r w:rsidRPr="00CB440D">
        <w:rPr>
          <w:rFonts w:ascii="Times New Roman" w:hAnsi="Times New Roman" w:cs="Times New Roman"/>
          <w:color w:val="000000"/>
          <w:sz w:val="28"/>
          <w:szCs w:val="28"/>
        </w:rPr>
        <w:t>тыс. руб., в том числе по годам:</w:t>
      </w:r>
    </w:p>
    <w:p w:rsidR="00F478E5" w:rsidRDefault="00F478E5" w:rsidP="00F478E5">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2021 год –  </w:t>
      </w:r>
      <w:r w:rsidRPr="00CB4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8588,5</w:t>
      </w:r>
      <w:r w:rsidRPr="00CB440D">
        <w:rPr>
          <w:rFonts w:ascii="Times New Roman" w:hAnsi="Times New Roman" w:cs="Times New Roman"/>
          <w:color w:val="000000"/>
          <w:sz w:val="28"/>
          <w:szCs w:val="28"/>
        </w:rPr>
        <w:t>тыс. руб.</w:t>
      </w:r>
    </w:p>
    <w:p w:rsidR="00F478E5" w:rsidRDefault="00F478E5" w:rsidP="00F478E5">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2022 год -    8753,85 тыс. руб.</w:t>
      </w:r>
    </w:p>
    <w:p w:rsidR="00F478E5" w:rsidRDefault="00F478E5" w:rsidP="00F478E5">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2023 год -    21206,573 тыс. руб.</w:t>
      </w:r>
    </w:p>
    <w:p w:rsidR="00F478E5" w:rsidRDefault="00F478E5" w:rsidP="00F478E5">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2024 год -    9039,7 тыс. руб.</w:t>
      </w:r>
    </w:p>
    <w:p w:rsidR="00F478E5" w:rsidRPr="004D7745" w:rsidRDefault="00F478E5" w:rsidP="00F478E5">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2025 год -    9041,1 тыс. руб.</w:t>
      </w:r>
      <w:r w:rsidRPr="00CB440D">
        <w:rPr>
          <w:rFonts w:ascii="Times New Roman" w:hAnsi="Times New Roman" w:cs="Times New Roman"/>
          <w:color w:val="000000"/>
          <w:sz w:val="28"/>
          <w:szCs w:val="28"/>
        </w:rPr>
        <w:t>».</w:t>
      </w:r>
    </w:p>
    <w:p w:rsidR="00F478E5" w:rsidRDefault="00F478E5" w:rsidP="00F478E5">
      <w:pPr>
        <w:widowControl w:val="0"/>
        <w:autoSpaceDE w:val="0"/>
        <w:autoSpaceDN w:val="0"/>
        <w:adjustRightInd w:val="0"/>
        <w:spacing w:line="360" w:lineRule="exact"/>
        <w:ind w:firstLine="720"/>
        <w:jc w:val="both"/>
        <w:rPr>
          <w:sz w:val="28"/>
          <w:szCs w:val="28"/>
        </w:rPr>
      </w:pPr>
      <w:r>
        <w:rPr>
          <w:sz w:val="28"/>
          <w:szCs w:val="28"/>
        </w:rPr>
        <w:t>1.3</w:t>
      </w:r>
      <w:r w:rsidRPr="00124F5A">
        <w:rPr>
          <w:sz w:val="28"/>
          <w:szCs w:val="28"/>
        </w:rPr>
        <w:t>.</w:t>
      </w:r>
      <w:r>
        <w:rPr>
          <w:sz w:val="28"/>
          <w:szCs w:val="28"/>
        </w:rPr>
        <w:t xml:space="preserve"> Приложение № 1«Сведения о целевых показателях эффективности реализации программы» изложить в новой редакции согласно приложению     № 1.</w:t>
      </w:r>
    </w:p>
    <w:p w:rsidR="00F478E5" w:rsidRPr="00124F5A" w:rsidRDefault="00F478E5" w:rsidP="00F478E5">
      <w:pPr>
        <w:widowControl w:val="0"/>
        <w:autoSpaceDE w:val="0"/>
        <w:autoSpaceDN w:val="0"/>
        <w:adjustRightInd w:val="0"/>
        <w:spacing w:line="360" w:lineRule="exact"/>
        <w:ind w:firstLine="720"/>
        <w:jc w:val="both"/>
        <w:rPr>
          <w:sz w:val="28"/>
          <w:szCs w:val="28"/>
        </w:rPr>
      </w:pPr>
      <w:r>
        <w:rPr>
          <w:sz w:val="28"/>
          <w:szCs w:val="28"/>
        </w:rPr>
        <w:t>1.4. Приложение № 2 «Расходы на реализацию программы за счет средств местного бюджета» изложить в новой редакции согласно приложению № 2.</w:t>
      </w:r>
    </w:p>
    <w:p w:rsidR="00F478E5" w:rsidRPr="00124F5A" w:rsidRDefault="00F478E5" w:rsidP="00F478E5">
      <w:pPr>
        <w:widowControl w:val="0"/>
        <w:autoSpaceDE w:val="0"/>
        <w:autoSpaceDN w:val="0"/>
        <w:adjustRightInd w:val="0"/>
        <w:spacing w:line="360" w:lineRule="exact"/>
        <w:ind w:firstLine="720"/>
        <w:jc w:val="both"/>
        <w:rPr>
          <w:sz w:val="28"/>
          <w:szCs w:val="28"/>
        </w:rPr>
      </w:pPr>
      <w:r w:rsidRPr="00124F5A">
        <w:rPr>
          <w:color w:val="000000"/>
          <w:sz w:val="28"/>
          <w:szCs w:val="28"/>
        </w:rPr>
        <w:t>1.</w:t>
      </w:r>
      <w:r>
        <w:rPr>
          <w:color w:val="000000"/>
          <w:sz w:val="28"/>
          <w:szCs w:val="28"/>
        </w:rPr>
        <w:t>5</w:t>
      </w:r>
      <w:r>
        <w:rPr>
          <w:sz w:val="28"/>
          <w:szCs w:val="28"/>
        </w:rPr>
        <w:t>. Приложение № 3</w:t>
      </w:r>
      <w:r w:rsidRPr="00124F5A">
        <w:rPr>
          <w:sz w:val="28"/>
          <w:szCs w:val="28"/>
        </w:rPr>
        <w:t xml:space="preserve"> «Прогнозная (справочная) оценка ресурсного обе</w:t>
      </w:r>
      <w:r w:rsidRPr="00124F5A">
        <w:rPr>
          <w:sz w:val="28"/>
          <w:szCs w:val="28"/>
        </w:rPr>
        <w:t>с</w:t>
      </w:r>
      <w:r w:rsidRPr="00124F5A">
        <w:rPr>
          <w:sz w:val="28"/>
          <w:szCs w:val="28"/>
        </w:rPr>
        <w:t>печения реализации Про</w:t>
      </w:r>
      <w:r>
        <w:rPr>
          <w:sz w:val="28"/>
          <w:szCs w:val="28"/>
        </w:rPr>
        <w:t>граммы за счет всех источников финансирования»</w:t>
      </w:r>
      <w:r w:rsidRPr="00124F5A">
        <w:rPr>
          <w:sz w:val="28"/>
          <w:szCs w:val="28"/>
        </w:rPr>
        <w:t xml:space="preserve"> и</w:t>
      </w:r>
      <w:r w:rsidRPr="00124F5A">
        <w:rPr>
          <w:sz w:val="28"/>
          <w:szCs w:val="28"/>
        </w:rPr>
        <w:t>з</w:t>
      </w:r>
      <w:r w:rsidRPr="00124F5A">
        <w:rPr>
          <w:sz w:val="28"/>
          <w:szCs w:val="28"/>
        </w:rPr>
        <w:t xml:space="preserve">ложить </w:t>
      </w:r>
      <w:r>
        <w:rPr>
          <w:sz w:val="28"/>
          <w:szCs w:val="28"/>
        </w:rPr>
        <w:t>в новой редакции согласно приложению № 3.</w:t>
      </w:r>
    </w:p>
    <w:p w:rsidR="00F478E5" w:rsidRDefault="00F478E5" w:rsidP="00F478E5">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w:t>
      </w:r>
      <w:r w:rsidRPr="00124F5A">
        <w:rPr>
          <w:sz w:val="28"/>
          <w:szCs w:val="28"/>
        </w:rPr>
        <w:t>а</w:t>
      </w:r>
      <w:r w:rsidRPr="00124F5A">
        <w:rPr>
          <w:sz w:val="28"/>
          <w:szCs w:val="28"/>
        </w:rPr>
        <w:t>вовых актов органов местного самоуправления муниципального образования Кикну</w:t>
      </w:r>
      <w:r w:rsidRPr="00124F5A">
        <w:rPr>
          <w:sz w:val="28"/>
          <w:szCs w:val="28"/>
        </w:rPr>
        <w:t>р</w:t>
      </w:r>
      <w:r w:rsidRPr="00124F5A">
        <w:rPr>
          <w:sz w:val="28"/>
          <w:szCs w:val="28"/>
        </w:rPr>
        <w:t>ский муниципальн</w:t>
      </w:r>
      <w:r>
        <w:rPr>
          <w:sz w:val="28"/>
          <w:szCs w:val="28"/>
        </w:rPr>
        <w:t>ый округ</w:t>
      </w:r>
      <w:r w:rsidRPr="00124F5A">
        <w:rPr>
          <w:sz w:val="28"/>
          <w:szCs w:val="28"/>
        </w:rPr>
        <w:t xml:space="preserve"> Кировской области.</w:t>
      </w:r>
    </w:p>
    <w:p w:rsidR="00F478E5" w:rsidRDefault="00F478E5" w:rsidP="00F478E5">
      <w:pPr>
        <w:widowControl w:val="0"/>
        <w:autoSpaceDE w:val="0"/>
        <w:autoSpaceDN w:val="0"/>
        <w:adjustRightInd w:val="0"/>
        <w:spacing w:line="360" w:lineRule="exact"/>
        <w:ind w:firstLine="720"/>
        <w:jc w:val="both"/>
        <w:rPr>
          <w:sz w:val="28"/>
          <w:szCs w:val="28"/>
        </w:rPr>
      </w:pPr>
    </w:p>
    <w:p w:rsidR="00F478E5" w:rsidRDefault="00F478E5" w:rsidP="00F478E5">
      <w:pPr>
        <w:widowControl w:val="0"/>
        <w:autoSpaceDE w:val="0"/>
        <w:autoSpaceDN w:val="0"/>
        <w:adjustRightInd w:val="0"/>
        <w:spacing w:line="360" w:lineRule="exact"/>
        <w:jc w:val="both"/>
        <w:rPr>
          <w:sz w:val="28"/>
          <w:szCs w:val="28"/>
        </w:rPr>
      </w:pPr>
      <w:r>
        <w:rPr>
          <w:sz w:val="28"/>
          <w:szCs w:val="28"/>
        </w:rPr>
        <w:t>Глава Кикнурского</w:t>
      </w:r>
    </w:p>
    <w:p w:rsidR="00F478E5" w:rsidRDefault="00F478E5" w:rsidP="00F478E5">
      <w:pPr>
        <w:widowControl w:val="0"/>
        <w:autoSpaceDE w:val="0"/>
        <w:autoSpaceDN w:val="0"/>
        <w:adjustRightInd w:val="0"/>
        <w:spacing w:line="360" w:lineRule="exact"/>
        <w:jc w:val="both"/>
        <w:rPr>
          <w:sz w:val="28"/>
          <w:szCs w:val="28"/>
        </w:rPr>
      </w:pPr>
      <w:r>
        <w:rPr>
          <w:sz w:val="28"/>
          <w:szCs w:val="28"/>
        </w:rPr>
        <w:t>муниципального округа    С.Ю. Галкин</w:t>
      </w:r>
    </w:p>
    <w:p w:rsidR="00F478E5" w:rsidRDefault="00F478E5" w:rsidP="00F478E5">
      <w:pPr>
        <w:widowControl w:val="0"/>
        <w:autoSpaceDE w:val="0"/>
        <w:autoSpaceDN w:val="0"/>
        <w:adjustRightInd w:val="0"/>
        <w:outlineLvl w:val="1"/>
      </w:pPr>
    </w:p>
    <w:p w:rsidR="00F478E5" w:rsidRPr="00274776" w:rsidRDefault="00F478E5" w:rsidP="00F478E5">
      <w:pPr>
        <w:widowControl w:val="0"/>
        <w:autoSpaceDE w:val="0"/>
        <w:autoSpaceDN w:val="0"/>
        <w:adjustRightInd w:val="0"/>
        <w:ind w:firstLine="540"/>
        <w:jc w:val="right"/>
      </w:pPr>
      <w:r>
        <w:br w:type="page"/>
      </w:r>
      <w:r>
        <w:lastRenderedPageBreak/>
        <w:t xml:space="preserve">                    </w:t>
      </w:r>
      <w:r w:rsidRPr="00274776">
        <w:t xml:space="preserve">Приложение № 1 </w:t>
      </w:r>
    </w:p>
    <w:p w:rsidR="00F478E5" w:rsidRPr="00AC49F8" w:rsidRDefault="00F478E5" w:rsidP="00F478E5">
      <w:pPr>
        <w:widowControl w:val="0"/>
        <w:autoSpaceDE w:val="0"/>
        <w:autoSpaceDN w:val="0"/>
        <w:adjustRightInd w:val="0"/>
        <w:ind w:firstLine="540"/>
        <w:jc w:val="right"/>
      </w:pPr>
    </w:p>
    <w:p w:rsidR="00F478E5" w:rsidRPr="00AC49F8" w:rsidRDefault="00F478E5" w:rsidP="00F478E5">
      <w:pPr>
        <w:pStyle w:val="ConsPlusNonformat"/>
        <w:jc w:val="right"/>
        <w:rPr>
          <w:rFonts w:ascii="Times New Roman" w:hAnsi="Times New Roman" w:cs="Times New Roman"/>
        </w:rPr>
      </w:pPr>
      <w:r w:rsidRPr="00AC49F8">
        <w:rPr>
          <w:rFonts w:ascii="Times New Roman" w:hAnsi="Times New Roman" w:cs="Times New Roman"/>
        </w:rPr>
        <w:t xml:space="preserve">                                                                  Форма N 1</w:t>
      </w:r>
    </w:p>
    <w:p w:rsidR="00F478E5" w:rsidRDefault="00F478E5" w:rsidP="00F478E5">
      <w:pPr>
        <w:pStyle w:val="ConsPlusNonformat"/>
      </w:pPr>
    </w:p>
    <w:p w:rsidR="00F478E5" w:rsidRPr="00AC49F8" w:rsidRDefault="00F478E5" w:rsidP="00F478E5">
      <w:pPr>
        <w:pStyle w:val="ConsPlusNonformat"/>
        <w:jc w:val="center"/>
        <w:rPr>
          <w:rFonts w:ascii="Times New Roman" w:hAnsi="Times New Roman" w:cs="Times New Roman"/>
          <w:b/>
          <w:sz w:val="28"/>
          <w:szCs w:val="28"/>
        </w:rPr>
      </w:pPr>
      <w:bookmarkStart w:id="9" w:name="Par749"/>
      <w:bookmarkEnd w:id="9"/>
      <w:r w:rsidRPr="00AC49F8">
        <w:rPr>
          <w:rFonts w:ascii="Times New Roman" w:hAnsi="Times New Roman" w:cs="Times New Roman"/>
          <w:b/>
          <w:sz w:val="28"/>
          <w:szCs w:val="28"/>
        </w:rPr>
        <w:t>Сведения о целевых показателях эффективности</w:t>
      </w:r>
    </w:p>
    <w:p w:rsidR="00F478E5" w:rsidRPr="00AC49F8" w:rsidRDefault="00F478E5" w:rsidP="00F478E5">
      <w:pPr>
        <w:widowControl w:val="0"/>
        <w:autoSpaceDE w:val="0"/>
        <w:autoSpaceDN w:val="0"/>
        <w:adjustRightInd w:val="0"/>
        <w:jc w:val="center"/>
        <w:rPr>
          <w:b/>
          <w:sz w:val="28"/>
          <w:szCs w:val="28"/>
        </w:rPr>
      </w:pPr>
      <w:r w:rsidRPr="00AC49F8">
        <w:rPr>
          <w:b/>
          <w:sz w:val="28"/>
          <w:szCs w:val="28"/>
        </w:rPr>
        <w:t>реализации Программы</w:t>
      </w:r>
    </w:p>
    <w:p w:rsidR="00F478E5" w:rsidRPr="00A76786" w:rsidRDefault="00F478E5" w:rsidP="00F478E5">
      <w:pPr>
        <w:widowControl w:val="0"/>
        <w:autoSpaceDE w:val="0"/>
        <w:autoSpaceDN w:val="0"/>
        <w:adjustRightInd w:val="0"/>
        <w:ind w:firstLine="540"/>
        <w:jc w:val="center"/>
      </w:pPr>
    </w:p>
    <w:tbl>
      <w:tblPr>
        <w:tblW w:w="10433" w:type="dxa"/>
        <w:tblCellSpacing w:w="5" w:type="nil"/>
        <w:tblInd w:w="-645" w:type="dxa"/>
        <w:tblLayout w:type="fixed"/>
        <w:tblCellMar>
          <w:left w:w="75" w:type="dxa"/>
          <w:right w:w="75" w:type="dxa"/>
        </w:tblCellMar>
        <w:tblLook w:val="0000" w:firstRow="0" w:lastRow="0" w:firstColumn="0" w:lastColumn="0" w:noHBand="0" w:noVBand="0"/>
      </w:tblPr>
      <w:tblGrid>
        <w:gridCol w:w="720"/>
        <w:gridCol w:w="2650"/>
        <w:gridCol w:w="1130"/>
        <w:gridCol w:w="893"/>
        <w:gridCol w:w="907"/>
        <w:gridCol w:w="900"/>
        <w:gridCol w:w="893"/>
        <w:gridCol w:w="1260"/>
        <w:gridCol w:w="1080"/>
      </w:tblGrid>
      <w:tr w:rsidR="00F478E5" w:rsidRPr="00A76786" w:rsidTr="00CD1AD5">
        <w:tblPrEx>
          <w:tblCellMar>
            <w:top w:w="0" w:type="dxa"/>
            <w:bottom w:w="0" w:type="dxa"/>
          </w:tblCellMar>
        </w:tblPrEx>
        <w:trPr>
          <w:trHeight w:val="272"/>
          <w:tblCellSpacing w:w="5" w:type="nil"/>
        </w:trPr>
        <w:tc>
          <w:tcPr>
            <w:tcW w:w="720" w:type="dxa"/>
            <w:vMerge w:val="restart"/>
            <w:tcBorders>
              <w:top w:val="single" w:sz="8"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 N </w:t>
            </w:r>
          </w:p>
          <w:p w:rsidR="00F478E5" w:rsidRPr="00A76786" w:rsidRDefault="00F478E5" w:rsidP="00CD1AD5">
            <w:pPr>
              <w:widowControl w:val="0"/>
              <w:autoSpaceDE w:val="0"/>
              <w:autoSpaceDN w:val="0"/>
              <w:adjustRightInd w:val="0"/>
            </w:pPr>
            <w:r w:rsidRPr="00A76786">
              <w:t>п/п</w:t>
            </w:r>
          </w:p>
          <w:p w:rsidR="00F478E5" w:rsidRPr="00A76786" w:rsidRDefault="00F478E5" w:rsidP="00CD1AD5">
            <w:pPr>
              <w:widowControl w:val="0"/>
              <w:autoSpaceDE w:val="0"/>
              <w:autoSpaceDN w:val="0"/>
              <w:adjustRightInd w:val="0"/>
            </w:pPr>
            <w:hyperlink w:anchor="Par824" w:history="1">
              <w:r w:rsidRPr="00A76786">
                <w:rPr>
                  <w:color w:val="0000FF"/>
                </w:rPr>
                <w:t>&lt;*&gt;</w:t>
              </w:r>
            </w:hyperlink>
          </w:p>
        </w:tc>
        <w:tc>
          <w:tcPr>
            <w:tcW w:w="2650" w:type="dxa"/>
            <w:vMerge w:val="restart"/>
            <w:tcBorders>
              <w:top w:val="single" w:sz="8"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   Наименование   </w:t>
            </w:r>
          </w:p>
          <w:p w:rsidR="00F478E5" w:rsidRPr="00A76786" w:rsidRDefault="00F478E5" w:rsidP="00CD1AD5">
            <w:pPr>
              <w:widowControl w:val="0"/>
              <w:autoSpaceDE w:val="0"/>
              <w:autoSpaceDN w:val="0"/>
              <w:adjustRightInd w:val="0"/>
            </w:pPr>
            <w:r w:rsidRPr="00A76786">
              <w:t>муниципальной</w:t>
            </w:r>
          </w:p>
          <w:p w:rsidR="00F478E5" w:rsidRPr="00A76786" w:rsidRDefault="00F478E5" w:rsidP="00CD1AD5">
            <w:pPr>
              <w:widowControl w:val="0"/>
              <w:autoSpaceDE w:val="0"/>
              <w:autoSpaceDN w:val="0"/>
              <w:adjustRightInd w:val="0"/>
            </w:pPr>
            <w:r w:rsidRPr="00A76786">
              <w:t>программы,    подпр</w:t>
            </w:r>
            <w:r w:rsidRPr="00A76786">
              <w:t>о</w:t>
            </w:r>
            <w:r w:rsidRPr="00A76786">
              <w:t xml:space="preserve">граммы,   </w:t>
            </w:r>
          </w:p>
          <w:p w:rsidR="00F478E5" w:rsidRPr="00A76786" w:rsidRDefault="00F478E5" w:rsidP="00CD1AD5">
            <w:pPr>
              <w:widowControl w:val="0"/>
              <w:autoSpaceDE w:val="0"/>
              <w:autoSpaceDN w:val="0"/>
              <w:adjustRightInd w:val="0"/>
            </w:pPr>
            <w:r w:rsidRPr="00A76786">
              <w:t xml:space="preserve">отдельного    </w:t>
            </w:r>
          </w:p>
          <w:p w:rsidR="00F478E5" w:rsidRPr="00A76786" w:rsidRDefault="00F478E5" w:rsidP="00CD1AD5">
            <w:pPr>
              <w:widowControl w:val="0"/>
              <w:autoSpaceDE w:val="0"/>
              <w:autoSpaceDN w:val="0"/>
              <w:adjustRightInd w:val="0"/>
            </w:pPr>
            <w:r w:rsidRPr="00A76786">
              <w:t>мероприятия,   наим</w:t>
            </w:r>
            <w:r w:rsidRPr="00A76786">
              <w:t>е</w:t>
            </w:r>
            <w:r w:rsidRPr="00A76786">
              <w:t xml:space="preserve">нование    показателей    </w:t>
            </w:r>
          </w:p>
        </w:tc>
        <w:tc>
          <w:tcPr>
            <w:tcW w:w="1130" w:type="dxa"/>
            <w:vMerge w:val="restart"/>
            <w:tcBorders>
              <w:top w:val="single" w:sz="4"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Еди- </w:t>
            </w:r>
          </w:p>
          <w:p w:rsidR="00F478E5" w:rsidRPr="00A76786" w:rsidRDefault="00F478E5" w:rsidP="00CD1AD5">
            <w:pPr>
              <w:widowControl w:val="0"/>
              <w:autoSpaceDE w:val="0"/>
              <w:autoSpaceDN w:val="0"/>
              <w:adjustRightInd w:val="0"/>
            </w:pPr>
            <w:r w:rsidRPr="00A76786">
              <w:t xml:space="preserve">ница </w:t>
            </w:r>
          </w:p>
          <w:p w:rsidR="00F478E5" w:rsidRPr="00A76786" w:rsidRDefault="00F478E5" w:rsidP="00CD1AD5">
            <w:pPr>
              <w:widowControl w:val="0"/>
              <w:autoSpaceDE w:val="0"/>
              <w:autoSpaceDN w:val="0"/>
              <w:adjustRightInd w:val="0"/>
            </w:pPr>
            <w:r w:rsidRPr="00A76786">
              <w:t>изме-</w:t>
            </w:r>
          </w:p>
          <w:p w:rsidR="00F478E5" w:rsidRPr="00A76786" w:rsidRDefault="00F478E5" w:rsidP="00CD1AD5">
            <w:pPr>
              <w:widowControl w:val="0"/>
              <w:autoSpaceDE w:val="0"/>
              <w:autoSpaceDN w:val="0"/>
              <w:adjustRightInd w:val="0"/>
            </w:pPr>
            <w:r w:rsidRPr="00A76786">
              <w:t>рения</w:t>
            </w:r>
          </w:p>
        </w:tc>
        <w:tc>
          <w:tcPr>
            <w:tcW w:w="5933" w:type="dxa"/>
            <w:gridSpan w:val="6"/>
            <w:tcBorders>
              <w:top w:val="single" w:sz="4" w:space="0" w:color="auto"/>
              <w:bottom w:val="single" w:sz="4" w:space="0" w:color="auto"/>
              <w:right w:val="single" w:sz="4" w:space="0" w:color="auto"/>
            </w:tcBorders>
            <w:shd w:val="clear" w:color="auto" w:fill="auto"/>
          </w:tcPr>
          <w:p w:rsidR="00F478E5" w:rsidRPr="00A76786" w:rsidRDefault="00F478E5" w:rsidP="00CD1AD5">
            <w:r w:rsidRPr="00A76786">
              <w:t>Значение показателя эффективности</w:t>
            </w:r>
          </w:p>
        </w:tc>
      </w:tr>
      <w:tr w:rsidR="00F478E5" w:rsidRPr="00A76786" w:rsidTr="00CD1AD5">
        <w:tblPrEx>
          <w:tblCellMar>
            <w:top w:w="0" w:type="dxa"/>
            <w:bottom w:w="0" w:type="dxa"/>
          </w:tblCellMar>
        </w:tblPrEx>
        <w:trPr>
          <w:trHeight w:val="20"/>
          <w:tblCellSpacing w:w="5" w:type="nil"/>
        </w:trPr>
        <w:tc>
          <w:tcPr>
            <w:tcW w:w="720" w:type="dxa"/>
            <w:vMerge/>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2650" w:type="dxa"/>
            <w:vMerge/>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1130" w:type="dxa"/>
            <w:vMerge/>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893" w:type="dxa"/>
            <w:tcBorders>
              <w:top w:val="single" w:sz="4" w:space="0" w:color="auto"/>
              <w:left w:val="single" w:sz="8" w:space="0" w:color="auto"/>
              <w:bottom w:val="single" w:sz="8" w:space="0" w:color="auto"/>
              <w:right w:val="single" w:sz="4" w:space="0" w:color="auto"/>
            </w:tcBorders>
          </w:tcPr>
          <w:p w:rsidR="00F478E5" w:rsidRPr="00A76786" w:rsidRDefault="00F478E5" w:rsidP="00CD1AD5">
            <w:pPr>
              <w:widowControl w:val="0"/>
              <w:autoSpaceDE w:val="0"/>
              <w:autoSpaceDN w:val="0"/>
              <w:adjustRightInd w:val="0"/>
            </w:pPr>
            <w:r w:rsidRPr="00A76786">
              <w:t>Отче</w:t>
            </w:r>
            <w:r w:rsidRPr="00A76786">
              <w:t>т</w:t>
            </w:r>
            <w:r w:rsidRPr="00A76786">
              <w:t>ный год (баз</w:t>
            </w:r>
            <w:r w:rsidRPr="00A76786">
              <w:t>о</w:t>
            </w:r>
            <w:r w:rsidRPr="00A76786">
              <w:t>вый)</w:t>
            </w:r>
          </w:p>
          <w:p w:rsidR="00F478E5" w:rsidRPr="00A76786" w:rsidRDefault="00F478E5" w:rsidP="00CD1AD5">
            <w:pPr>
              <w:widowControl w:val="0"/>
              <w:autoSpaceDE w:val="0"/>
              <w:autoSpaceDN w:val="0"/>
              <w:adjustRightInd w:val="0"/>
            </w:pPr>
            <w:r w:rsidRPr="00A76786">
              <w:t>2020</w:t>
            </w:r>
          </w:p>
        </w:tc>
        <w:tc>
          <w:tcPr>
            <w:tcW w:w="907" w:type="dxa"/>
            <w:tcBorders>
              <w:top w:val="single" w:sz="4" w:space="0" w:color="auto"/>
              <w:left w:val="single" w:sz="4"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Тек</w:t>
            </w:r>
            <w:r w:rsidRPr="00A76786">
              <w:t>у</w:t>
            </w:r>
            <w:r w:rsidRPr="00A76786">
              <w:t>щий год оценка</w:t>
            </w:r>
          </w:p>
          <w:p w:rsidR="00F478E5" w:rsidRPr="00A76786" w:rsidRDefault="00F478E5" w:rsidP="00CD1AD5">
            <w:pPr>
              <w:widowControl w:val="0"/>
              <w:autoSpaceDE w:val="0"/>
              <w:autoSpaceDN w:val="0"/>
              <w:adjustRightInd w:val="0"/>
            </w:pPr>
            <w:r w:rsidRPr="00A76786">
              <w:t>2021</w:t>
            </w:r>
          </w:p>
        </w:tc>
        <w:tc>
          <w:tcPr>
            <w:tcW w:w="900" w:type="dxa"/>
            <w:tcBorders>
              <w:top w:val="single" w:sz="4"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Оч</w:t>
            </w:r>
            <w:r w:rsidRPr="00A76786">
              <w:t>е</w:t>
            </w:r>
            <w:r w:rsidRPr="00A76786">
              <w:t>редной год</w:t>
            </w:r>
          </w:p>
          <w:p w:rsidR="00F478E5" w:rsidRPr="00A76786" w:rsidRDefault="00F478E5" w:rsidP="00CD1AD5">
            <w:pPr>
              <w:widowControl w:val="0"/>
              <w:autoSpaceDE w:val="0"/>
              <w:autoSpaceDN w:val="0"/>
              <w:adjustRightInd w:val="0"/>
            </w:pPr>
            <w:r w:rsidRPr="00A76786">
              <w:t>2022</w:t>
            </w:r>
          </w:p>
        </w:tc>
        <w:tc>
          <w:tcPr>
            <w:tcW w:w="893" w:type="dxa"/>
            <w:tcBorders>
              <w:top w:val="single" w:sz="4"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Пе</w:t>
            </w:r>
            <w:r w:rsidRPr="00A76786">
              <w:t>р</w:t>
            </w:r>
            <w:r w:rsidRPr="00A76786">
              <w:t>вый год план</w:t>
            </w:r>
            <w:r w:rsidRPr="00A76786">
              <w:t>о</w:t>
            </w:r>
            <w:r w:rsidRPr="00A76786">
              <w:t>вого пери</w:t>
            </w:r>
            <w:r w:rsidRPr="00A76786">
              <w:t>о</w:t>
            </w:r>
            <w:r w:rsidRPr="00A76786">
              <w:t>да</w:t>
            </w:r>
          </w:p>
          <w:p w:rsidR="00F478E5" w:rsidRPr="00A76786" w:rsidRDefault="00F478E5" w:rsidP="00CD1AD5">
            <w:pPr>
              <w:widowControl w:val="0"/>
              <w:autoSpaceDE w:val="0"/>
              <w:autoSpaceDN w:val="0"/>
              <w:adjustRightInd w:val="0"/>
            </w:pPr>
            <w:r w:rsidRPr="00A76786">
              <w:t>2023</w:t>
            </w:r>
          </w:p>
        </w:tc>
        <w:tc>
          <w:tcPr>
            <w:tcW w:w="1260" w:type="dxa"/>
            <w:tcBorders>
              <w:top w:val="single" w:sz="4" w:space="0" w:color="auto"/>
              <w:left w:val="single" w:sz="8" w:space="0" w:color="auto"/>
              <w:bottom w:val="single" w:sz="8" w:space="0" w:color="auto"/>
              <w:right w:val="single" w:sz="4" w:space="0" w:color="auto"/>
            </w:tcBorders>
          </w:tcPr>
          <w:p w:rsidR="00F478E5" w:rsidRPr="00A76786" w:rsidRDefault="00F478E5" w:rsidP="00CD1AD5">
            <w:pPr>
              <w:widowControl w:val="0"/>
              <w:autoSpaceDE w:val="0"/>
              <w:autoSpaceDN w:val="0"/>
              <w:adjustRightInd w:val="0"/>
            </w:pPr>
            <w:r w:rsidRPr="00A76786">
              <w:t>Второй год пл</w:t>
            </w:r>
            <w:r w:rsidRPr="00A76786">
              <w:t>а</w:t>
            </w:r>
            <w:r w:rsidRPr="00A76786">
              <w:t>нового периода</w:t>
            </w:r>
          </w:p>
          <w:p w:rsidR="00F478E5" w:rsidRPr="00A76786" w:rsidRDefault="00F478E5" w:rsidP="00CD1AD5">
            <w:pPr>
              <w:widowControl w:val="0"/>
              <w:autoSpaceDE w:val="0"/>
              <w:autoSpaceDN w:val="0"/>
              <w:adjustRightInd w:val="0"/>
            </w:pPr>
            <w:r w:rsidRPr="00A76786">
              <w:t>2024</w:t>
            </w:r>
          </w:p>
        </w:tc>
        <w:tc>
          <w:tcPr>
            <w:tcW w:w="1080" w:type="dxa"/>
            <w:tcBorders>
              <w:top w:val="single" w:sz="4" w:space="0" w:color="auto"/>
              <w:left w:val="single" w:sz="4"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Третий год пл</w:t>
            </w:r>
            <w:r w:rsidRPr="00A76786">
              <w:t>а</w:t>
            </w:r>
            <w:r w:rsidRPr="00A76786">
              <w:t>нового периода</w:t>
            </w:r>
          </w:p>
          <w:p w:rsidR="00F478E5" w:rsidRPr="00A76786" w:rsidRDefault="00F478E5" w:rsidP="00CD1AD5">
            <w:pPr>
              <w:widowControl w:val="0"/>
              <w:autoSpaceDE w:val="0"/>
              <w:autoSpaceDN w:val="0"/>
              <w:adjustRightInd w:val="0"/>
            </w:pPr>
            <w:r w:rsidRPr="00A76786">
              <w:t>2025</w:t>
            </w:r>
          </w:p>
        </w:tc>
      </w:tr>
      <w:tr w:rsidR="00F478E5" w:rsidRPr="00A76786" w:rsidTr="00CD1AD5">
        <w:tblPrEx>
          <w:tblCellMar>
            <w:top w:w="0" w:type="dxa"/>
            <w:bottom w:w="0" w:type="dxa"/>
          </w:tblCellMar>
        </w:tblPrEx>
        <w:trPr>
          <w:trHeight w:val="20"/>
          <w:tblCellSpacing w:w="5" w:type="nil"/>
        </w:trPr>
        <w:tc>
          <w:tcPr>
            <w:tcW w:w="720"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 </w:t>
            </w:r>
          </w:p>
        </w:tc>
        <w:tc>
          <w:tcPr>
            <w:tcW w:w="2650"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«Обеспечение безопа</w:t>
            </w:r>
            <w:r w:rsidRPr="00A76786">
              <w:t>с</w:t>
            </w:r>
            <w:r w:rsidRPr="00A76786">
              <w:t>ности и жизнедеятел</w:t>
            </w:r>
            <w:r w:rsidRPr="00A76786">
              <w:t>ь</w:t>
            </w:r>
            <w:r w:rsidRPr="00A76786">
              <w:t>ности населения Ки</w:t>
            </w:r>
            <w:r w:rsidRPr="00A76786">
              <w:t>к</w:t>
            </w:r>
            <w:r w:rsidRPr="00A76786">
              <w:t>нурского муниципал</w:t>
            </w:r>
            <w:r w:rsidRPr="00A76786">
              <w:t>ь</w:t>
            </w:r>
            <w:r w:rsidRPr="00A76786">
              <w:t xml:space="preserve">ного округа ».         </w:t>
            </w:r>
          </w:p>
        </w:tc>
        <w:tc>
          <w:tcPr>
            <w:tcW w:w="1130"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p>
          <w:p w:rsidR="00F478E5" w:rsidRPr="00A76786" w:rsidRDefault="00F478E5" w:rsidP="00CD1AD5">
            <w:pPr>
              <w:widowControl w:val="0"/>
              <w:autoSpaceDE w:val="0"/>
              <w:autoSpaceDN w:val="0"/>
              <w:adjustRightInd w:val="0"/>
            </w:pPr>
          </w:p>
        </w:tc>
        <w:tc>
          <w:tcPr>
            <w:tcW w:w="893" w:type="dxa"/>
            <w:tcBorders>
              <w:left w:val="single" w:sz="8" w:space="0" w:color="auto"/>
              <w:bottom w:val="single" w:sz="8" w:space="0" w:color="auto"/>
              <w:right w:val="single" w:sz="4" w:space="0" w:color="auto"/>
            </w:tcBorders>
          </w:tcPr>
          <w:p w:rsidR="00F478E5" w:rsidRPr="00A76786" w:rsidRDefault="00F478E5" w:rsidP="00CD1AD5">
            <w:pPr>
              <w:widowControl w:val="0"/>
              <w:autoSpaceDE w:val="0"/>
              <w:autoSpaceDN w:val="0"/>
              <w:adjustRightInd w:val="0"/>
            </w:pPr>
          </w:p>
        </w:tc>
        <w:tc>
          <w:tcPr>
            <w:tcW w:w="907" w:type="dxa"/>
            <w:tcBorders>
              <w:left w:val="single" w:sz="4"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900"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893"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1260" w:type="dxa"/>
            <w:tcBorders>
              <w:left w:val="single" w:sz="8" w:space="0" w:color="auto"/>
              <w:bottom w:val="single" w:sz="8" w:space="0" w:color="auto"/>
              <w:right w:val="single" w:sz="4" w:space="0" w:color="auto"/>
            </w:tcBorders>
          </w:tcPr>
          <w:p w:rsidR="00F478E5" w:rsidRPr="00A76786" w:rsidRDefault="00F478E5" w:rsidP="00CD1AD5">
            <w:pPr>
              <w:widowControl w:val="0"/>
              <w:autoSpaceDE w:val="0"/>
              <w:autoSpaceDN w:val="0"/>
              <w:adjustRightInd w:val="0"/>
            </w:pPr>
          </w:p>
        </w:tc>
        <w:tc>
          <w:tcPr>
            <w:tcW w:w="1080" w:type="dxa"/>
            <w:tcBorders>
              <w:left w:val="single" w:sz="4"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p>
        </w:tc>
      </w:tr>
      <w:tr w:rsidR="00F478E5" w:rsidRPr="00A76786" w:rsidTr="00CD1AD5">
        <w:tblPrEx>
          <w:tblCellMar>
            <w:top w:w="0" w:type="dxa"/>
            <w:bottom w:w="0" w:type="dxa"/>
          </w:tblCellMar>
        </w:tblPrEx>
        <w:trPr>
          <w:trHeight w:val="20"/>
          <w:tblCellSpacing w:w="5" w:type="nil"/>
        </w:trPr>
        <w:tc>
          <w:tcPr>
            <w:tcW w:w="720" w:type="dxa"/>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 </w:t>
            </w:r>
          </w:p>
        </w:tc>
        <w:tc>
          <w:tcPr>
            <w:tcW w:w="2650" w:type="dxa"/>
            <w:tcBorders>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rsidRPr="00A76786">
              <w:t xml:space="preserve">Показатель   </w:t>
            </w:r>
          </w:p>
          <w:p w:rsidR="00F478E5" w:rsidRPr="00A76786" w:rsidRDefault="00F478E5" w:rsidP="00CD1AD5">
            <w:pPr>
              <w:widowControl w:val="0"/>
              <w:autoSpaceDE w:val="0"/>
              <w:autoSpaceDN w:val="0"/>
              <w:adjustRightInd w:val="0"/>
            </w:pPr>
            <w:r w:rsidRPr="00A76786">
              <w:t xml:space="preserve">   </w:t>
            </w:r>
          </w:p>
        </w:tc>
        <w:tc>
          <w:tcPr>
            <w:tcW w:w="1130" w:type="dxa"/>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p>
        </w:tc>
        <w:tc>
          <w:tcPr>
            <w:tcW w:w="893" w:type="dxa"/>
            <w:tcBorders>
              <w:left w:val="single" w:sz="8"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p>
        </w:tc>
        <w:tc>
          <w:tcPr>
            <w:tcW w:w="907" w:type="dxa"/>
            <w:tcBorders>
              <w:left w:val="single" w:sz="4"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p>
        </w:tc>
        <w:tc>
          <w:tcPr>
            <w:tcW w:w="900" w:type="dxa"/>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p>
        </w:tc>
        <w:tc>
          <w:tcPr>
            <w:tcW w:w="893" w:type="dxa"/>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p>
        </w:tc>
        <w:tc>
          <w:tcPr>
            <w:tcW w:w="1260" w:type="dxa"/>
            <w:tcBorders>
              <w:left w:val="single" w:sz="8"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p>
        </w:tc>
        <w:tc>
          <w:tcPr>
            <w:tcW w:w="1080" w:type="dxa"/>
            <w:tcBorders>
              <w:left w:val="single" w:sz="4"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p>
        </w:tc>
      </w:tr>
      <w:tr w:rsidR="00F478E5" w:rsidRPr="00A76786" w:rsidTr="00CD1AD5">
        <w:tblPrEx>
          <w:tblCellMar>
            <w:top w:w="0" w:type="dxa"/>
            <w:bottom w:w="0" w:type="dxa"/>
          </w:tblCellMar>
        </w:tblPrEx>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p>
        </w:tc>
        <w:tc>
          <w:tcPr>
            <w:tcW w:w="265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Увеличение процента оповещаемого насел</w:t>
            </w:r>
            <w:r w:rsidRPr="00A76786">
              <w:t>е</w:t>
            </w:r>
            <w:r w:rsidRPr="00A76786">
              <w:t>ния в нормативные ср</w:t>
            </w:r>
            <w:r w:rsidRPr="00A76786">
              <w:t>о</w:t>
            </w:r>
            <w:r w:rsidRPr="00A76786">
              <w:t>ки при</w:t>
            </w:r>
            <w:r>
              <w:t xml:space="preserve"> </w:t>
            </w:r>
            <w:r w:rsidRPr="00A76786">
              <w:t>угрозе или во</w:t>
            </w:r>
            <w:r w:rsidRPr="00A76786">
              <w:t>з</w:t>
            </w:r>
            <w:r w:rsidRPr="00A76786">
              <w:t>никновении чрезвыча</w:t>
            </w:r>
            <w:r w:rsidRPr="00A76786">
              <w:t>й</w:t>
            </w:r>
            <w:r w:rsidRPr="00A76786">
              <w:t>ных ситуаций приро</w:t>
            </w:r>
            <w:r w:rsidRPr="00A76786">
              <w:t>д</w:t>
            </w:r>
            <w:r w:rsidRPr="00A76786">
              <w:t>ного и техногенного характера в мирное и военное время</w:t>
            </w:r>
          </w:p>
        </w:tc>
        <w:tc>
          <w:tcPr>
            <w:tcW w:w="113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процент</w:t>
            </w:r>
          </w:p>
        </w:tc>
        <w:tc>
          <w:tcPr>
            <w:tcW w:w="893" w:type="dxa"/>
            <w:tcBorders>
              <w:top w:val="single" w:sz="4" w:space="0" w:color="auto"/>
              <w:left w:val="single" w:sz="8"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r w:rsidRPr="00A76786">
              <w:t>95</w:t>
            </w:r>
          </w:p>
        </w:tc>
        <w:tc>
          <w:tcPr>
            <w:tcW w:w="907" w:type="dxa"/>
            <w:tcBorders>
              <w:top w:val="single" w:sz="4" w:space="0" w:color="auto"/>
              <w:left w:val="single" w:sz="4"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97</w:t>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99</w:t>
            </w:r>
          </w:p>
        </w:tc>
        <w:tc>
          <w:tcPr>
            <w:tcW w:w="893"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100</w:t>
            </w:r>
          </w:p>
        </w:tc>
        <w:tc>
          <w:tcPr>
            <w:tcW w:w="1260" w:type="dxa"/>
            <w:tcBorders>
              <w:top w:val="single" w:sz="4" w:space="0" w:color="auto"/>
              <w:left w:val="single" w:sz="8"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r w:rsidRPr="00A76786">
              <w:t>100</w:t>
            </w:r>
          </w:p>
        </w:tc>
        <w:tc>
          <w:tcPr>
            <w:tcW w:w="1080" w:type="dxa"/>
            <w:tcBorders>
              <w:top w:val="single" w:sz="4" w:space="0" w:color="auto"/>
              <w:left w:val="single" w:sz="4"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100</w:t>
            </w:r>
          </w:p>
        </w:tc>
      </w:tr>
      <w:tr w:rsidR="00F478E5" w:rsidRPr="00BF4F05" w:rsidTr="00CD1AD5">
        <w:tblPrEx>
          <w:tblCellMar>
            <w:top w:w="0" w:type="dxa"/>
            <w:bottom w:w="0" w:type="dxa"/>
          </w:tblCellMar>
        </w:tblPrEx>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F478E5" w:rsidRPr="00BF4F05" w:rsidRDefault="00F478E5" w:rsidP="00CD1AD5">
            <w:pPr>
              <w:widowControl w:val="0"/>
              <w:autoSpaceDE w:val="0"/>
              <w:autoSpaceDN w:val="0"/>
              <w:adjustRightInd w:val="0"/>
              <w:rPr>
                <w:rFonts w:ascii="Courier New" w:hAnsi="Courier New" w:cs="Courier New"/>
              </w:rPr>
            </w:pPr>
          </w:p>
        </w:tc>
        <w:tc>
          <w:tcPr>
            <w:tcW w:w="265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Обеспечение защиты населения и территории Кикнурского муниц</w:t>
            </w:r>
            <w:r w:rsidRPr="00A76786">
              <w:t>и</w:t>
            </w:r>
            <w:r w:rsidRPr="00A76786">
              <w:t>пального округа ,объектов жизнеобесп</w:t>
            </w:r>
            <w:r w:rsidRPr="00A76786">
              <w:t>е</w:t>
            </w:r>
            <w:r w:rsidRPr="00A76786">
              <w:t>чения населения и ва</w:t>
            </w:r>
            <w:r w:rsidRPr="00A76786">
              <w:t>ж</w:t>
            </w:r>
            <w:r w:rsidRPr="00A76786">
              <w:t>ных объектов от угроз природного и техноге</w:t>
            </w:r>
            <w:r w:rsidRPr="00A76786">
              <w:t>н</w:t>
            </w:r>
            <w:r w:rsidRPr="00A76786">
              <w:t>ного характера</w:t>
            </w:r>
          </w:p>
        </w:tc>
        <w:tc>
          <w:tcPr>
            <w:tcW w:w="113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процент</w:t>
            </w:r>
          </w:p>
        </w:tc>
        <w:tc>
          <w:tcPr>
            <w:tcW w:w="893" w:type="dxa"/>
            <w:tcBorders>
              <w:top w:val="single" w:sz="4" w:space="0" w:color="auto"/>
              <w:left w:val="single" w:sz="8"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r w:rsidRPr="00A76786">
              <w:t>80</w:t>
            </w:r>
          </w:p>
        </w:tc>
        <w:tc>
          <w:tcPr>
            <w:tcW w:w="907" w:type="dxa"/>
            <w:tcBorders>
              <w:top w:val="single" w:sz="4" w:space="0" w:color="auto"/>
              <w:left w:val="single" w:sz="4"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82</w:t>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85</w:t>
            </w:r>
          </w:p>
        </w:tc>
        <w:tc>
          <w:tcPr>
            <w:tcW w:w="893"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90</w:t>
            </w:r>
          </w:p>
        </w:tc>
        <w:tc>
          <w:tcPr>
            <w:tcW w:w="1260" w:type="dxa"/>
            <w:tcBorders>
              <w:top w:val="single" w:sz="4" w:space="0" w:color="auto"/>
              <w:left w:val="single" w:sz="8"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r w:rsidRPr="00A76786">
              <w:t>90</w:t>
            </w:r>
          </w:p>
        </w:tc>
        <w:tc>
          <w:tcPr>
            <w:tcW w:w="1080" w:type="dxa"/>
            <w:tcBorders>
              <w:top w:val="single" w:sz="4" w:space="0" w:color="auto"/>
              <w:left w:val="single" w:sz="4" w:space="0" w:color="auto"/>
              <w:bottom w:val="single" w:sz="4" w:space="0" w:color="auto"/>
              <w:right w:val="single" w:sz="8" w:space="0" w:color="auto"/>
            </w:tcBorders>
          </w:tcPr>
          <w:p w:rsidR="00F478E5" w:rsidRPr="00BF4F05" w:rsidRDefault="00F478E5" w:rsidP="00CD1AD5">
            <w:pPr>
              <w:widowControl w:val="0"/>
              <w:autoSpaceDE w:val="0"/>
              <w:autoSpaceDN w:val="0"/>
              <w:adjustRightInd w:val="0"/>
              <w:rPr>
                <w:rFonts w:ascii="Courier New" w:hAnsi="Courier New" w:cs="Courier New"/>
              </w:rPr>
            </w:pPr>
            <w:r>
              <w:rPr>
                <w:rFonts w:ascii="Courier New" w:hAnsi="Courier New" w:cs="Courier New"/>
              </w:rPr>
              <w:t>90</w:t>
            </w:r>
          </w:p>
        </w:tc>
      </w:tr>
      <w:tr w:rsidR="00F478E5" w:rsidRPr="00A76786" w:rsidTr="00CD1AD5">
        <w:tblPrEx>
          <w:tblCellMar>
            <w:top w:w="0" w:type="dxa"/>
            <w:bottom w:w="0" w:type="dxa"/>
          </w:tblCellMar>
        </w:tblPrEx>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p>
        </w:tc>
        <w:tc>
          <w:tcPr>
            <w:tcW w:w="265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Обеспечение пожарной безопасности в нас</w:t>
            </w:r>
            <w:r w:rsidRPr="00A76786">
              <w:t>е</w:t>
            </w:r>
            <w:r w:rsidRPr="00A76786">
              <w:t>ленных пунктах, сн</w:t>
            </w:r>
            <w:r w:rsidRPr="00A76786">
              <w:t>и</w:t>
            </w:r>
            <w:r w:rsidRPr="00A76786">
              <w:t>жение количества п</w:t>
            </w:r>
            <w:r w:rsidRPr="00A76786">
              <w:t>о</w:t>
            </w:r>
            <w:r w:rsidRPr="00A76786">
              <w:t xml:space="preserve">жаров и гибели людей ( по отношению к </w:t>
            </w:r>
            <w:smartTag w:uri="urn:schemas-microsoft-com:office:smarttags" w:element="metricconverter">
              <w:smartTagPr>
                <w:attr w:name="ProductID" w:val="2020 г"/>
              </w:smartTagPr>
              <w:r w:rsidRPr="00A76786">
                <w:t>2020 г</w:t>
              </w:r>
            </w:smartTag>
            <w:r w:rsidRPr="00A76786">
              <w:t>)</w:t>
            </w:r>
          </w:p>
        </w:tc>
        <w:tc>
          <w:tcPr>
            <w:tcW w:w="113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колич</w:t>
            </w:r>
            <w:r w:rsidRPr="00A76786">
              <w:t>е</w:t>
            </w:r>
            <w:r w:rsidRPr="00A76786">
              <w:t>ство</w:t>
            </w:r>
          </w:p>
        </w:tc>
        <w:tc>
          <w:tcPr>
            <w:tcW w:w="893" w:type="dxa"/>
            <w:tcBorders>
              <w:top w:val="single" w:sz="4" w:space="0" w:color="auto"/>
              <w:left w:val="single" w:sz="8"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r w:rsidRPr="00A76786">
              <w:t>5</w:t>
            </w:r>
          </w:p>
        </w:tc>
        <w:tc>
          <w:tcPr>
            <w:tcW w:w="907" w:type="dxa"/>
            <w:tcBorders>
              <w:top w:val="single" w:sz="4" w:space="0" w:color="auto"/>
              <w:left w:val="single" w:sz="4"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3</w:t>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2</w:t>
            </w:r>
          </w:p>
        </w:tc>
        <w:tc>
          <w:tcPr>
            <w:tcW w:w="893"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1</w:t>
            </w:r>
          </w:p>
        </w:tc>
        <w:tc>
          <w:tcPr>
            <w:tcW w:w="1260" w:type="dxa"/>
            <w:tcBorders>
              <w:top w:val="single" w:sz="4" w:space="0" w:color="auto"/>
              <w:left w:val="single" w:sz="8"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r w:rsidRPr="00A76786">
              <w:t>1</w:t>
            </w:r>
          </w:p>
        </w:tc>
        <w:tc>
          <w:tcPr>
            <w:tcW w:w="1080" w:type="dxa"/>
            <w:tcBorders>
              <w:top w:val="single" w:sz="4" w:space="0" w:color="auto"/>
              <w:left w:val="single" w:sz="4"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1</w:t>
            </w:r>
          </w:p>
        </w:tc>
      </w:tr>
      <w:tr w:rsidR="00F478E5" w:rsidRPr="00A76786" w:rsidTr="00CD1AD5">
        <w:tblPrEx>
          <w:tblCellMar>
            <w:top w:w="0" w:type="dxa"/>
            <w:bottom w:w="0" w:type="dxa"/>
          </w:tblCellMar>
        </w:tblPrEx>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p>
        </w:tc>
        <w:tc>
          <w:tcPr>
            <w:tcW w:w="265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Процент готовности пожарных депо по предназначению</w:t>
            </w:r>
          </w:p>
        </w:tc>
        <w:tc>
          <w:tcPr>
            <w:tcW w:w="113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rsidRPr="00A76786">
              <w:t>Процент</w:t>
            </w:r>
          </w:p>
          <w:p w:rsidR="00F478E5" w:rsidRDefault="00F478E5" w:rsidP="00CD1AD5">
            <w:pPr>
              <w:widowControl w:val="0"/>
              <w:autoSpaceDE w:val="0"/>
              <w:autoSpaceDN w:val="0"/>
              <w:adjustRightInd w:val="0"/>
            </w:pPr>
          </w:p>
          <w:p w:rsidR="00F478E5" w:rsidRDefault="00F478E5" w:rsidP="00CD1AD5">
            <w:pPr>
              <w:widowControl w:val="0"/>
              <w:autoSpaceDE w:val="0"/>
              <w:autoSpaceDN w:val="0"/>
              <w:adjustRightInd w:val="0"/>
            </w:pPr>
          </w:p>
          <w:p w:rsidR="00F478E5" w:rsidRPr="00A76786" w:rsidRDefault="00F478E5" w:rsidP="00CD1AD5">
            <w:pPr>
              <w:widowControl w:val="0"/>
              <w:autoSpaceDE w:val="0"/>
              <w:autoSpaceDN w:val="0"/>
              <w:adjustRightInd w:val="0"/>
            </w:pPr>
          </w:p>
        </w:tc>
        <w:tc>
          <w:tcPr>
            <w:tcW w:w="893"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rsidRPr="00A76786">
              <w:t>85</w:t>
            </w:r>
          </w:p>
          <w:p w:rsidR="00F478E5" w:rsidRDefault="00F478E5" w:rsidP="00CD1AD5">
            <w:pPr>
              <w:widowControl w:val="0"/>
              <w:autoSpaceDE w:val="0"/>
              <w:autoSpaceDN w:val="0"/>
              <w:adjustRightInd w:val="0"/>
            </w:pPr>
          </w:p>
          <w:p w:rsidR="00F478E5" w:rsidRDefault="00F478E5" w:rsidP="00CD1AD5">
            <w:pPr>
              <w:widowControl w:val="0"/>
              <w:autoSpaceDE w:val="0"/>
              <w:autoSpaceDN w:val="0"/>
              <w:adjustRightInd w:val="0"/>
            </w:pPr>
          </w:p>
          <w:p w:rsidR="00F478E5" w:rsidRPr="00A76786" w:rsidRDefault="00F478E5" w:rsidP="00CD1AD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rsidRPr="00A76786">
              <w:t>89</w:t>
            </w:r>
          </w:p>
          <w:p w:rsidR="00F478E5" w:rsidRDefault="00F478E5" w:rsidP="00CD1AD5">
            <w:pPr>
              <w:widowControl w:val="0"/>
              <w:autoSpaceDE w:val="0"/>
              <w:autoSpaceDN w:val="0"/>
              <w:adjustRightInd w:val="0"/>
            </w:pPr>
          </w:p>
          <w:p w:rsidR="00F478E5" w:rsidRPr="00A76786" w:rsidRDefault="00F478E5" w:rsidP="00CD1AD5">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rsidRPr="00A76786">
              <w:t>90</w:t>
            </w:r>
          </w:p>
          <w:p w:rsidR="00F478E5" w:rsidRDefault="00F478E5" w:rsidP="00CD1AD5">
            <w:pPr>
              <w:widowControl w:val="0"/>
              <w:autoSpaceDE w:val="0"/>
              <w:autoSpaceDN w:val="0"/>
              <w:adjustRightInd w:val="0"/>
            </w:pPr>
          </w:p>
          <w:p w:rsidR="00F478E5" w:rsidRDefault="00F478E5" w:rsidP="00CD1AD5">
            <w:pPr>
              <w:widowControl w:val="0"/>
              <w:autoSpaceDE w:val="0"/>
              <w:autoSpaceDN w:val="0"/>
              <w:adjustRightInd w:val="0"/>
            </w:pPr>
          </w:p>
          <w:p w:rsidR="00F478E5" w:rsidRPr="00A76786" w:rsidRDefault="00F478E5" w:rsidP="00CD1AD5">
            <w:pPr>
              <w:widowControl w:val="0"/>
              <w:autoSpaceDE w:val="0"/>
              <w:autoSpaceDN w:val="0"/>
              <w:adjustRightInd w:val="0"/>
            </w:pPr>
          </w:p>
        </w:tc>
        <w:tc>
          <w:tcPr>
            <w:tcW w:w="89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rsidRPr="00A76786">
              <w:t>95</w:t>
            </w:r>
          </w:p>
          <w:p w:rsidR="00F478E5" w:rsidRDefault="00F478E5" w:rsidP="00CD1AD5">
            <w:pPr>
              <w:widowControl w:val="0"/>
              <w:autoSpaceDE w:val="0"/>
              <w:autoSpaceDN w:val="0"/>
              <w:adjustRightInd w:val="0"/>
            </w:pPr>
          </w:p>
          <w:p w:rsidR="00F478E5" w:rsidRDefault="00F478E5" w:rsidP="00CD1AD5">
            <w:pPr>
              <w:widowControl w:val="0"/>
              <w:autoSpaceDE w:val="0"/>
              <w:autoSpaceDN w:val="0"/>
              <w:adjustRightInd w:val="0"/>
            </w:pPr>
          </w:p>
          <w:p w:rsidR="00F478E5" w:rsidRPr="00A76786" w:rsidRDefault="00F478E5" w:rsidP="00CD1AD5">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rsidRPr="00A76786">
              <w:t>95</w:t>
            </w:r>
          </w:p>
          <w:p w:rsidR="00F478E5" w:rsidRDefault="00F478E5" w:rsidP="00CD1AD5">
            <w:pPr>
              <w:widowControl w:val="0"/>
              <w:autoSpaceDE w:val="0"/>
              <w:autoSpaceDN w:val="0"/>
              <w:adjustRightInd w:val="0"/>
            </w:pPr>
          </w:p>
          <w:p w:rsidR="00F478E5" w:rsidRDefault="00F478E5" w:rsidP="00CD1AD5">
            <w:pPr>
              <w:widowControl w:val="0"/>
              <w:autoSpaceDE w:val="0"/>
              <w:autoSpaceDN w:val="0"/>
              <w:adjustRightInd w:val="0"/>
            </w:pPr>
          </w:p>
          <w:p w:rsidR="00F478E5" w:rsidRPr="00A76786" w:rsidRDefault="00F478E5" w:rsidP="00CD1AD5">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95</w:t>
            </w:r>
          </w:p>
        </w:tc>
      </w:tr>
    </w:tbl>
    <w:p w:rsidR="00F478E5" w:rsidRDefault="00F478E5" w:rsidP="00F478E5">
      <w:pPr>
        <w:widowControl w:val="0"/>
        <w:autoSpaceDE w:val="0"/>
        <w:autoSpaceDN w:val="0"/>
        <w:adjustRightInd w:val="0"/>
        <w:jc w:val="center"/>
      </w:pPr>
      <w:r>
        <w:t>___________</w:t>
      </w:r>
      <w:bookmarkStart w:id="10" w:name="Par869"/>
      <w:bookmarkEnd w:id="10"/>
      <w:r>
        <w:t xml:space="preserve"> </w:t>
      </w:r>
    </w:p>
    <w:p w:rsidR="00F478E5" w:rsidRDefault="00F478E5" w:rsidP="00F478E5">
      <w:pPr>
        <w:widowControl w:val="0"/>
        <w:autoSpaceDE w:val="0"/>
        <w:autoSpaceDN w:val="0"/>
        <w:adjustRightInd w:val="0"/>
        <w:jc w:val="right"/>
        <w:outlineLvl w:val="1"/>
      </w:pPr>
    </w:p>
    <w:p w:rsidR="00F478E5" w:rsidRDefault="00F478E5" w:rsidP="00F478E5">
      <w:pPr>
        <w:widowControl w:val="0"/>
        <w:autoSpaceDE w:val="0"/>
        <w:autoSpaceDN w:val="0"/>
        <w:adjustRightInd w:val="0"/>
        <w:jc w:val="right"/>
        <w:outlineLvl w:val="1"/>
      </w:pPr>
    </w:p>
    <w:p w:rsidR="00F478E5" w:rsidRPr="00AC49F8" w:rsidRDefault="00F478E5" w:rsidP="00F478E5">
      <w:pPr>
        <w:widowControl w:val="0"/>
        <w:autoSpaceDE w:val="0"/>
        <w:autoSpaceDN w:val="0"/>
        <w:adjustRightInd w:val="0"/>
        <w:jc w:val="right"/>
        <w:outlineLvl w:val="1"/>
      </w:pPr>
      <w:r>
        <w:t>Приложение № 2</w:t>
      </w:r>
    </w:p>
    <w:p w:rsidR="00F478E5" w:rsidRPr="00AC49F8" w:rsidRDefault="00F478E5" w:rsidP="00F478E5">
      <w:pPr>
        <w:widowControl w:val="0"/>
        <w:autoSpaceDE w:val="0"/>
        <w:autoSpaceDN w:val="0"/>
        <w:adjustRightInd w:val="0"/>
        <w:ind w:firstLine="540"/>
        <w:jc w:val="both"/>
      </w:pPr>
    </w:p>
    <w:p w:rsidR="00F478E5" w:rsidRPr="00AC49F8" w:rsidRDefault="00F478E5" w:rsidP="00F478E5">
      <w:pPr>
        <w:pStyle w:val="ConsPlusNonformat"/>
        <w:jc w:val="right"/>
        <w:rPr>
          <w:rFonts w:ascii="Times New Roman" w:hAnsi="Times New Roman" w:cs="Times New Roman"/>
        </w:rPr>
      </w:pPr>
      <w:r w:rsidRPr="00AC49F8">
        <w:rPr>
          <w:rFonts w:ascii="Times New Roman" w:hAnsi="Times New Roman" w:cs="Times New Roman"/>
        </w:rPr>
        <w:t xml:space="preserve">                                           </w:t>
      </w:r>
      <w:r>
        <w:rPr>
          <w:rFonts w:ascii="Times New Roman" w:hAnsi="Times New Roman" w:cs="Times New Roman"/>
        </w:rPr>
        <w:t xml:space="preserve">                       Форма N 3</w:t>
      </w:r>
    </w:p>
    <w:p w:rsidR="00F478E5" w:rsidRPr="00A76786" w:rsidRDefault="00F478E5" w:rsidP="00F478E5">
      <w:pPr>
        <w:pStyle w:val="ConsPlusNonformat"/>
        <w:rPr>
          <w:rFonts w:ascii="Times New Roman" w:hAnsi="Times New Roman" w:cs="Times New Roman"/>
          <w:sz w:val="24"/>
          <w:szCs w:val="24"/>
        </w:rPr>
      </w:pPr>
    </w:p>
    <w:p w:rsidR="00F478E5" w:rsidRPr="00AC49F8" w:rsidRDefault="00F478E5" w:rsidP="00F478E5">
      <w:pPr>
        <w:pStyle w:val="ConsPlusNonformat"/>
        <w:rPr>
          <w:rFonts w:ascii="Times New Roman" w:hAnsi="Times New Roman" w:cs="Times New Roman"/>
          <w:b/>
          <w:sz w:val="28"/>
          <w:szCs w:val="28"/>
        </w:rPr>
      </w:pPr>
      <w:bookmarkStart w:id="11" w:name="Par873"/>
      <w:bookmarkEnd w:id="11"/>
      <w:r w:rsidRPr="00AC49F8">
        <w:rPr>
          <w:rFonts w:ascii="Times New Roman" w:hAnsi="Times New Roman" w:cs="Times New Roman"/>
          <w:b/>
          <w:sz w:val="28"/>
          <w:szCs w:val="28"/>
        </w:rPr>
        <w:t>Расходы на реализацию</w:t>
      </w:r>
      <w:r>
        <w:rPr>
          <w:rFonts w:ascii="Times New Roman" w:hAnsi="Times New Roman" w:cs="Times New Roman"/>
          <w:b/>
          <w:sz w:val="28"/>
          <w:szCs w:val="28"/>
        </w:rPr>
        <w:t xml:space="preserve"> Программы  за счет средств местного</w:t>
      </w:r>
      <w:r w:rsidRPr="00AC49F8">
        <w:rPr>
          <w:rFonts w:ascii="Times New Roman" w:hAnsi="Times New Roman" w:cs="Times New Roman"/>
          <w:b/>
          <w:sz w:val="28"/>
          <w:szCs w:val="28"/>
        </w:rPr>
        <w:t xml:space="preserve">  бюджета</w:t>
      </w:r>
    </w:p>
    <w:p w:rsidR="00F478E5" w:rsidRPr="00A76786" w:rsidRDefault="00F478E5" w:rsidP="00F478E5">
      <w:pPr>
        <w:pStyle w:val="ConsPlusNonformat"/>
        <w:rPr>
          <w:rFonts w:ascii="Times New Roman" w:hAnsi="Times New Roman" w:cs="Times New Roman"/>
          <w:sz w:val="28"/>
          <w:szCs w:val="28"/>
        </w:rPr>
      </w:pPr>
    </w:p>
    <w:tbl>
      <w:tblPr>
        <w:tblW w:w="4750" w:type="pct"/>
        <w:jc w:val="center"/>
        <w:tblCellSpacing w:w="5" w:type="nil"/>
        <w:tblLayout w:type="fixed"/>
        <w:tblCellMar>
          <w:left w:w="75" w:type="dxa"/>
          <w:right w:w="75" w:type="dxa"/>
        </w:tblCellMar>
        <w:tblLook w:val="0000" w:firstRow="0" w:lastRow="0" w:firstColumn="0" w:lastColumn="0" w:noHBand="0" w:noVBand="0"/>
      </w:tblPr>
      <w:tblGrid>
        <w:gridCol w:w="600"/>
        <w:gridCol w:w="2189"/>
        <w:gridCol w:w="714"/>
        <w:gridCol w:w="1508"/>
        <w:gridCol w:w="714"/>
        <w:gridCol w:w="715"/>
        <w:gridCol w:w="714"/>
        <w:gridCol w:w="715"/>
        <w:gridCol w:w="714"/>
        <w:gridCol w:w="715"/>
      </w:tblGrid>
      <w:tr w:rsidR="00F478E5" w:rsidRPr="00A76786" w:rsidTr="00F478E5">
        <w:tblPrEx>
          <w:tblCellMar>
            <w:top w:w="0" w:type="dxa"/>
            <w:bottom w:w="0" w:type="dxa"/>
          </w:tblCellMar>
        </w:tblPrEx>
        <w:trPr>
          <w:trHeight w:val="20"/>
          <w:tblCellSpacing w:w="5" w:type="nil"/>
          <w:jc w:val="center"/>
        </w:trPr>
        <w:tc>
          <w:tcPr>
            <w:tcW w:w="709" w:type="dxa"/>
            <w:vMerge w:val="restart"/>
            <w:tcBorders>
              <w:top w:val="single" w:sz="8"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 N  </w:t>
            </w:r>
          </w:p>
          <w:p w:rsidR="00F478E5" w:rsidRPr="00A76786" w:rsidRDefault="00F478E5" w:rsidP="00CD1AD5">
            <w:pPr>
              <w:widowControl w:val="0"/>
              <w:autoSpaceDE w:val="0"/>
              <w:autoSpaceDN w:val="0"/>
              <w:adjustRightInd w:val="0"/>
            </w:pPr>
            <w:r w:rsidRPr="00A76786">
              <w:t xml:space="preserve">п/п </w:t>
            </w:r>
          </w:p>
          <w:p w:rsidR="00F478E5" w:rsidRPr="00A76786" w:rsidRDefault="00F478E5" w:rsidP="00CD1AD5">
            <w:pPr>
              <w:widowControl w:val="0"/>
              <w:autoSpaceDE w:val="0"/>
              <w:autoSpaceDN w:val="0"/>
              <w:adjustRightInd w:val="0"/>
            </w:pPr>
            <w:hyperlink w:anchor="Par959" w:history="1">
              <w:r w:rsidRPr="00A76786">
                <w:rPr>
                  <w:color w:val="0000FF"/>
                </w:rPr>
                <w:t>&lt;*&gt;</w:t>
              </w:r>
            </w:hyperlink>
          </w:p>
        </w:tc>
        <w:tc>
          <w:tcPr>
            <w:tcW w:w="2694" w:type="dxa"/>
            <w:vMerge w:val="restart"/>
            <w:tcBorders>
              <w:top w:val="single" w:sz="8"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 Наименование муниц</w:t>
            </w:r>
            <w:r w:rsidRPr="00A76786">
              <w:t>и</w:t>
            </w:r>
            <w:r w:rsidRPr="00A76786">
              <w:t>пальной   програ</w:t>
            </w:r>
            <w:r w:rsidRPr="00A76786">
              <w:t>м</w:t>
            </w:r>
            <w:r w:rsidRPr="00A76786">
              <w:t xml:space="preserve">мы,подпрограммы,   </w:t>
            </w:r>
          </w:p>
          <w:p w:rsidR="00F478E5" w:rsidRPr="00A76786" w:rsidRDefault="00F478E5" w:rsidP="00CD1AD5">
            <w:pPr>
              <w:widowControl w:val="0"/>
              <w:autoSpaceDE w:val="0"/>
              <w:autoSpaceDN w:val="0"/>
              <w:adjustRightInd w:val="0"/>
            </w:pPr>
            <w:r w:rsidRPr="00A76786">
              <w:t xml:space="preserve">  отдельного   </w:t>
            </w:r>
          </w:p>
          <w:p w:rsidR="00F478E5" w:rsidRPr="00A76786" w:rsidRDefault="00F478E5" w:rsidP="00CD1AD5">
            <w:pPr>
              <w:widowControl w:val="0"/>
              <w:autoSpaceDE w:val="0"/>
              <w:autoSpaceDN w:val="0"/>
              <w:adjustRightInd w:val="0"/>
            </w:pPr>
            <w:r w:rsidRPr="00A76786">
              <w:t xml:space="preserve">  мероприятия  </w:t>
            </w:r>
          </w:p>
        </w:tc>
        <w:tc>
          <w:tcPr>
            <w:tcW w:w="850" w:type="dxa"/>
            <w:tcBorders>
              <w:top w:val="single" w:sz="8"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1843" w:type="dxa"/>
            <w:vMerge w:val="restart"/>
            <w:tcBorders>
              <w:top w:val="single" w:sz="8"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    Главный     </w:t>
            </w:r>
          </w:p>
          <w:p w:rsidR="00F478E5" w:rsidRPr="00A76786" w:rsidRDefault="00F478E5" w:rsidP="00CD1AD5">
            <w:pPr>
              <w:widowControl w:val="0"/>
              <w:autoSpaceDE w:val="0"/>
              <w:autoSpaceDN w:val="0"/>
              <w:adjustRightInd w:val="0"/>
            </w:pPr>
            <w:r w:rsidRPr="00A76786">
              <w:t xml:space="preserve">распорядитель  </w:t>
            </w:r>
          </w:p>
          <w:p w:rsidR="00F478E5" w:rsidRPr="00A76786" w:rsidRDefault="00F478E5" w:rsidP="00CD1AD5">
            <w:pPr>
              <w:widowControl w:val="0"/>
              <w:autoSpaceDE w:val="0"/>
              <w:autoSpaceDN w:val="0"/>
              <w:adjustRightInd w:val="0"/>
            </w:pPr>
            <w:r w:rsidRPr="00A76786">
              <w:t xml:space="preserve">бюджетных     средств     </w:t>
            </w:r>
          </w:p>
        </w:tc>
        <w:tc>
          <w:tcPr>
            <w:tcW w:w="5103" w:type="dxa"/>
            <w:gridSpan w:val="6"/>
            <w:tcBorders>
              <w:top w:val="single" w:sz="8"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       Расходы (тыс. рублей)       </w:t>
            </w:r>
          </w:p>
        </w:tc>
      </w:tr>
      <w:tr w:rsidR="00F478E5" w:rsidRPr="00A76786" w:rsidTr="00F478E5">
        <w:tblPrEx>
          <w:tblCellMar>
            <w:top w:w="0" w:type="dxa"/>
            <w:bottom w:w="0" w:type="dxa"/>
          </w:tblCellMar>
        </w:tblPrEx>
        <w:trPr>
          <w:trHeight w:val="20"/>
          <w:tblCellSpacing w:w="5" w:type="nil"/>
          <w:jc w:val="center"/>
        </w:trPr>
        <w:tc>
          <w:tcPr>
            <w:tcW w:w="709" w:type="dxa"/>
            <w:vMerge/>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2694" w:type="dxa"/>
            <w:vMerge/>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850" w:type="dxa"/>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1843" w:type="dxa"/>
            <w:vMerge/>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850" w:type="dxa"/>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2021</w:t>
            </w:r>
          </w:p>
        </w:tc>
        <w:tc>
          <w:tcPr>
            <w:tcW w:w="851" w:type="dxa"/>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2022  </w:t>
            </w:r>
          </w:p>
        </w:tc>
        <w:tc>
          <w:tcPr>
            <w:tcW w:w="850" w:type="dxa"/>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2023 </w:t>
            </w:r>
          </w:p>
        </w:tc>
        <w:tc>
          <w:tcPr>
            <w:tcW w:w="851" w:type="dxa"/>
            <w:tcBorders>
              <w:left w:val="single" w:sz="8"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r w:rsidRPr="00A76786">
              <w:t>2024</w:t>
            </w:r>
          </w:p>
        </w:tc>
        <w:tc>
          <w:tcPr>
            <w:tcW w:w="850" w:type="dxa"/>
            <w:tcBorders>
              <w:left w:val="single" w:sz="4"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2025</w:t>
            </w:r>
          </w:p>
        </w:tc>
        <w:tc>
          <w:tcPr>
            <w:tcW w:w="851" w:type="dxa"/>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итого</w:t>
            </w:r>
          </w:p>
        </w:tc>
      </w:tr>
      <w:tr w:rsidR="00F478E5" w:rsidRPr="00A76786" w:rsidTr="00F478E5">
        <w:tblPrEx>
          <w:tblCellMar>
            <w:top w:w="0" w:type="dxa"/>
            <w:bottom w:w="0" w:type="dxa"/>
          </w:tblCellMar>
        </w:tblPrEx>
        <w:trPr>
          <w:trHeight w:val="1230"/>
          <w:tblCellSpacing w:w="5" w:type="nil"/>
          <w:jc w:val="center"/>
        </w:trPr>
        <w:tc>
          <w:tcPr>
            <w:tcW w:w="709"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2694" w:type="dxa"/>
            <w:tcBorders>
              <w:left w:val="single" w:sz="8" w:space="0" w:color="auto"/>
              <w:bottom w:val="single" w:sz="8" w:space="0" w:color="auto"/>
              <w:right w:val="single" w:sz="4" w:space="0" w:color="auto"/>
            </w:tcBorders>
          </w:tcPr>
          <w:p w:rsidR="00F478E5" w:rsidRPr="00A76786" w:rsidRDefault="00F478E5" w:rsidP="00CD1AD5">
            <w:pPr>
              <w:widowControl w:val="0"/>
              <w:autoSpaceDE w:val="0"/>
              <w:autoSpaceDN w:val="0"/>
              <w:adjustRightInd w:val="0"/>
            </w:pPr>
            <w:r w:rsidRPr="00A76786">
              <w:t>«Обеспечение безопасности и жизнедеятельности нас</w:t>
            </w:r>
            <w:r w:rsidRPr="00A76786">
              <w:t>е</w:t>
            </w:r>
            <w:r w:rsidRPr="00A76786">
              <w:t>ления Кикнурского</w:t>
            </w:r>
            <w:r>
              <w:t xml:space="preserve"> </w:t>
            </w:r>
            <w:r w:rsidRPr="00A76786">
              <w:t>мун</w:t>
            </w:r>
            <w:r w:rsidRPr="00A76786">
              <w:t>и</w:t>
            </w:r>
            <w:r>
              <w:t>ципального округа</w:t>
            </w:r>
            <w:r w:rsidRPr="00A76786">
              <w:t>».</w:t>
            </w:r>
          </w:p>
        </w:tc>
        <w:tc>
          <w:tcPr>
            <w:tcW w:w="850" w:type="dxa"/>
            <w:tcBorders>
              <w:left w:val="single" w:sz="4"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r w:rsidRPr="00A76786">
              <w:t>Администрация Кикнурского м</w:t>
            </w:r>
            <w:r w:rsidRPr="00A76786">
              <w:t>у</w:t>
            </w:r>
            <w:r w:rsidRPr="00A76786">
              <w:t>ниципального округа</w:t>
            </w:r>
          </w:p>
        </w:tc>
        <w:tc>
          <w:tcPr>
            <w:tcW w:w="850" w:type="dxa"/>
            <w:tcBorders>
              <w:top w:val="single" w:sz="4" w:space="0" w:color="auto"/>
              <w:left w:val="single" w:sz="4"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7141,6</w:t>
            </w:r>
          </w:p>
        </w:tc>
        <w:tc>
          <w:tcPr>
            <w:tcW w:w="851"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7052,25</w:t>
            </w:r>
          </w:p>
        </w:tc>
        <w:tc>
          <w:tcPr>
            <w:tcW w:w="85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8969,723</w:t>
            </w:r>
          </w:p>
        </w:tc>
        <w:tc>
          <w:tcPr>
            <w:tcW w:w="851" w:type="dxa"/>
            <w:tcBorders>
              <w:top w:val="single" w:sz="4" w:space="0" w:color="auto"/>
              <w:left w:val="single" w:sz="8"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r>
              <w:t>7057,1</w:t>
            </w:r>
          </w:p>
        </w:tc>
        <w:tc>
          <w:tcPr>
            <w:tcW w:w="850" w:type="dxa"/>
            <w:tcBorders>
              <w:top w:val="single" w:sz="4" w:space="0" w:color="auto"/>
              <w:left w:val="single" w:sz="4"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7043,9</w:t>
            </w:r>
          </w:p>
        </w:tc>
        <w:tc>
          <w:tcPr>
            <w:tcW w:w="851" w:type="dxa"/>
            <w:tcBorders>
              <w:top w:val="single" w:sz="4" w:space="0" w:color="auto"/>
              <w:left w:val="single" w:sz="8"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r>
              <w:t>37264,573</w:t>
            </w:r>
          </w:p>
        </w:tc>
      </w:tr>
      <w:tr w:rsidR="00F478E5" w:rsidRPr="00A76786" w:rsidTr="00F478E5">
        <w:tblPrEx>
          <w:tblCellMar>
            <w:top w:w="0" w:type="dxa"/>
            <w:bottom w:w="0" w:type="dxa"/>
          </w:tblCellMar>
        </w:tblPrEx>
        <w:trPr>
          <w:trHeight w:val="200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ind w:firstLine="540"/>
              <w:jc w:val="both"/>
            </w:pPr>
          </w:p>
          <w:p w:rsidR="00F478E5" w:rsidRPr="00A76786" w:rsidRDefault="00F478E5" w:rsidP="00CD1AD5">
            <w:r w:rsidRPr="00A76786">
              <w:t xml:space="preserve">  1.</w:t>
            </w:r>
          </w:p>
        </w:tc>
        <w:tc>
          <w:tcPr>
            <w:tcW w:w="2694"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 Развитие единой дежурно-диспетчерской службы а</w:t>
            </w:r>
            <w:r w:rsidRPr="00A76786">
              <w:t>д</w:t>
            </w:r>
            <w:r w:rsidRPr="00A76786">
              <w:t xml:space="preserve">министрации Кикнурского муниципального округа   на 2021-2025 годы    </w:t>
            </w:r>
          </w:p>
        </w:tc>
        <w:tc>
          <w:tcPr>
            <w:tcW w:w="85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 Администрация Кикнурского м</w:t>
            </w:r>
            <w:r w:rsidRPr="00A76786">
              <w:t>у</w:t>
            </w:r>
            <w:r w:rsidRPr="00A76786">
              <w:t xml:space="preserve">ниципального округа    </w:t>
            </w:r>
          </w:p>
        </w:tc>
        <w:tc>
          <w:tcPr>
            <w:tcW w:w="850" w:type="dxa"/>
            <w:tcBorders>
              <w:top w:val="single" w:sz="4"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t>876,3</w:t>
            </w:r>
          </w:p>
        </w:tc>
        <w:tc>
          <w:tcPr>
            <w:tcW w:w="851" w:type="dxa"/>
            <w:tcBorders>
              <w:top w:val="single" w:sz="4"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t>1277,1</w:t>
            </w:r>
          </w:p>
        </w:tc>
        <w:tc>
          <w:tcPr>
            <w:tcW w:w="850" w:type="dxa"/>
            <w:tcBorders>
              <w:top w:val="single" w:sz="4"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t>1157,4</w:t>
            </w:r>
          </w:p>
        </w:tc>
        <w:tc>
          <w:tcPr>
            <w:tcW w:w="851" w:type="dxa"/>
            <w:tcBorders>
              <w:top w:val="single" w:sz="4" w:space="0" w:color="auto"/>
              <w:left w:val="single" w:sz="8" w:space="0" w:color="auto"/>
              <w:bottom w:val="single" w:sz="8" w:space="0" w:color="auto"/>
              <w:right w:val="single" w:sz="4" w:space="0" w:color="auto"/>
            </w:tcBorders>
          </w:tcPr>
          <w:p w:rsidR="00F478E5" w:rsidRPr="00A76786" w:rsidRDefault="00F478E5" w:rsidP="00CD1AD5">
            <w:pPr>
              <w:widowControl w:val="0"/>
              <w:autoSpaceDE w:val="0"/>
              <w:autoSpaceDN w:val="0"/>
              <w:adjustRightInd w:val="0"/>
            </w:pPr>
            <w:r>
              <w:t>1148,5</w:t>
            </w:r>
          </w:p>
        </w:tc>
        <w:tc>
          <w:tcPr>
            <w:tcW w:w="850" w:type="dxa"/>
            <w:tcBorders>
              <w:top w:val="single" w:sz="4" w:space="0" w:color="auto"/>
              <w:left w:val="single" w:sz="4"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t>1144,6</w:t>
            </w:r>
          </w:p>
        </w:tc>
        <w:tc>
          <w:tcPr>
            <w:tcW w:w="851" w:type="dxa"/>
            <w:tcBorders>
              <w:top w:val="single" w:sz="4"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t>5603,9</w:t>
            </w:r>
          </w:p>
        </w:tc>
      </w:tr>
      <w:tr w:rsidR="00F478E5" w:rsidRPr="00444675" w:rsidTr="00F478E5">
        <w:tblPrEx>
          <w:tblCellMar>
            <w:top w:w="0" w:type="dxa"/>
            <w:bottom w:w="0" w:type="dxa"/>
          </w:tblCellMar>
        </w:tblPrEx>
        <w:trPr>
          <w:trHeight w:val="1168"/>
          <w:tblCellSpacing w:w="5" w:type="nil"/>
          <w:jc w:val="center"/>
        </w:trPr>
        <w:tc>
          <w:tcPr>
            <w:tcW w:w="709" w:type="dxa"/>
            <w:tcBorders>
              <w:top w:val="single" w:sz="4" w:space="0" w:color="auto"/>
              <w:left w:val="single" w:sz="8" w:space="0" w:color="auto"/>
              <w:right w:val="single" w:sz="8" w:space="0" w:color="auto"/>
            </w:tcBorders>
          </w:tcPr>
          <w:p w:rsidR="00F478E5" w:rsidRPr="00444675" w:rsidRDefault="00F478E5" w:rsidP="00CD1AD5">
            <w:pPr>
              <w:widowControl w:val="0"/>
              <w:autoSpaceDE w:val="0"/>
              <w:autoSpaceDN w:val="0"/>
              <w:adjustRightInd w:val="0"/>
              <w:ind w:firstLine="540"/>
              <w:jc w:val="both"/>
            </w:pPr>
          </w:p>
          <w:p w:rsidR="00F478E5" w:rsidRPr="00444675" w:rsidRDefault="00F478E5" w:rsidP="00CD1AD5">
            <w:r>
              <w:t xml:space="preserve">   2</w:t>
            </w:r>
            <w:r w:rsidRPr="00444675">
              <w:t>.</w:t>
            </w:r>
          </w:p>
        </w:tc>
        <w:tc>
          <w:tcPr>
            <w:tcW w:w="2694" w:type="dxa"/>
            <w:tcBorders>
              <w:top w:val="single" w:sz="4" w:space="0" w:color="auto"/>
              <w:left w:val="single" w:sz="8" w:space="0" w:color="auto"/>
              <w:right w:val="single" w:sz="8" w:space="0" w:color="auto"/>
            </w:tcBorders>
          </w:tcPr>
          <w:p w:rsidR="00F478E5" w:rsidRPr="0015509E" w:rsidRDefault="00F478E5" w:rsidP="00CD1AD5">
            <w:pPr>
              <w:widowControl w:val="0"/>
              <w:autoSpaceDE w:val="0"/>
              <w:autoSpaceDN w:val="0"/>
              <w:adjustRightInd w:val="0"/>
            </w:pPr>
            <w:r w:rsidRPr="0015509E">
              <w:t>Развитие муниципальных пожарн</w:t>
            </w:r>
            <w:r>
              <w:t>ых команд Кикну</w:t>
            </w:r>
            <w:r>
              <w:t>р</w:t>
            </w:r>
            <w:r>
              <w:t>ского муниципального</w:t>
            </w:r>
            <w:r w:rsidRPr="0015509E">
              <w:t xml:space="preserve"> о</w:t>
            </w:r>
            <w:r w:rsidRPr="0015509E">
              <w:t>к</w:t>
            </w:r>
            <w:r w:rsidRPr="0015509E">
              <w:t>руга</w:t>
            </w:r>
            <w:r>
              <w:t xml:space="preserve"> на 2021- 2025 годы</w:t>
            </w:r>
          </w:p>
        </w:tc>
        <w:tc>
          <w:tcPr>
            <w:tcW w:w="850" w:type="dxa"/>
            <w:tcBorders>
              <w:top w:val="single" w:sz="4" w:space="0" w:color="auto"/>
              <w:left w:val="single" w:sz="8"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right w:val="single" w:sz="8" w:space="0" w:color="auto"/>
            </w:tcBorders>
          </w:tcPr>
          <w:p w:rsidR="00F478E5" w:rsidRPr="00444675" w:rsidRDefault="00F478E5" w:rsidP="00CD1AD5">
            <w:pPr>
              <w:widowControl w:val="0"/>
              <w:autoSpaceDE w:val="0"/>
              <w:autoSpaceDN w:val="0"/>
              <w:adjustRightInd w:val="0"/>
              <w:jc w:val="both"/>
            </w:pPr>
            <w:r>
              <w:t>Администрация Кикнурского  муниципального округа</w:t>
            </w:r>
          </w:p>
        </w:tc>
        <w:tc>
          <w:tcPr>
            <w:tcW w:w="850" w:type="dxa"/>
            <w:tcBorders>
              <w:left w:val="single" w:sz="8" w:space="0" w:color="auto"/>
              <w:right w:val="single" w:sz="8" w:space="0" w:color="auto"/>
            </w:tcBorders>
          </w:tcPr>
          <w:p w:rsidR="00F478E5" w:rsidRPr="00444675" w:rsidRDefault="00F478E5" w:rsidP="00CD1AD5">
            <w:r>
              <w:t>2348,7</w:t>
            </w:r>
          </w:p>
        </w:tc>
        <w:tc>
          <w:tcPr>
            <w:tcW w:w="851" w:type="dxa"/>
            <w:tcBorders>
              <w:left w:val="single" w:sz="8" w:space="0" w:color="auto"/>
              <w:right w:val="single" w:sz="8" w:space="0" w:color="auto"/>
            </w:tcBorders>
          </w:tcPr>
          <w:p w:rsidR="00F478E5" w:rsidRPr="00444675" w:rsidRDefault="00F478E5" w:rsidP="00CD1AD5">
            <w:pPr>
              <w:widowControl w:val="0"/>
              <w:autoSpaceDE w:val="0"/>
              <w:autoSpaceDN w:val="0"/>
              <w:adjustRightInd w:val="0"/>
              <w:jc w:val="both"/>
            </w:pPr>
            <w:r>
              <w:t>2770,9</w:t>
            </w:r>
          </w:p>
        </w:tc>
        <w:tc>
          <w:tcPr>
            <w:tcW w:w="850" w:type="dxa"/>
            <w:tcBorders>
              <w:left w:val="single" w:sz="8" w:space="0" w:color="auto"/>
              <w:right w:val="single" w:sz="8" w:space="0" w:color="auto"/>
            </w:tcBorders>
          </w:tcPr>
          <w:p w:rsidR="00F478E5" w:rsidRPr="00444675" w:rsidRDefault="00F478E5" w:rsidP="00CD1AD5">
            <w:pPr>
              <w:widowControl w:val="0"/>
              <w:autoSpaceDE w:val="0"/>
              <w:autoSpaceDN w:val="0"/>
              <w:adjustRightInd w:val="0"/>
              <w:jc w:val="both"/>
            </w:pPr>
            <w:r>
              <w:t>2870,0</w:t>
            </w:r>
          </w:p>
        </w:tc>
        <w:tc>
          <w:tcPr>
            <w:tcW w:w="851" w:type="dxa"/>
            <w:tcBorders>
              <w:left w:val="single" w:sz="8" w:space="0" w:color="auto"/>
              <w:right w:val="single" w:sz="4" w:space="0" w:color="auto"/>
            </w:tcBorders>
          </w:tcPr>
          <w:p w:rsidR="00F478E5" w:rsidRPr="00444675" w:rsidRDefault="00F478E5" w:rsidP="00CD1AD5">
            <w:pPr>
              <w:widowControl w:val="0"/>
              <w:autoSpaceDE w:val="0"/>
              <w:autoSpaceDN w:val="0"/>
              <w:adjustRightInd w:val="0"/>
              <w:jc w:val="both"/>
            </w:pPr>
            <w:r>
              <w:t>2826,1</w:t>
            </w:r>
          </w:p>
        </w:tc>
        <w:tc>
          <w:tcPr>
            <w:tcW w:w="850" w:type="dxa"/>
            <w:tcBorders>
              <w:left w:val="single" w:sz="4" w:space="0" w:color="auto"/>
              <w:right w:val="single" w:sz="8" w:space="0" w:color="auto"/>
            </w:tcBorders>
          </w:tcPr>
          <w:p w:rsidR="00F478E5" w:rsidRPr="00444675" w:rsidRDefault="00F478E5" w:rsidP="00CD1AD5">
            <w:pPr>
              <w:widowControl w:val="0"/>
              <w:autoSpaceDE w:val="0"/>
              <w:autoSpaceDN w:val="0"/>
              <w:adjustRightInd w:val="0"/>
              <w:jc w:val="both"/>
            </w:pPr>
            <w:r>
              <w:t>2816,8</w:t>
            </w:r>
          </w:p>
        </w:tc>
        <w:tc>
          <w:tcPr>
            <w:tcW w:w="851" w:type="dxa"/>
            <w:tcBorders>
              <w:left w:val="single" w:sz="8" w:space="0" w:color="auto"/>
              <w:right w:val="single" w:sz="8" w:space="0" w:color="auto"/>
            </w:tcBorders>
          </w:tcPr>
          <w:p w:rsidR="00F478E5" w:rsidRPr="00444675" w:rsidRDefault="00F478E5" w:rsidP="00CD1AD5">
            <w:pPr>
              <w:widowControl w:val="0"/>
              <w:autoSpaceDE w:val="0"/>
              <w:autoSpaceDN w:val="0"/>
              <w:adjustRightInd w:val="0"/>
              <w:jc w:val="both"/>
            </w:pPr>
            <w:r>
              <w:t>13632,5</w:t>
            </w:r>
          </w:p>
        </w:tc>
      </w:tr>
      <w:tr w:rsidR="00F478E5" w:rsidRPr="00444675" w:rsidTr="00F478E5">
        <w:tblPrEx>
          <w:tblCellMar>
            <w:top w:w="0" w:type="dxa"/>
            <w:bottom w:w="0" w:type="dxa"/>
          </w:tblCellMar>
        </w:tblPrEx>
        <w:trPr>
          <w:trHeight w:val="3080"/>
          <w:tblCellSpacing w:w="5" w:type="nil"/>
          <w:jc w:val="center"/>
        </w:trPr>
        <w:tc>
          <w:tcPr>
            <w:tcW w:w="709" w:type="dxa"/>
            <w:tcBorders>
              <w:top w:val="single" w:sz="4" w:space="0" w:color="auto"/>
              <w:left w:val="single" w:sz="8" w:space="0" w:color="auto"/>
              <w:right w:val="single" w:sz="8" w:space="0" w:color="auto"/>
            </w:tcBorders>
          </w:tcPr>
          <w:p w:rsidR="00F478E5" w:rsidRPr="00444675" w:rsidRDefault="00F478E5" w:rsidP="00CD1AD5">
            <w:pPr>
              <w:widowControl w:val="0"/>
              <w:autoSpaceDE w:val="0"/>
              <w:autoSpaceDN w:val="0"/>
              <w:adjustRightInd w:val="0"/>
              <w:ind w:firstLine="540"/>
              <w:jc w:val="both"/>
            </w:pPr>
          </w:p>
          <w:p w:rsidR="00F478E5" w:rsidRPr="00444675" w:rsidRDefault="00F478E5" w:rsidP="00CD1AD5"/>
          <w:p w:rsidR="00F478E5" w:rsidRPr="00444675" w:rsidRDefault="00F478E5" w:rsidP="00CD1AD5">
            <w:r>
              <w:t xml:space="preserve">   3</w:t>
            </w:r>
            <w:r w:rsidRPr="00444675">
              <w:t>.</w:t>
            </w:r>
          </w:p>
        </w:tc>
        <w:tc>
          <w:tcPr>
            <w:tcW w:w="2694" w:type="dxa"/>
            <w:tcBorders>
              <w:top w:val="single" w:sz="4" w:space="0" w:color="auto"/>
              <w:left w:val="single" w:sz="8" w:space="0" w:color="auto"/>
              <w:right w:val="single" w:sz="8" w:space="0" w:color="auto"/>
            </w:tcBorders>
          </w:tcPr>
          <w:p w:rsidR="00F478E5" w:rsidRPr="00BF4F05" w:rsidRDefault="00F478E5" w:rsidP="00CD1AD5">
            <w:pPr>
              <w:widowControl w:val="0"/>
              <w:autoSpaceDE w:val="0"/>
              <w:autoSpaceDN w:val="0"/>
              <w:adjustRightInd w:val="0"/>
            </w:pPr>
            <w:r w:rsidRPr="00BF4F05">
              <w:t>Увеличение процента оп</w:t>
            </w:r>
            <w:r w:rsidRPr="00BF4F05">
              <w:t>о</w:t>
            </w:r>
            <w:r w:rsidRPr="00BF4F05">
              <w:t>вещаемого населения  в  нормативные  сроки при угрозе или  возникновении  чрезвычайных  ситуаций природного  и  техногенн</w:t>
            </w:r>
            <w:r w:rsidRPr="00BF4F05">
              <w:t>о</w:t>
            </w:r>
            <w:r w:rsidRPr="00BF4F05">
              <w:t>го  характе</w:t>
            </w:r>
            <w:r>
              <w:t>ра    в мирное и  военное время</w:t>
            </w:r>
            <w:r w:rsidRPr="00BF4F05">
              <w:t xml:space="preserve">                                               </w:t>
            </w:r>
          </w:p>
        </w:tc>
        <w:tc>
          <w:tcPr>
            <w:tcW w:w="850" w:type="dxa"/>
            <w:tcBorders>
              <w:top w:val="single" w:sz="4" w:space="0" w:color="auto"/>
              <w:left w:val="single" w:sz="8" w:space="0" w:color="auto"/>
              <w:right w:val="single" w:sz="8" w:space="0" w:color="auto"/>
            </w:tcBorders>
          </w:tcPr>
          <w:p w:rsidR="00F478E5" w:rsidRDefault="00F478E5" w:rsidP="00CD1AD5">
            <w:pPr>
              <w:widowControl w:val="0"/>
              <w:autoSpaceDE w:val="0"/>
              <w:autoSpaceDN w:val="0"/>
              <w:adjustRightInd w:val="0"/>
            </w:pPr>
          </w:p>
        </w:tc>
        <w:tc>
          <w:tcPr>
            <w:tcW w:w="1843" w:type="dxa"/>
            <w:tcBorders>
              <w:top w:val="single" w:sz="4" w:space="0" w:color="auto"/>
              <w:left w:val="single" w:sz="8" w:space="0" w:color="auto"/>
              <w:right w:val="single" w:sz="8" w:space="0" w:color="auto"/>
            </w:tcBorders>
          </w:tcPr>
          <w:p w:rsidR="00F478E5" w:rsidRPr="00444675" w:rsidRDefault="00F478E5" w:rsidP="00CD1AD5">
            <w:pPr>
              <w:widowControl w:val="0"/>
              <w:autoSpaceDE w:val="0"/>
              <w:autoSpaceDN w:val="0"/>
              <w:adjustRightInd w:val="0"/>
            </w:pPr>
            <w:r>
              <w:t>Администрация Кикнурского м</w:t>
            </w:r>
            <w:r>
              <w:t>у</w:t>
            </w:r>
            <w:r>
              <w:t>ниципального  округа</w:t>
            </w:r>
            <w:r>
              <w:rPr>
                <w:highlight w:val="yellow"/>
              </w:rPr>
              <w:t xml:space="preserve">       </w:t>
            </w:r>
            <w:r w:rsidRPr="00444675">
              <w:rPr>
                <w:highlight w:val="yellow"/>
              </w:rPr>
              <w:t xml:space="preserve">                  </w:t>
            </w:r>
          </w:p>
        </w:tc>
        <w:tc>
          <w:tcPr>
            <w:tcW w:w="850" w:type="dxa"/>
            <w:tcBorders>
              <w:top w:val="single" w:sz="4" w:space="0" w:color="auto"/>
              <w:left w:val="single" w:sz="8" w:space="0" w:color="auto"/>
              <w:right w:val="single" w:sz="8" w:space="0" w:color="auto"/>
            </w:tcBorders>
          </w:tcPr>
          <w:p w:rsidR="00F478E5" w:rsidRPr="00444675" w:rsidRDefault="00F478E5" w:rsidP="00CD1AD5">
            <w:r>
              <w:t>0</w:t>
            </w:r>
          </w:p>
        </w:tc>
        <w:tc>
          <w:tcPr>
            <w:tcW w:w="851" w:type="dxa"/>
            <w:tcBorders>
              <w:top w:val="single" w:sz="4" w:space="0" w:color="auto"/>
              <w:left w:val="single" w:sz="8" w:space="0" w:color="auto"/>
              <w:right w:val="single" w:sz="8" w:space="0" w:color="auto"/>
            </w:tcBorders>
          </w:tcPr>
          <w:p w:rsidR="00F478E5" w:rsidRPr="00444675" w:rsidRDefault="00F478E5" w:rsidP="00CD1AD5">
            <w:pPr>
              <w:widowControl w:val="0"/>
              <w:autoSpaceDE w:val="0"/>
              <w:autoSpaceDN w:val="0"/>
              <w:adjustRightInd w:val="0"/>
              <w:jc w:val="both"/>
            </w:pPr>
            <w:r>
              <w:t>0</w:t>
            </w:r>
          </w:p>
        </w:tc>
        <w:tc>
          <w:tcPr>
            <w:tcW w:w="850" w:type="dxa"/>
            <w:tcBorders>
              <w:top w:val="single" w:sz="4" w:space="0" w:color="auto"/>
              <w:left w:val="single" w:sz="8" w:space="0" w:color="auto"/>
              <w:right w:val="single" w:sz="8" w:space="0" w:color="auto"/>
            </w:tcBorders>
          </w:tcPr>
          <w:p w:rsidR="00F478E5" w:rsidRPr="00444675" w:rsidRDefault="00F478E5" w:rsidP="00CD1AD5">
            <w:pPr>
              <w:widowControl w:val="0"/>
              <w:autoSpaceDE w:val="0"/>
              <w:autoSpaceDN w:val="0"/>
              <w:adjustRightInd w:val="0"/>
              <w:jc w:val="both"/>
            </w:pPr>
            <w:r>
              <w:t>0</w:t>
            </w:r>
          </w:p>
        </w:tc>
        <w:tc>
          <w:tcPr>
            <w:tcW w:w="851" w:type="dxa"/>
            <w:tcBorders>
              <w:top w:val="single" w:sz="4" w:space="0" w:color="auto"/>
              <w:left w:val="single" w:sz="8" w:space="0" w:color="auto"/>
              <w:right w:val="single" w:sz="4" w:space="0" w:color="auto"/>
            </w:tcBorders>
          </w:tcPr>
          <w:p w:rsidR="00F478E5" w:rsidRPr="00444675" w:rsidRDefault="00F478E5" w:rsidP="00CD1AD5">
            <w:pPr>
              <w:widowControl w:val="0"/>
              <w:autoSpaceDE w:val="0"/>
              <w:autoSpaceDN w:val="0"/>
              <w:adjustRightInd w:val="0"/>
              <w:jc w:val="both"/>
            </w:pPr>
            <w:r>
              <w:t>0</w:t>
            </w:r>
          </w:p>
        </w:tc>
        <w:tc>
          <w:tcPr>
            <w:tcW w:w="850" w:type="dxa"/>
            <w:tcBorders>
              <w:top w:val="single" w:sz="4" w:space="0" w:color="auto"/>
              <w:left w:val="single" w:sz="4" w:space="0" w:color="auto"/>
              <w:right w:val="single" w:sz="8" w:space="0" w:color="auto"/>
            </w:tcBorders>
          </w:tcPr>
          <w:p w:rsidR="00F478E5" w:rsidRPr="00444675" w:rsidRDefault="00F478E5" w:rsidP="00CD1AD5">
            <w:pPr>
              <w:widowControl w:val="0"/>
              <w:autoSpaceDE w:val="0"/>
              <w:autoSpaceDN w:val="0"/>
              <w:adjustRightInd w:val="0"/>
              <w:jc w:val="both"/>
            </w:pPr>
            <w:r>
              <w:t>0</w:t>
            </w:r>
          </w:p>
        </w:tc>
        <w:tc>
          <w:tcPr>
            <w:tcW w:w="851" w:type="dxa"/>
            <w:tcBorders>
              <w:top w:val="single" w:sz="4" w:space="0" w:color="auto"/>
              <w:left w:val="single" w:sz="8" w:space="0" w:color="auto"/>
              <w:right w:val="single" w:sz="8" w:space="0" w:color="auto"/>
            </w:tcBorders>
          </w:tcPr>
          <w:p w:rsidR="00F478E5" w:rsidRPr="00444675" w:rsidRDefault="00F478E5" w:rsidP="00CD1AD5">
            <w:pPr>
              <w:widowControl w:val="0"/>
              <w:autoSpaceDE w:val="0"/>
              <w:autoSpaceDN w:val="0"/>
              <w:adjustRightInd w:val="0"/>
              <w:jc w:val="both"/>
            </w:pPr>
            <w:r>
              <w:t>0</w:t>
            </w:r>
          </w:p>
        </w:tc>
      </w:tr>
      <w:tr w:rsidR="00F478E5" w:rsidRPr="00444675" w:rsidTr="00F478E5">
        <w:tblPrEx>
          <w:tblCellMar>
            <w:top w:w="0" w:type="dxa"/>
            <w:bottom w:w="0" w:type="dxa"/>
          </w:tblCellMar>
        </w:tblPrEx>
        <w:trPr>
          <w:trHeight w:val="102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Pr="00444675" w:rsidRDefault="00F478E5" w:rsidP="00CD1AD5">
            <w:pPr>
              <w:widowControl w:val="0"/>
              <w:autoSpaceDE w:val="0"/>
              <w:autoSpaceDN w:val="0"/>
              <w:adjustRightInd w:val="0"/>
              <w:ind w:firstLine="540"/>
              <w:jc w:val="both"/>
            </w:pPr>
          </w:p>
          <w:p w:rsidR="00F478E5" w:rsidRPr="00444675" w:rsidRDefault="00F478E5" w:rsidP="00CD1AD5">
            <w:r>
              <w:t>4</w:t>
            </w:r>
            <w:r w:rsidRPr="00444675">
              <w:t>.</w:t>
            </w:r>
          </w:p>
        </w:tc>
        <w:tc>
          <w:tcPr>
            <w:tcW w:w="2694" w:type="dxa"/>
            <w:tcBorders>
              <w:top w:val="single" w:sz="4" w:space="0" w:color="auto"/>
              <w:left w:val="single" w:sz="8" w:space="0" w:color="auto"/>
              <w:bottom w:val="single" w:sz="4" w:space="0" w:color="auto"/>
              <w:right w:val="single" w:sz="8" w:space="0" w:color="auto"/>
            </w:tcBorders>
          </w:tcPr>
          <w:p w:rsidR="00F478E5" w:rsidRPr="00BF4F05" w:rsidRDefault="00F478E5" w:rsidP="00CD1AD5">
            <w:pPr>
              <w:widowControl w:val="0"/>
              <w:autoSpaceDE w:val="0"/>
              <w:autoSpaceDN w:val="0"/>
              <w:adjustRightInd w:val="0"/>
            </w:pPr>
            <w:r w:rsidRPr="00BF4F05">
              <w:t>Обеспечение пожарн</w:t>
            </w:r>
            <w:r>
              <w:t xml:space="preserve">ой безопасности </w:t>
            </w:r>
            <w:r w:rsidRPr="00BF4F05">
              <w:t xml:space="preserve">             </w:t>
            </w:r>
          </w:p>
          <w:p w:rsidR="00F478E5" w:rsidRPr="00BF4F05" w:rsidRDefault="00F478E5" w:rsidP="00CD1AD5">
            <w:pPr>
              <w:widowControl w:val="0"/>
              <w:autoSpaceDE w:val="0"/>
              <w:autoSpaceDN w:val="0"/>
              <w:adjustRightInd w:val="0"/>
              <w:rPr>
                <w:rFonts w:ascii="Courier New" w:hAnsi="Courier New" w:cs="Courier New"/>
              </w:rPr>
            </w:pP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ind w:hanging="51"/>
              <w:jc w:val="both"/>
            </w:pPr>
          </w:p>
        </w:tc>
        <w:tc>
          <w:tcPr>
            <w:tcW w:w="1843" w:type="dxa"/>
            <w:tcBorders>
              <w:top w:val="single" w:sz="4" w:space="0" w:color="auto"/>
              <w:left w:val="single" w:sz="8" w:space="0" w:color="auto"/>
              <w:bottom w:val="single" w:sz="4" w:space="0" w:color="auto"/>
              <w:right w:val="single" w:sz="8" w:space="0" w:color="auto"/>
            </w:tcBorders>
          </w:tcPr>
          <w:p w:rsidR="00F478E5" w:rsidRPr="00444675" w:rsidRDefault="00F478E5" w:rsidP="00CD1AD5">
            <w:pPr>
              <w:widowControl w:val="0"/>
              <w:autoSpaceDE w:val="0"/>
              <w:autoSpaceDN w:val="0"/>
              <w:adjustRightInd w:val="0"/>
              <w:ind w:hanging="51"/>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Pr="00444675" w:rsidRDefault="00F478E5" w:rsidP="00CD1AD5">
            <w:r>
              <w:t>19,1</w:t>
            </w:r>
          </w:p>
        </w:tc>
        <w:tc>
          <w:tcPr>
            <w:tcW w:w="851" w:type="dxa"/>
            <w:tcBorders>
              <w:top w:val="single" w:sz="4" w:space="0" w:color="auto"/>
              <w:left w:val="single" w:sz="8" w:space="0" w:color="auto"/>
              <w:bottom w:val="single" w:sz="4" w:space="0" w:color="auto"/>
              <w:right w:val="single" w:sz="8" w:space="0" w:color="auto"/>
            </w:tcBorders>
          </w:tcPr>
          <w:p w:rsidR="00F478E5" w:rsidRPr="00444675" w:rsidRDefault="00F478E5" w:rsidP="00CD1AD5">
            <w:pPr>
              <w:widowControl w:val="0"/>
              <w:autoSpaceDE w:val="0"/>
              <w:autoSpaceDN w:val="0"/>
              <w:adjustRightInd w:val="0"/>
              <w:jc w:val="both"/>
            </w:pPr>
            <w:r>
              <w:t>81,8</w:t>
            </w:r>
          </w:p>
        </w:tc>
        <w:tc>
          <w:tcPr>
            <w:tcW w:w="850" w:type="dxa"/>
            <w:tcBorders>
              <w:top w:val="single" w:sz="4" w:space="0" w:color="auto"/>
              <w:left w:val="single" w:sz="8" w:space="0" w:color="auto"/>
              <w:bottom w:val="single" w:sz="4" w:space="0" w:color="auto"/>
              <w:right w:val="single" w:sz="8" w:space="0" w:color="auto"/>
            </w:tcBorders>
          </w:tcPr>
          <w:p w:rsidR="00F478E5" w:rsidRPr="00444675" w:rsidRDefault="00F478E5" w:rsidP="00CD1AD5">
            <w:pPr>
              <w:widowControl w:val="0"/>
              <w:autoSpaceDE w:val="0"/>
              <w:autoSpaceDN w:val="0"/>
              <w:adjustRightInd w:val="0"/>
              <w:jc w:val="both"/>
            </w:pPr>
            <w:r>
              <w:t>648,0</w:t>
            </w:r>
          </w:p>
        </w:tc>
        <w:tc>
          <w:tcPr>
            <w:tcW w:w="851" w:type="dxa"/>
            <w:tcBorders>
              <w:top w:val="single" w:sz="4" w:space="0" w:color="auto"/>
              <w:left w:val="single" w:sz="8" w:space="0" w:color="auto"/>
              <w:bottom w:val="single" w:sz="4" w:space="0" w:color="auto"/>
              <w:right w:val="single" w:sz="4" w:space="0" w:color="auto"/>
            </w:tcBorders>
          </w:tcPr>
          <w:p w:rsidR="00F478E5" w:rsidRPr="00444675" w:rsidRDefault="00F478E5" w:rsidP="00CD1AD5">
            <w:r>
              <w:t>473,0</w:t>
            </w:r>
          </w:p>
        </w:tc>
        <w:tc>
          <w:tcPr>
            <w:tcW w:w="850" w:type="dxa"/>
            <w:tcBorders>
              <w:top w:val="single" w:sz="4" w:space="0" w:color="auto"/>
              <w:left w:val="single" w:sz="4" w:space="0" w:color="auto"/>
              <w:bottom w:val="single" w:sz="4" w:space="0" w:color="auto"/>
              <w:right w:val="single" w:sz="8" w:space="0" w:color="auto"/>
            </w:tcBorders>
          </w:tcPr>
          <w:p w:rsidR="00F478E5" w:rsidRPr="00444675" w:rsidRDefault="00F478E5" w:rsidP="00CD1AD5">
            <w:r>
              <w:t>473,0</w:t>
            </w:r>
          </w:p>
        </w:tc>
        <w:tc>
          <w:tcPr>
            <w:tcW w:w="851" w:type="dxa"/>
            <w:tcBorders>
              <w:top w:val="single" w:sz="4" w:space="0" w:color="auto"/>
              <w:left w:val="single" w:sz="8" w:space="0" w:color="auto"/>
              <w:bottom w:val="single" w:sz="4" w:space="0" w:color="auto"/>
              <w:right w:val="single" w:sz="8" w:space="0" w:color="auto"/>
            </w:tcBorders>
          </w:tcPr>
          <w:p w:rsidR="00F478E5" w:rsidRPr="00444675" w:rsidRDefault="00F478E5" w:rsidP="00CD1AD5">
            <w:pPr>
              <w:widowControl w:val="0"/>
              <w:autoSpaceDE w:val="0"/>
              <w:autoSpaceDN w:val="0"/>
              <w:adjustRightInd w:val="0"/>
              <w:jc w:val="both"/>
            </w:pPr>
            <w:r>
              <w:t>1694,9</w:t>
            </w:r>
          </w:p>
        </w:tc>
      </w:tr>
      <w:tr w:rsidR="00F478E5" w:rsidRPr="00444675" w:rsidTr="00F478E5">
        <w:tblPrEx>
          <w:tblCellMar>
            <w:top w:w="0" w:type="dxa"/>
            <w:bottom w:w="0" w:type="dxa"/>
          </w:tblCellMar>
        </w:tblPrEx>
        <w:trPr>
          <w:trHeight w:val="1339"/>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ind w:firstLine="540"/>
              <w:jc w:val="both"/>
            </w:pPr>
          </w:p>
          <w:p w:rsidR="00F478E5" w:rsidRPr="00444675" w:rsidRDefault="00F478E5" w:rsidP="00CD1AD5">
            <w:pPr>
              <w:widowControl w:val="0"/>
              <w:autoSpaceDE w:val="0"/>
              <w:autoSpaceDN w:val="0"/>
              <w:adjustRightInd w:val="0"/>
              <w:jc w:val="both"/>
            </w:pPr>
            <w:r>
              <w:t>4.1</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p>
          <w:p w:rsidR="00F478E5" w:rsidRPr="00BF4F05" w:rsidRDefault="00F478E5" w:rsidP="00CD1AD5">
            <w:pPr>
              <w:widowControl w:val="0"/>
              <w:autoSpaceDE w:val="0"/>
              <w:autoSpaceDN w:val="0"/>
              <w:adjustRightInd w:val="0"/>
            </w:pPr>
            <w:r>
              <w:t xml:space="preserve">Оборудование подъездов к пожарному водоему </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ind w:hanging="51"/>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ind w:hanging="51"/>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193,0</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r>
              <w:t>193,0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r>
              <w:t>193,0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579,0</w:t>
            </w:r>
          </w:p>
        </w:tc>
      </w:tr>
      <w:tr w:rsidR="00F478E5" w:rsidRPr="00444675" w:rsidTr="00F478E5">
        <w:tblPrEx>
          <w:tblCellMar>
            <w:top w:w="0" w:type="dxa"/>
            <w:bottom w:w="0" w:type="dxa"/>
          </w:tblCellMar>
        </w:tblPrEx>
        <w:trPr>
          <w:trHeight w:val="105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ind w:firstLine="540"/>
              <w:jc w:val="both"/>
            </w:pPr>
          </w:p>
          <w:p w:rsidR="00F478E5" w:rsidRPr="00A17DC7" w:rsidRDefault="00F478E5" w:rsidP="00CD1AD5">
            <w:r>
              <w:t>4.2</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Расчистка подъездов к пожарным водоемам и пожарным гидрантам от снега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ind w:hanging="51"/>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ind w:hanging="51"/>
              <w:jc w:val="both"/>
            </w:pPr>
          </w:p>
          <w:p w:rsidR="00F478E5" w:rsidRDefault="00F478E5" w:rsidP="00CD1AD5">
            <w:pPr>
              <w:widowControl w:val="0"/>
              <w:autoSpaceDE w:val="0"/>
              <w:autoSpaceDN w:val="0"/>
              <w:adjustRightInd w:val="0"/>
              <w:ind w:hanging="51"/>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 w:rsidR="00F478E5" w:rsidRDefault="00F478E5" w:rsidP="00CD1AD5">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p w:rsidR="00F478E5" w:rsidRDefault="00F478E5" w:rsidP="00CD1AD5">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p w:rsidR="00F478E5" w:rsidRDefault="00F478E5" w:rsidP="00CD1AD5">
            <w:pPr>
              <w:widowControl w:val="0"/>
              <w:autoSpaceDE w:val="0"/>
              <w:autoSpaceDN w:val="0"/>
              <w:adjustRightInd w:val="0"/>
              <w:jc w:val="both"/>
            </w:pPr>
            <w:r>
              <w:t>20,0</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 w:rsidR="00F478E5" w:rsidRDefault="00F478E5" w:rsidP="00CD1AD5">
            <w:r>
              <w:t>20,0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 w:rsidR="00F478E5" w:rsidRDefault="00F478E5" w:rsidP="00CD1AD5">
            <w:r>
              <w:t>20,0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p w:rsidR="00F478E5" w:rsidRDefault="00F478E5" w:rsidP="00CD1AD5">
            <w:pPr>
              <w:widowControl w:val="0"/>
              <w:autoSpaceDE w:val="0"/>
              <w:autoSpaceDN w:val="0"/>
              <w:adjustRightInd w:val="0"/>
              <w:jc w:val="both"/>
            </w:pPr>
            <w:r>
              <w:t>60,0</w:t>
            </w:r>
          </w:p>
        </w:tc>
      </w:tr>
      <w:tr w:rsidR="00F478E5" w:rsidRPr="00444675" w:rsidTr="00F478E5">
        <w:tblPrEx>
          <w:tblCellMar>
            <w:top w:w="0" w:type="dxa"/>
            <w:bottom w:w="0" w:type="dxa"/>
          </w:tblCellMar>
        </w:tblPrEx>
        <w:trPr>
          <w:trHeight w:val="105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ind w:firstLine="540"/>
              <w:jc w:val="both"/>
            </w:pPr>
          </w:p>
          <w:p w:rsidR="00F478E5" w:rsidRPr="00A17DC7" w:rsidRDefault="00F478E5" w:rsidP="00CD1AD5">
            <w:r>
              <w:t>4.3</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Противопожарная опашка территорий</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ind w:hanging="51"/>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ind w:hanging="51"/>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 w:rsidR="00F478E5" w:rsidRDefault="00F478E5" w:rsidP="00CD1AD5">
            <w:r>
              <w:t>19,1</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p w:rsidR="00F478E5" w:rsidRDefault="00F478E5" w:rsidP="00CD1AD5">
            <w:pPr>
              <w:widowControl w:val="0"/>
              <w:autoSpaceDE w:val="0"/>
              <w:autoSpaceDN w:val="0"/>
              <w:adjustRightInd w:val="0"/>
              <w:jc w:val="both"/>
            </w:pPr>
            <w:r>
              <w:t>81,8</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p w:rsidR="00F478E5" w:rsidRDefault="00F478E5" w:rsidP="00CD1AD5">
            <w:pPr>
              <w:widowControl w:val="0"/>
              <w:autoSpaceDE w:val="0"/>
              <w:autoSpaceDN w:val="0"/>
              <w:adjustRightInd w:val="0"/>
              <w:jc w:val="both"/>
            </w:pPr>
            <w:r>
              <w:t>80,0</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 w:rsidR="00F478E5" w:rsidRDefault="00F478E5" w:rsidP="00CD1AD5">
            <w:r>
              <w:t>100,0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 w:rsidR="00F478E5" w:rsidRDefault="00F478E5" w:rsidP="00CD1AD5">
            <w:r>
              <w:t>100,0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p w:rsidR="00F478E5" w:rsidRDefault="00F478E5" w:rsidP="00CD1AD5">
            <w:pPr>
              <w:widowControl w:val="0"/>
              <w:autoSpaceDE w:val="0"/>
              <w:autoSpaceDN w:val="0"/>
              <w:adjustRightInd w:val="0"/>
              <w:jc w:val="both"/>
            </w:pPr>
            <w:r>
              <w:t>380,9</w:t>
            </w:r>
          </w:p>
        </w:tc>
      </w:tr>
      <w:tr w:rsidR="00F478E5" w:rsidRPr="00444675" w:rsidTr="00F478E5">
        <w:tblPrEx>
          <w:tblCellMar>
            <w:top w:w="0" w:type="dxa"/>
            <w:bottom w:w="0" w:type="dxa"/>
          </w:tblCellMar>
        </w:tblPrEx>
        <w:trPr>
          <w:trHeight w:val="105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 w:rsidR="00F478E5" w:rsidRPr="00EF73A1" w:rsidRDefault="00F478E5" w:rsidP="00CD1AD5">
            <w:r>
              <w:t>4.4</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Приобретение и изготовление указателей к пожарным водоемам, конусов к пожарным гидрантам</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ind w:hanging="51"/>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ind w:hanging="51"/>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 w:rsidR="00F478E5" w:rsidRDefault="00F478E5" w:rsidP="00CD1AD5">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p w:rsidR="00F478E5" w:rsidRDefault="00F478E5" w:rsidP="00CD1AD5">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p w:rsidR="00F478E5" w:rsidRDefault="00F478E5" w:rsidP="00CD1AD5">
            <w:pPr>
              <w:widowControl w:val="0"/>
              <w:autoSpaceDE w:val="0"/>
              <w:autoSpaceDN w:val="0"/>
              <w:adjustRightInd w:val="0"/>
              <w:jc w:val="both"/>
            </w:pPr>
            <w:r>
              <w:t>30,0</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 w:rsidR="00F478E5" w:rsidRDefault="00F478E5" w:rsidP="00CD1AD5">
            <w:r>
              <w:t>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 w:rsidR="00F478E5" w:rsidRDefault="00F478E5" w:rsidP="00CD1AD5">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p w:rsidR="00F478E5" w:rsidRDefault="00F478E5" w:rsidP="00CD1AD5">
            <w:pPr>
              <w:widowControl w:val="0"/>
              <w:autoSpaceDE w:val="0"/>
              <w:autoSpaceDN w:val="0"/>
              <w:adjustRightInd w:val="0"/>
              <w:jc w:val="both"/>
            </w:pPr>
            <w:r>
              <w:t>30,0</w:t>
            </w:r>
          </w:p>
        </w:tc>
      </w:tr>
      <w:tr w:rsidR="00F478E5" w:rsidRPr="00444675" w:rsidTr="00F478E5">
        <w:tblPrEx>
          <w:tblCellMar>
            <w:top w:w="0" w:type="dxa"/>
            <w:bottom w:w="0" w:type="dxa"/>
          </w:tblCellMar>
        </w:tblPrEx>
        <w:trPr>
          <w:trHeight w:val="105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 w:rsidR="00F478E5" w:rsidRDefault="00F478E5" w:rsidP="00CD1AD5">
            <w:r>
              <w:t>4.5</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Создание искусственного пожарного водоема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ind w:hanging="51"/>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ind w:hanging="51"/>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 w:rsidR="00F478E5" w:rsidRDefault="00F478E5" w:rsidP="00CD1AD5">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p w:rsidR="00F478E5" w:rsidRDefault="00F478E5" w:rsidP="00CD1AD5">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p w:rsidR="00F478E5" w:rsidRDefault="00F478E5" w:rsidP="00CD1AD5">
            <w:pPr>
              <w:widowControl w:val="0"/>
              <w:autoSpaceDE w:val="0"/>
              <w:autoSpaceDN w:val="0"/>
              <w:adjustRightInd w:val="0"/>
              <w:jc w:val="both"/>
            </w:pPr>
            <w:r>
              <w:t>150,0</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 w:rsidR="00F478E5" w:rsidRDefault="00F478E5" w:rsidP="00CD1AD5">
            <w:r>
              <w:t>160,0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 w:rsidR="00F478E5" w:rsidRDefault="00F478E5" w:rsidP="00CD1AD5">
            <w:r>
              <w:t>160,0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p w:rsidR="00F478E5" w:rsidRDefault="00F478E5" w:rsidP="00CD1AD5">
            <w:pPr>
              <w:widowControl w:val="0"/>
              <w:autoSpaceDE w:val="0"/>
              <w:autoSpaceDN w:val="0"/>
              <w:adjustRightInd w:val="0"/>
              <w:jc w:val="both"/>
            </w:pPr>
            <w:r>
              <w:t>470,0</w:t>
            </w:r>
          </w:p>
        </w:tc>
      </w:tr>
      <w:tr w:rsidR="00F478E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4.6</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 xml:space="preserve">Подготовка специалистов по программе профессиональной </w:t>
            </w:r>
            <w:r>
              <w:lastRenderedPageBreak/>
              <w:t>полготовки матросов -спасателей</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w:t>
            </w:r>
            <w:r>
              <w:lastRenderedPageBreak/>
              <w:t>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lastRenderedPageBreak/>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40,0</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 xml:space="preserve">  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40,0</w:t>
            </w:r>
          </w:p>
        </w:tc>
      </w:tr>
      <w:tr w:rsidR="00F478E5" w:rsidRPr="00444675" w:rsidTr="00F478E5">
        <w:tblPrEx>
          <w:tblCellMar>
            <w:top w:w="0" w:type="dxa"/>
            <w:bottom w:w="0" w:type="dxa"/>
          </w:tblCellMar>
        </w:tblPrEx>
        <w:trPr>
          <w:trHeight w:val="105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4.7</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Приобретение лодки</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135,0</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135,0</w:t>
            </w:r>
          </w:p>
        </w:tc>
      </w:tr>
      <w:tr w:rsidR="00F478E5" w:rsidRPr="00444675" w:rsidTr="00F478E5">
        <w:tblPrEx>
          <w:tblCellMar>
            <w:top w:w="0" w:type="dxa"/>
            <w:bottom w:w="0" w:type="dxa"/>
          </w:tblCellMar>
        </w:tblPrEx>
        <w:trPr>
          <w:trHeight w:val="1399"/>
          <w:tblCellSpacing w:w="5" w:type="nil"/>
          <w:jc w:val="center"/>
        </w:trPr>
        <w:tc>
          <w:tcPr>
            <w:tcW w:w="709" w:type="dxa"/>
            <w:tcBorders>
              <w:top w:val="single" w:sz="4" w:space="0" w:color="auto"/>
              <w:left w:val="single" w:sz="8" w:space="0" w:color="auto"/>
              <w:right w:val="single" w:sz="8" w:space="0" w:color="auto"/>
            </w:tcBorders>
          </w:tcPr>
          <w:p w:rsidR="00F478E5" w:rsidRPr="00444675" w:rsidRDefault="00F478E5" w:rsidP="00CD1AD5">
            <w:pPr>
              <w:widowControl w:val="0"/>
              <w:autoSpaceDE w:val="0"/>
              <w:autoSpaceDN w:val="0"/>
              <w:adjustRightInd w:val="0"/>
              <w:ind w:firstLine="540"/>
              <w:jc w:val="both"/>
            </w:pPr>
          </w:p>
          <w:p w:rsidR="00F478E5" w:rsidRPr="00444675" w:rsidRDefault="00F478E5" w:rsidP="00CD1AD5">
            <w:r>
              <w:t>5</w:t>
            </w:r>
            <w:r w:rsidRPr="00444675">
              <w:t>.</w:t>
            </w:r>
          </w:p>
        </w:tc>
        <w:tc>
          <w:tcPr>
            <w:tcW w:w="2694" w:type="dxa"/>
            <w:tcBorders>
              <w:top w:val="single" w:sz="4" w:space="0" w:color="auto"/>
              <w:left w:val="single" w:sz="8" w:space="0" w:color="auto"/>
              <w:right w:val="single" w:sz="8" w:space="0" w:color="auto"/>
            </w:tcBorders>
          </w:tcPr>
          <w:p w:rsidR="00F478E5" w:rsidRPr="00274776" w:rsidRDefault="00F478E5" w:rsidP="00CD1AD5">
            <w:pPr>
              <w:widowControl w:val="0"/>
              <w:autoSpaceDE w:val="0"/>
              <w:autoSpaceDN w:val="0"/>
              <w:adjustRightInd w:val="0"/>
            </w:pPr>
            <w:r>
              <w:t>Резервный фонд админис</w:t>
            </w:r>
            <w:r>
              <w:t>т</w:t>
            </w:r>
            <w:r>
              <w:t>рации Кикнурского мун</w:t>
            </w:r>
            <w:r>
              <w:t>и</w:t>
            </w:r>
            <w:r>
              <w:t>ципального  округа на 2021-2025 годы</w:t>
            </w:r>
            <w:r w:rsidRPr="00BF4F05">
              <w:t xml:space="preserve">  </w:t>
            </w:r>
          </w:p>
        </w:tc>
        <w:tc>
          <w:tcPr>
            <w:tcW w:w="850" w:type="dxa"/>
            <w:tcBorders>
              <w:top w:val="single" w:sz="4" w:space="0" w:color="auto"/>
              <w:left w:val="single" w:sz="8"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right w:val="single" w:sz="8" w:space="0" w:color="auto"/>
            </w:tcBorders>
          </w:tcPr>
          <w:p w:rsidR="00F478E5" w:rsidRPr="00444675" w:rsidRDefault="00F478E5" w:rsidP="00CD1AD5">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right w:val="single" w:sz="8" w:space="0" w:color="auto"/>
            </w:tcBorders>
          </w:tcPr>
          <w:p w:rsidR="00F478E5" w:rsidRPr="00444675" w:rsidRDefault="00F478E5" w:rsidP="00CD1AD5">
            <w:pPr>
              <w:widowControl w:val="0"/>
              <w:autoSpaceDE w:val="0"/>
              <w:autoSpaceDN w:val="0"/>
              <w:adjustRightInd w:val="0"/>
              <w:ind w:firstLine="540"/>
              <w:jc w:val="both"/>
            </w:pPr>
          </w:p>
          <w:p w:rsidR="00F478E5" w:rsidRPr="00444675" w:rsidRDefault="00F478E5" w:rsidP="00CD1AD5">
            <w:r>
              <w:t>3,6</w:t>
            </w:r>
          </w:p>
        </w:tc>
        <w:tc>
          <w:tcPr>
            <w:tcW w:w="851" w:type="dxa"/>
            <w:tcBorders>
              <w:top w:val="single" w:sz="4" w:space="0" w:color="auto"/>
              <w:left w:val="single" w:sz="8" w:space="0" w:color="auto"/>
              <w:right w:val="single" w:sz="8" w:space="0" w:color="auto"/>
            </w:tcBorders>
          </w:tcPr>
          <w:p w:rsidR="00F478E5" w:rsidRPr="00444675" w:rsidRDefault="00F478E5" w:rsidP="00CD1AD5">
            <w:pPr>
              <w:widowControl w:val="0"/>
              <w:autoSpaceDE w:val="0"/>
              <w:autoSpaceDN w:val="0"/>
              <w:adjustRightInd w:val="0"/>
              <w:jc w:val="both"/>
            </w:pPr>
          </w:p>
          <w:p w:rsidR="00F478E5" w:rsidRPr="00444675" w:rsidRDefault="00F478E5" w:rsidP="00CD1AD5">
            <w:pPr>
              <w:widowControl w:val="0"/>
              <w:autoSpaceDE w:val="0"/>
              <w:autoSpaceDN w:val="0"/>
              <w:adjustRightInd w:val="0"/>
              <w:jc w:val="both"/>
            </w:pPr>
            <w:r>
              <w:t>1</w:t>
            </w:r>
            <w:r w:rsidRPr="00444675">
              <w:t>0</w:t>
            </w:r>
            <w:r>
              <w:t>0</w:t>
            </w:r>
            <w:r w:rsidRPr="00444675">
              <w:t>,0</w:t>
            </w:r>
          </w:p>
        </w:tc>
        <w:tc>
          <w:tcPr>
            <w:tcW w:w="850" w:type="dxa"/>
            <w:tcBorders>
              <w:top w:val="single" w:sz="4" w:space="0" w:color="auto"/>
              <w:left w:val="single" w:sz="8" w:space="0" w:color="auto"/>
              <w:right w:val="single" w:sz="8" w:space="0" w:color="auto"/>
            </w:tcBorders>
          </w:tcPr>
          <w:p w:rsidR="00F478E5" w:rsidRPr="00444675" w:rsidRDefault="00F478E5" w:rsidP="00CD1AD5">
            <w:pPr>
              <w:widowControl w:val="0"/>
              <w:autoSpaceDE w:val="0"/>
              <w:autoSpaceDN w:val="0"/>
              <w:adjustRightInd w:val="0"/>
              <w:jc w:val="both"/>
            </w:pPr>
          </w:p>
          <w:p w:rsidR="00F478E5" w:rsidRPr="00444675" w:rsidRDefault="00F478E5" w:rsidP="00CD1AD5">
            <w:pPr>
              <w:widowControl w:val="0"/>
              <w:autoSpaceDE w:val="0"/>
              <w:autoSpaceDN w:val="0"/>
              <w:adjustRightInd w:val="0"/>
              <w:jc w:val="both"/>
            </w:pPr>
            <w:r>
              <w:t>814,4</w:t>
            </w:r>
          </w:p>
        </w:tc>
        <w:tc>
          <w:tcPr>
            <w:tcW w:w="851" w:type="dxa"/>
            <w:tcBorders>
              <w:top w:val="single" w:sz="4" w:space="0" w:color="auto"/>
              <w:left w:val="single" w:sz="8" w:space="0" w:color="auto"/>
              <w:right w:val="single" w:sz="4" w:space="0" w:color="auto"/>
            </w:tcBorders>
          </w:tcPr>
          <w:p w:rsidR="00F478E5" w:rsidRPr="00444675" w:rsidRDefault="00F478E5" w:rsidP="00CD1AD5">
            <w:pPr>
              <w:widowControl w:val="0"/>
              <w:autoSpaceDE w:val="0"/>
              <w:autoSpaceDN w:val="0"/>
              <w:adjustRightInd w:val="0"/>
              <w:ind w:firstLine="540"/>
              <w:jc w:val="both"/>
            </w:pPr>
          </w:p>
          <w:p w:rsidR="00F478E5" w:rsidRPr="00444675" w:rsidRDefault="00F478E5" w:rsidP="00CD1AD5">
            <w:r>
              <w:t>1</w:t>
            </w:r>
            <w:r w:rsidRPr="00444675">
              <w:t>0</w:t>
            </w:r>
            <w:r>
              <w:t>0</w:t>
            </w:r>
            <w:r w:rsidRPr="00444675">
              <w:t>,0</w:t>
            </w:r>
          </w:p>
        </w:tc>
        <w:tc>
          <w:tcPr>
            <w:tcW w:w="850" w:type="dxa"/>
            <w:tcBorders>
              <w:top w:val="single" w:sz="4" w:space="0" w:color="auto"/>
              <w:left w:val="single" w:sz="4" w:space="0" w:color="auto"/>
              <w:right w:val="single" w:sz="8" w:space="0" w:color="auto"/>
            </w:tcBorders>
          </w:tcPr>
          <w:p w:rsidR="00F478E5" w:rsidRPr="00444675" w:rsidRDefault="00F478E5" w:rsidP="00CD1AD5">
            <w:pPr>
              <w:widowControl w:val="0"/>
              <w:autoSpaceDE w:val="0"/>
              <w:autoSpaceDN w:val="0"/>
              <w:adjustRightInd w:val="0"/>
              <w:ind w:firstLine="540"/>
              <w:jc w:val="both"/>
            </w:pPr>
          </w:p>
          <w:p w:rsidR="00F478E5" w:rsidRPr="00444675" w:rsidRDefault="00F478E5" w:rsidP="00CD1AD5">
            <w:r>
              <w:t>1</w:t>
            </w:r>
            <w:r w:rsidRPr="00444675">
              <w:t>0</w:t>
            </w:r>
            <w:r>
              <w:t>0</w:t>
            </w:r>
            <w:r w:rsidRPr="00444675">
              <w:t>,0</w:t>
            </w:r>
          </w:p>
        </w:tc>
        <w:tc>
          <w:tcPr>
            <w:tcW w:w="851" w:type="dxa"/>
            <w:tcBorders>
              <w:top w:val="single" w:sz="4" w:space="0" w:color="auto"/>
              <w:left w:val="single" w:sz="8" w:space="0" w:color="auto"/>
              <w:right w:val="single" w:sz="8" w:space="0" w:color="auto"/>
            </w:tcBorders>
          </w:tcPr>
          <w:p w:rsidR="00F478E5" w:rsidRPr="00444675" w:rsidRDefault="00F478E5" w:rsidP="00CD1AD5">
            <w:pPr>
              <w:widowControl w:val="0"/>
              <w:autoSpaceDE w:val="0"/>
              <w:autoSpaceDN w:val="0"/>
              <w:adjustRightInd w:val="0"/>
              <w:jc w:val="both"/>
            </w:pPr>
          </w:p>
          <w:p w:rsidR="00F478E5" w:rsidRPr="00444675" w:rsidRDefault="00F478E5" w:rsidP="00CD1AD5">
            <w:pPr>
              <w:widowControl w:val="0"/>
              <w:autoSpaceDE w:val="0"/>
              <w:autoSpaceDN w:val="0"/>
              <w:adjustRightInd w:val="0"/>
              <w:jc w:val="both"/>
            </w:pPr>
            <w:r>
              <w:t>1118,0</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6.</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Уличное освещение нас</w:t>
            </w:r>
            <w:r>
              <w:t>е</w:t>
            </w:r>
            <w:r>
              <w:t>ленных пунктов Кикну</w:t>
            </w:r>
            <w:r>
              <w:t>р</w:t>
            </w:r>
            <w:r>
              <w:t>ского муниципального о</w:t>
            </w:r>
            <w:r>
              <w:t>к</w:t>
            </w:r>
            <w:r>
              <w:t>руга на 2021-2025 годы</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Pr="00444675" w:rsidRDefault="00F478E5" w:rsidP="00CD1AD5">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r>
              <w:t>2029,6</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1944,0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1658,6</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both"/>
            </w:pPr>
            <w:r>
              <w:t>1615,0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1615,0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8862,2</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6.1</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Обслуживание линий ули</w:t>
            </w:r>
            <w:r>
              <w:t>ч</w:t>
            </w:r>
            <w:r>
              <w:t>ного освещения</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Pr="00444675" w:rsidRDefault="00F478E5" w:rsidP="00CD1AD5">
            <w:pPr>
              <w:widowControl w:val="0"/>
              <w:autoSpaceDE w:val="0"/>
              <w:autoSpaceDN w:val="0"/>
              <w:adjustRightInd w:val="0"/>
              <w:jc w:val="both"/>
            </w:pPr>
            <w:r>
              <w:t>Администрация Кикнурского м</w:t>
            </w:r>
            <w:r>
              <w:t>у</w:t>
            </w:r>
            <w:r>
              <w:t>ниципального о</w:t>
            </w:r>
            <w:r>
              <w:t>к</w:t>
            </w:r>
            <w:r>
              <w:t>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r>
              <w:t>603,5</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504,0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583,600</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both"/>
            </w:pPr>
            <w:r>
              <w:t>540,0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540,0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2771,1</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6.2</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Приобретение электротов</w:t>
            </w:r>
            <w:r>
              <w:t>а</w:t>
            </w:r>
            <w:r>
              <w:t>ров</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Pr="00444675" w:rsidRDefault="00F478E5" w:rsidP="00CD1AD5">
            <w:pPr>
              <w:widowControl w:val="0"/>
              <w:autoSpaceDE w:val="0"/>
              <w:autoSpaceDN w:val="0"/>
              <w:adjustRightInd w:val="0"/>
              <w:jc w:val="both"/>
            </w:pPr>
            <w:r>
              <w:t>Администрация Кикнурского м</w:t>
            </w:r>
            <w:r>
              <w:t>у</w:t>
            </w:r>
            <w:r>
              <w:t>ниципального о</w:t>
            </w:r>
            <w:r>
              <w:t>к</w:t>
            </w:r>
            <w:r>
              <w:t>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r>
              <w:t>181,0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220,0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70,0</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both"/>
            </w:pPr>
            <w:r>
              <w:t>90,0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90,0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651,0</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6.3</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Оплата потребления эле</w:t>
            </w:r>
            <w:r>
              <w:t>к</w:t>
            </w:r>
            <w:r>
              <w:t>троэнергии</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Pr="0044467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r>
              <w:t>1142,1</w:t>
            </w:r>
          </w:p>
          <w:p w:rsidR="00F478E5" w:rsidRDefault="00F478E5" w:rsidP="00CD1AD5"/>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1100,0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850,0</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both"/>
            </w:pPr>
            <w:r>
              <w:t>850,0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850,0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4792,1</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6.4</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Установка светильников уличного освещения(услуги по обеспечению наружного освещения)</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r>
              <w:t>103,0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120,0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155,0</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135,0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135,0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648,0</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7.</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«Благоустройство террит</w:t>
            </w:r>
            <w:r>
              <w:t>о</w:t>
            </w:r>
            <w:r>
              <w:t>рий населенных пунктов Кикнурского муниципал</w:t>
            </w:r>
            <w:r>
              <w:t>ь</w:t>
            </w:r>
            <w:r>
              <w:t xml:space="preserve">ного округа» на 2021-2025 годы </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575,0</w:t>
            </w:r>
          </w:p>
        </w:tc>
        <w:tc>
          <w:tcPr>
            <w:tcW w:w="851"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856,45</w:t>
            </w:r>
          </w:p>
        </w:tc>
        <w:tc>
          <w:tcPr>
            <w:tcW w:w="85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1327,82</w:t>
            </w:r>
          </w:p>
        </w:tc>
        <w:tc>
          <w:tcPr>
            <w:tcW w:w="851"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415,0</w:t>
            </w:r>
          </w:p>
        </w:tc>
        <w:tc>
          <w:tcPr>
            <w:tcW w:w="85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415,0</w:t>
            </w:r>
          </w:p>
        </w:tc>
        <w:tc>
          <w:tcPr>
            <w:tcW w:w="851"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both"/>
            </w:pPr>
            <w:r>
              <w:t>3598,97</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lastRenderedPageBreak/>
              <w:t>7.1</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Разработка плана мер</w:t>
            </w:r>
            <w:r>
              <w:t>о</w:t>
            </w:r>
            <w:r>
              <w:t>приятий по благоустройс</w:t>
            </w:r>
            <w:r>
              <w:t>т</w:t>
            </w:r>
            <w:r>
              <w:t>ву</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rsidRPr="00380FF4">
              <w:t>0</w:t>
            </w:r>
          </w:p>
        </w:tc>
        <w:tc>
          <w:tcPr>
            <w:tcW w:w="851"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rsidRPr="00380FF4">
              <w:t>0</w:t>
            </w:r>
          </w:p>
        </w:tc>
        <w:tc>
          <w:tcPr>
            <w:tcW w:w="85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rsidRPr="00380FF4">
              <w:t>0</w:t>
            </w:r>
          </w:p>
        </w:tc>
        <w:tc>
          <w:tcPr>
            <w:tcW w:w="851"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jc w:val="center"/>
            </w:pPr>
            <w:r w:rsidRPr="00380FF4">
              <w:t>0</w:t>
            </w:r>
          </w:p>
        </w:tc>
        <w:tc>
          <w:tcPr>
            <w:tcW w:w="85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rsidRPr="00380FF4">
              <w:t>0</w:t>
            </w:r>
          </w:p>
        </w:tc>
        <w:tc>
          <w:tcPr>
            <w:tcW w:w="851"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rsidRPr="00380FF4">
              <w:t>0</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7.2</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Расходы по организации и содержанию мест захор</w:t>
            </w:r>
            <w:r>
              <w:t>о</w:t>
            </w:r>
            <w:r>
              <w:t>нения (кладбищ)</w:t>
            </w:r>
          </w:p>
          <w:p w:rsidR="00F478E5" w:rsidRDefault="00F478E5" w:rsidP="00CD1AD5">
            <w:pPr>
              <w:widowControl w:val="0"/>
              <w:autoSpaceDE w:val="0"/>
              <w:autoSpaceDN w:val="0"/>
              <w:adjustRightInd w:val="0"/>
            </w:pPr>
            <w:r>
              <w:t>(обработка от клещей)</w:t>
            </w:r>
          </w:p>
          <w:p w:rsidR="00F478E5" w:rsidRDefault="00F478E5" w:rsidP="00CD1AD5">
            <w:pPr>
              <w:widowControl w:val="0"/>
              <w:autoSpaceDE w:val="0"/>
              <w:autoSpaceDN w:val="0"/>
              <w:adjustRightInd w:val="0"/>
            </w:pP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5</w:t>
            </w:r>
            <w:r w:rsidRPr="00380FF4">
              <w:t>0,0</w:t>
            </w:r>
          </w:p>
        </w:tc>
        <w:tc>
          <w:tcPr>
            <w:tcW w:w="851"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40,0</w:t>
            </w:r>
          </w:p>
        </w:tc>
        <w:tc>
          <w:tcPr>
            <w:tcW w:w="85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100,0</w:t>
            </w:r>
          </w:p>
        </w:tc>
        <w:tc>
          <w:tcPr>
            <w:tcW w:w="851"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100,0</w:t>
            </w:r>
          </w:p>
        </w:tc>
        <w:tc>
          <w:tcPr>
            <w:tcW w:w="85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100,0</w:t>
            </w:r>
          </w:p>
        </w:tc>
        <w:tc>
          <w:tcPr>
            <w:tcW w:w="851"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both"/>
            </w:pPr>
            <w:r>
              <w:t>390,0</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7.3</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Замена тротуар (покупка строительных материалов)</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88,9</w:t>
            </w:r>
          </w:p>
        </w:tc>
        <w:tc>
          <w:tcPr>
            <w:tcW w:w="851"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90,0</w:t>
            </w:r>
          </w:p>
        </w:tc>
        <w:tc>
          <w:tcPr>
            <w:tcW w:w="85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170,0</w:t>
            </w:r>
          </w:p>
        </w:tc>
        <w:tc>
          <w:tcPr>
            <w:tcW w:w="851"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170,0</w:t>
            </w:r>
          </w:p>
        </w:tc>
        <w:tc>
          <w:tcPr>
            <w:tcW w:w="85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170,0</w:t>
            </w:r>
          </w:p>
        </w:tc>
        <w:tc>
          <w:tcPr>
            <w:tcW w:w="851"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both"/>
            </w:pPr>
            <w:r>
              <w:t>688,9</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7.4</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Подготовка памятников и площадей к празднованию Дня Победы</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p w:rsidR="00F478E5" w:rsidRDefault="00F478E5" w:rsidP="00CD1AD5">
            <w:pPr>
              <w:widowControl w:val="0"/>
              <w:autoSpaceDE w:val="0"/>
              <w:autoSpaceDN w:val="0"/>
              <w:adjustRightInd w:val="0"/>
              <w:jc w:val="both"/>
            </w:pPr>
          </w:p>
        </w:tc>
        <w:tc>
          <w:tcPr>
            <w:tcW w:w="85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10</w:t>
            </w:r>
            <w:r w:rsidRPr="00380FF4">
              <w:t>,0</w:t>
            </w:r>
          </w:p>
        </w:tc>
        <w:tc>
          <w:tcPr>
            <w:tcW w:w="851"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50,0</w:t>
            </w:r>
          </w:p>
        </w:tc>
        <w:tc>
          <w:tcPr>
            <w:tcW w:w="85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15,0</w:t>
            </w:r>
          </w:p>
        </w:tc>
        <w:tc>
          <w:tcPr>
            <w:tcW w:w="851"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15,0</w:t>
            </w:r>
          </w:p>
        </w:tc>
        <w:tc>
          <w:tcPr>
            <w:tcW w:w="85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15,0</w:t>
            </w:r>
          </w:p>
        </w:tc>
        <w:tc>
          <w:tcPr>
            <w:tcW w:w="851"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both"/>
            </w:pPr>
            <w:r>
              <w:t>105,0</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7.5</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Проведение работ по с</w:t>
            </w:r>
            <w:r>
              <w:t>о</w:t>
            </w:r>
            <w:r>
              <w:t>держанию, благоустройству и санитарной очистке мест общего пользования (обк</w:t>
            </w:r>
            <w:r>
              <w:t>а</w:t>
            </w:r>
            <w:r>
              <w:t>шивание, уборка и вывоз мусора, спил деревьев  и кустарников, приобретение бензина, расходные материалы и запасные части к триммеру (лески, катушки, диски)</w:t>
            </w:r>
          </w:p>
          <w:p w:rsidR="00F478E5" w:rsidRDefault="00F478E5" w:rsidP="00CD1AD5">
            <w:pPr>
              <w:widowControl w:val="0"/>
              <w:autoSpaceDE w:val="0"/>
              <w:autoSpaceDN w:val="0"/>
              <w:adjustRightInd w:val="0"/>
            </w:pP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227,3</w:t>
            </w:r>
          </w:p>
        </w:tc>
        <w:tc>
          <w:tcPr>
            <w:tcW w:w="851"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385,50</w:t>
            </w:r>
          </w:p>
        </w:tc>
        <w:tc>
          <w:tcPr>
            <w:tcW w:w="85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130,0</w:t>
            </w:r>
          </w:p>
        </w:tc>
        <w:tc>
          <w:tcPr>
            <w:tcW w:w="851"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130,0</w:t>
            </w:r>
          </w:p>
        </w:tc>
        <w:tc>
          <w:tcPr>
            <w:tcW w:w="85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130,0</w:t>
            </w:r>
          </w:p>
        </w:tc>
        <w:tc>
          <w:tcPr>
            <w:tcW w:w="851"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both"/>
            </w:pPr>
            <w:r>
              <w:t>1002,3</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7.6</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Ликвидация  несанкцион</w:t>
            </w:r>
            <w:r>
              <w:t>и</w:t>
            </w:r>
            <w:r>
              <w:t>рованных свалок</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p w:rsidR="00F478E5" w:rsidRDefault="00F478E5" w:rsidP="00CD1AD5">
            <w:pPr>
              <w:widowControl w:val="0"/>
              <w:autoSpaceDE w:val="0"/>
              <w:autoSpaceDN w:val="0"/>
              <w:adjustRightInd w:val="0"/>
              <w:jc w:val="both"/>
            </w:pPr>
          </w:p>
        </w:tc>
        <w:tc>
          <w:tcPr>
            <w:tcW w:w="85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198,8</w:t>
            </w:r>
          </w:p>
        </w:tc>
        <w:tc>
          <w:tcPr>
            <w:tcW w:w="851"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190,95</w:t>
            </w:r>
          </w:p>
        </w:tc>
        <w:tc>
          <w:tcPr>
            <w:tcW w:w="85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 xml:space="preserve">     0</w:t>
            </w:r>
          </w:p>
        </w:tc>
        <w:tc>
          <w:tcPr>
            <w:tcW w:w="85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 xml:space="preserve"> 0</w:t>
            </w:r>
          </w:p>
        </w:tc>
        <w:tc>
          <w:tcPr>
            <w:tcW w:w="851"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both"/>
            </w:pPr>
            <w:r>
              <w:t>389,75</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7.7</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Прочие мероприятия (зам</w:t>
            </w:r>
            <w:r>
              <w:t>е</w:t>
            </w:r>
            <w:r>
              <w:t xml:space="preserve">на и </w:t>
            </w:r>
            <w:r>
              <w:lastRenderedPageBreak/>
              <w:t>приобретение светил</w:t>
            </w:r>
            <w:r>
              <w:t>ь</w:t>
            </w:r>
            <w:r>
              <w:t>ников, приобретение щебня)</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 xml:space="preserve">Администрация Кикнурского </w:t>
            </w:r>
            <w:r>
              <w:lastRenderedPageBreak/>
              <w:t>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lastRenderedPageBreak/>
              <w:t xml:space="preserve">   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100,0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100,0</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7.8</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Благоустройство кладбища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912,82</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912,82</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8.</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Благоустройство зон отдыха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448,0</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448,0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448,0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1344,0</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8.1</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Акарицидная обработка места отдыха (пляжа)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60,0</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60,0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60,0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180,0</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8.2</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Вывоз мусора с мест отдыха (пляжа)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20,0</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20,0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20,0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60,0</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8.3</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Оплата услуг спасателей</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174,8</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208,0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208,0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590,8</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8.4</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Водолазное обследование дна пруда, реки</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150,0</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150,0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150,0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450,0</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8.5</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Заключение о санитарном состоянии места отдыха (пляжа) и пригодности поверхностных вод для купания</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10,0</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10,0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10,0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30,0</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8.6</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Установка туалетов, информационных стендов, запрещающих знаков</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33,2</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33,2</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9.</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Расчистка от снега подъездов к площадкам ТКО</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w:t>
            </w:r>
            <w:r>
              <w:lastRenderedPageBreak/>
              <w:t>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lastRenderedPageBreak/>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30,0</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30,0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30,0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90,0</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10.</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Обеспечение взаимодейс</w:t>
            </w:r>
            <w:r>
              <w:t>т</w:t>
            </w:r>
            <w:r>
              <w:t>вия со средствами массовой информации по вопросам противодействия корру</w:t>
            </w:r>
            <w:r>
              <w:t>п</w:t>
            </w:r>
            <w:r>
              <w:t>ции, в том числе в части размещения информацио</w:t>
            </w:r>
            <w:r>
              <w:t>н</w:t>
            </w:r>
            <w:r>
              <w:t>ных материалов по вопр</w:t>
            </w:r>
            <w:r>
              <w:t>о</w:t>
            </w:r>
            <w:r>
              <w:t>сам антикоррупционной деятельности органов мес</w:t>
            </w:r>
            <w:r>
              <w:t>т</w:t>
            </w:r>
            <w:r>
              <w:t>ного самоуправления</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2,0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 xml:space="preserve">   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 xml:space="preserve">   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2,0</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11.</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1277,1</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1277,1</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11.1</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Возмещение затрат по топливу</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557,5</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557,5</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11.2</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Проект санитарных зон охраны по водопроводам</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389,8</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389,8</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11.3</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Субсидия на приобретение погружных насосов ЭЦВ для водозаборных скважин</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233,4</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233,4</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11.4</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Замена водопогружного насоса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96,4</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96,4</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12.</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Подарки для мобилизованных граждан</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 xml:space="preserve">Администрация Кикнурского </w:t>
            </w:r>
            <w:r>
              <w:lastRenderedPageBreak/>
              <w:t>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lastRenderedPageBreak/>
              <w:t xml:space="preserve">    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20,0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20,0</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13.</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Курсы повышения квалификации</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 xml:space="preserve">    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2,5</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7,5</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10,0</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14.</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Борьба с распространением борщевика Сосновского</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1,503</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1,5</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1,5</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4,503</w:t>
            </w:r>
          </w:p>
        </w:tc>
      </w:tr>
      <w:tr w:rsidR="00F478E5" w:rsidRPr="00444675" w:rsidTr="00F478E5">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15.</w:t>
            </w:r>
          </w:p>
        </w:tc>
        <w:tc>
          <w:tcPr>
            <w:tcW w:w="2694"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Разработка схемы газоснабжения</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85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6.5</w:t>
            </w:r>
          </w:p>
        </w:tc>
        <w:tc>
          <w:tcPr>
            <w:tcW w:w="851"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r>
              <w:t>6,5</w:t>
            </w:r>
          </w:p>
        </w:tc>
      </w:tr>
    </w:tbl>
    <w:p w:rsidR="00F478E5" w:rsidRDefault="00F478E5" w:rsidP="00F478E5">
      <w:pPr>
        <w:pStyle w:val="ConsPlusNonformat"/>
        <w:jc w:val="center"/>
      </w:pPr>
    </w:p>
    <w:p w:rsidR="00F478E5" w:rsidRDefault="00F478E5" w:rsidP="00F478E5">
      <w:pPr>
        <w:pStyle w:val="ConsPlusNonformat"/>
        <w:jc w:val="center"/>
      </w:pPr>
      <w:r>
        <w:t>_________</w:t>
      </w:r>
    </w:p>
    <w:p w:rsidR="00F478E5" w:rsidRDefault="00F478E5" w:rsidP="00F478E5">
      <w:pPr>
        <w:pStyle w:val="ConsPlusNonformat"/>
        <w:jc w:val="center"/>
      </w:pPr>
    </w:p>
    <w:p w:rsidR="00F478E5" w:rsidRDefault="00F478E5" w:rsidP="00F478E5">
      <w:pPr>
        <w:widowControl w:val="0"/>
        <w:autoSpaceDE w:val="0"/>
        <w:autoSpaceDN w:val="0"/>
        <w:adjustRightInd w:val="0"/>
        <w:outlineLvl w:val="1"/>
        <w:rPr>
          <w:rFonts w:ascii="Courier New" w:hAnsi="Courier New" w:cs="Courier New"/>
          <w:sz w:val="20"/>
          <w:szCs w:val="20"/>
        </w:rPr>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outlineLvl w:val="1"/>
      </w:pPr>
    </w:p>
    <w:p w:rsidR="00F478E5" w:rsidRDefault="00F478E5" w:rsidP="00F478E5">
      <w:pPr>
        <w:widowControl w:val="0"/>
        <w:autoSpaceDE w:val="0"/>
        <w:autoSpaceDN w:val="0"/>
        <w:adjustRightInd w:val="0"/>
        <w:jc w:val="right"/>
        <w:outlineLvl w:val="1"/>
      </w:pPr>
    </w:p>
    <w:p w:rsidR="00F478E5" w:rsidRDefault="00F478E5" w:rsidP="00F478E5">
      <w:pPr>
        <w:widowControl w:val="0"/>
        <w:autoSpaceDE w:val="0"/>
        <w:autoSpaceDN w:val="0"/>
        <w:adjustRightInd w:val="0"/>
        <w:jc w:val="right"/>
        <w:outlineLvl w:val="1"/>
      </w:pPr>
    </w:p>
    <w:p w:rsidR="00F478E5" w:rsidRDefault="00F478E5" w:rsidP="00F478E5">
      <w:pPr>
        <w:widowControl w:val="0"/>
        <w:autoSpaceDE w:val="0"/>
        <w:autoSpaceDN w:val="0"/>
        <w:adjustRightInd w:val="0"/>
        <w:jc w:val="right"/>
        <w:outlineLvl w:val="1"/>
      </w:pPr>
    </w:p>
    <w:p w:rsidR="00F478E5" w:rsidRDefault="00F478E5" w:rsidP="00F478E5">
      <w:pPr>
        <w:widowControl w:val="0"/>
        <w:autoSpaceDE w:val="0"/>
        <w:autoSpaceDN w:val="0"/>
        <w:adjustRightInd w:val="0"/>
        <w:jc w:val="right"/>
        <w:outlineLvl w:val="1"/>
      </w:pPr>
      <w:r>
        <w:lastRenderedPageBreak/>
        <w:t>Приложение № 3</w:t>
      </w:r>
    </w:p>
    <w:p w:rsidR="00F478E5" w:rsidRPr="00A76786" w:rsidRDefault="00F478E5" w:rsidP="00F478E5">
      <w:pPr>
        <w:widowControl w:val="0"/>
        <w:autoSpaceDE w:val="0"/>
        <w:autoSpaceDN w:val="0"/>
        <w:adjustRightInd w:val="0"/>
        <w:jc w:val="right"/>
        <w:outlineLvl w:val="1"/>
      </w:pPr>
      <w:r>
        <w:t>Форма № 4</w:t>
      </w:r>
    </w:p>
    <w:p w:rsidR="00F478E5" w:rsidRPr="00A76786" w:rsidRDefault="00F478E5" w:rsidP="00F478E5">
      <w:pPr>
        <w:widowControl w:val="0"/>
        <w:autoSpaceDE w:val="0"/>
        <w:autoSpaceDN w:val="0"/>
        <w:adjustRightInd w:val="0"/>
        <w:ind w:firstLine="540"/>
        <w:jc w:val="both"/>
      </w:pPr>
    </w:p>
    <w:p w:rsidR="00F478E5" w:rsidRPr="00A76786" w:rsidRDefault="00F478E5" w:rsidP="00F478E5">
      <w:pPr>
        <w:pStyle w:val="ConsPlusNonformat"/>
        <w:rPr>
          <w:rFonts w:ascii="Times New Roman" w:hAnsi="Times New Roman" w:cs="Times New Roman"/>
          <w:sz w:val="24"/>
          <w:szCs w:val="24"/>
        </w:rPr>
      </w:pPr>
      <w:r w:rsidRPr="00A76786">
        <w:rPr>
          <w:rFonts w:ascii="Times New Roman" w:hAnsi="Times New Roman" w:cs="Times New Roman"/>
        </w:rPr>
        <w:t xml:space="preserve">                   </w:t>
      </w:r>
    </w:p>
    <w:p w:rsidR="00F478E5" w:rsidRPr="00380FF4" w:rsidRDefault="00F478E5" w:rsidP="00F478E5">
      <w:pPr>
        <w:pStyle w:val="ConsPlusNonformat"/>
        <w:jc w:val="center"/>
        <w:rPr>
          <w:rFonts w:ascii="Times New Roman" w:hAnsi="Times New Roman" w:cs="Times New Roman"/>
          <w:b/>
          <w:sz w:val="28"/>
          <w:szCs w:val="28"/>
        </w:rPr>
      </w:pPr>
      <w:bookmarkStart w:id="12" w:name="Par970"/>
      <w:bookmarkEnd w:id="12"/>
      <w:r w:rsidRPr="00380FF4">
        <w:rPr>
          <w:rFonts w:ascii="Times New Roman" w:hAnsi="Times New Roman" w:cs="Times New Roman"/>
          <w:b/>
          <w:sz w:val="28"/>
          <w:szCs w:val="28"/>
        </w:rPr>
        <w:t>Прогнозная (справочная) оценка ресурсного обеспечения</w:t>
      </w:r>
    </w:p>
    <w:p w:rsidR="00F478E5" w:rsidRPr="00380FF4" w:rsidRDefault="00F478E5" w:rsidP="00F478E5">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реализации Программы</w:t>
      </w:r>
    </w:p>
    <w:p w:rsidR="00F478E5" w:rsidRPr="00380FF4" w:rsidRDefault="00F478E5" w:rsidP="00F478E5">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за счет всех источников финансирования</w:t>
      </w:r>
    </w:p>
    <w:p w:rsidR="00F478E5" w:rsidRPr="00A76786" w:rsidRDefault="00F478E5" w:rsidP="00F478E5">
      <w:pPr>
        <w:widowControl w:val="0"/>
        <w:autoSpaceDE w:val="0"/>
        <w:autoSpaceDN w:val="0"/>
        <w:adjustRightInd w:val="0"/>
        <w:ind w:firstLine="540"/>
        <w:jc w:val="both"/>
      </w:pPr>
    </w:p>
    <w:tbl>
      <w:tblPr>
        <w:tblW w:w="4750" w:type="pct"/>
        <w:jc w:val="center"/>
        <w:tblCellSpacing w:w="5" w:type="nil"/>
        <w:tblLayout w:type="fixed"/>
        <w:tblCellMar>
          <w:left w:w="75" w:type="dxa"/>
          <w:right w:w="75" w:type="dxa"/>
        </w:tblCellMar>
        <w:tblLook w:val="0000" w:firstRow="0" w:lastRow="0" w:firstColumn="0" w:lastColumn="0" w:noHBand="0" w:noVBand="0"/>
      </w:tblPr>
      <w:tblGrid>
        <w:gridCol w:w="603"/>
        <w:gridCol w:w="2545"/>
        <w:gridCol w:w="1167"/>
        <w:gridCol w:w="758"/>
        <w:gridCol w:w="758"/>
        <w:gridCol w:w="903"/>
        <w:gridCol w:w="758"/>
        <w:gridCol w:w="758"/>
        <w:gridCol w:w="1048"/>
      </w:tblGrid>
      <w:tr w:rsidR="00F478E5" w:rsidRPr="00A76786" w:rsidTr="00F478E5">
        <w:tblPrEx>
          <w:tblCellMar>
            <w:top w:w="0" w:type="dxa"/>
            <w:bottom w:w="0" w:type="dxa"/>
          </w:tblCellMar>
        </w:tblPrEx>
        <w:trPr>
          <w:trHeight w:val="20"/>
          <w:tblCellSpacing w:w="5" w:type="nil"/>
          <w:jc w:val="center"/>
        </w:trPr>
        <w:tc>
          <w:tcPr>
            <w:tcW w:w="709" w:type="dxa"/>
            <w:vMerge w:val="restart"/>
            <w:tcBorders>
              <w:top w:val="single" w:sz="8"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 N  </w:t>
            </w:r>
          </w:p>
          <w:p w:rsidR="00F478E5" w:rsidRPr="00A76786" w:rsidRDefault="00F478E5" w:rsidP="00CD1AD5">
            <w:pPr>
              <w:widowControl w:val="0"/>
              <w:autoSpaceDE w:val="0"/>
              <w:autoSpaceDN w:val="0"/>
              <w:adjustRightInd w:val="0"/>
            </w:pPr>
            <w:r w:rsidRPr="00A76786">
              <w:t xml:space="preserve">п/п </w:t>
            </w:r>
          </w:p>
          <w:p w:rsidR="00F478E5" w:rsidRPr="00A76786" w:rsidRDefault="00F478E5" w:rsidP="00CD1AD5">
            <w:pPr>
              <w:widowControl w:val="0"/>
              <w:autoSpaceDE w:val="0"/>
              <w:autoSpaceDN w:val="0"/>
              <w:adjustRightInd w:val="0"/>
            </w:pPr>
            <w:hyperlink w:anchor="Par1223" w:history="1">
              <w:r w:rsidRPr="00A76786">
                <w:rPr>
                  <w:color w:val="0000FF"/>
                </w:rPr>
                <w:t>&lt;*&gt;</w:t>
              </w:r>
            </w:hyperlink>
          </w:p>
        </w:tc>
        <w:tc>
          <w:tcPr>
            <w:tcW w:w="3119" w:type="dxa"/>
            <w:vMerge w:val="restart"/>
            <w:tcBorders>
              <w:top w:val="single" w:sz="8"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 Наименование  </w:t>
            </w:r>
          </w:p>
          <w:p w:rsidR="00F478E5" w:rsidRPr="00A76786" w:rsidRDefault="00F478E5" w:rsidP="00CD1AD5">
            <w:pPr>
              <w:widowControl w:val="0"/>
              <w:autoSpaceDE w:val="0"/>
              <w:autoSpaceDN w:val="0"/>
              <w:adjustRightInd w:val="0"/>
            </w:pPr>
            <w:r w:rsidRPr="00A76786">
              <w:t xml:space="preserve">муниципальной программы,   </w:t>
            </w:r>
          </w:p>
          <w:p w:rsidR="00F478E5" w:rsidRPr="00A76786" w:rsidRDefault="00F478E5" w:rsidP="00CD1AD5">
            <w:pPr>
              <w:widowControl w:val="0"/>
              <w:autoSpaceDE w:val="0"/>
              <w:autoSpaceDN w:val="0"/>
              <w:adjustRightInd w:val="0"/>
            </w:pPr>
            <w:r w:rsidRPr="00A76786">
              <w:t xml:space="preserve">подпрограммы, отдельного   </w:t>
            </w:r>
          </w:p>
          <w:p w:rsidR="00F478E5" w:rsidRPr="00A76786" w:rsidRDefault="00F478E5" w:rsidP="00CD1AD5">
            <w:pPr>
              <w:widowControl w:val="0"/>
              <w:autoSpaceDE w:val="0"/>
              <w:autoSpaceDN w:val="0"/>
              <w:adjustRightInd w:val="0"/>
            </w:pPr>
            <w:r w:rsidRPr="00A76786">
              <w:t xml:space="preserve">  мероприятия  </w:t>
            </w:r>
          </w:p>
        </w:tc>
        <w:tc>
          <w:tcPr>
            <w:tcW w:w="1408" w:type="dxa"/>
            <w:vMerge w:val="restart"/>
            <w:tcBorders>
              <w:top w:val="single" w:sz="8"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   Источники   </w:t>
            </w:r>
          </w:p>
          <w:p w:rsidR="00F478E5" w:rsidRPr="00A76786" w:rsidRDefault="00F478E5" w:rsidP="00CD1AD5">
            <w:pPr>
              <w:widowControl w:val="0"/>
              <w:autoSpaceDE w:val="0"/>
              <w:autoSpaceDN w:val="0"/>
              <w:adjustRightInd w:val="0"/>
            </w:pPr>
            <w:r w:rsidRPr="00A76786">
              <w:t>финансир</w:t>
            </w:r>
            <w:r w:rsidRPr="00A76786">
              <w:t>о</w:t>
            </w:r>
            <w:r w:rsidRPr="00A76786">
              <w:t xml:space="preserve">вания </w:t>
            </w:r>
          </w:p>
        </w:tc>
        <w:tc>
          <w:tcPr>
            <w:tcW w:w="5940" w:type="dxa"/>
            <w:gridSpan w:val="6"/>
            <w:tcBorders>
              <w:top w:val="single" w:sz="8"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  </w:t>
            </w:r>
            <w:r>
              <w:t xml:space="preserve">                 </w:t>
            </w:r>
            <w:r w:rsidRPr="00A76786">
              <w:t xml:space="preserve">Оценка расходов (тыс. рублей)  </w:t>
            </w:r>
          </w:p>
        </w:tc>
      </w:tr>
      <w:tr w:rsidR="00F478E5" w:rsidRPr="00A76786" w:rsidTr="00F478E5">
        <w:tblPrEx>
          <w:tblCellMar>
            <w:top w:w="0" w:type="dxa"/>
            <w:bottom w:w="0" w:type="dxa"/>
          </w:tblCellMar>
        </w:tblPrEx>
        <w:trPr>
          <w:trHeight w:val="20"/>
          <w:tblCellSpacing w:w="5" w:type="nil"/>
          <w:jc w:val="center"/>
        </w:trPr>
        <w:tc>
          <w:tcPr>
            <w:tcW w:w="709" w:type="dxa"/>
            <w:vMerge/>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1408" w:type="dxa"/>
            <w:vMerge/>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900"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2021 </w:t>
            </w:r>
          </w:p>
        </w:tc>
        <w:tc>
          <w:tcPr>
            <w:tcW w:w="900"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2022</w:t>
            </w:r>
          </w:p>
        </w:tc>
        <w:tc>
          <w:tcPr>
            <w:tcW w:w="1080"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2023  </w:t>
            </w:r>
          </w:p>
        </w:tc>
        <w:tc>
          <w:tcPr>
            <w:tcW w:w="900" w:type="dxa"/>
            <w:tcBorders>
              <w:left w:val="single" w:sz="8" w:space="0" w:color="auto"/>
              <w:bottom w:val="single" w:sz="8" w:space="0" w:color="auto"/>
              <w:right w:val="single" w:sz="4" w:space="0" w:color="auto"/>
            </w:tcBorders>
          </w:tcPr>
          <w:p w:rsidR="00F478E5" w:rsidRPr="00A76786" w:rsidRDefault="00F478E5" w:rsidP="00CD1AD5">
            <w:pPr>
              <w:widowControl w:val="0"/>
              <w:autoSpaceDE w:val="0"/>
              <w:autoSpaceDN w:val="0"/>
              <w:adjustRightInd w:val="0"/>
            </w:pPr>
            <w:r w:rsidRPr="00A76786">
              <w:t xml:space="preserve">2024    </w:t>
            </w:r>
          </w:p>
        </w:tc>
        <w:tc>
          <w:tcPr>
            <w:tcW w:w="900" w:type="dxa"/>
            <w:tcBorders>
              <w:left w:val="single" w:sz="4"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2025</w:t>
            </w:r>
          </w:p>
        </w:tc>
        <w:tc>
          <w:tcPr>
            <w:tcW w:w="1260"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итого</w:t>
            </w:r>
          </w:p>
        </w:tc>
      </w:tr>
      <w:tr w:rsidR="00F478E5" w:rsidRPr="00A76786" w:rsidTr="00F478E5">
        <w:tblPrEx>
          <w:tblCellMar>
            <w:top w:w="0" w:type="dxa"/>
            <w:bottom w:w="0" w:type="dxa"/>
          </w:tblCellMar>
        </w:tblPrEx>
        <w:trPr>
          <w:trHeight w:val="20"/>
          <w:tblCellSpacing w:w="5" w:type="nil"/>
          <w:jc w:val="center"/>
        </w:trPr>
        <w:tc>
          <w:tcPr>
            <w:tcW w:w="709" w:type="dxa"/>
            <w:vMerge w:val="restart"/>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3119" w:type="dxa"/>
            <w:vMerge w:val="restart"/>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Муниципальная</w:t>
            </w:r>
          </w:p>
          <w:p w:rsidR="00F478E5" w:rsidRPr="00A76786" w:rsidRDefault="00F478E5" w:rsidP="00CD1AD5">
            <w:pPr>
              <w:widowControl w:val="0"/>
              <w:autoSpaceDE w:val="0"/>
              <w:autoSpaceDN w:val="0"/>
              <w:adjustRightInd w:val="0"/>
            </w:pPr>
            <w:r w:rsidRPr="00A76786">
              <w:t xml:space="preserve">программа      </w:t>
            </w:r>
          </w:p>
          <w:p w:rsidR="00F478E5" w:rsidRPr="00A76786" w:rsidRDefault="00F478E5" w:rsidP="00CD1AD5">
            <w:pPr>
              <w:widowControl w:val="0"/>
              <w:autoSpaceDE w:val="0"/>
              <w:autoSpaceDN w:val="0"/>
              <w:adjustRightInd w:val="0"/>
            </w:pPr>
            <w:r w:rsidRPr="00A76786">
              <w:t>«Обеспечение безопасности и жизнедеятельности нас</w:t>
            </w:r>
            <w:r w:rsidRPr="00A76786">
              <w:t>е</w:t>
            </w:r>
            <w:r w:rsidRPr="00A76786">
              <w:t>ления Кикнурского мун</w:t>
            </w:r>
            <w:r w:rsidRPr="00A76786">
              <w:t>и</w:t>
            </w:r>
            <w:r w:rsidRPr="00A76786">
              <w:t>ципального округа» на 2021-2025 годы.</w:t>
            </w:r>
          </w:p>
        </w:tc>
        <w:tc>
          <w:tcPr>
            <w:tcW w:w="1408"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rPr>
                <w:b/>
              </w:rPr>
            </w:pPr>
            <w:r w:rsidRPr="00A76786">
              <w:rPr>
                <w:b/>
              </w:rPr>
              <w:t xml:space="preserve">всего          </w:t>
            </w:r>
          </w:p>
        </w:tc>
        <w:tc>
          <w:tcPr>
            <w:tcW w:w="900"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rPr>
                <w:b/>
              </w:rPr>
            </w:pPr>
            <w:r>
              <w:rPr>
                <w:b/>
              </w:rPr>
              <w:t>8588,5</w:t>
            </w:r>
          </w:p>
        </w:tc>
        <w:tc>
          <w:tcPr>
            <w:tcW w:w="900"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rPr>
                <w:b/>
              </w:rPr>
            </w:pPr>
            <w:r>
              <w:rPr>
                <w:b/>
              </w:rPr>
              <w:t>8753,85</w:t>
            </w:r>
          </w:p>
        </w:tc>
        <w:tc>
          <w:tcPr>
            <w:tcW w:w="1080"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rPr>
                <w:b/>
              </w:rPr>
            </w:pPr>
            <w:r>
              <w:rPr>
                <w:b/>
              </w:rPr>
              <w:t>21206,573</w:t>
            </w:r>
          </w:p>
        </w:tc>
        <w:tc>
          <w:tcPr>
            <w:tcW w:w="900" w:type="dxa"/>
            <w:tcBorders>
              <w:left w:val="single" w:sz="8" w:space="0" w:color="auto"/>
              <w:bottom w:val="single" w:sz="8" w:space="0" w:color="auto"/>
              <w:right w:val="single" w:sz="4" w:space="0" w:color="auto"/>
            </w:tcBorders>
          </w:tcPr>
          <w:p w:rsidR="00F478E5" w:rsidRPr="00A76786" w:rsidRDefault="00F478E5" w:rsidP="00CD1AD5">
            <w:pPr>
              <w:widowControl w:val="0"/>
              <w:autoSpaceDE w:val="0"/>
              <w:autoSpaceDN w:val="0"/>
              <w:adjustRightInd w:val="0"/>
              <w:rPr>
                <w:b/>
              </w:rPr>
            </w:pPr>
            <w:r>
              <w:rPr>
                <w:b/>
              </w:rPr>
              <w:t>9039,7</w:t>
            </w:r>
          </w:p>
        </w:tc>
        <w:tc>
          <w:tcPr>
            <w:tcW w:w="900" w:type="dxa"/>
            <w:tcBorders>
              <w:left w:val="single" w:sz="4"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rPr>
                <w:b/>
              </w:rPr>
            </w:pPr>
            <w:r>
              <w:rPr>
                <w:b/>
              </w:rPr>
              <w:t>9041,1</w:t>
            </w:r>
          </w:p>
        </w:tc>
        <w:tc>
          <w:tcPr>
            <w:tcW w:w="1260"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rPr>
                <w:b/>
              </w:rPr>
            </w:pPr>
            <w:r>
              <w:rPr>
                <w:b/>
              </w:rPr>
              <w:t>56629,723</w:t>
            </w:r>
          </w:p>
        </w:tc>
      </w:tr>
      <w:tr w:rsidR="00F478E5" w:rsidRPr="00A76786" w:rsidTr="00F478E5">
        <w:tblPrEx>
          <w:tblCellMar>
            <w:top w:w="0" w:type="dxa"/>
            <w:bottom w:w="0" w:type="dxa"/>
          </w:tblCellMar>
        </w:tblPrEx>
        <w:trPr>
          <w:trHeight w:val="20"/>
          <w:tblCellSpacing w:w="5" w:type="nil"/>
          <w:jc w:val="center"/>
        </w:trPr>
        <w:tc>
          <w:tcPr>
            <w:tcW w:w="709" w:type="dxa"/>
            <w:vMerge/>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1408"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федеральный    </w:t>
            </w:r>
          </w:p>
          <w:p w:rsidR="00F478E5" w:rsidRPr="00A76786" w:rsidRDefault="00F478E5" w:rsidP="00CD1AD5">
            <w:pPr>
              <w:widowControl w:val="0"/>
              <w:autoSpaceDE w:val="0"/>
              <w:autoSpaceDN w:val="0"/>
              <w:adjustRightInd w:val="0"/>
            </w:pPr>
            <w:r w:rsidRPr="00A76786">
              <w:t xml:space="preserve">бюджет         </w:t>
            </w:r>
          </w:p>
        </w:tc>
        <w:tc>
          <w:tcPr>
            <w:tcW w:w="900"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0</w:t>
            </w:r>
          </w:p>
        </w:tc>
        <w:tc>
          <w:tcPr>
            <w:tcW w:w="900"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0</w:t>
            </w:r>
          </w:p>
        </w:tc>
        <w:tc>
          <w:tcPr>
            <w:tcW w:w="1080"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0</w:t>
            </w:r>
          </w:p>
        </w:tc>
        <w:tc>
          <w:tcPr>
            <w:tcW w:w="900" w:type="dxa"/>
            <w:tcBorders>
              <w:left w:val="single" w:sz="8" w:space="0" w:color="auto"/>
              <w:bottom w:val="single" w:sz="8" w:space="0" w:color="auto"/>
              <w:right w:val="single" w:sz="4" w:space="0" w:color="auto"/>
            </w:tcBorders>
          </w:tcPr>
          <w:p w:rsidR="00F478E5" w:rsidRPr="00A76786" w:rsidRDefault="00F478E5" w:rsidP="00CD1AD5">
            <w:pPr>
              <w:widowControl w:val="0"/>
              <w:autoSpaceDE w:val="0"/>
              <w:autoSpaceDN w:val="0"/>
              <w:adjustRightInd w:val="0"/>
            </w:pPr>
            <w:r w:rsidRPr="00A76786">
              <w:t>0</w:t>
            </w:r>
          </w:p>
        </w:tc>
        <w:tc>
          <w:tcPr>
            <w:tcW w:w="900" w:type="dxa"/>
            <w:tcBorders>
              <w:left w:val="single" w:sz="4"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0</w:t>
            </w:r>
          </w:p>
        </w:tc>
        <w:tc>
          <w:tcPr>
            <w:tcW w:w="1260"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0</w:t>
            </w:r>
          </w:p>
        </w:tc>
      </w:tr>
      <w:tr w:rsidR="00F478E5" w:rsidRPr="00A76786" w:rsidTr="00F478E5">
        <w:tblPrEx>
          <w:tblCellMar>
            <w:top w:w="0" w:type="dxa"/>
            <w:bottom w:w="0" w:type="dxa"/>
          </w:tblCellMar>
        </w:tblPrEx>
        <w:trPr>
          <w:trHeight w:val="20"/>
          <w:tblCellSpacing w:w="5" w:type="nil"/>
          <w:jc w:val="center"/>
        </w:trPr>
        <w:tc>
          <w:tcPr>
            <w:tcW w:w="709" w:type="dxa"/>
            <w:vMerge/>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1408"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областной      </w:t>
            </w:r>
          </w:p>
          <w:p w:rsidR="00F478E5" w:rsidRPr="00A76786" w:rsidRDefault="00F478E5" w:rsidP="00CD1AD5">
            <w:pPr>
              <w:widowControl w:val="0"/>
              <w:autoSpaceDE w:val="0"/>
              <w:autoSpaceDN w:val="0"/>
              <w:adjustRightInd w:val="0"/>
            </w:pPr>
            <w:r w:rsidRPr="00A76786">
              <w:t xml:space="preserve">бюджет         </w:t>
            </w:r>
          </w:p>
        </w:tc>
        <w:tc>
          <w:tcPr>
            <w:tcW w:w="900"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t>1415,9</w:t>
            </w:r>
          </w:p>
        </w:tc>
        <w:tc>
          <w:tcPr>
            <w:tcW w:w="900"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t>1701,6</w:t>
            </w:r>
          </w:p>
        </w:tc>
        <w:tc>
          <w:tcPr>
            <w:tcW w:w="1080"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t>12236,85</w:t>
            </w:r>
          </w:p>
        </w:tc>
        <w:tc>
          <w:tcPr>
            <w:tcW w:w="900" w:type="dxa"/>
            <w:tcBorders>
              <w:left w:val="single" w:sz="8" w:space="0" w:color="auto"/>
              <w:bottom w:val="single" w:sz="8" w:space="0" w:color="auto"/>
              <w:right w:val="single" w:sz="4" w:space="0" w:color="auto"/>
            </w:tcBorders>
          </w:tcPr>
          <w:p w:rsidR="00F478E5" w:rsidRPr="00A76786" w:rsidRDefault="00F478E5" w:rsidP="00CD1AD5">
            <w:pPr>
              <w:widowControl w:val="0"/>
              <w:autoSpaceDE w:val="0"/>
              <w:autoSpaceDN w:val="0"/>
              <w:adjustRightInd w:val="0"/>
            </w:pPr>
            <w:r>
              <w:t>1982,6</w:t>
            </w:r>
          </w:p>
        </w:tc>
        <w:tc>
          <w:tcPr>
            <w:tcW w:w="900" w:type="dxa"/>
            <w:tcBorders>
              <w:left w:val="single" w:sz="4"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t>1997,2</w:t>
            </w:r>
          </w:p>
        </w:tc>
        <w:tc>
          <w:tcPr>
            <w:tcW w:w="1260"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t>19334,15</w:t>
            </w:r>
          </w:p>
        </w:tc>
      </w:tr>
      <w:tr w:rsidR="00F478E5" w:rsidRPr="00A76786" w:rsidTr="00F478E5">
        <w:tblPrEx>
          <w:tblCellMar>
            <w:top w:w="0" w:type="dxa"/>
            <w:bottom w:w="0" w:type="dxa"/>
          </w:tblCellMar>
        </w:tblPrEx>
        <w:trPr>
          <w:trHeight w:val="20"/>
          <w:tblCellSpacing w:w="5" w:type="nil"/>
          <w:jc w:val="center"/>
        </w:trPr>
        <w:tc>
          <w:tcPr>
            <w:tcW w:w="709" w:type="dxa"/>
            <w:vMerge/>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1408"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местный бюджет </w:t>
            </w:r>
          </w:p>
        </w:tc>
        <w:tc>
          <w:tcPr>
            <w:tcW w:w="900"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t>7141,6</w:t>
            </w:r>
          </w:p>
        </w:tc>
        <w:tc>
          <w:tcPr>
            <w:tcW w:w="900"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t>7052,25</w:t>
            </w:r>
          </w:p>
        </w:tc>
        <w:tc>
          <w:tcPr>
            <w:tcW w:w="1080"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t>8969,723</w:t>
            </w:r>
          </w:p>
        </w:tc>
        <w:tc>
          <w:tcPr>
            <w:tcW w:w="900" w:type="dxa"/>
            <w:tcBorders>
              <w:left w:val="single" w:sz="8" w:space="0" w:color="auto"/>
              <w:bottom w:val="single" w:sz="8" w:space="0" w:color="auto"/>
              <w:right w:val="single" w:sz="4" w:space="0" w:color="auto"/>
            </w:tcBorders>
          </w:tcPr>
          <w:p w:rsidR="00F478E5" w:rsidRPr="00A76786" w:rsidRDefault="00F478E5" w:rsidP="00CD1AD5">
            <w:pPr>
              <w:widowControl w:val="0"/>
              <w:autoSpaceDE w:val="0"/>
              <w:autoSpaceDN w:val="0"/>
              <w:adjustRightInd w:val="0"/>
            </w:pPr>
            <w:r>
              <w:t>7057,1</w:t>
            </w:r>
          </w:p>
        </w:tc>
        <w:tc>
          <w:tcPr>
            <w:tcW w:w="900" w:type="dxa"/>
            <w:tcBorders>
              <w:left w:val="single" w:sz="4"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t>7043,9</w:t>
            </w:r>
          </w:p>
        </w:tc>
        <w:tc>
          <w:tcPr>
            <w:tcW w:w="1260" w:type="dxa"/>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t>37264,573</w:t>
            </w:r>
          </w:p>
        </w:tc>
      </w:tr>
      <w:tr w:rsidR="00F478E5" w:rsidRPr="00A76786" w:rsidTr="00F478E5">
        <w:tblPrEx>
          <w:tblCellMar>
            <w:top w:w="0" w:type="dxa"/>
            <w:bottom w:w="0" w:type="dxa"/>
          </w:tblCellMar>
        </w:tblPrEx>
        <w:trPr>
          <w:trHeight w:val="1095"/>
          <w:tblCellSpacing w:w="5" w:type="nil"/>
          <w:jc w:val="center"/>
        </w:trPr>
        <w:tc>
          <w:tcPr>
            <w:tcW w:w="709" w:type="dxa"/>
            <w:vMerge/>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1408" w:type="dxa"/>
            <w:vMerge w:val="restart"/>
            <w:tcBorders>
              <w:left w:val="single" w:sz="8"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 иные           </w:t>
            </w:r>
          </w:p>
          <w:p w:rsidR="00F478E5" w:rsidRPr="00A76786" w:rsidRDefault="00F478E5" w:rsidP="00CD1AD5">
            <w:pPr>
              <w:widowControl w:val="0"/>
              <w:autoSpaceDE w:val="0"/>
              <w:autoSpaceDN w:val="0"/>
              <w:adjustRightInd w:val="0"/>
            </w:pPr>
            <w:r w:rsidRPr="00A76786">
              <w:t>внебюдже</w:t>
            </w:r>
            <w:r w:rsidRPr="00A76786">
              <w:t>т</w:t>
            </w:r>
            <w:r w:rsidRPr="00A76786">
              <w:t xml:space="preserve">ные   </w:t>
            </w:r>
          </w:p>
          <w:p w:rsidR="00F478E5" w:rsidRPr="00A76786" w:rsidRDefault="00F478E5" w:rsidP="00CD1AD5">
            <w:pPr>
              <w:widowControl w:val="0"/>
              <w:autoSpaceDE w:val="0"/>
              <w:autoSpaceDN w:val="0"/>
              <w:adjustRightInd w:val="0"/>
            </w:pPr>
            <w:r w:rsidRPr="00A76786">
              <w:t xml:space="preserve">источники              </w:t>
            </w:r>
          </w:p>
        </w:tc>
        <w:tc>
          <w:tcPr>
            <w:tcW w:w="900" w:type="dxa"/>
            <w:vMerge w:val="restart"/>
            <w:tcBorders>
              <w:left w:val="single" w:sz="8" w:space="0" w:color="auto"/>
              <w:right w:val="single" w:sz="8" w:space="0" w:color="auto"/>
            </w:tcBorders>
          </w:tcPr>
          <w:p w:rsidR="00F478E5" w:rsidRPr="00A76786" w:rsidRDefault="00F478E5" w:rsidP="00CD1AD5">
            <w:pPr>
              <w:widowControl w:val="0"/>
              <w:autoSpaceDE w:val="0"/>
              <w:autoSpaceDN w:val="0"/>
              <w:adjustRightInd w:val="0"/>
            </w:pPr>
          </w:p>
          <w:p w:rsidR="00F478E5" w:rsidRPr="00A76786" w:rsidRDefault="00F478E5" w:rsidP="00CD1AD5">
            <w:pPr>
              <w:widowControl w:val="0"/>
              <w:autoSpaceDE w:val="0"/>
              <w:autoSpaceDN w:val="0"/>
              <w:adjustRightInd w:val="0"/>
            </w:pPr>
            <w:r w:rsidRPr="00A76786">
              <w:t>31,0</w:t>
            </w:r>
          </w:p>
        </w:tc>
        <w:tc>
          <w:tcPr>
            <w:tcW w:w="900" w:type="dxa"/>
            <w:vMerge w:val="restart"/>
            <w:tcBorders>
              <w:left w:val="single" w:sz="8" w:space="0" w:color="auto"/>
              <w:right w:val="single" w:sz="8" w:space="0" w:color="auto"/>
            </w:tcBorders>
          </w:tcPr>
          <w:p w:rsidR="00F478E5" w:rsidRDefault="00F478E5" w:rsidP="00CD1AD5">
            <w:pPr>
              <w:widowControl w:val="0"/>
              <w:autoSpaceDE w:val="0"/>
              <w:autoSpaceDN w:val="0"/>
              <w:adjustRightInd w:val="0"/>
            </w:pPr>
          </w:p>
          <w:p w:rsidR="00F478E5" w:rsidRPr="00A76786" w:rsidRDefault="00F478E5" w:rsidP="00CD1AD5">
            <w:pPr>
              <w:widowControl w:val="0"/>
              <w:autoSpaceDE w:val="0"/>
              <w:autoSpaceDN w:val="0"/>
              <w:adjustRightInd w:val="0"/>
            </w:pPr>
            <w:r>
              <w:t>0</w:t>
            </w:r>
          </w:p>
        </w:tc>
        <w:tc>
          <w:tcPr>
            <w:tcW w:w="1080" w:type="dxa"/>
            <w:vMerge w:val="restart"/>
            <w:tcBorders>
              <w:left w:val="single" w:sz="8" w:space="0" w:color="auto"/>
              <w:right w:val="single" w:sz="8" w:space="0" w:color="auto"/>
            </w:tcBorders>
          </w:tcPr>
          <w:p w:rsidR="00F478E5" w:rsidRDefault="00F478E5" w:rsidP="00CD1AD5">
            <w:pPr>
              <w:widowControl w:val="0"/>
              <w:autoSpaceDE w:val="0"/>
              <w:autoSpaceDN w:val="0"/>
              <w:adjustRightInd w:val="0"/>
            </w:pPr>
          </w:p>
          <w:p w:rsidR="00F478E5" w:rsidRPr="00A76786" w:rsidRDefault="00F478E5" w:rsidP="00CD1AD5">
            <w:pPr>
              <w:widowControl w:val="0"/>
              <w:autoSpaceDE w:val="0"/>
              <w:autoSpaceDN w:val="0"/>
              <w:adjustRightInd w:val="0"/>
            </w:pPr>
            <w:r>
              <w:t>0</w:t>
            </w:r>
          </w:p>
        </w:tc>
        <w:tc>
          <w:tcPr>
            <w:tcW w:w="900" w:type="dxa"/>
            <w:vMerge w:val="restart"/>
            <w:tcBorders>
              <w:left w:val="single" w:sz="8" w:space="0" w:color="auto"/>
              <w:right w:val="single" w:sz="4" w:space="0" w:color="auto"/>
            </w:tcBorders>
          </w:tcPr>
          <w:p w:rsidR="00F478E5" w:rsidRDefault="00F478E5" w:rsidP="00CD1AD5">
            <w:pPr>
              <w:widowControl w:val="0"/>
              <w:autoSpaceDE w:val="0"/>
              <w:autoSpaceDN w:val="0"/>
              <w:adjustRightInd w:val="0"/>
            </w:pPr>
          </w:p>
          <w:p w:rsidR="00F478E5" w:rsidRPr="00A76786" w:rsidRDefault="00F478E5" w:rsidP="00CD1AD5">
            <w:pPr>
              <w:widowControl w:val="0"/>
              <w:autoSpaceDE w:val="0"/>
              <w:autoSpaceDN w:val="0"/>
              <w:adjustRightInd w:val="0"/>
            </w:pPr>
            <w:r>
              <w:t>0</w:t>
            </w:r>
          </w:p>
        </w:tc>
        <w:tc>
          <w:tcPr>
            <w:tcW w:w="900" w:type="dxa"/>
            <w:vMerge w:val="restart"/>
            <w:tcBorders>
              <w:left w:val="single" w:sz="4" w:space="0" w:color="auto"/>
              <w:right w:val="single" w:sz="8" w:space="0" w:color="auto"/>
            </w:tcBorders>
          </w:tcPr>
          <w:p w:rsidR="00F478E5" w:rsidRPr="00B35FE1" w:rsidRDefault="00F478E5" w:rsidP="00CD1AD5">
            <w:pPr>
              <w:widowControl w:val="0"/>
              <w:autoSpaceDE w:val="0"/>
              <w:autoSpaceDN w:val="0"/>
              <w:adjustRightInd w:val="0"/>
            </w:pPr>
          </w:p>
          <w:p w:rsidR="00F478E5" w:rsidRPr="00B35FE1" w:rsidRDefault="00F478E5" w:rsidP="00CD1AD5">
            <w:pPr>
              <w:widowControl w:val="0"/>
              <w:autoSpaceDE w:val="0"/>
              <w:autoSpaceDN w:val="0"/>
              <w:adjustRightInd w:val="0"/>
            </w:pPr>
            <w:r w:rsidRPr="00B35FE1">
              <w:t>0</w:t>
            </w:r>
          </w:p>
        </w:tc>
        <w:tc>
          <w:tcPr>
            <w:tcW w:w="1260" w:type="dxa"/>
            <w:vMerge w:val="restart"/>
            <w:tcBorders>
              <w:left w:val="single" w:sz="8" w:space="0" w:color="auto"/>
              <w:right w:val="single" w:sz="8" w:space="0" w:color="auto"/>
            </w:tcBorders>
          </w:tcPr>
          <w:p w:rsidR="00F478E5" w:rsidRDefault="00F478E5" w:rsidP="00CD1AD5">
            <w:pPr>
              <w:widowControl w:val="0"/>
              <w:autoSpaceDE w:val="0"/>
              <w:autoSpaceDN w:val="0"/>
              <w:adjustRightInd w:val="0"/>
              <w:rPr>
                <w:highlight w:val="yellow"/>
              </w:rPr>
            </w:pPr>
          </w:p>
          <w:p w:rsidR="00F478E5" w:rsidRPr="00FA076E" w:rsidRDefault="00F478E5" w:rsidP="00CD1AD5">
            <w:pPr>
              <w:widowControl w:val="0"/>
              <w:autoSpaceDE w:val="0"/>
              <w:autoSpaceDN w:val="0"/>
              <w:adjustRightInd w:val="0"/>
            </w:pPr>
            <w:r w:rsidRPr="00FA076E">
              <w:t>31,0</w:t>
            </w:r>
          </w:p>
          <w:p w:rsidR="00F478E5" w:rsidRPr="00AD41B2" w:rsidRDefault="00F478E5" w:rsidP="00CD1AD5">
            <w:pPr>
              <w:widowControl w:val="0"/>
              <w:autoSpaceDE w:val="0"/>
              <w:autoSpaceDN w:val="0"/>
              <w:adjustRightInd w:val="0"/>
              <w:rPr>
                <w:color w:val="FFFFFF"/>
                <w:highlight w:val="yellow"/>
              </w:rPr>
            </w:pPr>
            <w:r w:rsidRPr="00AD41B2">
              <w:rPr>
                <w:color w:val="FFFFFF"/>
              </w:rPr>
              <w:t>31,03131,0</w:t>
            </w:r>
          </w:p>
        </w:tc>
      </w:tr>
      <w:tr w:rsidR="00F478E5" w:rsidRPr="00A76786" w:rsidTr="00F478E5">
        <w:tblPrEx>
          <w:tblCellMar>
            <w:top w:w="0" w:type="dxa"/>
            <w:bottom w:w="0" w:type="dxa"/>
          </w:tblCellMar>
        </w:tblPrEx>
        <w:trPr>
          <w:trHeight w:val="270"/>
          <w:tblCellSpacing w:w="5" w:type="nil"/>
          <w:jc w:val="center"/>
        </w:trPr>
        <w:tc>
          <w:tcPr>
            <w:tcW w:w="709" w:type="dxa"/>
            <w:tcBorders>
              <w:top w:val="single" w:sz="4"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3119" w:type="dxa"/>
            <w:tcBorders>
              <w:top w:val="single" w:sz="4"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ind w:firstLine="540"/>
              <w:jc w:val="both"/>
            </w:pPr>
            <w:r w:rsidRPr="00A76786">
              <w:t>Мероприятия</w:t>
            </w:r>
          </w:p>
        </w:tc>
        <w:tc>
          <w:tcPr>
            <w:tcW w:w="1408" w:type="dxa"/>
            <w:vMerge/>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900" w:type="dxa"/>
            <w:vMerge/>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900" w:type="dxa"/>
            <w:vMerge/>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1080" w:type="dxa"/>
            <w:vMerge/>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900" w:type="dxa"/>
            <w:vMerge/>
            <w:tcBorders>
              <w:left w:val="single" w:sz="8" w:space="0" w:color="auto"/>
              <w:bottom w:val="single" w:sz="8" w:space="0" w:color="auto"/>
              <w:right w:val="single" w:sz="4" w:space="0" w:color="auto"/>
            </w:tcBorders>
          </w:tcPr>
          <w:p w:rsidR="00F478E5" w:rsidRPr="00A76786" w:rsidRDefault="00F478E5" w:rsidP="00CD1AD5">
            <w:pPr>
              <w:widowControl w:val="0"/>
              <w:autoSpaceDE w:val="0"/>
              <w:autoSpaceDN w:val="0"/>
              <w:adjustRightInd w:val="0"/>
            </w:pPr>
          </w:p>
        </w:tc>
        <w:tc>
          <w:tcPr>
            <w:tcW w:w="900" w:type="dxa"/>
            <w:vMerge/>
            <w:tcBorders>
              <w:left w:val="single" w:sz="4"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1260" w:type="dxa"/>
            <w:vMerge/>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rPr>
                <w:highlight w:val="yellow"/>
              </w:rPr>
            </w:pPr>
          </w:p>
        </w:tc>
      </w:tr>
      <w:tr w:rsidR="00F478E5" w:rsidRPr="00A76786" w:rsidTr="00F478E5">
        <w:tblPrEx>
          <w:tblCellMar>
            <w:top w:w="0" w:type="dxa"/>
            <w:bottom w:w="0" w:type="dxa"/>
          </w:tblCellMar>
        </w:tblPrEx>
        <w:trPr>
          <w:trHeight w:val="345"/>
          <w:tblCellSpacing w:w="5" w:type="nil"/>
          <w:jc w:val="center"/>
        </w:trPr>
        <w:tc>
          <w:tcPr>
            <w:tcW w:w="709" w:type="dxa"/>
            <w:vMerge w:val="restart"/>
            <w:tcBorders>
              <w:top w:val="single" w:sz="4" w:space="0" w:color="auto"/>
              <w:left w:val="single" w:sz="8" w:space="0" w:color="auto"/>
              <w:right w:val="single" w:sz="8" w:space="0" w:color="auto"/>
            </w:tcBorders>
          </w:tcPr>
          <w:p w:rsidR="00F478E5" w:rsidRPr="00A76786" w:rsidRDefault="00F478E5" w:rsidP="00CD1AD5">
            <w:pPr>
              <w:widowControl w:val="0"/>
              <w:autoSpaceDE w:val="0"/>
              <w:autoSpaceDN w:val="0"/>
              <w:adjustRightInd w:val="0"/>
            </w:pPr>
          </w:p>
          <w:p w:rsidR="00F478E5" w:rsidRPr="00A76786" w:rsidRDefault="00F478E5" w:rsidP="00CD1AD5">
            <w:pPr>
              <w:widowControl w:val="0"/>
              <w:autoSpaceDE w:val="0"/>
              <w:autoSpaceDN w:val="0"/>
              <w:adjustRightInd w:val="0"/>
            </w:pPr>
            <w:r w:rsidRPr="00A76786">
              <w:t>1.</w:t>
            </w:r>
          </w:p>
          <w:p w:rsidR="00F478E5" w:rsidRPr="00A76786" w:rsidRDefault="00F478E5" w:rsidP="00CD1AD5">
            <w:pPr>
              <w:widowControl w:val="0"/>
              <w:autoSpaceDE w:val="0"/>
              <w:autoSpaceDN w:val="0"/>
              <w:adjustRightInd w:val="0"/>
            </w:pPr>
          </w:p>
          <w:p w:rsidR="00F478E5" w:rsidRPr="00A76786" w:rsidRDefault="00F478E5" w:rsidP="00CD1AD5">
            <w:pPr>
              <w:widowControl w:val="0"/>
              <w:autoSpaceDE w:val="0"/>
              <w:autoSpaceDN w:val="0"/>
              <w:adjustRightInd w:val="0"/>
            </w:pPr>
          </w:p>
          <w:p w:rsidR="00F478E5" w:rsidRPr="00A76786" w:rsidRDefault="00F478E5" w:rsidP="00CD1AD5">
            <w:pPr>
              <w:widowControl w:val="0"/>
              <w:autoSpaceDE w:val="0"/>
              <w:autoSpaceDN w:val="0"/>
              <w:adjustRightInd w:val="0"/>
            </w:pPr>
          </w:p>
          <w:p w:rsidR="00F478E5" w:rsidRPr="00A76786" w:rsidRDefault="00F478E5" w:rsidP="00CD1AD5">
            <w:pPr>
              <w:widowControl w:val="0"/>
              <w:autoSpaceDE w:val="0"/>
              <w:autoSpaceDN w:val="0"/>
              <w:adjustRightInd w:val="0"/>
            </w:pPr>
          </w:p>
        </w:tc>
        <w:tc>
          <w:tcPr>
            <w:tcW w:w="3119" w:type="dxa"/>
            <w:vMerge w:val="restart"/>
            <w:tcBorders>
              <w:top w:val="single" w:sz="4" w:space="0" w:color="auto"/>
              <w:left w:val="single" w:sz="8"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 Развитие единой дежурно-диспетчерской службы а</w:t>
            </w:r>
            <w:r w:rsidRPr="00A76786">
              <w:t>д</w:t>
            </w:r>
            <w:r w:rsidRPr="00A76786">
              <w:t xml:space="preserve">министрации Кикнурского муниципального округа на 2021-2025 годы       </w:t>
            </w:r>
          </w:p>
        </w:tc>
        <w:tc>
          <w:tcPr>
            <w:tcW w:w="1408" w:type="dxa"/>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Всего</w:t>
            </w:r>
          </w:p>
        </w:tc>
        <w:tc>
          <w:tcPr>
            <w:tcW w:w="900" w:type="dxa"/>
            <w:tcBorders>
              <w:left w:val="single" w:sz="8" w:space="0" w:color="auto"/>
              <w:bottom w:val="single" w:sz="4" w:space="0" w:color="auto"/>
              <w:right w:val="single" w:sz="8" w:space="0" w:color="auto"/>
            </w:tcBorders>
          </w:tcPr>
          <w:p w:rsidR="00F478E5" w:rsidRPr="00A76786" w:rsidRDefault="00F478E5" w:rsidP="00CD1AD5">
            <w:pPr>
              <w:spacing w:line="360" w:lineRule="exact"/>
              <w:jc w:val="center"/>
            </w:pPr>
            <w:r>
              <w:t>1228,7</w:t>
            </w:r>
          </w:p>
        </w:tc>
        <w:tc>
          <w:tcPr>
            <w:tcW w:w="900" w:type="dxa"/>
            <w:tcBorders>
              <w:left w:val="single" w:sz="8" w:space="0" w:color="auto"/>
              <w:bottom w:val="single" w:sz="4" w:space="0" w:color="auto"/>
              <w:right w:val="single" w:sz="8" w:space="0" w:color="auto"/>
            </w:tcBorders>
          </w:tcPr>
          <w:p w:rsidR="00F478E5" w:rsidRPr="00A76786" w:rsidRDefault="00F478E5" w:rsidP="00CD1AD5">
            <w:pPr>
              <w:spacing w:line="360" w:lineRule="exact"/>
              <w:jc w:val="center"/>
            </w:pPr>
            <w:r>
              <w:t>1624,8</w:t>
            </w:r>
          </w:p>
        </w:tc>
        <w:tc>
          <w:tcPr>
            <w:tcW w:w="1080" w:type="dxa"/>
            <w:tcBorders>
              <w:left w:val="single" w:sz="8" w:space="0" w:color="auto"/>
              <w:bottom w:val="single" w:sz="4" w:space="0" w:color="auto"/>
              <w:right w:val="single" w:sz="8" w:space="0" w:color="auto"/>
            </w:tcBorders>
          </w:tcPr>
          <w:p w:rsidR="00F478E5" w:rsidRPr="00A76786" w:rsidRDefault="00F478E5" w:rsidP="00CD1AD5">
            <w:pPr>
              <w:spacing w:line="360" w:lineRule="exact"/>
              <w:jc w:val="center"/>
            </w:pPr>
            <w:r>
              <w:t>1694,5</w:t>
            </w:r>
          </w:p>
        </w:tc>
        <w:tc>
          <w:tcPr>
            <w:tcW w:w="900" w:type="dxa"/>
            <w:tcBorders>
              <w:left w:val="single" w:sz="8" w:space="0" w:color="auto"/>
              <w:bottom w:val="single" w:sz="4" w:space="0" w:color="auto"/>
              <w:right w:val="single" w:sz="4" w:space="0" w:color="auto"/>
            </w:tcBorders>
          </w:tcPr>
          <w:p w:rsidR="00F478E5" w:rsidRPr="00A76786" w:rsidRDefault="00F478E5" w:rsidP="00CD1AD5">
            <w:pPr>
              <w:spacing w:line="360" w:lineRule="exact"/>
              <w:jc w:val="center"/>
            </w:pPr>
            <w:r>
              <w:t>1630,7</w:t>
            </w:r>
          </w:p>
        </w:tc>
        <w:tc>
          <w:tcPr>
            <w:tcW w:w="900" w:type="dxa"/>
            <w:tcBorders>
              <w:left w:val="single" w:sz="4" w:space="0" w:color="auto"/>
              <w:bottom w:val="single" w:sz="4" w:space="0" w:color="auto"/>
              <w:right w:val="single" w:sz="8" w:space="0" w:color="auto"/>
            </w:tcBorders>
          </w:tcPr>
          <w:p w:rsidR="00F478E5" w:rsidRPr="00A76786" w:rsidRDefault="00F478E5" w:rsidP="00CD1AD5">
            <w:pPr>
              <w:spacing w:line="360" w:lineRule="exact"/>
              <w:jc w:val="center"/>
            </w:pPr>
            <w:r>
              <w:t>1630,7</w:t>
            </w:r>
          </w:p>
        </w:tc>
        <w:tc>
          <w:tcPr>
            <w:tcW w:w="1260" w:type="dxa"/>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7809,4</w:t>
            </w:r>
          </w:p>
        </w:tc>
      </w:tr>
      <w:tr w:rsidR="00F478E5" w:rsidRPr="00A76786" w:rsidTr="00F478E5">
        <w:tblPrEx>
          <w:tblCellMar>
            <w:top w:w="0" w:type="dxa"/>
            <w:bottom w:w="0" w:type="dxa"/>
          </w:tblCellMar>
        </w:tblPrEx>
        <w:trPr>
          <w:trHeight w:val="525"/>
          <w:tblCellSpacing w:w="5" w:type="nil"/>
          <w:jc w:val="center"/>
        </w:trPr>
        <w:tc>
          <w:tcPr>
            <w:tcW w:w="709" w:type="dxa"/>
            <w:vMerge/>
            <w:tcBorders>
              <w:left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3119" w:type="dxa"/>
            <w:vMerge/>
            <w:tcBorders>
              <w:left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876,3</w:t>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1277,1</w:t>
            </w:r>
          </w:p>
        </w:tc>
        <w:tc>
          <w:tcPr>
            <w:tcW w:w="108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 xml:space="preserve">   1157,4</w:t>
            </w:r>
          </w:p>
        </w:tc>
        <w:tc>
          <w:tcPr>
            <w:tcW w:w="900" w:type="dxa"/>
            <w:tcBorders>
              <w:top w:val="single" w:sz="4" w:space="0" w:color="auto"/>
              <w:left w:val="single" w:sz="8"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r>
              <w:t>1148,5</w:t>
            </w:r>
          </w:p>
        </w:tc>
        <w:tc>
          <w:tcPr>
            <w:tcW w:w="900" w:type="dxa"/>
            <w:tcBorders>
              <w:top w:val="single" w:sz="4" w:space="0" w:color="auto"/>
              <w:left w:val="single" w:sz="4"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1144,6</w:t>
            </w:r>
          </w:p>
        </w:tc>
        <w:tc>
          <w:tcPr>
            <w:tcW w:w="126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5603,9</w:t>
            </w:r>
          </w:p>
        </w:tc>
      </w:tr>
      <w:tr w:rsidR="00F478E5" w:rsidRPr="00A76786" w:rsidTr="00F478E5">
        <w:tblPrEx>
          <w:tblCellMar>
            <w:top w:w="0" w:type="dxa"/>
            <w:bottom w:w="0" w:type="dxa"/>
          </w:tblCellMar>
        </w:tblPrEx>
        <w:trPr>
          <w:trHeight w:val="525"/>
          <w:tblCellSpacing w:w="5" w:type="nil"/>
          <w:jc w:val="center"/>
        </w:trPr>
        <w:tc>
          <w:tcPr>
            <w:tcW w:w="709" w:type="dxa"/>
            <w:vMerge/>
            <w:tcBorders>
              <w:left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3119" w:type="dxa"/>
            <w:vMerge/>
            <w:tcBorders>
              <w:left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352,4</w:t>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347,7</w:t>
            </w:r>
          </w:p>
        </w:tc>
        <w:tc>
          <w:tcPr>
            <w:tcW w:w="108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 xml:space="preserve">   537,1</w:t>
            </w:r>
          </w:p>
        </w:tc>
        <w:tc>
          <w:tcPr>
            <w:tcW w:w="900" w:type="dxa"/>
            <w:tcBorders>
              <w:top w:val="single" w:sz="4" w:space="0" w:color="auto"/>
              <w:left w:val="single" w:sz="8"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r>
              <w:t>482,2</w:t>
            </w:r>
          </w:p>
        </w:tc>
        <w:tc>
          <w:tcPr>
            <w:tcW w:w="900" w:type="dxa"/>
            <w:tcBorders>
              <w:top w:val="single" w:sz="4" w:space="0" w:color="auto"/>
              <w:left w:val="single" w:sz="4"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486,1</w:t>
            </w:r>
          </w:p>
        </w:tc>
        <w:tc>
          <w:tcPr>
            <w:tcW w:w="126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2205,5</w:t>
            </w:r>
          </w:p>
        </w:tc>
      </w:tr>
      <w:tr w:rsidR="00F478E5" w:rsidRPr="00444675" w:rsidTr="00F478E5">
        <w:tblPrEx>
          <w:tblCellMar>
            <w:top w:w="0" w:type="dxa"/>
            <w:bottom w:w="0" w:type="dxa"/>
          </w:tblCellMar>
        </w:tblPrEx>
        <w:trPr>
          <w:trHeight w:val="540"/>
          <w:tblCellSpacing w:w="5" w:type="nil"/>
          <w:jc w:val="center"/>
        </w:trPr>
        <w:tc>
          <w:tcPr>
            <w:tcW w:w="709" w:type="dxa"/>
            <w:vMerge/>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p>
        </w:tc>
        <w:tc>
          <w:tcPr>
            <w:tcW w:w="3119" w:type="dxa"/>
            <w:vMerge/>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Иные вн</w:t>
            </w:r>
            <w:r w:rsidRPr="00A76786">
              <w:t>е</w:t>
            </w:r>
            <w:r w:rsidRPr="00A76786">
              <w:t>бюджетные источники</w:t>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 xml:space="preserve">   0</w:t>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 xml:space="preserve">     0</w:t>
            </w:r>
          </w:p>
        </w:tc>
      </w:tr>
      <w:tr w:rsidR="00F478E5" w:rsidRPr="00444675" w:rsidTr="00F478E5">
        <w:tblPrEx>
          <w:tblCellMar>
            <w:top w:w="0" w:type="dxa"/>
            <w:bottom w:w="0" w:type="dxa"/>
          </w:tblCellMar>
        </w:tblPrEx>
        <w:trPr>
          <w:trHeight w:val="570"/>
          <w:tblCellSpacing w:w="5" w:type="nil"/>
          <w:jc w:val="center"/>
        </w:trPr>
        <w:tc>
          <w:tcPr>
            <w:tcW w:w="709" w:type="dxa"/>
            <w:vMerge w:val="restart"/>
            <w:tcBorders>
              <w:top w:val="single" w:sz="4" w:space="0" w:color="auto"/>
              <w:left w:val="single" w:sz="8" w:space="0" w:color="auto"/>
              <w:right w:val="single" w:sz="8" w:space="0" w:color="auto"/>
            </w:tcBorders>
          </w:tcPr>
          <w:p w:rsidR="00F478E5" w:rsidRPr="00A76786" w:rsidRDefault="00F478E5" w:rsidP="00CD1AD5">
            <w:pPr>
              <w:widowControl w:val="0"/>
              <w:autoSpaceDE w:val="0"/>
              <w:autoSpaceDN w:val="0"/>
              <w:adjustRightInd w:val="0"/>
            </w:pPr>
          </w:p>
          <w:p w:rsidR="00F478E5" w:rsidRPr="00A76786" w:rsidRDefault="00F478E5" w:rsidP="00CD1AD5">
            <w:pPr>
              <w:widowControl w:val="0"/>
              <w:autoSpaceDE w:val="0"/>
              <w:autoSpaceDN w:val="0"/>
              <w:adjustRightInd w:val="0"/>
            </w:pPr>
            <w:r w:rsidRPr="00A76786">
              <w:t>2.</w:t>
            </w:r>
          </w:p>
          <w:p w:rsidR="00F478E5" w:rsidRPr="00A76786" w:rsidRDefault="00F478E5" w:rsidP="00CD1AD5">
            <w:pPr>
              <w:widowControl w:val="0"/>
              <w:autoSpaceDE w:val="0"/>
              <w:autoSpaceDN w:val="0"/>
              <w:adjustRightInd w:val="0"/>
            </w:pPr>
          </w:p>
          <w:p w:rsidR="00F478E5" w:rsidRPr="00A76786" w:rsidRDefault="00F478E5" w:rsidP="00CD1AD5">
            <w:pPr>
              <w:widowControl w:val="0"/>
              <w:autoSpaceDE w:val="0"/>
              <w:autoSpaceDN w:val="0"/>
              <w:adjustRightInd w:val="0"/>
            </w:pPr>
          </w:p>
          <w:p w:rsidR="00F478E5" w:rsidRPr="00A76786" w:rsidRDefault="00F478E5" w:rsidP="00CD1AD5">
            <w:pPr>
              <w:widowControl w:val="0"/>
              <w:autoSpaceDE w:val="0"/>
              <w:autoSpaceDN w:val="0"/>
              <w:adjustRightInd w:val="0"/>
            </w:pPr>
          </w:p>
          <w:p w:rsidR="00F478E5" w:rsidRPr="00A76786" w:rsidRDefault="00F478E5" w:rsidP="00CD1AD5">
            <w:pPr>
              <w:widowControl w:val="0"/>
              <w:autoSpaceDE w:val="0"/>
              <w:autoSpaceDN w:val="0"/>
              <w:adjustRightInd w:val="0"/>
            </w:pPr>
          </w:p>
        </w:tc>
        <w:tc>
          <w:tcPr>
            <w:tcW w:w="3119" w:type="dxa"/>
            <w:vMerge w:val="restart"/>
            <w:tcBorders>
              <w:top w:val="single" w:sz="4" w:space="0" w:color="auto"/>
              <w:left w:val="single" w:sz="8" w:space="0" w:color="auto"/>
              <w:right w:val="single" w:sz="8" w:space="0" w:color="auto"/>
            </w:tcBorders>
          </w:tcPr>
          <w:p w:rsidR="00F478E5" w:rsidRPr="00A76786" w:rsidRDefault="00F478E5" w:rsidP="00CD1AD5">
            <w:pPr>
              <w:widowControl w:val="0"/>
              <w:autoSpaceDE w:val="0"/>
              <w:autoSpaceDN w:val="0"/>
              <w:adjustRightInd w:val="0"/>
            </w:pPr>
            <w:r w:rsidRPr="00A76786">
              <w:t>Развитие муниципальных пожарных команд Кикну</w:t>
            </w:r>
            <w:r w:rsidRPr="00A76786">
              <w:t>р</w:t>
            </w:r>
            <w:r w:rsidRPr="00A76786">
              <w:t>ского муниципального о</w:t>
            </w:r>
            <w:r w:rsidRPr="00A76786">
              <w:t>к</w:t>
            </w:r>
            <w:r w:rsidRPr="00A76786">
              <w:t>руга на 2021-2025 годы</w:t>
            </w:r>
          </w:p>
        </w:tc>
        <w:tc>
          <w:tcPr>
            <w:tcW w:w="1408"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  всего        </w:t>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r>
              <w:t>3412,2</w:t>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jc w:val="both"/>
            </w:pPr>
            <w:r>
              <w:t>4124,8</w:t>
            </w:r>
          </w:p>
        </w:tc>
        <w:tc>
          <w:tcPr>
            <w:tcW w:w="108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jc w:val="both"/>
            </w:pPr>
            <w:r>
              <w:t>4375,6</w:t>
            </w:r>
          </w:p>
        </w:tc>
        <w:tc>
          <w:tcPr>
            <w:tcW w:w="900" w:type="dxa"/>
            <w:tcBorders>
              <w:top w:val="single" w:sz="4" w:space="0" w:color="auto"/>
              <w:left w:val="single" w:sz="8"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jc w:val="both"/>
            </w:pPr>
            <w:r>
              <w:t>4177,8</w:t>
            </w:r>
          </w:p>
        </w:tc>
        <w:tc>
          <w:tcPr>
            <w:tcW w:w="900" w:type="dxa"/>
            <w:tcBorders>
              <w:top w:val="single" w:sz="4" w:space="0" w:color="auto"/>
              <w:left w:val="single" w:sz="4"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jc w:val="both"/>
            </w:pPr>
            <w:r>
              <w:t>4179,2</w:t>
            </w:r>
          </w:p>
        </w:tc>
        <w:tc>
          <w:tcPr>
            <w:tcW w:w="126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20269,6</w:t>
            </w:r>
          </w:p>
        </w:tc>
      </w:tr>
      <w:tr w:rsidR="00F478E5" w:rsidRPr="00444675" w:rsidTr="00F478E5">
        <w:tblPrEx>
          <w:tblCellMar>
            <w:top w:w="0" w:type="dxa"/>
            <w:bottom w:w="0" w:type="dxa"/>
          </w:tblCellMar>
        </w:tblPrEx>
        <w:trPr>
          <w:trHeight w:val="555"/>
          <w:tblCellSpacing w:w="5" w:type="nil"/>
          <w:jc w:val="center"/>
        </w:trPr>
        <w:tc>
          <w:tcPr>
            <w:tcW w:w="709" w:type="dxa"/>
            <w:vMerge/>
            <w:tcBorders>
              <w:left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3119" w:type="dxa"/>
            <w:vMerge/>
            <w:tcBorders>
              <w:left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r>
              <w:t>2348,7</w:t>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jc w:val="both"/>
            </w:pPr>
            <w:r>
              <w:t>2770,9</w:t>
            </w:r>
          </w:p>
        </w:tc>
        <w:tc>
          <w:tcPr>
            <w:tcW w:w="108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jc w:val="both"/>
            </w:pPr>
            <w:r>
              <w:t>2870,0</w:t>
            </w:r>
          </w:p>
        </w:tc>
        <w:tc>
          <w:tcPr>
            <w:tcW w:w="900" w:type="dxa"/>
            <w:tcBorders>
              <w:top w:val="single" w:sz="4" w:space="0" w:color="auto"/>
              <w:left w:val="single" w:sz="8"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jc w:val="both"/>
            </w:pPr>
            <w:r>
              <w:t>2826,1</w:t>
            </w:r>
          </w:p>
        </w:tc>
        <w:tc>
          <w:tcPr>
            <w:tcW w:w="900" w:type="dxa"/>
            <w:tcBorders>
              <w:top w:val="single" w:sz="4" w:space="0" w:color="auto"/>
              <w:left w:val="single" w:sz="4" w:space="0" w:color="auto"/>
              <w:bottom w:val="single" w:sz="4" w:space="0" w:color="auto"/>
              <w:right w:val="single" w:sz="8" w:space="0" w:color="auto"/>
            </w:tcBorders>
          </w:tcPr>
          <w:p w:rsidR="00F478E5" w:rsidRPr="00A76786" w:rsidRDefault="00F478E5" w:rsidP="00CD1AD5">
            <w:r>
              <w:t>2816,8</w:t>
            </w:r>
          </w:p>
        </w:tc>
        <w:tc>
          <w:tcPr>
            <w:tcW w:w="126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13632,5</w:t>
            </w:r>
          </w:p>
        </w:tc>
      </w:tr>
      <w:tr w:rsidR="00F478E5" w:rsidRPr="00444675" w:rsidTr="00F478E5">
        <w:tblPrEx>
          <w:tblCellMar>
            <w:top w:w="0" w:type="dxa"/>
            <w:bottom w:w="0" w:type="dxa"/>
          </w:tblCellMar>
        </w:tblPrEx>
        <w:trPr>
          <w:trHeight w:val="525"/>
          <w:tblCellSpacing w:w="5" w:type="nil"/>
          <w:jc w:val="center"/>
        </w:trPr>
        <w:tc>
          <w:tcPr>
            <w:tcW w:w="709" w:type="dxa"/>
            <w:vMerge/>
            <w:tcBorders>
              <w:left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3119" w:type="dxa"/>
            <w:vMerge/>
            <w:tcBorders>
              <w:left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r>
              <w:t>1063,5</w:t>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jc w:val="both"/>
            </w:pPr>
            <w:r>
              <w:t>1353,9</w:t>
            </w:r>
          </w:p>
        </w:tc>
        <w:tc>
          <w:tcPr>
            <w:tcW w:w="108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jc w:val="both"/>
            </w:pPr>
            <w:r>
              <w:t>1505,6</w:t>
            </w:r>
          </w:p>
        </w:tc>
        <w:tc>
          <w:tcPr>
            <w:tcW w:w="900" w:type="dxa"/>
            <w:tcBorders>
              <w:top w:val="single" w:sz="4" w:space="0" w:color="auto"/>
              <w:left w:val="single" w:sz="8"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jc w:val="center"/>
            </w:pPr>
            <w:r>
              <w:t>1351,7</w:t>
            </w:r>
          </w:p>
        </w:tc>
        <w:tc>
          <w:tcPr>
            <w:tcW w:w="900" w:type="dxa"/>
            <w:tcBorders>
              <w:top w:val="single" w:sz="4" w:space="0" w:color="auto"/>
              <w:left w:val="single" w:sz="4" w:space="0" w:color="auto"/>
              <w:bottom w:val="single" w:sz="4" w:space="0" w:color="auto"/>
              <w:right w:val="single" w:sz="8" w:space="0" w:color="auto"/>
            </w:tcBorders>
          </w:tcPr>
          <w:p w:rsidR="00F478E5" w:rsidRPr="00A76786" w:rsidRDefault="00F478E5" w:rsidP="00CD1AD5">
            <w:pPr>
              <w:jc w:val="center"/>
            </w:pPr>
            <w:r>
              <w:t>1362,4</w:t>
            </w:r>
          </w:p>
        </w:tc>
        <w:tc>
          <w:tcPr>
            <w:tcW w:w="126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6637,1</w:t>
            </w:r>
          </w:p>
        </w:tc>
      </w:tr>
      <w:tr w:rsidR="00F478E5" w:rsidRPr="00A76786" w:rsidTr="00F478E5">
        <w:tblPrEx>
          <w:tblCellMar>
            <w:top w:w="0" w:type="dxa"/>
            <w:bottom w:w="0" w:type="dxa"/>
          </w:tblCellMar>
        </w:tblPrEx>
        <w:trPr>
          <w:trHeight w:val="840"/>
          <w:tblCellSpacing w:w="5" w:type="nil"/>
          <w:jc w:val="center"/>
        </w:trPr>
        <w:tc>
          <w:tcPr>
            <w:tcW w:w="709" w:type="dxa"/>
            <w:vMerge w:val="restart"/>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3.</w:t>
            </w:r>
          </w:p>
          <w:p w:rsidR="00F478E5" w:rsidRPr="00A76786" w:rsidRDefault="00F478E5" w:rsidP="00CD1AD5">
            <w:pPr>
              <w:widowControl w:val="0"/>
              <w:autoSpaceDE w:val="0"/>
              <w:autoSpaceDN w:val="0"/>
              <w:adjustRightInd w:val="0"/>
            </w:pPr>
          </w:p>
          <w:p w:rsidR="00F478E5" w:rsidRPr="00A76786" w:rsidRDefault="00F478E5" w:rsidP="00CD1AD5">
            <w:pPr>
              <w:widowControl w:val="0"/>
              <w:autoSpaceDE w:val="0"/>
              <w:autoSpaceDN w:val="0"/>
              <w:adjustRightInd w:val="0"/>
            </w:pPr>
          </w:p>
          <w:p w:rsidR="00F478E5" w:rsidRPr="00A76786" w:rsidRDefault="00F478E5" w:rsidP="00CD1AD5">
            <w:pPr>
              <w:widowControl w:val="0"/>
              <w:autoSpaceDE w:val="0"/>
              <w:autoSpaceDN w:val="0"/>
              <w:adjustRightInd w:val="0"/>
            </w:pPr>
          </w:p>
          <w:p w:rsidR="00F478E5" w:rsidRPr="00A76786" w:rsidRDefault="00F478E5" w:rsidP="00CD1AD5">
            <w:pPr>
              <w:widowControl w:val="0"/>
              <w:autoSpaceDE w:val="0"/>
              <w:autoSpaceDN w:val="0"/>
              <w:adjustRightInd w:val="0"/>
            </w:pPr>
          </w:p>
          <w:p w:rsidR="00F478E5" w:rsidRPr="00A76786" w:rsidRDefault="00F478E5" w:rsidP="00CD1AD5">
            <w:pPr>
              <w:widowControl w:val="0"/>
              <w:autoSpaceDE w:val="0"/>
              <w:autoSpaceDN w:val="0"/>
              <w:adjustRightInd w:val="0"/>
            </w:pPr>
            <w:r w:rsidRPr="00A76786">
              <w:t xml:space="preserve"> </w:t>
            </w:r>
          </w:p>
        </w:tc>
        <w:tc>
          <w:tcPr>
            <w:tcW w:w="3119" w:type="dxa"/>
            <w:vMerge w:val="restart"/>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rsidRPr="00A76786">
              <w:lastRenderedPageBreak/>
              <w:t>Увеличение процента оп</w:t>
            </w:r>
            <w:r w:rsidRPr="00A76786">
              <w:t>о</w:t>
            </w:r>
            <w:r w:rsidRPr="00A76786">
              <w:t xml:space="preserve">вещаемого населения  в  </w:t>
            </w:r>
            <w:r w:rsidRPr="00A76786">
              <w:lastRenderedPageBreak/>
              <w:t>нормативные  сроки при угрозе или  возникновении  чрезвычайных  ситуаций природного  и  техногенн</w:t>
            </w:r>
            <w:r w:rsidRPr="00A76786">
              <w:t>о</w:t>
            </w:r>
            <w:r w:rsidRPr="00A76786">
              <w:t>го  характе</w:t>
            </w:r>
            <w:r>
              <w:t>ра    в мирное и  военное время</w:t>
            </w:r>
            <w:r w:rsidRPr="00A76786">
              <w:t xml:space="preserve">      </w:t>
            </w:r>
          </w:p>
          <w:p w:rsidR="00F478E5" w:rsidRPr="00A76786" w:rsidRDefault="00F478E5" w:rsidP="00CD1AD5">
            <w:pPr>
              <w:widowControl w:val="0"/>
              <w:autoSpaceDE w:val="0"/>
              <w:autoSpaceDN w:val="0"/>
              <w:adjustRightInd w:val="0"/>
            </w:pPr>
            <w:r w:rsidRPr="00A76786">
              <w:t xml:space="preserve">                                        </w:t>
            </w:r>
          </w:p>
        </w:tc>
        <w:tc>
          <w:tcPr>
            <w:tcW w:w="1408" w:type="dxa"/>
            <w:tcBorders>
              <w:top w:val="single" w:sz="4" w:space="0" w:color="auto"/>
              <w:left w:val="single" w:sz="8" w:space="0" w:color="auto"/>
              <w:bottom w:val="single" w:sz="4" w:space="0" w:color="auto"/>
              <w:right w:val="single" w:sz="8" w:space="0" w:color="auto"/>
            </w:tcBorders>
          </w:tcPr>
          <w:p w:rsidR="00F478E5" w:rsidRPr="00A76786" w:rsidRDefault="00F478E5" w:rsidP="00CD1AD5">
            <w:r w:rsidRPr="00A76786">
              <w:lastRenderedPageBreak/>
              <w:t>всего</w:t>
            </w:r>
          </w:p>
          <w:p w:rsidR="00F478E5" w:rsidRPr="00A76786" w:rsidRDefault="00F478E5" w:rsidP="00CD1AD5"/>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0</w:t>
            </w:r>
          </w:p>
        </w:tc>
        <w:tc>
          <w:tcPr>
            <w:tcW w:w="108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0</w:t>
            </w:r>
          </w:p>
        </w:tc>
        <w:tc>
          <w:tcPr>
            <w:tcW w:w="126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0</w:t>
            </w:r>
          </w:p>
        </w:tc>
      </w:tr>
      <w:tr w:rsidR="00F478E5" w:rsidRPr="00A76786" w:rsidTr="00F478E5">
        <w:tblPrEx>
          <w:tblCellMar>
            <w:top w:w="0" w:type="dxa"/>
            <w:bottom w:w="0" w:type="dxa"/>
          </w:tblCellMar>
        </w:tblPrEx>
        <w:trPr>
          <w:tblCellSpacing w:w="5" w:type="nil"/>
          <w:jc w:val="center"/>
        </w:trPr>
        <w:tc>
          <w:tcPr>
            <w:tcW w:w="709" w:type="dxa"/>
            <w:vMerge/>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p>
        </w:tc>
        <w:tc>
          <w:tcPr>
            <w:tcW w:w="3119" w:type="dxa"/>
            <w:vMerge/>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 xml:space="preserve">местный </w:t>
            </w:r>
          </w:p>
        </w:tc>
        <w:tc>
          <w:tcPr>
            <w:tcW w:w="900" w:type="dxa"/>
            <w:vMerge w:val="restart"/>
            <w:tcBorders>
              <w:top w:val="single" w:sz="4" w:space="0" w:color="auto"/>
              <w:left w:val="single" w:sz="8" w:space="0" w:color="auto"/>
              <w:right w:val="single" w:sz="8" w:space="0" w:color="auto"/>
            </w:tcBorders>
          </w:tcPr>
          <w:p w:rsidR="00F478E5" w:rsidRPr="00A76786" w:rsidRDefault="00F478E5" w:rsidP="00CD1AD5">
            <w:pPr>
              <w:widowControl w:val="0"/>
              <w:autoSpaceDE w:val="0"/>
              <w:autoSpaceDN w:val="0"/>
              <w:adjustRightInd w:val="0"/>
            </w:pPr>
            <w:r w:rsidRPr="00A76786">
              <w:t>0</w:t>
            </w:r>
          </w:p>
        </w:tc>
        <w:tc>
          <w:tcPr>
            <w:tcW w:w="900" w:type="dxa"/>
            <w:vMerge w:val="restart"/>
            <w:tcBorders>
              <w:top w:val="single" w:sz="4" w:space="0" w:color="auto"/>
              <w:left w:val="single" w:sz="8" w:space="0" w:color="auto"/>
              <w:right w:val="single" w:sz="8" w:space="0" w:color="auto"/>
            </w:tcBorders>
          </w:tcPr>
          <w:p w:rsidR="00F478E5" w:rsidRPr="00A76786" w:rsidRDefault="00F478E5" w:rsidP="00CD1AD5">
            <w:pPr>
              <w:widowControl w:val="0"/>
              <w:autoSpaceDE w:val="0"/>
              <w:autoSpaceDN w:val="0"/>
              <w:adjustRightInd w:val="0"/>
            </w:pPr>
            <w:r w:rsidRPr="00A76786">
              <w:t>0</w:t>
            </w:r>
          </w:p>
        </w:tc>
        <w:tc>
          <w:tcPr>
            <w:tcW w:w="1080" w:type="dxa"/>
            <w:vMerge w:val="restart"/>
            <w:tcBorders>
              <w:top w:val="single" w:sz="4" w:space="0" w:color="auto"/>
              <w:left w:val="single" w:sz="8" w:space="0" w:color="auto"/>
              <w:right w:val="single" w:sz="8" w:space="0" w:color="auto"/>
            </w:tcBorders>
          </w:tcPr>
          <w:p w:rsidR="00F478E5" w:rsidRPr="00A76786" w:rsidRDefault="00F478E5" w:rsidP="00CD1AD5">
            <w:pPr>
              <w:widowControl w:val="0"/>
              <w:autoSpaceDE w:val="0"/>
              <w:autoSpaceDN w:val="0"/>
              <w:adjustRightInd w:val="0"/>
            </w:pPr>
            <w:r w:rsidRPr="00A76786">
              <w:t>0</w:t>
            </w:r>
          </w:p>
        </w:tc>
        <w:tc>
          <w:tcPr>
            <w:tcW w:w="900" w:type="dxa"/>
            <w:vMerge w:val="restart"/>
            <w:tcBorders>
              <w:top w:val="single" w:sz="4" w:space="0" w:color="auto"/>
              <w:left w:val="single" w:sz="8" w:space="0" w:color="auto"/>
              <w:right w:val="single" w:sz="4" w:space="0" w:color="auto"/>
            </w:tcBorders>
          </w:tcPr>
          <w:p w:rsidR="00F478E5" w:rsidRPr="00A76786" w:rsidRDefault="00F478E5" w:rsidP="00CD1AD5">
            <w:pPr>
              <w:widowControl w:val="0"/>
              <w:autoSpaceDE w:val="0"/>
              <w:autoSpaceDN w:val="0"/>
              <w:adjustRightInd w:val="0"/>
            </w:pPr>
            <w:r w:rsidRPr="00A76786">
              <w:t>0</w:t>
            </w:r>
          </w:p>
        </w:tc>
        <w:tc>
          <w:tcPr>
            <w:tcW w:w="900" w:type="dxa"/>
            <w:vMerge w:val="restart"/>
            <w:tcBorders>
              <w:top w:val="single" w:sz="4" w:space="0" w:color="auto"/>
              <w:left w:val="single" w:sz="4" w:space="0" w:color="auto"/>
              <w:right w:val="single" w:sz="8" w:space="0" w:color="auto"/>
            </w:tcBorders>
          </w:tcPr>
          <w:p w:rsidR="00F478E5" w:rsidRPr="00A76786" w:rsidRDefault="00F478E5" w:rsidP="00CD1AD5">
            <w:pPr>
              <w:widowControl w:val="0"/>
              <w:autoSpaceDE w:val="0"/>
              <w:autoSpaceDN w:val="0"/>
              <w:adjustRightInd w:val="0"/>
            </w:pPr>
            <w:r w:rsidRPr="00A76786">
              <w:t>0</w:t>
            </w:r>
          </w:p>
        </w:tc>
        <w:tc>
          <w:tcPr>
            <w:tcW w:w="1260" w:type="dxa"/>
            <w:vMerge w:val="restart"/>
            <w:tcBorders>
              <w:top w:val="single" w:sz="4" w:space="0" w:color="auto"/>
              <w:left w:val="single" w:sz="8" w:space="0" w:color="auto"/>
              <w:right w:val="single" w:sz="8" w:space="0" w:color="auto"/>
            </w:tcBorders>
          </w:tcPr>
          <w:p w:rsidR="00F478E5" w:rsidRPr="00A76786" w:rsidRDefault="00F478E5" w:rsidP="00CD1AD5">
            <w:pPr>
              <w:widowControl w:val="0"/>
              <w:autoSpaceDE w:val="0"/>
              <w:autoSpaceDN w:val="0"/>
              <w:adjustRightInd w:val="0"/>
            </w:pPr>
            <w:r w:rsidRPr="00A76786">
              <w:t>0</w:t>
            </w:r>
          </w:p>
        </w:tc>
      </w:tr>
      <w:tr w:rsidR="00F478E5" w:rsidRPr="00A76786" w:rsidTr="00F478E5">
        <w:tblPrEx>
          <w:tblCellMar>
            <w:top w:w="0" w:type="dxa"/>
            <w:bottom w:w="0" w:type="dxa"/>
          </w:tblCellMar>
        </w:tblPrEx>
        <w:trPr>
          <w:trHeight w:val="1035"/>
          <w:tblCellSpacing w:w="5" w:type="nil"/>
          <w:jc w:val="center"/>
        </w:trPr>
        <w:tc>
          <w:tcPr>
            <w:tcW w:w="709" w:type="dxa"/>
            <w:vMerge/>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p>
        </w:tc>
        <w:tc>
          <w:tcPr>
            <w:tcW w:w="3119" w:type="dxa"/>
            <w:vMerge/>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бюджет</w:t>
            </w:r>
          </w:p>
        </w:tc>
        <w:tc>
          <w:tcPr>
            <w:tcW w:w="900" w:type="dxa"/>
            <w:vMerge/>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p>
        </w:tc>
        <w:tc>
          <w:tcPr>
            <w:tcW w:w="900" w:type="dxa"/>
            <w:vMerge/>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p>
        </w:tc>
        <w:tc>
          <w:tcPr>
            <w:tcW w:w="1080" w:type="dxa"/>
            <w:vMerge/>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p>
        </w:tc>
        <w:tc>
          <w:tcPr>
            <w:tcW w:w="900" w:type="dxa"/>
            <w:vMerge/>
            <w:tcBorders>
              <w:top w:val="single" w:sz="4" w:space="0" w:color="auto"/>
              <w:left w:val="single" w:sz="8"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p>
        </w:tc>
        <w:tc>
          <w:tcPr>
            <w:tcW w:w="900" w:type="dxa"/>
            <w:vMerge/>
            <w:tcBorders>
              <w:top w:val="single" w:sz="4" w:space="0" w:color="auto"/>
              <w:left w:val="single" w:sz="4"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p>
        </w:tc>
        <w:tc>
          <w:tcPr>
            <w:tcW w:w="1260" w:type="dxa"/>
            <w:vMerge/>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p>
        </w:tc>
      </w:tr>
      <w:tr w:rsidR="00F478E5" w:rsidRPr="00A76786" w:rsidTr="00F478E5">
        <w:tblPrEx>
          <w:tblCellMar>
            <w:top w:w="0" w:type="dxa"/>
            <w:bottom w:w="0" w:type="dxa"/>
          </w:tblCellMar>
        </w:tblPrEx>
        <w:trPr>
          <w:trHeight w:val="210"/>
          <w:tblCellSpacing w:w="5" w:type="nil"/>
          <w:jc w:val="center"/>
        </w:trPr>
        <w:tc>
          <w:tcPr>
            <w:tcW w:w="709" w:type="dxa"/>
            <w:vMerge w:val="restart"/>
            <w:tcBorders>
              <w:top w:val="single" w:sz="4" w:space="0" w:color="auto"/>
              <w:left w:val="single" w:sz="8" w:space="0" w:color="auto"/>
              <w:right w:val="single" w:sz="8" w:space="0" w:color="auto"/>
            </w:tcBorders>
          </w:tcPr>
          <w:p w:rsidR="00F478E5" w:rsidRPr="00A76786" w:rsidRDefault="00F478E5" w:rsidP="00CD1AD5">
            <w:pPr>
              <w:widowControl w:val="0"/>
              <w:autoSpaceDE w:val="0"/>
              <w:autoSpaceDN w:val="0"/>
              <w:adjustRightInd w:val="0"/>
              <w:jc w:val="both"/>
            </w:pPr>
            <w:r w:rsidRPr="00A76786">
              <w:t>4.</w:t>
            </w:r>
          </w:p>
        </w:tc>
        <w:tc>
          <w:tcPr>
            <w:tcW w:w="3119" w:type="dxa"/>
            <w:vMerge w:val="restart"/>
            <w:tcBorders>
              <w:top w:val="single" w:sz="4"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Обеспечение п</w:t>
            </w:r>
            <w:r>
              <w:t>ожарной безопасности</w:t>
            </w:r>
            <w:r w:rsidRPr="00A76786">
              <w:t xml:space="preserve">           </w:t>
            </w:r>
          </w:p>
          <w:p w:rsidR="00F478E5" w:rsidRPr="00A76786"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50,1</w:t>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81,8</w:t>
            </w:r>
          </w:p>
        </w:tc>
        <w:tc>
          <w:tcPr>
            <w:tcW w:w="108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648,0</w:t>
            </w:r>
          </w:p>
        </w:tc>
        <w:tc>
          <w:tcPr>
            <w:tcW w:w="900" w:type="dxa"/>
            <w:tcBorders>
              <w:top w:val="single" w:sz="4" w:space="0" w:color="auto"/>
              <w:left w:val="single" w:sz="8"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r>
              <w:t>473,0</w:t>
            </w:r>
          </w:p>
        </w:tc>
        <w:tc>
          <w:tcPr>
            <w:tcW w:w="900" w:type="dxa"/>
            <w:tcBorders>
              <w:top w:val="single" w:sz="4" w:space="0" w:color="auto"/>
              <w:left w:val="single" w:sz="4"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473,0</w:t>
            </w:r>
          </w:p>
        </w:tc>
        <w:tc>
          <w:tcPr>
            <w:tcW w:w="126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1725,9</w:t>
            </w:r>
          </w:p>
        </w:tc>
      </w:tr>
      <w:tr w:rsidR="00F478E5" w:rsidRPr="00A76786" w:rsidTr="00F478E5">
        <w:tblPrEx>
          <w:tblCellMar>
            <w:top w:w="0" w:type="dxa"/>
            <w:bottom w:w="0" w:type="dxa"/>
          </w:tblCellMar>
        </w:tblPrEx>
        <w:trPr>
          <w:trHeight w:val="1020"/>
          <w:tblCellSpacing w:w="5" w:type="nil"/>
          <w:jc w:val="center"/>
        </w:trPr>
        <w:tc>
          <w:tcPr>
            <w:tcW w:w="709" w:type="dxa"/>
            <w:vMerge/>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3119" w:type="dxa"/>
            <w:vMerge/>
            <w:tcBorders>
              <w:top w:val="single" w:sz="4"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p>
          <w:p w:rsidR="00F478E5" w:rsidRPr="00A76786" w:rsidRDefault="00F478E5" w:rsidP="00CD1AD5">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50,1</w:t>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81,8</w:t>
            </w:r>
          </w:p>
        </w:tc>
        <w:tc>
          <w:tcPr>
            <w:tcW w:w="108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648,0</w:t>
            </w:r>
          </w:p>
        </w:tc>
        <w:tc>
          <w:tcPr>
            <w:tcW w:w="900" w:type="dxa"/>
            <w:tcBorders>
              <w:top w:val="single" w:sz="4" w:space="0" w:color="auto"/>
              <w:left w:val="single" w:sz="8"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r>
              <w:t>473,0</w:t>
            </w:r>
          </w:p>
        </w:tc>
        <w:tc>
          <w:tcPr>
            <w:tcW w:w="900" w:type="dxa"/>
            <w:tcBorders>
              <w:top w:val="single" w:sz="4" w:space="0" w:color="auto"/>
              <w:left w:val="single" w:sz="4"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473,0</w:t>
            </w:r>
          </w:p>
        </w:tc>
        <w:tc>
          <w:tcPr>
            <w:tcW w:w="126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1725,9</w:t>
            </w:r>
          </w:p>
        </w:tc>
      </w:tr>
      <w:tr w:rsidR="00F478E5" w:rsidRPr="00A76786" w:rsidTr="00F478E5">
        <w:tblPrEx>
          <w:tblCellMar>
            <w:top w:w="0" w:type="dxa"/>
            <w:bottom w:w="0" w:type="dxa"/>
          </w:tblCellMar>
        </w:tblPrEx>
        <w:trPr>
          <w:trHeight w:val="405"/>
          <w:tblCellSpacing w:w="5" w:type="nil"/>
          <w:jc w:val="center"/>
        </w:trPr>
        <w:tc>
          <w:tcPr>
            <w:tcW w:w="709" w:type="dxa"/>
            <w:vMerge w:val="restart"/>
            <w:tcBorders>
              <w:top w:val="single" w:sz="4" w:space="0" w:color="auto"/>
              <w:left w:val="single" w:sz="8" w:space="0" w:color="auto"/>
              <w:right w:val="single" w:sz="8" w:space="0" w:color="auto"/>
            </w:tcBorders>
          </w:tcPr>
          <w:p w:rsidR="00F478E5" w:rsidRDefault="00F478E5" w:rsidP="00CD1AD5">
            <w:pPr>
              <w:widowControl w:val="0"/>
              <w:autoSpaceDE w:val="0"/>
              <w:autoSpaceDN w:val="0"/>
              <w:adjustRightInd w:val="0"/>
              <w:ind w:firstLine="540"/>
              <w:jc w:val="both"/>
            </w:pPr>
          </w:p>
          <w:p w:rsidR="00F478E5" w:rsidRPr="002C293F" w:rsidRDefault="00F478E5" w:rsidP="00CD1AD5">
            <w:r>
              <w:t>4.1</w:t>
            </w:r>
          </w:p>
        </w:tc>
        <w:tc>
          <w:tcPr>
            <w:tcW w:w="3119" w:type="dxa"/>
            <w:vMerge w:val="restart"/>
            <w:tcBorders>
              <w:top w:val="single" w:sz="4" w:space="0" w:color="auto"/>
              <w:left w:val="single" w:sz="8" w:space="0" w:color="auto"/>
              <w:right w:val="single" w:sz="8" w:space="0" w:color="auto"/>
            </w:tcBorders>
          </w:tcPr>
          <w:p w:rsidR="00F478E5" w:rsidRPr="00A76786" w:rsidRDefault="00F478E5" w:rsidP="00CD1AD5">
            <w:pPr>
              <w:widowControl w:val="0"/>
              <w:autoSpaceDE w:val="0"/>
              <w:autoSpaceDN w:val="0"/>
              <w:adjustRightInd w:val="0"/>
            </w:pPr>
            <w:r>
              <w:t>Оборудование подъездов к пожарному водоему</w:t>
            </w:r>
          </w:p>
        </w:tc>
        <w:tc>
          <w:tcPr>
            <w:tcW w:w="1408"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193,0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193,0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193,0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579,0</w:t>
            </w:r>
          </w:p>
        </w:tc>
      </w:tr>
      <w:tr w:rsidR="00F478E5" w:rsidRPr="00A76786" w:rsidTr="00F478E5">
        <w:tblPrEx>
          <w:tblCellMar>
            <w:top w:w="0" w:type="dxa"/>
            <w:bottom w:w="0" w:type="dxa"/>
          </w:tblCellMar>
        </w:tblPrEx>
        <w:trPr>
          <w:trHeight w:val="544"/>
          <w:tblCellSpacing w:w="5" w:type="nil"/>
          <w:jc w:val="center"/>
        </w:trPr>
        <w:tc>
          <w:tcPr>
            <w:tcW w:w="709" w:type="dxa"/>
            <w:vMerge/>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193,0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193,0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193,0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579,0</w:t>
            </w:r>
          </w:p>
        </w:tc>
      </w:tr>
      <w:tr w:rsidR="00F478E5" w:rsidRPr="00A76786" w:rsidTr="00F478E5">
        <w:tblPrEx>
          <w:tblCellMar>
            <w:top w:w="0" w:type="dxa"/>
            <w:bottom w:w="0" w:type="dxa"/>
          </w:tblCellMar>
        </w:tblPrEx>
        <w:trPr>
          <w:trHeight w:val="525"/>
          <w:tblCellSpacing w:w="5" w:type="nil"/>
          <w:jc w:val="center"/>
        </w:trPr>
        <w:tc>
          <w:tcPr>
            <w:tcW w:w="709" w:type="dxa"/>
            <w:vMerge w:val="restart"/>
            <w:tcBorders>
              <w:top w:val="single" w:sz="4" w:space="0" w:color="auto"/>
              <w:left w:val="single" w:sz="8" w:space="0" w:color="auto"/>
              <w:right w:val="single" w:sz="8" w:space="0" w:color="auto"/>
            </w:tcBorders>
          </w:tcPr>
          <w:p w:rsidR="00F478E5" w:rsidRDefault="00F478E5" w:rsidP="00CD1AD5">
            <w:pPr>
              <w:widowControl w:val="0"/>
              <w:autoSpaceDE w:val="0"/>
              <w:autoSpaceDN w:val="0"/>
              <w:adjustRightInd w:val="0"/>
              <w:ind w:firstLine="540"/>
              <w:jc w:val="both"/>
            </w:pPr>
          </w:p>
          <w:p w:rsidR="00F478E5" w:rsidRPr="002C293F" w:rsidRDefault="00F478E5" w:rsidP="00CD1AD5">
            <w:r>
              <w:t>4.2</w:t>
            </w:r>
          </w:p>
        </w:tc>
        <w:tc>
          <w:tcPr>
            <w:tcW w:w="3119" w:type="dxa"/>
            <w:vMerge w:val="restart"/>
            <w:tcBorders>
              <w:top w:val="single" w:sz="4" w:space="0" w:color="auto"/>
              <w:left w:val="single" w:sz="8" w:space="0" w:color="auto"/>
              <w:right w:val="single" w:sz="8" w:space="0" w:color="auto"/>
            </w:tcBorders>
          </w:tcPr>
          <w:p w:rsidR="00F478E5" w:rsidRPr="00A76786" w:rsidRDefault="00F478E5" w:rsidP="00CD1AD5">
            <w:pPr>
              <w:widowControl w:val="0"/>
              <w:autoSpaceDE w:val="0"/>
              <w:autoSpaceDN w:val="0"/>
              <w:adjustRightInd w:val="0"/>
            </w:pPr>
            <w:r>
              <w:t>Расчистка подъездов к пожарным  водоемам и пожарным гидрантам от снега</w:t>
            </w:r>
          </w:p>
        </w:tc>
        <w:tc>
          <w:tcPr>
            <w:tcW w:w="1408"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20,0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20,0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20,0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60,0</w:t>
            </w:r>
          </w:p>
        </w:tc>
      </w:tr>
      <w:tr w:rsidR="00F478E5" w:rsidRPr="00A76786" w:rsidTr="00F478E5">
        <w:tblPrEx>
          <w:tblCellMar>
            <w:top w:w="0" w:type="dxa"/>
            <w:bottom w:w="0" w:type="dxa"/>
          </w:tblCellMar>
        </w:tblPrEx>
        <w:trPr>
          <w:trHeight w:val="480"/>
          <w:tblCellSpacing w:w="5" w:type="nil"/>
          <w:jc w:val="center"/>
        </w:trPr>
        <w:tc>
          <w:tcPr>
            <w:tcW w:w="709" w:type="dxa"/>
            <w:vMerge/>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20,0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20,0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20,0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60,0</w:t>
            </w:r>
          </w:p>
        </w:tc>
      </w:tr>
      <w:tr w:rsidR="00F478E5" w:rsidRPr="00A76786" w:rsidTr="00F478E5">
        <w:tblPrEx>
          <w:tblCellMar>
            <w:top w:w="0" w:type="dxa"/>
            <w:bottom w:w="0" w:type="dxa"/>
          </w:tblCellMar>
        </w:tblPrEx>
        <w:trPr>
          <w:trHeight w:val="555"/>
          <w:tblCellSpacing w:w="5" w:type="nil"/>
          <w:jc w:val="center"/>
        </w:trPr>
        <w:tc>
          <w:tcPr>
            <w:tcW w:w="709" w:type="dxa"/>
            <w:vMerge w:val="restart"/>
            <w:tcBorders>
              <w:top w:val="single" w:sz="4" w:space="0" w:color="auto"/>
              <w:left w:val="single" w:sz="8" w:space="0" w:color="auto"/>
              <w:right w:val="single" w:sz="8" w:space="0" w:color="auto"/>
            </w:tcBorders>
          </w:tcPr>
          <w:p w:rsidR="00F478E5" w:rsidRDefault="00F478E5" w:rsidP="00CD1AD5">
            <w:pPr>
              <w:widowControl w:val="0"/>
              <w:autoSpaceDE w:val="0"/>
              <w:autoSpaceDN w:val="0"/>
              <w:adjustRightInd w:val="0"/>
              <w:ind w:firstLine="540"/>
              <w:jc w:val="both"/>
            </w:pPr>
          </w:p>
          <w:p w:rsidR="00F478E5" w:rsidRPr="002C293F" w:rsidRDefault="00F478E5" w:rsidP="00CD1AD5">
            <w:r>
              <w:t>4.3</w:t>
            </w:r>
          </w:p>
        </w:tc>
        <w:tc>
          <w:tcPr>
            <w:tcW w:w="3119" w:type="dxa"/>
            <w:vMerge w:val="restart"/>
            <w:tcBorders>
              <w:top w:val="single" w:sz="4" w:space="0" w:color="auto"/>
              <w:left w:val="single" w:sz="8" w:space="0" w:color="auto"/>
              <w:right w:val="single" w:sz="8" w:space="0" w:color="auto"/>
            </w:tcBorders>
          </w:tcPr>
          <w:p w:rsidR="00F478E5" w:rsidRPr="00A76786" w:rsidRDefault="00F478E5" w:rsidP="00CD1AD5">
            <w:pPr>
              <w:widowControl w:val="0"/>
              <w:autoSpaceDE w:val="0"/>
              <w:autoSpaceDN w:val="0"/>
              <w:adjustRightInd w:val="0"/>
            </w:pPr>
            <w:r>
              <w:t>Противопожарная опашка территорий</w:t>
            </w:r>
          </w:p>
        </w:tc>
        <w:tc>
          <w:tcPr>
            <w:tcW w:w="1408"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50,1</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81,8</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80,0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100,0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100,0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411,9</w:t>
            </w:r>
          </w:p>
        </w:tc>
      </w:tr>
      <w:tr w:rsidR="00F478E5" w:rsidRPr="00A76786" w:rsidTr="00F478E5">
        <w:tblPrEx>
          <w:tblCellMar>
            <w:top w:w="0" w:type="dxa"/>
            <w:bottom w:w="0" w:type="dxa"/>
          </w:tblCellMar>
        </w:tblPrEx>
        <w:trPr>
          <w:trHeight w:val="630"/>
          <w:tblCellSpacing w:w="5" w:type="nil"/>
          <w:jc w:val="center"/>
        </w:trPr>
        <w:tc>
          <w:tcPr>
            <w:tcW w:w="709" w:type="dxa"/>
            <w:vMerge/>
            <w:tcBorders>
              <w:left w:val="single" w:sz="8"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3119" w:type="dxa"/>
            <w:vMerge/>
            <w:tcBorders>
              <w:left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50,1</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81,8</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80,0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100,0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100,0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411,9</w:t>
            </w:r>
          </w:p>
          <w:p w:rsidR="00F478E5" w:rsidRDefault="00F478E5" w:rsidP="00CD1AD5">
            <w:pPr>
              <w:widowControl w:val="0"/>
              <w:autoSpaceDE w:val="0"/>
              <w:autoSpaceDN w:val="0"/>
              <w:adjustRightInd w:val="0"/>
            </w:pPr>
          </w:p>
          <w:p w:rsidR="00F478E5" w:rsidRDefault="00F478E5" w:rsidP="00CD1AD5">
            <w:pPr>
              <w:widowControl w:val="0"/>
              <w:autoSpaceDE w:val="0"/>
              <w:autoSpaceDN w:val="0"/>
              <w:adjustRightInd w:val="0"/>
            </w:pPr>
          </w:p>
        </w:tc>
      </w:tr>
      <w:tr w:rsidR="00F478E5" w:rsidRPr="00A76786" w:rsidTr="00F478E5">
        <w:tblPrEx>
          <w:tblCellMar>
            <w:top w:w="0" w:type="dxa"/>
            <w:bottom w:w="0" w:type="dxa"/>
          </w:tblCellMar>
        </w:tblPrEx>
        <w:trPr>
          <w:trHeight w:val="459"/>
          <w:tblCellSpacing w:w="5" w:type="nil"/>
          <w:jc w:val="center"/>
        </w:trPr>
        <w:tc>
          <w:tcPr>
            <w:tcW w:w="709" w:type="dxa"/>
            <w:vMerge/>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t>Иные внебюджетные источники</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31,0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31,0</w:t>
            </w:r>
          </w:p>
        </w:tc>
      </w:tr>
      <w:tr w:rsidR="00F478E5" w:rsidRPr="00A76786" w:rsidTr="00F478E5">
        <w:tblPrEx>
          <w:tblCellMar>
            <w:top w:w="0" w:type="dxa"/>
            <w:bottom w:w="0" w:type="dxa"/>
          </w:tblCellMar>
        </w:tblPrEx>
        <w:trPr>
          <w:trHeight w:val="495"/>
          <w:tblCellSpacing w:w="5" w:type="nil"/>
          <w:jc w:val="center"/>
        </w:trPr>
        <w:tc>
          <w:tcPr>
            <w:tcW w:w="709" w:type="dxa"/>
            <w:vMerge w:val="restart"/>
            <w:tcBorders>
              <w:top w:val="single" w:sz="4" w:space="0" w:color="auto"/>
              <w:left w:val="single" w:sz="8" w:space="0" w:color="auto"/>
              <w:right w:val="single" w:sz="8" w:space="0" w:color="auto"/>
            </w:tcBorders>
          </w:tcPr>
          <w:p w:rsidR="00F478E5" w:rsidRDefault="00F478E5" w:rsidP="00CD1AD5">
            <w:pPr>
              <w:widowControl w:val="0"/>
              <w:autoSpaceDE w:val="0"/>
              <w:autoSpaceDN w:val="0"/>
              <w:adjustRightInd w:val="0"/>
              <w:ind w:firstLine="540"/>
              <w:jc w:val="both"/>
            </w:pPr>
          </w:p>
          <w:p w:rsidR="00F478E5" w:rsidRPr="002C293F" w:rsidRDefault="00F478E5" w:rsidP="00CD1AD5">
            <w:r>
              <w:t>4.4</w:t>
            </w:r>
          </w:p>
        </w:tc>
        <w:tc>
          <w:tcPr>
            <w:tcW w:w="3119" w:type="dxa"/>
            <w:vMerge w:val="restart"/>
            <w:tcBorders>
              <w:top w:val="single" w:sz="4" w:space="0" w:color="auto"/>
              <w:left w:val="single" w:sz="8" w:space="0" w:color="auto"/>
              <w:right w:val="single" w:sz="8" w:space="0" w:color="auto"/>
            </w:tcBorders>
          </w:tcPr>
          <w:p w:rsidR="00F478E5" w:rsidRPr="002C293F" w:rsidRDefault="00F478E5" w:rsidP="00CD1AD5">
            <w:r>
              <w:t>Приобретение и изготовление указателей к пожарным водоемам, конусов к пожарным гидрантам</w:t>
            </w:r>
          </w:p>
        </w:tc>
        <w:tc>
          <w:tcPr>
            <w:tcW w:w="1408"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30,0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30,0</w:t>
            </w:r>
          </w:p>
        </w:tc>
      </w:tr>
      <w:tr w:rsidR="00F478E5" w:rsidRPr="00A76786" w:rsidTr="00F478E5">
        <w:tblPrEx>
          <w:tblCellMar>
            <w:top w:w="0" w:type="dxa"/>
            <w:bottom w:w="0" w:type="dxa"/>
          </w:tblCellMar>
        </w:tblPrEx>
        <w:trPr>
          <w:trHeight w:val="510"/>
          <w:tblCellSpacing w:w="5" w:type="nil"/>
          <w:jc w:val="center"/>
        </w:trPr>
        <w:tc>
          <w:tcPr>
            <w:tcW w:w="709" w:type="dxa"/>
            <w:vMerge/>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30,0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30,0</w:t>
            </w:r>
          </w:p>
        </w:tc>
      </w:tr>
      <w:tr w:rsidR="00F478E5" w:rsidRPr="00A76786" w:rsidTr="00F478E5">
        <w:tblPrEx>
          <w:tblCellMar>
            <w:top w:w="0" w:type="dxa"/>
            <w:bottom w:w="0" w:type="dxa"/>
          </w:tblCellMar>
        </w:tblPrEx>
        <w:trPr>
          <w:trHeight w:val="465"/>
          <w:tblCellSpacing w:w="5" w:type="nil"/>
          <w:jc w:val="center"/>
        </w:trPr>
        <w:tc>
          <w:tcPr>
            <w:tcW w:w="709" w:type="dxa"/>
            <w:vMerge w:val="restart"/>
            <w:tcBorders>
              <w:top w:val="single" w:sz="4" w:space="0" w:color="auto"/>
              <w:left w:val="single" w:sz="8" w:space="0" w:color="auto"/>
              <w:right w:val="single" w:sz="8" w:space="0" w:color="auto"/>
            </w:tcBorders>
          </w:tcPr>
          <w:p w:rsidR="00F478E5" w:rsidRDefault="00F478E5" w:rsidP="00CD1AD5">
            <w:pPr>
              <w:widowControl w:val="0"/>
              <w:autoSpaceDE w:val="0"/>
              <w:autoSpaceDN w:val="0"/>
              <w:adjustRightInd w:val="0"/>
              <w:ind w:firstLine="540"/>
              <w:jc w:val="both"/>
            </w:pPr>
          </w:p>
          <w:p w:rsidR="00F478E5" w:rsidRPr="00BB1CB6" w:rsidRDefault="00F478E5" w:rsidP="00CD1AD5">
            <w:r>
              <w:t>4.5</w:t>
            </w:r>
          </w:p>
        </w:tc>
        <w:tc>
          <w:tcPr>
            <w:tcW w:w="3119" w:type="dxa"/>
            <w:vMerge w:val="restart"/>
            <w:tcBorders>
              <w:top w:val="single" w:sz="4" w:space="0" w:color="auto"/>
              <w:left w:val="single" w:sz="8" w:space="0" w:color="auto"/>
              <w:right w:val="single" w:sz="8" w:space="0" w:color="auto"/>
            </w:tcBorders>
          </w:tcPr>
          <w:p w:rsidR="00F478E5" w:rsidRPr="00A76786" w:rsidRDefault="00F478E5" w:rsidP="00CD1AD5">
            <w:pPr>
              <w:widowControl w:val="0"/>
              <w:autoSpaceDE w:val="0"/>
              <w:autoSpaceDN w:val="0"/>
              <w:adjustRightInd w:val="0"/>
            </w:pPr>
            <w:r>
              <w:t>Создание искусственного пожарного водоема</w:t>
            </w:r>
          </w:p>
        </w:tc>
        <w:tc>
          <w:tcPr>
            <w:tcW w:w="1408"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150,0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160,0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160,0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470,0</w:t>
            </w:r>
          </w:p>
        </w:tc>
      </w:tr>
      <w:tr w:rsidR="00F478E5" w:rsidRPr="00A76786" w:rsidTr="00F478E5">
        <w:tblPrEx>
          <w:tblCellMar>
            <w:top w:w="0" w:type="dxa"/>
            <w:bottom w:w="0" w:type="dxa"/>
          </w:tblCellMar>
        </w:tblPrEx>
        <w:trPr>
          <w:trHeight w:val="690"/>
          <w:tblCellSpacing w:w="5" w:type="nil"/>
          <w:jc w:val="center"/>
        </w:trPr>
        <w:tc>
          <w:tcPr>
            <w:tcW w:w="709" w:type="dxa"/>
            <w:vMerge/>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150,0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160,0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160,0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470,0</w:t>
            </w:r>
          </w:p>
          <w:p w:rsidR="00F478E5" w:rsidRDefault="00F478E5" w:rsidP="00CD1AD5">
            <w:pPr>
              <w:widowControl w:val="0"/>
              <w:autoSpaceDE w:val="0"/>
              <w:autoSpaceDN w:val="0"/>
              <w:adjustRightInd w:val="0"/>
            </w:pPr>
          </w:p>
          <w:p w:rsidR="00F478E5" w:rsidRDefault="00F478E5" w:rsidP="00CD1AD5">
            <w:pPr>
              <w:widowControl w:val="0"/>
              <w:autoSpaceDE w:val="0"/>
              <w:autoSpaceDN w:val="0"/>
              <w:adjustRightInd w:val="0"/>
            </w:pPr>
          </w:p>
        </w:tc>
      </w:tr>
      <w:tr w:rsidR="00F478E5" w:rsidRPr="00A76786" w:rsidTr="00F478E5">
        <w:tblPrEx>
          <w:tblCellMar>
            <w:top w:w="0" w:type="dxa"/>
            <w:bottom w:w="0" w:type="dxa"/>
          </w:tblCellMar>
        </w:tblPrEx>
        <w:trPr>
          <w:trHeight w:val="270"/>
          <w:tblCellSpacing w:w="5" w:type="nil"/>
          <w:jc w:val="center"/>
        </w:trPr>
        <w:tc>
          <w:tcPr>
            <w:tcW w:w="709" w:type="dxa"/>
            <w:vMerge w:val="restart"/>
            <w:tcBorders>
              <w:top w:val="single" w:sz="4" w:space="0" w:color="auto"/>
              <w:left w:val="single" w:sz="8" w:space="0" w:color="auto"/>
              <w:right w:val="single" w:sz="8" w:space="0" w:color="auto"/>
            </w:tcBorders>
          </w:tcPr>
          <w:p w:rsidR="00F478E5" w:rsidRPr="00A76786" w:rsidRDefault="00F478E5" w:rsidP="00CD1AD5">
            <w:r>
              <w:t>4.6</w:t>
            </w:r>
          </w:p>
        </w:tc>
        <w:tc>
          <w:tcPr>
            <w:tcW w:w="3119" w:type="dxa"/>
            <w:vMerge w:val="restart"/>
            <w:tcBorders>
              <w:top w:val="single" w:sz="4" w:space="0" w:color="auto"/>
              <w:left w:val="single" w:sz="8" w:space="0" w:color="auto"/>
              <w:right w:val="single" w:sz="8" w:space="0" w:color="auto"/>
            </w:tcBorders>
          </w:tcPr>
          <w:p w:rsidR="00F478E5" w:rsidRPr="00A76786" w:rsidRDefault="00F478E5" w:rsidP="00CD1AD5">
            <w:pPr>
              <w:widowControl w:val="0"/>
              <w:autoSpaceDE w:val="0"/>
              <w:autoSpaceDN w:val="0"/>
              <w:adjustRightInd w:val="0"/>
            </w:pPr>
            <w:r>
              <w:t>Подготовка специалистов  по программе профессиональной подготовки матросов -спасателей</w:t>
            </w:r>
          </w:p>
        </w:tc>
        <w:tc>
          <w:tcPr>
            <w:tcW w:w="1408"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40,0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40,0</w:t>
            </w:r>
          </w:p>
        </w:tc>
      </w:tr>
      <w:tr w:rsidR="00F478E5" w:rsidRPr="00A76786" w:rsidTr="00F478E5">
        <w:tblPrEx>
          <w:tblCellMar>
            <w:top w:w="0" w:type="dxa"/>
            <w:bottom w:w="0" w:type="dxa"/>
          </w:tblCellMar>
        </w:tblPrEx>
        <w:trPr>
          <w:trHeight w:val="315"/>
          <w:tblCellSpacing w:w="5" w:type="nil"/>
          <w:jc w:val="center"/>
        </w:trPr>
        <w:tc>
          <w:tcPr>
            <w:tcW w:w="709" w:type="dxa"/>
            <w:vMerge/>
            <w:tcBorders>
              <w:left w:val="single" w:sz="8" w:space="0" w:color="auto"/>
              <w:bottom w:val="single" w:sz="4" w:space="0" w:color="auto"/>
              <w:right w:val="single" w:sz="8" w:space="0" w:color="auto"/>
            </w:tcBorders>
          </w:tcPr>
          <w:p w:rsidR="00F478E5" w:rsidRPr="00A76786" w:rsidRDefault="00F478E5" w:rsidP="00CD1AD5"/>
        </w:tc>
        <w:tc>
          <w:tcPr>
            <w:tcW w:w="3119" w:type="dxa"/>
            <w:vMerge/>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40,0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40,0</w:t>
            </w:r>
          </w:p>
        </w:tc>
      </w:tr>
      <w:tr w:rsidR="00F478E5" w:rsidRPr="00A76786" w:rsidTr="00F478E5">
        <w:tblPrEx>
          <w:tblCellMar>
            <w:top w:w="0" w:type="dxa"/>
            <w:bottom w:w="0" w:type="dxa"/>
          </w:tblCellMar>
        </w:tblPrEx>
        <w:trPr>
          <w:trHeight w:val="195"/>
          <w:tblCellSpacing w:w="5" w:type="nil"/>
          <w:jc w:val="center"/>
        </w:trPr>
        <w:tc>
          <w:tcPr>
            <w:tcW w:w="709" w:type="dxa"/>
            <w:vMerge w:val="restart"/>
            <w:tcBorders>
              <w:top w:val="single" w:sz="4" w:space="0" w:color="auto"/>
              <w:left w:val="single" w:sz="8" w:space="0" w:color="auto"/>
              <w:right w:val="single" w:sz="8" w:space="0" w:color="auto"/>
            </w:tcBorders>
          </w:tcPr>
          <w:p w:rsidR="00F478E5" w:rsidRPr="00A76786" w:rsidRDefault="00F478E5" w:rsidP="00CD1AD5">
            <w:r>
              <w:t>4.7</w:t>
            </w:r>
          </w:p>
        </w:tc>
        <w:tc>
          <w:tcPr>
            <w:tcW w:w="3119" w:type="dxa"/>
            <w:vMerge w:val="restart"/>
            <w:tcBorders>
              <w:top w:val="single" w:sz="4" w:space="0" w:color="auto"/>
              <w:left w:val="single" w:sz="8" w:space="0" w:color="auto"/>
              <w:right w:val="single" w:sz="8" w:space="0" w:color="auto"/>
            </w:tcBorders>
          </w:tcPr>
          <w:p w:rsidR="00F478E5" w:rsidRPr="00A76786" w:rsidRDefault="00F478E5" w:rsidP="00CD1AD5">
            <w:pPr>
              <w:widowControl w:val="0"/>
              <w:autoSpaceDE w:val="0"/>
              <w:autoSpaceDN w:val="0"/>
              <w:adjustRightInd w:val="0"/>
            </w:pPr>
            <w:r>
              <w:t>Приобретение лодки</w:t>
            </w:r>
          </w:p>
        </w:tc>
        <w:tc>
          <w:tcPr>
            <w:tcW w:w="1408"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135,0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135,0</w:t>
            </w:r>
          </w:p>
        </w:tc>
      </w:tr>
      <w:tr w:rsidR="00F478E5" w:rsidRPr="00A76786" w:rsidTr="00F478E5">
        <w:tblPrEx>
          <w:tblCellMar>
            <w:top w:w="0" w:type="dxa"/>
            <w:bottom w:w="0" w:type="dxa"/>
          </w:tblCellMar>
        </w:tblPrEx>
        <w:trPr>
          <w:trHeight w:val="135"/>
          <w:tblCellSpacing w:w="5" w:type="nil"/>
          <w:jc w:val="center"/>
        </w:trPr>
        <w:tc>
          <w:tcPr>
            <w:tcW w:w="709" w:type="dxa"/>
            <w:vMerge/>
            <w:tcBorders>
              <w:left w:val="single" w:sz="8" w:space="0" w:color="auto"/>
              <w:right w:val="single" w:sz="8" w:space="0" w:color="auto"/>
            </w:tcBorders>
          </w:tcPr>
          <w:p w:rsidR="00F478E5" w:rsidRPr="00A76786" w:rsidRDefault="00F478E5" w:rsidP="00CD1AD5"/>
        </w:tc>
        <w:tc>
          <w:tcPr>
            <w:tcW w:w="3119" w:type="dxa"/>
            <w:vMerge/>
            <w:tcBorders>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8" w:space="0" w:color="auto"/>
              <w:right w:val="single" w:sz="8" w:space="0" w:color="auto"/>
            </w:tcBorders>
          </w:tcPr>
          <w:p w:rsidR="00F478E5" w:rsidRPr="00A76786" w:rsidRDefault="00F478E5" w:rsidP="00CD1AD5">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135,0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135,0</w:t>
            </w:r>
          </w:p>
        </w:tc>
      </w:tr>
      <w:tr w:rsidR="00F478E5" w:rsidRPr="00A76786" w:rsidTr="00F478E5">
        <w:tblPrEx>
          <w:tblCellMar>
            <w:top w:w="0" w:type="dxa"/>
            <w:bottom w:w="0" w:type="dxa"/>
          </w:tblCellMar>
        </w:tblPrEx>
        <w:trPr>
          <w:trHeight w:val="375"/>
          <w:tblCellSpacing w:w="5" w:type="nil"/>
          <w:jc w:val="center"/>
        </w:trPr>
        <w:tc>
          <w:tcPr>
            <w:tcW w:w="709" w:type="dxa"/>
            <w:vMerge w:val="restart"/>
            <w:tcBorders>
              <w:top w:val="single" w:sz="4" w:space="0" w:color="auto"/>
              <w:left w:val="single" w:sz="8" w:space="0" w:color="auto"/>
              <w:right w:val="single" w:sz="8" w:space="0" w:color="auto"/>
            </w:tcBorders>
          </w:tcPr>
          <w:p w:rsidR="00F478E5" w:rsidRPr="00A76786" w:rsidRDefault="00F478E5" w:rsidP="00CD1AD5">
            <w:pPr>
              <w:widowControl w:val="0"/>
              <w:autoSpaceDE w:val="0"/>
              <w:autoSpaceDN w:val="0"/>
              <w:adjustRightInd w:val="0"/>
              <w:jc w:val="both"/>
            </w:pPr>
            <w:r w:rsidRPr="00A76786">
              <w:lastRenderedPageBreak/>
              <w:t>5.</w:t>
            </w:r>
          </w:p>
        </w:tc>
        <w:tc>
          <w:tcPr>
            <w:tcW w:w="3119" w:type="dxa"/>
            <w:vMerge w:val="restart"/>
            <w:tcBorders>
              <w:top w:val="single" w:sz="4" w:space="0" w:color="auto"/>
              <w:left w:val="single" w:sz="8" w:space="0" w:color="auto"/>
              <w:right w:val="single" w:sz="8" w:space="0" w:color="auto"/>
            </w:tcBorders>
          </w:tcPr>
          <w:p w:rsidR="00F478E5" w:rsidRPr="00A76786" w:rsidRDefault="00F478E5" w:rsidP="00CD1AD5">
            <w:pPr>
              <w:widowControl w:val="0"/>
              <w:autoSpaceDE w:val="0"/>
              <w:autoSpaceDN w:val="0"/>
              <w:adjustRightInd w:val="0"/>
            </w:pPr>
            <w:r w:rsidRPr="00A76786">
              <w:t>Резервный фонд админис</w:t>
            </w:r>
            <w:r w:rsidRPr="00A76786">
              <w:t>т</w:t>
            </w:r>
            <w:r w:rsidRPr="00A76786">
              <w:t>рации Кикнурского мун</w:t>
            </w:r>
            <w:r w:rsidRPr="00A76786">
              <w:t>и</w:t>
            </w:r>
            <w:r w:rsidRPr="00A76786">
              <w:t xml:space="preserve">ципального округа  на 2021-2025 годы </w:t>
            </w:r>
          </w:p>
        </w:tc>
        <w:tc>
          <w:tcPr>
            <w:tcW w:w="1408"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rPr>
                <w:b/>
              </w:rPr>
            </w:pPr>
            <w:r w:rsidRPr="00A76786">
              <w:rPr>
                <w:b/>
              </w:rPr>
              <w:t>Всего</w:t>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3,6</w:t>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10</w:t>
            </w:r>
            <w:r>
              <w:t>0</w:t>
            </w:r>
            <w:r w:rsidRPr="00A76786">
              <w:t>,0</w:t>
            </w:r>
          </w:p>
        </w:tc>
        <w:tc>
          <w:tcPr>
            <w:tcW w:w="1080" w:type="dxa"/>
            <w:tcBorders>
              <w:top w:val="single" w:sz="4" w:space="0" w:color="auto"/>
              <w:left w:val="single" w:sz="8"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r>
              <w:t>7243,9</w:t>
            </w:r>
          </w:p>
        </w:tc>
        <w:tc>
          <w:tcPr>
            <w:tcW w:w="900" w:type="dxa"/>
            <w:tcBorders>
              <w:top w:val="single" w:sz="4" w:space="0" w:color="auto"/>
              <w:left w:val="single" w:sz="4"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10</w:t>
            </w:r>
            <w:r>
              <w:t>0</w:t>
            </w:r>
            <w:r w:rsidRPr="00A76786">
              <w:t>,0</w:t>
            </w:r>
          </w:p>
        </w:tc>
        <w:tc>
          <w:tcPr>
            <w:tcW w:w="126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7547,5</w:t>
            </w:r>
          </w:p>
        </w:tc>
      </w:tr>
      <w:tr w:rsidR="00F478E5" w:rsidRPr="00A76786" w:rsidTr="00F478E5">
        <w:tblPrEx>
          <w:tblCellMar>
            <w:top w:w="0" w:type="dxa"/>
            <w:bottom w:w="0" w:type="dxa"/>
          </w:tblCellMar>
        </w:tblPrEx>
        <w:trPr>
          <w:trHeight w:val="615"/>
          <w:tblCellSpacing w:w="5" w:type="nil"/>
          <w:jc w:val="center"/>
        </w:trPr>
        <w:tc>
          <w:tcPr>
            <w:tcW w:w="709" w:type="dxa"/>
            <w:vMerge/>
            <w:tcBorders>
              <w:left w:val="single" w:sz="8" w:space="0" w:color="auto"/>
              <w:right w:val="single" w:sz="8" w:space="0" w:color="auto"/>
            </w:tcBorders>
          </w:tcPr>
          <w:p w:rsidR="00F478E5" w:rsidRPr="00A76786" w:rsidRDefault="00F478E5" w:rsidP="00CD1AD5">
            <w:pPr>
              <w:widowControl w:val="0"/>
              <w:autoSpaceDE w:val="0"/>
              <w:autoSpaceDN w:val="0"/>
              <w:adjustRightInd w:val="0"/>
              <w:jc w:val="both"/>
            </w:pPr>
          </w:p>
        </w:tc>
        <w:tc>
          <w:tcPr>
            <w:tcW w:w="3119" w:type="dxa"/>
            <w:vMerge/>
            <w:tcBorders>
              <w:left w:val="single" w:sz="8" w:space="0" w:color="auto"/>
              <w:right w:val="single" w:sz="8" w:space="0" w:color="auto"/>
            </w:tcBorders>
          </w:tcPr>
          <w:p w:rsidR="00F478E5" w:rsidRPr="00A76786"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3,6</w:t>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10</w:t>
            </w:r>
            <w:r>
              <w:t>0</w:t>
            </w:r>
            <w:r w:rsidRPr="00A76786">
              <w:t>,0</w:t>
            </w:r>
          </w:p>
        </w:tc>
        <w:tc>
          <w:tcPr>
            <w:tcW w:w="1080" w:type="dxa"/>
            <w:tcBorders>
              <w:top w:val="single" w:sz="4" w:space="0" w:color="auto"/>
              <w:left w:val="single" w:sz="8"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r>
              <w:t>814,4</w:t>
            </w:r>
          </w:p>
        </w:tc>
        <w:tc>
          <w:tcPr>
            <w:tcW w:w="900" w:type="dxa"/>
            <w:tcBorders>
              <w:top w:val="single" w:sz="4" w:space="0" w:color="auto"/>
              <w:left w:val="single" w:sz="4"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rsidRPr="00A76786">
              <w:t>10</w:t>
            </w:r>
            <w:r>
              <w:t>0</w:t>
            </w:r>
            <w:r w:rsidRPr="00A76786">
              <w:t>,0</w:t>
            </w:r>
          </w:p>
        </w:tc>
        <w:tc>
          <w:tcPr>
            <w:tcW w:w="126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1118,0</w:t>
            </w:r>
          </w:p>
        </w:tc>
      </w:tr>
      <w:tr w:rsidR="00F478E5" w:rsidRPr="00A76786" w:rsidTr="00F478E5">
        <w:tblPrEx>
          <w:tblCellMar>
            <w:top w:w="0" w:type="dxa"/>
            <w:bottom w:w="0" w:type="dxa"/>
          </w:tblCellMar>
        </w:tblPrEx>
        <w:trPr>
          <w:trHeight w:val="285"/>
          <w:tblCellSpacing w:w="5" w:type="nil"/>
          <w:jc w:val="center"/>
        </w:trPr>
        <w:tc>
          <w:tcPr>
            <w:tcW w:w="709" w:type="dxa"/>
            <w:vMerge/>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r>
              <w:t>6429,5</w:t>
            </w:r>
          </w:p>
        </w:tc>
        <w:tc>
          <w:tcPr>
            <w:tcW w:w="900" w:type="dxa"/>
            <w:tcBorders>
              <w:top w:val="single" w:sz="4" w:space="0" w:color="auto"/>
              <w:left w:val="single" w:sz="4" w:space="0" w:color="auto"/>
              <w:bottom w:val="single" w:sz="4" w:space="0" w:color="auto"/>
              <w:right w:val="single" w:sz="4" w:space="0" w:color="auto"/>
            </w:tcBorders>
          </w:tcPr>
          <w:p w:rsidR="00F478E5" w:rsidRPr="00A76786" w:rsidRDefault="00F478E5" w:rsidP="00CD1AD5">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478E5" w:rsidRPr="00A76786" w:rsidRDefault="00F478E5" w:rsidP="00CD1AD5">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6429,5</w:t>
            </w:r>
          </w:p>
        </w:tc>
      </w:tr>
      <w:tr w:rsidR="00F478E5" w:rsidRPr="00380FF4" w:rsidTr="00F478E5">
        <w:tblPrEx>
          <w:tblCellMar>
            <w:top w:w="0" w:type="dxa"/>
            <w:bottom w:w="0" w:type="dxa"/>
          </w:tblCellMar>
        </w:tblPrEx>
        <w:trPr>
          <w:trHeight w:val="375"/>
          <w:tblCellSpacing w:w="5" w:type="nil"/>
          <w:jc w:val="center"/>
        </w:trPr>
        <w:tc>
          <w:tcPr>
            <w:tcW w:w="709" w:type="dxa"/>
            <w:tcBorders>
              <w:left w:val="single" w:sz="8" w:space="0" w:color="auto"/>
              <w:right w:val="single" w:sz="8" w:space="0" w:color="auto"/>
            </w:tcBorders>
          </w:tcPr>
          <w:p w:rsidR="00F478E5" w:rsidRPr="00380FF4" w:rsidRDefault="00F478E5" w:rsidP="00CD1AD5">
            <w:pPr>
              <w:widowControl w:val="0"/>
              <w:autoSpaceDE w:val="0"/>
              <w:autoSpaceDN w:val="0"/>
              <w:adjustRightInd w:val="0"/>
              <w:jc w:val="both"/>
            </w:pPr>
            <w:r>
              <w:t>6</w:t>
            </w:r>
            <w:r w:rsidRPr="00380FF4">
              <w:t>.</w:t>
            </w:r>
          </w:p>
        </w:tc>
        <w:tc>
          <w:tcPr>
            <w:tcW w:w="3119" w:type="dxa"/>
            <w:tcBorders>
              <w:left w:val="single" w:sz="8" w:space="0" w:color="auto"/>
              <w:right w:val="single" w:sz="8" w:space="0" w:color="auto"/>
            </w:tcBorders>
          </w:tcPr>
          <w:p w:rsidR="00F478E5" w:rsidRPr="00380FF4" w:rsidRDefault="00F478E5" w:rsidP="00CD1AD5">
            <w:pPr>
              <w:widowControl w:val="0"/>
              <w:autoSpaceDE w:val="0"/>
              <w:autoSpaceDN w:val="0"/>
              <w:adjustRightInd w:val="0"/>
            </w:pPr>
            <w:r w:rsidRPr="00380FF4">
              <w:t>Уличное освещение нас</w:t>
            </w:r>
            <w:r w:rsidRPr="00380FF4">
              <w:t>е</w:t>
            </w:r>
            <w:r w:rsidRPr="00380FF4">
              <w:t>ленных пунктов Кикну</w:t>
            </w:r>
            <w:r w:rsidRPr="00380FF4">
              <w:t>р</w:t>
            </w:r>
            <w:r w:rsidRPr="00380FF4">
              <w:t>ского муниципального о</w:t>
            </w:r>
            <w:r w:rsidRPr="00380FF4">
              <w:t>к</w:t>
            </w:r>
            <w:r w:rsidRPr="00380FF4">
              <w:t>руга</w:t>
            </w:r>
          </w:p>
          <w:p w:rsidR="00F478E5" w:rsidRPr="00380FF4" w:rsidRDefault="00F478E5" w:rsidP="00CD1AD5">
            <w:pPr>
              <w:widowControl w:val="0"/>
              <w:autoSpaceDE w:val="0"/>
              <w:autoSpaceDN w:val="0"/>
              <w:adjustRightInd w:val="0"/>
            </w:pPr>
            <w:r>
              <w:t>н</w:t>
            </w:r>
            <w:r w:rsidRPr="00380FF4">
              <w:t>а 2021-2025 годы</w:t>
            </w:r>
          </w:p>
        </w:tc>
        <w:tc>
          <w:tcPr>
            <w:tcW w:w="1408" w:type="dxa"/>
            <w:tcBorders>
              <w:top w:val="single" w:sz="4" w:space="0" w:color="auto"/>
              <w:left w:val="single" w:sz="8" w:space="0" w:color="auto"/>
              <w:bottom w:val="single" w:sz="4" w:space="0" w:color="auto"/>
              <w:right w:val="single" w:sz="8" w:space="0" w:color="auto"/>
            </w:tcBorders>
          </w:tcPr>
          <w:p w:rsidR="00F478E5" w:rsidRPr="00B0530F" w:rsidRDefault="00F478E5" w:rsidP="00CD1AD5">
            <w:pPr>
              <w:widowControl w:val="0"/>
              <w:autoSpaceDE w:val="0"/>
              <w:autoSpaceDN w:val="0"/>
              <w:adjustRightInd w:val="0"/>
            </w:pPr>
            <w:r w:rsidRPr="00B0530F">
              <w:t>Всего</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2029,6</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1944,0</w:t>
            </w:r>
          </w:p>
        </w:tc>
        <w:tc>
          <w:tcPr>
            <w:tcW w:w="108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1658,6</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1615,0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1615,0</w:t>
            </w:r>
          </w:p>
        </w:tc>
        <w:tc>
          <w:tcPr>
            <w:tcW w:w="126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8862,2</w:t>
            </w:r>
          </w:p>
        </w:tc>
      </w:tr>
      <w:tr w:rsidR="00F478E5" w:rsidRPr="00380FF4" w:rsidTr="00F478E5">
        <w:tblPrEx>
          <w:tblCellMar>
            <w:top w:w="0" w:type="dxa"/>
            <w:bottom w:w="0" w:type="dxa"/>
          </w:tblCellMar>
        </w:tblPrEx>
        <w:trPr>
          <w:trHeight w:val="435"/>
          <w:tblCellSpacing w:w="5" w:type="nil"/>
          <w:jc w:val="center"/>
        </w:trPr>
        <w:tc>
          <w:tcPr>
            <w:tcW w:w="709" w:type="dxa"/>
            <w:vMerge w:val="restart"/>
            <w:tcBorders>
              <w:top w:val="single" w:sz="4" w:space="0" w:color="auto"/>
              <w:left w:val="single" w:sz="8" w:space="0" w:color="auto"/>
              <w:right w:val="single" w:sz="8" w:space="0" w:color="auto"/>
            </w:tcBorders>
          </w:tcPr>
          <w:p w:rsidR="00F478E5" w:rsidRPr="00380FF4" w:rsidRDefault="00F478E5" w:rsidP="00CD1AD5">
            <w:pPr>
              <w:widowControl w:val="0"/>
              <w:autoSpaceDE w:val="0"/>
              <w:autoSpaceDN w:val="0"/>
              <w:adjustRightInd w:val="0"/>
              <w:jc w:val="both"/>
            </w:pPr>
            <w:r>
              <w:t>6</w:t>
            </w:r>
            <w:r w:rsidRPr="00380FF4">
              <w:t>.1</w:t>
            </w:r>
          </w:p>
        </w:tc>
        <w:tc>
          <w:tcPr>
            <w:tcW w:w="3119" w:type="dxa"/>
            <w:vMerge w:val="restart"/>
            <w:tcBorders>
              <w:top w:val="single" w:sz="4" w:space="0" w:color="auto"/>
              <w:left w:val="single" w:sz="8" w:space="0" w:color="auto"/>
              <w:right w:val="single" w:sz="8" w:space="0" w:color="auto"/>
            </w:tcBorders>
          </w:tcPr>
          <w:p w:rsidR="00F478E5" w:rsidRPr="00380FF4" w:rsidRDefault="00F478E5" w:rsidP="00CD1AD5">
            <w:pPr>
              <w:widowControl w:val="0"/>
              <w:autoSpaceDE w:val="0"/>
              <w:autoSpaceDN w:val="0"/>
              <w:adjustRightInd w:val="0"/>
            </w:pPr>
            <w:r w:rsidRPr="00380FF4">
              <w:t>Обслуживание линий ули</w:t>
            </w:r>
            <w:r w:rsidRPr="00380FF4">
              <w:t>ч</w:t>
            </w:r>
            <w:r w:rsidRPr="00380FF4">
              <w:t>ного освещения</w:t>
            </w: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603,5</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504,0</w:t>
            </w:r>
          </w:p>
        </w:tc>
        <w:tc>
          <w:tcPr>
            <w:tcW w:w="108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583,600</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540,0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540,0</w:t>
            </w:r>
          </w:p>
        </w:tc>
        <w:tc>
          <w:tcPr>
            <w:tcW w:w="126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2771,1</w:t>
            </w:r>
          </w:p>
        </w:tc>
      </w:tr>
      <w:tr w:rsidR="00F478E5" w:rsidRPr="00380FF4" w:rsidTr="00F478E5">
        <w:tblPrEx>
          <w:tblCellMar>
            <w:top w:w="0" w:type="dxa"/>
            <w:bottom w:w="0" w:type="dxa"/>
          </w:tblCellMar>
        </w:tblPrEx>
        <w:trPr>
          <w:trHeight w:val="165"/>
          <w:tblCellSpacing w:w="5" w:type="nil"/>
          <w:jc w:val="center"/>
        </w:trPr>
        <w:tc>
          <w:tcPr>
            <w:tcW w:w="709" w:type="dxa"/>
            <w:vMerge/>
            <w:tcBorders>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603,5</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504,0</w:t>
            </w:r>
          </w:p>
        </w:tc>
        <w:tc>
          <w:tcPr>
            <w:tcW w:w="108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583,600</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540,0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540,0</w:t>
            </w:r>
          </w:p>
        </w:tc>
        <w:tc>
          <w:tcPr>
            <w:tcW w:w="126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2771,1</w:t>
            </w:r>
          </w:p>
        </w:tc>
      </w:tr>
      <w:tr w:rsidR="00F478E5" w:rsidRPr="00380FF4" w:rsidTr="00F478E5">
        <w:tblPrEx>
          <w:tblCellMar>
            <w:top w:w="0" w:type="dxa"/>
            <w:bottom w:w="0" w:type="dxa"/>
          </w:tblCellMar>
        </w:tblPrEx>
        <w:trPr>
          <w:trHeight w:val="720"/>
          <w:tblCellSpacing w:w="5" w:type="nil"/>
          <w:jc w:val="center"/>
        </w:trPr>
        <w:tc>
          <w:tcPr>
            <w:tcW w:w="709" w:type="dxa"/>
            <w:vMerge w:val="restart"/>
            <w:tcBorders>
              <w:top w:val="single" w:sz="4" w:space="0" w:color="auto"/>
              <w:left w:val="single" w:sz="8" w:space="0" w:color="auto"/>
              <w:right w:val="single" w:sz="8" w:space="0" w:color="auto"/>
            </w:tcBorders>
          </w:tcPr>
          <w:p w:rsidR="00F478E5" w:rsidRPr="00380FF4" w:rsidRDefault="00F478E5" w:rsidP="00CD1AD5">
            <w:pPr>
              <w:widowControl w:val="0"/>
              <w:autoSpaceDE w:val="0"/>
              <w:autoSpaceDN w:val="0"/>
              <w:adjustRightInd w:val="0"/>
              <w:jc w:val="both"/>
            </w:pPr>
            <w:r>
              <w:t>6</w:t>
            </w:r>
            <w:r w:rsidRPr="00380FF4">
              <w:t>.2</w:t>
            </w:r>
          </w:p>
        </w:tc>
        <w:tc>
          <w:tcPr>
            <w:tcW w:w="3119" w:type="dxa"/>
            <w:vMerge w:val="restart"/>
            <w:tcBorders>
              <w:top w:val="single" w:sz="4" w:space="0" w:color="auto"/>
              <w:left w:val="single" w:sz="8" w:space="0" w:color="auto"/>
              <w:right w:val="single" w:sz="8" w:space="0" w:color="auto"/>
            </w:tcBorders>
          </w:tcPr>
          <w:p w:rsidR="00F478E5" w:rsidRPr="00380FF4" w:rsidRDefault="00F478E5" w:rsidP="00CD1AD5">
            <w:pPr>
              <w:widowControl w:val="0"/>
              <w:autoSpaceDE w:val="0"/>
              <w:autoSpaceDN w:val="0"/>
              <w:adjustRightInd w:val="0"/>
            </w:pPr>
            <w:r w:rsidRPr="00380FF4">
              <w:t>Приобретение</w:t>
            </w:r>
            <w:r>
              <w:t xml:space="preserve"> электротов</w:t>
            </w:r>
            <w:r>
              <w:t>а</w:t>
            </w:r>
            <w:r>
              <w:t>ров</w:t>
            </w:r>
          </w:p>
        </w:tc>
        <w:tc>
          <w:tcPr>
            <w:tcW w:w="1408" w:type="dxa"/>
            <w:tcBorders>
              <w:top w:val="single" w:sz="4" w:space="0" w:color="auto"/>
              <w:left w:val="single" w:sz="8" w:space="0" w:color="auto"/>
              <w:bottom w:val="single" w:sz="4" w:space="0" w:color="auto"/>
              <w:right w:val="single" w:sz="8" w:space="0" w:color="auto"/>
            </w:tcBorders>
          </w:tcPr>
          <w:p w:rsidR="00F478E5" w:rsidRPr="00B0530F" w:rsidRDefault="00F478E5" w:rsidP="00CD1AD5">
            <w:pPr>
              <w:widowControl w:val="0"/>
              <w:autoSpaceDE w:val="0"/>
              <w:autoSpaceDN w:val="0"/>
              <w:adjustRightInd w:val="0"/>
            </w:pPr>
            <w:r w:rsidRPr="00B0530F">
              <w:t>Всего</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181,0</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220,0</w:t>
            </w:r>
          </w:p>
        </w:tc>
        <w:tc>
          <w:tcPr>
            <w:tcW w:w="108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70,0</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90,0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90,0</w:t>
            </w:r>
          </w:p>
        </w:tc>
        <w:tc>
          <w:tcPr>
            <w:tcW w:w="126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651,0</w:t>
            </w:r>
          </w:p>
        </w:tc>
      </w:tr>
      <w:tr w:rsidR="00F478E5" w:rsidRPr="00380FF4" w:rsidTr="00F478E5">
        <w:tblPrEx>
          <w:tblCellMar>
            <w:top w:w="0" w:type="dxa"/>
            <w:bottom w:w="0" w:type="dxa"/>
          </w:tblCellMar>
        </w:tblPrEx>
        <w:trPr>
          <w:trHeight w:val="704"/>
          <w:tblCellSpacing w:w="5" w:type="nil"/>
          <w:jc w:val="center"/>
        </w:trPr>
        <w:tc>
          <w:tcPr>
            <w:tcW w:w="709" w:type="dxa"/>
            <w:vMerge/>
            <w:tcBorders>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181,0</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220,0</w:t>
            </w:r>
          </w:p>
        </w:tc>
        <w:tc>
          <w:tcPr>
            <w:tcW w:w="108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70,0</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90,0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90,0</w:t>
            </w:r>
          </w:p>
        </w:tc>
        <w:tc>
          <w:tcPr>
            <w:tcW w:w="126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651,0</w:t>
            </w:r>
          </w:p>
        </w:tc>
      </w:tr>
      <w:tr w:rsidR="00F478E5" w:rsidRPr="00380FF4" w:rsidTr="00F478E5">
        <w:tblPrEx>
          <w:tblCellMar>
            <w:top w:w="0" w:type="dxa"/>
            <w:bottom w:w="0" w:type="dxa"/>
          </w:tblCellMar>
        </w:tblPrEx>
        <w:trPr>
          <w:trHeight w:val="345"/>
          <w:tblCellSpacing w:w="5" w:type="nil"/>
          <w:jc w:val="center"/>
        </w:trPr>
        <w:tc>
          <w:tcPr>
            <w:tcW w:w="709" w:type="dxa"/>
            <w:vMerge w:val="restart"/>
            <w:tcBorders>
              <w:top w:val="single" w:sz="4" w:space="0" w:color="auto"/>
              <w:left w:val="single" w:sz="8" w:space="0" w:color="auto"/>
              <w:right w:val="single" w:sz="8" w:space="0" w:color="auto"/>
            </w:tcBorders>
          </w:tcPr>
          <w:p w:rsidR="00F478E5" w:rsidRPr="00380FF4" w:rsidRDefault="00F478E5" w:rsidP="00CD1AD5">
            <w:pPr>
              <w:widowControl w:val="0"/>
              <w:autoSpaceDE w:val="0"/>
              <w:autoSpaceDN w:val="0"/>
              <w:adjustRightInd w:val="0"/>
              <w:jc w:val="both"/>
            </w:pPr>
            <w:r>
              <w:t>6</w:t>
            </w:r>
            <w:r w:rsidRPr="00380FF4">
              <w:t>.3</w:t>
            </w:r>
          </w:p>
        </w:tc>
        <w:tc>
          <w:tcPr>
            <w:tcW w:w="3119" w:type="dxa"/>
            <w:vMerge w:val="restart"/>
            <w:tcBorders>
              <w:top w:val="single" w:sz="4" w:space="0" w:color="auto"/>
              <w:left w:val="single" w:sz="8" w:space="0" w:color="auto"/>
              <w:right w:val="single" w:sz="8" w:space="0" w:color="auto"/>
            </w:tcBorders>
          </w:tcPr>
          <w:p w:rsidR="00F478E5" w:rsidRPr="00380FF4" w:rsidRDefault="00F478E5" w:rsidP="00CD1AD5">
            <w:pPr>
              <w:widowControl w:val="0"/>
              <w:autoSpaceDE w:val="0"/>
              <w:autoSpaceDN w:val="0"/>
              <w:adjustRightInd w:val="0"/>
            </w:pPr>
            <w:r w:rsidRPr="00380FF4">
              <w:t>Оплата потребления эле</w:t>
            </w:r>
            <w:r w:rsidRPr="00380FF4">
              <w:t>к</w:t>
            </w:r>
            <w:r w:rsidRPr="00380FF4">
              <w:t>троэнерги</w:t>
            </w:r>
            <w:r>
              <w:t>и</w:t>
            </w: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1142,1</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1100,0</w:t>
            </w:r>
          </w:p>
        </w:tc>
        <w:tc>
          <w:tcPr>
            <w:tcW w:w="108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850,0</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850,0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850,0</w:t>
            </w:r>
          </w:p>
        </w:tc>
        <w:tc>
          <w:tcPr>
            <w:tcW w:w="126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4792,1</w:t>
            </w:r>
          </w:p>
        </w:tc>
      </w:tr>
      <w:tr w:rsidR="00F478E5" w:rsidRPr="00380FF4" w:rsidTr="00F478E5">
        <w:tblPrEx>
          <w:tblCellMar>
            <w:top w:w="0" w:type="dxa"/>
            <w:bottom w:w="0" w:type="dxa"/>
          </w:tblCellMar>
        </w:tblPrEx>
        <w:trPr>
          <w:trHeight w:val="465"/>
          <w:tblCellSpacing w:w="5" w:type="nil"/>
          <w:jc w:val="center"/>
        </w:trPr>
        <w:tc>
          <w:tcPr>
            <w:tcW w:w="709" w:type="dxa"/>
            <w:vMerge/>
            <w:tcBorders>
              <w:left w:val="single" w:sz="8" w:space="0" w:color="auto"/>
              <w:bottom w:val="single" w:sz="8" w:space="0" w:color="auto"/>
              <w:right w:val="single" w:sz="8" w:space="0" w:color="auto"/>
            </w:tcBorders>
          </w:tcPr>
          <w:p w:rsidR="00F478E5" w:rsidRPr="00380FF4" w:rsidRDefault="00F478E5" w:rsidP="00CD1AD5">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F478E5" w:rsidRPr="00380FF4"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1142,1</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1100,0</w:t>
            </w:r>
          </w:p>
        </w:tc>
        <w:tc>
          <w:tcPr>
            <w:tcW w:w="108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850,0</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850,0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850,0</w:t>
            </w:r>
          </w:p>
        </w:tc>
        <w:tc>
          <w:tcPr>
            <w:tcW w:w="126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4792,1</w:t>
            </w:r>
          </w:p>
        </w:tc>
      </w:tr>
      <w:tr w:rsidR="00F478E5" w:rsidRPr="00380FF4" w:rsidTr="00F478E5">
        <w:tblPrEx>
          <w:tblCellMar>
            <w:top w:w="0" w:type="dxa"/>
            <w:bottom w:w="0" w:type="dxa"/>
          </w:tblCellMar>
        </w:tblPrEx>
        <w:trPr>
          <w:trHeight w:val="291"/>
          <w:tblCellSpacing w:w="5" w:type="nil"/>
          <w:jc w:val="center"/>
        </w:trPr>
        <w:tc>
          <w:tcPr>
            <w:tcW w:w="709" w:type="dxa"/>
            <w:vMerge w:val="restart"/>
            <w:tcBorders>
              <w:left w:val="single" w:sz="8" w:space="0" w:color="auto"/>
              <w:right w:val="single" w:sz="8" w:space="0" w:color="auto"/>
            </w:tcBorders>
          </w:tcPr>
          <w:p w:rsidR="00F478E5" w:rsidRPr="00380FF4" w:rsidRDefault="00F478E5" w:rsidP="00CD1AD5">
            <w:pPr>
              <w:widowControl w:val="0"/>
              <w:autoSpaceDE w:val="0"/>
              <w:autoSpaceDN w:val="0"/>
              <w:adjustRightInd w:val="0"/>
              <w:jc w:val="both"/>
            </w:pPr>
            <w:r>
              <w:t>6.4</w:t>
            </w:r>
          </w:p>
        </w:tc>
        <w:tc>
          <w:tcPr>
            <w:tcW w:w="3119" w:type="dxa"/>
            <w:vMerge w:val="restart"/>
            <w:tcBorders>
              <w:left w:val="single" w:sz="8" w:space="0" w:color="auto"/>
              <w:right w:val="single" w:sz="8" w:space="0" w:color="auto"/>
            </w:tcBorders>
          </w:tcPr>
          <w:p w:rsidR="00F478E5" w:rsidRPr="00380FF4" w:rsidRDefault="00F478E5" w:rsidP="00CD1AD5">
            <w:pPr>
              <w:widowControl w:val="0"/>
              <w:autoSpaceDE w:val="0"/>
              <w:autoSpaceDN w:val="0"/>
              <w:adjustRightInd w:val="0"/>
            </w:pPr>
            <w:r>
              <w:t>Установка светильников уличного освещения (услуги по обеспечению наружного освещения)</w:t>
            </w: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103,0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120,0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155,0</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jc w:val="center"/>
            </w:pPr>
            <w:r>
              <w:t>135,0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135,0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648,0</w:t>
            </w:r>
          </w:p>
        </w:tc>
      </w:tr>
      <w:tr w:rsidR="00F478E5" w:rsidRPr="00380FF4" w:rsidTr="00F478E5">
        <w:tblPrEx>
          <w:tblCellMar>
            <w:top w:w="0" w:type="dxa"/>
            <w:bottom w:w="0" w:type="dxa"/>
          </w:tblCellMar>
        </w:tblPrEx>
        <w:trPr>
          <w:trHeight w:val="246"/>
          <w:tblCellSpacing w:w="5" w:type="nil"/>
          <w:jc w:val="center"/>
        </w:trPr>
        <w:tc>
          <w:tcPr>
            <w:tcW w:w="70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103,0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120,0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155,0</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jc w:val="center"/>
            </w:pPr>
            <w:r>
              <w:t>135,0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135,0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648,0</w:t>
            </w:r>
          </w:p>
        </w:tc>
      </w:tr>
      <w:tr w:rsidR="00F478E5" w:rsidRPr="00380FF4" w:rsidTr="00F478E5">
        <w:tblPrEx>
          <w:tblCellMar>
            <w:top w:w="0" w:type="dxa"/>
            <w:bottom w:w="0" w:type="dxa"/>
          </w:tblCellMar>
        </w:tblPrEx>
        <w:trPr>
          <w:trHeight w:val="285"/>
          <w:tblCellSpacing w:w="5" w:type="nil"/>
          <w:jc w:val="center"/>
        </w:trPr>
        <w:tc>
          <w:tcPr>
            <w:tcW w:w="709" w:type="dxa"/>
            <w:vMerge w:val="restart"/>
            <w:tcBorders>
              <w:left w:val="single" w:sz="8" w:space="0" w:color="auto"/>
              <w:right w:val="single" w:sz="8" w:space="0" w:color="auto"/>
            </w:tcBorders>
          </w:tcPr>
          <w:p w:rsidR="00F478E5" w:rsidRPr="00380FF4" w:rsidRDefault="00F478E5" w:rsidP="00CD1AD5">
            <w:pPr>
              <w:widowControl w:val="0"/>
              <w:autoSpaceDE w:val="0"/>
              <w:autoSpaceDN w:val="0"/>
              <w:adjustRightInd w:val="0"/>
              <w:jc w:val="both"/>
            </w:pPr>
            <w:r>
              <w:t>7</w:t>
            </w:r>
            <w:r w:rsidRPr="00380FF4">
              <w:t>.</w:t>
            </w:r>
          </w:p>
          <w:p w:rsidR="00F478E5" w:rsidRPr="00380FF4" w:rsidRDefault="00F478E5" w:rsidP="00CD1AD5">
            <w:pPr>
              <w:widowControl w:val="0"/>
              <w:autoSpaceDE w:val="0"/>
              <w:autoSpaceDN w:val="0"/>
              <w:adjustRightInd w:val="0"/>
              <w:jc w:val="both"/>
            </w:pPr>
          </w:p>
        </w:tc>
        <w:tc>
          <w:tcPr>
            <w:tcW w:w="3119" w:type="dxa"/>
            <w:vMerge w:val="restart"/>
            <w:tcBorders>
              <w:left w:val="single" w:sz="8" w:space="0" w:color="auto"/>
              <w:right w:val="single" w:sz="8" w:space="0" w:color="auto"/>
            </w:tcBorders>
          </w:tcPr>
          <w:p w:rsidR="00F478E5" w:rsidRPr="00380FF4" w:rsidRDefault="00F478E5" w:rsidP="00CD1AD5">
            <w:pPr>
              <w:widowControl w:val="0"/>
              <w:autoSpaceDE w:val="0"/>
              <w:autoSpaceDN w:val="0"/>
              <w:adjustRightInd w:val="0"/>
            </w:pPr>
            <w:r w:rsidRPr="00380FF4">
              <w:t>«Благоустройство террит</w:t>
            </w:r>
            <w:r w:rsidRPr="00380FF4">
              <w:t>о</w:t>
            </w:r>
            <w:r w:rsidRPr="00380FF4">
              <w:t>рий населенных пунктов Кикнурского муниципал</w:t>
            </w:r>
            <w:r w:rsidRPr="00380FF4">
              <w:t>ь</w:t>
            </w:r>
            <w:r w:rsidRPr="00380FF4">
              <w:t>ного округа» на 2021-2025 годы</w:t>
            </w: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Всего</w:t>
            </w:r>
            <w:r>
              <w:t xml:space="preserve"> </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582,2</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855,95</w:t>
            </w:r>
          </w:p>
        </w:tc>
        <w:tc>
          <w:tcPr>
            <w:tcW w:w="108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4300,27</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415,0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415,0</w:t>
            </w:r>
          </w:p>
        </w:tc>
        <w:tc>
          <w:tcPr>
            <w:tcW w:w="126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6561,22</w:t>
            </w:r>
          </w:p>
        </w:tc>
      </w:tr>
      <w:tr w:rsidR="00F478E5" w:rsidRPr="00380FF4" w:rsidTr="00F478E5">
        <w:tblPrEx>
          <w:tblCellMar>
            <w:top w:w="0" w:type="dxa"/>
            <w:bottom w:w="0" w:type="dxa"/>
          </w:tblCellMar>
        </w:tblPrEx>
        <w:trPr>
          <w:trHeight w:val="690"/>
          <w:tblCellSpacing w:w="5" w:type="nil"/>
          <w:jc w:val="center"/>
        </w:trPr>
        <w:tc>
          <w:tcPr>
            <w:tcW w:w="709" w:type="dxa"/>
            <w:vMerge/>
            <w:tcBorders>
              <w:left w:val="single" w:sz="8" w:space="0" w:color="auto"/>
              <w:right w:val="single" w:sz="8" w:space="0" w:color="auto"/>
            </w:tcBorders>
          </w:tcPr>
          <w:p w:rsidR="00F478E5" w:rsidRDefault="00F478E5" w:rsidP="00CD1AD5">
            <w:pPr>
              <w:widowControl w:val="0"/>
              <w:autoSpaceDE w:val="0"/>
              <w:autoSpaceDN w:val="0"/>
              <w:adjustRightInd w:val="0"/>
              <w:jc w:val="both"/>
            </w:pPr>
          </w:p>
        </w:tc>
        <w:tc>
          <w:tcPr>
            <w:tcW w:w="3119" w:type="dxa"/>
            <w:vMerge/>
            <w:tcBorders>
              <w:left w:val="single" w:sz="8" w:space="0" w:color="auto"/>
              <w:right w:val="single" w:sz="8" w:space="0" w:color="auto"/>
            </w:tcBorders>
          </w:tcPr>
          <w:p w:rsidR="00F478E5" w:rsidRPr="00380FF4"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Мес</w:t>
            </w:r>
            <w:r>
              <w:t>т</w:t>
            </w:r>
            <w:r>
              <w:t>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585,2</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855,95</w:t>
            </w:r>
          </w:p>
        </w:tc>
        <w:tc>
          <w:tcPr>
            <w:tcW w:w="108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1327,82</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415,0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415,0</w:t>
            </w:r>
          </w:p>
        </w:tc>
        <w:tc>
          <w:tcPr>
            <w:tcW w:w="126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3598,97</w:t>
            </w:r>
          </w:p>
        </w:tc>
      </w:tr>
      <w:tr w:rsidR="00F478E5" w:rsidRPr="00380FF4" w:rsidTr="00F478E5">
        <w:tblPrEx>
          <w:tblCellMar>
            <w:top w:w="0" w:type="dxa"/>
            <w:bottom w:w="0" w:type="dxa"/>
          </w:tblCellMar>
        </w:tblPrEx>
        <w:trPr>
          <w:trHeight w:val="420"/>
          <w:tblCellSpacing w:w="5" w:type="nil"/>
          <w:jc w:val="center"/>
        </w:trPr>
        <w:tc>
          <w:tcPr>
            <w:tcW w:w="709" w:type="dxa"/>
            <w:vMerge/>
            <w:tcBorders>
              <w:left w:val="single" w:sz="8" w:space="0" w:color="auto"/>
              <w:right w:val="single" w:sz="8" w:space="0" w:color="auto"/>
            </w:tcBorders>
          </w:tcPr>
          <w:p w:rsidR="00F478E5" w:rsidRDefault="00F478E5" w:rsidP="00CD1AD5">
            <w:pPr>
              <w:widowControl w:val="0"/>
              <w:autoSpaceDE w:val="0"/>
              <w:autoSpaceDN w:val="0"/>
              <w:adjustRightInd w:val="0"/>
              <w:jc w:val="both"/>
            </w:pPr>
          </w:p>
        </w:tc>
        <w:tc>
          <w:tcPr>
            <w:tcW w:w="3119" w:type="dxa"/>
            <w:vMerge/>
            <w:tcBorders>
              <w:left w:val="single" w:sz="8" w:space="0" w:color="auto"/>
              <w:right w:val="single" w:sz="8" w:space="0" w:color="auto"/>
            </w:tcBorders>
          </w:tcPr>
          <w:p w:rsidR="00F478E5" w:rsidRPr="00380FF4"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 xml:space="preserve">   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2972,45</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r>
              <w:t xml:space="preserve">    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r>
              <w:t xml:space="preserve">    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2972,45</w:t>
            </w:r>
          </w:p>
        </w:tc>
      </w:tr>
      <w:tr w:rsidR="00F478E5" w:rsidRPr="00380FF4" w:rsidTr="00F478E5">
        <w:tblPrEx>
          <w:tblCellMar>
            <w:top w:w="0" w:type="dxa"/>
            <w:bottom w:w="0" w:type="dxa"/>
          </w:tblCellMar>
        </w:tblPrEx>
        <w:trPr>
          <w:tblCellSpacing w:w="5" w:type="nil"/>
          <w:jc w:val="center"/>
        </w:trPr>
        <w:tc>
          <w:tcPr>
            <w:tcW w:w="709" w:type="dxa"/>
            <w:vMerge/>
            <w:tcBorders>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p>
        </w:tc>
      </w:tr>
      <w:tr w:rsidR="00F478E5" w:rsidRPr="00380FF4" w:rsidTr="00F478E5">
        <w:tblPrEx>
          <w:tblCellMar>
            <w:top w:w="0" w:type="dxa"/>
            <w:bottom w:w="0" w:type="dxa"/>
          </w:tblCellMar>
        </w:tblPrEx>
        <w:trPr>
          <w:trHeight w:val="480"/>
          <w:tblCellSpacing w:w="5" w:type="nil"/>
          <w:jc w:val="center"/>
        </w:trPr>
        <w:tc>
          <w:tcPr>
            <w:tcW w:w="709" w:type="dxa"/>
            <w:vMerge w:val="restart"/>
            <w:tcBorders>
              <w:top w:val="single" w:sz="4" w:space="0" w:color="auto"/>
              <w:left w:val="single" w:sz="8" w:space="0" w:color="auto"/>
              <w:right w:val="single" w:sz="8" w:space="0" w:color="auto"/>
            </w:tcBorders>
          </w:tcPr>
          <w:p w:rsidR="00F478E5" w:rsidRPr="00380FF4" w:rsidRDefault="00F478E5" w:rsidP="00CD1AD5">
            <w:pPr>
              <w:widowControl w:val="0"/>
              <w:autoSpaceDE w:val="0"/>
              <w:autoSpaceDN w:val="0"/>
              <w:adjustRightInd w:val="0"/>
              <w:jc w:val="both"/>
            </w:pPr>
            <w:r>
              <w:t>7</w:t>
            </w:r>
            <w:r w:rsidRPr="00380FF4">
              <w:t>.1</w:t>
            </w:r>
          </w:p>
        </w:tc>
        <w:tc>
          <w:tcPr>
            <w:tcW w:w="3119" w:type="dxa"/>
            <w:vMerge w:val="restart"/>
            <w:tcBorders>
              <w:top w:val="single" w:sz="4" w:space="0" w:color="auto"/>
              <w:left w:val="single" w:sz="8" w:space="0" w:color="auto"/>
              <w:right w:val="single" w:sz="8" w:space="0" w:color="auto"/>
            </w:tcBorders>
          </w:tcPr>
          <w:p w:rsidR="00F478E5" w:rsidRPr="00380FF4" w:rsidRDefault="00F478E5" w:rsidP="00CD1AD5">
            <w:pPr>
              <w:widowControl w:val="0"/>
              <w:autoSpaceDE w:val="0"/>
              <w:autoSpaceDN w:val="0"/>
              <w:adjustRightInd w:val="0"/>
            </w:pPr>
            <w:r w:rsidRPr="00380FF4">
              <w:t>Разработка плана мер</w:t>
            </w:r>
            <w:r w:rsidRPr="00380FF4">
              <w:t>о</w:t>
            </w:r>
            <w:r w:rsidRPr="00380FF4">
              <w:t>приятий по благоустройс</w:t>
            </w:r>
            <w:r w:rsidRPr="00380FF4">
              <w:t>т</w:t>
            </w:r>
            <w:r w:rsidRPr="00380FF4">
              <w:t>ву</w:t>
            </w: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rsidRPr="00380FF4">
              <w:t>0</w:t>
            </w:r>
          </w:p>
        </w:tc>
        <w:tc>
          <w:tcPr>
            <w:tcW w:w="108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0</w:t>
            </w:r>
          </w:p>
        </w:tc>
      </w:tr>
      <w:tr w:rsidR="00F478E5" w:rsidRPr="00380FF4" w:rsidTr="00F478E5">
        <w:tblPrEx>
          <w:tblCellMar>
            <w:top w:w="0" w:type="dxa"/>
            <w:bottom w:w="0" w:type="dxa"/>
          </w:tblCellMar>
        </w:tblPrEx>
        <w:trPr>
          <w:trHeight w:val="660"/>
          <w:tblCellSpacing w:w="5" w:type="nil"/>
          <w:jc w:val="center"/>
        </w:trPr>
        <w:tc>
          <w:tcPr>
            <w:tcW w:w="709" w:type="dxa"/>
            <w:vMerge/>
            <w:tcBorders>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rsidRPr="00380FF4">
              <w:t>0</w:t>
            </w:r>
          </w:p>
        </w:tc>
        <w:tc>
          <w:tcPr>
            <w:tcW w:w="108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0</w:t>
            </w:r>
          </w:p>
        </w:tc>
      </w:tr>
      <w:tr w:rsidR="00F478E5" w:rsidRPr="00380FF4" w:rsidTr="00F478E5">
        <w:tblPrEx>
          <w:tblCellMar>
            <w:top w:w="0" w:type="dxa"/>
            <w:bottom w:w="0" w:type="dxa"/>
          </w:tblCellMar>
        </w:tblPrEx>
        <w:trPr>
          <w:trHeight w:val="375"/>
          <w:tblCellSpacing w:w="5" w:type="nil"/>
          <w:jc w:val="center"/>
        </w:trPr>
        <w:tc>
          <w:tcPr>
            <w:tcW w:w="709" w:type="dxa"/>
            <w:vMerge w:val="restart"/>
            <w:tcBorders>
              <w:top w:val="single" w:sz="4" w:space="0" w:color="auto"/>
              <w:left w:val="single" w:sz="8" w:space="0" w:color="auto"/>
              <w:right w:val="single" w:sz="8" w:space="0" w:color="auto"/>
            </w:tcBorders>
          </w:tcPr>
          <w:p w:rsidR="00F478E5" w:rsidRPr="00380FF4" w:rsidRDefault="00F478E5" w:rsidP="00CD1AD5">
            <w:pPr>
              <w:widowControl w:val="0"/>
              <w:autoSpaceDE w:val="0"/>
              <w:autoSpaceDN w:val="0"/>
              <w:adjustRightInd w:val="0"/>
              <w:jc w:val="both"/>
            </w:pPr>
            <w:r>
              <w:t>7</w:t>
            </w:r>
            <w:r w:rsidRPr="00380FF4">
              <w:t>.2</w:t>
            </w:r>
          </w:p>
          <w:p w:rsidR="00F478E5" w:rsidRPr="00380FF4" w:rsidRDefault="00F478E5" w:rsidP="00CD1AD5">
            <w:pPr>
              <w:widowControl w:val="0"/>
              <w:autoSpaceDE w:val="0"/>
              <w:autoSpaceDN w:val="0"/>
              <w:adjustRightInd w:val="0"/>
              <w:jc w:val="both"/>
            </w:pPr>
          </w:p>
        </w:tc>
        <w:tc>
          <w:tcPr>
            <w:tcW w:w="3119" w:type="dxa"/>
            <w:vMerge w:val="restart"/>
            <w:tcBorders>
              <w:top w:val="single" w:sz="4" w:space="0" w:color="auto"/>
              <w:left w:val="single" w:sz="8" w:space="0" w:color="auto"/>
              <w:right w:val="single" w:sz="8" w:space="0" w:color="auto"/>
            </w:tcBorders>
          </w:tcPr>
          <w:p w:rsidR="00F478E5" w:rsidRPr="00380FF4" w:rsidRDefault="00F478E5" w:rsidP="00CD1AD5">
            <w:pPr>
              <w:widowControl w:val="0"/>
              <w:autoSpaceDE w:val="0"/>
              <w:autoSpaceDN w:val="0"/>
              <w:adjustRightInd w:val="0"/>
            </w:pPr>
            <w:r w:rsidRPr="00380FF4">
              <w:t>Расходы по организации и содержанию мест захор</w:t>
            </w:r>
            <w:r w:rsidRPr="00380FF4">
              <w:t>о</w:t>
            </w:r>
            <w:r w:rsidRPr="00380FF4">
              <w:t>нения (кладбищ)</w:t>
            </w:r>
          </w:p>
          <w:p w:rsidR="00F478E5" w:rsidRPr="00380FF4" w:rsidRDefault="00F478E5" w:rsidP="00CD1AD5">
            <w:pPr>
              <w:widowControl w:val="0"/>
              <w:autoSpaceDE w:val="0"/>
              <w:autoSpaceDN w:val="0"/>
              <w:adjustRightInd w:val="0"/>
            </w:pPr>
            <w:r>
              <w:t>(обработка от клещей)</w:t>
            </w: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50,0</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40,0</w:t>
            </w:r>
          </w:p>
        </w:tc>
        <w:tc>
          <w:tcPr>
            <w:tcW w:w="108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100,0</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100,0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100,0</w:t>
            </w:r>
          </w:p>
        </w:tc>
        <w:tc>
          <w:tcPr>
            <w:tcW w:w="126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both"/>
            </w:pPr>
            <w:r>
              <w:t>390,0</w:t>
            </w:r>
          </w:p>
        </w:tc>
      </w:tr>
      <w:tr w:rsidR="00F478E5" w:rsidRPr="00380FF4" w:rsidTr="00F478E5">
        <w:tblPrEx>
          <w:tblCellMar>
            <w:top w:w="0" w:type="dxa"/>
            <w:bottom w:w="0" w:type="dxa"/>
          </w:tblCellMar>
        </w:tblPrEx>
        <w:trPr>
          <w:trHeight w:val="165"/>
          <w:tblCellSpacing w:w="5" w:type="nil"/>
          <w:jc w:val="center"/>
        </w:trPr>
        <w:tc>
          <w:tcPr>
            <w:tcW w:w="709" w:type="dxa"/>
            <w:vMerge/>
            <w:tcBorders>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50,0</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40,0</w:t>
            </w:r>
          </w:p>
        </w:tc>
        <w:tc>
          <w:tcPr>
            <w:tcW w:w="108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100,0</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100,0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100,0</w:t>
            </w:r>
          </w:p>
        </w:tc>
        <w:tc>
          <w:tcPr>
            <w:tcW w:w="126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both"/>
            </w:pPr>
            <w:r>
              <w:t>390,0</w:t>
            </w:r>
          </w:p>
        </w:tc>
      </w:tr>
      <w:tr w:rsidR="00F478E5" w:rsidRPr="00380FF4" w:rsidTr="00F478E5">
        <w:tblPrEx>
          <w:tblCellMar>
            <w:top w:w="0" w:type="dxa"/>
            <w:bottom w:w="0" w:type="dxa"/>
          </w:tblCellMar>
        </w:tblPrEx>
        <w:trPr>
          <w:trHeight w:val="420"/>
          <w:tblCellSpacing w:w="5" w:type="nil"/>
          <w:jc w:val="center"/>
        </w:trPr>
        <w:tc>
          <w:tcPr>
            <w:tcW w:w="709" w:type="dxa"/>
            <w:vMerge w:val="restart"/>
            <w:tcBorders>
              <w:top w:val="single" w:sz="4" w:space="0" w:color="auto"/>
              <w:left w:val="single" w:sz="8" w:space="0" w:color="auto"/>
              <w:right w:val="single" w:sz="8" w:space="0" w:color="auto"/>
            </w:tcBorders>
          </w:tcPr>
          <w:p w:rsidR="00F478E5" w:rsidRPr="00380FF4" w:rsidRDefault="00F478E5" w:rsidP="00CD1AD5">
            <w:pPr>
              <w:widowControl w:val="0"/>
              <w:autoSpaceDE w:val="0"/>
              <w:autoSpaceDN w:val="0"/>
              <w:adjustRightInd w:val="0"/>
              <w:jc w:val="both"/>
            </w:pPr>
            <w:r>
              <w:t>7</w:t>
            </w:r>
            <w:r w:rsidRPr="00380FF4">
              <w:t>.3</w:t>
            </w:r>
          </w:p>
        </w:tc>
        <w:tc>
          <w:tcPr>
            <w:tcW w:w="3119" w:type="dxa"/>
            <w:vMerge w:val="restart"/>
            <w:tcBorders>
              <w:top w:val="single" w:sz="4" w:space="0" w:color="auto"/>
              <w:left w:val="single" w:sz="8" w:space="0" w:color="auto"/>
              <w:right w:val="single" w:sz="8" w:space="0" w:color="auto"/>
            </w:tcBorders>
          </w:tcPr>
          <w:p w:rsidR="00F478E5" w:rsidRPr="00380FF4" w:rsidRDefault="00F478E5" w:rsidP="00CD1AD5">
            <w:pPr>
              <w:widowControl w:val="0"/>
              <w:autoSpaceDE w:val="0"/>
              <w:autoSpaceDN w:val="0"/>
              <w:adjustRightInd w:val="0"/>
            </w:pPr>
            <w:r w:rsidRPr="00380FF4">
              <w:t>Замена тротуар</w:t>
            </w:r>
            <w:r>
              <w:t xml:space="preserve"> </w:t>
            </w:r>
            <w:r>
              <w:lastRenderedPageBreak/>
              <w:t>(покупка строительных материалов)</w:t>
            </w: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lastRenderedPageBreak/>
              <w:t>Всего</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88,9</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90</w:t>
            </w:r>
          </w:p>
        </w:tc>
        <w:tc>
          <w:tcPr>
            <w:tcW w:w="108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170,0</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170,0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170,0</w:t>
            </w:r>
          </w:p>
        </w:tc>
        <w:tc>
          <w:tcPr>
            <w:tcW w:w="126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both"/>
            </w:pPr>
            <w:r>
              <w:t>688,9</w:t>
            </w:r>
          </w:p>
        </w:tc>
      </w:tr>
      <w:tr w:rsidR="00F478E5" w:rsidRPr="00380FF4" w:rsidTr="00F478E5">
        <w:tblPrEx>
          <w:tblCellMar>
            <w:top w:w="0" w:type="dxa"/>
            <w:bottom w:w="0" w:type="dxa"/>
          </w:tblCellMar>
        </w:tblPrEx>
        <w:trPr>
          <w:trHeight w:val="390"/>
          <w:tblCellSpacing w:w="5" w:type="nil"/>
          <w:jc w:val="center"/>
        </w:trPr>
        <w:tc>
          <w:tcPr>
            <w:tcW w:w="709" w:type="dxa"/>
            <w:vMerge/>
            <w:tcBorders>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88,9</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90</w:t>
            </w:r>
          </w:p>
        </w:tc>
        <w:tc>
          <w:tcPr>
            <w:tcW w:w="108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170,0</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170,0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170,0</w:t>
            </w:r>
          </w:p>
        </w:tc>
        <w:tc>
          <w:tcPr>
            <w:tcW w:w="126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both"/>
            </w:pPr>
            <w:r>
              <w:t>688,9</w:t>
            </w:r>
          </w:p>
        </w:tc>
      </w:tr>
      <w:tr w:rsidR="00F478E5" w:rsidRPr="00380FF4" w:rsidTr="00F478E5">
        <w:tblPrEx>
          <w:tblCellMar>
            <w:top w:w="0" w:type="dxa"/>
            <w:bottom w:w="0" w:type="dxa"/>
          </w:tblCellMar>
        </w:tblPrEx>
        <w:trPr>
          <w:trHeight w:val="480"/>
          <w:tblCellSpacing w:w="5" w:type="nil"/>
          <w:jc w:val="center"/>
        </w:trPr>
        <w:tc>
          <w:tcPr>
            <w:tcW w:w="709" w:type="dxa"/>
            <w:vMerge w:val="restart"/>
            <w:tcBorders>
              <w:top w:val="single" w:sz="4" w:space="0" w:color="auto"/>
              <w:left w:val="single" w:sz="8" w:space="0" w:color="auto"/>
              <w:right w:val="single" w:sz="8" w:space="0" w:color="auto"/>
            </w:tcBorders>
          </w:tcPr>
          <w:p w:rsidR="00F478E5" w:rsidRPr="00380FF4" w:rsidRDefault="00F478E5" w:rsidP="00CD1AD5">
            <w:pPr>
              <w:widowControl w:val="0"/>
              <w:autoSpaceDE w:val="0"/>
              <w:autoSpaceDN w:val="0"/>
              <w:adjustRightInd w:val="0"/>
              <w:jc w:val="both"/>
            </w:pPr>
            <w:r>
              <w:t>7</w:t>
            </w:r>
            <w:r w:rsidRPr="00380FF4">
              <w:t>.4</w:t>
            </w:r>
          </w:p>
          <w:p w:rsidR="00F478E5" w:rsidRPr="00380FF4" w:rsidRDefault="00F478E5" w:rsidP="00CD1AD5">
            <w:pPr>
              <w:widowControl w:val="0"/>
              <w:autoSpaceDE w:val="0"/>
              <w:autoSpaceDN w:val="0"/>
              <w:adjustRightInd w:val="0"/>
              <w:jc w:val="both"/>
            </w:pPr>
          </w:p>
        </w:tc>
        <w:tc>
          <w:tcPr>
            <w:tcW w:w="3119" w:type="dxa"/>
            <w:vMerge w:val="restart"/>
            <w:tcBorders>
              <w:top w:val="single" w:sz="4" w:space="0" w:color="auto"/>
              <w:left w:val="single" w:sz="8" w:space="0" w:color="auto"/>
              <w:right w:val="single" w:sz="8" w:space="0" w:color="auto"/>
            </w:tcBorders>
          </w:tcPr>
          <w:p w:rsidR="00F478E5" w:rsidRPr="00380FF4" w:rsidRDefault="00F478E5" w:rsidP="00CD1AD5">
            <w:pPr>
              <w:widowControl w:val="0"/>
              <w:autoSpaceDE w:val="0"/>
              <w:autoSpaceDN w:val="0"/>
              <w:adjustRightInd w:val="0"/>
            </w:pPr>
            <w:r w:rsidRPr="00380FF4">
              <w:t>Подготовка памятников и площадей к празднованию Дня Победы</w:t>
            </w:r>
          </w:p>
          <w:p w:rsidR="00F478E5" w:rsidRPr="00380FF4"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10,0</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50,0</w:t>
            </w:r>
          </w:p>
        </w:tc>
        <w:tc>
          <w:tcPr>
            <w:tcW w:w="108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15,0</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15,0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15,0</w:t>
            </w:r>
          </w:p>
        </w:tc>
        <w:tc>
          <w:tcPr>
            <w:tcW w:w="126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both"/>
            </w:pPr>
            <w:r>
              <w:t>105,0</w:t>
            </w:r>
          </w:p>
        </w:tc>
      </w:tr>
      <w:tr w:rsidR="00F478E5" w:rsidRPr="00380FF4" w:rsidTr="00F478E5">
        <w:tblPrEx>
          <w:tblCellMar>
            <w:top w:w="0" w:type="dxa"/>
            <w:bottom w:w="0" w:type="dxa"/>
          </w:tblCellMar>
        </w:tblPrEx>
        <w:trPr>
          <w:trHeight w:val="330"/>
          <w:tblCellSpacing w:w="5" w:type="nil"/>
          <w:jc w:val="center"/>
        </w:trPr>
        <w:tc>
          <w:tcPr>
            <w:tcW w:w="709" w:type="dxa"/>
            <w:vMerge/>
            <w:tcBorders>
              <w:left w:val="single" w:sz="8" w:space="0" w:color="auto"/>
              <w:bottom w:val="single" w:sz="8" w:space="0" w:color="auto"/>
              <w:right w:val="single" w:sz="8" w:space="0" w:color="auto"/>
            </w:tcBorders>
          </w:tcPr>
          <w:p w:rsidR="00F478E5" w:rsidRPr="00380FF4" w:rsidRDefault="00F478E5" w:rsidP="00CD1AD5">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F478E5" w:rsidRPr="00380FF4"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10,0</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50,0</w:t>
            </w:r>
          </w:p>
        </w:tc>
        <w:tc>
          <w:tcPr>
            <w:tcW w:w="108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15,0</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15,0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15,0</w:t>
            </w:r>
          </w:p>
        </w:tc>
        <w:tc>
          <w:tcPr>
            <w:tcW w:w="126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both"/>
            </w:pPr>
            <w:r>
              <w:t>105,0</w:t>
            </w:r>
          </w:p>
        </w:tc>
      </w:tr>
      <w:tr w:rsidR="00F478E5" w:rsidRPr="00380FF4" w:rsidTr="00F478E5">
        <w:tblPrEx>
          <w:tblCellMar>
            <w:top w:w="0" w:type="dxa"/>
            <w:bottom w:w="0" w:type="dxa"/>
          </w:tblCellMar>
        </w:tblPrEx>
        <w:trPr>
          <w:trHeight w:val="330"/>
          <w:tblCellSpacing w:w="5" w:type="nil"/>
          <w:jc w:val="center"/>
        </w:trPr>
        <w:tc>
          <w:tcPr>
            <w:tcW w:w="709" w:type="dxa"/>
            <w:vMerge w:val="restart"/>
            <w:tcBorders>
              <w:left w:val="single" w:sz="8" w:space="0" w:color="auto"/>
              <w:right w:val="single" w:sz="8" w:space="0" w:color="auto"/>
            </w:tcBorders>
          </w:tcPr>
          <w:p w:rsidR="00F478E5" w:rsidRPr="00380FF4" w:rsidRDefault="00F478E5" w:rsidP="00CD1AD5">
            <w:pPr>
              <w:widowControl w:val="0"/>
              <w:autoSpaceDE w:val="0"/>
              <w:autoSpaceDN w:val="0"/>
              <w:adjustRightInd w:val="0"/>
              <w:jc w:val="both"/>
            </w:pPr>
            <w:r>
              <w:t>7</w:t>
            </w:r>
            <w:r w:rsidRPr="00380FF4">
              <w:t>.5</w:t>
            </w:r>
          </w:p>
        </w:tc>
        <w:tc>
          <w:tcPr>
            <w:tcW w:w="3119" w:type="dxa"/>
            <w:vMerge w:val="restart"/>
            <w:tcBorders>
              <w:left w:val="single" w:sz="8" w:space="0" w:color="auto"/>
              <w:right w:val="single" w:sz="8" w:space="0" w:color="auto"/>
            </w:tcBorders>
          </w:tcPr>
          <w:p w:rsidR="00F478E5" w:rsidRPr="00380FF4" w:rsidRDefault="00F478E5" w:rsidP="00CD1AD5">
            <w:pPr>
              <w:widowControl w:val="0"/>
              <w:autoSpaceDE w:val="0"/>
              <w:autoSpaceDN w:val="0"/>
              <w:adjustRightInd w:val="0"/>
            </w:pPr>
            <w:r w:rsidRPr="00380FF4">
              <w:t>Проведение работ по с</w:t>
            </w:r>
            <w:r w:rsidRPr="00380FF4">
              <w:t>о</w:t>
            </w:r>
            <w:r w:rsidRPr="00380FF4">
              <w:t>держанию, благоустройству и санитарной очистке мест общего пользования</w:t>
            </w:r>
            <w:r>
              <w:t xml:space="preserve"> (обк</w:t>
            </w:r>
            <w:r>
              <w:t>а</w:t>
            </w:r>
            <w:r>
              <w:t>шивание, уборка и вывоз мусора, спил деревьев и кустарников, приобретение бензина, расходные материалы и запасные части к триммеру (лески, катушки, диски))</w:t>
            </w: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227,3</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385,0</w:t>
            </w:r>
          </w:p>
        </w:tc>
        <w:tc>
          <w:tcPr>
            <w:tcW w:w="108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130,0</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130,0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130,0</w:t>
            </w:r>
          </w:p>
        </w:tc>
        <w:tc>
          <w:tcPr>
            <w:tcW w:w="126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both"/>
            </w:pPr>
            <w:r>
              <w:t>1002,3</w:t>
            </w:r>
          </w:p>
        </w:tc>
      </w:tr>
      <w:tr w:rsidR="00F478E5" w:rsidRPr="00380FF4" w:rsidTr="00F478E5">
        <w:tblPrEx>
          <w:tblCellMar>
            <w:top w:w="0" w:type="dxa"/>
            <w:bottom w:w="0" w:type="dxa"/>
          </w:tblCellMar>
        </w:tblPrEx>
        <w:trPr>
          <w:trHeight w:val="330"/>
          <w:tblCellSpacing w:w="5" w:type="nil"/>
          <w:jc w:val="center"/>
        </w:trPr>
        <w:tc>
          <w:tcPr>
            <w:tcW w:w="709" w:type="dxa"/>
            <w:vMerge/>
            <w:tcBorders>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227,3</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385,0</w:t>
            </w:r>
          </w:p>
        </w:tc>
        <w:tc>
          <w:tcPr>
            <w:tcW w:w="108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130,0</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130,0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130,0</w:t>
            </w:r>
          </w:p>
        </w:tc>
        <w:tc>
          <w:tcPr>
            <w:tcW w:w="126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both"/>
            </w:pPr>
            <w:r>
              <w:t>1002,3</w:t>
            </w:r>
          </w:p>
        </w:tc>
      </w:tr>
      <w:tr w:rsidR="00F478E5" w:rsidRPr="00380FF4" w:rsidTr="00F478E5">
        <w:tblPrEx>
          <w:tblCellMar>
            <w:top w:w="0" w:type="dxa"/>
            <w:bottom w:w="0" w:type="dxa"/>
          </w:tblCellMar>
        </w:tblPrEx>
        <w:trPr>
          <w:trHeight w:val="330"/>
          <w:tblCellSpacing w:w="5" w:type="nil"/>
          <w:jc w:val="center"/>
        </w:trPr>
        <w:tc>
          <w:tcPr>
            <w:tcW w:w="709" w:type="dxa"/>
            <w:vMerge w:val="restart"/>
            <w:tcBorders>
              <w:top w:val="single" w:sz="4" w:space="0" w:color="auto"/>
              <w:left w:val="single" w:sz="8" w:space="0" w:color="auto"/>
              <w:right w:val="single" w:sz="8" w:space="0" w:color="auto"/>
            </w:tcBorders>
          </w:tcPr>
          <w:p w:rsidR="00F478E5" w:rsidRPr="00380FF4" w:rsidRDefault="00F478E5" w:rsidP="00CD1AD5">
            <w:pPr>
              <w:widowControl w:val="0"/>
              <w:autoSpaceDE w:val="0"/>
              <w:autoSpaceDN w:val="0"/>
              <w:adjustRightInd w:val="0"/>
              <w:jc w:val="both"/>
            </w:pPr>
            <w:r>
              <w:t>7</w:t>
            </w:r>
            <w:r w:rsidRPr="00380FF4">
              <w:t>.6</w:t>
            </w:r>
          </w:p>
        </w:tc>
        <w:tc>
          <w:tcPr>
            <w:tcW w:w="3119" w:type="dxa"/>
            <w:vMerge w:val="restart"/>
            <w:tcBorders>
              <w:top w:val="single" w:sz="4" w:space="0" w:color="auto"/>
              <w:left w:val="single" w:sz="8" w:space="0" w:color="auto"/>
              <w:right w:val="single" w:sz="8" w:space="0" w:color="auto"/>
            </w:tcBorders>
          </w:tcPr>
          <w:p w:rsidR="00F478E5" w:rsidRPr="00380FF4" w:rsidRDefault="00F478E5" w:rsidP="00CD1AD5">
            <w:pPr>
              <w:widowControl w:val="0"/>
              <w:autoSpaceDE w:val="0"/>
              <w:autoSpaceDN w:val="0"/>
              <w:adjustRightInd w:val="0"/>
            </w:pPr>
            <w:r w:rsidRPr="00380FF4">
              <w:t>Ликвидация  несанкцион</w:t>
            </w:r>
            <w:r w:rsidRPr="00380FF4">
              <w:t>и</w:t>
            </w:r>
            <w:r w:rsidRPr="00380FF4">
              <w:t>рованных свалок</w:t>
            </w: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198,8</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190,95</w:t>
            </w:r>
          </w:p>
        </w:tc>
        <w:tc>
          <w:tcPr>
            <w:tcW w:w="108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389,75</w:t>
            </w:r>
          </w:p>
        </w:tc>
      </w:tr>
      <w:tr w:rsidR="00F478E5" w:rsidRPr="00380FF4" w:rsidTr="00F478E5">
        <w:tblPrEx>
          <w:tblCellMar>
            <w:top w:w="0" w:type="dxa"/>
            <w:bottom w:w="0" w:type="dxa"/>
          </w:tblCellMar>
        </w:tblPrEx>
        <w:trPr>
          <w:trHeight w:val="330"/>
          <w:tblCellSpacing w:w="5" w:type="nil"/>
          <w:jc w:val="center"/>
        </w:trPr>
        <w:tc>
          <w:tcPr>
            <w:tcW w:w="709" w:type="dxa"/>
            <w:vMerge/>
            <w:tcBorders>
              <w:left w:val="single" w:sz="8" w:space="0" w:color="auto"/>
              <w:bottom w:val="single" w:sz="8" w:space="0" w:color="auto"/>
              <w:right w:val="single" w:sz="8" w:space="0" w:color="auto"/>
            </w:tcBorders>
          </w:tcPr>
          <w:p w:rsidR="00F478E5" w:rsidRPr="00380FF4" w:rsidRDefault="00F478E5" w:rsidP="00CD1AD5">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F478E5" w:rsidRPr="00380FF4"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198,8</w:t>
            </w:r>
          </w:p>
        </w:tc>
        <w:tc>
          <w:tcPr>
            <w:tcW w:w="90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190,95</w:t>
            </w:r>
          </w:p>
        </w:tc>
        <w:tc>
          <w:tcPr>
            <w:tcW w:w="108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389,75</w:t>
            </w:r>
          </w:p>
        </w:tc>
      </w:tr>
      <w:tr w:rsidR="00F478E5" w:rsidRPr="00380FF4" w:rsidTr="00F478E5">
        <w:tblPrEx>
          <w:tblCellMar>
            <w:top w:w="0" w:type="dxa"/>
            <w:bottom w:w="0" w:type="dxa"/>
          </w:tblCellMar>
        </w:tblPrEx>
        <w:trPr>
          <w:trHeight w:val="405"/>
          <w:tblCellSpacing w:w="5" w:type="nil"/>
          <w:jc w:val="center"/>
        </w:trPr>
        <w:tc>
          <w:tcPr>
            <w:tcW w:w="709" w:type="dxa"/>
            <w:vMerge w:val="restart"/>
            <w:tcBorders>
              <w:left w:val="single" w:sz="8" w:space="0" w:color="auto"/>
              <w:right w:val="single" w:sz="8" w:space="0" w:color="auto"/>
            </w:tcBorders>
          </w:tcPr>
          <w:p w:rsidR="00F478E5" w:rsidRPr="00380FF4" w:rsidRDefault="00F478E5" w:rsidP="00CD1AD5">
            <w:pPr>
              <w:widowControl w:val="0"/>
              <w:autoSpaceDE w:val="0"/>
              <w:autoSpaceDN w:val="0"/>
              <w:adjustRightInd w:val="0"/>
              <w:jc w:val="both"/>
            </w:pPr>
            <w:r>
              <w:t>7.7</w:t>
            </w:r>
          </w:p>
        </w:tc>
        <w:tc>
          <w:tcPr>
            <w:tcW w:w="3119" w:type="dxa"/>
            <w:vMerge w:val="restart"/>
            <w:tcBorders>
              <w:left w:val="single" w:sz="8" w:space="0" w:color="auto"/>
              <w:right w:val="single" w:sz="8" w:space="0" w:color="auto"/>
            </w:tcBorders>
          </w:tcPr>
          <w:p w:rsidR="00F478E5" w:rsidRPr="00380FF4" w:rsidRDefault="00F478E5" w:rsidP="00CD1AD5">
            <w:pPr>
              <w:widowControl w:val="0"/>
              <w:autoSpaceDE w:val="0"/>
              <w:autoSpaceDN w:val="0"/>
              <w:adjustRightInd w:val="0"/>
            </w:pPr>
            <w:r>
              <w:t>Прочие мероприятия (зам</w:t>
            </w:r>
            <w:r>
              <w:t>е</w:t>
            </w:r>
            <w:r>
              <w:t>на приобретение светил</w:t>
            </w:r>
            <w:r>
              <w:t>ь</w:t>
            </w:r>
            <w:r>
              <w:t>ников, приобретение щебня)</w:t>
            </w: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10,2</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100,0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110,2</w:t>
            </w:r>
          </w:p>
        </w:tc>
      </w:tr>
      <w:tr w:rsidR="00F478E5" w:rsidRPr="00380FF4" w:rsidTr="00F478E5">
        <w:tblPrEx>
          <w:tblCellMar>
            <w:top w:w="0" w:type="dxa"/>
            <w:bottom w:w="0" w:type="dxa"/>
          </w:tblCellMar>
        </w:tblPrEx>
        <w:trPr>
          <w:trHeight w:val="405"/>
          <w:tblCellSpacing w:w="5" w:type="nil"/>
          <w:jc w:val="center"/>
        </w:trPr>
        <w:tc>
          <w:tcPr>
            <w:tcW w:w="70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 xml:space="preserve">  10,2</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100,0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478E5" w:rsidRPr="00380FF4"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110,2</w:t>
            </w:r>
          </w:p>
        </w:tc>
      </w:tr>
      <w:tr w:rsidR="00F478E5" w:rsidRPr="00380FF4" w:rsidTr="00F478E5">
        <w:tblPrEx>
          <w:tblCellMar>
            <w:top w:w="0" w:type="dxa"/>
            <w:bottom w:w="0" w:type="dxa"/>
          </w:tblCellMar>
        </w:tblPrEx>
        <w:trPr>
          <w:trHeight w:val="300"/>
          <w:tblCellSpacing w:w="5" w:type="nil"/>
          <w:jc w:val="center"/>
        </w:trPr>
        <w:tc>
          <w:tcPr>
            <w:tcW w:w="709" w:type="dxa"/>
            <w:vMerge w:val="restart"/>
            <w:tcBorders>
              <w:left w:val="single" w:sz="8" w:space="0" w:color="auto"/>
              <w:right w:val="single" w:sz="8" w:space="0" w:color="auto"/>
            </w:tcBorders>
          </w:tcPr>
          <w:p w:rsidR="00F478E5" w:rsidRDefault="00F478E5" w:rsidP="00CD1AD5">
            <w:pPr>
              <w:widowControl w:val="0"/>
              <w:autoSpaceDE w:val="0"/>
              <w:autoSpaceDN w:val="0"/>
              <w:adjustRightInd w:val="0"/>
              <w:jc w:val="both"/>
            </w:pPr>
            <w:r>
              <w:t>7.8</w:t>
            </w:r>
          </w:p>
        </w:tc>
        <w:tc>
          <w:tcPr>
            <w:tcW w:w="3119" w:type="dxa"/>
            <w:vMerge w:val="restart"/>
            <w:tcBorders>
              <w:left w:val="single" w:sz="8" w:space="0" w:color="auto"/>
              <w:right w:val="single" w:sz="8" w:space="0" w:color="auto"/>
            </w:tcBorders>
          </w:tcPr>
          <w:p w:rsidR="00F478E5" w:rsidRDefault="00F478E5" w:rsidP="00CD1AD5">
            <w:pPr>
              <w:widowControl w:val="0"/>
              <w:autoSpaceDE w:val="0"/>
              <w:autoSpaceDN w:val="0"/>
              <w:adjustRightInd w:val="0"/>
            </w:pPr>
            <w:r>
              <w:t>Благоустройство кладбища</w:t>
            </w: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3885,27</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3885,27</w:t>
            </w:r>
          </w:p>
        </w:tc>
      </w:tr>
      <w:tr w:rsidR="00F478E5" w:rsidRPr="00380FF4" w:rsidTr="00F478E5">
        <w:tblPrEx>
          <w:tblCellMar>
            <w:top w:w="0" w:type="dxa"/>
            <w:bottom w:w="0" w:type="dxa"/>
          </w:tblCellMar>
        </w:tblPrEx>
        <w:trPr>
          <w:trHeight w:val="615"/>
          <w:tblCellSpacing w:w="5" w:type="nil"/>
          <w:jc w:val="center"/>
        </w:trPr>
        <w:tc>
          <w:tcPr>
            <w:tcW w:w="709" w:type="dxa"/>
            <w:vMerge/>
            <w:tcBorders>
              <w:left w:val="single" w:sz="8" w:space="0" w:color="auto"/>
              <w:right w:val="single" w:sz="8" w:space="0" w:color="auto"/>
            </w:tcBorders>
          </w:tcPr>
          <w:p w:rsidR="00F478E5" w:rsidRDefault="00F478E5" w:rsidP="00CD1AD5">
            <w:pPr>
              <w:widowControl w:val="0"/>
              <w:autoSpaceDE w:val="0"/>
              <w:autoSpaceDN w:val="0"/>
              <w:adjustRightInd w:val="0"/>
              <w:jc w:val="both"/>
            </w:pPr>
          </w:p>
        </w:tc>
        <w:tc>
          <w:tcPr>
            <w:tcW w:w="3119" w:type="dxa"/>
            <w:vMerge/>
            <w:tcBorders>
              <w:left w:val="single" w:sz="8" w:space="0" w:color="auto"/>
              <w:right w:val="single" w:sz="8" w:space="0" w:color="auto"/>
            </w:tcBorders>
          </w:tcPr>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912,82</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912,82</w:t>
            </w:r>
          </w:p>
        </w:tc>
      </w:tr>
      <w:tr w:rsidR="00F478E5" w:rsidRPr="00380FF4" w:rsidTr="00F478E5">
        <w:tblPrEx>
          <w:tblCellMar>
            <w:top w:w="0" w:type="dxa"/>
            <w:bottom w:w="0" w:type="dxa"/>
          </w:tblCellMar>
        </w:tblPrEx>
        <w:trPr>
          <w:trHeight w:val="198"/>
          <w:tblCellSpacing w:w="5" w:type="nil"/>
          <w:jc w:val="center"/>
        </w:trPr>
        <w:tc>
          <w:tcPr>
            <w:tcW w:w="70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2972,45</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2972,45</w:t>
            </w:r>
          </w:p>
        </w:tc>
      </w:tr>
      <w:tr w:rsidR="00F478E5" w:rsidRPr="00380FF4" w:rsidTr="00F478E5">
        <w:tblPrEx>
          <w:tblCellMar>
            <w:top w:w="0" w:type="dxa"/>
            <w:bottom w:w="0" w:type="dxa"/>
          </w:tblCellMar>
        </w:tblPrEx>
        <w:trPr>
          <w:trHeight w:val="255"/>
          <w:tblCellSpacing w:w="5" w:type="nil"/>
          <w:jc w:val="center"/>
        </w:trPr>
        <w:tc>
          <w:tcPr>
            <w:tcW w:w="709" w:type="dxa"/>
            <w:vMerge w:val="restart"/>
            <w:tcBorders>
              <w:left w:val="single" w:sz="8" w:space="0" w:color="auto"/>
              <w:right w:val="single" w:sz="8" w:space="0" w:color="auto"/>
            </w:tcBorders>
          </w:tcPr>
          <w:p w:rsidR="00F478E5" w:rsidRDefault="00F478E5" w:rsidP="00CD1AD5">
            <w:pPr>
              <w:widowControl w:val="0"/>
              <w:autoSpaceDE w:val="0"/>
              <w:autoSpaceDN w:val="0"/>
              <w:adjustRightInd w:val="0"/>
              <w:jc w:val="both"/>
            </w:pPr>
            <w:r>
              <w:t>8.</w:t>
            </w:r>
          </w:p>
        </w:tc>
        <w:tc>
          <w:tcPr>
            <w:tcW w:w="3119" w:type="dxa"/>
            <w:vMerge w:val="restart"/>
            <w:tcBorders>
              <w:left w:val="single" w:sz="8" w:space="0" w:color="auto"/>
              <w:right w:val="single" w:sz="8" w:space="0" w:color="auto"/>
            </w:tcBorders>
          </w:tcPr>
          <w:p w:rsidR="00F478E5" w:rsidRDefault="00F478E5" w:rsidP="00CD1AD5">
            <w:pPr>
              <w:widowControl w:val="0"/>
              <w:autoSpaceDE w:val="0"/>
              <w:autoSpaceDN w:val="0"/>
              <w:adjustRightInd w:val="0"/>
            </w:pPr>
            <w:r>
              <w:t>Благоустройство зон отдыха</w:t>
            </w:r>
          </w:p>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448,0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448,0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448,0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1344,0</w:t>
            </w:r>
          </w:p>
        </w:tc>
      </w:tr>
      <w:tr w:rsidR="00F478E5" w:rsidRPr="00380FF4" w:rsidTr="00F478E5">
        <w:tblPrEx>
          <w:tblCellMar>
            <w:top w:w="0" w:type="dxa"/>
            <w:bottom w:w="0" w:type="dxa"/>
          </w:tblCellMar>
        </w:tblPrEx>
        <w:trPr>
          <w:trHeight w:val="285"/>
          <w:tblCellSpacing w:w="5" w:type="nil"/>
          <w:jc w:val="center"/>
        </w:trPr>
        <w:tc>
          <w:tcPr>
            <w:tcW w:w="70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448,0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448,0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448,0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1344,0</w:t>
            </w:r>
          </w:p>
        </w:tc>
      </w:tr>
      <w:tr w:rsidR="00F478E5" w:rsidRPr="00380FF4" w:rsidTr="00F478E5">
        <w:tblPrEx>
          <w:tblCellMar>
            <w:top w:w="0" w:type="dxa"/>
            <w:bottom w:w="0" w:type="dxa"/>
          </w:tblCellMar>
        </w:tblPrEx>
        <w:trPr>
          <w:trHeight w:val="150"/>
          <w:tblCellSpacing w:w="5" w:type="nil"/>
          <w:jc w:val="center"/>
        </w:trPr>
        <w:tc>
          <w:tcPr>
            <w:tcW w:w="709" w:type="dxa"/>
            <w:vMerge w:val="restart"/>
            <w:tcBorders>
              <w:left w:val="single" w:sz="8" w:space="0" w:color="auto"/>
              <w:right w:val="single" w:sz="8" w:space="0" w:color="auto"/>
            </w:tcBorders>
          </w:tcPr>
          <w:p w:rsidR="00F478E5" w:rsidRDefault="00F478E5" w:rsidP="00CD1AD5">
            <w:pPr>
              <w:widowControl w:val="0"/>
              <w:autoSpaceDE w:val="0"/>
              <w:autoSpaceDN w:val="0"/>
              <w:adjustRightInd w:val="0"/>
              <w:jc w:val="both"/>
            </w:pPr>
            <w:r>
              <w:t>8.1</w:t>
            </w:r>
          </w:p>
        </w:tc>
        <w:tc>
          <w:tcPr>
            <w:tcW w:w="3119" w:type="dxa"/>
            <w:vMerge w:val="restart"/>
            <w:tcBorders>
              <w:left w:val="single" w:sz="8" w:space="0" w:color="auto"/>
              <w:right w:val="single" w:sz="8" w:space="0" w:color="auto"/>
            </w:tcBorders>
          </w:tcPr>
          <w:p w:rsidR="00F478E5" w:rsidRDefault="00F478E5" w:rsidP="00CD1AD5">
            <w:pPr>
              <w:widowControl w:val="0"/>
              <w:autoSpaceDE w:val="0"/>
              <w:autoSpaceDN w:val="0"/>
              <w:adjustRightInd w:val="0"/>
            </w:pPr>
            <w:r>
              <w:t>Акарицидная обработка мест отдыха (пляжа)</w:t>
            </w: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60,0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60,0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60,0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180,0</w:t>
            </w:r>
          </w:p>
        </w:tc>
      </w:tr>
      <w:tr w:rsidR="00F478E5" w:rsidRPr="00380FF4" w:rsidTr="00F478E5">
        <w:tblPrEx>
          <w:tblCellMar>
            <w:top w:w="0" w:type="dxa"/>
            <w:bottom w:w="0" w:type="dxa"/>
          </w:tblCellMar>
        </w:tblPrEx>
        <w:trPr>
          <w:trHeight w:val="111"/>
          <w:tblCellSpacing w:w="5" w:type="nil"/>
          <w:jc w:val="center"/>
        </w:trPr>
        <w:tc>
          <w:tcPr>
            <w:tcW w:w="70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60,0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60,0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60,0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180,0</w:t>
            </w:r>
          </w:p>
        </w:tc>
      </w:tr>
      <w:tr w:rsidR="00F478E5" w:rsidRPr="00380FF4" w:rsidTr="00F478E5">
        <w:tblPrEx>
          <w:tblCellMar>
            <w:top w:w="0" w:type="dxa"/>
            <w:bottom w:w="0" w:type="dxa"/>
          </w:tblCellMar>
        </w:tblPrEx>
        <w:trPr>
          <w:trHeight w:val="150"/>
          <w:tblCellSpacing w:w="5" w:type="nil"/>
          <w:jc w:val="center"/>
        </w:trPr>
        <w:tc>
          <w:tcPr>
            <w:tcW w:w="709" w:type="dxa"/>
            <w:vMerge w:val="restart"/>
            <w:tcBorders>
              <w:left w:val="single" w:sz="8" w:space="0" w:color="auto"/>
              <w:right w:val="single" w:sz="8" w:space="0" w:color="auto"/>
            </w:tcBorders>
          </w:tcPr>
          <w:p w:rsidR="00F478E5" w:rsidRDefault="00F478E5" w:rsidP="00CD1AD5">
            <w:pPr>
              <w:widowControl w:val="0"/>
              <w:autoSpaceDE w:val="0"/>
              <w:autoSpaceDN w:val="0"/>
              <w:adjustRightInd w:val="0"/>
              <w:jc w:val="both"/>
            </w:pPr>
            <w:r>
              <w:t>8.2</w:t>
            </w:r>
          </w:p>
        </w:tc>
        <w:tc>
          <w:tcPr>
            <w:tcW w:w="3119" w:type="dxa"/>
            <w:vMerge w:val="restart"/>
            <w:tcBorders>
              <w:left w:val="single" w:sz="8" w:space="0" w:color="auto"/>
              <w:right w:val="single" w:sz="8" w:space="0" w:color="auto"/>
            </w:tcBorders>
          </w:tcPr>
          <w:p w:rsidR="00F478E5" w:rsidRDefault="00F478E5" w:rsidP="00CD1AD5">
            <w:pPr>
              <w:widowControl w:val="0"/>
              <w:autoSpaceDE w:val="0"/>
              <w:autoSpaceDN w:val="0"/>
              <w:adjustRightInd w:val="0"/>
            </w:pPr>
            <w:r>
              <w:t>Вывоз мусора с мест отдыха (пляжа)</w:t>
            </w: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20,0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20,0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20,0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60,0</w:t>
            </w:r>
          </w:p>
        </w:tc>
      </w:tr>
      <w:tr w:rsidR="00F478E5" w:rsidRPr="00380FF4" w:rsidTr="00F478E5">
        <w:tblPrEx>
          <w:tblCellMar>
            <w:top w:w="0" w:type="dxa"/>
            <w:bottom w:w="0" w:type="dxa"/>
          </w:tblCellMar>
        </w:tblPrEx>
        <w:trPr>
          <w:trHeight w:val="120"/>
          <w:tblCellSpacing w:w="5" w:type="nil"/>
          <w:jc w:val="center"/>
        </w:trPr>
        <w:tc>
          <w:tcPr>
            <w:tcW w:w="70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20,0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20,0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20,0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60,0</w:t>
            </w:r>
          </w:p>
        </w:tc>
      </w:tr>
      <w:tr w:rsidR="00F478E5" w:rsidRPr="00380FF4" w:rsidTr="00F478E5">
        <w:tblPrEx>
          <w:tblCellMar>
            <w:top w:w="0" w:type="dxa"/>
            <w:bottom w:w="0" w:type="dxa"/>
          </w:tblCellMar>
        </w:tblPrEx>
        <w:trPr>
          <w:trHeight w:val="135"/>
          <w:tblCellSpacing w:w="5" w:type="nil"/>
          <w:jc w:val="center"/>
        </w:trPr>
        <w:tc>
          <w:tcPr>
            <w:tcW w:w="709" w:type="dxa"/>
            <w:vMerge w:val="restart"/>
            <w:tcBorders>
              <w:top w:val="single" w:sz="4" w:space="0" w:color="auto"/>
              <w:left w:val="single" w:sz="8" w:space="0" w:color="auto"/>
              <w:right w:val="single" w:sz="8" w:space="0" w:color="auto"/>
            </w:tcBorders>
          </w:tcPr>
          <w:p w:rsidR="00F478E5" w:rsidRDefault="00F478E5" w:rsidP="00CD1AD5">
            <w:pPr>
              <w:widowControl w:val="0"/>
              <w:autoSpaceDE w:val="0"/>
              <w:autoSpaceDN w:val="0"/>
              <w:adjustRightInd w:val="0"/>
              <w:jc w:val="both"/>
            </w:pPr>
            <w:r>
              <w:t>8.3</w:t>
            </w:r>
          </w:p>
        </w:tc>
        <w:tc>
          <w:tcPr>
            <w:tcW w:w="3119" w:type="dxa"/>
            <w:vMerge w:val="restart"/>
            <w:tcBorders>
              <w:top w:val="single" w:sz="4" w:space="0" w:color="auto"/>
              <w:left w:val="single" w:sz="8" w:space="0" w:color="auto"/>
              <w:right w:val="single" w:sz="8" w:space="0" w:color="auto"/>
            </w:tcBorders>
          </w:tcPr>
          <w:p w:rsidR="00F478E5" w:rsidRDefault="00F478E5" w:rsidP="00CD1AD5">
            <w:pPr>
              <w:widowControl w:val="0"/>
              <w:autoSpaceDE w:val="0"/>
              <w:autoSpaceDN w:val="0"/>
              <w:adjustRightInd w:val="0"/>
            </w:pPr>
            <w:r>
              <w:t>Оплата услуг спасателей</w:t>
            </w: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174,8</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208,0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208,0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590,8</w:t>
            </w:r>
          </w:p>
        </w:tc>
      </w:tr>
      <w:tr w:rsidR="00F478E5" w:rsidRPr="00380FF4" w:rsidTr="00F478E5">
        <w:tblPrEx>
          <w:tblCellMar>
            <w:top w:w="0" w:type="dxa"/>
            <w:bottom w:w="0" w:type="dxa"/>
          </w:tblCellMar>
        </w:tblPrEx>
        <w:trPr>
          <w:trHeight w:val="126"/>
          <w:tblCellSpacing w:w="5" w:type="nil"/>
          <w:jc w:val="center"/>
        </w:trPr>
        <w:tc>
          <w:tcPr>
            <w:tcW w:w="70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174,8</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208,0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208,0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590,8</w:t>
            </w:r>
          </w:p>
        </w:tc>
      </w:tr>
      <w:tr w:rsidR="00F478E5" w:rsidRPr="00380FF4" w:rsidTr="00F478E5">
        <w:tblPrEx>
          <w:tblCellMar>
            <w:top w:w="0" w:type="dxa"/>
            <w:bottom w:w="0" w:type="dxa"/>
          </w:tblCellMar>
        </w:tblPrEx>
        <w:trPr>
          <w:trHeight w:val="150"/>
          <w:tblCellSpacing w:w="5" w:type="nil"/>
          <w:jc w:val="center"/>
        </w:trPr>
        <w:tc>
          <w:tcPr>
            <w:tcW w:w="709" w:type="dxa"/>
            <w:vMerge w:val="restart"/>
            <w:tcBorders>
              <w:top w:val="single" w:sz="4" w:space="0" w:color="auto"/>
              <w:left w:val="single" w:sz="8" w:space="0" w:color="auto"/>
              <w:right w:val="single" w:sz="8" w:space="0" w:color="auto"/>
            </w:tcBorders>
          </w:tcPr>
          <w:p w:rsidR="00F478E5" w:rsidRDefault="00F478E5" w:rsidP="00CD1AD5">
            <w:pPr>
              <w:widowControl w:val="0"/>
              <w:autoSpaceDE w:val="0"/>
              <w:autoSpaceDN w:val="0"/>
              <w:adjustRightInd w:val="0"/>
              <w:jc w:val="both"/>
            </w:pPr>
            <w:r>
              <w:t>8.4</w:t>
            </w:r>
          </w:p>
        </w:tc>
        <w:tc>
          <w:tcPr>
            <w:tcW w:w="3119" w:type="dxa"/>
            <w:vMerge w:val="restart"/>
            <w:tcBorders>
              <w:top w:val="single" w:sz="4" w:space="0" w:color="auto"/>
              <w:left w:val="single" w:sz="8" w:space="0" w:color="auto"/>
              <w:right w:val="single" w:sz="8" w:space="0" w:color="auto"/>
            </w:tcBorders>
          </w:tcPr>
          <w:p w:rsidR="00F478E5" w:rsidRDefault="00F478E5" w:rsidP="00CD1AD5">
            <w:pPr>
              <w:widowControl w:val="0"/>
              <w:autoSpaceDE w:val="0"/>
              <w:autoSpaceDN w:val="0"/>
              <w:adjustRightInd w:val="0"/>
            </w:pPr>
            <w:r>
              <w:t xml:space="preserve">Водолазное </w:t>
            </w:r>
            <w:r>
              <w:lastRenderedPageBreak/>
              <w:t>обследование дна пруда, реки</w:t>
            </w: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lastRenderedPageBreak/>
              <w:t>Всего</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150,0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150,0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150,0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450,0</w:t>
            </w:r>
          </w:p>
        </w:tc>
      </w:tr>
      <w:tr w:rsidR="00F478E5" w:rsidRPr="00380FF4" w:rsidTr="00F478E5">
        <w:tblPrEx>
          <w:tblCellMar>
            <w:top w:w="0" w:type="dxa"/>
            <w:bottom w:w="0" w:type="dxa"/>
          </w:tblCellMar>
        </w:tblPrEx>
        <w:trPr>
          <w:trHeight w:val="111"/>
          <w:tblCellSpacing w:w="5" w:type="nil"/>
          <w:jc w:val="center"/>
        </w:trPr>
        <w:tc>
          <w:tcPr>
            <w:tcW w:w="70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150,0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150,0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150,0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450,0</w:t>
            </w:r>
          </w:p>
        </w:tc>
      </w:tr>
      <w:tr w:rsidR="00F478E5" w:rsidRPr="00380FF4" w:rsidTr="00F478E5">
        <w:tblPrEx>
          <w:tblCellMar>
            <w:top w:w="0" w:type="dxa"/>
            <w:bottom w:w="0" w:type="dxa"/>
          </w:tblCellMar>
        </w:tblPrEx>
        <w:trPr>
          <w:trHeight w:val="165"/>
          <w:tblCellSpacing w:w="5" w:type="nil"/>
          <w:jc w:val="center"/>
        </w:trPr>
        <w:tc>
          <w:tcPr>
            <w:tcW w:w="709" w:type="dxa"/>
            <w:vMerge w:val="restart"/>
            <w:tcBorders>
              <w:left w:val="single" w:sz="8" w:space="0" w:color="auto"/>
              <w:right w:val="single" w:sz="8" w:space="0" w:color="auto"/>
            </w:tcBorders>
          </w:tcPr>
          <w:p w:rsidR="00F478E5" w:rsidRDefault="00F478E5" w:rsidP="00CD1AD5">
            <w:pPr>
              <w:widowControl w:val="0"/>
              <w:autoSpaceDE w:val="0"/>
              <w:autoSpaceDN w:val="0"/>
              <w:adjustRightInd w:val="0"/>
              <w:jc w:val="both"/>
            </w:pPr>
            <w:r>
              <w:t>8.5</w:t>
            </w:r>
          </w:p>
        </w:tc>
        <w:tc>
          <w:tcPr>
            <w:tcW w:w="3119" w:type="dxa"/>
            <w:vMerge w:val="restart"/>
            <w:tcBorders>
              <w:left w:val="single" w:sz="8" w:space="0" w:color="auto"/>
              <w:right w:val="single" w:sz="8" w:space="0" w:color="auto"/>
            </w:tcBorders>
          </w:tcPr>
          <w:p w:rsidR="00F478E5" w:rsidRDefault="00F478E5" w:rsidP="00CD1AD5">
            <w:pPr>
              <w:widowControl w:val="0"/>
              <w:autoSpaceDE w:val="0"/>
              <w:autoSpaceDN w:val="0"/>
              <w:adjustRightInd w:val="0"/>
            </w:pPr>
            <w:r>
              <w:t>Заключение о санитарном состоянии места отдыха (пляжа) и пригодности поверхностных вод для купания</w:t>
            </w: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10,0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10,0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10,0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30,0</w:t>
            </w:r>
          </w:p>
        </w:tc>
      </w:tr>
      <w:tr w:rsidR="00F478E5" w:rsidRPr="00380FF4" w:rsidTr="00F478E5">
        <w:tblPrEx>
          <w:tblCellMar>
            <w:top w:w="0" w:type="dxa"/>
            <w:bottom w:w="0" w:type="dxa"/>
          </w:tblCellMar>
        </w:tblPrEx>
        <w:trPr>
          <w:trHeight w:val="105"/>
          <w:tblCellSpacing w:w="5" w:type="nil"/>
          <w:jc w:val="center"/>
        </w:trPr>
        <w:tc>
          <w:tcPr>
            <w:tcW w:w="70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10,0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10,0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10,0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30,0</w:t>
            </w:r>
          </w:p>
        </w:tc>
      </w:tr>
      <w:tr w:rsidR="00F478E5" w:rsidRPr="00380FF4" w:rsidTr="00F478E5">
        <w:tblPrEx>
          <w:tblCellMar>
            <w:top w:w="0" w:type="dxa"/>
            <w:bottom w:w="0" w:type="dxa"/>
          </w:tblCellMar>
        </w:tblPrEx>
        <w:trPr>
          <w:trHeight w:val="180"/>
          <w:tblCellSpacing w:w="5" w:type="nil"/>
          <w:jc w:val="center"/>
        </w:trPr>
        <w:tc>
          <w:tcPr>
            <w:tcW w:w="709" w:type="dxa"/>
            <w:vMerge w:val="restart"/>
            <w:tcBorders>
              <w:left w:val="single" w:sz="8" w:space="0" w:color="auto"/>
              <w:right w:val="single" w:sz="8" w:space="0" w:color="auto"/>
            </w:tcBorders>
          </w:tcPr>
          <w:p w:rsidR="00F478E5" w:rsidRDefault="00F478E5" w:rsidP="00CD1AD5">
            <w:pPr>
              <w:widowControl w:val="0"/>
              <w:autoSpaceDE w:val="0"/>
              <w:autoSpaceDN w:val="0"/>
              <w:adjustRightInd w:val="0"/>
              <w:jc w:val="both"/>
            </w:pPr>
            <w:r>
              <w:t>8.6</w:t>
            </w:r>
          </w:p>
        </w:tc>
        <w:tc>
          <w:tcPr>
            <w:tcW w:w="3119" w:type="dxa"/>
            <w:vMerge w:val="restart"/>
            <w:tcBorders>
              <w:left w:val="single" w:sz="8" w:space="0" w:color="auto"/>
              <w:right w:val="single" w:sz="8" w:space="0" w:color="auto"/>
            </w:tcBorders>
          </w:tcPr>
          <w:p w:rsidR="00F478E5" w:rsidRDefault="00F478E5" w:rsidP="00CD1AD5">
            <w:pPr>
              <w:widowControl w:val="0"/>
              <w:autoSpaceDE w:val="0"/>
              <w:autoSpaceDN w:val="0"/>
              <w:adjustRightInd w:val="0"/>
            </w:pPr>
            <w:r>
              <w:t>Установка туалетов, информационных стендов, запрещающих знаков</w:t>
            </w: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33,2</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33,2</w:t>
            </w:r>
          </w:p>
        </w:tc>
      </w:tr>
      <w:tr w:rsidR="00F478E5" w:rsidRPr="00380FF4" w:rsidTr="00F478E5">
        <w:tblPrEx>
          <w:tblCellMar>
            <w:top w:w="0" w:type="dxa"/>
            <w:bottom w:w="0" w:type="dxa"/>
          </w:tblCellMar>
        </w:tblPrEx>
        <w:trPr>
          <w:trHeight w:val="90"/>
          <w:tblCellSpacing w:w="5" w:type="nil"/>
          <w:jc w:val="center"/>
        </w:trPr>
        <w:tc>
          <w:tcPr>
            <w:tcW w:w="70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33,2</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33,2</w:t>
            </w:r>
          </w:p>
        </w:tc>
      </w:tr>
      <w:tr w:rsidR="00F478E5" w:rsidRPr="00380FF4" w:rsidTr="00F478E5">
        <w:tblPrEx>
          <w:tblCellMar>
            <w:top w:w="0" w:type="dxa"/>
            <w:bottom w:w="0" w:type="dxa"/>
          </w:tblCellMar>
        </w:tblPrEx>
        <w:trPr>
          <w:trHeight w:val="150"/>
          <w:tblCellSpacing w:w="5" w:type="nil"/>
          <w:jc w:val="center"/>
        </w:trPr>
        <w:tc>
          <w:tcPr>
            <w:tcW w:w="709" w:type="dxa"/>
            <w:vMerge w:val="restart"/>
            <w:tcBorders>
              <w:left w:val="single" w:sz="8" w:space="0" w:color="auto"/>
              <w:right w:val="single" w:sz="8" w:space="0" w:color="auto"/>
            </w:tcBorders>
          </w:tcPr>
          <w:p w:rsidR="00F478E5" w:rsidRDefault="00F478E5" w:rsidP="00CD1AD5">
            <w:pPr>
              <w:widowControl w:val="0"/>
              <w:autoSpaceDE w:val="0"/>
              <w:autoSpaceDN w:val="0"/>
              <w:adjustRightInd w:val="0"/>
              <w:jc w:val="both"/>
            </w:pPr>
            <w:r>
              <w:t>9.</w:t>
            </w:r>
          </w:p>
        </w:tc>
        <w:tc>
          <w:tcPr>
            <w:tcW w:w="3119" w:type="dxa"/>
            <w:vMerge w:val="restart"/>
            <w:tcBorders>
              <w:left w:val="single" w:sz="8" w:space="0" w:color="auto"/>
              <w:right w:val="single" w:sz="8" w:space="0" w:color="auto"/>
            </w:tcBorders>
          </w:tcPr>
          <w:p w:rsidR="00F478E5" w:rsidRDefault="00F478E5" w:rsidP="00CD1AD5">
            <w:pPr>
              <w:widowControl w:val="0"/>
              <w:autoSpaceDE w:val="0"/>
              <w:autoSpaceDN w:val="0"/>
              <w:adjustRightInd w:val="0"/>
            </w:pPr>
            <w:r>
              <w:t xml:space="preserve"> Расчистка от снега подъездов к площадкам ТКО</w:t>
            </w: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30,0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30,0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30,0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90,0</w:t>
            </w:r>
          </w:p>
        </w:tc>
      </w:tr>
      <w:tr w:rsidR="00F478E5" w:rsidRPr="00380FF4" w:rsidTr="00F478E5">
        <w:tblPrEx>
          <w:tblCellMar>
            <w:top w:w="0" w:type="dxa"/>
            <w:bottom w:w="0" w:type="dxa"/>
          </w:tblCellMar>
        </w:tblPrEx>
        <w:trPr>
          <w:trHeight w:val="111"/>
          <w:tblCellSpacing w:w="5" w:type="nil"/>
          <w:jc w:val="center"/>
        </w:trPr>
        <w:tc>
          <w:tcPr>
            <w:tcW w:w="70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30,0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30,0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30,0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90,0</w:t>
            </w:r>
          </w:p>
        </w:tc>
      </w:tr>
      <w:tr w:rsidR="00F478E5" w:rsidRPr="00380FF4" w:rsidTr="00F478E5">
        <w:tblPrEx>
          <w:tblCellMar>
            <w:top w:w="0" w:type="dxa"/>
            <w:bottom w:w="0" w:type="dxa"/>
          </w:tblCellMar>
        </w:tblPrEx>
        <w:trPr>
          <w:trHeight w:val="885"/>
          <w:tblCellSpacing w:w="5" w:type="nil"/>
          <w:jc w:val="center"/>
        </w:trPr>
        <w:tc>
          <w:tcPr>
            <w:tcW w:w="709" w:type="dxa"/>
            <w:vMerge w:val="restart"/>
            <w:tcBorders>
              <w:left w:val="single" w:sz="8" w:space="0" w:color="auto"/>
              <w:right w:val="single" w:sz="8" w:space="0" w:color="auto"/>
            </w:tcBorders>
          </w:tcPr>
          <w:p w:rsidR="00F478E5" w:rsidRDefault="00F478E5" w:rsidP="00CD1AD5">
            <w:pPr>
              <w:widowControl w:val="0"/>
              <w:autoSpaceDE w:val="0"/>
              <w:autoSpaceDN w:val="0"/>
              <w:adjustRightInd w:val="0"/>
              <w:jc w:val="both"/>
            </w:pPr>
            <w:r>
              <w:t>10.</w:t>
            </w:r>
          </w:p>
        </w:tc>
        <w:tc>
          <w:tcPr>
            <w:tcW w:w="3119" w:type="dxa"/>
            <w:vMerge w:val="restart"/>
            <w:tcBorders>
              <w:left w:val="single" w:sz="8" w:space="0" w:color="auto"/>
              <w:right w:val="single" w:sz="8" w:space="0" w:color="auto"/>
            </w:tcBorders>
          </w:tcPr>
          <w:p w:rsidR="00F478E5" w:rsidRDefault="00F478E5" w:rsidP="00CD1AD5">
            <w:pPr>
              <w:widowControl w:val="0"/>
              <w:autoSpaceDE w:val="0"/>
              <w:autoSpaceDN w:val="0"/>
              <w:adjustRightInd w:val="0"/>
            </w:pPr>
            <w:r>
              <w:t>Обеспечение взаимодейс</w:t>
            </w:r>
            <w:r>
              <w:t>т</w:t>
            </w:r>
            <w:r>
              <w:t>вия со средствами массовой информации по вопросам противодействия корру</w:t>
            </w:r>
            <w:r>
              <w:t>п</w:t>
            </w:r>
            <w:r>
              <w:t>ции, в том числе в части размещения информацио</w:t>
            </w:r>
            <w:r>
              <w:t>н</w:t>
            </w:r>
            <w:r>
              <w:t>ных материалов по вопр</w:t>
            </w:r>
            <w:r>
              <w:t>о</w:t>
            </w:r>
            <w:r>
              <w:t>сам антикоррупционной деятельности органов мес</w:t>
            </w:r>
            <w:r>
              <w:t>т</w:t>
            </w:r>
            <w:r>
              <w:t>ного самоуправления</w:t>
            </w: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2,0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2,0</w:t>
            </w:r>
          </w:p>
        </w:tc>
      </w:tr>
      <w:tr w:rsidR="00F478E5" w:rsidRPr="00380FF4" w:rsidTr="00F478E5">
        <w:tblPrEx>
          <w:tblCellMar>
            <w:top w:w="0" w:type="dxa"/>
            <w:bottom w:w="0" w:type="dxa"/>
          </w:tblCellMar>
        </w:tblPrEx>
        <w:trPr>
          <w:trHeight w:val="1860"/>
          <w:tblCellSpacing w:w="5" w:type="nil"/>
          <w:jc w:val="center"/>
        </w:trPr>
        <w:tc>
          <w:tcPr>
            <w:tcW w:w="709" w:type="dxa"/>
            <w:vMerge/>
            <w:tcBorders>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Pr="00380FF4" w:rsidRDefault="00F478E5" w:rsidP="00CD1AD5">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2,0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2,0</w:t>
            </w:r>
          </w:p>
        </w:tc>
      </w:tr>
      <w:tr w:rsidR="00F478E5" w:rsidRPr="00380FF4" w:rsidTr="00F478E5">
        <w:tblPrEx>
          <w:tblCellMar>
            <w:top w:w="0" w:type="dxa"/>
            <w:bottom w:w="0" w:type="dxa"/>
          </w:tblCellMar>
        </w:tblPrEx>
        <w:trPr>
          <w:trHeight w:val="329"/>
          <w:tblCellSpacing w:w="5" w:type="nil"/>
          <w:jc w:val="center"/>
        </w:trPr>
        <w:tc>
          <w:tcPr>
            <w:tcW w:w="709" w:type="dxa"/>
            <w:vMerge w:val="restart"/>
            <w:tcBorders>
              <w:top w:val="single" w:sz="4" w:space="0" w:color="auto"/>
              <w:left w:val="single" w:sz="8" w:space="0" w:color="auto"/>
              <w:right w:val="single" w:sz="8" w:space="0" w:color="auto"/>
            </w:tcBorders>
          </w:tcPr>
          <w:p w:rsidR="00F478E5" w:rsidRDefault="00F478E5" w:rsidP="00CD1AD5">
            <w:pPr>
              <w:widowControl w:val="0"/>
              <w:autoSpaceDE w:val="0"/>
              <w:autoSpaceDN w:val="0"/>
              <w:adjustRightInd w:val="0"/>
              <w:jc w:val="both"/>
            </w:pPr>
            <w:r>
              <w:t>11.</w:t>
            </w:r>
          </w:p>
        </w:tc>
        <w:tc>
          <w:tcPr>
            <w:tcW w:w="3119" w:type="dxa"/>
            <w:vMerge w:val="restart"/>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1408"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1277,1</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1277,1</w:t>
            </w:r>
          </w:p>
        </w:tc>
      </w:tr>
      <w:tr w:rsidR="00F478E5" w:rsidRPr="00380FF4" w:rsidTr="00F478E5">
        <w:tblPrEx>
          <w:tblCellMar>
            <w:top w:w="0" w:type="dxa"/>
            <w:bottom w:w="0" w:type="dxa"/>
          </w:tblCellMar>
        </w:tblPrEx>
        <w:trPr>
          <w:trHeight w:val="398"/>
          <w:tblCellSpacing w:w="5" w:type="nil"/>
          <w:jc w:val="center"/>
        </w:trPr>
        <w:tc>
          <w:tcPr>
            <w:tcW w:w="709" w:type="dxa"/>
            <w:vMerge/>
            <w:tcBorders>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3119" w:type="dxa"/>
            <w:vMerge/>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1277,1</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1277,1</w:t>
            </w:r>
          </w:p>
        </w:tc>
      </w:tr>
      <w:tr w:rsidR="00F478E5" w:rsidRPr="00380FF4" w:rsidTr="00F478E5">
        <w:tblPrEx>
          <w:tblCellMar>
            <w:top w:w="0" w:type="dxa"/>
            <w:bottom w:w="0" w:type="dxa"/>
          </w:tblCellMar>
        </w:tblPrEx>
        <w:trPr>
          <w:trHeight w:val="322"/>
          <w:tblCellSpacing w:w="5" w:type="nil"/>
          <w:jc w:val="center"/>
        </w:trPr>
        <w:tc>
          <w:tcPr>
            <w:tcW w:w="709" w:type="dxa"/>
            <w:vMerge w:val="restart"/>
            <w:tcBorders>
              <w:top w:val="single" w:sz="4" w:space="0" w:color="auto"/>
              <w:left w:val="single" w:sz="8" w:space="0" w:color="auto"/>
              <w:right w:val="single" w:sz="8" w:space="0" w:color="auto"/>
            </w:tcBorders>
          </w:tcPr>
          <w:p w:rsidR="00F478E5" w:rsidRDefault="00F478E5" w:rsidP="00CD1AD5">
            <w:pPr>
              <w:widowControl w:val="0"/>
              <w:autoSpaceDE w:val="0"/>
              <w:autoSpaceDN w:val="0"/>
              <w:adjustRightInd w:val="0"/>
              <w:jc w:val="both"/>
            </w:pPr>
            <w:r>
              <w:t>11.1</w:t>
            </w:r>
          </w:p>
        </w:tc>
        <w:tc>
          <w:tcPr>
            <w:tcW w:w="3119" w:type="dxa"/>
            <w:vMerge w:val="restart"/>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Возмещение затрат по топливу</w:t>
            </w:r>
          </w:p>
        </w:tc>
        <w:tc>
          <w:tcPr>
            <w:tcW w:w="1408"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557,5</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557,5</w:t>
            </w:r>
          </w:p>
        </w:tc>
      </w:tr>
      <w:tr w:rsidR="00F478E5" w:rsidRPr="00380FF4" w:rsidTr="00F478E5">
        <w:tblPrEx>
          <w:tblCellMar>
            <w:top w:w="0" w:type="dxa"/>
            <w:bottom w:w="0" w:type="dxa"/>
          </w:tblCellMar>
        </w:tblPrEx>
        <w:trPr>
          <w:trHeight w:val="261"/>
          <w:tblCellSpacing w:w="5" w:type="nil"/>
          <w:jc w:val="center"/>
        </w:trPr>
        <w:tc>
          <w:tcPr>
            <w:tcW w:w="709" w:type="dxa"/>
            <w:vMerge/>
            <w:tcBorders>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557,5</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557,5</w:t>
            </w:r>
          </w:p>
        </w:tc>
      </w:tr>
      <w:tr w:rsidR="00F478E5" w:rsidRPr="00380FF4" w:rsidTr="00F478E5">
        <w:tblPrEx>
          <w:tblCellMar>
            <w:top w:w="0" w:type="dxa"/>
            <w:bottom w:w="0" w:type="dxa"/>
          </w:tblCellMar>
        </w:tblPrEx>
        <w:trPr>
          <w:trHeight w:val="245"/>
          <w:tblCellSpacing w:w="5" w:type="nil"/>
          <w:jc w:val="center"/>
        </w:trPr>
        <w:tc>
          <w:tcPr>
            <w:tcW w:w="709" w:type="dxa"/>
            <w:vMerge w:val="restart"/>
            <w:tcBorders>
              <w:top w:val="single" w:sz="4" w:space="0" w:color="auto"/>
              <w:left w:val="single" w:sz="8" w:space="0" w:color="auto"/>
              <w:right w:val="single" w:sz="8" w:space="0" w:color="auto"/>
            </w:tcBorders>
          </w:tcPr>
          <w:p w:rsidR="00F478E5" w:rsidRDefault="00F478E5" w:rsidP="00CD1AD5">
            <w:pPr>
              <w:widowControl w:val="0"/>
              <w:autoSpaceDE w:val="0"/>
              <w:autoSpaceDN w:val="0"/>
              <w:adjustRightInd w:val="0"/>
              <w:jc w:val="both"/>
            </w:pPr>
            <w:r>
              <w:t>11.2</w:t>
            </w:r>
          </w:p>
        </w:tc>
        <w:tc>
          <w:tcPr>
            <w:tcW w:w="3119" w:type="dxa"/>
            <w:vMerge w:val="restart"/>
            <w:tcBorders>
              <w:top w:val="single" w:sz="4" w:space="0" w:color="auto"/>
              <w:left w:val="single" w:sz="8" w:space="0" w:color="auto"/>
              <w:right w:val="single" w:sz="8" w:space="0" w:color="auto"/>
            </w:tcBorders>
          </w:tcPr>
          <w:p w:rsidR="00F478E5" w:rsidRDefault="00F478E5" w:rsidP="00CD1AD5">
            <w:pPr>
              <w:widowControl w:val="0"/>
              <w:autoSpaceDE w:val="0"/>
              <w:autoSpaceDN w:val="0"/>
              <w:adjustRightInd w:val="0"/>
            </w:pPr>
            <w:r>
              <w:t>Проект санитарных зон охраны по водопроводам</w:t>
            </w:r>
          </w:p>
        </w:tc>
        <w:tc>
          <w:tcPr>
            <w:tcW w:w="1408"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389,8</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389,8</w:t>
            </w:r>
          </w:p>
        </w:tc>
      </w:tr>
      <w:tr w:rsidR="00F478E5" w:rsidRPr="00380FF4" w:rsidTr="00F478E5">
        <w:tblPrEx>
          <w:tblCellMar>
            <w:top w:w="0" w:type="dxa"/>
            <w:bottom w:w="0" w:type="dxa"/>
          </w:tblCellMar>
        </w:tblPrEx>
        <w:trPr>
          <w:trHeight w:val="230"/>
          <w:tblCellSpacing w:w="5" w:type="nil"/>
          <w:jc w:val="center"/>
        </w:trPr>
        <w:tc>
          <w:tcPr>
            <w:tcW w:w="70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389,8</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389,8</w:t>
            </w:r>
          </w:p>
        </w:tc>
      </w:tr>
      <w:tr w:rsidR="00F478E5" w:rsidRPr="00380FF4" w:rsidTr="00F478E5">
        <w:tblPrEx>
          <w:tblCellMar>
            <w:top w:w="0" w:type="dxa"/>
            <w:bottom w:w="0" w:type="dxa"/>
          </w:tblCellMar>
        </w:tblPrEx>
        <w:trPr>
          <w:trHeight w:val="333"/>
          <w:tblCellSpacing w:w="5" w:type="nil"/>
          <w:jc w:val="center"/>
        </w:trPr>
        <w:tc>
          <w:tcPr>
            <w:tcW w:w="709" w:type="dxa"/>
            <w:vMerge w:val="restart"/>
            <w:tcBorders>
              <w:top w:val="single" w:sz="4" w:space="0" w:color="auto"/>
              <w:left w:val="single" w:sz="8" w:space="0" w:color="auto"/>
              <w:right w:val="single" w:sz="8" w:space="0" w:color="auto"/>
            </w:tcBorders>
          </w:tcPr>
          <w:p w:rsidR="00F478E5" w:rsidRDefault="00F478E5" w:rsidP="00CD1AD5">
            <w:pPr>
              <w:widowControl w:val="0"/>
              <w:autoSpaceDE w:val="0"/>
              <w:autoSpaceDN w:val="0"/>
              <w:adjustRightInd w:val="0"/>
              <w:jc w:val="both"/>
            </w:pPr>
            <w:r>
              <w:t>11.3</w:t>
            </w:r>
          </w:p>
        </w:tc>
        <w:tc>
          <w:tcPr>
            <w:tcW w:w="3119" w:type="dxa"/>
            <w:vMerge w:val="restart"/>
            <w:tcBorders>
              <w:top w:val="single" w:sz="4" w:space="0" w:color="auto"/>
              <w:left w:val="single" w:sz="8" w:space="0" w:color="auto"/>
              <w:right w:val="single" w:sz="8" w:space="0" w:color="auto"/>
            </w:tcBorders>
          </w:tcPr>
          <w:p w:rsidR="00F478E5" w:rsidRDefault="00F478E5" w:rsidP="00CD1AD5">
            <w:pPr>
              <w:widowControl w:val="0"/>
              <w:autoSpaceDE w:val="0"/>
              <w:autoSpaceDN w:val="0"/>
              <w:adjustRightInd w:val="0"/>
            </w:pPr>
            <w:r>
              <w:t>Субсидия на приобретение погружных насосов ЭЦВ для водозаборных скважин</w:t>
            </w:r>
          </w:p>
        </w:tc>
        <w:tc>
          <w:tcPr>
            <w:tcW w:w="1408"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233,4</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233,4</w:t>
            </w:r>
          </w:p>
        </w:tc>
      </w:tr>
      <w:tr w:rsidR="00F478E5" w:rsidRPr="00380FF4" w:rsidTr="00F478E5">
        <w:tblPrEx>
          <w:tblCellMar>
            <w:top w:w="0" w:type="dxa"/>
            <w:bottom w:w="0" w:type="dxa"/>
          </w:tblCellMar>
        </w:tblPrEx>
        <w:trPr>
          <w:trHeight w:val="480"/>
          <w:tblCellSpacing w:w="5" w:type="nil"/>
          <w:jc w:val="center"/>
        </w:trPr>
        <w:tc>
          <w:tcPr>
            <w:tcW w:w="70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233,4</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233,4</w:t>
            </w:r>
          </w:p>
        </w:tc>
      </w:tr>
      <w:tr w:rsidR="00F478E5" w:rsidRPr="00380FF4" w:rsidTr="00F478E5">
        <w:tblPrEx>
          <w:tblCellMar>
            <w:top w:w="0" w:type="dxa"/>
            <w:bottom w:w="0" w:type="dxa"/>
          </w:tblCellMar>
        </w:tblPrEx>
        <w:trPr>
          <w:trHeight w:val="480"/>
          <w:tblCellSpacing w:w="5" w:type="nil"/>
          <w:jc w:val="center"/>
        </w:trPr>
        <w:tc>
          <w:tcPr>
            <w:tcW w:w="709" w:type="dxa"/>
            <w:tcBorders>
              <w:left w:val="single" w:sz="8" w:space="0" w:color="auto"/>
              <w:right w:val="single" w:sz="8" w:space="0" w:color="auto"/>
            </w:tcBorders>
          </w:tcPr>
          <w:p w:rsidR="00F478E5" w:rsidRDefault="00F478E5" w:rsidP="00CD1AD5">
            <w:pPr>
              <w:widowControl w:val="0"/>
              <w:autoSpaceDE w:val="0"/>
              <w:autoSpaceDN w:val="0"/>
              <w:adjustRightInd w:val="0"/>
              <w:jc w:val="both"/>
            </w:pPr>
            <w:r>
              <w:lastRenderedPageBreak/>
              <w:t>11.4</w:t>
            </w:r>
          </w:p>
        </w:tc>
        <w:tc>
          <w:tcPr>
            <w:tcW w:w="3119" w:type="dxa"/>
            <w:tcBorders>
              <w:left w:val="single" w:sz="8" w:space="0" w:color="auto"/>
              <w:right w:val="single" w:sz="8" w:space="0" w:color="auto"/>
            </w:tcBorders>
          </w:tcPr>
          <w:p w:rsidR="00F478E5" w:rsidRDefault="00F478E5" w:rsidP="00CD1AD5">
            <w:pPr>
              <w:widowControl w:val="0"/>
              <w:autoSpaceDE w:val="0"/>
              <w:autoSpaceDN w:val="0"/>
              <w:adjustRightInd w:val="0"/>
            </w:pPr>
            <w:r>
              <w:t>Замена водопогружного насоса</w:t>
            </w:r>
          </w:p>
        </w:tc>
        <w:tc>
          <w:tcPr>
            <w:tcW w:w="1408"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96,4</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96,4</w:t>
            </w:r>
          </w:p>
        </w:tc>
      </w:tr>
      <w:tr w:rsidR="00F478E5" w:rsidRPr="00380FF4" w:rsidTr="00F478E5">
        <w:tblPrEx>
          <w:tblCellMar>
            <w:top w:w="0" w:type="dxa"/>
            <w:bottom w:w="0" w:type="dxa"/>
          </w:tblCellMar>
        </w:tblPrEx>
        <w:trPr>
          <w:trHeight w:val="435"/>
          <w:tblCellSpacing w:w="5" w:type="nil"/>
          <w:jc w:val="center"/>
        </w:trPr>
        <w:tc>
          <w:tcPr>
            <w:tcW w:w="709" w:type="dxa"/>
            <w:tcBorders>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3119" w:type="dxa"/>
            <w:tcBorders>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96,4</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96,4</w:t>
            </w:r>
          </w:p>
        </w:tc>
      </w:tr>
      <w:tr w:rsidR="00F478E5" w:rsidRPr="00380FF4" w:rsidTr="00F478E5">
        <w:tblPrEx>
          <w:tblCellMar>
            <w:top w:w="0" w:type="dxa"/>
            <w:bottom w:w="0" w:type="dxa"/>
          </w:tblCellMar>
        </w:tblPrEx>
        <w:trPr>
          <w:trHeight w:val="165"/>
          <w:tblCellSpacing w:w="5" w:type="nil"/>
          <w:jc w:val="center"/>
        </w:trPr>
        <w:tc>
          <w:tcPr>
            <w:tcW w:w="709" w:type="dxa"/>
            <w:vMerge w:val="restart"/>
            <w:tcBorders>
              <w:top w:val="single" w:sz="4" w:space="0" w:color="auto"/>
              <w:left w:val="single" w:sz="8" w:space="0" w:color="auto"/>
              <w:right w:val="single" w:sz="8" w:space="0" w:color="auto"/>
            </w:tcBorders>
          </w:tcPr>
          <w:p w:rsidR="00F478E5" w:rsidRDefault="00F478E5" w:rsidP="00CD1AD5">
            <w:pPr>
              <w:widowControl w:val="0"/>
              <w:autoSpaceDE w:val="0"/>
              <w:autoSpaceDN w:val="0"/>
              <w:adjustRightInd w:val="0"/>
              <w:jc w:val="both"/>
            </w:pPr>
            <w:r>
              <w:t>12.</w:t>
            </w:r>
          </w:p>
        </w:tc>
        <w:tc>
          <w:tcPr>
            <w:tcW w:w="3119" w:type="dxa"/>
            <w:vMerge w:val="restart"/>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Подарки для мобилизованных граждан</w:t>
            </w:r>
          </w:p>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20,0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20,0</w:t>
            </w:r>
          </w:p>
        </w:tc>
      </w:tr>
      <w:tr w:rsidR="00F478E5" w:rsidRPr="00380FF4" w:rsidTr="00F478E5">
        <w:tblPrEx>
          <w:tblCellMar>
            <w:top w:w="0" w:type="dxa"/>
            <w:bottom w:w="0" w:type="dxa"/>
          </w:tblCellMar>
        </w:tblPrEx>
        <w:trPr>
          <w:trHeight w:val="96"/>
          <w:tblCellSpacing w:w="5" w:type="nil"/>
          <w:jc w:val="center"/>
        </w:trPr>
        <w:tc>
          <w:tcPr>
            <w:tcW w:w="709" w:type="dxa"/>
            <w:vMerge/>
            <w:tcBorders>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3119" w:type="dxa"/>
            <w:vMerge/>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Местный бюджет</w:t>
            </w:r>
          </w:p>
          <w:p w:rsidR="00F478E5" w:rsidRDefault="00F478E5" w:rsidP="00CD1AD5">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20,0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20,0</w:t>
            </w:r>
          </w:p>
        </w:tc>
      </w:tr>
      <w:tr w:rsidR="00F478E5" w:rsidRPr="00380FF4" w:rsidTr="00F478E5">
        <w:tblPrEx>
          <w:tblCellMar>
            <w:top w:w="0" w:type="dxa"/>
            <w:bottom w:w="0" w:type="dxa"/>
          </w:tblCellMar>
        </w:tblPrEx>
        <w:trPr>
          <w:trHeight w:val="150"/>
          <w:tblCellSpacing w:w="5" w:type="nil"/>
          <w:jc w:val="center"/>
        </w:trPr>
        <w:tc>
          <w:tcPr>
            <w:tcW w:w="709" w:type="dxa"/>
            <w:vMerge w:val="restart"/>
            <w:tcBorders>
              <w:top w:val="single" w:sz="4" w:space="0" w:color="auto"/>
              <w:left w:val="single" w:sz="8" w:space="0" w:color="auto"/>
              <w:right w:val="single" w:sz="8" w:space="0" w:color="auto"/>
            </w:tcBorders>
          </w:tcPr>
          <w:p w:rsidR="00F478E5" w:rsidRDefault="00F478E5" w:rsidP="00CD1AD5">
            <w:pPr>
              <w:widowControl w:val="0"/>
              <w:autoSpaceDE w:val="0"/>
              <w:autoSpaceDN w:val="0"/>
              <w:adjustRightInd w:val="0"/>
              <w:jc w:val="both"/>
            </w:pPr>
            <w:r>
              <w:t>13.</w:t>
            </w:r>
          </w:p>
        </w:tc>
        <w:tc>
          <w:tcPr>
            <w:tcW w:w="3119" w:type="dxa"/>
            <w:vMerge w:val="restart"/>
            <w:tcBorders>
              <w:top w:val="single" w:sz="4" w:space="0" w:color="auto"/>
              <w:left w:val="single" w:sz="8" w:space="0" w:color="auto"/>
              <w:right w:val="single" w:sz="8" w:space="0" w:color="auto"/>
            </w:tcBorders>
          </w:tcPr>
          <w:p w:rsidR="00F478E5" w:rsidRDefault="00F478E5" w:rsidP="00CD1AD5">
            <w:pPr>
              <w:widowControl w:val="0"/>
              <w:autoSpaceDE w:val="0"/>
              <w:autoSpaceDN w:val="0"/>
              <w:adjustRightInd w:val="0"/>
            </w:pPr>
            <w:r>
              <w:t>Курсы повышения квалификации</w:t>
            </w:r>
          </w:p>
        </w:tc>
        <w:tc>
          <w:tcPr>
            <w:tcW w:w="1408"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2,5</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7,5</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10,0</w:t>
            </w:r>
          </w:p>
        </w:tc>
      </w:tr>
      <w:tr w:rsidR="00F478E5" w:rsidRPr="00380FF4" w:rsidTr="00F478E5">
        <w:tblPrEx>
          <w:tblCellMar>
            <w:top w:w="0" w:type="dxa"/>
            <w:bottom w:w="0" w:type="dxa"/>
          </w:tblCellMar>
        </w:tblPrEx>
        <w:trPr>
          <w:trHeight w:val="111"/>
          <w:tblCellSpacing w:w="5" w:type="nil"/>
          <w:jc w:val="center"/>
        </w:trPr>
        <w:tc>
          <w:tcPr>
            <w:tcW w:w="709" w:type="dxa"/>
            <w:vMerge/>
            <w:tcBorders>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2,5</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7,5</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10,0</w:t>
            </w:r>
          </w:p>
        </w:tc>
      </w:tr>
      <w:tr w:rsidR="00F478E5" w:rsidRPr="00380FF4" w:rsidTr="00F478E5">
        <w:tblPrEx>
          <w:tblCellMar>
            <w:top w:w="0" w:type="dxa"/>
            <w:bottom w:w="0" w:type="dxa"/>
          </w:tblCellMar>
        </w:tblPrEx>
        <w:trPr>
          <w:trHeight w:val="288"/>
          <w:tblCellSpacing w:w="5" w:type="nil"/>
          <w:jc w:val="center"/>
        </w:trPr>
        <w:tc>
          <w:tcPr>
            <w:tcW w:w="709" w:type="dxa"/>
            <w:vMerge w:val="restart"/>
            <w:tcBorders>
              <w:left w:val="single" w:sz="8" w:space="0" w:color="auto"/>
              <w:right w:val="single" w:sz="8" w:space="0" w:color="auto"/>
            </w:tcBorders>
          </w:tcPr>
          <w:p w:rsidR="00F478E5" w:rsidRDefault="00F478E5" w:rsidP="00CD1AD5">
            <w:pPr>
              <w:widowControl w:val="0"/>
              <w:autoSpaceDE w:val="0"/>
              <w:autoSpaceDN w:val="0"/>
              <w:adjustRightInd w:val="0"/>
              <w:jc w:val="both"/>
            </w:pPr>
            <w:r>
              <w:t>14.</w:t>
            </w:r>
          </w:p>
        </w:tc>
        <w:tc>
          <w:tcPr>
            <w:tcW w:w="3119" w:type="dxa"/>
            <w:vMerge w:val="restart"/>
            <w:tcBorders>
              <w:left w:val="single" w:sz="8" w:space="0" w:color="auto"/>
              <w:right w:val="single" w:sz="8" w:space="0" w:color="auto"/>
            </w:tcBorders>
          </w:tcPr>
          <w:p w:rsidR="00F478E5" w:rsidRDefault="00F478E5" w:rsidP="00CD1AD5">
            <w:pPr>
              <w:widowControl w:val="0"/>
              <w:autoSpaceDE w:val="0"/>
              <w:autoSpaceDN w:val="0"/>
              <w:adjustRightInd w:val="0"/>
            </w:pPr>
            <w:r>
              <w:t>Борьба с распространением борщевика Сосновского</w:t>
            </w:r>
          </w:p>
        </w:tc>
        <w:tc>
          <w:tcPr>
            <w:tcW w:w="1408"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150,203</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150,2</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150,2</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450,603</w:t>
            </w:r>
          </w:p>
        </w:tc>
      </w:tr>
      <w:tr w:rsidR="00F478E5" w:rsidRPr="00380FF4" w:rsidTr="00F478E5">
        <w:tblPrEx>
          <w:tblCellMar>
            <w:top w:w="0" w:type="dxa"/>
            <w:bottom w:w="0" w:type="dxa"/>
          </w:tblCellMar>
        </w:tblPrEx>
        <w:trPr>
          <w:trHeight w:val="330"/>
          <w:tblCellSpacing w:w="5" w:type="nil"/>
          <w:jc w:val="center"/>
        </w:trPr>
        <w:tc>
          <w:tcPr>
            <w:tcW w:w="709" w:type="dxa"/>
            <w:vMerge/>
            <w:tcBorders>
              <w:left w:val="single" w:sz="8" w:space="0" w:color="auto"/>
              <w:right w:val="single" w:sz="8" w:space="0" w:color="auto"/>
            </w:tcBorders>
          </w:tcPr>
          <w:p w:rsidR="00F478E5" w:rsidRDefault="00F478E5" w:rsidP="00CD1AD5">
            <w:pPr>
              <w:widowControl w:val="0"/>
              <w:autoSpaceDE w:val="0"/>
              <w:autoSpaceDN w:val="0"/>
              <w:adjustRightInd w:val="0"/>
              <w:jc w:val="both"/>
            </w:pPr>
          </w:p>
        </w:tc>
        <w:tc>
          <w:tcPr>
            <w:tcW w:w="3119" w:type="dxa"/>
            <w:vMerge/>
            <w:tcBorders>
              <w:left w:val="single" w:sz="8" w:space="0" w:color="auto"/>
              <w:right w:val="single" w:sz="8" w:space="0" w:color="auto"/>
            </w:tcBorders>
          </w:tcPr>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148,7</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148,7</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148,7</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446,1</w:t>
            </w:r>
          </w:p>
        </w:tc>
      </w:tr>
      <w:tr w:rsidR="00F478E5" w:rsidRPr="00380FF4" w:rsidTr="00F478E5">
        <w:tblPrEx>
          <w:tblCellMar>
            <w:top w:w="0" w:type="dxa"/>
            <w:bottom w:w="0" w:type="dxa"/>
          </w:tblCellMar>
        </w:tblPrEx>
        <w:trPr>
          <w:trHeight w:val="180"/>
          <w:tblCellSpacing w:w="5" w:type="nil"/>
          <w:jc w:val="center"/>
        </w:trPr>
        <w:tc>
          <w:tcPr>
            <w:tcW w:w="709" w:type="dxa"/>
            <w:vMerge/>
            <w:tcBorders>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1,503</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1,5</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1,5</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4,503</w:t>
            </w:r>
          </w:p>
        </w:tc>
      </w:tr>
      <w:tr w:rsidR="00F478E5" w:rsidRPr="00380FF4" w:rsidTr="00F478E5">
        <w:tblPrEx>
          <w:tblCellMar>
            <w:top w:w="0" w:type="dxa"/>
            <w:bottom w:w="0" w:type="dxa"/>
          </w:tblCellMar>
        </w:tblPrEx>
        <w:trPr>
          <w:trHeight w:val="180"/>
          <w:tblCellSpacing w:w="5" w:type="nil"/>
          <w:jc w:val="center"/>
        </w:trPr>
        <w:tc>
          <w:tcPr>
            <w:tcW w:w="709" w:type="dxa"/>
            <w:tcBorders>
              <w:top w:val="single" w:sz="4" w:space="0" w:color="auto"/>
              <w:left w:val="single" w:sz="8" w:space="0" w:color="auto"/>
              <w:right w:val="single" w:sz="8" w:space="0" w:color="auto"/>
            </w:tcBorders>
          </w:tcPr>
          <w:p w:rsidR="00F478E5" w:rsidRDefault="00F478E5" w:rsidP="00CD1AD5">
            <w:pPr>
              <w:widowControl w:val="0"/>
              <w:autoSpaceDE w:val="0"/>
              <w:autoSpaceDN w:val="0"/>
              <w:adjustRightInd w:val="0"/>
              <w:jc w:val="both"/>
            </w:pPr>
            <w:r>
              <w:t>15.</w:t>
            </w:r>
          </w:p>
        </w:tc>
        <w:tc>
          <w:tcPr>
            <w:tcW w:w="3119" w:type="dxa"/>
            <w:tcBorders>
              <w:top w:val="single" w:sz="4" w:space="0" w:color="auto"/>
              <w:left w:val="single" w:sz="8" w:space="0" w:color="auto"/>
              <w:right w:val="single" w:sz="8" w:space="0" w:color="auto"/>
            </w:tcBorders>
          </w:tcPr>
          <w:p w:rsidR="00F478E5" w:rsidRDefault="00F478E5" w:rsidP="00CD1AD5">
            <w:pPr>
              <w:widowControl w:val="0"/>
              <w:autoSpaceDE w:val="0"/>
              <w:autoSpaceDN w:val="0"/>
              <w:adjustRightInd w:val="0"/>
            </w:pPr>
            <w:r>
              <w:t>Разработка схемы  газоснабжения</w:t>
            </w:r>
          </w:p>
        </w:tc>
        <w:tc>
          <w:tcPr>
            <w:tcW w:w="1408"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650,0</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650,0</w:t>
            </w:r>
          </w:p>
        </w:tc>
      </w:tr>
      <w:tr w:rsidR="00F478E5" w:rsidRPr="00380FF4" w:rsidTr="00F478E5">
        <w:tblPrEx>
          <w:tblCellMar>
            <w:top w:w="0" w:type="dxa"/>
            <w:bottom w:w="0" w:type="dxa"/>
          </w:tblCellMar>
        </w:tblPrEx>
        <w:trPr>
          <w:trHeight w:val="180"/>
          <w:tblCellSpacing w:w="5" w:type="nil"/>
          <w:jc w:val="center"/>
        </w:trPr>
        <w:tc>
          <w:tcPr>
            <w:tcW w:w="709" w:type="dxa"/>
            <w:tcBorders>
              <w:left w:val="single" w:sz="8" w:space="0" w:color="auto"/>
              <w:right w:val="single" w:sz="8" w:space="0" w:color="auto"/>
            </w:tcBorders>
          </w:tcPr>
          <w:p w:rsidR="00F478E5" w:rsidRDefault="00F478E5" w:rsidP="00CD1AD5">
            <w:pPr>
              <w:widowControl w:val="0"/>
              <w:autoSpaceDE w:val="0"/>
              <w:autoSpaceDN w:val="0"/>
              <w:adjustRightInd w:val="0"/>
              <w:jc w:val="both"/>
            </w:pPr>
          </w:p>
        </w:tc>
        <w:tc>
          <w:tcPr>
            <w:tcW w:w="3119" w:type="dxa"/>
            <w:tcBorders>
              <w:left w:val="single" w:sz="8" w:space="0" w:color="auto"/>
              <w:right w:val="single" w:sz="8" w:space="0" w:color="auto"/>
            </w:tcBorders>
          </w:tcPr>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6,5</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6,5</w:t>
            </w:r>
          </w:p>
        </w:tc>
      </w:tr>
      <w:tr w:rsidR="00F478E5" w:rsidRPr="00380FF4" w:rsidTr="00F478E5">
        <w:tblPrEx>
          <w:tblCellMar>
            <w:top w:w="0" w:type="dxa"/>
            <w:bottom w:w="0" w:type="dxa"/>
          </w:tblCellMar>
        </w:tblPrEx>
        <w:trPr>
          <w:trHeight w:val="180"/>
          <w:tblCellSpacing w:w="5" w:type="nil"/>
          <w:jc w:val="center"/>
        </w:trPr>
        <w:tc>
          <w:tcPr>
            <w:tcW w:w="709" w:type="dxa"/>
            <w:tcBorders>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both"/>
            </w:pPr>
          </w:p>
        </w:tc>
        <w:tc>
          <w:tcPr>
            <w:tcW w:w="3119" w:type="dxa"/>
            <w:tcBorders>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643,5</w:t>
            </w:r>
          </w:p>
        </w:tc>
        <w:tc>
          <w:tcPr>
            <w:tcW w:w="900" w:type="dxa"/>
            <w:tcBorders>
              <w:top w:val="single" w:sz="4" w:space="0" w:color="auto"/>
              <w:left w:val="single" w:sz="8" w:space="0" w:color="auto"/>
              <w:bottom w:val="single" w:sz="4" w:space="0" w:color="auto"/>
              <w:right w:val="single" w:sz="4" w:space="0" w:color="auto"/>
            </w:tcBorders>
          </w:tcPr>
          <w:p w:rsidR="00F478E5" w:rsidRDefault="00F478E5" w:rsidP="00CD1AD5">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478E5" w:rsidRDefault="00F478E5" w:rsidP="00CD1AD5">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478E5" w:rsidRDefault="00F478E5" w:rsidP="00CD1AD5">
            <w:pPr>
              <w:widowControl w:val="0"/>
              <w:autoSpaceDE w:val="0"/>
              <w:autoSpaceDN w:val="0"/>
              <w:adjustRightInd w:val="0"/>
            </w:pPr>
            <w:r>
              <w:t>643,5</w:t>
            </w:r>
          </w:p>
        </w:tc>
      </w:tr>
    </w:tbl>
    <w:p w:rsidR="00F478E5" w:rsidRPr="00C616B0" w:rsidRDefault="00F478E5" w:rsidP="00F478E5">
      <w:pPr>
        <w:pStyle w:val="ConsPlusNonformat"/>
        <w:jc w:val="center"/>
        <w:rPr>
          <w:rFonts w:ascii="Times New Roman" w:hAnsi="Times New Roman" w:cs="Times New Roman"/>
          <w:sz w:val="24"/>
          <w:szCs w:val="24"/>
        </w:rPr>
      </w:pPr>
      <w:r>
        <w:rPr>
          <w:rFonts w:ascii="Times New Roman" w:hAnsi="Times New Roman" w:cs="Times New Roman"/>
          <w:sz w:val="24"/>
          <w:szCs w:val="24"/>
        </w:rPr>
        <w:t>________</w:t>
      </w:r>
    </w:p>
    <w:p w:rsidR="00F052F5" w:rsidRPr="00F052F5" w:rsidRDefault="00F052F5" w:rsidP="00C66AD5">
      <w:pPr>
        <w:spacing w:after="160" w:line="259" w:lineRule="auto"/>
        <w:jc w:val="center"/>
        <w:rPr>
          <w:sz w:val="28"/>
          <w:szCs w:val="28"/>
        </w:rPr>
      </w:pPr>
      <w:r w:rsidRPr="00F052F5">
        <w:rPr>
          <w:sz w:val="28"/>
          <w:szCs w:val="28"/>
        </w:rPr>
        <w:t>Учредитель: Дума Кикнурского муниципального округа</w:t>
      </w:r>
    </w:p>
    <w:p w:rsidR="00F052F5" w:rsidRPr="00F052F5" w:rsidRDefault="00F052F5" w:rsidP="00C13DDA">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r w:rsidRPr="00F052F5">
        <w:rPr>
          <w:sz w:val="28"/>
          <w:szCs w:val="28"/>
        </w:rPr>
        <w:t>Кикнурский район, пгт Кикнур, улица Сов</w:t>
      </w:r>
      <w:r>
        <w:rPr>
          <w:sz w:val="28"/>
          <w:szCs w:val="28"/>
        </w:rPr>
        <w:t>етская, дом 36 (каб. №№ 36, 41)</w:t>
      </w:r>
    </w:p>
    <w:p w:rsidR="00F052F5" w:rsidRPr="00F052F5" w:rsidRDefault="00F052F5" w:rsidP="00811A77">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FC0A1F" w:rsidRPr="00F052F5" w:rsidRDefault="009F3290" w:rsidP="00EC25F1">
      <w:pPr>
        <w:spacing w:after="160" w:line="259" w:lineRule="auto"/>
        <w:jc w:val="center"/>
        <w:rPr>
          <w:sz w:val="28"/>
          <w:szCs w:val="28"/>
        </w:rPr>
      </w:pPr>
      <w:r>
        <w:rPr>
          <w:sz w:val="28"/>
          <w:szCs w:val="28"/>
        </w:rPr>
        <w:t>Тираж: 1</w:t>
      </w:r>
      <w:r w:rsidR="00F052F5" w:rsidRPr="00F052F5">
        <w:rPr>
          <w:sz w:val="28"/>
          <w:szCs w:val="28"/>
        </w:rPr>
        <w:t xml:space="preserve"> экз.</w:t>
      </w:r>
    </w:p>
    <w:sectPr w:rsidR="00FC0A1F" w:rsidRPr="00F052F5" w:rsidSect="00630520">
      <w:pgSz w:w="11906" w:h="16838" w:code="9"/>
      <w:pgMar w:top="1276" w:right="1276" w:bottom="1103" w:left="99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941" w:rsidRDefault="00887941" w:rsidP="00B96058">
      <w:r>
        <w:separator/>
      </w:r>
    </w:p>
  </w:endnote>
  <w:endnote w:type="continuationSeparator" w:id="0">
    <w:p w:rsidR="00887941" w:rsidRDefault="00887941"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947" w:rsidRDefault="00617947">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415.65pt;margin-top:871.1pt;width:10.05pt;height:11.5pt;z-index:-251657216;mso-wrap-style:none;mso-wrap-distance-left:5pt;mso-wrap-distance-right:5pt;mso-position-horizontal-relative:page;mso-position-vertical-relative:page" filled="f" stroked="f">
          <v:textbox style="mso-next-textbox:#_x0000_s2049;mso-fit-shape-to-text:t" inset="0,0,0,0">
            <w:txbxContent>
              <w:p w:rsidR="00617947" w:rsidRDefault="00617947">
                <w:pPr>
                  <w:pStyle w:val="1f7"/>
                  <w:shd w:val="clear" w:color="auto" w:fill="auto"/>
                  <w:spacing w:line="240" w:lineRule="auto"/>
                </w:pPr>
                <w:r>
                  <w:fldChar w:fldCharType="begin"/>
                </w:r>
                <w:r>
                  <w:instrText xml:space="preserve"> PAGE \* MERGEFORMAT </w:instrText>
                </w:r>
                <w:r>
                  <w:fldChar w:fldCharType="separate"/>
                </w:r>
                <w:r w:rsidRPr="003402FB">
                  <w:rPr>
                    <w:rStyle w:val="10pt"/>
                    <w:noProof/>
                    <w:color w:val="000000"/>
                  </w:rPr>
                  <w:t>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947" w:rsidRDefault="00617947">
    <w:pPr>
      <w:rPr>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415.65pt;margin-top:871.1pt;width:10.05pt;height:11.5pt;z-index:-251656192;mso-wrap-style:none;mso-wrap-distance-left:5pt;mso-wrap-distance-right:5pt;mso-position-horizontal-relative:page;mso-position-vertical-relative:page" filled="f" stroked="f">
          <v:textbox style="mso-next-textbox:#_x0000_s2050;mso-fit-shape-to-text:t" inset="0,0,0,0">
            <w:txbxContent>
              <w:p w:rsidR="00617947" w:rsidRDefault="00617947">
                <w:pPr>
                  <w:pStyle w:val="1f7"/>
                  <w:shd w:val="clear" w:color="auto" w:fill="auto"/>
                  <w:spacing w:line="240" w:lineRule="auto"/>
                </w:pPr>
                <w:r>
                  <w:fldChar w:fldCharType="begin"/>
                </w:r>
                <w:r>
                  <w:instrText xml:space="preserve"> PAGE \* MERGEFORMAT </w:instrText>
                </w:r>
                <w:r>
                  <w:fldChar w:fldCharType="separate"/>
                </w:r>
                <w:r w:rsidR="00F478E5" w:rsidRPr="00F478E5">
                  <w:rPr>
                    <w:rStyle w:val="10pt"/>
                    <w:noProof/>
                    <w:color w:val="000000"/>
                  </w:rPr>
                  <w:t>3</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947" w:rsidRDefault="00617947">
    <w:pPr>
      <w:rPr>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405pt;margin-top:862.1pt;width:5.05pt;height:11.5pt;z-index:-251655168;mso-wrap-style:none;mso-wrap-distance-left:5pt;mso-wrap-distance-right:5pt;mso-position-horizontal-relative:page;mso-position-vertical-relative:page" filled="f" stroked="f">
          <v:textbox style="mso-next-textbox:#_x0000_s2051;mso-fit-shape-to-text:t" inset="0,0,0,0">
            <w:txbxContent>
              <w:p w:rsidR="00617947" w:rsidRDefault="00617947">
                <w:pPr>
                  <w:pStyle w:val="1f7"/>
                  <w:shd w:val="clear" w:color="auto" w:fill="auto"/>
                  <w:spacing w:line="240" w:lineRule="auto"/>
                </w:pPr>
                <w:r>
                  <w:fldChar w:fldCharType="begin"/>
                </w:r>
                <w:r>
                  <w:instrText xml:space="preserve"> PAGE \* MERGEFORMAT </w:instrText>
                </w:r>
                <w:r>
                  <w:fldChar w:fldCharType="separate"/>
                </w:r>
                <w:r w:rsidR="00F478E5" w:rsidRPr="00F478E5">
                  <w:rPr>
                    <w:rStyle w:val="10pt"/>
                    <w:noProof/>
                    <w:color w:val="000000"/>
                  </w:rPr>
                  <w:t>12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941" w:rsidRDefault="00887941" w:rsidP="00B96058">
      <w:r>
        <w:separator/>
      </w:r>
    </w:p>
  </w:footnote>
  <w:footnote w:type="continuationSeparator" w:id="0">
    <w:p w:rsidR="00887941" w:rsidRDefault="00887941"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137099"/>
      <w:docPartObj>
        <w:docPartGallery w:val="Page Numbers (Top of Page)"/>
        <w:docPartUnique/>
      </w:docPartObj>
    </w:sdtPr>
    <w:sdtContent>
      <w:p w:rsidR="00617947" w:rsidRDefault="00617947">
        <w:pPr>
          <w:pStyle w:val="a4"/>
          <w:jc w:val="center"/>
        </w:pPr>
        <w:r>
          <w:fldChar w:fldCharType="begin"/>
        </w:r>
        <w:r>
          <w:instrText>PAGE   \* MERGEFORMAT</w:instrText>
        </w:r>
        <w:r>
          <w:fldChar w:fldCharType="separate"/>
        </w:r>
        <w:r w:rsidR="00F478E5">
          <w:rPr>
            <w:noProof/>
          </w:rPr>
          <w:t>3</w:t>
        </w:r>
        <w:r>
          <w:fldChar w:fldCharType="end"/>
        </w:r>
      </w:p>
    </w:sdtContent>
  </w:sdt>
  <w:p w:rsidR="00617947" w:rsidRDefault="0061794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673614"/>
      <w:docPartObj>
        <w:docPartGallery w:val="Page Numbers (Top of Page)"/>
        <w:docPartUnique/>
      </w:docPartObj>
    </w:sdtPr>
    <w:sdtContent>
      <w:p w:rsidR="00617947" w:rsidRDefault="00617947">
        <w:pPr>
          <w:pStyle w:val="a4"/>
          <w:jc w:val="center"/>
        </w:pPr>
        <w:r>
          <w:fldChar w:fldCharType="begin"/>
        </w:r>
        <w:r>
          <w:instrText>PAGE   \* MERGEFORMAT</w:instrText>
        </w:r>
        <w:r>
          <w:fldChar w:fldCharType="separate"/>
        </w:r>
        <w:r w:rsidR="00F478E5">
          <w:rPr>
            <w:noProof/>
          </w:rPr>
          <w:t>12</w:t>
        </w:r>
        <w:r>
          <w:fldChar w:fldCharType="end"/>
        </w:r>
      </w:p>
    </w:sdtContent>
  </w:sdt>
  <w:p w:rsidR="00617947" w:rsidRDefault="00617947">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947" w:rsidRDefault="00617947" w:rsidP="0096328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17947" w:rsidRDefault="0061794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947" w:rsidRDefault="00617947" w:rsidP="00963282">
    <w:pPr>
      <w:pStyle w:val="a4"/>
    </w:pPr>
    <w:r>
      <w:tab/>
    </w:r>
    <w:r>
      <w:fldChar w:fldCharType="begin"/>
    </w:r>
    <w:r>
      <w:instrText>PAGE   \* MERGEFORMAT</w:instrText>
    </w:r>
    <w:r>
      <w:fldChar w:fldCharType="separate"/>
    </w:r>
    <w:r w:rsidR="00F478E5">
      <w:rPr>
        <w:noProof/>
      </w:rPr>
      <w:t>21</w:t>
    </w:r>
    <w:r>
      <w:fldChar w:fldCharType="end"/>
    </w:r>
  </w:p>
  <w:p w:rsidR="00617947" w:rsidRDefault="0061794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6"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8"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B"/>
    <w:multiLevelType w:val="multilevel"/>
    <w:tmpl w:val="0000000A"/>
    <w:lvl w:ilvl="0">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0D"/>
    <w:multiLevelType w:val="multilevel"/>
    <w:tmpl w:val="0000000C"/>
    <w:lvl w:ilvl="0">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060151B"/>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13B611C"/>
    <w:multiLevelType w:val="multilevel"/>
    <w:tmpl w:val="8660AD28"/>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FF1333A"/>
    <w:multiLevelType w:val="hybridMultilevel"/>
    <w:tmpl w:val="723AB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0FA5F5D"/>
    <w:multiLevelType w:val="hybridMultilevel"/>
    <w:tmpl w:val="2D4070A4"/>
    <w:lvl w:ilvl="0" w:tplc="A2E829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5B42BB5"/>
    <w:multiLevelType w:val="hybridMultilevel"/>
    <w:tmpl w:val="FCEA4DA0"/>
    <w:lvl w:ilvl="0" w:tplc="58D43E96">
      <w:start w:val="1"/>
      <w:numFmt w:val="decimal"/>
      <w:lvlText w:val="%1."/>
      <w:lvlJc w:val="left"/>
      <w:pPr>
        <w:tabs>
          <w:tab w:val="num" w:pos="855"/>
        </w:tabs>
        <w:ind w:left="855"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7663323"/>
    <w:multiLevelType w:val="hybridMultilevel"/>
    <w:tmpl w:val="AF061FE0"/>
    <w:lvl w:ilvl="0" w:tplc="97C0311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924310"/>
    <w:multiLevelType w:val="multilevel"/>
    <w:tmpl w:val="DB6EA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7EA6F6F"/>
    <w:multiLevelType w:val="hybridMultilevel"/>
    <w:tmpl w:val="22986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5B0524"/>
    <w:multiLevelType w:val="multilevel"/>
    <w:tmpl w:val="A972F0DA"/>
    <w:lvl w:ilvl="0">
      <w:start w:val="1"/>
      <w:numFmt w:val="bullet"/>
      <w:lvlText w:val=""/>
      <w:lvlJc w:val="left"/>
      <w:pPr>
        <w:tabs>
          <w:tab w:val="num" w:pos="1240"/>
        </w:tabs>
        <w:ind w:left="1240" w:hanging="360"/>
      </w:pPr>
      <w:rPr>
        <w:rFonts w:ascii="Symbol" w:hAnsi="Symbol" w:hint="default"/>
      </w:rPr>
    </w:lvl>
    <w:lvl w:ilvl="1" w:tentative="1">
      <w:start w:val="1"/>
      <w:numFmt w:val="bullet"/>
      <w:lvlText w:val="o"/>
      <w:lvlJc w:val="left"/>
      <w:pPr>
        <w:tabs>
          <w:tab w:val="num" w:pos="1960"/>
        </w:tabs>
        <w:ind w:left="1960" w:hanging="360"/>
      </w:pPr>
      <w:rPr>
        <w:rFonts w:ascii="Courier New" w:hAnsi="Courier New" w:cs="Wingdings" w:hint="default"/>
      </w:rPr>
    </w:lvl>
    <w:lvl w:ilvl="2" w:tentative="1">
      <w:start w:val="1"/>
      <w:numFmt w:val="bullet"/>
      <w:lvlText w:val=""/>
      <w:lvlJc w:val="left"/>
      <w:pPr>
        <w:tabs>
          <w:tab w:val="num" w:pos="2680"/>
        </w:tabs>
        <w:ind w:left="2680" w:hanging="360"/>
      </w:pPr>
      <w:rPr>
        <w:rFonts w:ascii="Wingdings" w:hAnsi="Wingdings" w:hint="default"/>
      </w:rPr>
    </w:lvl>
    <w:lvl w:ilvl="3" w:tentative="1">
      <w:start w:val="1"/>
      <w:numFmt w:val="bullet"/>
      <w:lvlText w:val=""/>
      <w:lvlJc w:val="left"/>
      <w:pPr>
        <w:tabs>
          <w:tab w:val="num" w:pos="3400"/>
        </w:tabs>
        <w:ind w:left="3400" w:hanging="360"/>
      </w:pPr>
      <w:rPr>
        <w:rFonts w:ascii="Symbol" w:hAnsi="Symbol" w:hint="default"/>
      </w:rPr>
    </w:lvl>
    <w:lvl w:ilvl="4" w:tentative="1">
      <w:start w:val="1"/>
      <w:numFmt w:val="bullet"/>
      <w:lvlText w:val="o"/>
      <w:lvlJc w:val="left"/>
      <w:pPr>
        <w:tabs>
          <w:tab w:val="num" w:pos="4120"/>
        </w:tabs>
        <w:ind w:left="4120" w:hanging="360"/>
      </w:pPr>
      <w:rPr>
        <w:rFonts w:ascii="Courier New" w:hAnsi="Courier New" w:cs="Wingdings" w:hint="default"/>
      </w:rPr>
    </w:lvl>
    <w:lvl w:ilvl="5" w:tentative="1">
      <w:start w:val="1"/>
      <w:numFmt w:val="bullet"/>
      <w:lvlText w:val=""/>
      <w:lvlJc w:val="left"/>
      <w:pPr>
        <w:tabs>
          <w:tab w:val="num" w:pos="4840"/>
        </w:tabs>
        <w:ind w:left="4840" w:hanging="360"/>
      </w:pPr>
      <w:rPr>
        <w:rFonts w:ascii="Wingdings" w:hAnsi="Wingdings" w:hint="default"/>
      </w:rPr>
    </w:lvl>
    <w:lvl w:ilvl="6" w:tentative="1">
      <w:start w:val="1"/>
      <w:numFmt w:val="bullet"/>
      <w:lvlText w:val=""/>
      <w:lvlJc w:val="left"/>
      <w:pPr>
        <w:tabs>
          <w:tab w:val="num" w:pos="5560"/>
        </w:tabs>
        <w:ind w:left="5560" w:hanging="360"/>
      </w:pPr>
      <w:rPr>
        <w:rFonts w:ascii="Symbol" w:hAnsi="Symbol" w:hint="default"/>
      </w:rPr>
    </w:lvl>
    <w:lvl w:ilvl="7" w:tentative="1">
      <w:start w:val="1"/>
      <w:numFmt w:val="bullet"/>
      <w:lvlText w:val="o"/>
      <w:lvlJc w:val="left"/>
      <w:pPr>
        <w:tabs>
          <w:tab w:val="num" w:pos="6280"/>
        </w:tabs>
        <w:ind w:left="6280" w:hanging="360"/>
      </w:pPr>
      <w:rPr>
        <w:rFonts w:ascii="Courier New" w:hAnsi="Courier New" w:cs="Wingdings" w:hint="default"/>
      </w:rPr>
    </w:lvl>
    <w:lvl w:ilvl="8" w:tentative="1">
      <w:start w:val="1"/>
      <w:numFmt w:val="bullet"/>
      <w:lvlText w:val=""/>
      <w:lvlJc w:val="left"/>
      <w:pPr>
        <w:tabs>
          <w:tab w:val="num" w:pos="7000"/>
        </w:tabs>
        <w:ind w:left="7000" w:hanging="360"/>
      </w:pPr>
      <w:rPr>
        <w:rFonts w:ascii="Wingdings" w:hAnsi="Wingdings" w:hint="default"/>
      </w:rPr>
    </w:lvl>
  </w:abstractNum>
  <w:abstractNum w:abstractNumId="26" w15:restartNumberingAfterBreak="0">
    <w:nsid w:val="3E4E6729"/>
    <w:multiLevelType w:val="multilevel"/>
    <w:tmpl w:val="951C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4B547D"/>
    <w:multiLevelType w:val="multilevel"/>
    <w:tmpl w:val="ED30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703914"/>
    <w:multiLevelType w:val="hybridMultilevel"/>
    <w:tmpl w:val="0E6236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EB361FD"/>
    <w:multiLevelType w:val="hybridMultilevel"/>
    <w:tmpl w:val="DAF0EC0E"/>
    <w:lvl w:ilvl="0" w:tplc="5A841786">
      <w:start w:val="2"/>
      <w:numFmt w:val="decimal"/>
      <w:lvlText w:val="%1)"/>
      <w:lvlJc w:val="left"/>
      <w:pPr>
        <w:tabs>
          <w:tab w:val="num" w:pos="1108"/>
        </w:tabs>
        <w:ind w:left="1108" w:hanging="360"/>
      </w:pPr>
      <w:rPr>
        <w:rFonts w:hint="default"/>
        <w:b w:val="0"/>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30" w15:restartNumberingAfterBreak="0">
    <w:nsid w:val="55C709FA"/>
    <w:multiLevelType w:val="hybridMultilevel"/>
    <w:tmpl w:val="8F6CBC64"/>
    <w:lvl w:ilvl="0" w:tplc="FE4422F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5DA00624"/>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32B4414"/>
    <w:multiLevelType w:val="hybridMultilevel"/>
    <w:tmpl w:val="B274A52C"/>
    <w:lvl w:ilvl="0" w:tplc="D03070B0">
      <w:start w:val="1"/>
      <w:numFmt w:val="upperRoman"/>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63AD2C7E"/>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AC6FAB"/>
    <w:multiLevelType w:val="hybridMultilevel"/>
    <w:tmpl w:val="72105DCA"/>
    <w:lvl w:ilvl="0" w:tplc="04190001">
      <w:start w:val="20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E5B49"/>
    <w:multiLevelType w:val="hybridMultilevel"/>
    <w:tmpl w:val="DFBE2A22"/>
    <w:lvl w:ilvl="0" w:tplc="0419000F">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6" w15:restartNumberingAfterBreak="0">
    <w:nsid w:val="73751631"/>
    <w:multiLevelType w:val="hybridMultilevel"/>
    <w:tmpl w:val="2DEE69CA"/>
    <w:lvl w:ilvl="0" w:tplc="432A2E0E">
      <w:start w:val="1"/>
      <w:numFmt w:val="decimal"/>
      <w:lvlText w:val="%1."/>
      <w:lvlJc w:val="left"/>
      <w:pPr>
        <w:ind w:left="1710" w:hanging="99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5272E10"/>
    <w:multiLevelType w:val="multilevel"/>
    <w:tmpl w:val="D3CCEE04"/>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38" w15:restartNumberingAfterBreak="0">
    <w:nsid w:val="79592622"/>
    <w:multiLevelType w:val="singleLevel"/>
    <w:tmpl w:val="2362E0B8"/>
    <w:lvl w:ilvl="0">
      <w:start w:val="1"/>
      <w:numFmt w:val="decimal"/>
      <w:lvlText w:val="%1."/>
      <w:legacy w:legacy="1" w:legacySpace="0" w:legacyIndent="317"/>
      <w:lvlJc w:val="left"/>
      <w:rPr>
        <w:rFonts w:ascii="Times New Roman" w:hAnsi="Times New Roman" w:cs="Times New Roman" w:hint="default"/>
      </w:rPr>
    </w:lvl>
  </w:abstractNum>
  <w:abstractNum w:abstractNumId="39" w15:restartNumberingAfterBreak="0">
    <w:nsid w:val="7B9F4791"/>
    <w:multiLevelType w:val="multilevel"/>
    <w:tmpl w:val="83BAEF58"/>
    <w:lvl w:ilvl="0">
      <w:start w:val="1"/>
      <w:numFmt w:val="decimal"/>
      <w:lvlText w:val="%1."/>
      <w:lvlJc w:val="left"/>
      <w:pPr>
        <w:ind w:left="720" w:hanging="360"/>
      </w:pPr>
      <w:rPr>
        <w:rFonts w:hint="default"/>
      </w:rPr>
    </w:lvl>
    <w:lvl w:ilvl="1">
      <w:start w:val="1"/>
      <w:numFmt w:val="decimal"/>
      <w:isLgl/>
      <w:lvlText w:val="%1.%2"/>
      <w:lvlJc w:val="left"/>
      <w:pPr>
        <w:ind w:left="2238" w:hanging="1245"/>
      </w:pPr>
      <w:rPr>
        <w:rFonts w:eastAsia="Times New Roman" w:hint="default"/>
      </w:rPr>
    </w:lvl>
    <w:lvl w:ilvl="2">
      <w:start w:val="1"/>
      <w:numFmt w:val="decimal"/>
      <w:isLgl/>
      <w:lvlText w:val="%1.%2.%3"/>
      <w:lvlJc w:val="left"/>
      <w:pPr>
        <w:ind w:left="2019" w:hanging="1245"/>
      </w:pPr>
      <w:rPr>
        <w:rFonts w:eastAsia="Times New Roman" w:hint="default"/>
      </w:rPr>
    </w:lvl>
    <w:lvl w:ilvl="3">
      <w:start w:val="1"/>
      <w:numFmt w:val="decimal"/>
      <w:isLgl/>
      <w:lvlText w:val="%1.%2.%3.%4"/>
      <w:lvlJc w:val="left"/>
      <w:pPr>
        <w:ind w:left="2226" w:hanging="1245"/>
      </w:pPr>
      <w:rPr>
        <w:rFonts w:eastAsia="Times New Roman" w:hint="default"/>
      </w:rPr>
    </w:lvl>
    <w:lvl w:ilvl="4">
      <w:start w:val="1"/>
      <w:numFmt w:val="decimal"/>
      <w:isLgl/>
      <w:lvlText w:val="%1.%2.%3.%4.%5"/>
      <w:lvlJc w:val="left"/>
      <w:pPr>
        <w:ind w:left="2433" w:hanging="1245"/>
      </w:pPr>
      <w:rPr>
        <w:rFonts w:eastAsia="Times New Roman" w:hint="default"/>
      </w:rPr>
    </w:lvl>
    <w:lvl w:ilvl="5">
      <w:start w:val="1"/>
      <w:numFmt w:val="decimal"/>
      <w:isLgl/>
      <w:lvlText w:val="%1.%2.%3.%4.%5.%6"/>
      <w:lvlJc w:val="left"/>
      <w:pPr>
        <w:ind w:left="2835" w:hanging="1440"/>
      </w:pPr>
      <w:rPr>
        <w:rFonts w:eastAsia="Times New Roman" w:hint="default"/>
      </w:rPr>
    </w:lvl>
    <w:lvl w:ilvl="6">
      <w:start w:val="1"/>
      <w:numFmt w:val="decimal"/>
      <w:isLgl/>
      <w:lvlText w:val="%1.%2.%3.%4.%5.%6.%7"/>
      <w:lvlJc w:val="left"/>
      <w:pPr>
        <w:ind w:left="3042" w:hanging="1440"/>
      </w:pPr>
      <w:rPr>
        <w:rFonts w:eastAsia="Times New Roman" w:hint="default"/>
      </w:rPr>
    </w:lvl>
    <w:lvl w:ilvl="7">
      <w:start w:val="1"/>
      <w:numFmt w:val="decimal"/>
      <w:isLgl/>
      <w:lvlText w:val="%1.%2.%3.%4.%5.%6.%7.%8"/>
      <w:lvlJc w:val="left"/>
      <w:pPr>
        <w:ind w:left="3609" w:hanging="1800"/>
      </w:pPr>
      <w:rPr>
        <w:rFonts w:eastAsia="Times New Roman" w:hint="default"/>
      </w:rPr>
    </w:lvl>
    <w:lvl w:ilvl="8">
      <w:start w:val="1"/>
      <w:numFmt w:val="decimal"/>
      <w:isLgl/>
      <w:lvlText w:val="%1.%2.%3.%4.%5.%6.%7.%8.%9"/>
      <w:lvlJc w:val="left"/>
      <w:pPr>
        <w:ind w:left="4176" w:hanging="2160"/>
      </w:pPr>
      <w:rPr>
        <w:rFonts w:eastAsia="Times New Roman" w:hint="default"/>
      </w:rPr>
    </w:lvl>
  </w:abstractNum>
  <w:abstractNum w:abstractNumId="40" w15:restartNumberingAfterBreak="0">
    <w:nsid w:val="7C18683C"/>
    <w:multiLevelType w:val="multilevel"/>
    <w:tmpl w:val="0DAE1ABC"/>
    <w:lvl w:ilvl="0">
      <w:start w:val="1"/>
      <w:numFmt w:val="decimal"/>
      <w:lvlText w:val="%1."/>
      <w:lvlJc w:val="left"/>
      <w:pPr>
        <w:ind w:left="432" w:hanging="432"/>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F802622"/>
    <w:multiLevelType w:val="multilevel"/>
    <w:tmpl w:val="377CE54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6"/>
  </w:num>
  <w:num w:numId="2">
    <w:abstractNumId w:val="15"/>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4"/>
  </w:num>
  <w:num w:numId="4">
    <w:abstractNumId w:val="24"/>
  </w:num>
  <w:num w:numId="5">
    <w:abstractNumId w:val="18"/>
  </w:num>
  <w:num w:numId="6">
    <w:abstractNumId w:val="19"/>
  </w:num>
  <w:num w:numId="7">
    <w:abstractNumId w:val="30"/>
  </w:num>
  <w:num w:numId="8">
    <w:abstractNumId w:val="41"/>
  </w:num>
  <w:num w:numId="9">
    <w:abstractNumId w:val="25"/>
  </w:num>
  <w:num w:numId="10">
    <w:abstractNumId w:val="20"/>
  </w:num>
  <w:num w:numId="11">
    <w:abstractNumId w:val="38"/>
  </w:num>
  <w:num w:numId="12">
    <w:abstractNumId w:val="29"/>
  </w:num>
  <w:num w:numId="13">
    <w:abstractNumId w:val="28"/>
  </w:num>
  <w:num w:numId="14">
    <w:abstractNumId w:val="21"/>
  </w:num>
  <w:num w:numId="15">
    <w:abstractNumId w:val="34"/>
  </w:num>
  <w:num w:numId="16">
    <w:abstractNumId w:val="35"/>
  </w:num>
  <w:num w:numId="17">
    <w:abstractNumId w:val="0"/>
  </w:num>
  <w:num w:numId="18">
    <w:abstractNumId w:val="2"/>
  </w:num>
  <w:num w:numId="19">
    <w:abstractNumId w:val="4"/>
  </w:num>
  <w:num w:numId="20">
    <w:abstractNumId w:val="6"/>
  </w:num>
  <w:num w:numId="21">
    <w:abstractNumId w:val="8"/>
  </w:num>
  <w:num w:numId="22">
    <w:abstractNumId w:val="9"/>
  </w:num>
  <w:num w:numId="23">
    <w:abstractNumId w:val="10"/>
  </w:num>
  <w:num w:numId="24">
    <w:abstractNumId w:val="11"/>
  </w:num>
  <w:num w:numId="25">
    <w:abstractNumId w:val="36"/>
  </w:num>
  <w:num w:numId="26">
    <w:abstractNumId w:val="37"/>
  </w:num>
  <w:num w:numId="27">
    <w:abstractNumId w:val="39"/>
  </w:num>
  <w:num w:numId="28">
    <w:abstractNumId w:val="13"/>
  </w:num>
  <w:num w:numId="29">
    <w:abstractNumId w:val="40"/>
  </w:num>
  <w:num w:numId="30">
    <w:abstractNumId w:val="22"/>
  </w:num>
  <w:num w:numId="31">
    <w:abstractNumId w:val="23"/>
  </w:num>
  <w:num w:numId="32">
    <w:abstractNumId w:val="31"/>
  </w:num>
  <w:num w:numId="33">
    <w:abstractNumId w:val="33"/>
  </w:num>
  <w:num w:numId="34">
    <w:abstractNumId w:val="12"/>
  </w:num>
  <w:num w:numId="35">
    <w:abstractNumId w:val="17"/>
  </w:num>
  <w:num w:numId="36">
    <w:abstractNumId w:val="27"/>
  </w:num>
  <w:num w:numId="37">
    <w:abstractNumId w:val="26"/>
  </w:num>
  <w:num w:numId="38">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76576"/>
    <w:rsid w:val="00083EB7"/>
    <w:rsid w:val="0008405C"/>
    <w:rsid w:val="000C0FE3"/>
    <w:rsid w:val="000D169A"/>
    <w:rsid w:val="000D4593"/>
    <w:rsid w:val="000E7446"/>
    <w:rsid w:val="000F2944"/>
    <w:rsid w:val="000F7AF6"/>
    <w:rsid w:val="001331FB"/>
    <w:rsid w:val="00142304"/>
    <w:rsid w:val="00186352"/>
    <w:rsid w:val="00186CBD"/>
    <w:rsid w:val="0019000B"/>
    <w:rsid w:val="001B294E"/>
    <w:rsid w:val="001B77F0"/>
    <w:rsid w:val="001C740E"/>
    <w:rsid w:val="001D55F9"/>
    <w:rsid w:val="001F7362"/>
    <w:rsid w:val="002349E7"/>
    <w:rsid w:val="002366EC"/>
    <w:rsid w:val="00243B39"/>
    <w:rsid w:val="00252D4A"/>
    <w:rsid w:val="00257891"/>
    <w:rsid w:val="002A7473"/>
    <w:rsid w:val="002C1E5C"/>
    <w:rsid w:val="002C4BD3"/>
    <w:rsid w:val="002D2A8D"/>
    <w:rsid w:val="00303BCD"/>
    <w:rsid w:val="00306077"/>
    <w:rsid w:val="003137F5"/>
    <w:rsid w:val="00324D88"/>
    <w:rsid w:val="0033775B"/>
    <w:rsid w:val="00344C84"/>
    <w:rsid w:val="00346306"/>
    <w:rsid w:val="003541F4"/>
    <w:rsid w:val="0037289C"/>
    <w:rsid w:val="00374704"/>
    <w:rsid w:val="0037540C"/>
    <w:rsid w:val="00377B44"/>
    <w:rsid w:val="00384C0B"/>
    <w:rsid w:val="00395CB2"/>
    <w:rsid w:val="003A46DF"/>
    <w:rsid w:val="003A5988"/>
    <w:rsid w:val="003A6128"/>
    <w:rsid w:val="003D2409"/>
    <w:rsid w:val="003D39C1"/>
    <w:rsid w:val="003E1A7D"/>
    <w:rsid w:val="003E1B62"/>
    <w:rsid w:val="003F0176"/>
    <w:rsid w:val="003F2EC5"/>
    <w:rsid w:val="003F49C9"/>
    <w:rsid w:val="004245D5"/>
    <w:rsid w:val="0044253C"/>
    <w:rsid w:val="00451B2D"/>
    <w:rsid w:val="00460D50"/>
    <w:rsid w:val="00494F3D"/>
    <w:rsid w:val="004A24F3"/>
    <w:rsid w:val="004B6F59"/>
    <w:rsid w:val="004B7BCB"/>
    <w:rsid w:val="004C712F"/>
    <w:rsid w:val="004D5675"/>
    <w:rsid w:val="004F2586"/>
    <w:rsid w:val="00500144"/>
    <w:rsid w:val="00505940"/>
    <w:rsid w:val="00506343"/>
    <w:rsid w:val="0051171D"/>
    <w:rsid w:val="00515D6F"/>
    <w:rsid w:val="005160D9"/>
    <w:rsid w:val="005308A8"/>
    <w:rsid w:val="0053267B"/>
    <w:rsid w:val="005376F9"/>
    <w:rsid w:val="00537FAA"/>
    <w:rsid w:val="00541B94"/>
    <w:rsid w:val="00546663"/>
    <w:rsid w:val="00572C7B"/>
    <w:rsid w:val="00573122"/>
    <w:rsid w:val="00573286"/>
    <w:rsid w:val="00584A70"/>
    <w:rsid w:val="005964DC"/>
    <w:rsid w:val="00597A9D"/>
    <w:rsid w:val="005D7CC9"/>
    <w:rsid w:val="005E17DD"/>
    <w:rsid w:val="00603CC8"/>
    <w:rsid w:val="00603FBB"/>
    <w:rsid w:val="00610BF7"/>
    <w:rsid w:val="0061460E"/>
    <w:rsid w:val="00617947"/>
    <w:rsid w:val="006230B6"/>
    <w:rsid w:val="00626149"/>
    <w:rsid w:val="00630520"/>
    <w:rsid w:val="0064157C"/>
    <w:rsid w:val="00641F5B"/>
    <w:rsid w:val="0064297E"/>
    <w:rsid w:val="00663FDC"/>
    <w:rsid w:val="00675132"/>
    <w:rsid w:val="006865C2"/>
    <w:rsid w:val="0069085A"/>
    <w:rsid w:val="006A34BE"/>
    <w:rsid w:val="006A70CE"/>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58BA"/>
    <w:rsid w:val="007D016C"/>
    <w:rsid w:val="007F4306"/>
    <w:rsid w:val="007F7D0F"/>
    <w:rsid w:val="00802F8B"/>
    <w:rsid w:val="00803FBF"/>
    <w:rsid w:val="00811A77"/>
    <w:rsid w:val="00846B25"/>
    <w:rsid w:val="00853F66"/>
    <w:rsid w:val="008615C8"/>
    <w:rsid w:val="008676DA"/>
    <w:rsid w:val="008733A0"/>
    <w:rsid w:val="00887941"/>
    <w:rsid w:val="00893D34"/>
    <w:rsid w:val="00896565"/>
    <w:rsid w:val="008B20BA"/>
    <w:rsid w:val="008C0DF7"/>
    <w:rsid w:val="008C116C"/>
    <w:rsid w:val="008D76E3"/>
    <w:rsid w:val="00910A8D"/>
    <w:rsid w:val="00914442"/>
    <w:rsid w:val="00914485"/>
    <w:rsid w:val="00921483"/>
    <w:rsid w:val="00957F27"/>
    <w:rsid w:val="00963282"/>
    <w:rsid w:val="009655F3"/>
    <w:rsid w:val="00974A94"/>
    <w:rsid w:val="00974F8D"/>
    <w:rsid w:val="009767EA"/>
    <w:rsid w:val="009858F2"/>
    <w:rsid w:val="009920B6"/>
    <w:rsid w:val="009B19F8"/>
    <w:rsid w:val="009C0260"/>
    <w:rsid w:val="009C237D"/>
    <w:rsid w:val="009C5855"/>
    <w:rsid w:val="009C5AF0"/>
    <w:rsid w:val="009D335F"/>
    <w:rsid w:val="009D7BF0"/>
    <w:rsid w:val="009E08FB"/>
    <w:rsid w:val="009F08DC"/>
    <w:rsid w:val="009F3290"/>
    <w:rsid w:val="00A04877"/>
    <w:rsid w:val="00A1658D"/>
    <w:rsid w:val="00A35DF3"/>
    <w:rsid w:val="00A41294"/>
    <w:rsid w:val="00A446FF"/>
    <w:rsid w:val="00A6337A"/>
    <w:rsid w:val="00A7178D"/>
    <w:rsid w:val="00A77995"/>
    <w:rsid w:val="00AA63EC"/>
    <w:rsid w:val="00AB68E6"/>
    <w:rsid w:val="00AD3598"/>
    <w:rsid w:val="00B121B2"/>
    <w:rsid w:val="00B2093B"/>
    <w:rsid w:val="00B30AEF"/>
    <w:rsid w:val="00B47E7E"/>
    <w:rsid w:val="00B52EF6"/>
    <w:rsid w:val="00B52F1A"/>
    <w:rsid w:val="00B612FE"/>
    <w:rsid w:val="00B813C6"/>
    <w:rsid w:val="00B93FDF"/>
    <w:rsid w:val="00B96058"/>
    <w:rsid w:val="00BB0493"/>
    <w:rsid w:val="00BC2E76"/>
    <w:rsid w:val="00BC6ABC"/>
    <w:rsid w:val="00BD5C88"/>
    <w:rsid w:val="00BE1A9B"/>
    <w:rsid w:val="00BE4563"/>
    <w:rsid w:val="00BF1DAD"/>
    <w:rsid w:val="00BF78D7"/>
    <w:rsid w:val="00C13DDA"/>
    <w:rsid w:val="00C22DC0"/>
    <w:rsid w:val="00C247C4"/>
    <w:rsid w:val="00C27881"/>
    <w:rsid w:val="00C43A5D"/>
    <w:rsid w:val="00C54C74"/>
    <w:rsid w:val="00C56FBB"/>
    <w:rsid w:val="00C623CC"/>
    <w:rsid w:val="00C66AD5"/>
    <w:rsid w:val="00C71A6D"/>
    <w:rsid w:val="00C728F0"/>
    <w:rsid w:val="00CA494F"/>
    <w:rsid w:val="00CA6CA7"/>
    <w:rsid w:val="00CB1D94"/>
    <w:rsid w:val="00CB2C85"/>
    <w:rsid w:val="00CB3DF5"/>
    <w:rsid w:val="00CC122C"/>
    <w:rsid w:val="00CD557A"/>
    <w:rsid w:val="00CE78C9"/>
    <w:rsid w:val="00D0408F"/>
    <w:rsid w:val="00D07293"/>
    <w:rsid w:val="00D10CD0"/>
    <w:rsid w:val="00D11530"/>
    <w:rsid w:val="00D1162C"/>
    <w:rsid w:val="00D3187F"/>
    <w:rsid w:val="00D36B21"/>
    <w:rsid w:val="00D6316E"/>
    <w:rsid w:val="00D81B6D"/>
    <w:rsid w:val="00DA60C2"/>
    <w:rsid w:val="00DB066D"/>
    <w:rsid w:val="00DB13C4"/>
    <w:rsid w:val="00DB7AB5"/>
    <w:rsid w:val="00DC6DFC"/>
    <w:rsid w:val="00DC7715"/>
    <w:rsid w:val="00DD1354"/>
    <w:rsid w:val="00DD1B56"/>
    <w:rsid w:val="00DE5013"/>
    <w:rsid w:val="00DF20AD"/>
    <w:rsid w:val="00DF7B6C"/>
    <w:rsid w:val="00E00980"/>
    <w:rsid w:val="00E44797"/>
    <w:rsid w:val="00E47019"/>
    <w:rsid w:val="00E54C27"/>
    <w:rsid w:val="00E54EB8"/>
    <w:rsid w:val="00E8156D"/>
    <w:rsid w:val="00E97D81"/>
    <w:rsid w:val="00EA7760"/>
    <w:rsid w:val="00EC25F1"/>
    <w:rsid w:val="00EC6884"/>
    <w:rsid w:val="00ED11DF"/>
    <w:rsid w:val="00EF1B9A"/>
    <w:rsid w:val="00EF56C3"/>
    <w:rsid w:val="00F043CB"/>
    <w:rsid w:val="00F052F5"/>
    <w:rsid w:val="00F35EB9"/>
    <w:rsid w:val="00F43D6B"/>
    <w:rsid w:val="00F478E5"/>
    <w:rsid w:val="00F81D5F"/>
    <w:rsid w:val="00F85376"/>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uiPriority w:val="99"/>
    <w:rsid w:val="00B96058"/>
    <w:rPr>
      <w:rFonts w:ascii="Times New Roman" w:eastAsia="Times New Roman" w:hAnsi="Times New Roman" w:cs="Times New Roman"/>
      <w:sz w:val="24"/>
      <w:szCs w:val="24"/>
      <w:lang w:eastAsia="ru-RU"/>
    </w:rPr>
  </w:style>
  <w:style w:type="paragraph" w:styleId="a8">
    <w:name w:val="Balloon Text"/>
    <w:basedOn w:val="a"/>
    <w:link w:val="a9"/>
    <w:unhideWhenUsed/>
    <w:rsid w:val="000F2944"/>
    <w:rPr>
      <w:rFonts w:ascii="Segoe UI" w:hAnsi="Segoe UI" w:cs="Segoe UI"/>
      <w:sz w:val="18"/>
      <w:szCs w:val="18"/>
    </w:rPr>
  </w:style>
  <w:style w:type="character" w:customStyle="1" w:styleId="a9">
    <w:name w:val="Текст выноски Знак"/>
    <w:basedOn w:val="a0"/>
    <w:link w:val="a8"/>
    <w:uiPriority w:val="99"/>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locked/>
    <w:rsid w:val="009858F2"/>
    <w:rPr>
      <w:b/>
      <w:bCs/>
      <w:sz w:val="23"/>
      <w:szCs w:val="23"/>
      <w:shd w:val="clear" w:color="auto" w:fill="FFFFFF"/>
    </w:rPr>
  </w:style>
  <w:style w:type="paragraph" w:customStyle="1" w:styleId="af">
    <w:name w:val="Подпись к таблице"/>
    <w:basedOn w:val="a"/>
    <w:link w:val="ae"/>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rsid w:val="001C740E"/>
    <w:rPr>
      <w:sz w:val="20"/>
      <w:szCs w:val="20"/>
    </w:rPr>
  </w:style>
  <w:style w:type="character" w:customStyle="1" w:styleId="afff7">
    <w:name w:val="Текст сноски Знак"/>
    <w:basedOn w:val="a0"/>
    <w:link w:val="afff6"/>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c">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e">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0">
    <w:name w:val="annotation text"/>
    <w:basedOn w:val="a"/>
    <w:link w:val="afffff1"/>
    <w:semiHidden/>
    <w:unhideWhenUsed/>
    <w:rsid w:val="00505940"/>
    <w:pPr>
      <w:spacing w:after="200" w:line="276" w:lineRule="auto"/>
    </w:pPr>
    <w:rPr>
      <w:rFonts w:eastAsia="Calibri"/>
      <w:sz w:val="20"/>
      <w:szCs w:val="20"/>
      <w:lang w:eastAsia="en-US"/>
    </w:rPr>
  </w:style>
  <w:style w:type="character" w:customStyle="1" w:styleId="afffff1">
    <w:name w:val="Текст примечания Знак"/>
    <w:basedOn w:val="a0"/>
    <w:link w:val="afffff0"/>
    <w:semiHidden/>
    <w:rsid w:val="00505940"/>
    <w:rPr>
      <w:rFonts w:ascii="Times New Roman" w:eastAsia="Calibri" w:hAnsi="Times New Roman" w:cs="Times New Roman"/>
      <w:sz w:val="20"/>
      <w:szCs w:val="20"/>
    </w:rPr>
  </w:style>
  <w:style w:type="paragraph" w:styleId="afffff2">
    <w:name w:val="annotation subject"/>
    <w:basedOn w:val="afffff0"/>
    <w:next w:val="afffff0"/>
    <w:link w:val="afffff3"/>
    <w:semiHidden/>
    <w:unhideWhenUsed/>
    <w:rsid w:val="00505940"/>
    <w:rPr>
      <w:b/>
      <w:bCs/>
    </w:rPr>
  </w:style>
  <w:style w:type="character" w:customStyle="1" w:styleId="afffff3">
    <w:name w:val="Тема примечания Знак"/>
    <w:basedOn w:val="afffff1"/>
    <w:link w:val="afffff2"/>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4">
    <w:name w:val="Title"/>
    <w:basedOn w:val="a"/>
    <w:link w:val="afffff5"/>
    <w:qFormat/>
    <w:rsid w:val="00505940"/>
    <w:pPr>
      <w:ind w:left="-567"/>
      <w:jc w:val="center"/>
    </w:pPr>
    <w:rPr>
      <w:sz w:val="28"/>
      <w:szCs w:val="20"/>
    </w:rPr>
  </w:style>
  <w:style w:type="character" w:customStyle="1" w:styleId="afffff5">
    <w:name w:val="Название Знак"/>
    <w:basedOn w:val="a0"/>
    <w:link w:val="afffff4"/>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6">
    <w:name w:val="endnote reference"/>
    <w:uiPriority w:val="99"/>
    <w:rsid w:val="00505940"/>
    <w:rPr>
      <w:vertAlign w:val="superscript"/>
    </w:rPr>
  </w:style>
  <w:style w:type="paragraph" w:customStyle="1" w:styleId="afffff7">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8">
    <w:name w:val="Гипертекстовая ссылка"/>
    <w:uiPriority w:val="99"/>
    <w:rsid w:val="007255FE"/>
    <w:rPr>
      <w:rFonts w:cs="Times New Roman"/>
      <w:color w:val="008000"/>
      <w:sz w:val="22"/>
      <w:szCs w:val="22"/>
    </w:rPr>
  </w:style>
  <w:style w:type="paragraph" w:customStyle="1" w:styleId="afffff9">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a">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character" w:customStyle="1" w:styleId="52">
    <w:name w:val="Основной текст (5)_"/>
    <w:link w:val="53"/>
    <w:locked/>
    <w:rsid w:val="00630520"/>
    <w:rPr>
      <w:b/>
      <w:bCs/>
      <w:sz w:val="23"/>
      <w:szCs w:val="23"/>
      <w:shd w:val="clear" w:color="auto" w:fill="FFFFFF"/>
    </w:rPr>
  </w:style>
  <w:style w:type="paragraph" w:customStyle="1" w:styleId="53">
    <w:name w:val="Основной текст (5)"/>
    <w:basedOn w:val="a"/>
    <w:link w:val="52"/>
    <w:rsid w:val="00630520"/>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b">
    <w:name w:val="Колонтитул_"/>
    <w:link w:val="1f7"/>
    <w:locked/>
    <w:rsid w:val="00630520"/>
    <w:rPr>
      <w:sz w:val="23"/>
      <w:szCs w:val="23"/>
      <w:shd w:val="clear" w:color="auto" w:fill="FFFFFF"/>
    </w:rPr>
  </w:style>
  <w:style w:type="paragraph" w:customStyle="1" w:styleId="1f7">
    <w:name w:val="Колонтитул1"/>
    <w:basedOn w:val="a"/>
    <w:link w:val="afffffb"/>
    <w:rsid w:val="00630520"/>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630520"/>
    <w:rPr>
      <w:b/>
      <w:bCs/>
      <w:sz w:val="20"/>
      <w:szCs w:val="20"/>
      <w:lang w:bidi="ar-SA"/>
    </w:rPr>
  </w:style>
  <w:style w:type="character" w:customStyle="1" w:styleId="112">
    <w:name w:val="Основной текст + 11"/>
    <w:aliases w:val="5 pt,Полужирный3"/>
    <w:rsid w:val="00630520"/>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630520"/>
    <w:pPr>
      <w:spacing w:after="120"/>
    </w:pPr>
    <w:rPr>
      <w:sz w:val="16"/>
      <w:szCs w:val="16"/>
    </w:rPr>
  </w:style>
  <w:style w:type="character" w:customStyle="1" w:styleId="3d">
    <w:name w:val="Основной текст 3 Знак"/>
    <w:basedOn w:val="a0"/>
    <w:link w:val="3c"/>
    <w:rsid w:val="00630520"/>
    <w:rPr>
      <w:rFonts w:ascii="Times New Roman" w:eastAsia="Times New Roman" w:hAnsi="Times New Roman" w:cs="Times New Roman"/>
      <w:sz w:val="16"/>
      <w:szCs w:val="16"/>
      <w:lang w:eastAsia="ru-RU"/>
    </w:rPr>
  </w:style>
  <w:style w:type="table" w:styleId="-3">
    <w:name w:val="Table Web 3"/>
    <w:basedOn w:val="a1"/>
    <w:rsid w:val="00630520"/>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630520"/>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630520"/>
    <w:rPr>
      <w:sz w:val="26"/>
      <w:szCs w:val="24"/>
      <w:lang w:val="ru-RU" w:eastAsia="ru-RU" w:bidi="ar-SA"/>
    </w:rPr>
  </w:style>
  <w:style w:type="paragraph" w:customStyle="1" w:styleId="220">
    <w:name w:val="Знак22"/>
    <w:basedOn w:val="a"/>
    <w:rsid w:val="00630520"/>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630520"/>
    <w:rPr>
      <w:b/>
      <w:bCs/>
      <w:sz w:val="23"/>
      <w:szCs w:val="23"/>
      <w:shd w:val="clear" w:color="auto" w:fill="FFFFFF"/>
    </w:rPr>
  </w:style>
  <w:style w:type="character" w:customStyle="1" w:styleId="Exact">
    <w:name w:val="Основной текст Exact"/>
    <w:rsid w:val="00630520"/>
    <w:rPr>
      <w:rFonts w:ascii="Times New Roman" w:hAnsi="Times New Roman" w:cs="Times New Roman"/>
      <w:spacing w:val="4"/>
      <w:sz w:val="19"/>
      <w:szCs w:val="19"/>
      <w:u w:val="none"/>
    </w:rPr>
  </w:style>
  <w:style w:type="character" w:customStyle="1" w:styleId="62">
    <w:name w:val="Основной текст (6)_"/>
    <w:link w:val="63"/>
    <w:rsid w:val="00630520"/>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630520"/>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630520"/>
    <w:rPr>
      <w:b/>
      <w:bCs/>
      <w:i/>
      <w:iCs/>
      <w:noProof/>
      <w:sz w:val="19"/>
      <w:szCs w:val="19"/>
      <w:lang w:bidi="ar-SA"/>
    </w:rPr>
  </w:style>
  <w:style w:type="character" w:customStyle="1" w:styleId="12pt">
    <w:name w:val="Заголовок №1 + Интервал 2 pt"/>
    <w:rsid w:val="00630520"/>
    <w:rPr>
      <w:spacing w:val="40"/>
      <w:sz w:val="22"/>
      <w:szCs w:val="22"/>
      <w:lang w:bidi="ar-SA"/>
    </w:rPr>
  </w:style>
  <w:style w:type="character" w:customStyle="1" w:styleId="71">
    <w:name w:val="Основной текст (7)_"/>
    <w:link w:val="72"/>
    <w:rsid w:val="00630520"/>
    <w:rPr>
      <w:rFonts w:ascii="Constantia" w:hAnsi="Constantia"/>
      <w:sz w:val="17"/>
      <w:szCs w:val="17"/>
      <w:shd w:val="clear" w:color="auto" w:fill="FFFFFF"/>
    </w:rPr>
  </w:style>
  <w:style w:type="character" w:customStyle="1" w:styleId="73">
    <w:name w:val="Основной текст (7) + Курсив"/>
    <w:aliases w:val="Интервал 0 pt1"/>
    <w:rsid w:val="00630520"/>
    <w:rPr>
      <w:rFonts w:ascii="Constantia" w:hAnsi="Constantia"/>
      <w:i/>
      <w:iCs/>
      <w:spacing w:val="10"/>
      <w:sz w:val="17"/>
      <w:szCs w:val="17"/>
      <w:lang w:val="en-US" w:eastAsia="en-US" w:bidi="ar-SA"/>
    </w:rPr>
  </w:style>
  <w:style w:type="character" w:customStyle="1" w:styleId="81">
    <w:name w:val="Основной текст (8)_"/>
    <w:link w:val="82"/>
    <w:rsid w:val="00630520"/>
    <w:rPr>
      <w:rFonts w:ascii="Constantia" w:hAnsi="Constantia"/>
      <w:sz w:val="14"/>
      <w:szCs w:val="14"/>
      <w:shd w:val="clear" w:color="auto" w:fill="FFFFFF"/>
    </w:rPr>
  </w:style>
  <w:style w:type="character" w:customStyle="1" w:styleId="10pt0">
    <w:name w:val="Основной текст + 10 pt"/>
    <w:rsid w:val="00630520"/>
    <w:rPr>
      <w:sz w:val="20"/>
      <w:szCs w:val="20"/>
      <w:lang w:val="ru-RU" w:eastAsia="ru-RU" w:bidi="ar-SA"/>
    </w:rPr>
  </w:style>
  <w:style w:type="character" w:customStyle="1" w:styleId="91">
    <w:name w:val="Основной текст (9)_"/>
    <w:link w:val="92"/>
    <w:rsid w:val="00630520"/>
    <w:rPr>
      <w:rFonts w:ascii="Constantia" w:hAnsi="Constantia"/>
      <w:sz w:val="11"/>
      <w:szCs w:val="11"/>
      <w:shd w:val="clear" w:color="auto" w:fill="FFFFFF"/>
    </w:rPr>
  </w:style>
  <w:style w:type="character" w:customStyle="1" w:styleId="100">
    <w:name w:val="Основной текст (10)_"/>
    <w:link w:val="101"/>
    <w:rsid w:val="00630520"/>
    <w:rPr>
      <w:rFonts w:ascii="Constantia" w:hAnsi="Constantia"/>
      <w:sz w:val="11"/>
      <w:szCs w:val="11"/>
      <w:shd w:val="clear" w:color="auto" w:fill="FFFFFF"/>
    </w:rPr>
  </w:style>
  <w:style w:type="character" w:customStyle="1" w:styleId="MingLiU">
    <w:name w:val="Основной текст + MingLiU"/>
    <w:aliases w:val="9 pt1"/>
    <w:rsid w:val="00630520"/>
    <w:rPr>
      <w:rFonts w:ascii="MingLiU" w:eastAsia="MingLiU" w:cs="MingLiU"/>
      <w:noProof/>
      <w:sz w:val="18"/>
      <w:szCs w:val="18"/>
      <w:lang w:val="ru-RU" w:eastAsia="ru-RU" w:bidi="ar-SA"/>
    </w:rPr>
  </w:style>
  <w:style w:type="character" w:customStyle="1" w:styleId="10pt1">
    <w:name w:val="Основной текст + 10 pt1"/>
    <w:rsid w:val="00630520"/>
    <w:rPr>
      <w:noProof/>
      <w:sz w:val="20"/>
      <w:szCs w:val="20"/>
      <w:lang w:val="ru-RU" w:eastAsia="ru-RU" w:bidi="ar-SA"/>
    </w:rPr>
  </w:style>
  <w:style w:type="character" w:customStyle="1" w:styleId="160">
    <w:name w:val="Основной текст + 16"/>
    <w:aliases w:val="5 pt1,Полужирный1,Курсив1"/>
    <w:rsid w:val="00630520"/>
    <w:rPr>
      <w:b/>
      <w:bCs/>
      <w:i/>
      <w:iCs/>
      <w:noProof/>
      <w:sz w:val="33"/>
      <w:szCs w:val="33"/>
      <w:lang w:val="ru-RU" w:eastAsia="ru-RU" w:bidi="ar-SA"/>
    </w:rPr>
  </w:style>
  <w:style w:type="paragraph" w:customStyle="1" w:styleId="2f3">
    <w:name w:val="Заголовок №2"/>
    <w:basedOn w:val="a"/>
    <w:link w:val="2f2"/>
    <w:rsid w:val="00630520"/>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630520"/>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630520"/>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630520"/>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630520"/>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630520"/>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formattexttopleveltextcentertext">
    <w:name w:val="formattext topleveltext centertext"/>
    <w:basedOn w:val="a"/>
    <w:rsid w:val="00F478E5"/>
    <w:pPr>
      <w:spacing w:before="100" w:beforeAutospacing="1" w:after="100" w:afterAutospacing="1"/>
    </w:pPr>
  </w:style>
  <w:style w:type="paragraph" w:customStyle="1" w:styleId="afffffc">
    <w:name w:val=" Знак Знак Знак Знак"/>
    <w:basedOn w:val="a"/>
    <w:rsid w:val="00F478E5"/>
    <w:rPr>
      <w:rFonts w:ascii="Verdana" w:hAnsi="Verdana" w:cs="Verdana"/>
      <w:sz w:val="20"/>
      <w:szCs w:val="20"/>
      <w:lang w:val="en-US" w:eastAsia="en-US"/>
    </w:rPr>
  </w:style>
  <w:style w:type="paragraph" w:customStyle="1" w:styleId="afffffd">
    <w:name w:val=" Знак Знак Знак Знак Знак Знак"/>
    <w:basedOn w:val="a"/>
    <w:rsid w:val="00F478E5"/>
    <w:rPr>
      <w:rFonts w:ascii="Verdana" w:hAnsi="Verdana" w:cs="Verdana"/>
      <w:sz w:val="20"/>
      <w:szCs w:val="20"/>
      <w:lang w:val="en-US" w:eastAsia="en-US"/>
    </w:rPr>
  </w:style>
  <w:style w:type="paragraph" w:customStyle="1" w:styleId="afffffe">
    <w:name w:val=" Знак Знак"/>
    <w:basedOn w:val="a"/>
    <w:rsid w:val="00F478E5"/>
    <w:rPr>
      <w:rFonts w:ascii="Verdana" w:hAnsi="Verdana" w:cs="Verdana"/>
      <w:sz w:val="20"/>
      <w:szCs w:val="20"/>
      <w:lang w:val="en-US" w:eastAsia="en-US"/>
    </w:rPr>
  </w:style>
  <w:style w:type="paragraph" w:customStyle="1" w:styleId="affffff">
    <w:name w:val=" Знак Знак Знак Знак Знак Знак Знак Знак Знак Знак"/>
    <w:basedOn w:val="a"/>
    <w:rsid w:val="00F478E5"/>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consultantplus://offline/ref=A115AB0FDBA98F61F194DBEDBC5846BA7AF9DB42B7AFCE0A6840718BB65412F3A1F4BECD59FDA14BDF4E83CC60E8B7D49FD38ECEG1fDF" TargetMode="External"/><Relationship Id="rId26" Type="http://schemas.openxmlformats.org/officeDocument/2006/relationships/hyperlink" Target="consultantplus://offline/ref=A115AB0FDBA98F61F194C5E0AA341AB37EF0874CB6AFC45B341477DCE90414A6E1B4B89D1AB2F81B9B1B8BC467FDE381C58483CC1BAD7D669893199FG6f9F" TargetMode="External"/><Relationship Id="rId3" Type="http://schemas.openxmlformats.org/officeDocument/2006/relationships/styles" Target="styles.xml"/><Relationship Id="rId21" Type="http://schemas.openxmlformats.org/officeDocument/2006/relationships/hyperlink" Target="consultantplus://offline/ref=A115AB0FDBA98F61F194C5E0AA341AB37EF0874CB6AFC45B341477DCE90414A6E1B4B89D1AB2F81B9B1B8BCD60FDE381C58483CC1BAD7D669893199FG6f9F" TargetMode="External"/><Relationship Id="rId34" Type="http://schemas.openxmlformats.org/officeDocument/2006/relationships/hyperlink" Target="consultantplus://offline/ref=A115AB0FDBA98F61F194C5E0AA341AB37EF0874CB6AFC45B341477DCE90414A6E1B4B89D08B2A0179B1E90CC61E8B5D083GDf2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A115AB0FDBA98F61F194DBEDBC5846BA7AF9DC45B0A7CE0A6840718BB65412F3A1F4BEC85DF3FE4ECA5FDBC165F3A9D085CF8CCC1CGBf0F" TargetMode="External"/><Relationship Id="rId25" Type="http://schemas.openxmlformats.org/officeDocument/2006/relationships/hyperlink" Target="consultantplus://offline/ref=A115AB0FDBA98F61F194DBEDBC5846BA7DF9DB40B3A2CE0A6840718BB65412F3B3F4E6C459F3EB1A9F058CCC67GFf5F" TargetMode="External"/><Relationship Id="rId33" Type="http://schemas.openxmlformats.org/officeDocument/2006/relationships/hyperlink" Target="consultantplus://offline/ref=838325CE0B9D298CAB01027FEDC5F62293024B705C81AF92155652807082F73A58D3A985B9C1AFD8F17E9BA19AA41E5561CE32F7n4bEN"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consultantplus://offline/ref=A115AB0FDBA98F61F194DBEDBC5846BA7AF8D040BEA2CE0A6840718BB65412F3A1F4BEC859F6F0199C10DA9D21A3BAD084CF8EC800B17D60G8f5F" TargetMode="External"/><Relationship Id="rId29" Type="http://schemas.openxmlformats.org/officeDocument/2006/relationships/hyperlink" Target="consultantplus://offline/ref=838325CE0B9D298CAB01027FEDC5F62293024B705C81AF92155652807082F73A58D3A980B1CAFF8EB020C2F1D7EF135276D232F350C2EF6Cn3b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A115AB0FDBA98F61F194C5E0AA341AB37EF0874CB6AFC45B341477DCE90414A6E1B4B89D1AB2F81B9B1B8BCD60FDE381C58483CC1BAD7D669893199FG6f9F" TargetMode="External"/><Relationship Id="rId32" Type="http://schemas.openxmlformats.org/officeDocument/2006/relationships/hyperlink" Target="consultantplus://offline/ref=838325CE0B9D298CAB01027FEDC5F62293024B705C81AF92155652807082F73A58D3A980B1CAFF8EB020C2F1D7EF135276D232F350C2EF6Cn3b5N"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consultantplus://offline/ref=A115AB0FDBA98F61F194DBEDBC5846BA7AF9DB42B7AFCE0A6840718BB65412F3B3F4E6C459F3EB1A9F058CCC67GFf5F" TargetMode="External"/><Relationship Id="rId28" Type="http://schemas.openxmlformats.org/officeDocument/2006/relationships/hyperlink" Target="consultantplus://offline/ref=A115AB0FDBA98F61F194C5E0AA341AB37EF0874CB6AFC45B341477DCE90414A6E1B4B89D1AB2F81B9B1B88CD67FDE381C58483CC1BAD7D669893199FG6f9F"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A115AB0FDBA98F61F194DBEDBC5846BA7AF8D040BEA2CE0A6840718BB65412F3A1F4BEC859F6F51F9310DA9D21A3BAD084CF8EC800B17D60G8f5F" TargetMode="External"/><Relationship Id="rId31" Type="http://schemas.openxmlformats.org/officeDocument/2006/relationships/hyperlink" Target="consultantplus://offline/ref=838325CE0B9D298CAB01027FEDC5F62293024B705C81AF92155652807082F73A58D3A980B1CAFF8EB020C2F1D7EF135276D232F350C2EF6Cn3b5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consultantplus://offline/ref=A115AB0FDBA98F61F194DBEDBC5846BA7AF9DC45B0A7CE0A6840718BB65412F3B3F4E6C459F3EB1A9F058CCC67GFf5F" TargetMode="External"/><Relationship Id="rId27" Type="http://schemas.openxmlformats.org/officeDocument/2006/relationships/hyperlink" Target="consultantplus://offline/ref=A115AB0FDBA98F61F194DBEDBC5846BA7AF9DB42B7AFCE0A6840718BB65412F3A1F4BECD59FDA14BDF4E83CC60E8B7D49FD38ECEG1fDF" TargetMode="External"/><Relationship Id="rId30" Type="http://schemas.openxmlformats.org/officeDocument/2006/relationships/hyperlink" Target="consultantplus://offline/ref=838325CE0B9D298CAB01027FEDC5F62293024B705C81AF92155652807082F73A58D3A985B9C1AFD8F17E9BA19AA41E5561CE32F7n4bE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87011-9A66-408D-ACC3-61376B65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3175</TotalTime>
  <Pages>1</Pages>
  <Words>11647</Words>
  <Characters>66394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82</cp:revision>
  <cp:lastPrinted>2023-03-07T06:09:00Z</cp:lastPrinted>
  <dcterms:created xsi:type="dcterms:W3CDTF">2022-07-06T10:43:00Z</dcterms:created>
  <dcterms:modified xsi:type="dcterms:W3CDTF">2023-04-28T07:33:00Z</dcterms:modified>
</cp:coreProperties>
</file>