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30E93">
              <w:rPr>
                <w:b/>
                <w:color w:val="0000FF"/>
                <w:sz w:val="36"/>
                <w:szCs w:val="36"/>
              </w:rPr>
              <w:t>27</w:t>
            </w:r>
            <w:r w:rsidRPr="000B548D">
              <w:rPr>
                <w:b/>
                <w:color w:val="0000FF"/>
                <w:sz w:val="36"/>
                <w:szCs w:val="36"/>
              </w:rPr>
              <w:t xml:space="preserve"> (</w:t>
            </w:r>
            <w:r w:rsidR="00E30E93">
              <w:rPr>
                <w:b/>
                <w:color w:val="0000FF"/>
                <w:sz w:val="36"/>
                <w:szCs w:val="36"/>
              </w:rPr>
              <w:t>101</w:t>
            </w:r>
            <w:r w:rsidRPr="000B548D">
              <w:rPr>
                <w:b/>
                <w:color w:val="0000FF"/>
                <w:sz w:val="36"/>
                <w:szCs w:val="36"/>
              </w:rPr>
              <w:t xml:space="preserve">) </w:t>
            </w:r>
          </w:p>
          <w:p w:rsidR="008B20BA" w:rsidRPr="000B548D" w:rsidRDefault="00E30E93" w:rsidP="00DC7715">
            <w:pPr>
              <w:spacing w:after="720"/>
              <w:ind w:left="2160"/>
              <w:rPr>
                <w:b/>
                <w:color w:val="0000FF"/>
                <w:sz w:val="36"/>
                <w:szCs w:val="36"/>
              </w:rPr>
            </w:pPr>
            <w:r>
              <w:rPr>
                <w:b/>
                <w:color w:val="0000FF"/>
                <w:sz w:val="36"/>
                <w:szCs w:val="36"/>
              </w:rPr>
              <w:t>04 июля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30E93">
              <w:rPr>
                <w:b/>
                <w:color w:val="000000"/>
                <w:sz w:val="28"/>
                <w:szCs w:val="28"/>
              </w:rPr>
              <w:t>27</w:t>
            </w:r>
            <w:r w:rsidRPr="000B548D">
              <w:rPr>
                <w:b/>
                <w:color w:val="000000"/>
                <w:sz w:val="28"/>
                <w:szCs w:val="28"/>
              </w:rPr>
              <w:t xml:space="preserve"> (</w:t>
            </w:r>
            <w:r w:rsidR="00E30E93">
              <w:rPr>
                <w:b/>
                <w:color w:val="000000"/>
                <w:sz w:val="28"/>
                <w:szCs w:val="28"/>
              </w:rPr>
              <w:t>101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30E93" w:rsidP="00DC7715">
            <w:pPr>
              <w:jc w:val="center"/>
              <w:rPr>
                <w:b/>
                <w:color w:val="000000"/>
                <w:sz w:val="28"/>
                <w:szCs w:val="28"/>
              </w:rPr>
            </w:pPr>
            <w:r>
              <w:rPr>
                <w:b/>
                <w:color w:val="000000"/>
                <w:sz w:val="28"/>
                <w:szCs w:val="28"/>
              </w:rPr>
              <w:t>04 июля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EC4053" w:rsidRPr="00AE13C0" w:rsidRDefault="00EC4053" w:rsidP="00EC4053">
      <w:pPr>
        <w:spacing w:line="360" w:lineRule="auto"/>
        <w:ind w:firstLine="709"/>
        <w:jc w:val="both"/>
        <w:rPr>
          <w:b/>
          <w:sz w:val="28"/>
          <w:szCs w:val="28"/>
        </w:rPr>
      </w:pPr>
      <w:r w:rsidRPr="00AE13C0">
        <w:rPr>
          <w:b/>
          <w:sz w:val="28"/>
          <w:szCs w:val="28"/>
        </w:rPr>
        <w:t>Раздел 1. Решения Думы Кикнурского муниципального округа</w:t>
      </w:r>
    </w:p>
    <w:p w:rsidR="00EC4053" w:rsidRDefault="00EC4053" w:rsidP="00EC4053">
      <w:pPr>
        <w:spacing w:line="360" w:lineRule="auto"/>
        <w:ind w:firstLine="709"/>
        <w:jc w:val="both"/>
        <w:rPr>
          <w:b/>
          <w:sz w:val="28"/>
          <w:szCs w:val="28"/>
        </w:rPr>
      </w:pPr>
      <w:r w:rsidRPr="00AE13C0">
        <w:rPr>
          <w:b/>
          <w:sz w:val="28"/>
          <w:szCs w:val="28"/>
        </w:rPr>
        <w:t>Кировской области</w:t>
      </w:r>
    </w:p>
    <w:p w:rsidR="002A505F" w:rsidRDefault="00EC4053" w:rsidP="00C250D2">
      <w:pPr>
        <w:spacing w:line="360" w:lineRule="exact"/>
        <w:ind w:firstLine="709"/>
        <w:jc w:val="both"/>
        <w:rPr>
          <w:sz w:val="28"/>
          <w:szCs w:val="28"/>
        </w:rPr>
      </w:pPr>
      <w:r w:rsidRPr="00AE13C0">
        <w:rPr>
          <w:sz w:val="28"/>
          <w:szCs w:val="28"/>
        </w:rPr>
        <w:t>1.</w:t>
      </w:r>
      <w:r w:rsidRPr="00AE13C0">
        <w:rPr>
          <w:sz w:val="28"/>
          <w:szCs w:val="28"/>
        </w:rPr>
        <w:tab/>
      </w:r>
      <w:r w:rsidR="002A505F" w:rsidRPr="002A505F">
        <w:rPr>
          <w:sz w:val="28"/>
          <w:szCs w:val="28"/>
        </w:rPr>
        <w:t>Решение Думы Кикнурского муниципального ок</w:t>
      </w:r>
      <w:r w:rsidR="002A505F">
        <w:rPr>
          <w:sz w:val="28"/>
          <w:szCs w:val="28"/>
        </w:rPr>
        <w:t>руга от 04.07.2023 года № 30-262</w:t>
      </w:r>
      <w:r w:rsidR="002A505F" w:rsidRPr="002A505F">
        <w:rPr>
          <w:sz w:val="28"/>
          <w:szCs w:val="28"/>
        </w:rPr>
        <w:t xml:space="preserve"> «О внесении изменений и дополнений в Решение Думы Кикнурского муниципального округа Кировской области от 13.12.2022 № 26-233»</w:t>
      </w:r>
      <w:r w:rsidR="002A505F">
        <w:rPr>
          <w:sz w:val="28"/>
          <w:szCs w:val="28"/>
        </w:rPr>
        <w:t>…………………………………………………………………………</w:t>
      </w:r>
      <w:r w:rsidR="00445F74">
        <w:rPr>
          <w:sz w:val="28"/>
          <w:szCs w:val="28"/>
        </w:rPr>
        <w:t>4</w:t>
      </w:r>
    </w:p>
    <w:p w:rsidR="00EC4053" w:rsidRPr="00AE13C0" w:rsidRDefault="002A505F" w:rsidP="00C250D2">
      <w:pPr>
        <w:spacing w:line="360" w:lineRule="exact"/>
        <w:ind w:firstLine="709"/>
        <w:jc w:val="both"/>
        <w:rPr>
          <w:sz w:val="28"/>
          <w:szCs w:val="28"/>
        </w:rPr>
      </w:pPr>
      <w:r>
        <w:rPr>
          <w:sz w:val="28"/>
          <w:szCs w:val="28"/>
        </w:rPr>
        <w:t xml:space="preserve">2. </w:t>
      </w:r>
      <w:r w:rsidR="00EC4053" w:rsidRPr="00AE13C0">
        <w:rPr>
          <w:sz w:val="28"/>
          <w:szCs w:val="28"/>
        </w:rPr>
        <w:t xml:space="preserve"> Решение Думы Кикнурского мун</w:t>
      </w:r>
      <w:r w:rsidR="00EC4053">
        <w:rPr>
          <w:sz w:val="28"/>
          <w:szCs w:val="28"/>
        </w:rPr>
        <w:t>иципальног</w:t>
      </w:r>
      <w:r w:rsidR="00E30E93">
        <w:rPr>
          <w:sz w:val="28"/>
          <w:szCs w:val="28"/>
        </w:rPr>
        <w:t>о округа от 04.07.2023 года № 30-26</w:t>
      </w:r>
      <w:r w:rsidR="00EC4053">
        <w:rPr>
          <w:sz w:val="28"/>
          <w:szCs w:val="28"/>
        </w:rPr>
        <w:t>3</w:t>
      </w:r>
      <w:r w:rsidR="00EC4053" w:rsidRPr="00AE13C0">
        <w:rPr>
          <w:sz w:val="28"/>
          <w:szCs w:val="28"/>
        </w:rPr>
        <w:t xml:space="preserve"> «</w:t>
      </w:r>
      <w:r w:rsidR="00E30E93" w:rsidRPr="00E30E93">
        <w:rPr>
          <w:sz w:val="28"/>
          <w:szCs w:val="28"/>
        </w:rPr>
        <w:t>О внесении изменения в решение Думы Кикнурского муниципального округа Кировской области от 24.05.2021 № 10-102</w:t>
      </w:r>
      <w:r w:rsidR="00465BF4">
        <w:rPr>
          <w:sz w:val="28"/>
          <w:szCs w:val="28"/>
        </w:rPr>
        <w:t>»…………</w:t>
      </w:r>
      <w:r w:rsidR="00445F74">
        <w:rPr>
          <w:sz w:val="28"/>
          <w:szCs w:val="28"/>
        </w:rPr>
        <w:t>154</w:t>
      </w:r>
    </w:p>
    <w:p w:rsidR="00C250D2" w:rsidRDefault="002A505F" w:rsidP="00C250D2">
      <w:pPr>
        <w:spacing w:line="360" w:lineRule="exact"/>
        <w:ind w:firstLine="709"/>
        <w:jc w:val="both"/>
        <w:rPr>
          <w:sz w:val="28"/>
          <w:szCs w:val="28"/>
        </w:rPr>
      </w:pPr>
      <w:r>
        <w:rPr>
          <w:sz w:val="28"/>
          <w:szCs w:val="28"/>
        </w:rPr>
        <w:t>3</w:t>
      </w:r>
      <w:r w:rsidR="00C250D2" w:rsidRPr="00C250D2">
        <w:rPr>
          <w:sz w:val="28"/>
          <w:szCs w:val="28"/>
        </w:rPr>
        <w:t>.</w:t>
      </w:r>
      <w:r w:rsidR="00C250D2" w:rsidRPr="00C250D2">
        <w:rPr>
          <w:sz w:val="28"/>
          <w:szCs w:val="28"/>
        </w:rPr>
        <w:tab/>
        <w:t xml:space="preserve"> Решение Думы Кикнурского муниципального округа </w:t>
      </w:r>
      <w:r w:rsidR="00C250D2">
        <w:rPr>
          <w:sz w:val="28"/>
          <w:szCs w:val="28"/>
        </w:rPr>
        <w:t>от 04.07.2023 года № 30-265</w:t>
      </w:r>
      <w:r w:rsidR="00C250D2" w:rsidRPr="00C250D2">
        <w:rPr>
          <w:sz w:val="28"/>
          <w:szCs w:val="28"/>
        </w:rPr>
        <w:t xml:space="preserve"> «О внесении изменений и дополнений в решение Думы Кикнурского муниципального округа Кировской области от 16.12.2020 № 6-67»……………………………………………………………………………</w:t>
      </w:r>
      <w:r w:rsidR="00445F74">
        <w:rPr>
          <w:sz w:val="28"/>
          <w:szCs w:val="28"/>
        </w:rPr>
        <w:t>1</w:t>
      </w:r>
      <w:r w:rsidR="000B61B8">
        <w:rPr>
          <w:sz w:val="28"/>
          <w:szCs w:val="28"/>
        </w:rPr>
        <w:t>5</w:t>
      </w:r>
      <w:r w:rsidR="00445F74">
        <w:rPr>
          <w:sz w:val="28"/>
          <w:szCs w:val="28"/>
        </w:rPr>
        <w:t>6</w:t>
      </w:r>
    </w:p>
    <w:p w:rsidR="00EC4053" w:rsidRDefault="002A505F" w:rsidP="00C250D2">
      <w:pPr>
        <w:spacing w:line="360" w:lineRule="exact"/>
        <w:ind w:firstLine="709"/>
        <w:jc w:val="both"/>
        <w:rPr>
          <w:sz w:val="28"/>
          <w:szCs w:val="28"/>
        </w:rPr>
      </w:pPr>
      <w:r>
        <w:rPr>
          <w:sz w:val="28"/>
          <w:szCs w:val="28"/>
        </w:rPr>
        <w:t>4</w:t>
      </w:r>
      <w:r w:rsidR="00C250D2">
        <w:rPr>
          <w:sz w:val="28"/>
          <w:szCs w:val="28"/>
        </w:rPr>
        <w:t>.</w:t>
      </w:r>
      <w:r w:rsidR="00EC4053" w:rsidRPr="00AE13C0">
        <w:rPr>
          <w:sz w:val="28"/>
          <w:szCs w:val="28"/>
        </w:rPr>
        <w:t xml:space="preserve"> Решение Думы Кикнурского мун</w:t>
      </w:r>
      <w:r w:rsidR="00EC4053">
        <w:rPr>
          <w:sz w:val="28"/>
          <w:szCs w:val="28"/>
        </w:rPr>
        <w:t>иципального ок</w:t>
      </w:r>
      <w:r w:rsidR="00E30E93">
        <w:rPr>
          <w:sz w:val="28"/>
          <w:szCs w:val="28"/>
        </w:rPr>
        <w:t>руга от 04.07.2023 года № 30-266</w:t>
      </w:r>
      <w:r w:rsidR="00EC4053" w:rsidRPr="00AE13C0">
        <w:rPr>
          <w:sz w:val="28"/>
          <w:szCs w:val="28"/>
        </w:rPr>
        <w:t xml:space="preserve"> «</w:t>
      </w:r>
      <w:r w:rsidR="00E30E93" w:rsidRPr="00E30E93">
        <w:rPr>
          <w:sz w:val="28"/>
          <w:szCs w:val="28"/>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Кикнурского муниципального округа Кировской области на реализацию инициативного проекта</w:t>
      </w:r>
      <w:r w:rsidR="00EC4053" w:rsidRPr="00AE13C0">
        <w:rPr>
          <w:sz w:val="28"/>
          <w:szCs w:val="28"/>
        </w:rPr>
        <w:t>»……………</w:t>
      </w:r>
      <w:r w:rsidR="00465BF4">
        <w:rPr>
          <w:sz w:val="28"/>
          <w:szCs w:val="28"/>
        </w:rPr>
        <w:t>………………………………………………………………</w:t>
      </w:r>
      <w:r w:rsidR="00445F74">
        <w:rPr>
          <w:sz w:val="28"/>
          <w:szCs w:val="28"/>
        </w:rPr>
        <w:t>158</w:t>
      </w:r>
    </w:p>
    <w:p w:rsidR="00EC4053" w:rsidRDefault="002A505F" w:rsidP="00C250D2">
      <w:pPr>
        <w:spacing w:line="360" w:lineRule="exact"/>
        <w:ind w:firstLine="709"/>
        <w:jc w:val="both"/>
        <w:rPr>
          <w:sz w:val="28"/>
          <w:szCs w:val="28"/>
        </w:rPr>
      </w:pPr>
      <w:r>
        <w:rPr>
          <w:sz w:val="28"/>
          <w:szCs w:val="28"/>
        </w:rPr>
        <w:t>5</w:t>
      </w:r>
      <w:r w:rsidR="00EC4053" w:rsidRPr="00EC4053">
        <w:rPr>
          <w:sz w:val="28"/>
          <w:szCs w:val="28"/>
        </w:rPr>
        <w:t>.</w:t>
      </w:r>
      <w:r w:rsidR="00EC4053" w:rsidRPr="00EC4053">
        <w:rPr>
          <w:sz w:val="28"/>
          <w:szCs w:val="28"/>
        </w:rPr>
        <w:tab/>
        <w:t xml:space="preserve"> Решение Думы Кикнурского муниципального ок</w:t>
      </w:r>
      <w:r w:rsidR="00E30E93">
        <w:rPr>
          <w:sz w:val="28"/>
          <w:szCs w:val="28"/>
        </w:rPr>
        <w:t>руга от 04.07.2023 года № 30-267</w:t>
      </w:r>
      <w:r w:rsidR="00EC4053" w:rsidRPr="00EC4053">
        <w:rPr>
          <w:sz w:val="28"/>
          <w:szCs w:val="28"/>
        </w:rPr>
        <w:t xml:space="preserve"> «</w:t>
      </w:r>
      <w:r w:rsidR="00E30E93" w:rsidRPr="00E30E93">
        <w:rPr>
          <w:sz w:val="28"/>
          <w:szCs w:val="28"/>
        </w:rPr>
        <w:t>О внесении изменения в решение Думы Кикнурского муниципального округа Кировской области от 07.10.2020 № 2-27</w:t>
      </w:r>
      <w:r w:rsidR="00EC4053" w:rsidRPr="00EC4053">
        <w:rPr>
          <w:sz w:val="28"/>
          <w:szCs w:val="28"/>
        </w:rPr>
        <w:t>»…………………………………</w:t>
      </w:r>
      <w:r w:rsidR="000B61B8">
        <w:rPr>
          <w:sz w:val="28"/>
          <w:szCs w:val="28"/>
        </w:rPr>
        <w:t>………………………………….</w:t>
      </w:r>
      <w:r w:rsidR="00445F74">
        <w:rPr>
          <w:sz w:val="28"/>
          <w:szCs w:val="28"/>
        </w:rPr>
        <w:t>166</w:t>
      </w:r>
    </w:p>
    <w:p w:rsidR="000B61B8" w:rsidRDefault="002A505F" w:rsidP="00C250D2">
      <w:pPr>
        <w:spacing w:line="360" w:lineRule="exact"/>
        <w:ind w:firstLine="709"/>
        <w:jc w:val="both"/>
        <w:rPr>
          <w:sz w:val="28"/>
          <w:szCs w:val="28"/>
        </w:rPr>
      </w:pPr>
      <w:r>
        <w:rPr>
          <w:sz w:val="28"/>
          <w:szCs w:val="28"/>
        </w:rPr>
        <w:lastRenderedPageBreak/>
        <w:t>6</w:t>
      </w:r>
      <w:r w:rsidR="000B61B8" w:rsidRPr="000B61B8">
        <w:rPr>
          <w:sz w:val="28"/>
          <w:szCs w:val="28"/>
        </w:rPr>
        <w:t>.</w:t>
      </w:r>
      <w:r w:rsidR="000B61B8" w:rsidRPr="000B61B8">
        <w:rPr>
          <w:sz w:val="28"/>
          <w:szCs w:val="28"/>
        </w:rPr>
        <w:tab/>
        <w:t xml:space="preserve"> Решение Думы Кикнурского муниципального ок</w:t>
      </w:r>
      <w:r w:rsidR="000B61B8">
        <w:rPr>
          <w:sz w:val="28"/>
          <w:szCs w:val="28"/>
        </w:rPr>
        <w:t>руга от 04.07.2023 года № 30-268</w:t>
      </w:r>
      <w:r w:rsidR="000B61B8" w:rsidRPr="000B61B8">
        <w:rPr>
          <w:sz w:val="28"/>
          <w:szCs w:val="28"/>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Кикнурский муниципальный округ Кировской области, муниципальных служащих органов местного самоуправления муниципального образования Кикнурский муниципальный округ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w:t>
      </w:r>
      <w:r w:rsidR="00445F74">
        <w:rPr>
          <w:sz w:val="28"/>
          <w:szCs w:val="28"/>
        </w:rPr>
        <w:t>ания»………………………………………………………………</w:t>
      </w:r>
      <w:r w:rsidR="000B61B8">
        <w:rPr>
          <w:sz w:val="28"/>
          <w:szCs w:val="28"/>
        </w:rPr>
        <w:t>16</w:t>
      </w:r>
      <w:r w:rsidR="00445F74">
        <w:rPr>
          <w:sz w:val="28"/>
          <w:szCs w:val="28"/>
        </w:rPr>
        <w:t>7</w:t>
      </w:r>
    </w:p>
    <w:p w:rsidR="00EC4053" w:rsidRPr="00EC4053" w:rsidRDefault="000B61B8" w:rsidP="00C250D2">
      <w:pPr>
        <w:spacing w:line="360" w:lineRule="exact"/>
        <w:ind w:firstLine="709"/>
        <w:jc w:val="both"/>
        <w:rPr>
          <w:sz w:val="28"/>
          <w:szCs w:val="28"/>
        </w:rPr>
      </w:pPr>
      <w:r>
        <w:rPr>
          <w:sz w:val="28"/>
          <w:szCs w:val="28"/>
        </w:rPr>
        <w:t>6</w:t>
      </w:r>
      <w:r w:rsidR="00EC4053" w:rsidRPr="00EC4053">
        <w:rPr>
          <w:sz w:val="28"/>
          <w:szCs w:val="28"/>
        </w:rPr>
        <w:t>.</w:t>
      </w:r>
      <w:r w:rsidR="00EC4053" w:rsidRPr="00EC4053">
        <w:rPr>
          <w:sz w:val="28"/>
          <w:szCs w:val="28"/>
        </w:rPr>
        <w:tab/>
        <w:t xml:space="preserve"> Решение Думы Кикнурского муниципального ок</w:t>
      </w:r>
      <w:r w:rsidR="00C250D2">
        <w:rPr>
          <w:sz w:val="28"/>
          <w:szCs w:val="28"/>
        </w:rPr>
        <w:t>руга от 04.07.2023 года № 30-269</w:t>
      </w:r>
      <w:r w:rsidR="00EC4053" w:rsidRPr="00EC4053">
        <w:rPr>
          <w:sz w:val="28"/>
          <w:szCs w:val="28"/>
        </w:rPr>
        <w:t xml:space="preserve"> «</w:t>
      </w:r>
      <w:r w:rsidR="00C250D2" w:rsidRPr="00C250D2">
        <w:rPr>
          <w:sz w:val="28"/>
          <w:szCs w:val="28"/>
        </w:rPr>
        <w:t>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C4053" w:rsidRPr="00EC4053">
        <w:rPr>
          <w:sz w:val="28"/>
          <w:szCs w:val="28"/>
        </w:rPr>
        <w:t>»……………</w:t>
      </w:r>
      <w:r>
        <w:rPr>
          <w:sz w:val="28"/>
          <w:szCs w:val="28"/>
        </w:rPr>
        <w:t>…….…………….</w:t>
      </w:r>
      <w:r w:rsidR="00445F74">
        <w:rPr>
          <w:sz w:val="28"/>
          <w:szCs w:val="28"/>
        </w:rPr>
        <w:t>173</w:t>
      </w:r>
    </w:p>
    <w:p w:rsidR="002447F8" w:rsidRDefault="002447F8" w:rsidP="002447F8">
      <w:pPr>
        <w:pStyle w:val="a3"/>
        <w:ind w:left="709"/>
        <w:jc w:val="both"/>
        <w:rPr>
          <w:b/>
          <w:sz w:val="28"/>
          <w:szCs w:val="28"/>
        </w:rPr>
      </w:pPr>
    </w:p>
    <w:p w:rsidR="002447F8" w:rsidRPr="002447F8" w:rsidRDefault="002447F8" w:rsidP="002447F8">
      <w:pPr>
        <w:pStyle w:val="a3"/>
        <w:ind w:left="709"/>
        <w:jc w:val="both"/>
        <w:rPr>
          <w:b/>
          <w:sz w:val="28"/>
          <w:szCs w:val="28"/>
        </w:rPr>
      </w:pPr>
      <w:r w:rsidRPr="002447F8">
        <w:rPr>
          <w:b/>
          <w:sz w:val="28"/>
          <w:szCs w:val="28"/>
        </w:rPr>
        <w:t>Раздел 4. Постановления администрации</w:t>
      </w:r>
    </w:p>
    <w:p w:rsidR="002447F8" w:rsidRDefault="002447F8" w:rsidP="002447F8">
      <w:pPr>
        <w:pStyle w:val="a3"/>
        <w:ind w:left="709"/>
        <w:jc w:val="both"/>
        <w:rPr>
          <w:b/>
          <w:sz w:val="28"/>
          <w:szCs w:val="28"/>
        </w:rPr>
      </w:pPr>
      <w:r w:rsidRPr="002447F8">
        <w:rPr>
          <w:b/>
          <w:sz w:val="28"/>
          <w:szCs w:val="28"/>
        </w:rPr>
        <w:t>Кикнурского муниципального округа Кировской области</w:t>
      </w:r>
    </w:p>
    <w:p w:rsidR="002447F8" w:rsidRPr="002447F8" w:rsidRDefault="002447F8" w:rsidP="002447F8">
      <w:pPr>
        <w:pStyle w:val="a3"/>
        <w:ind w:left="709"/>
        <w:jc w:val="both"/>
        <w:rPr>
          <w:b/>
          <w:sz w:val="28"/>
          <w:szCs w:val="28"/>
        </w:rPr>
      </w:pPr>
    </w:p>
    <w:p w:rsidR="002447F8" w:rsidRPr="00FB7D25" w:rsidRDefault="002447F8" w:rsidP="002447F8">
      <w:pPr>
        <w:pStyle w:val="a3"/>
        <w:numPr>
          <w:ilvl w:val="0"/>
          <w:numId w:val="4"/>
        </w:numPr>
        <w:ind w:left="0" w:firstLine="709"/>
        <w:jc w:val="both"/>
        <w:rPr>
          <w:sz w:val="28"/>
          <w:szCs w:val="28"/>
        </w:rPr>
      </w:pPr>
      <w:r w:rsidRPr="00FB7D25">
        <w:rPr>
          <w:sz w:val="28"/>
          <w:szCs w:val="28"/>
        </w:rPr>
        <w:t>Постановление администрации Кикнурского муниципал</w:t>
      </w:r>
      <w:r>
        <w:rPr>
          <w:sz w:val="28"/>
          <w:szCs w:val="28"/>
        </w:rPr>
        <w:t>ьного округа от 04.07.2023 № 403</w:t>
      </w:r>
      <w:r w:rsidRPr="00FB7D25">
        <w:rPr>
          <w:sz w:val="28"/>
          <w:szCs w:val="28"/>
        </w:rPr>
        <w:t xml:space="preserve"> «Об утверждении Порядка осуществления контроля за использованием</w:t>
      </w:r>
      <w:r>
        <w:rPr>
          <w:sz w:val="28"/>
          <w:szCs w:val="28"/>
        </w:rPr>
        <w:t xml:space="preserve"> </w:t>
      </w:r>
      <w:r w:rsidRPr="00FB7D25">
        <w:rPr>
          <w:sz w:val="28"/>
          <w:szCs w:val="28"/>
        </w:rPr>
        <w:t>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за обеспечением надлежащего санитарного и технического состояния жилых помещений, а также осуществления контроля</w:t>
      </w:r>
      <w:r>
        <w:rPr>
          <w:sz w:val="28"/>
          <w:szCs w:val="28"/>
        </w:rPr>
        <w:t xml:space="preserve"> </w:t>
      </w:r>
      <w:r w:rsidRPr="00FB7D25">
        <w:rPr>
          <w:sz w:val="28"/>
          <w:szCs w:val="28"/>
        </w:rPr>
        <w:t>за распоряжением ими»……….…</w:t>
      </w:r>
      <w:r>
        <w:rPr>
          <w:sz w:val="28"/>
          <w:szCs w:val="28"/>
        </w:rPr>
        <w:t>……………………………………………</w:t>
      </w:r>
      <w:r w:rsidRPr="00FB7D25">
        <w:rPr>
          <w:sz w:val="28"/>
          <w:szCs w:val="28"/>
        </w:rPr>
        <w:t>.</w:t>
      </w:r>
      <w:r w:rsidR="00445F74">
        <w:rPr>
          <w:sz w:val="28"/>
          <w:szCs w:val="28"/>
        </w:rPr>
        <w:t>180</w:t>
      </w:r>
      <w:bookmarkStart w:id="0" w:name="_GoBack"/>
      <w:bookmarkEnd w:id="0"/>
      <w:r w:rsidRPr="00FB7D25">
        <w:rPr>
          <w:sz w:val="28"/>
          <w:szCs w:val="28"/>
        </w:rPr>
        <w:t>.</w:t>
      </w:r>
    </w:p>
    <w:p w:rsidR="00F01545" w:rsidRDefault="00F01545" w:rsidP="00F01545">
      <w:pPr>
        <w:spacing w:line="360" w:lineRule="auto"/>
        <w:ind w:firstLine="709"/>
        <w:jc w:val="both"/>
        <w:rPr>
          <w:b/>
          <w:sz w:val="28"/>
          <w:szCs w:val="28"/>
        </w:rPr>
      </w:pPr>
    </w:p>
    <w:p w:rsidR="00C250D2" w:rsidRDefault="00C250D2">
      <w:pPr>
        <w:spacing w:after="160" w:line="259" w:lineRule="auto"/>
        <w:rPr>
          <w:rFonts w:ascii="Arial" w:eastAsia="Calibri" w:hAnsi="Arial" w:cs="Arial"/>
          <w:sz w:val="20"/>
          <w:szCs w:val="20"/>
          <w:lang w:eastAsia="zh-CN"/>
        </w:rPr>
      </w:pPr>
      <w:r>
        <w:br w:type="page"/>
      </w:r>
    </w:p>
    <w:p w:rsidR="002A505F" w:rsidRDefault="002A505F" w:rsidP="002A505F">
      <w:pPr>
        <w:ind w:left="4956"/>
        <w:rPr>
          <w:sz w:val="28"/>
          <w:szCs w:val="28"/>
        </w:rPr>
      </w:pPr>
      <w:r>
        <w:rPr>
          <w:noProof/>
          <w:sz w:val="28"/>
          <w:szCs w:val="28"/>
        </w:rPr>
        <w:lastRenderedPageBreak/>
        <w:drawing>
          <wp:anchor distT="0" distB="0" distL="114300" distR="114300" simplePos="0" relativeHeight="251673600"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A505F" w:rsidRDefault="002A505F" w:rsidP="002A505F">
      <w:pPr>
        <w:ind w:left="4956"/>
        <w:rPr>
          <w:sz w:val="28"/>
          <w:szCs w:val="28"/>
        </w:rPr>
      </w:pPr>
    </w:p>
    <w:p w:rsidR="002A505F" w:rsidRDefault="002A505F" w:rsidP="002A505F">
      <w:pPr>
        <w:spacing w:after="720"/>
        <w:ind w:left="4956"/>
        <w:rPr>
          <w:sz w:val="28"/>
          <w:szCs w:val="28"/>
        </w:rPr>
      </w:pPr>
      <w:r>
        <w:rPr>
          <w:sz w:val="28"/>
          <w:szCs w:val="28"/>
        </w:rPr>
        <w:t xml:space="preserve">                      </w:t>
      </w:r>
    </w:p>
    <w:p w:rsidR="002A505F" w:rsidRPr="00F744B8" w:rsidRDefault="002A505F" w:rsidP="002A505F">
      <w:pPr>
        <w:spacing w:after="360"/>
        <w:jc w:val="center"/>
        <w:rPr>
          <w:b/>
          <w:sz w:val="28"/>
          <w:szCs w:val="28"/>
        </w:rPr>
      </w:pPr>
      <w:r w:rsidRPr="00F744B8">
        <w:rPr>
          <w:b/>
          <w:sz w:val="28"/>
          <w:szCs w:val="28"/>
        </w:rPr>
        <w:t>РОССИЙСКАЯ ФЕДЕРАЦИЯ</w:t>
      </w:r>
    </w:p>
    <w:p w:rsidR="002A505F" w:rsidRPr="00F744B8" w:rsidRDefault="002A505F" w:rsidP="002A505F">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2A505F" w:rsidRPr="00F744B8" w:rsidRDefault="002A505F" w:rsidP="002A505F">
      <w:pPr>
        <w:jc w:val="center"/>
        <w:rPr>
          <w:b/>
          <w:sz w:val="28"/>
          <w:szCs w:val="28"/>
        </w:rPr>
      </w:pPr>
      <w:r>
        <w:rPr>
          <w:b/>
          <w:sz w:val="28"/>
          <w:szCs w:val="28"/>
        </w:rPr>
        <w:t xml:space="preserve">ОКРУГА </w:t>
      </w:r>
      <w:r w:rsidRPr="00F744B8">
        <w:rPr>
          <w:b/>
          <w:sz w:val="28"/>
          <w:szCs w:val="28"/>
        </w:rPr>
        <w:t>КИРОВСКОЙ ОБЛАСТИ</w:t>
      </w:r>
    </w:p>
    <w:p w:rsidR="002A505F" w:rsidRPr="00F744B8" w:rsidRDefault="002A505F" w:rsidP="002A505F">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2A505F" w:rsidRDefault="002A505F" w:rsidP="002A505F">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2A505F" w:rsidRPr="006A4D90" w:rsidTr="002A505F">
        <w:tblPrEx>
          <w:tblCellMar>
            <w:top w:w="0" w:type="dxa"/>
            <w:bottom w:w="0" w:type="dxa"/>
          </w:tblCellMar>
        </w:tblPrEx>
        <w:tc>
          <w:tcPr>
            <w:tcW w:w="1985" w:type="dxa"/>
            <w:tcBorders>
              <w:bottom w:val="single" w:sz="4" w:space="0" w:color="auto"/>
            </w:tcBorders>
          </w:tcPr>
          <w:p w:rsidR="002A505F" w:rsidRPr="006A4D90" w:rsidRDefault="002A505F" w:rsidP="002A505F">
            <w:pPr>
              <w:rPr>
                <w:szCs w:val="28"/>
              </w:rPr>
            </w:pPr>
            <w:r>
              <w:rPr>
                <w:szCs w:val="28"/>
              </w:rPr>
              <w:t>04.07.2023</w:t>
            </w:r>
          </w:p>
        </w:tc>
        <w:tc>
          <w:tcPr>
            <w:tcW w:w="2926" w:type="dxa"/>
          </w:tcPr>
          <w:p w:rsidR="002A505F" w:rsidRPr="000370DD" w:rsidRDefault="002A505F" w:rsidP="002A505F">
            <w:pPr>
              <w:jc w:val="center"/>
              <w:rPr>
                <w:position w:val="-6"/>
                <w:szCs w:val="28"/>
                <w:u w:val="single"/>
              </w:rPr>
            </w:pPr>
          </w:p>
        </w:tc>
        <w:tc>
          <w:tcPr>
            <w:tcW w:w="2602" w:type="dxa"/>
            <w:tcBorders>
              <w:left w:val="nil"/>
            </w:tcBorders>
          </w:tcPr>
          <w:p w:rsidR="002A505F" w:rsidRPr="007A7570" w:rsidRDefault="002A505F" w:rsidP="002A505F">
            <w:pPr>
              <w:jc w:val="right"/>
              <w:rPr>
                <w:sz w:val="28"/>
                <w:szCs w:val="28"/>
              </w:rPr>
            </w:pPr>
            <w:r w:rsidRPr="007A7570">
              <w:rPr>
                <w:position w:val="-6"/>
                <w:sz w:val="28"/>
                <w:szCs w:val="28"/>
              </w:rPr>
              <w:t>№</w:t>
            </w:r>
          </w:p>
        </w:tc>
        <w:tc>
          <w:tcPr>
            <w:tcW w:w="1985" w:type="dxa"/>
            <w:tcBorders>
              <w:bottom w:val="single" w:sz="4" w:space="0" w:color="auto"/>
            </w:tcBorders>
          </w:tcPr>
          <w:p w:rsidR="002A505F" w:rsidRPr="007A7570" w:rsidRDefault="002A505F" w:rsidP="002A505F">
            <w:pPr>
              <w:rPr>
                <w:sz w:val="28"/>
                <w:szCs w:val="28"/>
              </w:rPr>
            </w:pPr>
            <w:r>
              <w:rPr>
                <w:sz w:val="28"/>
                <w:szCs w:val="28"/>
              </w:rPr>
              <w:t>30-262</w:t>
            </w:r>
          </w:p>
        </w:tc>
      </w:tr>
      <w:tr w:rsidR="002A505F" w:rsidRPr="00751763" w:rsidTr="002A505F">
        <w:tblPrEx>
          <w:tblCellMar>
            <w:top w:w="0" w:type="dxa"/>
            <w:bottom w:w="0" w:type="dxa"/>
          </w:tblCellMar>
        </w:tblPrEx>
        <w:tc>
          <w:tcPr>
            <w:tcW w:w="9498" w:type="dxa"/>
            <w:gridSpan w:val="4"/>
          </w:tcPr>
          <w:p w:rsidR="002A505F" w:rsidRPr="00F744B8" w:rsidRDefault="002A505F" w:rsidP="002A505F">
            <w:pPr>
              <w:spacing w:after="360"/>
              <w:jc w:val="center"/>
              <w:rPr>
                <w:sz w:val="28"/>
                <w:szCs w:val="28"/>
              </w:rPr>
            </w:pPr>
            <w:r w:rsidRPr="00F744B8">
              <w:rPr>
                <w:sz w:val="28"/>
                <w:szCs w:val="28"/>
              </w:rPr>
              <w:t>пгт Кикнур</w:t>
            </w:r>
          </w:p>
        </w:tc>
      </w:tr>
    </w:tbl>
    <w:p w:rsidR="002A505F" w:rsidRPr="00630EB5" w:rsidRDefault="002A505F" w:rsidP="002A505F">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2A505F" w:rsidRDefault="002A505F" w:rsidP="002A505F">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2A505F" w:rsidRDefault="002A505F" w:rsidP="002A505F">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(далее - Решение):</w:t>
      </w:r>
    </w:p>
    <w:p w:rsidR="002A505F" w:rsidRDefault="002A505F" w:rsidP="002A505F">
      <w:pPr>
        <w:tabs>
          <w:tab w:val="left" w:pos="900"/>
        </w:tabs>
        <w:spacing w:line="360" w:lineRule="auto"/>
        <w:jc w:val="both"/>
        <w:rPr>
          <w:sz w:val="28"/>
          <w:szCs w:val="28"/>
        </w:rPr>
      </w:pPr>
      <w:r>
        <w:rPr>
          <w:sz w:val="28"/>
          <w:szCs w:val="28"/>
        </w:rPr>
        <w:t xml:space="preserve">         1.1. Подпункт 8.1. пункта 8 Решения изложить в новой редакции:</w:t>
      </w:r>
    </w:p>
    <w:p w:rsidR="002A505F" w:rsidRDefault="002A505F" w:rsidP="002A505F">
      <w:pPr>
        <w:tabs>
          <w:tab w:val="left" w:pos="900"/>
        </w:tabs>
        <w:spacing w:line="360" w:lineRule="auto"/>
        <w:jc w:val="both"/>
        <w:rPr>
          <w:sz w:val="28"/>
          <w:szCs w:val="28"/>
        </w:rPr>
      </w:pPr>
      <w:r>
        <w:rPr>
          <w:sz w:val="28"/>
          <w:szCs w:val="28"/>
        </w:rPr>
        <w:t xml:space="preserve">         "8.1. на 2023 год в сумме 2 945,0 тыс. рублей согласно приложению 9 к настоящему решению;".</w:t>
      </w:r>
    </w:p>
    <w:p w:rsidR="002A505F" w:rsidRDefault="002A505F" w:rsidP="002A505F">
      <w:pPr>
        <w:tabs>
          <w:tab w:val="left" w:pos="900"/>
        </w:tabs>
        <w:spacing w:line="360" w:lineRule="auto"/>
        <w:jc w:val="both"/>
        <w:rPr>
          <w:sz w:val="28"/>
          <w:szCs w:val="28"/>
        </w:rPr>
      </w:pPr>
      <w:r>
        <w:rPr>
          <w:sz w:val="28"/>
          <w:szCs w:val="28"/>
        </w:rPr>
        <w:t xml:space="preserve">         1.2. Подпункт 10.1. пункта 10 Решения изложить в новой редакции:</w:t>
      </w:r>
    </w:p>
    <w:p w:rsidR="002A505F" w:rsidRDefault="002A505F" w:rsidP="002A505F">
      <w:pPr>
        <w:tabs>
          <w:tab w:val="left" w:pos="900"/>
        </w:tabs>
        <w:spacing w:line="360" w:lineRule="auto"/>
        <w:jc w:val="both"/>
        <w:rPr>
          <w:sz w:val="28"/>
          <w:szCs w:val="28"/>
        </w:rPr>
      </w:pPr>
      <w:r>
        <w:rPr>
          <w:sz w:val="28"/>
          <w:szCs w:val="28"/>
        </w:rPr>
        <w:lastRenderedPageBreak/>
        <w:t xml:space="preserve">         "10.1. на 2023 год в сумме 100,0 тыс.рублей".</w:t>
      </w:r>
    </w:p>
    <w:p w:rsidR="002A505F" w:rsidRDefault="002A505F" w:rsidP="002A505F">
      <w:pPr>
        <w:tabs>
          <w:tab w:val="left" w:pos="900"/>
        </w:tabs>
        <w:spacing w:line="360" w:lineRule="auto"/>
        <w:jc w:val="both"/>
        <w:rPr>
          <w:sz w:val="28"/>
          <w:szCs w:val="28"/>
        </w:rPr>
      </w:pPr>
      <w:r>
        <w:rPr>
          <w:sz w:val="28"/>
          <w:szCs w:val="28"/>
        </w:rPr>
        <w:t xml:space="preserve">         1.3. Подпункт 11.1. пункта 11 Решения изложить в новой редакции:</w:t>
      </w:r>
    </w:p>
    <w:p w:rsidR="002A505F" w:rsidRDefault="002A505F" w:rsidP="002A505F">
      <w:pPr>
        <w:tabs>
          <w:tab w:val="left" w:pos="900"/>
        </w:tabs>
        <w:spacing w:line="360" w:lineRule="auto"/>
        <w:jc w:val="both"/>
        <w:rPr>
          <w:sz w:val="28"/>
          <w:szCs w:val="28"/>
        </w:rPr>
      </w:pPr>
      <w:r>
        <w:rPr>
          <w:sz w:val="28"/>
          <w:szCs w:val="28"/>
        </w:rPr>
        <w:t xml:space="preserve">         " 11.1. на 2023 год в сумме 49 598,7 тыс. рублей;".</w:t>
      </w:r>
    </w:p>
    <w:p w:rsidR="002A505F" w:rsidRDefault="002A505F" w:rsidP="002A505F">
      <w:pPr>
        <w:tabs>
          <w:tab w:val="left" w:pos="900"/>
        </w:tabs>
        <w:spacing w:line="360" w:lineRule="auto"/>
        <w:jc w:val="both"/>
        <w:rPr>
          <w:sz w:val="28"/>
          <w:szCs w:val="28"/>
        </w:rPr>
      </w:pPr>
      <w:r>
        <w:rPr>
          <w:sz w:val="28"/>
          <w:szCs w:val="28"/>
        </w:rPr>
        <w:t xml:space="preserve">         1.4. Пункт 22 Решения изложить в новой редакции:</w:t>
      </w:r>
    </w:p>
    <w:p w:rsidR="002A505F" w:rsidRPr="00CB53F8" w:rsidRDefault="002A505F" w:rsidP="002A505F">
      <w:pPr>
        <w:autoSpaceDE w:val="0"/>
        <w:autoSpaceDN w:val="0"/>
        <w:adjustRightInd w:val="0"/>
        <w:spacing w:line="360" w:lineRule="auto"/>
        <w:jc w:val="both"/>
        <w:rPr>
          <w:color w:val="000000"/>
          <w:sz w:val="28"/>
          <w:szCs w:val="28"/>
        </w:rPr>
      </w:pPr>
      <w:r>
        <w:rPr>
          <w:color w:val="000000"/>
          <w:sz w:val="28"/>
          <w:szCs w:val="28"/>
        </w:rPr>
        <w:t xml:space="preserve">         "22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2A505F" w:rsidRPr="00CB53F8" w:rsidRDefault="002A505F" w:rsidP="002A505F">
      <w:pPr>
        <w:autoSpaceDE w:val="0"/>
        <w:autoSpaceDN w:val="0"/>
        <w:adjustRightInd w:val="0"/>
        <w:spacing w:line="360" w:lineRule="auto"/>
        <w:jc w:val="both"/>
        <w:rPr>
          <w:color w:val="000000"/>
          <w:sz w:val="28"/>
          <w:szCs w:val="28"/>
        </w:rPr>
      </w:pPr>
      <w:r>
        <w:rPr>
          <w:color w:val="000000"/>
          <w:sz w:val="28"/>
          <w:szCs w:val="28"/>
        </w:rPr>
        <w:t xml:space="preserve">22.1 на 1 января 2024 </w:t>
      </w:r>
      <w:r w:rsidRPr="00CB53F8">
        <w:rPr>
          <w:color w:val="000000"/>
          <w:sz w:val="28"/>
          <w:szCs w:val="28"/>
        </w:rPr>
        <w:t xml:space="preserve">года в сумме </w:t>
      </w:r>
      <w:r>
        <w:rPr>
          <w:color w:val="000000"/>
          <w:sz w:val="28"/>
          <w:szCs w:val="28"/>
        </w:rPr>
        <w:t>5 369,5</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2A505F" w:rsidRPr="00CB53F8" w:rsidRDefault="002A505F" w:rsidP="002A505F">
      <w:pPr>
        <w:autoSpaceDE w:val="0"/>
        <w:autoSpaceDN w:val="0"/>
        <w:adjustRightInd w:val="0"/>
        <w:spacing w:line="360" w:lineRule="auto"/>
        <w:jc w:val="both"/>
        <w:rPr>
          <w:color w:val="000000"/>
          <w:sz w:val="28"/>
          <w:szCs w:val="28"/>
        </w:rPr>
      </w:pPr>
      <w:r>
        <w:rPr>
          <w:color w:val="000000"/>
          <w:sz w:val="28"/>
          <w:szCs w:val="28"/>
        </w:rPr>
        <w:t>22.2. на 1 января 2025</w:t>
      </w:r>
      <w:r w:rsidRPr="00CB53F8">
        <w:rPr>
          <w:color w:val="000000"/>
          <w:sz w:val="28"/>
          <w:szCs w:val="28"/>
        </w:rPr>
        <w:t xml:space="preserve"> года в сумме </w:t>
      </w:r>
      <w:r>
        <w:rPr>
          <w:color w:val="000000"/>
          <w:sz w:val="28"/>
          <w:szCs w:val="28"/>
        </w:rPr>
        <w:t>9 005,2</w:t>
      </w:r>
      <w:r w:rsidRPr="00CB53F8">
        <w:rPr>
          <w:color w:val="000000"/>
          <w:sz w:val="28"/>
          <w:szCs w:val="28"/>
        </w:rPr>
        <w:t xml:space="preserve"> тыс. рублей, в том числе верхний предел по муниципальным гарантиям в сумме 0,0 тыс. рублей.</w:t>
      </w:r>
    </w:p>
    <w:p w:rsidR="002A505F" w:rsidRDefault="002A505F" w:rsidP="002A505F">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2026 года в сумме 12 232,4</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2A505F" w:rsidRPr="00CF6588" w:rsidRDefault="002A505F" w:rsidP="002A505F">
      <w:pPr>
        <w:autoSpaceDE w:val="0"/>
        <w:autoSpaceDN w:val="0"/>
        <w:adjustRightInd w:val="0"/>
        <w:spacing w:line="360" w:lineRule="auto"/>
        <w:jc w:val="both"/>
        <w:rPr>
          <w:sz w:val="28"/>
          <w:szCs w:val="28"/>
        </w:rPr>
      </w:pPr>
      <w:r>
        <w:rPr>
          <w:sz w:val="28"/>
          <w:szCs w:val="28"/>
        </w:rPr>
        <w:t xml:space="preserve">          2. Приложения №№ 1, 2, 4, 5, 6, 8, 9, 10, 11, 17 к Решению изложить в новой редакции.</w:t>
      </w:r>
    </w:p>
    <w:p w:rsidR="002A505F" w:rsidRDefault="002A505F" w:rsidP="002A505F">
      <w:pPr>
        <w:pStyle w:val="aff6"/>
        <w:spacing w:after="720" w:line="360" w:lineRule="auto"/>
        <w:ind w:firstLine="646"/>
        <w:jc w:val="both"/>
        <w:rPr>
          <w:b w:val="0"/>
        </w:rPr>
      </w:pPr>
      <w:r>
        <w:rPr>
          <w:b w:val="0"/>
        </w:rPr>
        <w:t xml:space="preserve"> 3</w:t>
      </w:r>
      <w:r w:rsidRPr="008E32F0">
        <w:rPr>
          <w:b w:val="0"/>
        </w:rPr>
        <w:t xml:space="preserve">. Настоящее решение </w:t>
      </w:r>
      <w:r>
        <w:rPr>
          <w:b w:val="0"/>
        </w:rPr>
        <w:t>вступает в силу с момента подписания</w:t>
      </w:r>
      <w:r w:rsidRPr="008E32F0">
        <w:rPr>
          <w:b w:val="0"/>
        </w:rPr>
        <w:t>.</w:t>
      </w:r>
    </w:p>
    <w:p w:rsidR="002A505F" w:rsidRDefault="002A505F" w:rsidP="002A505F">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2A505F" w:rsidRPr="007A7570" w:rsidRDefault="002A505F" w:rsidP="002A505F">
      <w:pPr>
        <w:spacing w:after="480"/>
        <w:jc w:val="both"/>
        <w:rPr>
          <w:sz w:val="28"/>
          <w:szCs w:val="28"/>
        </w:rPr>
      </w:pPr>
      <w:r w:rsidRPr="007A7570">
        <w:rPr>
          <w:sz w:val="28"/>
          <w:szCs w:val="28"/>
        </w:rPr>
        <w:t xml:space="preserve">муниципального округа    </w:t>
      </w:r>
      <w:r>
        <w:rPr>
          <w:sz w:val="28"/>
          <w:szCs w:val="28"/>
        </w:rPr>
        <w:t>В.Н. Сычев</w:t>
      </w:r>
      <w:r w:rsidRPr="007A7570">
        <w:rPr>
          <w:sz w:val="28"/>
          <w:szCs w:val="28"/>
        </w:rPr>
        <w:t xml:space="preserve">                                       </w:t>
      </w:r>
    </w:p>
    <w:p w:rsidR="002A505F" w:rsidRPr="007A7570" w:rsidRDefault="002A505F" w:rsidP="002A505F">
      <w:pPr>
        <w:jc w:val="both"/>
        <w:rPr>
          <w:sz w:val="28"/>
          <w:szCs w:val="28"/>
        </w:rPr>
      </w:pPr>
      <w:r w:rsidRPr="007A7570">
        <w:rPr>
          <w:sz w:val="28"/>
          <w:szCs w:val="28"/>
        </w:rPr>
        <w:t xml:space="preserve">Глава Кикнурского </w:t>
      </w:r>
    </w:p>
    <w:p w:rsidR="002A505F" w:rsidRPr="007A7570" w:rsidRDefault="002A505F" w:rsidP="002A505F">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2A505F" w:rsidRDefault="002A505F" w:rsidP="002A505F">
      <w:pPr>
        <w:tabs>
          <w:tab w:val="right" w:pos="9638"/>
        </w:tabs>
        <w:spacing w:after="360"/>
        <w:jc w:val="both"/>
        <w:rPr>
          <w:sz w:val="28"/>
          <w:szCs w:val="28"/>
        </w:rPr>
      </w:pPr>
    </w:p>
    <w:p w:rsidR="002A505F" w:rsidRDefault="002A505F" w:rsidP="002A505F">
      <w:pPr>
        <w:tabs>
          <w:tab w:val="right" w:pos="9638"/>
        </w:tabs>
        <w:spacing w:after="360"/>
        <w:jc w:val="both"/>
        <w:rPr>
          <w:sz w:val="28"/>
          <w:szCs w:val="28"/>
        </w:rPr>
      </w:pPr>
    </w:p>
    <w:p w:rsidR="002A505F" w:rsidRDefault="002A505F" w:rsidP="002A505F">
      <w:pPr>
        <w:tabs>
          <w:tab w:val="right" w:pos="9638"/>
        </w:tabs>
        <w:spacing w:after="360"/>
        <w:jc w:val="both"/>
        <w:rPr>
          <w:sz w:val="28"/>
          <w:szCs w:val="28"/>
        </w:rPr>
      </w:pPr>
    </w:p>
    <w:p w:rsidR="002A505F" w:rsidRDefault="002A505F" w:rsidP="002A505F">
      <w:pPr>
        <w:tabs>
          <w:tab w:val="right" w:pos="9638"/>
        </w:tabs>
        <w:spacing w:after="360"/>
        <w:jc w:val="both"/>
        <w:rPr>
          <w:sz w:val="28"/>
          <w:szCs w:val="28"/>
        </w:rPr>
      </w:pPr>
    </w:p>
    <w:p w:rsidR="002A505F" w:rsidRPr="007A7570" w:rsidRDefault="002A505F" w:rsidP="002A505F">
      <w:pPr>
        <w:tabs>
          <w:tab w:val="right" w:pos="9638"/>
        </w:tabs>
        <w:spacing w:after="360"/>
        <w:jc w:val="both"/>
        <w:rPr>
          <w:sz w:val="28"/>
          <w:szCs w:val="28"/>
        </w:rPr>
      </w:pPr>
      <w:r w:rsidRPr="007A7570">
        <w:rPr>
          <w:sz w:val="28"/>
          <w:szCs w:val="28"/>
        </w:rPr>
        <w:tab/>
      </w:r>
    </w:p>
    <w:p w:rsidR="002A505F" w:rsidRPr="007A7570" w:rsidRDefault="002A505F" w:rsidP="002A505F">
      <w:pPr>
        <w:jc w:val="both"/>
        <w:rPr>
          <w:sz w:val="72"/>
          <w:szCs w:val="28"/>
        </w:rPr>
      </w:pPr>
    </w:p>
    <w:p w:rsidR="002A505F" w:rsidRPr="007A7570" w:rsidRDefault="002A505F" w:rsidP="002A505F"/>
    <w:p w:rsidR="002A505F" w:rsidRDefault="002A505F" w:rsidP="002A505F">
      <w:pPr>
        <w:jc w:val="both"/>
        <w:rPr>
          <w:sz w:val="28"/>
          <w:szCs w:val="28"/>
        </w:rPr>
      </w:pPr>
      <w:r w:rsidRPr="00986910">
        <w:rPr>
          <w:sz w:val="28"/>
          <w:szCs w:val="28"/>
        </w:rPr>
        <w:t xml:space="preserve"> </w:t>
      </w:r>
      <w:r>
        <w:rPr>
          <w:sz w:val="28"/>
          <w:szCs w:val="28"/>
        </w:rPr>
        <w:t xml:space="preserve">                                                                         </w:t>
      </w:r>
      <w:r w:rsidRPr="00986910">
        <w:rPr>
          <w:sz w:val="28"/>
          <w:szCs w:val="28"/>
        </w:rPr>
        <w:t xml:space="preserve"> </w:t>
      </w:r>
      <w:r>
        <w:rPr>
          <w:sz w:val="28"/>
          <w:szCs w:val="28"/>
        </w:rPr>
        <w:t>Приложение №1</w:t>
      </w:r>
    </w:p>
    <w:p w:rsidR="002A505F" w:rsidRDefault="002A505F" w:rsidP="002A505F">
      <w:pPr>
        <w:jc w:val="both"/>
        <w:rPr>
          <w:sz w:val="28"/>
          <w:szCs w:val="28"/>
        </w:rPr>
      </w:pPr>
      <w:r>
        <w:rPr>
          <w:sz w:val="28"/>
          <w:szCs w:val="28"/>
        </w:rPr>
        <w:t xml:space="preserve">                                                                             к решению Думы Кикнурского</w:t>
      </w:r>
    </w:p>
    <w:p w:rsidR="002A505F" w:rsidRDefault="002A505F" w:rsidP="002A505F">
      <w:pPr>
        <w:jc w:val="both"/>
        <w:rPr>
          <w:sz w:val="28"/>
          <w:szCs w:val="28"/>
        </w:rPr>
      </w:pPr>
      <w:r>
        <w:rPr>
          <w:sz w:val="28"/>
          <w:szCs w:val="28"/>
        </w:rPr>
        <w:t xml:space="preserve">                                                                           муниципального округа</w:t>
      </w:r>
    </w:p>
    <w:p w:rsidR="002A505F" w:rsidRDefault="002A505F" w:rsidP="002A505F">
      <w:pPr>
        <w:jc w:val="both"/>
        <w:rPr>
          <w:sz w:val="28"/>
          <w:szCs w:val="28"/>
        </w:rPr>
      </w:pPr>
      <w:r>
        <w:rPr>
          <w:sz w:val="28"/>
          <w:szCs w:val="28"/>
        </w:rPr>
        <w:t xml:space="preserve">                                                                           от 04.07.2023 № 30-262</w:t>
      </w:r>
    </w:p>
    <w:p w:rsidR="002A505F" w:rsidRDefault="002A505F" w:rsidP="002A505F">
      <w:pPr>
        <w:jc w:val="both"/>
        <w:rPr>
          <w:sz w:val="28"/>
          <w:szCs w:val="28"/>
        </w:rPr>
      </w:pPr>
    </w:p>
    <w:p w:rsidR="002A505F" w:rsidRPr="00730BED" w:rsidRDefault="002A505F" w:rsidP="002A505F">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w:t>
      </w:r>
      <w:r>
        <w:rPr>
          <w:b/>
          <w:sz w:val="28"/>
          <w:szCs w:val="28"/>
        </w:rPr>
        <w:t>3</w:t>
      </w:r>
      <w:r w:rsidRPr="00730BED">
        <w:rPr>
          <w:b/>
          <w:sz w:val="28"/>
          <w:szCs w:val="28"/>
        </w:rPr>
        <w:t xml:space="preserve"> год и на плановый период 202</w:t>
      </w:r>
      <w:r>
        <w:rPr>
          <w:b/>
          <w:sz w:val="28"/>
          <w:szCs w:val="28"/>
        </w:rPr>
        <w:t>4</w:t>
      </w:r>
      <w:r w:rsidRPr="00730BED">
        <w:rPr>
          <w:b/>
          <w:sz w:val="28"/>
          <w:szCs w:val="28"/>
        </w:rPr>
        <w:t xml:space="preserve"> и 202</w:t>
      </w:r>
      <w:r>
        <w:rPr>
          <w:b/>
          <w:sz w:val="28"/>
          <w:szCs w:val="28"/>
        </w:rPr>
        <w:t>5</w:t>
      </w:r>
      <w:r w:rsidRPr="00730BED">
        <w:rPr>
          <w:b/>
          <w:sz w:val="28"/>
          <w:szCs w:val="28"/>
        </w:rPr>
        <w:t xml:space="preserve"> годов</w:t>
      </w:r>
    </w:p>
    <w:p w:rsidR="002A505F" w:rsidRPr="00730BED" w:rsidRDefault="002A505F" w:rsidP="002A505F">
      <w:pPr>
        <w:jc w:val="center"/>
        <w:rPr>
          <w:b/>
        </w:rPr>
      </w:pPr>
    </w:p>
    <w:p w:rsidR="002A505F" w:rsidRPr="00CF47B7" w:rsidRDefault="002A505F" w:rsidP="002A505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67"/>
        <w:gridCol w:w="1942"/>
        <w:gridCol w:w="1943"/>
        <w:gridCol w:w="1943"/>
      </w:tblGrid>
      <w:tr w:rsidR="002A505F" w:rsidRPr="008513A6" w:rsidTr="002A505F">
        <w:tc>
          <w:tcPr>
            <w:tcW w:w="817" w:type="dxa"/>
            <w:vMerge w:val="restart"/>
          </w:tcPr>
          <w:p w:rsidR="002A505F" w:rsidRPr="008513A6" w:rsidRDefault="002A505F" w:rsidP="002A505F">
            <w:pPr>
              <w:jc w:val="center"/>
              <w:rPr>
                <w:sz w:val="28"/>
                <w:szCs w:val="28"/>
              </w:rPr>
            </w:pPr>
            <w:r w:rsidRPr="008513A6">
              <w:rPr>
                <w:sz w:val="28"/>
                <w:szCs w:val="28"/>
              </w:rPr>
              <w:t>№ п/п</w:t>
            </w:r>
          </w:p>
        </w:tc>
        <w:tc>
          <w:tcPr>
            <w:tcW w:w="3067" w:type="dxa"/>
            <w:vMerge w:val="restart"/>
          </w:tcPr>
          <w:p w:rsidR="002A505F" w:rsidRPr="008513A6" w:rsidRDefault="002A505F" w:rsidP="002A505F">
            <w:pPr>
              <w:jc w:val="center"/>
              <w:rPr>
                <w:sz w:val="28"/>
                <w:szCs w:val="28"/>
              </w:rPr>
            </w:pPr>
            <w:r w:rsidRPr="008513A6">
              <w:rPr>
                <w:sz w:val="28"/>
                <w:szCs w:val="28"/>
              </w:rPr>
              <w:t>Наименование основных характеристик</w:t>
            </w:r>
          </w:p>
        </w:tc>
        <w:tc>
          <w:tcPr>
            <w:tcW w:w="5828" w:type="dxa"/>
            <w:gridSpan w:val="3"/>
          </w:tcPr>
          <w:p w:rsidR="002A505F" w:rsidRPr="008513A6" w:rsidRDefault="002A505F" w:rsidP="002A505F">
            <w:pPr>
              <w:jc w:val="center"/>
              <w:rPr>
                <w:sz w:val="28"/>
                <w:szCs w:val="28"/>
              </w:rPr>
            </w:pPr>
            <w:r w:rsidRPr="008513A6">
              <w:rPr>
                <w:sz w:val="28"/>
                <w:szCs w:val="28"/>
              </w:rPr>
              <w:t>Сумма (тыс.рублей)</w:t>
            </w:r>
          </w:p>
        </w:tc>
      </w:tr>
      <w:tr w:rsidR="002A505F" w:rsidRPr="008513A6" w:rsidTr="002A505F">
        <w:tc>
          <w:tcPr>
            <w:tcW w:w="817" w:type="dxa"/>
            <w:vMerge/>
          </w:tcPr>
          <w:p w:rsidR="002A505F" w:rsidRPr="008513A6" w:rsidRDefault="002A505F" w:rsidP="002A505F">
            <w:pPr>
              <w:rPr>
                <w:sz w:val="28"/>
                <w:szCs w:val="28"/>
              </w:rPr>
            </w:pPr>
          </w:p>
        </w:tc>
        <w:tc>
          <w:tcPr>
            <w:tcW w:w="3067" w:type="dxa"/>
            <w:vMerge/>
          </w:tcPr>
          <w:p w:rsidR="002A505F" w:rsidRPr="008513A6" w:rsidRDefault="002A505F" w:rsidP="002A505F">
            <w:pPr>
              <w:rPr>
                <w:sz w:val="28"/>
                <w:szCs w:val="28"/>
              </w:rPr>
            </w:pPr>
          </w:p>
        </w:tc>
        <w:tc>
          <w:tcPr>
            <w:tcW w:w="1942" w:type="dxa"/>
          </w:tcPr>
          <w:p w:rsidR="002A505F" w:rsidRPr="008513A6" w:rsidRDefault="002A505F" w:rsidP="002A505F">
            <w:pPr>
              <w:jc w:val="center"/>
              <w:rPr>
                <w:sz w:val="28"/>
                <w:szCs w:val="28"/>
              </w:rPr>
            </w:pPr>
            <w:r>
              <w:rPr>
                <w:sz w:val="28"/>
                <w:szCs w:val="28"/>
              </w:rPr>
              <w:t>2023</w:t>
            </w:r>
            <w:r w:rsidRPr="008513A6">
              <w:rPr>
                <w:sz w:val="28"/>
                <w:szCs w:val="28"/>
              </w:rPr>
              <w:t xml:space="preserve"> год</w:t>
            </w:r>
          </w:p>
        </w:tc>
        <w:tc>
          <w:tcPr>
            <w:tcW w:w="1943" w:type="dxa"/>
          </w:tcPr>
          <w:p w:rsidR="002A505F" w:rsidRPr="008513A6" w:rsidRDefault="002A505F" w:rsidP="002A505F">
            <w:pPr>
              <w:jc w:val="center"/>
              <w:rPr>
                <w:sz w:val="28"/>
                <w:szCs w:val="28"/>
              </w:rPr>
            </w:pPr>
            <w:r w:rsidRPr="008513A6">
              <w:rPr>
                <w:sz w:val="28"/>
                <w:szCs w:val="28"/>
              </w:rPr>
              <w:t>202</w:t>
            </w:r>
            <w:r>
              <w:rPr>
                <w:sz w:val="28"/>
                <w:szCs w:val="28"/>
              </w:rPr>
              <w:t>4</w:t>
            </w:r>
            <w:r w:rsidRPr="008513A6">
              <w:rPr>
                <w:sz w:val="28"/>
                <w:szCs w:val="28"/>
              </w:rPr>
              <w:t xml:space="preserve"> год</w:t>
            </w:r>
          </w:p>
        </w:tc>
        <w:tc>
          <w:tcPr>
            <w:tcW w:w="1943" w:type="dxa"/>
          </w:tcPr>
          <w:p w:rsidR="002A505F" w:rsidRPr="008513A6" w:rsidRDefault="002A505F" w:rsidP="002A505F">
            <w:pPr>
              <w:jc w:val="center"/>
              <w:rPr>
                <w:sz w:val="28"/>
                <w:szCs w:val="28"/>
              </w:rPr>
            </w:pPr>
            <w:r w:rsidRPr="008513A6">
              <w:rPr>
                <w:sz w:val="28"/>
                <w:szCs w:val="28"/>
              </w:rPr>
              <w:t>202</w:t>
            </w:r>
            <w:r>
              <w:rPr>
                <w:sz w:val="28"/>
                <w:szCs w:val="28"/>
              </w:rPr>
              <w:t>5</w:t>
            </w:r>
            <w:r w:rsidRPr="008513A6">
              <w:rPr>
                <w:sz w:val="28"/>
                <w:szCs w:val="28"/>
              </w:rPr>
              <w:t xml:space="preserve"> год</w:t>
            </w:r>
          </w:p>
        </w:tc>
      </w:tr>
      <w:tr w:rsidR="002A505F" w:rsidRPr="008513A6" w:rsidTr="002A505F">
        <w:tc>
          <w:tcPr>
            <w:tcW w:w="817" w:type="dxa"/>
          </w:tcPr>
          <w:p w:rsidR="002A505F" w:rsidRPr="008513A6" w:rsidRDefault="002A505F" w:rsidP="002A505F">
            <w:pPr>
              <w:jc w:val="center"/>
              <w:rPr>
                <w:sz w:val="28"/>
                <w:szCs w:val="28"/>
              </w:rPr>
            </w:pPr>
            <w:r w:rsidRPr="008513A6">
              <w:rPr>
                <w:sz w:val="28"/>
                <w:szCs w:val="28"/>
              </w:rPr>
              <w:t>1</w:t>
            </w:r>
          </w:p>
        </w:tc>
        <w:tc>
          <w:tcPr>
            <w:tcW w:w="3067" w:type="dxa"/>
          </w:tcPr>
          <w:p w:rsidR="002A505F" w:rsidRPr="008513A6" w:rsidRDefault="002A505F" w:rsidP="002A505F">
            <w:pPr>
              <w:rPr>
                <w:sz w:val="28"/>
                <w:szCs w:val="28"/>
              </w:rPr>
            </w:pPr>
            <w:r w:rsidRPr="008513A6">
              <w:rPr>
                <w:sz w:val="28"/>
                <w:szCs w:val="28"/>
              </w:rPr>
              <w:t>Общий объем доходов бюджета Кикнурского муниципального округа</w:t>
            </w:r>
          </w:p>
        </w:tc>
        <w:tc>
          <w:tcPr>
            <w:tcW w:w="1942" w:type="dxa"/>
          </w:tcPr>
          <w:p w:rsidR="002A505F" w:rsidRPr="008513A6" w:rsidRDefault="002A505F" w:rsidP="002A505F">
            <w:pPr>
              <w:rPr>
                <w:sz w:val="28"/>
                <w:szCs w:val="28"/>
              </w:rPr>
            </w:pPr>
            <w:r>
              <w:rPr>
                <w:sz w:val="28"/>
                <w:szCs w:val="28"/>
              </w:rPr>
              <w:t>227 361,0</w:t>
            </w:r>
          </w:p>
        </w:tc>
        <w:tc>
          <w:tcPr>
            <w:tcW w:w="1943" w:type="dxa"/>
          </w:tcPr>
          <w:p w:rsidR="002A505F" w:rsidRPr="008513A6" w:rsidRDefault="002A505F" w:rsidP="002A505F">
            <w:pPr>
              <w:rPr>
                <w:sz w:val="28"/>
                <w:szCs w:val="28"/>
              </w:rPr>
            </w:pPr>
            <w:r>
              <w:rPr>
                <w:sz w:val="28"/>
                <w:szCs w:val="28"/>
              </w:rPr>
              <w:t>170 873,6</w:t>
            </w:r>
          </w:p>
        </w:tc>
        <w:tc>
          <w:tcPr>
            <w:tcW w:w="1943" w:type="dxa"/>
          </w:tcPr>
          <w:p w:rsidR="002A505F" w:rsidRPr="008513A6" w:rsidRDefault="002A505F" w:rsidP="002A505F">
            <w:pPr>
              <w:rPr>
                <w:sz w:val="28"/>
                <w:szCs w:val="28"/>
              </w:rPr>
            </w:pPr>
            <w:r>
              <w:rPr>
                <w:sz w:val="28"/>
                <w:szCs w:val="28"/>
              </w:rPr>
              <w:t>177 298,5</w:t>
            </w:r>
          </w:p>
        </w:tc>
      </w:tr>
      <w:tr w:rsidR="002A505F" w:rsidRPr="008513A6" w:rsidTr="002A505F">
        <w:tc>
          <w:tcPr>
            <w:tcW w:w="817" w:type="dxa"/>
          </w:tcPr>
          <w:p w:rsidR="002A505F" w:rsidRPr="008513A6" w:rsidRDefault="002A505F" w:rsidP="002A505F">
            <w:pPr>
              <w:jc w:val="center"/>
              <w:rPr>
                <w:sz w:val="28"/>
                <w:szCs w:val="28"/>
              </w:rPr>
            </w:pPr>
            <w:r w:rsidRPr="008513A6">
              <w:rPr>
                <w:sz w:val="28"/>
                <w:szCs w:val="28"/>
              </w:rPr>
              <w:t>2</w:t>
            </w:r>
          </w:p>
        </w:tc>
        <w:tc>
          <w:tcPr>
            <w:tcW w:w="3067" w:type="dxa"/>
          </w:tcPr>
          <w:p w:rsidR="002A505F" w:rsidRPr="008513A6" w:rsidRDefault="002A505F" w:rsidP="002A505F">
            <w:pPr>
              <w:rPr>
                <w:sz w:val="28"/>
                <w:szCs w:val="28"/>
              </w:rPr>
            </w:pPr>
            <w:r w:rsidRPr="008513A6">
              <w:rPr>
                <w:sz w:val="28"/>
                <w:szCs w:val="28"/>
              </w:rPr>
              <w:t>Общий объем расходов бюджета Кикнурского муниципального округа</w:t>
            </w:r>
          </w:p>
        </w:tc>
        <w:tc>
          <w:tcPr>
            <w:tcW w:w="1942" w:type="dxa"/>
          </w:tcPr>
          <w:p w:rsidR="002A505F" w:rsidRPr="008513A6" w:rsidRDefault="002A505F" w:rsidP="002A505F">
            <w:pPr>
              <w:rPr>
                <w:sz w:val="28"/>
                <w:szCs w:val="28"/>
              </w:rPr>
            </w:pPr>
            <w:r>
              <w:rPr>
                <w:sz w:val="28"/>
                <w:szCs w:val="28"/>
              </w:rPr>
              <w:t>237 493,4</w:t>
            </w:r>
          </w:p>
        </w:tc>
        <w:tc>
          <w:tcPr>
            <w:tcW w:w="1943" w:type="dxa"/>
          </w:tcPr>
          <w:p w:rsidR="002A505F" w:rsidRPr="008513A6" w:rsidRDefault="002A505F" w:rsidP="002A505F">
            <w:pPr>
              <w:rPr>
                <w:sz w:val="28"/>
                <w:szCs w:val="28"/>
              </w:rPr>
            </w:pPr>
            <w:r>
              <w:rPr>
                <w:sz w:val="28"/>
                <w:szCs w:val="28"/>
              </w:rPr>
              <w:t>175 009,3</w:t>
            </w:r>
          </w:p>
        </w:tc>
        <w:tc>
          <w:tcPr>
            <w:tcW w:w="1943" w:type="dxa"/>
          </w:tcPr>
          <w:p w:rsidR="002A505F" w:rsidRPr="008513A6" w:rsidRDefault="002A505F" w:rsidP="002A505F">
            <w:pPr>
              <w:rPr>
                <w:sz w:val="28"/>
                <w:szCs w:val="28"/>
              </w:rPr>
            </w:pPr>
            <w:r>
              <w:rPr>
                <w:sz w:val="28"/>
                <w:szCs w:val="28"/>
              </w:rPr>
              <w:t>181 025,7</w:t>
            </w:r>
          </w:p>
        </w:tc>
      </w:tr>
      <w:tr w:rsidR="002A505F" w:rsidRPr="008513A6" w:rsidTr="002A505F">
        <w:tc>
          <w:tcPr>
            <w:tcW w:w="817" w:type="dxa"/>
          </w:tcPr>
          <w:p w:rsidR="002A505F" w:rsidRPr="008513A6" w:rsidRDefault="002A505F" w:rsidP="002A505F">
            <w:pPr>
              <w:jc w:val="center"/>
              <w:rPr>
                <w:sz w:val="28"/>
                <w:szCs w:val="28"/>
              </w:rPr>
            </w:pPr>
            <w:r w:rsidRPr="008513A6">
              <w:rPr>
                <w:sz w:val="28"/>
                <w:szCs w:val="28"/>
              </w:rPr>
              <w:t>3</w:t>
            </w:r>
          </w:p>
        </w:tc>
        <w:tc>
          <w:tcPr>
            <w:tcW w:w="3067" w:type="dxa"/>
          </w:tcPr>
          <w:p w:rsidR="002A505F" w:rsidRPr="008513A6" w:rsidRDefault="002A505F" w:rsidP="002A505F">
            <w:pPr>
              <w:rPr>
                <w:sz w:val="28"/>
                <w:szCs w:val="28"/>
              </w:rPr>
            </w:pPr>
            <w:r w:rsidRPr="008513A6">
              <w:rPr>
                <w:sz w:val="28"/>
                <w:szCs w:val="28"/>
              </w:rPr>
              <w:t>Дефицит (профицит) бюджета Кикнурского муниципального округа</w:t>
            </w:r>
          </w:p>
        </w:tc>
        <w:tc>
          <w:tcPr>
            <w:tcW w:w="1942" w:type="dxa"/>
          </w:tcPr>
          <w:p w:rsidR="002A505F" w:rsidRPr="008513A6" w:rsidRDefault="002A505F" w:rsidP="002A505F">
            <w:pPr>
              <w:rPr>
                <w:sz w:val="28"/>
                <w:szCs w:val="28"/>
              </w:rPr>
            </w:pPr>
            <w:r>
              <w:rPr>
                <w:sz w:val="28"/>
                <w:szCs w:val="28"/>
              </w:rPr>
              <w:t>10 132,4</w:t>
            </w:r>
          </w:p>
        </w:tc>
        <w:tc>
          <w:tcPr>
            <w:tcW w:w="1943" w:type="dxa"/>
          </w:tcPr>
          <w:p w:rsidR="002A505F" w:rsidRPr="008513A6" w:rsidRDefault="002A505F" w:rsidP="002A505F">
            <w:pPr>
              <w:rPr>
                <w:sz w:val="28"/>
                <w:szCs w:val="28"/>
              </w:rPr>
            </w:pPr>
            <w:r>
              <w:rPr>
                <w:sz w:val="28"/>
                <w:szCs w:val="28"/>
              </w:rPr>
              <w:t>4 135,7</w:t>
            </w:r>
          </w:p>
        </w:tc>
        <w:tc>
          <w:tcPr>
            <w:tcW w:w="1943" w:type="dxa"/>
          </w:tcPr>
          <w:p w:rsidR="002A505F" w:rsidRPr="008513A6" w:rsidRDefault="002A505F" w:rsidP="002A505F">
            <w:pPr>
              <w:rPr>
                <w:sz w:val="28"/>
                <w:szCs w:val="28"/>
              </w:rPr>
            </w:pPr>
            <w:r>
              <w:rPr>
                <w:sz w:val="28"/>
                <w:szCs w:val="28"/>
              </w:rPr>
              <w:t>3 727,2</w:t>
            </w:r>
          </w:p>
        </w:tc>
      </w:tr>
    </w:tbl>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 w:rsidR="002A505F" w:rsidRDefault="002A505F" w:rsidP="002A505F">
      <w:pPr>
        <w:jc w:val="both"/>
      </w:pPr>
      <w:r w:rsidRPr="00986910">
        <w:rPr>
          <w:sz w:val="28"/>
          <w:szCs w:val="28"/>
        </w:rPr>
        <w:t xml:space="preserve">   </w:t>
      </w:r>
    </w:p>
    <w:p w:rsidR="002A505F" w:rsidRDefault="002A505F" w:rsidP="002A505F"/>
    <w:p w:rsidR="002A505F" w:rsidRPr="007A7570" w:rsidRDefault="002A505F" w:rsidP="002A505F">
      <w:pPr>
        <w:pStyle w:val="aff6"/>
        <w:spacing w:line="360" w:lineRule="auto"/>
        <w:ind w:firstLine="646"/>
        <w:jc w:val="both"/>
        <w:rPr>
          <w:b w:val="0"/>
        </w:rPr>
      </w:pPr>
    </w:p>
    <w:p w:rsidR="002A505F" w:rsidRDefault="002A505F" w:rsidP="002A505F">
      <w:pPr>
        <w:ind w:left="720"/>
        <w:jc w:val="center"/>
        <w:rPr>
          <w:b/>
          <w:sz w:val="28"/>
          <w:szCs w:val="28"/>
        </w:rPr>
      </w:pPr>
      <w:r w:rsidRPr="0001350D">
        <w:rPr>
          <w:b/>
          <w:sz w:val="28"/>
          <w:szCs w:val="28"/>
        </w:rPr>
        <w:t>ПОЯСНИТЕЛЬНАЯ   ЗАПИСКА</w:t>
      </w:r>
    </w:p>
    <w:p w:rsidR="002A505F" w:rsidRPr="0001350D" w:rsidRDefault="002A505F" w:rsidP="002A505F">
      <w:pPr>
        <w:ind w:left="720"/>
        <w:jc w:val="center"/>
        <w:rPr>
          <w:b/>
          <w:sz w:val="28"/>
          <w:szCs w:val="28"/>
        </w:rPr>
      </w:pPr>
    </w:p>
    <w:p w:rsidR="002A505F" w:rsidRDefault="002A505F" w:rsidP="002A505F">
      <w:pPr>
        <w:jc w:val="center"/>
        <w:rPr>
          <w:b/>
          <w:sz w:val="28"/>
          <w:szCs w:val="28"/>
        </w:rPr>
      </w:pPr>
      <w:r w:rsidRPr="008E1732">
        <w:rPr>
          <w:b/>
          <w:sz w:val="28"/>
          <w:szCs w:val="28"/>
        </w:rPr>
        <w:t xml:space="preserve">к проекту решения  Думы </w:t>
      </w:r>
      <w:r>
        <w:rPr>
          <w:b/>
          <w:sz w:val="28"/>
          <w:szCs w:val="28"/>
        </w:rPr>
        <w:t>Кикнурского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r>
        <w:rPr>
          <w:b/>
          <w:sz w:val="28"/>
          <w:szCs w:val="28"/>
        </w:rPr>
        <w:t xml:space="preserve">Кикнурского муниципального округа Кировской области </w:t>
      </w:r>
    </w:p>
    <w:p w:rsidR="002A505F" w:rsidRDefault="002A505F" w:rsidP="002A505F">
      <w:pPr>
        <w:jc w:val="center"/>
        <w:rPr>
          <w:b/>
          <w:sz w:val="28"/>
          <w:szCs w:val="28"/>
        </w:rPr>
      </w:pPr>
      <w:r w:rsidRPr="00522A5F">
        <w:rPr>
          <w:b/>
          <w:sz w:val="28"/>
          <w:szCs w:val="28"/>
        </w:rPr>
        <w:t>от 1</w:t>
      </w:r>
      <w:r>
        <w:rPr>
          <w:b/>
          <w:sz w:val="28"/>
          <w:szCs w:val="28"/>
        </w:rPr>
        <w:t>3</w:t>
      </w:r>
      <w:r w:rsidRPr="00522A5F">
        <w:rPr>
          <w:b/>
          <w:sz w:val="28"/>
          <w:szCs w:val="28"/>
        </w:rPr>
        <w:t>.12.</w:t>
      </w:r>
      <w:r>
        <w:rPr>
          <w:b/>
          <w:sz w:val="28"/>
          <w:szCs w:val="28"/>
        </w:rPr>
        <w:t>2022</w:t>
      </w:r>
      <w:r w:rsidRPr="00522A5F">
        <w:rPr>
          <w:b/>
          <w:sz w:val="28"/>
          <w:szCs w:val="28"/>
        </w:rPr>
        <w:t xml:space="preserve"> года № </w:t>
      </w:r>
      <w:r>
        <w:rPr>
          <w:b/>
          <w:sz w:val="28"/>
          <w:szCs w:val="28"/>
        </w:rPr>
        <w:t>26-233</w:t>
      </w:r>
    </w:p>
    <w:p w:rsidR="002A505F" w:rsidRPr="00522A5F" w:rsidRDefault="002A505F" w:rsidP="002A505F">
      <w:pPr>
        <w:jc w:val="center"/>
        <w:rPr>
          <w:b/>
          <w:sz w:val="28"/>
          <w:szCs w:val="28"/>
        </w:rPr>
      </w:pPr>
      <w:r w:rsidRPr="00522A5F">
        <w:rPr>
          <w:b/>
          <w:sz w:val="28"/>
          <w:szCs w:val="28"/>
        </w:rPr>
        <w:t xml:space="preserve">« О бюджете Кикнурского муниципального </w:t>
      </w:r>
      <w:r>
        <w:rPr>
          <w:b/>
          <w:sz w:val="28"/>
          <w:szCs w:val="28"/>
        </w:rPr>
        <w:t>округа</w:t>
      </w:r>
      <w:r w:rsidRPr="00522A5F">
        <w:rPr>
          <w:b/>
          <w:sz w:val="28"/>
          <w:szCs w:val="28"/>
        </w:rPr>
        <w:t xml:space="preserve"> на 20</w:t>
      </w:r>
      <w:r>
        <w:rPr>
          <w:b/>
          <w:sz w:val="28"/>
          <w:szCs w:val="28"/>
        </w:rPr>
        <w:t>23</w:t>
      </w:r>
      <w:r w:rsidRPr="00522A5F">
        <w:rPr>
          <w:b/>
          <w:sz w:val="28"/>
          <w:szCs w:val="28"/>
        </w:rPr>
        <w:t xml:space="preserve"> год и на плановый период 202</w:t>
      </w:r>
      <w:r>
        <w:rPr>
          <w:b/>
          <w:sz w:val="28"/>
          <w:szCs w:val="28"/>
        </w:rPr>
        <w:t>4</w:t>
      </w:r>
      <w:r w:rsidRPr="00522A5F">
        <w:rPr>
          <w:b/>
          <w:sz w:val="28"/>
          <w:szCs w:val="28"/>
        </w:rPr>
        <w:t xml:space="preserve"> и 202</w:t>
      </w:r>
      <w:r>
        <w:rPr>
          <w:b/>
          <w:sz w:val="28"/>
          <w:szCs w:val="28"/>
        </w:rPr>
        <w:t>5</w:t>
      </w:r>
      <w:r w:rsidRPr="00522A5F">
        <w:rPr>
          <w:b/>
          <w:sz w:val="28"/>
          <w:szCs w:val="28"/>
        </w:rPr>
        <w:t xml:space="preserve"> годов»</w:t>
      </w:r>
    </w:p>
    <w:p w:rsidR="002A505F" w:rsidRPr="00522A5F" w:rsidRDefault="002A505F" w:rsidP="002A505F">
      <w:pPr>
        <w:jc w:val="both"/>
        <w:rPr>
          <w:b/>
          <w:sz w:val="28"/>
          <w:szCs w:val="28"/>
        </w:rPr>
      </w:pPr>
    </w:p>
    <w:p w:rsidR="002A505F" w:rsidRPr="0001350D" w:rsidRDefault="002A505F" w:rsidP="002A505F">
      <w:pPr>
        <w:jc w:val="both"/>
        <w:rPr>
          <w:sz w:val="28"/>
          <w:szCs w:val="28"/>
        </w:rPr>
      </w:pPr>
    </w:p>
    <w:p w:rsidR="002A505F" w:rsidRDefault="002A505F" w:rsidP="002A505F">
      <w:pPr>
        <w:jc w:val="both"/>
        <w:rPr>
          <w:sz w:val="28"/>
          <w:szCs w:val="28"/>
        </w:rPr>
      </w:pPr>
      <w:r w:rsidRPr="0001350D">
        <w:rPr>
          <w:sz w:val="28"/>
          <w:szCs w:val="28"/>
        </w:rPr>
        <w:t xml:space="preserve">           Вносимые</w:t>
      </w:r>
      <w:r>
        <w:rPr>
          <w:sz w:val="28"/>
          <w:szCs w:val="28"/>
        </w:rPr>
        <w:t xml:space="preserve"> изменения </w:t>
      </w:r>
      <w:r w:rsidRPr="0001350D">
        <w:rPr>
          <w:sz w:val="28"/>
          <w:szCs w:val="28"/>
        </w:rPr>
        <w:t xml:space="preserve">в решение  </w:t>
      </w:r>
      <w:r w:rsidRPr="00E94116">
        <w:rPr>
          <w:sz w:val="28"/>
          <w:szCs w:val="28"/>
        </w:rPr>
        <w:t>Думы Кикнурского муниципального округа Кировской области</w:t>
      </w:r>
      <w:r>
        <w:rPr>
          <w:sz w:val="28"/>
          <w:szCs w:val="28"/>
        </w:rPr>
        <w:t xml:space="preserve"> от 13.12.2022 года № 26-233 «</w:t>
      </w:r>
      <w:r w:rsidRPr="0001350D">
        <w:rPr>
          <w:sz w:val="28"/>
          <w:szCs w:val="28"/>
        </w:rPr>
        <w:t>О бюджете Кикнурско</w:t>
      </w:r>
      <w:r>
        <w:rPr>
          <w:sz w:val="28"/>
          <w:szCs w:val="28"/>
        </w:rPr>
        <w:t xml:space="preserve">го муниципального округа  на 2023 </w:t>
      </w:r>
      <w:r w:rsidRPr="0001350D">
        <w:rPr>
          <w:sz w:val="28"/>
          <w:szCs w:val="28"/>
        </w:rPr>
        <w:t>год</w:t>
      </w:r>
      <w:r>
        <w:rPr>
          <w:sz w:val="28"/>
          <w:szCs w:val="28"/>
        </w:rPr>
        <w:t xml:space="preserve"> и на плановый период 2024 и 2025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 корректировки как доходов так и  расходов 2023 года.</w:t>
      </w:r>
    </w:p>
    <w:p w:rsidR="002A505F" w:rsidRDefault="002A505F" w:rsidP="002A505F">
      <w:pPr>
        <w:jc w:val="center"/>
        <w:rPr>
          <w:b/>
          <w:sz w:val="28"/>
          <w:szCs w:val="28"/>
        </w:rPr>
      </w:pPr>
    </w:p>
    <w:p w:rsidR="002A505F" w:rsidRDefault="002A505F" w:rsidP="002A505F">
      <w:pPr>
        <w:jc w:val="center"/>
        <w:rPr>
          <w:b/>
          <w:sz w:val="28"/>
          <w:szCs w:val="28"/>
        </w:rPr>
      </w:pPr>
      <w:r w:rsidRPr="0099302C">
        <w:rPr>
          <w:b/>
          <w:sz w:val="28"/>
          <w:szCs w:val="28"/>
        </w:rPr>
        <w:t>ДОХОДЫ</w:t>
      </w:r>
    </w:p>
    <w:p w:rsidR="002A505F" w:rsidRDefault="002A505F" w:rsidP="002A505F">
      <w:pPr>
        <w:jc w:val="center"/>
        <w:rPr>
          <w:b/>
          <w:sz w:val="28"/>
          <w:szCs w:val="28"/>
        </w:rPr>
      </w:pPr>
    </w:p>
    <w:p w:rsidR="002A505F" w:rsidRDefault="002A505F" w:rsidP="002A505F">
      <w:pPr>
        <w:jc w:val="center"/>
        <w:rPr>
          <w:b/>
          <w:sz w:val="28"/>
          <w:szCs w:val="28"/>
        </w:rPr>
      </w:pPr>
    </w:p>
    <w:p w:rsidR="002A505F" w:rsidRPr="00CB7F65" w:rsidRDefault="002A505F" w:rsidP="002A505F">
      <w:pPr>
        <w:ind w:firstLine="851"/>
        <w:jc w:val="both"/>
        <w:rPr>
          <w:sz w:val="28"/>
          <w:szCs w:val="28"/>
        </w:rPr>
      </w:pPr>
      <w:r w:rsidRPr="00CB7F65">
        <w:rPr>
          <w:b/>
          <w:sz w:val="28"/>
          <w:szCs w:val="28"/>
        </w:rPr>
        <w:t xml:space="preserve">В целом объем доходной части  бюджета муниципального округа предлагается увеличить на </w:t>
      </w:r>
      <w:r>
        <w:rPr>
          <w:b/>
          <w:sz w:val="28"/>
          <w:szCs w:val="28"/>
        </w:rPr>
        <w:t xml:space="preserve">6027,21 </w:t>
      </w:r>
      <w:r w:rsidRPr="00CB7F65">
        <w:rPr>
          <w:b/>
          <w:sz w:val="28"/>
          <w:szCs w:val="28"/>
        </w:rPr>
        <w:t>тыс. рублей</w:t>
      </w:r>
      <w:r w:rsidRPr="00CB7F65">
        <w:rPr>
          <w:sz w:val="28"/>
          <w:szCs w:val="28"/>
        </w:rPr>
        <w:t>, в том числе:</w:t>
      </w:r>
    </w:p>
    <w:p w:rsidR="002A505F" w:rsidRPr="00C765D1" w:rsidRDefault="002A505F" w:rsidP="002A505F">
      <w:pPr>
        <w:ind w:left="284"/>
        <w:jc w:val="both"/>
        <w:rPr>
          <w:sz w:val="28"/>
          <w:szCs w:val="28"/>
          <w:highlight w:val="yellow"/>
        </w:rPr>
      </w:pPr>
      <w:r w:rsidRPr="00C765D1">
        <w:rPr>
          <w:sz w:val="28"/>
          <w:szCs w:val="28"/>
          <w:highlight w:val="yellow"/>
        </w:rPr>
        <w:t xml:space="preserve"> </w:t>
      </w:r>
    </w:p>
    <w:tbl>
      <w:tblPr>
        <w:tblW w:w="9498" w:type="dxa"/>
        <w:tblCellMar>
          <w:left w:w="0" w:type="dxa"/>
          <w:right w:w="0" w:type="dxa"/>
        </w:tblCellMar>
        <w:tblLook w:val="04A0" w:firstRow="1" w:lastRow="0" w:firstColumn="1" w:lastColumn="0" w:noHBand="0" w:noVBand="1"/>
      </w:tblPr>
      <w:tblGrid>
        <w:gridCol w:w="9498"/>
      </w:tblGrid>
      <w:tr w:rsidR="002A505F" w:rsidTr="002A505F">
        <w:trPr>
          <w:trHeight w:val="2625"/>
        </w:trPr>
        <w:tc>
          <w:tcPr>
            <w:tcW w:w="9498" w:type="dxa"/>
            <w:tcBorders>
              <w:top w:val="nil"/>
              <w:left w:val="nil"/>
              <w:bottom w:val="nil"/>
              <w:right w:val="nil"/>
            </w:tcBorders>
            <w:shd w:val="clear" w:color="auto" w:fill="auto"/>
            <w:tcMar>
              <w:top w:w="13" w:type="dxa"/>
              <w:left w:w="13" w:type="dxa"/>
              <w:bottom w:w="0" w:type="dxa"/>
              <w:right w:w="13" w:type="dxa"/>
            </w:tcMar>
            <w:hideMark/>
          </w:tcPr>
          <w:p w:rsidR="002A505F" w:rsidRPr="00CB7F65" w:rsidRDefault="002A505F" w:rsidP="002A505F">
            <w:pPr>
              <w:ind w:firstLine="851"/>
              <w:rPr>
                <w:b/>
                <w:sz w:val="28"/>
                <w:szCs w:val="28"/>
              </w:rPr>
            </w:pPr>
            <w:r w:rsidRPr="00CB7F65">
              <w:rPr>
                <w:b/>
                <w:sz w:val="28"/>
                <w:szCs w:val="28"/>
              </w:rPr>
              <w:t xml:space="preserve">Увеличиваются налоговые доходы </w:t>
            </w:r>
            <w:r w:rsidRPr="00CB7F65">
              <w:rPr>
                <w:sz w:val="28"/>
                <w:szCs w:val="28"/>
              </w:rPr>
              <w:t>( доходы от уплаты акцизов на нефтепродукты)</w:t>
            </w:r>
            <w:r w:rsidRPr="00CB7F65">
              <w:rPr>
                <w:b/>
                <w:sz w:val="28"/>
                <w:szCs w:val="28"/>
              </w:rPr>
              <w:t xml:space="preserve"> в сумме 800,0 тыс. рублей</w:t>
            </w:r>
            <w:r w:rsidRPr="00CB7F65">
              <w:rPr>
                <w:sz w:val="28"/>
                <w:szCs w:val="28"/>
              </w:rPr>
              <w:t>.</w:t>
            </w:r>
          </w:p>
          <w:p w:rsidR="002A505F" w:rsidRPr="00CB7F65" w:rsidRDefault="002A505F" w:rsidP="002A505F">
            <w:pPr>
              <w:ind w:firstLine="851"/>
              <w:rPr>
                <w:b/>
                <w:sz w:val="28"/>
                <w:szCs w:val="28"/>
              </w:rPr>
            </w:pPr>
          </w:p>
          <w:p w:rsidR="002A505F" w:rsidRDefault="002A505F" w:rsidP="002A505F">
            <w:pPr>
              <w:ind w:firstLine="851"/>
              <w:rPr>
                <w:sz w:val="28"/>
                <w:szCs w:val="28"/>
              </w:rPr>
            </w:pPr>
            <w:r w:rsidRPr="00CB7F65">
              <w:rPr>
                <w:b/>
                <w:sz w:val="28"/>
                <w:szCs w:val="28"/>
              </w:rPr>
              <w:t>У</w:t>
            </w:r>
            <w:r>
              <w:rPr>
                <w:b/>
                <w:sz w:val="28"/>
                <w:szCs w:val="28"/>
              </w:rPr>
              <w:t>меньш</w:t>
            </w:r>
            <w:r w:rsidRPr="00CB7F65">
              <w:rPr>
                <w:b/>
                <w:sz w:val="28"/>
                <w:szCs w:val="28"/>
              </w:rPr>
              <w:t>аются  неналоговые доходы</w:t>
            </w:r>
            <w:r w:rsidRPr="00CB7F65">
              <w:rPr>
                <w:sz w:val="28"/>
                <w:szCs w:val="28"/>
              </w:rPr>
              <w:t xml:space="preserve">  на общую сумму</w:t>
            </w:r>
            <w:r w:rsidRPr="00CB7F65">
              <w:rPr>
                <w:b/>
                <w:sz w:val="28"/>
                <w:szCs w:val="28"/>
              </w:rPr>
              <w:t xml:space="preserve"> </w:t>
            </w:r>
            <w:r>
              <w:rPr>
                <w:b/>
                <w:sz w:val="28"/>
                <w:szCs w:val="28"/>
              </w:rPr>
              <w:t>239</w:t>
            </w:r>
            <w:r w:rsidRPr="00CB7F65">
              <w:rPr>
                <w:b/>
                <w:sz w:val="28"/>
                <w:szCs w:val="28"/>
              </w:rPr>
              <w:t>,8 тыс. рублей</w:t>
            </w:r>
            <w:r w:rsidRPr="00CB7F65">
              <w:rPr>
                <w:sz w:val="28"/>
                <w:szCs w:val="28"/>
              </w:rPr>
              <w:t>, в том числе:</w:t>
            </w:r>
          </w:p>
          <w:p w:rsidR="002A505F" w:rsidRPr="0049017F" w:rsidRDefault="002A505F" w:rsidP="002A505F">
            <w:pPr>
              <w:ind w:firstLine="851"/>
              <w:rPr>
                <w:b/>
                <w:sz w:val="28"/>
                <w:szCs w:val="28"/>
              </w:rPr>
            </w:pPr>
            <w:r>
              <w:rPr>
                <w:sz w:val="28"/>
                <w:szCs w:val="28"/>
              </w:rPr>
              <w:t xml:space="preserve">- уменьшаются доходы от аренды земли </w:t>
            </w:r>
            <w:r w:rsidRPr="0049017F">
              <w:rPr>
                <w:b/>
                <w:sz w:val="28"/>
                <w:szCs w:val="28"/>
              </w:rPr>
              <w:t>в сумме 507,0 тыс. рублей;</w:t>
            </w:r>
          </w:p>
          <w:p w:rsidR="002A505F" w:rsidRDefault="002A505F" w:rsidP="002A505F">
            <w:pPr>
              <w:ind w:firstLine="851"/>
              <w:rPr>
                <w:sz w:val="28"/>
                <w:szCs w:val="28"/>
              </w:rPr>
            </w:pPr>
            <w:r w:rsidRPr="0049017F">
              <w:rPr>
                <w:sz w:val="28"/>
                <w:szCs w:val="28"/>
              </w:rPr>
              <w:t xml:space="preserve">- увеличиваются </w:t>
            </w:r>
            <w:r>
              <w:rPr>
                <w:sz w:val="28"/>
                <w:szCs w:val="28"/>
              </w:rPr>
              <w:t>доходы от штрафов, санкций, возмещения ущерба</w:t>
            </w:r>
            <w:r w:rsidRPr="0049017F">
              <w:rPr>
                <w:sz w:val="28"/>
                <w:szCs w:val="28"/>
              </w:rPr>
              <w:t xml:space="preserve"> </w:t>
            </w:r>
            <w:r>
              <w:rPr>
                <w:sz w:val="28"/>
                <w:szCs w:val="28"/>
              </w:rPr>
              <w:t xml:space="preserve">     </w:t>
            </w:r>
            <w:r w:rsidRPr="00CB7F65">
              <w:rPr>
                <w:b/>
                <w:sz w:val="28"/>
                <w:szCs w:val="28"/>
              </w:rPr>
              <w:t xml:space="preserve">в сумме </w:t>
            </w:r>
            <w:r>
              <w:rPr>
                <w:b/>
                <w:sz w:val="28"/>
                <w:szCs w:val="28"/>
              </w:rPr>
              <w:t>85</w:t>
            </w:r>
            <w:r w:rsidRPr="00CB7F65">
              <w:rPr>
                <w:b/>
                <w:sz w:val="28"/>
                <w:szCs w:val="28"/>
              </w:rPr>
              <w:t>,0 тыс. рублей;</w:t>
            </w:r>
          </w:p>
          <w:p w:rsidR="002A505F" w:rsidRDefault="002A505F" w:rsidP="002A505F">
            <w:pPr>
              <w:ind w:firstLine="851"/>
              <w:rPr>
                <w:b/>
                <w:sz w:val="28"/>
                <w:szCs w:val="28"/>
              </w:rPr>
            </w:pPr>
            <w:r>
              <w:rPr>
                <w:sz w:val="28"/>
                <w:szCs w:val="28"/>
              </w:rPr>
              <w:t xml:space="preserve">-увеличиваются инициативные платежи </w:t>
            </w:r>
            <w:r w:rsidRPr="00742041">
              <w:rPr>
                <w:b/>
                <w:sz w:val="28"/>
                <w:szCs w:val="28"/>
              </w:rPr>
              <w:t>в сумме 182,2 тыс. рублей</w:t>
            </w:r>
            <w:r>
              <w:rPr>
                <w:b/>
                <w:sz w:val="28"/>
                <w:szCs w:val="28"/>
              </w:rPr>
              <w:t xml:space="preserve">. </w:t>
            </w:r>
          </w:p>
          <w:p w:rsidR="002A505F" w:rsidRDefault="002A505F" w:rsidP="002A505F">
            <w:pPr>
              <w:ind w:firstLine="851"/>
              <w:rPr>
                <w:sz w:val="28"/>
                <w:szCs w:val="28"/>
              </w:rPr>
            </w:pPr>
          </w:p>
          <w:p w:rsidR="002A505F" w:rsidRPr="00CB7F65" w:rsidRDefault="002A505F" w:rsidP="002A505F">
            <w:pPr>
              <w:ind w:firstLine="851"/>
              <w:rPr>
                <w:sz w:val="28"/>
                <w:szCs w:val="28"/>
              </w:rPr>
            </w:pPr>
          </w:p>
          <w:p w:rsidR="002A505F" w:rsidRPr="00CB7F65" w:rsidRDefault="002A505F" w:rsidP="002A505F">
            <w:pPr>
              <w:ind w:firstLine="851"/>
              <w:rPr>
                <w:bCs/>
                <w:color w:val="000000"/>
                <w:sz w:val="28"/>
                <w:szCs w:val="28"/>
              </w:rPr>
            </w:pPr>
            <w:r w:rsidRPr="00CB7F65">
              <w:rPr>
                <w:sz w:val="28"/>
                <w:szCs w:val="28"/>
              </w:rPr>
              <w:t xml:space="preserve"> </w:t>
            </w:r>
            <w:r w:rsidRPr="00CB7F65">
              <w:rPr>
                <w:b/>
                <w:sz w:val="28"/>
                <w:szCs w:val="28"/>
              </w:rPr>
              <w:t>Увеличиваются безвозмездные поступления</w:t>
            </w:r>
            <w:r w:rsidRPr="00CB7F65">
              <w:rPr>
                <w:sz w:val="28"/>
                <w:szCs w:val="28"/>
              </w:rPr>
              <w:t xml:space="preserve">  на общую сумму </w:t>
            </w:r>
            <w:r>
              <w:rPr>
                <w:b/>
                <w:sz w:val="28"/>
                <w:szCs w:val="28"/>
              </w:rPr>
              <w:t>5467,01</w:t>
            </w:r>
            <w:r w:rsidRPr="00CB7F65">
              <w:rPr>
                <w:b/>
                <w:sz w:val="28"/>
                <w:szCs w:val="28"/>
              </w:rPr>
              <w:t xml:space="preserve">  тыс. рублей, </w:t>
            </w:r>
            <w:r w:rsidRPr="00CB7F65">
              <w:rPr>
                <w:sz w:val="28"/>
                <w:szCs w:val="28"/>
              </w:rPr>
              <w:t>в том числе</w:t>
            </w:r>
            <w:r w:rsidRPr="00CB7F65">
              <w:rPr>
                <w:b/>
                <w:sz w:val="28"/>
                <w:szCs w:val="28"/>
              </w:rPr>
              <w:t>:</w:t>
            </w:r>
            <w:r w:rsidRPr="00CB7F65">
              <w:rPr>
                <w:bCs/>
                <w:sz w:val="28"/>
                <w:szCs w:val="28"/>
              </w:rPr>
              <w:t xml:space="preserve"> </w:t>
            </w:r>
            <w:r w:rsidRPr="00CB7F65">
              <w:rPr>
                <w:sz w:val="28"/>
                <w:szCs w:val="28"/>
              </w:rPr>
              <w:t xml:space="preserve">   </w:t>
            </w:r>
          </w:p>
          <w:p w:rsidR="002A505F" w:rsidRPr="00CB7F65" w:rsidRDefault="002A505F" w:rsidP="002A505F">
            <w:pPr>
              <w:jc w:val="both"/>
              <w:rPr>
                <w:b/>
                <w:sz w:val="28"/>
                <w:szCs w:val="28"/>
              </w:rPr>
            </w:pPr>
          </w:p>
          <w:p w:rsidR="002A505F" w:rsidRPr="00CB7F65" w:rsidRDefault="002A505F" w:rsidP="002A505F">
            <w:pPr>
              <w:jc w:val="both"/>
              <w:rPr>
                <w:b/>
                <w:sz w:val="28"/>
                <w:szCs w:val="28"/>
              </w:rPr>
            </w:pPr>
            <w:r w:rsidRPr="00CB7F65">
              <w:rPr>
                <w:sz w:val="28"/>
                <w:szCs w:val="28"/>
              </w:rPr>
              <w:t xml:space="preserve">      - увеличиваются субсидии местным бюджетам из областного бюджета </w:t>
            </w:r>
            <w:r w:rsidRPr="00CB7F65">
              <w:rPr>
                <w:bCs/>
                <w:sz w:val="28"/>
                <w:szCs w:val="28"/>
              </w:rPr>
              <w:t xml:space="preserve">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w:t>
            </w:r>
            <w:r w:rsidRPr="00CB7F65">
              <w:rPr>
                <w:b/>
                <w:sz w:val="28"/>
                <w:szCs w:val="28"/>
              </w:rPr>
              <w:t>в сумме   94,0 тыс. рублей;</w:t>
            </w:r>
          </w:p>
          <w:p w:rsidR="002A505F" w:rsidRPr="00CB7F65" w:rsidRDefault="002A505F" w:rsidP="002A505F">
            <w:pPr>
              <w:jc w:val="both"/>
              <w:rPr>
                <w:b/>
                <w:sz w:val="28"/>
                <w:szCs w:val="28"/>
              </w:rPr>
            </w:pPr>
          </w:p>
          <w:p w:rsidR="002A505F" w:rsidRPr="00CB7F65" w:rsidRDefault="002A505F" w:rsidP="002A505F">
            <w:pPr>
              <w:jc w:val="both"/>
              <w:rPr>
                <w:b/>
                <w:sz w:val="28"/>
                <w:szCs w:val="28"/>
              </w:rPr>
            </w:pPr>
            <w:r w:rsidRPr="00CB7F65">
              <w:rPr>
                <w:sz w:val="28"/>
                <w:szCs w:val="28"/>
              </w:rPr>
              <w:t xml:space="preserve">      - увеличиваются субсидии местным бюджетам из областного бюджета </w:t>
            </w:r>
            <w:r w:rsidRPr="00CB7F65">
              <w:rPr>
                <w:b/>
                <w:bCs/>
                <w:color w:val="000000"/>
                <w:sz w:val="28"/>
                <w:szCs w:val="28"/>
              </w:rPr>
              <w:br/>
            </w:r>
            <w:r w:rsidRPr="00CB7F65">
              <w:rPr>
                <w:bCs/>
                <w:color w:val="000000"/>
                <w:sz w:val="28"/>
                <w:szCs w:val="28"/>
              </w:rPr>
              <w:lastRenderedPageBreak/>
              <w:t xml:space="preserve">на  проведение капитального ремонта котла, тепловых сетей котельной и водопроводных сетей на территории детского сада "Аленка" пгт Кикнур </w:t>
            </w:r>
            <w:r w:rsidRPr="00CB7F65">
              <w:rPr>
                <w:sz w:val="28"/>
                <w:szCs w:val="28"/>
              </w:rPr>
              <w:t xml:space="preserve">  </w:t>
            </w:r>
            <w:r w:rsidRPr="00CB7F65">
              <w:rPr>
                <w:b/>
                <w:sz w:val="28"/>
                <w:szCs w:val="28"/>
              </w:rPr>
              <w:t>в сумме</w:t>
            </w:r>
            <w:r w:rsidRPr="00CB7F65">
              <w:rPr>
                <w:sz w:val="28"/>
                <w:szCs w:val="28"/>
              </w:rPr>
              <w:t xml:space="preserve">   </w:t>
            </w:r>
            <w:r w:rsidRPr="00CB7F65">
              <w:rPr>
                <w:b/>
                <w:sz w:val="28"/>
                <w:szCs w:val="28"/>
              </w:rPr>
              <w:t>7072,41 тыс. рублей;</w:t>
            </w:r>
          </w:p>
          <w:p w:rsidR="002A505F" w:rsidRPr="00CB7F65" w:rsidRDefault="002A505F" w:rsidP="002A505F">
            <w:pPr>
              <w:jc w:val="both"/>
              <w:rPr>
                <w:b/>
                <w:sz w:val="28"/>
                <w:szCs w:val="28"/>
              </w:rPr>
            </w:pPr>
          </w:p>
          <w:p w:rsidR="002A505F" w:rsidRPr="00CB7F65" w:rsidRDefault="002A505F" w:rsidP="002A505F">
            <w:pPr>
              <w:jc w:val="both"/>
              <w:rPr>
                <w:b/>
                <w:sz w:val="28"/>
                <w:szCs w:val="28"/>
              </w:rPr>
            </w:pPr>
            <w:r w:rsidRPr="00CB7F65">
              <w:rPr>
                <w:sz w:val="28"/>
                <w:szCs w:val="28"/>
              </w:rPr>
              <w:t xml:space="preserve">      - увеличиваются субсидии местным бюджетам из областного бюджета </w:t>
            </w:r>
            <w:r w:rsidRPr="00CB7F65">
              <w:rPr>
                <w:b/>
                <w:bCs/>
                <w:color w:val="000000"/>
                <w:sz w:val="28"/>
                <w:szCs w:val="28"/>
              </w:rPr>
              <w:br/>
            </w:r>
            <w:r w:rsidRPr="00CB7F65">
              <w:rPr>
                <w:bCs/>
                <w:color w:val="000000"/>
                <w:sz w:val="28"/>
                <w:szCs w:val="28"/>
              </w:rPr>
              <w:t xml:space="preserve">на  поддержку отрасли культуры </w:t>
            </w:r>
            <w:r w:rsidRPr="00CB7F65">
              <w:rPr>
                <w:sz w:val="28"/>
                <w:szCs w:val="28"/>
              </w:rPr>
              <w:t xml:space="preserve">  </w:t>
            </w:r>
            <w:r w:rsidRPr="00CB7F65">
              <w:rPr>
                <w:b/>
                <w:sz w:val="28"/>
                <w:szCs w:val="28"/>
              </w:rPr>
              <w:t>в сумме</w:t>
            </w:r>
            <w:r w:rsidRPr="00CB7F65">
              <w:rPr>
                <w:sz w:val="28"/>
                <w:szCs w:val="28"/>
              </w:rPr>
              <w:t xml:space="preserve">   </w:t>
            </w:r>
            <w:r w:rsidRPr="00CB7F65">
              <w:rPr>
                <w:b/>
                <w:sz w:val="28"/>
                <w:szCs w:val="28"/>
              </w:rPr>
              <w:t>3234,1 тыс. рублей;</w:t>
            </w:r>
          </w:p>
          <w:p w:rsidR="002A505F" w:rsidRPr="00CB7F65" w:rsidRDefault="002A505F" w:rsidP="002A505F">
            <w:pPr>
              <w:jc w:val="both"/>
              <w:rPr>
                <w:b/>
                <w:sz w:val="28"/>
                <w:szCs w:val="28"/>
              </w:rPr>
            </w:pPr>
          </w:p>
          <w:p w:rsidR="002A505F" w:rsidRPr="00CB7F65" w:rsidRDefault="002A505F" w:rsidP="002A505F">
            <w:pPr>
              <w:jc w:val="both"/>
              <w:rPr>
                <w:sz w:val="28"/>
                <w:szCs w:val="28"/>
              </w:rPr>
            </w:pPr>
            <w:r w:rsidRPr="00CB7F65">
              <w:rPr>
                <w:sz w:val="28"/>
                <w:szCs w:val="28"/>
              </w:rPr>
              <w:t xml:space="preserve">      - увеличиваются субсидии местным бюджетам из областного бюджета</w:t>
            </w:r>
          </w:p>
          <w:p w:rsidR="002A505F" w:rsidRPr="00CB7F65" w:rsidRDefault="002A505F" w:rsidP="002A505F">
            <w:pPr>
              <w:jc w:val="both"/>
              <w:rPr>
                <w:sz w:val="28"/>
                <w:szCs w:val="28"/>
              </w:rPr>
            </w:pPr>
            <w:r w:rsidRPr="00CB7F65">
              <w:rPr>
                <w:sz w:val="28"/>
                <w:szCs w:val="28"/>
              </w:rPr>
              <w:t xml:space="preserve">на оборудование ( дооборудование) пляжей (мест отдыха людей у воды) </w:t>
            </w:r>
          </w:p>
          <w:p w:rsidR="002A505F" w:rsidRPr="00CB7F65" w:rsidRDefault="002A505F" w:rsidP="002A505F">
            <w:pPr>
              <w:jc w:val="both"/>
              <w:rPr>
                <w:b/>
                <w:sz w:val="28"/>
                <w:szCs w:val="28"/>
              </w:rPr>
            </w:pPr>
            <w:r w:rsidRPr="00CB7F65">
              <w:rPr>
                <w:b/>
                <w:sz w:val="28"/>
                <w:szCs w:val="28"/>
              </w:rPr>
              <w:t xml:space="preserve"> в сумме</w:t>
            </w:r>
            <w:r w:rsidRPr="00CB7F65">
              <w:rPr>
                <w:sz w:val="28"/>
                <w:szCs w:val="28"/>
              </w:rPr>
              <w:t xml:space="preserve">   </w:t>
            </w:r>
            <w:r w:rsidRPr="00CB7F65">
              <w:rPr>
                <w:b/>
                <w:sz w:val="28"/>
                <w:szCs w:val="28"/>
              </w:rPr>
              <w:t xml:space="preserve">250,0 тыс. рублей; </w:t>
            </w:r>
          </w:p>
          <w:p w:rsidR="002A505F" w:rsidRPr="00CB7F65" w:rsidRDefault="002A505F" w:rsidP="002A505F">
            <w:pPr>
              <w:jc w:val="both"/>
              <w:rPr>
                <w:b/>
                <w:sz w:val="28"/>
                <w:szCs w:val="28"/>
              </w:rPr>
            </w:pPr>
          </w:p>
          <w:p w:rsidR="002A505F" w:rsidRPr="00CB7F65" w:rsidRDefault="002A505F" w:rsidP="002A505F">
            <w:pPr>
              <w:jc w:val="both"/>
              <w:rPr>
                <w:b/>
                <w:sz w:val="28"/>
                <w:szCs w:val="28"/>
              </w:rPr>
            </w:pPr>
            <w:r w:rsidRPr="00CB7F65">
              <w:rPr>
                <w:sz w:val="28"/>
                <w:szCs w:val="28"/>
              </w:rPr>
              <w:t xml:space="preserve">       - увеличиваются субвенции местным бюджетам из областного бюджета на выполнение отдельных государственных полномочий по назначению и выплате  на детей- 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 </w:t>
            </w:r>
            <w:r w:rsidRPr="00CB7F65">
              <w:rPr>
                <w:b/>
                <w:sz w:val="28"/>
                <w:szCs w:val="28"/>
              </w:rPr>
              <w:t>в сумме 44,0 тыс. рублей;</w:t>
            </w:r>
          </w:p>
          <w:p w:rsidR="002A505F" w:rsidRPr="00CB7F65" w:rsidRDefault="002A505F" w:rsidP="002A505F">
            <w:pPr>
              <w:jc w:val="both"/>
              <w:rPr>
                <w:b/>
                <w:sz w:val="28"/>
                <w:szCs w:val="28"/>
              </w:rPr>
            </w:pPr>
          </w:p>
          <w:p w:rsidR="002A505F" w:rsidRPr="00CB7F65" w:rsidRDefault="002A505F" w:rsidP="002A505F">
            <w:pPr>
              <w:jc w:val="both"/>
              <w:rPr>
                <w:b/>
                <w:sz w:val="28"/>
                <w:szCs w:val="28"/>
              </w:rPr>
            </w:pPr>
            <w:r w:rsidRPr="00CB7F65">
              <w:rPr>
                <w:b/>
                <w:sz w:val="28"/>
                <w:szCs w:val="28"/>
              </w:rPr>
              <w:t xml:space="preserve">- </w:t>
            </w:r>
            <w:r w:rsidRPr="00CB7F65">
              <w:rPr>
                <w:sz w:val="28"/>
                <w:szCs w:val="28"/>
              </w:rPr>
              <w:t xml:space="preserve"> увеличиваются субвенции местным бюджетам из областного бюджета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 в сумме </w:t>
            </w:r>
            <w:r w:rsidRPr="00CB7F65">
              <w:rPr>
                <w:b/>
                <w:sz w:val="28"/>
                <w:szCs w:val="28"/>
              </w:rPr>
              <w:t>11,0 тыс. рублей;</w:t>
            </w:r>
          </w:p>
          <w:p w:rsidR="002A505F" w:rsidRPr="00CB7F65" w:rsidRDefault="002A505F" w:rsidP="002A505F">
            <w:pPr>
              <w:jc w:val="both"/>
              <w:rPr>
                <w:b/>
                <w:sz w:val="28"/>
                <w:szCs w:val="28"/>
              </w:rPr>
            </w:pPr>
            <w:r w:rsidRPr="00CB7F65">
              <w:rPr>
                <w:b/>
                <w:sz w:val="28"/>
                <w:szCs w:val="28"/>
              </w:rPr>
              <w:t xml:space="preserve"> </w:t>
            </w:r>
          </w:p>
          <w:p w:rsidR="002A505F" w:rsidRPr="00CB7F65" w:rsidRDefault="002A505F" w:rsidP="002A505F">
            <w:pPr>
              <w:spacing w:after="120"/>
              <w:jc w:val="both"/>
              <w:rPr>
                <w:b/>
                <w:sz w:val="28"/>
                <w:szCs w:val="28"/>
              </w:rPr>
            </w:pPr>
            <w:r w:rsidRPr="00CB7F65">
              <w:rPr>
                <w:sz w:val="28"/>
                <w:szCs w:val="28"/>
              </w:rPr>
              <w:t xml:space="preserve">        - </w:t>
            </w:r>
            <w:r w:rsidRPr="00CB7F65">
              <w:rPr>
                <w:bCs/>
                <w:sz w:val="28"/>
                <w:szCs w:val="28"/>
              </w:rPr>
              <w:t xml:space="preserve">увеличиваются иные межбюджетные трансферты местным бюджетам из областного бюджета на активизацию работы органов местного самоуправления муниципальных образований Кировской области по введению самообложения граждан , по итогам 2022 года в сумме </w:t>
            </w:r>
            <w:r w:rsidRPr="00CB7F65">
              <w:rPr>
                <w:b/>
                <w:bCs/>
                <w:sz w:val="28"/>
                <w:szCs w:val="28"/>
              </w:rPr>
              <w:t>228,6</w:t>
            </w:r>
            <w:r w:rsidRPr="00CB7F65">
              <w:rPr>
                <w:b/>
                <w:sz w:val="28"/>
                <w:szCs w:val="28"/>
              </w:rPr>
              <w:t xml:space="preserve"> тыс.рублей;</w:t>
            </w:r>
          </w:p>
          <w:p w:rsidR="002A505F" w:rsidRPr="00CB7F65" w:rsidRDefault="002A505F" w:rsidP="002A505F">
            <w:pPr>
              <w:spacing w:after="120"/>
              <w:jc w:val="both"/>
              <w:rPr>
                <w:b/>
                <w:sz w:val="28"/>
                <w:szCs w:val="28"/>
              </w:rPr>
            </w:pPr>
            <w:r w:rsidRPr="00CB7F65">
              <w:rPr>
                <w:sz w:val="28"/>
                <w:szCs w:val="28"/>
              </w:rPr>
              <w:t xml:space="preserve">- </w:t>
            </w:r>
            <w:r w:rsidRPr="00CB7F65">
              <w:rPr>
                <w:bCs/>
                <w:sz w:val="28"/>
                <w:szCs w:val="28"/>
              </w:rPr>
              <w:t>увеличиваются иные межбюджетные трансферты местным бюджетам из областного бюджета на возмещение расходов по оказанию</w:t>
            </w:r>
            <w:r w:rsidRPr="00CB7F65">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w:t>
            </w:r>
            <w:r w:rsidRPr="00CB7F65">
              <w:rPr>
                <w:b/>
                <w:sz w:val="28"/>
                <w:szCs w:val="28"/>
              </w:rPr>
              <w:t>397,0 тыс.рублей;</w:t>
            </w:r>
          </w:p>
          <w:p w:rsidR="002A505F" w:rsidRDefault="002A505F" w:rsidP="002A505F">
            <w:pPr>
              <w:autoSpaceDE w:val="0"/>
              <w:autoSpaceDN w:val="0"/>
              <w:adjustRightInd w:val="0"/>
              <w:jc w:val="both"/>
              <w:rPr>
                <w:b/>
                <w:sz w:val="28"/>
                <w:szCs w:val="28"/>
              </w:rPr>
            </w:pPr>
            <w:r w:rsidRPr="00CB7F65">
              <w:rPr>
                <w:b/>
                <w:sz w:val="28"/>
                <w:szCs w:val="28"/>
              </w:rPr>
              <w:t xml:space="preserve">- </w:t>
            </w:r>
            <w:r w:rsidRPr="00CB7F65">
              <w:rPr>
                <w:bCs/>
                <w:sz w:val="28"/>
                <w:szCs w:val="28"/>
              </w:rPr>
              <w:t>уменьшаются межбюджетные трансферты местным бюджетам из областного бюджета на</w:t>
            </w:r>
            <w:r w:rsidRPr="00CB7F65">
              <w:rPr>
                <w:b/>
                <w:bCs/>
                <w:sz w:val="28"/>
                <w:szCs w:val="28"/>
              </w:rPr>
              <w:t xml:space="preserve"> </w:t>
            </w:r>
            <w:r w:rsidRPr="00CB7F65">
              <w:rPr>
                <w:bCs/>
                <w:sz w:val="28"/>
                <w:szCs w:val="28"/>
              </w:rPr>
              <w:t>проведение неотложных аварийно-восстановительных работ по ликвидации ЧС</w:t>
            </w:r>
            <w:r w:rsidRPr="00CB7F65">
              <w:rPr>
                <w:sz w:val="28"/>
                <w:szCs w:val="28"/>
              </w:rPr>
              <w:t xml:space="preserve"> в сумме </w:t>
            </w:r>
            <w:r w:rsidRPr="00CB7F65">
              <w:rPr>
                <w:b/>
                <w:sz w:val="28"/>
                <w:szCs w:val="28"/>
              </w:rPr>
              <w:t>6429,5 тыс. рублей</w:t>
            </w:r>
            <w:r>
              <w:rPr>
                <w:b/>
                <w:sz w:val="28"/>
                <w:szCs w:val="28"/>
              </w:rPr>
              <w:t>;</w:t>
            </w:r>
          </w:p>
          <w:p w:rsidR="002A505F" w:rsidRDefault="002A505F" w:rsidP="002A505F">
            <w:pPr>
              <w:ind w:firstLine="851"/>
              <w:rPr>
                <w:sz w:val="28"/>
                <w:szCs w:val="28"/>
              </w:rPr>
            </w:pPr>
          </w:p>
          <w:p w:rsidR="002A505F" w:rsidRDefault="002A505F" w:rsidP="002A505F">
            <w:pPr>
              <w:tabs>
                <w:tab w:val="left" w:pos="0"/>
              </w:tabs>
              <w:ind w:firstLine="142"/>
              <w:rPr>
                <w:sz w:val="28"/>
                <w:szCs w:val="28"/>
              </w:rPr>
            </w:pPr>
            <w:r w:rsidRPr="00CB7F65">
              <w:rPr>
                <w:sz w:val="28"/>
                <w:szCs w:val="28"/>
              </w:rPr>
              <w:lastRenderedPageBreak/>
              <w:t xml:space="preserve">- увеличиваются прочие безвозмездные поступления </w:t>
            </w:r>
            <w:r w:rsidRPr="00CB7F65">
              <w:rPr>
                <w:b/>
                <w:sz w:val="28"/>
                <w:szCs w:val="28"/>
              </w:rPr>
              <w:t xml:space="preserve">в сумме </w:t>
            </w:r>
            <w:r>
              <w:rPr>
                <w:b/>
                <w:sz w:val="28"/>
                <w:szCs w:val="28"/>
              </w:rPr>
              <w:t>315</w:t>
            </w:r>
            <w:r w:rsidRPr="00CB7F65">
              <w:rPr>
                <w:b/>
                <w:sz w:val="28"/>
                <w:szCs w:val="28"/>
              </w:rPr>
              <w:t>,4 тыс. рублей</w:t>
            </w:r>
            <w:r w:rsidRPr="00CB7F65">
              <w:rPr>
                <w:sz w:val="28"/>
                <w:szCs w:val="28"/>
              </w:rPr>
              <w:t xml:space="preserve"> (спонсорская помощь по ДЮСШ</w:t>
            </w:r>
            <w:r>
              <w:rPr>
                <w:sz w:val="28"/>
                <w:szCs w:val="28"/>
              </w:rPr>
              <w:t xml:space="preserve"> - 243,4тыс.рублей, добровольные пожертвования граждан - 72,0 тыс. рублей</w:t>
            </w:r>
            <w:r w:rsidRPr="00CB7F65">
              <w:rPr>
                <w:sz w:val="28"/>
                <w:szCs w:val="28"/>
              </w:rPr>
              <w:t>)</w:t>
            </w:r>
            <w:r>
              <w:rPr>
                <w:sz w:val="28"/>
                <w:szCs w:val="28"/>
              </w:rPr>
              <w:t>;</w:t>
            </w:r>
          </w:p>
          <w:p w:rsidR="002A505F" w:rsidRDefault="002A505F" w:rsidP="002A505F">
            <w:pPr>
              <w:tabs>
                <w:tab w:val="left" w:pos="0"/>
              </w:tabs>
              <w:ind w:firstLine="142"/>
              <w:rPr>
                <w:sz w:val="28"/>
                <w:szCs w:val="28"/>
              </w:rPr>
            </w:pPr>
          </w:p>
          <w:p w:rsidR="002A505F" w:rsidRPr="00CB7F65" w:rsidRDefault="002A505F" w:rsidP="002A505F">
            <w:pPr>
              <w:tabs>
                <w:tab w:val="left" w:pos="0"/>
              </w:tabs>
              <w:ind w:firstLine="142"/>
              <w:rPr>
                <w:b/>
                <w:sz w:val="28"/>
                <w:szCs w:val="28"/>
              </w:rPr>
            </w:pPr>
            <w:r>
              <w:rPr>
                <w:sz w:val="28"/>
                <w:szCs w:val="28"/>
              </w:rPr>
              <w:t xml:space="preserve">- </w:t>
            </w:r>
            <w:r w:rsidRPr="00CB7F65">
              <w:rPr>
                <w:bCs/>
                <w:sz w:val="28"/>
                <w:szCs w:val="28"/>
              </w:rPr>
              <w:t xml:space="preserve">увеличиваются иные межбюджетные трансферты местным бюджетам из </w:t>
            </w:r>
            <w:r>
              <w:rPr>
                <w:bCs/>
                <w:sz w:val="28"/>
                <w:szCs w:val="28"/>
              </w:rPr>
              <w:t>фонда поддержки инициатив населения на реализацию инициатив населения в области культуры в сумме 250 тыс. рублей.</w:t>
            </w:r>
          </w:p>
          <w:p w:rsidR="002A505F" w:rsidRPr="00CB7F65" w:rsidRDefault="002A505F" w:rsidP="002A505F">
            <w:pPr>
              <w:spacing w:after="120"/>
              <w:jc w:val="both"/>
              <w:rPr>
                <w:b/>
                <w:sz w:val="28"/>
                <w:szCs w:val="28"/>
              </w:rPr>
            </w:pPr>
          </w:p>
          <w:p w:rsidR="002A505F" w:rsidRPr="00CB7F65" w:rsidRDefault="002A505F" w:rsidP="002A505F">
            <w:pPr>
              <w:jc w:val="center"/>
              <w:rPr>
                <w:b/>
                <w:sz w:val="28"/>
                <w:szCs w:val="28"/>
              </w:rPr>
            </w:pPr>
            <w:r w:rsidRPr="00CB7F65">
              <w:rPr>
                <w:b/>
                <w:sz w:val="28"/>
                <w:szCs w:val="28"/>
              </w:rPr>
              <w:t>РАСХОДЫ</w:t>
            </w:r>
          </w:p>
          <w:p w:rsidR="002A505F" w:rsidRPr="00CB7F65" w:rsidRDefault="002A505F" w:rsidP="002A505F">
            <w:pPr>
              <w:jc w:val="center"/>
              <w:rPr>
                <w:b/>
                <w:sz w:val="28"/>
                <w:szCs w:val="28"/>
              </w:rPr>
            </w:pPr>
          </w:p>
          <w:p w:rsidR="002A505F" w:rsidRPr="00CB7F65" w:rsidRDefault="002A505F" w:rsidP="002A505F">
            <w:pPr>
              <w:ind w:firstLine="851"/>
              <w:jc w:val="both"/>
              <w:rPr>
                <w:sz w:val="28"/>
                <w:szCs w:val="28"/>
              </w:rPr>
            </w:pPr>
            <w:r w:rsidRPr="00CB7F65">
              <w:rPr>
                <w:b/>
                <w:sz w:val="28"/>
                <w:szCs w:val="28"/>
              </w:rPr>
              <w:t xml:space="preserve">В целом объем расходной части  бюджета муниципального округа предлагается увеличить на </w:t>
            </w:r>
            <w:r>
              <w:rPr>
                <w:b/>
                <w:sz w:val="28"/>
                <w:szCs w:val="28"/>
              </w:rPr>
              <w:t>8409,8</w:t>
            </w:r>
            <w:r w:rsidRPr="00CB7F65">
              <w:rPr>
                <w:b/>
                <w:sz w:val="28"/>
                <w:szCs w:val="28"/>
              </w:rPr>
              <w:t xml:space="preserve"> тыс. рублей.</w:t>
            </w:r>
            <w:r w:rsidRPr="00CB7F65">
              <w:rPr>
                <w:sz w:val="28"/>
                <w:szCs w:val="28"/>
              </w:rPr>
              <w:t xml:space="preserve">    </w:t>
            </w:r>
          </w:p>
          <w:p w:rsidR="002A505F" w:rsidRPr="00CB7F65" w:rsidRDefault="002A505F" w:rsidP="002A505F">
            <w:pPr>
              <w:ind w:firstLine="851"/>
              <w:jc w:val="both"/>
              <w:rPr>
                <w:sz w:val="28"/>
                <w:szCs w:val="28"/>
              </w:rPr>
            </w:pPr>
            <w:r w:rsidRPr="00CB7F65">
              <w:rPr>
                <w:sz w:val="28"/>
                <w:szCs w:val="28"/>
              </w:rPr>
              <w:t xml:space="preserve">      </w:t>
            </w:r>
          </w:p>
          <w:p w:rsidR="002A505F" w:rsidRPr="00CB7F65" w:rsidRDefault="002A505F" w:rsidP="002A505F">
            <w:pPr>
              <w:ind w:firstLine="851"/>
              <w:jc w:val="both"/>
              <w:rPr>
                <w:sz w:val="28"/>
                <w:szCs w:val="28"/>
              </w:rPr>
            </w:pPr>
            <w:r w:rsidRPr="00CB7F65">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2A505F" w:rsidRPr="00CB7F65" w:rsidRDefault="002A505F" w:rsidP="002A505F">
            <w:pPr>
              <w:ind w:firstLine="851"/>
              <w:jc w:val="both"/>
              <w:rPr>
                <w:sz w:val="28"/>
                <w:szCs w:val="28"/>
              </w:rPr>
            </w:pPr>
          </w:p>
          <w:p w:rsidR="002A505F" w:rsidRDefault="002A505F" w:rsidP="002A505F">
            <w:pPr>
              <w:jc w:val="both"/>
              <w:rPr>
                <w:bCs/>
                <w:sz w:val="28"/>
                <w:szCs w:val="28"/>
              </w:rPr>
            </w:pPr>
            <w:r w:rsidRPr="00CB7F65">
              <w:rPr>
                <w:sz w:val="28"/>
                <w:szCs w:val="28"/>
              </w:rPr>
              <w:t xml:space="preserve">            </w:t>
            </w:r>
            <w:r w:rsidRPr="00CB7F65">
              <w:rPr>
                <w:b/>
                <w:bCs/>
                <w:sz w:val="28"/>
                <w:szCs w:val="28"/>
              </w:rPr>
              <w:t>По разделу</w:t>
            </w:r>
            <w:r w:rsidRPr="00CB7F65">
              <w:rPr>
                <w:sz w:val="28"/>
                <w:szCs w:val="28"/>
              </w:rPr>
              <w:t xml:space="preserve"> </w:t>
            </w:r>
            <w:r w:rsidRPr="00CB7F65">
              <w:rPr>
                <w:b/>
                <w:bCs/>
                <w:sz w:val="28"/>
                <w:szCs w:val="28"/>
              </w:rPr>
              <w:t xml:space="preserve">«Общегосударственные вопросы»  в целом </w:t>
            </w:r>
            <w:r w:rsidRPr="00CB7F65">
              <w:rPr>
                <w:sz w:val="28"/>
                <w:szCs w:val="28"/>
              </w:rPr>
              <w:t xml:space="preserve">предлагаем </w:t>
            </w:r>
            <w:r w:rsidRPr="00CB7F65">
              <w:rPr>
                <w:bCs/>
                <w:sz w:val="28"/>
                <w:szCs w:val="28"/>
              </w:rPr>
              <w:t>у</w:t>
            </w:r>
            <w:r>
              <w:rPr>
                <w:bCs/>
                <w:sz w:val="28"/>
                <w:szCs w:val="28"/>
              </w:rPr>
              <w:t>меньш</w:t>
            </w:r>
            <w:r w:rsidRPr="00CB7F65">
              <w:rPr>
                <w:bCs/>
                <w:sz w:val="28"/>
                <w:szCs w:val="28"/>
              </w:rPr>
              <w:t xml:space="preserve">ить расходы на </w:t>
            </w:r>
            <w:r>
              <w:rPr>
                <w:b/>
                <w:bCs/>
                <w:sz w:val="28"/>
                <w:szCs w:val="28"/>
              </w:rPr>
              <w:t>6739,8</w:t>
            </w:r>
            <w:r w:rsidRPr="00CB7F65">
              <w:rPr>
                <w:b/>
                <w:bCs/>
                <w:sz w:val="28"/>
                <w:szCs w:val="28"/>
              </w:rPr>
              <w:t xml:space="preserve"> тыс. рублей, </w:t>
            </w:r>
            <w:r w:rsidRPr="00CB7F65">
              <w:rPr>
                <w:bCs/>
                <w:sz w:val="28"/>
                <w:szCs w:val="28"/>
              </w:rPr>
              <w:t xml:space="preserve">в том числе: </w:t>
            </w:r>
          </w:p>
          <w:p w:rsidR="002A505F" w:rsidRDefault="002A505F" w:rsidP="002A505F">
            <w:pPr>
              <w:jc w:val="both"/>
              <w:rPr>
                <w:bCs/>
                <w:sz w:val="28"/>
                <w:szCs w:val="28"/>
              </w:rPr>
            </w:pPr>
            <w:r>
              <w:rPr>
                <w:bCs/>
                <w:sz w:val="28"/>
                <w:szCs w:val="28"/>
              </w:rPr>
              <w:t xml:space="preserve">      - уменьшить расходы резервного фонда в сумме 7143,9 тыс. рублей;</w:t>
            </w:r>
          </w:p>
          <w:p w:rsidR="002A505F" w:rsidRDefault="002A505F" w:rsidP="002A505F">
            <w:pPr>
              <w:jc w:val="both"/>
              <w:rPr>
                <w:bCs/>
                <w:sz w:val="28"/>
                <w:szCs w:val="28"/>
              </w:rPr>
            </w:pPr>
            <w:r>
              <w:rPr>
                <w:bCs/>
                <w:sz w:val="28"/>
                <w:szCs w:val="28"/>
              </w:rPr>
              <w:t xml:space="preserve">      </w:t>
            </w:r>
            <w:r w:rsidRPr="00CB7F65">
              <w:rPr>
                <w:bCs/>
                <w:sz w:val="28"/>
                <w:szCs w:val="28"/>
              </w:rPr>
              <w:t>-</w:t>
            </w:r>
            <w:r>
              <w:rPr>
                <w:bCs/>
                <w:sz w:val="28"/>
                <w:szCs w:val="28"/>
              </w:rPr>
              <w:t xml:space="preserve"> </w:t>
            </w:r>
            <w:r w:rsidRPr="00CB7F65">
              <w:rPr>
                <w:bCs/>
                <w:sz w:val="28"/>
                <w:szCs w:val="28"/>
              </w:rPr>
              <w:t xml:space="preserve">увеличить расходы в рамках муниципальной программы "Развитие муниципального управления" в сумме </w:t>
            </w:r>
            <w:r>
              <w:rPr>
                <w:bCs/>
                <w:sz w:val="28"/>
                <w:szCs w:val="28"/>
              </w:rPr>
              <w:t>228,5</w:t>
            </w:r>
            <w:r w:rsidRPr="00CB7F65">
              <w:rPr>
                <w:bCs/>
                <w:sz w:val="28"/>
                <w:szCs w:val="28"/>
              </w:rPr>
              <w:t xml:space="preserve"> тыс.</w:t>
            </w:r>
            <w:r>
              <w:rPr>
                <w:bCs/>
                <w:sz w:val="28"/>
                <w:szCs w:val="28"/>
              </w:rPr>
              <w:t xml:space="preserve"> </w:t>
            </w:r>
            <w:r w:rsidRPr="00CB7F65">
              <w:rPr>
                <w:bCs/>
                <w:sz w:val="28"/>
                <w:szCs w:val="28"/>
              </w:rPr>
              <w:t>рублей (из них</w:t>
            </w:r>
            <w:r>
              <w:rPr>
                <w:bCs/>
                <w:sz w:val="28"/>
                <w:szCs w:val="28"/>
              </w:rPr>
              <w:t>: 20,0 тыс. рублей - командировочные расходы, 35,0 тыс. рублей - расходы на мероприятия, посвященные году педагога, 45,8 тыс. рублей- расходы на медосмотры кочегаров, 70,0 тыс. рублей - расходы на мемориальные доски, 50,0 тыс. рублей - расходы по исполнительному листу, 7,7 тыс. рублей - расходы на взносы в АСМО</w:t>
            </w:r>
            <w:r w:rsidRPr="00CB7F65">
              <w:rPr>
                <w:bCs/>
                <w:sz w:val="28"/>
                <w:szCs w:val="28"/>
              </w:rPr>
              <w:t>);</w:t>
            </w:r>
          </w:p>
          <w:p w:rsidR="002A505F" w:rsidRDefault="002A505F" w:rsidP="002A505F">
            <w:pPr>
              <w:jc w:val="both"/>
              <w:rPr>
                <w:bCs/>
                <w:sz w:val="28"/>
                <w:szCs w:val="28"/>
              </w:rPr>
            </w:pPr>
            <w:r>
              <w:rPr>
                <w:bCs/>
                <w:sz w:val="28"/>
                <w:szCs w:val="28"/>
              </w:rPr>
              <w:t xml:space="preserve">      - </w:t>
            </w:r>
            <w:r w:rsidRPr="00CB7F65">
              <w:rPr>
                <w:bCs/>
                <w:sz w:val="28"/>
                <w:szCs w:val="28"/>
              </w:rPr>
              <w:t>увеличить расходы в рамках муниципальной программы "</w:t>
            </w:r>
            <w:r>
              <w:rPr>
                <w:bCs/>
                <w:sz w:val="28"/>
                <w:szCs w:val="28"/>
              </w:rPr>
              <w:t>Управление муниципальными финансами</w:t>
            </w:r>
            <w:r w:rsidRPr="00CB7F65">
              <w:rPr>
                <w:bCs/>
                <w:sz w:val="28"/>
                <w:szCs w:val="28"/>
              </w:rPr>
              <w:t xml:space="preserve">" в сумме </w:t>
            </w:r>
            <w:r>
              <w:rPr>
                <w:bCs/>
                <w:sz w:val="28"/>
                <w:szCs w:val="28"/>
              </w:rPr>
              <w:t>55,9</w:t>
            </w:r>
            <w:r w:rsidRPr="00CB7F65">
              <w:rPr>
                <w:bCs/>
                <w:sz w:val="28"/>
                <w:szCs w:val="28"/>
              </w:rPr>
              <w:t xml:space="preserve"> тыс.</w:t>
            </w:r>
            <w:r>
              <w:rPr>
                <w:bCs/>
                <w:sz w:val="28"/>
                <w:szCs w:val="28"/>
              </w:rPr>
              <w:t xml:space="preserve"> </w:t>
            </w:r>
            <w:r w:rsidRPr="00CB7F65">
              <w:rPr>
                <w:bCs/>
                <w:sz w:val="28"/>
                <w:szCs w:val="28"/>
              </w:rPr>
              <w:t>рублей</w:t>
            </w:r>
            <w:r>
              <w:rPr>
                <w:bCs/>
                <w:sz w:val="28"/>
                <w:szCs w:val="28"/>
              </w:rPr>
              <w:t xml:space="preserve"> на покупку ноутбука;</w:t>
            </w:r>
          </w:p>
          <w:p w:rsidR="002A505F" w:rsidRPr="00CB7F65" w:rsidRDefault="002A505F" w:rsidP="002A505F">
            <w:pPr>
              <w:jc w:val="both"/>
              <w:rPr>
                <w:bCs/>
                <w:sz w:val="28"/>
                <w:szCs w:val="28"/>
              </w:rPr>
            </w:pPr>
            <w:r w:rsidRPr="00CB7F65">
              <w:rPr>
                <w:bCs/>
                <w:sz w:val="28"/>
                <w:szCs w:val="28"/>
              </w:rPr>
              <w:t xml:space="preserve"> </w:t>
            </w:r>
            <w:r>
              <w:rPr>
                <w:bCs/>
                <w:sz w:val="28"/>
                <w:szCs w:val="28"/>
              </w:rPr>
              <w:t xml:space="preserve">     </w:t>
            </w:r>
            <w:r w:rsidRPr="00CB7F65">
              <w:rPr>
                <w:bCs/>
                <w:sz w:val="28"/>
                <w:szCs w:val="28"/>
              </w:rPr>
              <w:t>-</w:t>
            </w:r>
            <w:r>
              <w:rPr>
                <w:bCs/>
                <w:sz w:val="28"/>
                <w:szCs w:val="28"/>
              </w:rPr>
              <w:t xml:space="preserve"> </w:t>
            </w:r>
            <w:r w:rsidRPr="00CB7F65">
              <w:rPr>
                <w:bCs/>
                <w:sz w:val="28"/>
                <w:szCs w:val="28"/>
              </w:rPr>
              <w:t xml:space="preserve">увеличить расходы в рамках муниципальной программы "Управление муниципальным имуществом" в сумме </w:t>
            </w:r>
            <w:r>
              <w:rPr>
                <w:bCs/>
                <w:sz w:val="28"/>
                <w:szCs w:val="28"/>
              </w:rPr>
              <w:t>119,7</w:t>
            </w:r>
            <w:r w:rsidRPr="00CB7F65">
              <w:rPr>
                <w:bCs/>
                <w:sz w:val="28"/>
                <w:szCs w:val="28"/>
              </w:rPr>
              <w:t xml:space="preserve"> тыс.</w:t>
            </w:r>
            <w:r>
              <w:rPr>
                <w:bCs/>
                <w:sz w:val="28"/>
                <w:szCs w:val="28"/>
              </w:rPr>
              <w:t xml:space="preserve"> </w:t>
            </w:r>
            <w:r w:rsidRPr="00CB7F65">
              <w:rPr>
                <w:bCs/>
                <w:sz w:val="28"/>
                <w:szCs w:val="28"/>
              </w:rPr>
              <w:t xml:space="preserve">рублей (расходы на </w:t>
            </w:r>
            <w:r>
              <w:rPr>
                <w:bCs/>
                <w:sz w:val="28"/>
                <w:szCs w:val="28"/>
              </w:rPr>
              <w:t>стройконтроль -10,0 тыс.рублей</w:t>
            </w:r>
            <w:r w:rsidRPr="00CB7F65">
              <w:rPr>
                <w:bCs/>
                <w:sz w:val="28"/>
                <w:szCs w:val="28"/>
              </w:rPr>
              <w:t xml:space="preserve">, </w:t>
            </w:r>
            <w:r>
              <w:rPr>
                <w:bCs/>
                <w:sz w:val="28"/>
                <w:szCs w:val="28"/>
              </w:rPr>
              <w:t>запчасти к автомобилям - 48 тыс.рублей</w:t>
            </w:r>
            <w:r w:rsidRPr="00CB7F65">
              <w:rPr>
                <w:bCs/>
                <w:sz w:val="28"/>
                <w:szCs w:val="28"/>
              </w:rPr>
              <w:t xml:space="preserve">, </w:t>
            </w:r>
            <w:r>
              <w:rPr>
                <w:bCs/>
                <w:sz w:val="28"/>
                <w:szCs w:val="28"/>
              </w:rPr>
              <w:t xml:space="preserve">изготовление стенда -30,0 тыс. рублей, покупку тонера - 5,0 тыс.рублей, </w:t>
            </w:r>
            <w:r w:rsidRPr="00CB7F65">
              <w:rPr>
                <w:bCs/>
                <w:sz w:val="28"/>
                <w:szCs w:val="28"/>
              </w:rPr>
              <w:t>разделку дров</w:t>
            </w:r>
            <w:r>
              <w:rPr>
                <w:bCs/>
                <w:sz w:val="28"/>
                <w:szCs w:val="28"/>
              </w:rPr>
              <w:t xml:space="preserve"> - 24,7 тыс.рублей, 2,0 тыс. рублей - расходы на уплату налогов</w:t>
            </w:r>
            <w:r w:rsidRPr="00CB7F65">
              <w:rPr>
                <w:bCs/>
                <w:sz w:val="28"/>
                <w:szCs w:val="28"/>
              </w:rPr>
              <w:t>)</w:t>
            </w:r>
            <w:r>
              <w:rPr>
                <w:bCs/>
                <w:sz w:val="28"/>
                <w:szCs w:val="28"/>
              </w:rPr>
              <w:t>.</w:t>
            </w:r>
            <w:r w:rsidRPr="00CB7F65">
              <w:rPr>
                <w:bCs/>
                <w:sz w:val="28"/>
                <w:szCs w:val="28"/>
              </w:rPr>
              <w:t xml:space="preserve"> </w:t>
            </w:r>
          </w:p>
          <w:p w:rsidR="002A505F" w:rsidRDefault="002A505F" w:rsidP="002A505F">
            <w:pPr>
              <w:jc w:val="both"/>
              <w:rPr>
                <w:b/>
                <w:bCs/>
                <w:sz w:val="28"/>
                <w:szCs w:val="28"/>
              </w:rPr>
            </w:pPr>
          </w:p>
          <w:p w:rsidR="002A505F" w:rsidRPr="00CB7F65" w:rsidRDefault="002A505F" w:rsidP="002A505F">
            <w:pPr>
              <w:jc w:val="both"/>
              <w:rPr>
                <w:bCs/>
                <w:sz w:val="28"/>
                <w:szCs w:val="28"/>
              </w:rPr>
            </w:pPr>
            <w:r w:rsidRPr="00CB7F65">
              <w:rPr>
                <w:b/>
                <w:bCs/>
                <w:sz w:val="28"/>
                <w:szCs w:val="28"/>
              </w:rPr>
              <w:t xml:space="preserve">            </w:t>
            </w:r>
            <w:r w:rsidRPr="00CB7F65">
              <w:rPr>
                <w:b/>
                <w:sz w:val="28"/>
                <w:szCs w:val="28"/>
              </w:rPr>
              <w:t>По разделу « Национальная безопасность и правоохранительная деятельность»</w:t>
            </w:r>
            <w:r w:rsidRPr="00CB7F65">
              <w:rPr>
                <w:sz w:val="28"/>
                <w:szCs w:val="28"/>
              </w:rPr>
              <w:t xml:space="preserve">  предлагаем увеличить расходы</w:t>
            </w:r>
            <w:r w:rsidRPr="00CB7F65">
              <w:rPr>
                <w:b/>
                <w:sz w:val="28"/>
                <w:szCs w:val="28"/>
              </w:rPr>
              <w:t xml:space="preserve"> </w:t>
            </w:r>
            <w:r w:rsidRPr="00CB7F65">
              <w:rPr>
                <w:sz w:val="28"/>
                <w:szCs w:val="28"/>
              </w:rPr>
              <w:t>на</w:t>
            </w:r>
            <w:r w:rsidRPr="00CB7F65">
              <w:rPr>
                <w:b/>
                <w:sz w:val="28"/>
                <w:szCs w:val="28"/>
              </w:rPr>
              <w:t xml:space="preserve"> </w:t>
            </w:r>
            <w:r>
              <w:rPr>
                <w:b/>
                <w:sz w:val="28"/>
                <w:szCs w:val="28"/>
              </w:rPr>
              <w:t>265,0</w:t>
            </w:r>
            <w:r w:rsidRPr="00CB7F65">
              <w:rPr>
                <w:b/>
                <w:sz w:val="28"/>
                <w:szCs w:val="28"/>
              </w:rPr>
              <w:t xml:space="preserve"> тыс. рублей </w:t>
            </w:r>
            <w:r w:rsidRPr="00CB7F65">
              <w:rPr>
                <w:sz w:val="28"/>
                <w:szCs w:val="28"/>
              </w:rPr>
              <w:t xml:space="preserve">в рамках муниципальной программы "Обеспечение безопасности и жизнедеятельности населения Кикнурского муниципального округа", в том числе на обеспечение деятельности ЕДДС- </w:t>
            </w:r>
            <w:r>
              <w:rPr>
                <w:sz w:val="28"/>
                <w:szCs w:val="28"/>
              </w:rPr>
              <w:t>15,0</w:t>
            </w:r>
            <w:r w:rsidRPr="00CB7F65">
              <w:rPr>
                <w:sz w:val="28"/>
                <w:szCs w:val="28"/>
              </w:rPr>
              <w:t xml:space="preserve"> тыс.рублей,   на другие вопросы в области национальной безопасности и правоохранительной деятельности</w:t>
            </w:r>
            <w:r>
              <w:rPr>
                <w:sz w:val="28"/>
                <w:szCs w:val="28"/>
              </w:rPr>
              <w:t xml:space="preserve"> - 250,0тыс. рублей</w:t>
            </w:r>
            <w:r w:rsidRPr="00CB7F65">
              <w:rPr>
                <w:sz w:val="28"/>
                <w:szCs w:val="28"/>
              </w:rPr>
              <w:t xml:space="preserve"> (</w:t>
            </w:r>
            <w:r>
              <w:rPr>
                <w:sz w:val="28"/>
                <w:szCs w:val="28"/>
              </w:rPr>
              <w:t xml:space="preserve"> расходы на дооборудование мест отдыха у воды</w:t>
            </w:r>
            <w:r w:rsidRPr="00CB7F65">
              <w:rPr>
                <w:sz w:val="28"/>
                <w:szCs w:val="28"/>
              </w:rPr>
              <w:t>).</w:t>
            </w:r>
          </w:p>
          <w:p w:rsidR="002A505F" w:rsidRPr="00CB7F65" w:rsidRDefault="002A505F" w:rsidP="002A505F">
            <w:pPr>
              <w:ind w:firstLine="851"/>
              <w:jc w:val="both"/>
              <w:rPr>
                <w:bCs/>
                <w:sz w:val="28"/>
                <w:szCs w:val="28"/>
              </w:rPr>
            </w:pPr>
          </w:p>
          <w:p w:rsidR="002A505F" w:rsidRPr="00CB7F65" w:rsidRDefault="002A505F" w:rsidP="002A505F">
            <w:pPr>
              <w:jc w:val="both"/>
              <w:rPr>
                <w:b/>
                <w:bCs/>
                <w:sz w:val="28"/>
                <w:szCs w:val="28"/>
              </w:rPr>
            </w:pPr>
            <w:r w:rsidRPr="00CB7F65">
              <w:rPr>
                <w:b/>
                <w:bCs/>
                <w:sz w:val="28"/>
                <w:szCs w:val="28"/>
              </w:rPr>
              <w:t xml:space="preserve">            По разделу «Национальная экономика» </w:t>
            </w:r>
            <w:r w:rsidRPr="00CB7F65">
              <w:rPr>
                <w:bCs/>
                <w:sz w:val="28"/>
                <w:szCs w:val="28"/>
              </w:rPr>
              <w:t>предлагаем</w:t>
            </w:r>
            <w:r w:rsidRPr="00CB7F65">
              <w:rPr>
                <w:b/>
                <w:bCs/>
                <w:sz w:val="28"/>
                <w:szCs w:val="28"/>
              </w:rPr>
              <w:t xml:space="preserve"> увеличить </w:t>
            </w:r>
            <w:r w:rsidRPr="00CB7F65">
              <w:rPr>
                <w:bCs/>
                <w:sz w:val="28"/>
                <w:szCs w:val="28"/>
              </w:rPr>
              <w:lastRenderedPageBreak/>
              <w:t>расходы</w:t>
            </w:r>
            <w:r w:rsidRPr="00CB7F65">
              <w:rPr>
                <w:b/>
                <w:bCs/>
                <w:sz w:val="28"/>
                <w:szCs w:val="28"/>
              </w:rPr>
              <w:t xml:space="preserve"> в сумме </w:t>
            </w:r>
            <w:r>
              <w:rPr>
                <w:b/>
                <w:bCs/>
                <w:sz w:val="28"/>
                <w:szCs w:val="28"/>
              </w:rPr>
              <w:t>800,0</w:t>
            </w:r>
            <w:r w:rsidRPr="00CB7F65">
              <w:rPr>
                <w:b/>
                <w:bCs/>
                <w:sz w:val="28"/>
                <w:szCs w:val="28"/>
              </w:rPr>
              <w:t xml:space="preserve"> тыс. рублей - </w:t>
            </w:r>
            <w:r w:rsidRPr="00CB7F65">
              <w:rPr>
                <w:bCs/>
                <w:sz w:val="28"/>
                <w:szCs w:val="28"/>
              </w:rPr>
              <w:t xml:space="preserve"> увеличиваются расходы дорожного фонда </w:t>
            </w:r>
            <w:r>
              <w:rPr>
                <w:bCs/>
                <w:sz w:val="28"/>
                <w:szCs w:val="28"/>
              </w:rPr>
              <w:t>за счет увеличения акцизов</w:t>
            </w:r>
            <w:r w:rsidRPr="00CB7F65">
              <w:rPr>
                <w:bCs/>
                <w:sz w:val="28"/>
                <w:szCs w:val="28"/>
              </w:rPr>
              <w:t>.</w:t>
            </w:r>
          </w:p>
          <w:p w:rsidR="002A505F" w:rsidRPr="00CB7F65" w:rsidRDefault="002A505F" w:rsidP="002A505F">
            <w:pPr>
              <w:tabs>
                <w:tab w:val="left" w:pos="8370"/>
              </w:tabs>
              <w:jc w:val="both"/>
              <w:rPr>
                <w:b/>
                <w:bCs/>
                <w:sz w:val="28"/>
                <w:szCs w:val="28"/>
              </w:rPr>
            </w:pPr>
            <w:r w:rsidRPr="00CB7F65">
              <w:rPr>
                <w:b/>
                <w:bCs/>
                <w:sz w:val="28"/>
                <w:szCs w:val="28"/>
              </w:rPr>
              <w:tab/>
            </w:r>
          </w:p>
          <w:p w:rsidR="002A505F" w:rsidRPr="00CB7F65" w:rsidRDefault="002A505F" w:rsidP="002A505F">
            <w:pPr>
              <w:jc w:val="both"/>
              <w:rPr>
                <w:bCs/>
                <w:sz w:val="28"/>
                <w:szCs w:val="28"/>
              </w:rPr>
            </w:pPr>
            <w:r w:rsidRPr="00CB7F65">
              <w:rPr>
                <w:b/>
                <w:bCs/>
                <w:sz w:val="28"/>
                <w:szCs w:val="28"/>
              </w:rPr>
              <w:t xml:space="preserve">          По разделу  «Жилищно-коммунальное хозяйство» </w:t>
            </w:r>
            <w:r w:rsidRPr="00CB7F65">
              <w:rPr>
                <w:bCs/>
                <w:sz w:val="28"/>
                <w:szCs w:val="28"/>
              </w:rPr>
              <w:t xml:space="preserve">предлагаем увеличить расходы </w:t>
            </w:r>
            <w:r w:rsidRPr="00CB7F65">
              <w:rPr>
                <w:b/>
                <w:bCs/>
                <w:sz w:val="28"/>
                <w:szCs w:val="28"/>
              </w:rPr>
              <w:t xml:space="preserve">в сумме </w:t>
            </w:r>
            <w:r>
              <w:rPr>
                <w:b/>
                <w:bCs/>
                <w:sz w:val="28"/>
                <w:szCs w:val="28"/>
              </w:rPr>
              <w:t>9208,9</w:t>
            </w:r>
            <w:r w:rsidRPr="00CB7F65">
              <w:rPr>
                <w:b/>
                <w:bCs/>
                <w:sz w:val="28"/>
                <w:szCs w:val="28"/>
              </w:rPr>
              <w:t xml:space="preserve"> тыс. рублей, </w:t>
            </w:r>
            <w:r w:rsidRPr="00CB7F65">
              <w:rPr>
                <w:bCs/>
                <w:sz w:val="28"/>
                <w:szCs w:val="28"/>
              </w:rPr>
              <w:t>в том числе:</w:t>
            </w:r>
          </w:p>
          <w:p w:rsidR="002A505F" w:rsidRDefault="002A505F" w:rsidP="002A505F">
            <w:pPr>
              <w:jc w:val="both"/>
              <w:rPr>
                <w:bCs/>
                <w:sz w:val="28"/>
                <w:szCs w:val="28"/>
              </w:rPr>
            </w:pPr>
            <w:r w:rsidRPr="00CB7F65">
              <w:rPr>
                <w:bCs/>
                <w:sz w:val="28"/>
                <w:szCs w:val="28"/>
              </w:rPr>
              <w:t>- по подразделу "</w:t>
            </w:r>
            <w:r>
              <w:rPr>
                <w:bCs/>
                <w:sz w:val="28"/>
                <w:szCs w:val="28"/>
              </w:rPr>
              <w:t xml:space="preserve">Жилищное </w:t>
            </w:r>
            <w:r w:rsidRPr="00CB7F65">
              <w:rPr>
                <w:bCs/>
                <w:sz w:val="28"/>
                <w:szCs w:val="28"/>
              </w:rPr>
              <w:t xml:space="preserve">хозяйство" - увеличить в  сумме </w:t>
            </w:r>
            <w:r>
              <w:rPr>
                <w:bCs/>
                <w:sz w:val="28"/>
                <w:szCs w:val="28"/>
              </w:rPr>
              <w:t>407,4</w:t>
            </w:r>
            <w:r w:rsidRPr="00CB7F65">
              <w:rPr>
                <w:bCs/>
                <w:sz w:val="28"/>
                <w:szCs w:val="28"/>
              </w:rPr>
              <w:t xml:space="preserve"> тыс.рублей</w:t>
            </w:r>
            <w:r>
              <w:rPr>
                <w:bCs/>
                <w:sz w:val="28"/>
                <w:szCs w:val="28"/>
              </w:rPr>
              <w:t xml:space="preserve"> </w:t>
            </w:r>
            <w:r w:rsidRPr="00CB7F65">
              <w:rPr>
                <w:bCs/>
                <w:sz w:val="28"/>
                <w:szCs w:val="28"/>
              </w:rPr>
              <w:t xml:space="preserve">в рамках средств бюджета муниципального округа </w:t>
            </w:r>
            <w:r>
              <w:rPr>
                <w:bCs/>
                <w:sz w:val="28"/>
                <w:szCs w:val="28"/>
              </w:rPr>
              <w:t>на ремонт муниципального жилья.</w:t>
            </w:r>
          </w:p>
          <w:p w:rsidR="002A505F" w:rsidRPr="00CB7F65" w:rsidRDefault="002A505F" w:rsidP="002A505F">
            <w:pPr>
              <w:jc w:val="both"/>
              <w:rPr>
                <w:bCs/>
                <w:sz w:val="28"/>
                <w:szCs w:val="28"/>
              </w:rPr>
            </w:pPr>
            <w:r w:rsidRPr="00CB7F65">
              <w:rPr>
                <w:bCs/>
                <w:sz w:val="28"/>
                <w:szCs w:val="28"/>
              </w:rPr>
              <w:t xml:space="preserve">- по подразделу " Коммунальное хозяйство " </w:t>
            </w:r>
            <w:r>
              <w:rPr>
                <w:bCs/>
                <w:sz w:val="28"/>
                <w:szCs w:val="28"/>
              </w:rPr>
              <w:t xml:space="preserve">- увеличить </w:t>
            </w:r>
            <w:r w:rsidRPr="00CB7F65">
              <w:rPr>
                <w:bCs/>
                <w:sz w:val="28"/>
                <w:szCs w:val="28"/>
              </w:rPr>
              <w:t xml:space="preserve">в сумме </w:t>
            </w:r>
            <w:r>
              <w:rPr>
                <w:bCs/>
                <w:sz w:val="28"/>
                <w:szCs w:val="28"/>
              </w:rPr>
              <w:t>7714,7</w:t>
            </w:r>
            <w:r w:rsidRPr="00CB7F65">
              <w:rPr>
                <w:bCs/>
                <w:sz w:val="28"/>
                <w:szCs w:val="28"/>
              </w:rPr>
              <w:t xml:space="preserve"> тыс. рублей, из них расходы  на </w:t>
            </w:r>
            <w:r>
              <w:rPr>
                <w:bCs/>
                <w:sz w:val="28"/>
                <w:szCs w:val="28"/>
              </w:rPr>
              <w:t>ремонт котельной и водопровода детского сада</w:t>
            </w:r>
            <w:r w:rsidRPr="00CB7F65">
              <w:rPr>
                <w:bCs/>
                <w:sz w:val="28"/>
                <w:szCs w:val="28"/>
              </w:rPr>
              <w:t xml:space="preserve"> </w:t>
            </w:r>
            <w:r>
              <w:rPr>
                <w:bCs/>
                <w:sz w:val="28"/>
                <w:szCs w:val="28"/>
              </w:rPr>
              <w:t>"Аленка"</w:t>
            </w:r>
            <w:r w:rsidRPr="00CB7F65">
              <w:rPr>
                <w:bCs/>
                <w:sz w:val="28"/>
                <w:szCs w:val="28"/>
              </w:rPr>
              <w:t xml:space="preserve">-  </w:t>
            </w:r>
            <w:r>
              <w:rPr>
                <w:bCs/>
                <w:sz w:val="28"/>
                <w:szCs w:val="28"/>
              </w:rPr>
              <w:t>7143,9</w:t>
            </w:r>
            <w:r w:rsidRPr="00CB7F65">
              <w:rPr>
                <w:bCs/>
                <w:sz w:val="28"/>
                <w:szCs w:val="28"/>
              </w:rPr>
              <w:t xml:space="preserve"> тыс.рублей (из них областные средства </w:t>
            </w:r>
            <w:r>
              <w:rPr>
                <w:bCs/>
                <w:sz w:val="28"/>
                <w:szCs w:val="28"/>
              </w:rPr>
              <w:t>7072,41</w:t>
            </w:r>
            <w:r w:rsidRPr="00CB7F65">
              <w:rPr>
                <w:bCs/>
                <w:sz w:val="28"/>
                <w:szCs w:val="28"/>
              </w:rPr>
              <w:t xml:space="preserve"> тыс.рублей),  расходы на </w:t>
            </w:r>
            <w:r>
              <w:rPr>
                <w:bCs/>
                <w:sz w:val="28"/>
                <w:szCs w:val="28"/>
              </w:rPr>
              <w:t>переуступку прав требования МУП "Коммунальщик"</w:t>
            </w:r>
            <w:r w:rsidRPr="00CB7F65">
              <w:rPr>
                <w:bCs/>
                <w:sz w:val="28"/>
                <w:szCs w:val="28"/>
              </w:rPr>
              <w:t xml:space="preserve"> -  </w:t>
            </w:r>
            <w:r>
              <w:rPr>
                <w:bCs/>
                <w:sz w:val="28"/>
                <w:szCs w:val="28"/>
              </w:rPr>
              <w:t xml:space="preserve">548,3 </w:t>
            </w:r>
            <w:r w:rsidRPr="00CB7F65">
              <w:rPr>
                <w:bCs/>
                <w:sz w:val="28"/>
                <w:szCs w:val="28"/>
              </w:rPr>
              <w:t xml:space="preserve">тыс.рублей,  расходы на составление сметы </w:t>
            </w:r>
            <w:r>
              <w:rPr>
                <w:bCs/>
                <w:sz w:val="28"/>
                <w:szCs w:val="28"/>
              </w:rPr>
              <w:t>–</w:t>
            </w:r>
            <w:r w:rsidRPr="00CB7F65">
              <w:rPr>
                <w:bCs/>
                <w:sz w:val="28"/>
                <w:szCs w:val="28"/>
              </w:rPr>
              <w:t xml:space="preserve"> </w:t>
            </w:r>
            <w:r>
              <w:rPr>
                <w:bCs/>
                <w:sz w:val="28"/>
                <w:szCs w:val="28"/>
              </w:rPr>
              <w:t>22,5</w:t>
            </w:r>
            <w:r w:rsidRPr="00CB7F65">
              <w:rPr>
                <w:bCs/>
                <w:sz w:val="28"/>
                <w:szCs w:val="28"/>
              </w:rPr>
              <w:t xml:space="preserve"> тыс. рублей. </w:t>
            </w:r>
          </w:p>
          <w:p w:rsidR="002A505F" w:rsidRDefault="002A505F" w:rsidP="002A505F">
            <w:pPr>
              <w:jc w:val="both"/>
              <w:rPr>
                <w:bCs/>
                <w:sz w:val="28"/>
                <w:szCs w:val="28"/>
              </w:rPr>
            </w:pPr>
            <w:r>
              <w:rPr>
                <w:bCs/>
                <w:sz w:val="28"/>
                <w:szCs w:val="28"/>
              </w:rPr>
              <w:t>- по подразделу "Благоустройство" -  увеличить в сумме 1086,8 тыс. рублей, в том числе: расходы на уличное освещение и электротовары- 314,0тыс. рублей,</w:t>
            </w:r>
          </w:p>
          <w:p w:rsidR="002A505F" w:rsidRDefault="002A505F" w:rsidP="002A505F">
            <w:pPr>
              <w:jc w:val="both"/>
              <w:rPr>
                <w:bCs/>
                <w:sz w:val="28"/>
                <w:szCs w:val="28"/>
              </w:rPr>
            </w:pPr>
            <w:r>
              <w:rPr>
                <w:bCs/>
                <w:sz w:val="28"/>
                <w:szCs w:val="28"/>
              </w:rPr>
              <w:t>расходы на вывоз мусора- 160,0тыс. рублей, расходы на бензокосу с расходными материалами - 15,0тыс. рублей, расходы на изготовление сметы по ППМИ - 15,0 тыс. рублей, расходы на техническое присоедиенение и монтаж электрооборудования в с. Макарье - 100,0тыс. рублей, расходы на прочие мероприятия по благоустройству - 482,8,0 тыс. рублей ( из них 228,6 тыс. рублей за счет областных средств (1,5 рубля на 1 рубль)),72,0 тыс. рублей за счет добровольных пожертвований и 182,2 тыс. рублей за счет инициативных платежей).</w:t>
            </w:r>
          </w:p>
          <w:p w:rsidR="002A505F" w:rsidRDefault="002A505F" w:rsidP="002A505F">
            <w:pPr>
              <w:jc w:val="both"/>
              <w:rPr>
                <w:bCs/>
                <w:sz w:val="28"/>
                <w:szCs w:val="28"/>
              </w:rPr>
            </w:pPr>
          </w:p>
          <w:p w:rsidR="002A505F" w:rsidRPr="00CB7F65" w:rsidRDefault="002A505F" w:rsidP="002A505F">
            <w:pPr>
              <w:jc w:val="both"/>
              <w:rPr>
                <w:b/>
                <w:bCs/>
                <w:sz w:val="28"/>
                <w:szCs w:val="28"/>
              </w:rPr>
            </w:pPr>
            <w:r w:rsidRPr="00CB7F65">
              <w:rPr>
                <w:b/>
                <w:bCs/>
                <w:sz w:val="28"/>
                <w:szCs w:val="28"/>
              </w:rPr>
              <w:t xml:space="preserve">          По разделу «Охрана окружающей среды» </w:t>
            </w:r>
            <w:r w:rsidRPr="00CB7F65">
              <w:rPr>
                <w:bCs/>
                <w:sz w:val="28"/>
                <w:szCs w:val="28"/>
              </w:rPr>
              <w:t>предлагаем</w:t>
            </w:r>
            <w:r w:rsidRPr="00CB7F65">
              <w:rPr>
                <w:b/>
                <w:bCs/>
                <w:sz w:val="28"/>
                <w:szCs w:val="28"/>
              </w:rPr>
              <w:t xml:space="preserve"> увеличить </w:t>
            </w:r>
            <w:r w:rsidRPr="00CB7F65">
              <w:rPr>
                <w:bCs/>
                <w:sz w:val="28"/>
                <w:szCs w:val="28"/>
              </w:rPr>
              <w:t>расходы</w:t>
            </w:r>
            <w:r w:rsidRPr="00CB7F65">
              <w:rPr>
                <w:b/>
                <w:bCs/>
                <w:sz w:val="28"/>
                <w:szCs w:val="28"/>
              </w:rPr>
              <w:t xml:space="preserve"> в сумме </w:t>
            </w:r>
            <w:r>
              <w:rPr>
                <w:b/>
                <w:bCs/>
                <w:sz w:val="28"/>
                <w:szCs w:val="28"/>
              </w:rPr>
              <w:t>80,0</w:t>
            </w:r>
            <w:r w:rsidRPr="00CB7F65">
              <w:rPr>
                <w:b/>
                <w:bCs/>
                <w:sz w:val="28"/>
                <w:szCs w:val="28"/>
              </w:rPr>
              <w:t xml:space="preserve"> тыс. рублей - </w:t>
            </w:r>
            <w:r w:rsidRPr="00CB7F65">
              <w:rPr>
                <w:bCs/>
                <w:sz w:val="28"/>
                <w:szCs w:val="28"/>
              </w:rPr>
              <w:t xml:space="preserve"> увеличиваются расходы на природоохранные мероприятия.</w:t>
            </w:r>
          </w:p>
          <w:p w:rsidR="002A505F" w:rsidRPr="00CB7F65" w:rsidRDefault="002A505F" w:rsidP="002A505F">
            <w:pPr>
              <w:jc w:val="both"/>
              <w:rPr>
                <w:bCs/>
                <w:sz w:val="28"/>
                <w:szCs w:val="28"/>
              </w:rPr>
            </w:pPr>
          </w:p>
          <w:p w:rsidR="002A505F" w:rsidRPr="00CB7F65" w:rsidRDefault="002A505F" w:rsidP="002A505F">
            <w:pPr>
              <w:jc w:val="both"/>
              <w:rPr>
                <w:sz w:val="28"/>
                <w:szCs w:val="28"/>
              </w:rPr>
            </w:pPr>
            <w:r w:rsidRPr="00CB7F65">
              <w:rPr>
                <w:b/>
                <w:bCs/>
                <w:sz w:val="28"/>
                <w:szCs w:val="28"/>
              </w:rPr>
              <w:t xml:space="preserve">          </w:t>
            </w:r>
            <w:r w:rsidRPr="00CB7F65">
              <w:rPr>
                <w:b/>
                <w:sz w:val="28"/>
                <w:szCs w:val="28"/>
              </w:rPr>
              <w:t>По разделу « Образование»</w:t>
            </w:r>
            <w:r w:rsidRPr="00CB7F65">
              <w:rPr>
                <w:sz w:val="28"/>
                <w:szCs w:val="28"/>
              </w:rPr>
              <w:t xml:space="preserve">  предлагаем увеличить расходы</w:t>
            </w:r>
            <w:r w:rsidRPr="00CB7F65">
              <w:rPr>
                <w:b/>
                <w:sz w:val="28"/>
                <w:szCs w:val="28"/>
              </w:rPr>
              <w:t xml:space="preserve"> на </w:t>
            </w:r>
            <w:r>
              <w:rPr>
                <w:b/>
                <w:sz w:val="28"/>
                <w:szCs w:val="28"/>
              </w:rPr>
              <w:t>584,4</w:t>
            </w:r>
            <w:r w:rsidRPr="00CB7F65">
              <w:rPr>
                <w:b/>
                <w:sz w:val="28"/>
                <w:szCs w:val="28"/>
              </w:rPr>
              <w:t xml:space="preserve"> тыс. рублей, </w:t>
            </w:r>
            <w:r w:rsidRPr="00CB7F65">
              <w:rPr>
                <w:sz w:val="28"/>
                <w:szCs w:val="28"/>
              </w:rPr>
              <w:t>в том числе:</w:t>
            </w:r>
          </w:p>
          <w:p w:rsidR="002A505F" w:rsidRPr="00CB7F65" w:rsidRDefault="002A505F" w:rsidP="002A505F">
            <w:pPr>
              <w:jc w:val="both"/>
              <w:rPr>
                <w:sz w:val="28"/>
                <w:szCs w:val="28"/>
              </w:rPr>
            </w:pPr>
            <w:r w:rsidRPr="00CB7F65">
              <w:rPr>
                <w:sz w:val="28"/>
                <w:szCs w:val="28"/>
              </w:rPr>
              <w:t xml:space="preserve">      -  </w:t>
            </w:r>
            <w:r>
              <w:rPr>
                <w:sz w:val="28"/>
                <w:szCs w:val="28"/>
              </w:rPr>
              <w:t>25,0</w:t>
            </w:r>
            <w:r w:rsidRPr="00CB7F65">
              <w:rPr>
                <w:sz w:val="28"/>
                <w:szCs w:val="28"/>
              </w:rPr>
              <w:t xml:space="preserve"> тыс.  рублей </w:t>
            </w:r>
            <w:r w:rsidRPr="00CB7F65">
              <w:rPr>
                <w:b/>
                <w:sz w:val="28"/>
                <w:szCs w:val="28"/>
              </w:rPr>
              <w:t>-</w:t>
            </w:r>
            <w:r w:rsidRPr="00CB7F65">
              <w:rPr>
                <w:sz w:val="28"/>
                <w:szCs w:val="28"/>
              </w:rPr>
              <w:t xml:space="preserve"> на дошкольное образование, из них: расходы </w:t>
            </w:r>
            <w:r>
              <w:rPr>
                <w:sz w:val="28"/>
                <w:szCs w:val="28"/>
              </w:rPr>
              <w:t xml:space="preserve">на </w:t>
            </w:r>
            <w:r w:rsidRPr="00CB7F65">
              <w:rPr>
                <w:sz w:val="28"/>
                <w:szCs w:val="28"/>
              </w:rPr>
              <w:t xml:space="preserve">реализацию мер, направленных на выполнение предписаний надзорных органов - </w:t>
            </w:r>
            <w:r>
              <w:rPr>
                <w:sz w:val="28"/>
                <w:szCs w:val="28"/>
              </w:rPr>
              <w:t>15,0</w:t>
            </w:r>
            <w:r w:rsidRPr="00CB7F65">
              <w:rPr>
                <w:sz w:val="28"/>
                <w:szCs w:val="28"/>
              </w:rPr>
              <w:t xml:space="preserve"> тыс. рублей, </w:t>
            </w:r>
            <w:r>
              <w:rPr>
                <w:sz w:val="28"/>
                <w:szCs w:val="28"/>
              </w:rPr>
              <w:t>10,0</w:t>
            </w:r>
            <w:r w:rsidRPr="00CB7F65">
              <w:rPr>
                <w:sz w:val="28"/>
                <w:szCs w:val="28"/>
              </w:rPr>
              <w:t xml:space="preserve"> тыс. рублей - прочие текущие расходы</w:t>
            </w:r>
            <w:r>
              <w:rPr>
                <w:sz w:val="28"/>
                <w:szCs w:val="28"/>
              </w:rPr>
              <w:t xml:space="preserve"> на стройконтроль по обустройству пешеходных дорожек</w:t>
            </w:r>
            <w:r w:rsidRPr="00CB7F65">
              <w:rPr>
                <w:sz w:val="28"/>
                <w:szCs w:val="28"/>
              </w:rPr>
              <w:t>.</w:t>
            </w:r>
          </w:p>
          <w:p w:rsidR="002A505F" w:rsidRDefault="002A505F" w:rsidP="002A505F">
            <w:pPr>
              <w:jc w:val="both"/>
              <w:rPr>
                <w:sz w:val="28"/>
                <w:szCs w:val="28"/>
              </w:rPr>
            </w:pPr>
            <w:r w:rsidRPr="00CB7F65">
              <w:rPr>
                <w:sz w:val="28"/>
                <w:szCs w:val="28"/>
              </w:rPr>
              <w:t xml:space="preserve">     -  </w:t>
            </w:r>
            <w:r>
              <w:rPr>
                <w:sz w:val="28"/>
                <w:szCs w:val="28"/>
              </w:rPr>
              <w:t>519,4</w:t>
            </w:r>
            <w:r w:rsidRPr="00CB7F65">
              <w:rPr>
                <w:sz w:val="28"/>
                <w:szCs w:val="28"/>
              </w:rPr>
              <w:t xml:space="preserve"> тыс. рублей - на дополнительное образование, из них: расходы на </w:t>
            </w:r>
            <w:r>
              <w:rPr>
                <w:sz w:val="28"/>
                <w:szCs w:val="28"/>
              </w:rPr>
              <w:t xml:space="preserve">предписания надзорных оргагнов по </w:t>
            </w:r>
            <w:r w:rsidRPr="00CB7F65">
              <w:rPr>
                <w:sz w:val="28"/>
                <w:szCs w:val="28"/>
              </w:rPr>
              <w:t xml:space="preserve"> ДЮСШ - </w:t>
            </w:r>
            <w:r>
              <w:rPr>
                <w:sz w:val="28"/>
                <w:szCs w:val="28"/>
              </w:rPr>
              <w:t>95,0</w:t>
            </w:r>
            <w:r w:rsidRPr="00CB7F65">
              <w:rPr>
                <w:sz w:val="28"/>
                <w:szCs w:val="28"/>
              </w:rPr>
              <w:t xml:space="preserve"> тыс.рублей( в том числе </w:t>
            </w:r>
            <w:r>
              <w:rPr>
                <w:sz w:val="28"/>
                <w:szCs w:val="28"/>
              </w:rPr>
              <w:t>94,0</w:t>
            </w:r>
            <w:r w:rsidRPr="00CB7F65">
              <w:rPr>
                <w:sz w:val="28"/>
                <w:szCs w:val="28"/>
              </w:rPr>
              <w:t xml:space="preserve"> тыс. рублей за счет областной субсидии), </w:t>
            </w:r>
            <w:r>
              <w:rPr>
                <w:sz w:val="28"/>
                <w:szCs w:val="28"/>
              </w:rPr>
              <w:t>161,0</w:t>
            </w:r>
            <w:r w:rsidRPr="00CB7F65">
              <w:rPr>
                <w:sz w:val="28"/>
                <w:szCs w:val="28"/>
              </w:rPr>
              <w:t xml:space="preserve"> тыс. руб</w:t>
            </w:r>
            <w:r>
              <w:rPr>
                <w:sz w:val="28"/>
                <w:szCs w:val="28"/>
              </w:rPr>
              <w:t xml:space="preserve">лей </w:t>
            </w:r>
            <w:r w:rsidRPr="00CB7F65">
              <w:rPr>
                <w:sz w:val="28"/>
                <w:szCs w:val="28"/>
              </w:rPr>
              <w:t xml:space="preserve">- расходы на </w:t>
            </w:r>
            <w:r>
              <w:rPr>
                <w:sz w:val="28"/>
                <w:szCs w:val="28"/>
              </w:rPr>
              <w:t xml:space="preserve">ремонт,  стройконтроль, </w:t>
            </w:r>
            <w:r w:rsidRPr="00CB7F65">
              <w:rPr>
                <w:sz w:val="28"/>
                <w:szCs w:val="28"/>
              </w:rPr>
              <w:t>изготовл</w:t>
            </w:r>
            <w:r>
              <w:rPr>
                <w:sz w:val="28"/>
                <w:szCs w:val="28"/>
              </w:rPr>
              <w:t xml:space="preserve">ение и проверку смет , подключение ОПС по ДЮСШ,  расходы спонсорским средствам по ДЮСШ - 243,4тыс. рублей, расходы на ремонт ДДТ- 20,0тыс. рублей. </w:t>
            </w:r>
          </w:p>
          <w:p w:rsidR="002A505F" w:rsidRPr="00CB7F65" w:rsidRDefault="002A505F" w:rsidP="002A505F">
            <w:pPr>
              <w:jc w:val="both"/>
              <w:rPr>
                <w:sz w:val="28"/>
                <w:szCs w:val="28"/>
              </w:rPr>
            </w:pPr>
            <w:r w:rsidRPr="00CB7F65">
              <w:rPr>
                <w:sz w:val="28"/>
                <w:szCs w:val="28"/>
              </w:rPr>
              <w:t xml:space="preserve"> </w:t>
            </w:r>
          </w:p>
          <w:p w:rsidR="002A505F" w:rsidRPr="00CB7F65" w:rsidRDefault="002A505F" w:rsidP="002A505F">
            <w:pPr>
              <w:jc w:val="both"/>
              <w:rPr>
                <w:sz w:val="28"/>
                <w:szCs w:val="28"/>
              </w:rPr>
            </w:pPr>
            <w:r w:rsidRPr="00CB7F65">
              <w:rPr>
                <w:b/>
                <w:sz w:val="28"/>
                <w:szCs w:val="28"/>
              </w:rPr>
              <w:t xml:space="preserve">    -   </w:t>
            </w:r>
            <w:r>
              <w:rPr>
                <w:sz w:val="28"/>
                <w:szCs w:val="28"/>
              </w:rPr>
              <w:t>40</w:t>
            </w:r>
            <w:r w:rsidRPr="00CB7F65">
              <w:rPr>
                <w:sz w:val="28"/>
                <w:szCs w:val="28"/>
              </w:rPr>
              <w:t>,0 тыс. рублей</w:t>
            </w:r>
            <w:r w:rsidRPr="00CB7F65">
              <w:rPr>
                <w:b/>
                <w:sz w:val="28"/>
                <w:szCs w:val="28"/>
              </w:rPr>
              <w:t xml:space="preserve"> </w:t>
            </w:r>
            <w:r w:rsidRPr="00CB7F65">
              <w:rPr>
                <w:sz w:val="28"/>
                <w:szCs w:val="28"/>
              </w:rPr>
              <w:t>- на</w:t>
            </w:r>
            <w:r w:rsidRPr="00CB7F65">
              <w:rPr>
                <w:b/>
                <w:sz w:val="28"/>
                <w:szCs w:val="28"/>
              </w:rPr>
              <w:t xml:space="preserve">  </w:t>
            </w:r>
            <w:r w:rsidRPr="00CB7F65">
              <w:rPr>
                <w:sz w:val="28"/>
                <w:szCs w:val="28"/>
              </w:rPr>
              <w:t>другие вопросы в</w:t>
            </w:r>
            <w:r>
              <w:rPr>
                <w:sz w:val="28"/>
                <w:szCs w:val="28"/>
              </w:rPr>
              <w:t xml:space="preserve"> области образования - на приобретение компьютера </w:t>
            </w:r>
            <w:r w:rsidRPr="00CB7F65">
              <w:rPr>
                <w:sz w:val="28"/>
                <w:szCs w:val="28"/>
              </w:rPr>
              <w:t>МКУ "Ресурсный центр по обеспечению деятельности муниципальных учреждений" .</w:t>
            </w:r>
          </w:p>
          <w:p w:rsidR="002A505F" w:rsidRPr="00CB7F65" w:rsidRDefault="002A505F" w:rsidP="002A505F">
            <w:pPr>
              <w:jc w:val="both"/>
              <w:rPr>
                <w:sz w:val="28"/>
                <w:szCs w:val="28"/>
              </w:rPr>
            </w:pPr>
          </w:p>
          <w:p w:rsidR="002A505F" w:rsidRPr="00CB7F65" w:rsidRDefault="002A505F" w:rsidP="002A505F">
            <w:pPr>
              <w:ind w:firstLine="851"/>
              <w:jc w:val="both"/>
              <w:rPr>
                <w:sz w:val="28"/>
                <w:szCs w:val="28"/>
              </w:rPr>
            </w:pPr>
            <w:r w:rsidRPr="00CB7F65">
              <w:rPr>
                <w:b/>
                <w:sz w:val="28"/>
                <w:szCs w:val="28"/>
              </w:rPr>
              <w:t>По разделу « Культура, кинематография»</w:t>
            </w:r>
            <w:r w:rsidRPr="00CB7F65">
              <w:rPr>
                <w:sz w:val="28"/>
                <w:szCs w:val="28"/>
              </w:rPr>
              <w:t xml:space="preserve">  предлагаем увеличить расходы</w:t>
            </w:r>
            <w:r w:rsidRPr="00CB7F65">
              <w:rPr>
                <w:b/>
                <w:sz w:val="28"/>
                <w:szCs w:val="28"/>
              </w:rPr>
              <w:t xml:space="preserve"> на </w:t>
            </w:r>
            <w:r>
              <w:rPr>
                <w:b/>
                <w:sz w:val="28"/>
                <w:szCs w:val="28"/>
              </w:rPr>
              <w:t>3695,3</w:t>
            </w:r>
            <w:r w:rsidRPr="00CB7F65">
              <w:rPr>
                <w:b/>
                <w:sz w:val="28"/>
                <w:szCs w:val="28"/>
              </w:rPr>
              <w:t xml:space="preserve"> тыс. рублей </w:t>
            </w:r>
            <w:r w:rsidRPr="00CB7F65">
              <w:rPr>
                <w:bCs/>
                <w:sz w:val="28"/>
                <w:szCs w:val="28"/>
              </w:rPr>
              <w:t xml:space="preserve">в рамках </w:t>
            </w:r>
            <w:r w:rsidRPr="00CB7F65">
              <w:rPr>
                <w:sz w:val="28"/>
                <w:szCs w:val="28"/>
              </w:rPr>
              <w:t>муниципальной программы  "Развитие культуры"</w:t>
            </w:r>
            <w:r w:rsidRPr="00CB7F65">
              <w:rPr>
                <w:b/>
                <w:sz w:val="28"/>
                <w:szCs w:val="28"/>
              </w:rPr>
              <w:t xml:space="preserve">, </w:t>
            </w:r>
            <w:r w:rsidRPr="00CB7F65">
              <w:rPr>
                <w:sz w:val="28"/>
                <w:szCs w:val="28"/>
              </w:rPr>
              <w:t xml:space="preserve">из них </w:t>
            </w:r>
            <w:r>
              <w:rPr>
                <w:sz w:val="28"/>
                <w:szCs w:val="28"/>
              </w:rPr>
              <w:t>3581,4</w:t>
            </w:r>
            <w:r w:rsidRPr="00CB7F65">
              <w:rPr>
                <w:sz w:val="28"/>
                <w:szCs w:val="28"/>
              </w:rPr>
              <w:t xml:space="preserve"> тыс. рублей</w:t>
            </w:r>
            <w:r w:rsidRPr="00CB7F65">
              <w:rPr>
                <w:b/>
                <w:sz w:val="28"/>
                <w:szCs w:val="28"/>
              </w:rPr>
              <w:t xml:space="preserve"> </w:t>
            </w:r>
            <w:r>
              <w:rPr>
                <w:b/>
                <w:sz w:val="28"/>
                <w:szCs w:val="28"/>
              </w:rPr>
              <w:t xml:space="preserve"> - </w:t>
            </w:r>
            <w:r w:rsidRPr="00CB7F65">
              <w:rPr>
                <w:sz w:val="28"/>
                <w:szCs w:val="28"/>
              </w:rPr>
              <w:t xml:space="preserve">на </w:t>
            </w:r>
            <w:r>
              <w:rPr>
                <w:sz w:val="28"/>
                <w:szCs w:val="28"/>
              </w:rPr>
              <w:t>ЦДК ( в том числе 3234,1 тыс. рублей на ремонт з</w:t>
            </w:r>
            <w:r w:rsidRPr="00CB7F65">
              <w:rPr>
                <w:sz w:val="28"/>
                <w:szCs w:val="28"/>
              </w:rPr>
              <w:t>а счет областной субсидии</w:t>
            </w:r>
            <w:r>
              <w:rPr>
                <w:sz w:val="28"/>
                <w:szCs w:val="28"/>
              </w:rPr>
              <w:t>, 250 тыс. рублей за счет областного фонда поддержки инициатив населения на приобретение бытовой и компьютерной техники),</w:t>
            </w:r>
            <w:r w:rsidRPr="00CB7F65">
              <w:rPr>
                <w:sz w:val="28"/>
                <w:szCs w:val="28"/>
              </w:rPr>
              <w:t xml:space="preserve">  </w:t>
            </w:r>
            <w:r>
              <w:rPr>
                <w:sz w:val="28"/>
                <w:szCs w:val="28"/>
              </w:rPr>
              <w:t>45,0</w:t>
            </w:r>
            <w:r w:rsidRPr="00CB7F65">
              <w:rPr>
                <w:sz w:val="28"/>
                <w:szCs w:val="28"/>
              </w:rPr>
              <w:t xml:space="preserve"> тыс.</w:t>
            </w:r>
            <w:r>
              <w:rPr>
                <w:sz w:val="28"/>
                <w:szCs w:val="28"/>
              </w:rPr>
              <w:t xml:space="preserve"> </w:t>
            </w:r>
            <w:r w:rsidRPr="00CB7F65">
              <w:rPr>
                <w:sz w:val="28"/>
                <w:szCs w:val="28"/>
              </w:rPr>
              <w:t xml:space="preserve">рублей </w:t>
            </w:r>
            <w:r>
              <w:rPr>
                <w:sz w:val="28"/>
                <w:szCs w:val="28"/>
              </w:rPr>
              <w:t xml:space="preserve">- </w:t>
            </w:r>
            <w:r w:rsidRPr="00CB7F65">
              <w:rPr>
                <w:sz w:val="28"/>
                <w:szCs w:val="28"/>
              </w:rPr>
              <w:t xml:space="preserve">на МКУ " Кикнурская централизованная библиотечная система", </w:t>
            </w:r>
            <w:r>
              <w:rPr>
                <w:sz w:val="28"/>
                <w:szCs w:val="28"/>
              </w:rPr>
              <w:t>42,9</w:t>
            </w:r>
            <w:r w:rsidRPr="00CB7F65">
              <w:rPr>
                <w:sz w:val="28"/>
                <w:szCs w:val="28"/>
              </w:rPr>
              <w:t xml:space="preserve"> тыс. рублей - на </w:t>
            </w:r>
            <w:r>
              <w:rPr>
                <w:sz w:val="28"/>
                <w:szCs w:val="28"/>
              </w:rPr>
              <w:t>краеведческий музей</w:t>
            </w:r>
            <w:r w:rsidRPr="00CB7F65">
              <w:rPr>
                <w:sz w:val="28"/>
                <w:szCs w:val="28"/>
              </w:rPr>
              <w:t xml:space="preserve"> - на текущие расходы</w:t>
            </w:r>
            <w:r>
              <w:rPr>
                <w:sz w:val="28"/>
                <w:szCs w:val="28"/>
              </w:rPr>
              <w:t>, 26,0тыс. рублей - на мероприятия в сфере культуры</w:t>
            </w:r>
            <w:r w:rsidRPr="00CB7F65">
              <w:rPr>
                <w:sz w:val="28"/>
                <w:szCs w:val="28"/>
              </w:rPr>
              <w:t>.</w:t>
            </w:r>
          </w:p>
          <w:p w:rsidR="002A505F" w:rsidRPr="00CB7F65" w:rsidRDefault="002A505F" w:rsidP="002A505F">
            <w:pPr>
              <w:ind w:firstLine="851"/>
              <w:jc w:val="both"/>
              <w:rPr>
                <w:sz w:val="28"/>
                <w:szCs w:val="28"/>
              </w:rPr>
            </w:pPr>
            <w:r w:rsidRPr="00CB7F65">
              <w:rPr>
                <w:sz w:val="28"/>
                <w:szCs w:val="28"/>
              </w:rPr>
              <w:t xml:space="preserve"> </w:t>
            </w:r>
          </w:p>
          <w:p w:rsidR="002A505F" w:rsidRDefault="002A505F" w:rsidP="002A505F">
            <w:pPr>
              <w:ind w:firstLine="851"/>
              <w:jc w:val="both"/>
              <w:rPr>
                <w:b/>
                <w:sz w:val="28"/>
                <w:szCs w:val="28"/>
              </w:rPr>
            </w:pPr>
            <w:r w:rsidRPr="00CB7F65">
              <w:rPr>
                <w:b/>
                <w:sz w:val="28"/>
                <w:szCs w:val="28"/>
              </w:rPr>
              <w:t xml:space="preserve">По разделу "Социальная политика" </w:t>
            </w:r>
            <w:r w:rsidRPr="00CB7F65">
              <w:rPr>
                <w:sz w:val="28"/>
                <w:szCs w:val="28"/>
              </w:rPr>
              <w:t xml:space="preserve">предлагаем увеличить расходы </w:t>
            </w:r>
            <w:r w:rsidRPr="00CB7F65">
              <w:rPr>
                <w:b/>
                <w:sz w:val="28"/>
                <w:szCs w:val="28"/>
              </w:rPr>
              <w:t xml:space="preserve">в сумме </w:t>
            </w:r>
            <w:r>
              <w:rPr>
                <w:b/>
                <w:sz w:val="28"/>
                <w:szCs w:val="28"/>
              </w:rPr>
              <w:t>514,0</w:t>
            </w:r>
            <w:r w:rsidRPr="00CB7F65">
              <w:rPr>
                <w:b/>
                <w:sz w:val="28"/>
                <w:szCs w:val="28"/>
              </w:rPr>
              <w:t xml:space="preserve"> тыс. рублей</w:t>
            </w:r>
            <w:r>
              <w:rPr>
                <w:b/>
                <w:sz w:val="28"/>
                <w:szCs w:val="28"/>
              </w:rPr>
              <w:t>, в том числе:</w:t>
            </w:r>
          </w:p>
          <w:p w:rsidR="002A505F" w:rsidRDefault="002A505F" w:rsidP="002A505F">
            <w:pPr>
              <w:ind w:firstLine="851"/>
              <w:jc w:val="both"/>
              <w:rPr>
                <w:sz w:val="28"/>
                <w:szCs w:val="28"/>
              </w:rPr>
            </w:pPr>
            <w:r>
              <w:rPr>
                <w:sz w:val="28"/>
                <w:szCs w:val="28"/>
              </w:rPr>
              <w:t>- п</w:t>
            </w:r>
            <w:r w:rsidRPr="00FA736F">
              <w:rPr>
                <w:sz w:val="28"/>
                <w:szCs w:val="28"/>
              </w:rPr>
              <w:t xml:space="preserve">о подразделу </w:t>
            </w:r>
            <w:r>
              <w:rPr>
                <w:sz w:val="28"/>
                <w:szCs w:val="28"/>
              </w:rPr>
              <w:t>"Социальное обеспечение населения" в сумме 11,0 тыс. рублей на коммунальные работникам культуры в рамках областной субсидии;</w:t>
            </w:r>
          </w:p>
          <w:p w:rsidR="002A505F" w:rsidRPr="00CB7F65" w:rsidRDefault="002A505F" w:rsidP="002A505F">
            <w:pPr>
              <w:ind w:firstLine="851"/>
              <w:jc w:val="both"/>
              <w:rPr>
                <w:sz w:val="28"/>
                <w:szCs w:val="28"/>
              </w:rPr>
            </w:pPr>
            <w:r>
              <w:rPr>
                <w:sz w:val="28"/>
                <w:szCs w:val="28"/>
              </w:rPr>
              <w:t xml:space="preserve">- </w:t>
            </w:r>
            <w:r w:rsidRPr="00CB7F65">
              <w:rPr>
                <w:sz w:val="28"/>
                <w:szCs w:val="28"/>
              </w:rPr>
              <w:t>по подразделу "Охрана семьи и детства</w:t>
            </w:r>
            <w:r>
              <w:rPr>
                <w:sz w:val="28"/>
                <w:szCs w:val="28"/>
              </w:rPr>
              <w:t xml:space="preserve"> в сумме 503,0 тыс. рублей,</w:t>
            </w:r>
            <w:r w:rsidRPr="00CB7F65">
              <w:rPr>
                <w:sz w:val="28"/>
                <w:szCs w:val="28"/>
              </w:rPr>
              <w:t xml:space="preserve"> в том числе:</w:t>
            </w:r>
          </w:p>
          <w:p w:rsidR="002A505F" w:rsidRPr="00CB7F65" w:rsidRDefault="002A505F" w:rsidP="002A505F">
            <w:pPr>
              <w:ind w:firstLine="851"/>
              <w:jc w:val="both"/>
              <w:rPr>
                <w:bCs/>
                <w:sz w:val="28"/>
                <w:szCs w:val="28"/>
              </w:rPr>
            </w:pPr>
            <w:r w:rsidRPr="00CB7F65">
              <w:rPr>
                <w:bCs/>
                <w:sz w:val="28"/>
                <w:szCs w:val="28"/>
              </w:rPr>
              <w:t xml:space="preserve">1. увеличить расходы в рамках областной субвенции на </w:t>
            </w:r>
            <w:r>
              <w:rPr>
                <w:bCs/>
                <w:sz w:val="28"/>
                <w:szCs w:val="28"/>
              </w:rPr>
              <w:t xml:space="preserve">выплату опекунам, приемным родителям и </w:t>
            </w:r>
            <w:r w:rsidRPr="00CB7F65">
              <w:rPr>
                <w:bCs/>
                <w:sz w:val="28"/>
                <w:szCs w:val="28"/>
              </w:rPr>
              <w:t xml:space="preserve"> детям-сиротам в сумме </w:t>
            </w:r>
            <w:r>
              <w:rPr>
                <w:bCs/>
                <w:sz w:val="28"/>
                <w:szCs w:val="28"/>
              </w:rPr>
              <w:t>44,0</w:t>
            </w:r>
            <w:r w:rsidRPr="00CB7F65">
              <w:rPr>
                <w:bCs/>
                <w:sz w:val="28"/>
                <w:szCs w:val="28"/>
              </w:rPr>
              <w:t xml:space="preserve"> тыс.рублей;</w:t>
            </w:r>
          </w:p>
          <w:p w:rsidR="002A505F" w:rsidRPr="00CB7F65" w:rsidRDefault="002A505F" w:rsidP="002A505F">
            <w:pPr>
              <w:jc w:val="both"/>
              <w:rPr>
                <w:bCs/>
                <w:sz w:val="28"/>
                <w:szCs w:val="28"/>
              </w:rPr>
            </w:pPr>
            <w:r w:rsidRPr="00CB7F65">
              <w:rPr>
                <w:bCs/>
                <w:sz w:val="28"/>
                <w:szCs w:val="28"/>
              </w:rPr>
              <w:t xml:space="preserve">           2. увеличить расходы в рамках иных межбюджетных трансфертов из областного бюджета на возмещение расходов по оказанию</w:t>
            </w:r>
            <w:r w:rsidRPr="00CB7F65">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3</w:t>
            </w:r>
            <w:r>
              <w:rPr>
                <w:sz w:val="28"/>
                <w:szCs w:val="28"/>
              </w:rPr>
              <w:t>97</w:t>
            </w:r>
            <w:r w:rsidRPr="00CB7F65">
              <w:rPr>
                <w:sz w:val="28"/>
                <w:szCs w:val="28"/>
              </w:rPr>
              <w:t>,0 тыс.рублей.</w:t>
            </w:r>
          </w:p>
          <w:p w:rsidR="002A505F" w:rsidRPr="00CB7F65" w:rsidRDefault="002A505F" w:rsidP="002A505F">
            <w:pPr>
              <w:jc w:val="both"/>
              <w:rPr>
                <w:bCs/>
                <w:sz w:val="28"/>
                <w:szCs w:val="28"/>
              </w:rPr>
            </w:pPr>
            <w:r w:rsidRPr="00CB7F65">
              <w:rPr>
                <w:sz w:val="28"/>
                <w:szCs w:val="28"/>
              </w:rPr>
              <w:t xml:space="preserve">            3. увеличить расходы в рамках бюджета округа </w:t>
            </w:r>
            <w:r w:rsidRPr="00CB7F65">
              <w:rPr>
                <w:bCs/>
                <w:sz w:val="28"/>
                <w:szCs w:val="28"/>
              </w:rPr>
              <w:t>на оказание</w:t>
            </w:r>
            <w:r w:rsidRPr="00CB7F65">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w:t>
            </w:r>
            <w:r>
              <w:rPr>
                <w:sz w:val="28"/>
                <w:szCs w:val="28"/>
              </w:rPr>
              <w:t>62,0</w:t>
            </w:r>
            <w:r w:rsidRPr="00CB7F65">
              <w:rPr>
                <w:sz w:val="28"/>
                <w:szCs w:val="28"/>
              </w:rPr>
              <w:t xml:space="preserve"> тыс.рублей.</w:t>
            </w:r>
          </w:p>
          <w:p w:rsidR="002A505F" w:rsidRPr="00CB7F65" w:rsidRDefault="002A505F" w:rsidP="002A505F">
            <w:pPr>
              <w:spacing w:line="360" w:lineRule="auto"/>
              <w:rPr>
                <w:sz w:val="28"/>
                <w:szCs w:val="28"/>
              </w:rPr>
            </w:pPr>
          </w:p>
          <w:p w:rsidR="002A505F" w:rsidRPr="00CB7F65" w:rsidRDefault="002A505F" w:rsidP="002A505F">
            <w:pPr>
              <w:ind w:firstLine="851"/>
              <w:jc w:val="both"/>
              <w:rPr>
                <w:sz w:val="28"/>
                <w:szCs w:val="28"/>
              </w:rPr>
            </w:pPr>
            <w:r w:rsidRPr="00CB7F65">
              <w:rPr>
                <w:b/>
                <w:sz w:val="28"/>
                <w:szCs w:val="28"/>
              </w:rPr>
              <w:t xml:space="preserve">По разделу "Физическая культура и спорт" </w:t>
            </w:r>
            <w:r w:rsidRPr="00CB7F65">
              <w:rPr>
                <w:sz w:val="28"/>
                <w:szCs w:val="28"/>
              </w:rPr>
              <w:t xml:space="preserve">предлагаем увеличить расходы </w:t>
            </w:r>
            <w:r w:rsidRPr="00CB7F65">
              <w:rPr>
                <w:b/>
                <w:sz w:val="28"/>
                <w:szCs w:val="28"/>
              </w:rPr>
              <w:t xml:space="preserve">в сумме 2,0 тыс. рублей </w:t>
            </w:r>
            <w:r w:rsidRPr="00CB7F65">
              <w:rPr>
                <w:sz w:val="28"/>
                <w:szCs w:val="28"/>
              </w:rPr>
              <w:t>на мероприятия в области физической культуры и спорта за счет средств бюджета округа.</w:t>
            </w:r>
          </w:p>
          <w:p w:rsidR="002A505F" w:rsidRPr="00CB7F65" w:rsidRDefault="002A505F" w:rsidP="002A505F">
            <w:pPr>
              <w:spacing w:line="360" w:lineRule="auto"/>
              <w:rPr>
                <w:b/>
                <w:sz w:val="28"/>
                <w:szCs w:val="28"/>
              </w:rPr>
            </w:pPr>
          </w:p>
          <w:p w:rsidR="002A505F" w:rsidRPr="00CB7F65" w:rsidRDefault="002A505F" w:rsidP="002A505F">
            <w:pPr>
              <w:spacing w:line="360" w:lineRule="auto"/>
              <w:jc w:val="center"/>
              <w:rPr>
                <w:sz w:val="28"/>
                <w:szCs w:val="28"/>
              </w:rPr>
            </w:pPr>
            <w:r w:rsidRPr="00CB7F65">
              <w:rPr>
                <w:b/>
                <w:sz w:val="28"/>
                <w:szCs w:val="28"/>
              </w:rPr>
              <w:t>ДЕФИЦИТ БЮДЖЕТА</w:t>
            </w:r>
          </w:p>
          <w:p w:rsidR="002A505F" w:rsidRPr="00CB7F65" w:rsidRDefault="002A505F" w:rsidP="002A505F">
            <w:pPr>
              <w:rPr>
                <w:sz w:val="28"/>
                <w:szCs w:val="28"/>
              </w:rPr>
            </w:pPr>
          </w:p>
          <w:p w:rsidR="002A505F" w:rsidRDefault="002A505F" w:rsidP="002A505F">
            <w:pPr>
              <w:jc w:val="both"/>
              <w:rPr>
                <w:sz w:val="28"/>
                <w:szCs w:val="28"/>
              </w:rPr>
            </w:pPr>
            <w:r w:rsidRPr="00CB7F65">
              <w:rPr>
                <w:sz w:val="28"/>
                <w:szCs w:val="28"/>
              </w:rPr>
              <w:t xml:space="preserve">           В результате  вносимых изменений в доходную и расходную части   дефицит бюджета  в 2023 году  меняется и составит</w:t>
            </w:r>
            <w:r w:rsidRPr="00CB7F65">
              <w:rPr>
                <w:b/>
                <w:sz w:val="28"/>
                <w:szCs w:val="28"/>
              </w:rPr>
              <w:t xml:space="preserve"> </w:t>
            </w:r>
            <w:r>
              <w:rPr>
                <w:b/>
                <w:sz w:val="28"/>
                <w:szCs w:val="28"/>
              </w:rPr>
              <w:t>10132,4</w:t>
            </w:r>
            <w:r w:rsidRPr="00CB7F65">
              <w:rPr>
                <w:b/>
                <w:sz w:val="28"/>
                <w:szCs w:val="28"/>
              </w:rPr>
              <w:t xml:space="preserve"> тыс. рублей.  Для </w:t>
            </w:r>
            <w:r w:rsidRPr="00CB7F65">
              <w:rPr>
                <w:sz w:val="28"/>
                <w:szCs w:val="28"/>
              </w:rPr>
              <w:t xml:space="preserve">покрытия дефицита бюджета планируется привлечение кредита кредитных организаций в сумме </w:t>
            </w:r>
            <w:r>
              <w:rPr>
                <w:sz w:val="28"/>
                <w:szCs w:val="28"/>
              </w:rPr>
              <w:t>5369,5,0</w:t>
            </w:r>
            <w:r w:rsidRPr="00CB7F65">
              <w:rPr>
                <w:sz w:val="28"/>
                <w:szCs w:val="28"/>
              </w:rPr>
              <w:t xml:space="preserve"> тыс. рублей.</w:t>
            </w:r>
          </w:p>
          <w:p w:rsidR="002A505F" w:rsidRDefault="002A505F" w:rsidP="002A505F">
            <w:pPr>
              <w:jc w:val="both"/>
              <w:rPr>
                <w:sz w:val="28"/>
                <w:szCs w:val="28"/>
              </w:rPr>
            </w:pPr>
          </w:p>
          <w:p w:rsidR="002A505F" w:rsidRDefault="002A505F" w:rsidP="002A505F">
            <w:pPr>
              <w:jc w:val="both"/>
              <w:rPr>
                <w:sz w:val="28"/>
                <w:szCs w:val="28"/>
              </w:rPr>
            </w:pPr>
          </w:p>
          <w:p w:rsidR="002A505F" w:rsidRDefault="002A505F" w:rsidP="002A505F">
            <w:pPr>
              <w:jc w:val="both"/>
              <w:rPr>
                <w:sz w:val="28"/>
                <w:szCs w:val="28"/>
              </w:rPr>
            </w:pPr>
          </w:p>
          <w:p w:rsidR="002A505F" w:rsidRDefault="002A505F" w:rsidP="002A505F">
            <w:pPr>
              <w:jc w:val="both"/>
              <w:rPr>
                <w:sz w:val="28"/>
                <w:szCs w:val="28"/>
              </w:rPr>
            </w:pPr>
            <w:r>
              <w:rPr>
                <w:sz w:val="28"/>
                <w:szCs w:val="28"/>
              </w:rPr>
              <w:t xml:space="preserve">Заместитель начальника финансового                                              </w:t>
            </w:r>
          </w:p>
          <w:p w:rsidR="002A505F" w:rsidRPr="00CB7F65" w:rsidRDefault="002A505F" w:rsidP="002A505F">
            <w:pPr>
              <w:jc w:val="both"/>
              <w:rPr>
                <w:sz w:val="28"/>
                <w:szCs w:val="28"/>
              </w:rPr>
            </w:pPr>
            <w:r>
              <w:rPr>
                <w:sz w:val="28"/>
                <w:szCs w:val="28"/>
              </w:rPr>
              <w:t>управления, главный специалист                                                  С.В. Русанова</w:t>
            </w:r>
          </w:p>
          <w:p w:rsidR="002A505F" w:rsidRPr="00CB7F65" w:rsidRDefault="002A505F" w:rsidP="002A505F">
            <w:pPr>
              <w:jc w:val="both"/>
              <w:rPr>
                <w:sz w:val="28"/>
                <w:szCs w:val="28"/>
              </w:rPr>
            </w:pPr>
          </w:p>
          <w:p w:rsidR="002A505F" w:rsidRDefault="002A505F" w:rsidP="002A505F">
            <w:pPr>
              <w:jc w:val="center"/>
              <w:rPr>
                <w:b/>
                <w:sz w:val="28"/>
                <w:szCs w:val="28"/>
              </w:rPr>
            </w:pPr>
            <w:r>
              <w:rPr>
                <w:b/>
                <w:sz w:val="28"/>
                <w:szCs w:val="28"/>
              </w:rPr>
              <w:t xml:space="preserve">Итоги </w:t>
            </w:r>
            <w:r w:rsidRPr="00AD2B23">
              <w:rPr>
                <w:b/>
                <w:sz w:val="28"/>
                <w:szCs w:val="28"/>
              </w:rPr>
              <w:t xml:space="preserve">социально-экономического развития </w:t>
            </w:r>
          </w:p>
          <w:p w:rsidR="002A505F" w:rsidRDefault="002A505F" w:rsidP="002A505F">
            <w:pPr>
              <w:jc w:val="center"/>
              <w:rPr>
                <w:b/>
                <w:sz w:val="28"/>
                <w:szCs w:val="28"/>
              </w:rPr>
            </w:pPr>
            <w:r w:rsidRPr="00AD2B23">
              <w:rPr>
                <w:b/>
                <w:sz w:val="28"/>
                <w:szCs w:val="28"/>
              </w:rPr>
              <w:t xml:space="preserve">Кикнурского </w:t>
            </w:r>
            <w:r>
              <w:rPr>
                <w:b/>
                <w:sz w:val="28"/>
                <w:szCs w:val="28"/>
              </w:rPr>
              <w:t xml:space="preserve">муниципального округа </w:t>
            </w:r>
            <w:r w:rsidRPr="00AD2B23">
              <w:rPr>
                <w:b/>
                <w:sz w:val="28"/>
                <w:szCs w:val="28"/>
              </w:rPr>
              <w:t>за 1 квартал 20</w:t>
            </w:r>
            <w:r>
              <w:rPr>
                <w:b/>
                <w:sz w:val="28"/>
                <w:szCs w:val="28"/>
              </w:rPr>
              <w:t>23года и ожидаемые итоги за 2023</w:t>
            </w:r>
            <w:r w:rsidRPr="00AD2B23">
              <w:rPr>
                <w:b/>
                <w:sz w:val="28"/>
                <w:szCs w:val="28"/>
              </w:rPr>
              <w:t xml:space="preserve"> год.</w:t>
            </w:r>
          </w:p>
          <w:p w:rsidR="002A505F" w:rsidRDefault="002A505F" w:rsidP="002A505F">
            <w:pPr>
              <w:jc w:val="center"/>
              <w:rPr>
                <w:b/>
                <w:sz w:val="28"/>
                <w:szCs w:val="28"/>
              </w:rPr>
            </w:pPr>
          </w:p>
          <w:p w:rsidR="002A505F" w:rsidRDefault="002A505F" w:rsidP="002A505F">
            <w:pPr>
              <w:jc w:val="center"/>
              <w:rPr>
                <w:b/>
                <w:sz w:val="28"/>
                <w:szCs w:val="28"/>
              </w:rPr>
            </w:pPr>
            <w:r w:rsidRPr="004A44EF">
              <w:rPr>
                <w:b/>
                <w:sz w:val="28"/>
                <w:szCs w:val="28"/>
              </w:rPr>
              <w:t>Социально - трудовая сфера.</w:t>
            </w:r>
          </w:p>
          <w:p w:rsidR="002A505F" w:rsidRDefault="002A505F" w:rsidP="002A505F">
            <w:pPr>
              <w:ind w:firstLine="709"/>
              <w:jc w:val="both"/>
              <w:rPr>
                <w:sz w:val="28"/>
                <w:szCs w:val="28"/>
              </w:rPr>
            </w:pPr>
            <w:r>
              <w:rPr>
                <w:rFonts w:ascii="Calibri" w:eastAsia="Calibri" w:hAnsi="Calibri"/>
                <w:sz w:val="28"/>
                <w:szCs w:val="28"/>
              </w:rPr>
              <w:tab/>
            </w:r>
            <w:r w:rsidRPr="00AF2B23">
              <w:rPr>
                <w:rFonts w:eastAsia="Calibri"/>
                <w:sz w:val="28"/>
                <w:szCs w:val="28"/>
              </w:rPr>
              <w:t>По данны</w:t>
            </w:r>
            <w:r>
              <w:rPr>
                <w:rFonts w:eastAsia="Calibri"/>
                <w:sz w:val="28"/>
                <w:szCs w:val="28"/>
              </w:rPr>
              <w:t xml:space="preserve">м Росстата в Кировской области </w:t>
            </w:r>
            <w:r w:rsidRPr="00AF2B23">
              <w:rPr>
                <w:rFonts w:eastAsia="Calibri"/>
                <w:sz w:val="28"/>
                <w:szCs w:val="28"/>
              </w:rPr>
              <w:t>на 01.01.20</w:t>
            </w:r>
            <w:r>
              <w:rPr>
                <w:rFonts w:eastAsia="Calibri"/>
                <w:sz w:val="28"/>
                <w:szCs w:val="28"/>
              </w:rPr>
              <w:t xml:space="preserve">23 года </w:t>
            </w:r>
            <w:r w:rsidRPr="00AF2B23">
              <w:rPr>
                <w:rFonts w:eastAsia="Calibri"/>
                <w:sz w:val="28"/>
                <w:szCs w:val="28"/>
              </w:rPr>
              <w:t xml:space="preserve">численность постоянного    населения в Кикнурском муниципальном </w:t>
            </w:r>
            <w:r>
              <w:rPr>
                <w:rFonts w:eastAsia="Calibri"/>
                <w:sz w:val="28"/>
                <w:szCs w:val="28"/>
              </w:rPr>
              <w:t>округе</w:t>
            </w:r>
            <w:r w:rsidRPr="00AF2B23">
              <w:rPr>
                <w:rFonts w:eastAsia="Calibri"/>
                <w:sz w:val="28"/>
                <w:szCs w:val="28"/>
              </w:rPr>
              <w:t xml:space="preserve"> составила </w:t>
            </w:r>
            <w:r w:rsidRPr="004D6B5E">
              <w:rPr>
                <w:rFonts w:eastAsia="Calibri"/>
                <w:sz w:val="28"/>
                <w:szCs w:val="28"/>
              </w:rPr>
              <w:t>6</w:t>
            </w:r>
            <w:r w:rsidRPr="00DA5139">
              <w:rPr>
                <w:rFonts w:eastAsia="Calibri"/>
                <w:sz w:val="28"/>
                <w:szCs w:val="28"/>
              </w:rPr>
              <w:t>53</w:t>
            </w:r>
            <w:r w:rsidRPr="004D6B5E">
              <w:rPr>
                <w:rFonts w:eastAsia="Calibri"/>
                <w:sz w:val="28"/>
                <w:szCs w:val="28"/>
              </w:rPr>
              <w:t>5</w:t>
            </w:r>
            <w:r w:rsidRPr="00AF2B23">
              <w:rPr>
                <w:rFonts w:eastAsia="Calibri"/>
                <w:sz w:val="28"/>
                <w:szCs w:val="28"/>
              </w:rPr>
              <w:t xml:space="preserve"> человек, что на 2</w:t>
            </w:r>
            <w:r w:rsidRPr="00DA5139">
              <w:rPr>
                <w:rFonts w:eastAsia="Calibri"/>
                <w:sz w:val="28"/>
                <w:szCs w:val="28"/>
              </w:rPr>
              <w:t>16</w:t>
            </w:r>
            <w:r w:rsidRPr="00AF2B23">
              <w:rPr>
                <w:rFonts w:eastAsia="Calibri"/>
                <w:sz w:val="28"/>
                <w:szCs w:val="28"/>
              </w:rPr>
              <w:t xml:space="preserve"> человек</w:t>
            </w:r>
            <w:r>
              <w:rPr>
                <w:rFonts w:eastAsia="Calibri"/>
                <w:sz w:val="28"/>
                <w:szCs w:val="28"/>
              </w:rPr>
              <w:t xml:space="preserve"> меньше</w:t>
            </w:r>
            <w:r w:rsidRPr="00AF2B23">
              <w:rPr>
                <w:rFonts w:eastAsia="Calibri"/>
                <w:sz w:val="28"/>
                <w:szCs w:val="28"/>
              </w:rPr>
              <w:t xml:space="preserve"> уровня 20</w:t>
            </w:r>
            <w:r>
              <w:rPr>
                <w:rFonts w:eastAsia="Calibri"/>
                <w:sz w:val="28"/>
                <w:szCs w:val="28"/>
              </w:rPr>
              <w:t>21 года.</w:t>
            </w:r>
            <w:r w:rsidRPr="00AF2B23">
              <w:rPr>
                <w:rFonts w:eastAsia="Calibri"/>
                <w:sz w:val="28"/>
                <w:szCs w:val="28"/>
              </w:rPr>
              <w:t xml:space="preserve"> Среднегодовая численность постоянного населения за 20</w:t>
            </w:r>
            <w:r>
              <w:rPr>
                <w:rFonts w:eastAsia="Calibri"/>
                <w:sz w:val="28"/>
                <w:szCs w:val="28"/>
              </w:rPr>
              <w:t>21</w:t>
            </w:r>
            <w:r w:rsidRPr="00AF2B23">
              <w:rPr>
                <w:rFonts w:eastAsia="Calibri"/>
                <w:sz w:val="28"/>
                <w:szCs w:val="28"/>
              </w:rPr>
              <w:t xml:space="preserve"> год составила </w:t>
            </w:r>
            <w:r>
              <w:rPr>
                <w:rFonts w:eastAsia="Calibri"/>
                <w:sz w:val="28"/>
                <w:szCs w:val="28"/>
              </w:rPr>
              <w:t>6643</w:t>
            </w:r>
            <w:r w:rsidRPr="00AF2B23">
              <w:rPr>
                <w:rFonts w:eastAsia="Calibri"/>
                <w:sz w:val="28"/>
                <w:szCs w:val="28"/>
              </w:rPr>
              <w:t xml:space="preserve"> человек</w:t>
            </w:r>
            <w:r>
              <w:rPr>
                <w:rFonts w:eastAsia="Calibri"/>
                <w:sz w:val="28"/>
                <w:szCs w:val="28"/>
              </w:rPr>
              <w:t>а</w:t>
            </w:r>
            <w:r w:rsidRPr="00AF2B23">
              <w:rPr>
                <w:rFonts w:eastAsia="Calibri"/>
                <w:sz w:val="28"/>
                <w:szCs w:val="28"/>
              </w:rPr>
              <w:t>.</w:t>
            </w:r>
            <w:r>
              <w:rPr>
                <w:rFonts w:eastAsia="Calibri"/>
                <w:sz w:val="28"/>
                <w:szCs w:val="28"/>
              </w:rPr>
              <w:t xml:space="preserve"> Среднегодовая численность за 2021 год сократилась на 256 человек по сравнению с 2021 годом. Численность городского населения составила в 2022 году 4076 человек или 61,4%, численность сельского населения 2567 человек или 38,6%.</w:t>
            </w:r>
            <w:r w:rsidRPr="00AF2B23">
              <w:rPr>
                <w:rFonts w:eastAsia="Calibri"/>
                <w:sz w:val="28"/>
                <w:szCs w:val="28"/>
              </w:rPr>
              <w:t xml:space="preserve"> Статус безработного на 01.01.20</w:t>
            </w:r>
            <w:r>
              <w:rPr>
                <w:rFonts w:eastAsia="Calibri"/>
                <w:sz w:val="28"/>
                <w:szCs w:val="28"/>
              </w:rPr>
              <w:t>23   имели 69</w:t>
            </w:r>
            <w:r w:rsidRPr="00AF2B23">
              <w:rPr>
                <w:rFonts w:eastAsia="Calibri"/>
                <w:sz w:val="28"/>
                <w:szCs w:val="28"/>
              </w:rPr>
              <w:t xml:space="preserve"> человек, </w:t>
            </w:r>
            <w:r>
              <w:rPr>
                <w:sz w:val="28"/>
                <w:szCs w:val="28"/>
              </w:rPr>
              <w:t>У</w:t>
            </w:r>
            <w:r w:rsidRPr="00CA4BB5">
              <w:rPr>
                <w:sz w:val="28"/>
                <w:szCs w:val="28"/>
              </w:rPr>
              <w:t>ровень регистрируемой безработицы в Кикнурск</w:t>
            </w:r>
            <w:r>
              <w:rPr>
                <w:sz w:val="28"/>
                <w:szCs w:val="28"/>
              </w:rPr>
              <w:t>ом муниципальном округе на 01.04</w:t>
            </w:r>
            <w:r w:rsidRPr="00CA4BB5">
              <w:rPr>
                <w:sz w:val="28"/>
                <w:szCs w:val="28"/>
              </w:rPr>
              <w:t>.202</w:t>
            </w:r>
            <w:r>
              <w:rPr>
                <w:sz w:val="28"/>
                <w:szCs w:val="28"/>
              </w:rPr>
              <w:t>3 составил 2,5</w:t>
            </w:r>
            <w:r w:rsidRPr="00CA4BB5">
              <w:rPr>
                <w:sz w:val="28"/>
                <w:szCs w:val="28"/>
              </w:rPr>
              <w:t>% численности рабочей силы</w:t>
            </w:r>
            <w:r>
              <w:rPr>
                <w:sz w:val="28"/>
                <w:szCs w:val="28"/>
              </w:rPr>
              <w:t>. Численность детей в возрасте 0-17 лет включительно на  начало 2023 года составляло 883 человека, что на 248  человек ниже уровня 2022</w:t>
            </w:r>
            <w:r w:rsidRPr="00AF2B23">
              <w:rPr>
                <w:sz w:val="28"/>
                <w:szCs w:val="28"/>
              </w:rPr>
              <w:t xml:space="preserve"> года</w:t>
            </w:r>
            <w:r>
              <w:rPr>
                <w:sz w:val="28"/>
                <w:szCs w:val="28"/>
              </w:rPr>
              <w:t xml:space="preserve"> с учетом переписи 2020 года.</w:t>
            </w:r>
          </w:p>
          <w:p w:rsidR="002A505F" w:rsidRDefault="002A505F" w:rsidP="002A505F">
            <w:pPr>
              <w:tabs>
                <w:tab w:val="left" w:pos="709"/>
              </w:tabs>
              <w:jc w:val="center"/>
              <w:rPr>
                <w:b/>
                <w:sz w:val="28"/>
                <w:szCs w:val="28"/>
              </w:rPr>
            </w:pPr>
            <w:r w:rsidRPr="004A44EF">
              <w:rPr>
                <w:b/>
                <w:sz w:val="28"/>
                <w:szCs w:val="28"/>
              </w:rPr>
              <w:t>Уровень жизни населения.</w:t>
            </w:r>
          </w:p>
          <w:p w:rsidR="002A505F" w:rsidRDefault="002A505F" w:rsidP="002A505F">
            <w:pPr>
              <w:tabs>
                <w:tab w:val="left" w:pos="709"/>
              </w:tabs>
              <w:jc w:val="both"/>
              <w:rPr>
                <w:sz w:val="28"/>
                <w:szCs w:val="28"/>
              </w:rPr>
            </w:pPr>
            <w:r>
              <w:rPr>
                <w:b/>
                <w:sz w:val="28"/>
                <w:szCs w:val="28"/>
              </w:rPr>
              <w:tab/>
            </w:r>
            <w:r w:rsidRPr="00667120">
              <w:rPr>
                <w:sz w:val="28"/>
                <w:szCs w:val="28"/>
              </w:rPr>
              <w:t>Среднесписочная численность работников муниципального образования за 1 квартал 2023 года составила 919 человек, что на 3,5% меньше, чем в 20222 году.</w:t>
            </w:r>
            <w:r>
              <w:rPr>
                <w:sz w:val="28"/>
                <w:szCs w:val="28"/>
              </w:rPr>
              <w:t xml:space="preserve"> Среднемесячная начисленная номинальная заработная плата одного работника за 1 квартал 2023 года составила 30810,3 рубля, что выше уровня прошлого года за аналогичный период на 16,1%. (Минимальный размер оплаты труда с 1 января 2022 года был установлен в размере 13890 рублей в месяц,</w:t>
            </w:r>
            <w:r w:rsidRPr="00667120">
              <w:rPr>
                <w:rFonts w:ascii="Arial" w:hAnsi="Arial" w:cs="Arial"/>
                <w:color w:val="020C22"/>
                <w:sz w:val="26"/>
                <w:szCs w:val="26"/>
                <w:shd w:val="clear" w:color="auto" w:fill="FEFEFE"/>
              </w:rPr>
              <w:t xml:space="preserve"> </w:t>
            </w:r>
            <w:r w:rsidRPr="00667120">
              <w:rPr>
                <w:color w:val="020C22"/>
                <w:sz w:val="28"/>
                <w:szCs w:val="26"/>
                <w:shd w:val="clear" w:color="auto" w:fill="FEFEFE"/>
              </w:rPr>
              <w:t>Федеральным законом минимальный размер оплаты труда с 1 января 2023 года устанавливается в сумме 16 242 рубля в месяц</w:t>
            </w:r>
            <w:r>
              <w:rPr>
                <w:rFonts w:ascii="Arial" w:hAnsi="Arial" w:cs="Arial"/>
                <w:color w:val="020C22"/>
                <w:sz w:val="26"/>
                <w:szCs w:val="26"/>
                <w:shd w:val="clear" w:color="auto" w:fill="FEFEFE"/>
              </w:rPr>
              <w:t>.</w:t>
            </w:r>
            <w:r>
              <w:rPr>
                <w:sz w:val="28"/>
                <w:szCs w:val="28"/>
              </w:rPr>
              <w:t xml:space="preserve">  Среднемесячная номинальная начисленная заработная плата в 2022 году по крупным и средним и некоммерческим предприятиям </w:t>
            </w:r>
            <w:r w:rsidRPr="00242786">
              <w:rPr>
                <w:sz w:val="28"/>
                <w:szCs w:val="28"/>
              </w:rPr>
              <w:t>составила 30005,9 рубля.</w:t>
            </w:r>
          </w:p>
          <w:p w:rsidR="002A505F" w:rsidRDefault="002A505F" w:rsidP="002A505F">
            <w:pPr>
              <w:tabs>
                <w:tab w:val="left" w:pos="709"/>
              </w:tabs>
              <w:jc w:val="center"/>
              <w:rPr>
                <w:b/>
                <w:sz w:val="28"/>
                <w:szCs w:val="28"/>
              </w:rPr>
            </w:pPr>
            <w:r w:rsidRPr="004A44EF">
              <w:rPr>
                <w:b/>
                <w:sz w:val="28"/>
                <w:szCs w:val="28"/>
              </w:rPr>
              <w:t>Промышленность.</w:t>
            </w:r>
          </w:p>
          <w:p w:rsidR="002A505F" w:rsidRDefault="002A505F" w:rsidP="002A505F">
            <w:pPr>
              <w:tabs>
                <w:tab w:val="left" w:pos="709"/>
              </w:tabs>
              <w:jc w:val="both"/>
              <w:rPr>
                <w:sz w:val="28"/>
                <w:szCs w:val="28"/>
              </w:rPr>
            </w:pPr>
            <w:r>
              <w:rPr>
                <w:sz w:val="28"/>
                <w:szCs w:val="28"/>
              </w:rPr>
              <w:t xml:space="preserve">         Товаров промышленного производства всеми производителями округа отгружено за 1 квартал 2023 года на сумму 108225,8 тыс. рублей. Основным направлением развития промышленности района по – прежнему остается пищевая промышленность, обработка древесины и производство изделий из дерева. Производством промышленной продукции в районе занимаются МУП «Коммунальщик» (услуги ЖКХ), ООО «Русич», ООО «Пищевик», ООО «Мир вкуса», ООО «Викинг», ООО «Стимул», ОАО «Кикнурский агроснаб». Кроме этого производством промышленной продукции занимаются индивидуальные предприниматели В.А. Елсуков, П.А. Видякин, О.В. Овчинников, Э.П. Воробьев и ряд других предпринимателей, которые занимаются в основном обработкой древесины и производством изделий из дерева. ООО «Пищевик», ООО «Мир вкуса и В.А. Елсуков В.А. производят пищевую продукцию для </w:t>
            </w:r>
            <w:r>
              <w:rPr>
                <w:sz w:val="28"/>
                <w:szCs w:val="28"/>
              </w:rPr>
              <w:lastRenderedPageBreak/>
              <w:t xml:space="preserve">населения.  </w:t>
            </w:r>
          </w:p>
          <w:p w:rsidR="002A505F" w:rsidRDefault="002A505F" w:rsidP="002A505F">
            <w:pPr>
              <w:tabs>
                <w:tab w:val="left" w:pos="709"/>
              </w:tabs>
              <w:jc w:val="center"/>
              <w:rPr>
                <w:b/>
                <w:sz w:val="28"/>
                <w:szCs w:val="28"/>
              </w:rPr>
            </w:pPr>
          </w:p>
          <w:p w:rsidR="002A505F" w:rsidRDefault="002A505F" w:rsidP="002A505F">
            <w:pPr>
              <w:tabs>
                <w:tab w:val="left" w:pos="709"/>
              </w:tabs>
              <w:jc w:val="center"/>
              <w:rPr>
                <w:b/>
                <w:sz w:val="28"/>
                <w:szCs w:val="28"/>
              </w:rPr>
            </w:pPr>
            <w:r w:rsidRPr="004A44EF">
              <w:rPr>
                <w:b/>
                <w:sz w:val="28"/>
                <w:szCs w:val="28"/>
              </w:rPr>
              <w:t>Сельское хозяйство.</w:t>
            </w:r>
          </w:p>
          <w:p w:rsidR="002A505F" w:rsidRDefault="002A505F" w:rsidP="002A505F">
            <w:pPr>
              <w:ind w:firstLine="708"/>
              <w:jc w:val="both"/>
              <w:rPr>
                <w:sz w:val="28"/>
                <w:szCs w:val="28"/>
              </w:rPr>
            </w:pPr>
            <w:r>
              <w:rPr>
                <w:sz w:val="28"/>
                <w:szCs w:val="28"/>
              </w:rPr>
              <w:t xml:space="preserve">Производством продукции сельского хозяйства на территории района занимаются 3 сельскохозяйственных кооператива, 1 общество с ограниченной ответственностью, 1 крестьянское фермерское хозяйство.  По данным статистики за 2022 год всеми категориями хозяйств произведено продукции сельского хозяйства на территории округа на сумму 197329,2 тыс. рублей. По прогнозу социально-экономического развития  2023 года, стоимость произведенной продукции сельскохозяйственного производства во  всех категориях хозяйств ожидается в сумме 176071,1 тыс. руб., в том числе сельскохозяйственных предприятий 51090,6 тыс. рублей, КФХ и индивидуальных предпринимателей 5256,2 тыс. руб. Выручка от реализации сельскохозяйственной продукции составила за 2022 год 33172,0 </w:t>
            </w:r>
            <w:r w:rsidRPr="00510614">
              <w:rPr>
                <w:sz w:val="28"/>
                <w:szCs w:val="28"/>
              </w:rPr>
              <w:t xml:space="preserve">тыс. рублей, </w:t>
            </w:r>
            <w:r>
              <w:rPr>
                <w:sz w:val="28"/>
                <w:szCs w:val="28"/>
              </w:rPr>
              <w:t>В 2022 году выручка от реализации сельхозпродукции у сельскохозяйственных товаропроизводителей на 5201,0 тыс. рублей больше уровня 2021 года.</w:t>
            </w:r>
            <w:r w:rsidRPr="00510614">
              <w:rPr>
                <w:sz w:val="28"/>
                <w:szCs w:val="28"/>
              </w:rPr>
              <w:t xml:space="preserve"> Прибыль се</w:t>
            </w:r>
            <w:r>
              <w:rPr>
                <w:sz w:val="28"/>
                <w:szCs w:val="28"/>
              </w:rPr>
              <w:t xml:space="preserve">льскохозяйственных предприятий </w:t>
            </w:r>
            <w:r w:rsidRPr="00510614">
              <w:rPr>
                <w:sz w:val="28"/>
                <w:szCs w:val="28"/>
              </w:rPr>
              <w:t>за 20</w:t>
            </w:r>
            <w:r>
              <w:rPr>
                <w:sz w:val="28"/>
                <w:szCs w:val="28"/>
              </w:rPr>
              <w:t>22</w:t>
            </w:r>
            <w:r w:rsidRPr="00510614">
              <w:rPr>
                <w:sz w:val="28"/>
                <w:szCs w:val="28"/>
              </w:rPr>
              <w:t xml:space="preserve"> год </w:t>
            </w:r>
            <w:r>
              <w:rPr>
                <w:sz w:val="28"/>
                <w:szCs w:val="28"/>
              </w:rPr>
              <w:t>получена больше</w:t>
            </w:r>
            <w:r w:rsidRPr="00510614">
              <w:rPr>
                <w:sz w:val="28"/>
                <w:szCs w:val="28"/>
              </w:rPr>
              <w:t>, чем в 20</w:t>
            </w:r>
            <w:r>
              <w:rPr>
                <w:sz w:val="28"/>
                <w:szCs w:val="28"/>
              </w:rPr>
              <w:t>21</w:t>
            </w:r>
            <w:r w:rsidRPr="00510614">
              <w:rPr>
                <w:sz w:val="28"/>
                <w:szCs w:val="28"/>
              </w:rPr>
              <w:t xml:space="preserve"> году</w:t>
            </w:r>
            <w:r>
              <w:rPr>
                <w:sz w:val="28"/>
                <w:szCs w:val="28"/>
              </w:rPr>
              <w:t xml:space="preserve"> и составляет 3939,0 тыс. рублей</w:t>
            </w:r>
            <w:r w:rsidRPr="00510614">
              <w:rPr>
                <w:sz w:val="28"/>
                <w:szCs w:val="28"/>
              </w:rPr>
              <w:t>.</w:t>
            </w:r>
            <w:r>
              <w:rPr>
                <w:sz w:val="28"/>
                <w:szCs w:val="28"/>
              </w:rPr>
              <w:t xml:space="preserve"> В 2021 году была в сумме 2017,0 тыс. рублей</w:t>
            </w:r>
            <w:r w:rsidRPr="00510614">
              <w:rPr>
                <w:sz w:val="28"/>
                <w:szCs w:val="28"/>
              </w:rPr>
              <w:t xml:space="preserve"> Чис</w:t>
            </w:r>
            <w:r>
              <w:rPr>
                <w:sz w:val="28"/>
                <w:szCs w:val="28"/>
              </w:rPr>
              <w:t xml:space="preserve">ленность работников, занятых в </w:t>
            </w:r>
            <w:r w:rsidRPr="00510614">
              <w:rPr>
                <w:sz w:val="28"/>
                <w:szCs w:val="28"/>
              </w:rPr>
              <w:t>сельскохозяйственных предприятиях</w:t>
            </w:r>
            <w:r>
              <w:rPr>
                <w:sz w:val="28"/>
                <w:szCs w:val="28"/>
              </w:rPr>
              <w:t xml:space="preserve"> составляет 21 человек, в том числе занятых в сельскохозяйственном производстве –20 человек. Среднемесячная заработная плата за 2022 год составила в сельском хозяйстве 22010,65 рублей, против 17726 рублей в 2020 году. Рост составил 24,2%. Рентабельность по сельхозпредприятиям за 2022 год составила 9,66 %. В 2021 году этот показатель был равен 6,1%.   </w:t>
            </w:r>
          </w:p>
          <w:p w:rsidR="002A505F" w:rsidRDefault="002A505F" w:rsidP="002A505F">
            <w:pPr>
              <w:tabs>
                <w:tab w:val="left" w:pos="709"/>
              </w:tabs>
              <w:jc w:val="center"/>
              <w:rPr>
                <w:sz w:val="28"/>
                <w:szCs w:val="28"/>
              </w:rPr>
            </w:pPr>
            <w:r w:rsidRPr="004A44EF">
              <w:rPr>
                <w:b/>
                <w:sz w:val="28"/>
                <w:szCs w:val="28"/>
              </w:rPr>
              <w:t>Потребительский рынок.</w:t>
            </w:r>
          </w:p>
          <w:p w:rsidR="002A505F" w:rsidRPr="003E0DE4" w:rsidRDefault="002A505F" w:rsidP="002A505F">
            <w:pPr>
              <w:ind w:firstLine="708"/>
              <w:jc w:val="both"/>
              <w:rPr>
                <w:sz w:val="28"/>
                <w:szCs w:val="28"/>
              </w:rPr>
            </w:pPr>
            <w:r w:rsidRPr="003E0DE4">
              <w:rPr>
                <w:sz w:val="28"/>
                <w:szCs w:val="28"/>
              </w:rPr>
              <w:t>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2A505F" w:rsidRDefault="002A505F" w:rsidP="002A505F">
            <w:pPr>
              <w:pStyle w:val="afa"/>
              <w:tabs>
                <w:tab w:val="left" w:pos="709"/>
              </w:tabs>
              <w:spacing w:before="0" w:beforeAutospacing="0" w:after="0" w:afterAutospacing="0" w:line="276" w:lineRule="auto"/>
              <w:jc w:val="both"/>
              <w:rPr>
                <w:sz w:val="28"/>
                <w:szCs w:val="28"/>
              </w:rPr>
            </w:pPr>
            <w:r>
              <w:rPr>
                <w:sz w:val="28"/>
                <w:szCs w:val="28"/>
              </w:rPr>
              <w:tab/>
              <w:t xml:space="preserve"> </w:t>
            </w:r>
            <w:r w:rsidRPr="00D17178">
              <w:rPr>
                <w:sz w:val="28"/>
                <w:szCs w:val="28"/>
              </w:rPr>
              <w:t>По состоянию на 01.01.2023 на территории муниципального образования функционирует 66 магазинов.  Кроме этого имеется 3 нестационарных торговых объекта. Из общего количества торговых объектов 6 магазинов занимаются реализацией продовольственных товаров, 13 осуществляют продажу непродовольственных товаров. Кроме этого имеется 33 торговых точек смешанной торговли, а также 6 точек, которые занимаются общественным питанием.</w:t>
            </w:r>
            <w:r>
              <w:rPr>
                <w:sz w:val="28"/>
                <w:szCs w:val="28"/>
              </w:rPr>
              <w:t xml:space="preserve"> В сельской местности расположено 13 магазинов.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17 объектов бытового обслуживания населения.</w:t>
            </w:r>
          </w:p>
          <w:p w:rsidR="002A505F" w:rsidRDefault="002A505F" w:rsidP="002A505F">
            <w:pPr>
              <w:pStyle w:val="afa"/>
              <w:tabs>
                <w:tab w:val="left" w:pos="709"/>
              </w:tabs>
              <w:spacing w:before="0" w:beforeAutospacing="0" w:after="0" w:afterAutospacing="0" w:line="276" w:lineRule="auto"/>
              <w:jc w:val="both"/>
              <w:rPr>
                <w:sz w:val="28"/>
                <w:szCs w:val="28"/>
              </w:rPr>
            </w:pPr>
            <w:r>
              <w:rPr>
                <w:sz w:val="28"/>
                <w:szCs w:val="28"/>
              </w:rPr>
              <w:tab/>
              <w:t xml:space="preserve"> Объем розничного товарооборота за 1 квартал 202</w:t>
            </w:r>
            <w:r w:rsidRPr="00011627">
              <w:rPr>
                <w:sz w:val="28"/>
                <w:szCs w:val="28"/>
              </w:rPr>
              <w:t>3</w:t>
            </w:r>
            <w:r>
              <w:rPr>
                <w:sz w:val="28"/>
                <w:szCs w:val="28"/>
              </w:rPr>
              <w:t xml:space="preserve"> года составил </w:t>
            </w:r>
            <w:r>
              <w:rPr>
                <w:sz w:val="28"/>
                <w:szCs w:val="28"/>
              </w:rPr>
              <w:lastRenderedPageBreak/>
              <w:t>253549,</w:t>
            </w:r>
            <w:r w:rsidRPr="00011627">
              <w:rPr>
                <w:sz w:val="28"/>
                <w:szCs w:val="28"/>
              </w:rPr>
              <w:t>2</w:t>
            </w:r>
            <w:r>
              <w:rPr>
                <w:sz w:val="28"/>
                <w:szCs w:val="28"/>
              </w:rPr>
              <w:t xml:space="preserve"> тыс. рублей. По итогам года данный показатель должен составить 1014197,</w:t>
            </w:r>
            <w:r w:rsidRPr="00011627">
              <w:rPr>
                <w:sz w:val="28"/>
                <w:szCs w:val="28"/>
              </w:rPr>
              <w:t>2</w:t>
            </w:r>
            <w:r>
              <w:rPr>
                <w:sz w:val="28"/>
                <w:szCs w:val="28"/>
              </w:rPr>
              <w:t xml:space="preserve"> тыс. рублей. Оборот по общественному питанию составил 24147,</w:t>
            </w:r>
            <w:r w:rsidRPr="00011627">
              <w:rPr>
                <w:sz w:val="28"/>
                <w:szCs w:val="28"/>
              </w:rPr>
              <w:t>2</w:t>
            </w:r>
            <w:r>
              <w:rPr>
                <w:sz w:val="28"/>
                <w:szCs w:val="28"/>
              </w:rPr>
              <w:t xml:space="preserve"> тыс. рублей, на 2023 год ожидаемый оборот должен достичь 96588,7 тыс. рублей. Объем продаж по общественному питанию в 2023 году ожидается с ростом на 10 млн. рублей в сравнении с показателями за предыдущие годы.</w:t>
            </w:r>
          </w:p>
          <w:p w:rsidR="002A505F" w:rsidRDefault="002A505F" w:rsidP="002A505F">
            <w:pPr>
              <w:tabs>
                <w:tab w:val="left" w:pos="709"/>
              </w:tabs>
              <w:jc w:val="both"/>
              <w:rPr>
                <w:sz w:val="28"/>
                <w:szCs w:val="28"/>
              </w:rPr>
            </w:pPr>
            <w:r>
              <w:rPr>
                <w:sz w:val="28"/>
                <w:szCs w:val="28"/>
              </w:rPr>
              <w:t xml:space="preserve">            Платные услуги за 1 квартал текущего года составили 29500,1 тыс. рублей, за 2023 год  он должен  составить 118001,3 тыс. рублей. Бытовые услуги на территории муниципального района  оказываются  тремя  парикмахерскими, пошивом одежды и ремонтом обуви,  тремя станциями по техническому обслуживанию и ремонту автомобилей, оказанием ритуальных услуг и другими видами.</w:t>
            </w:r>
          </w:p>
          <w:p w:rsidR="002A505F" w:rsidRDefault="002A505F" w:rsidP="002A505F">
            <w:pPr>
              <w:tabs>
                <w:tab w:val="left" w:pos="709"/>
              </w:tabs>
              <w:jc w:val="center"/>
              <w:rPr>
                <w:b/>
                <w:sz w:val="28"/>
                <w:szCs w:val="28"/>
              </w:rPr>
            </w:pPr>
            <w:r w:rsidRPr="004A44EF">
              <w:rPr>
                <w:b/>
                <w:sz w:val="28"/>
                <w:szCs w:val="28"/>
              </w:rPr>
              <w:t>Малое предпринимательство</w:t>
            </w:r>
          </w:p>
          <w:p w:rsidR="002A505F" w:rsidRDefault="002A505F" w:rsidP="002A505F">
            <w:pPr>
              <w:spacing w:line="276" w:lineRule="auto"/>
              <w:ind w:firstLine="640"/>
              <w:rPr>
                <w:sz w:val="28"/>
                <w:szCs w:val="28"/>
              </w:rPr>
            </w:pPr>
            <w:r>
              <w:rPr>
                <w:sz w:val="28"/>
                <w:szCs w:val="28"/>
              </w:rPr>
              <w:tab/>
            </w:r>
            <w:r w:rsidRPr="00B11B53">
              <w:rPr>
                <w:sz w:val="28"/>
              </w:rPr>
              <w:t>На территории муниципального округа по состоянию на 01.0</w:t>
            </w:r>
            <w:r>
              <w:rPr>
                <w:sz w:val="28"/>
              </w:rPr>
              <w:t>1</w:t>
            </w:r>
            <w:r w:rsidRPr="00B11B53">
              <w:rPr>
                <w:sz w:val="28"/>
              </w:rPr>
              <w:t>.202</w:t>
            </w:r>
            <w:r>
              <w:rPr>
                <w:sz w:val="28"/>
              </w:rPr>
              <w:t>3</w:t>
            </w:r>
            <w:r w:rsidRPr="00B11B53">
              <w:rPr>
                <w:sz w:val="28"/>
              </w:rPr>
              <w:t xml:space="preserve"> года зарегистрировано в Едином реестре субъектов малого и среднего предпринимательства 2</w:t>
            </w:r>
            <w:r>
              <w:rPr>
                <w:sz w:val="28"/>
              </w:rPr>
              <w:t>6 юридических лиц, из них малых 8</w:t>
            </w:r>
            <w:r w:rsidRPr="00B11B53">
              <w:rPr>
                <w:sz w:val="28"/>
              </w:rPr>
              <w:t xml:space="preserve"> ед.</w:t>
            </w:r>
            <w:r>
              <w:rPr>
                <w:sz w:val="28"/>
              </w:rPr>
              <w:t>, 17 микро, 1 среднее предприятий</w:t>
            </w:r>
            <w:r w:rsidRPr="00B11B53">
              <w:rPr>
                <w:sz w:val="28"/>
              </w:rPr>
              <w:t xml:space="preserve"> и 1</w:t>
            </w:r>
            <w:r>
              <w:rPr>
                <w:sz w:val="28"/>
              </w:rPr>
              <w:t>08</w:t>
            </w:r>
            <w:r w:rsidRPr="00B11B53">
              <w:rPr>
                <w:sz w:val="28"/>
              </w:rPr>
              <w:t xml:space="preserve"> индивидуальных предпринимателей.</w:t>
            </w:r>
            <w:r>
              <w:rPr>
                <w:sz w:val="28"/>
              </w:rPr>
              <w:t xml:space="preserve"> </w:t>
            </w:r>
            <w:r w:rsidRPr="00D16DC9">
              <w:rPr>
                <w:sz w:val="28"/>
                <w:szCs w:val="28"/>
              </w:rPr>
              <w:t xml:space="preserve">Численность работающих </w:t>
            </w:r>
            <w:r>
              <w:rPr>
                <w:sz w:val="28"/>
                <w:szCs w:val="28"/>
              </w:rPr>
              <w:t xml:space="preserve">в сфере малого предпринимательства в 2022 году было 1517 человек. Оборот субъектов малого предпринимательства за прогнозу 2023 год должен составить 641955,0 тыс. рублей. Данный показатель в текущем году будет ниже фактических показателей 2022 года. В 2022 году он составлял 660697,0 тыс. рублей. Индивидуальные предприниматели заняты почти во всех сферах деятельности, но традиционными 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района создан и функционирует совет предпринимателей, на котором обсуждаются вопросы улучшения ведения бизнеса на территории муниципального образования. </w:t>
            </w:r>
          </w:p>
          <w:p w:rsidR="002A505F" w:rsidRDefault="002A505F" w:rsidP="002A505F">
            <w:pPr>
              <w:tabs>
                <w:tab w:val="left" w:pos="709"/>
              </w:tabs>
              <w:jc w:val="center"/>
              <w:rPr>
                <w:b/>
                <w:sz w:val="28"/>
                <w:szCs w:val="28"/>
              </w:rPr>
            </w:pPr>
            <w:r w:rsidRPr="004A44EF">
              <w:rPr>
                <w:b/>
                <w:sz w:val="28"/>
                <w:szCs w:val="28"/>
              </w:rPr>
              <w:t>Финансы</w:t>
            </w:r>
          </w:p>
          <w:p w:rsidR="002A505F" w:rsidRDefault="002A505F" w:rsidP="002A505F">
            <w:pPr>
              <w:tabs>
                <w:tab w:val="left" w:pos="709"/>
              </w:tabs>
              <w:jc w:val="both"/>
              <w:rPr>
                <w:sz w:val="28"/>
                <w:szCs w:val="28"/>
              </w:rPr>
            </w:pPr>
            <w:r>
              <w:rPr>
                <w:b/>
                <w:sz w:val="28"/>
                <w:szCs w:val="28"/>
              </w:rPr>
              <w:t xml:space="preserve">          </w:t>
            </w:r>
            <w:r w:rsidRPr="00501819">
              <w:rPr>
                <w:sz w:val="28"/>
                <w:szCs w:val="28"/>
              </w:rPr>
              <w:t xml:space="preserve">Доходы </w:t>
            </w:r>
            <w:r>
              <w:rPr>
                <w:sz w:val="28"/>
                <w:szCs w:val="28"/>
              </w:rPr>
              <w:t>консолидированного</w:t>
            </w:r>
            <w:r w:rsidRPr="00501819">
              <w:rPr>
                <w:sz w:val="28"/>
                <w:szCs w:val="28"/>
              </w:rPr>
              <w:t xml:space="preserve"> бюджета</w:t>
            </w:r>
            <w:r>
              <w:rPr>
                <w:sz w:val="28"/>
                <w:szCs w:val="28"/>
              </w:rPr>
              <w:t xml:space="preserve"> района за 1 квартал 2023 года с учетом безвозмездных перечислений из бюджета субъекта</w:t>
            </w:r>
            <w:r w:rsidRPr="00501819">
              <w:rPr>
                <w:sz w:val="28"/>
                <w:szCs w:val="28"/>
              </w:rPr>
              <w:t xml:space="preserve"> </w:t>
            </w:r>
            <w:r>
              <w:rPr>
                <w:sz w:val="28"/>
                <w:szCs w:val="28"/>
              </w:rPr>
              <w:t>составили</w:t>
            </w:r>
            <w:r w:rsidRPr="00CE20FD">
              <w:t xml:space="preserve"> </w:t>
            </w:r>
            <w:r>
              <w:rPr>
                <w:sz w:val="28"/>
                <w:szCs w:val="28"/>
              </w:rPr>
              <w:t xml:space="preserve">41530,8 тыс. рублей, что составляет 18,8 % от плана на текущий год. Поступления собственных доходов (без учета безвозмездных поступлений) составили 14245,5 тыс. рублей или 22,8% к годовому плану. Наибольший удельный вес в собственных объемах поступлений составляют налоги на совокупный доход 43,2 %, налог на доходы физических лиц – 20,8 %, доходы от платных услуг – 5,5 % соответственно, акцизы от реализации подакцизных товаров- 14,7%. Данные доходы составляют 84,2 % в структуре собственных доходов консолидированного бюджета района. Все остальные доходы занимают 15,8 %.   Безвозмездные поступления составили 27285,3 тыс. рублей, что составляет 17,2 % к годовому плану. В структуре собственных доходов </w:t>
            </w:r>
            <w:r>
              <w:rPr>
                <w:sz w:val="28"/>
                <w:szCs w:val="28"/>
              </w:rPr>
              <w:lastRenderedPageBreak/>
              <w:t>бюджета налоговые доходы составляют 83,5%, неналоговые доходы соответственно 16,5%.</w:t>
            </w:r>
          </w:p>
          <w:p w:rsidR="002A505F" w:rsidRPr="00430976" w:rsidRDefault="002A505F" w:rsidP="002A505F">
            <w:pPr>
              <w:tabs>
                <w:tab w:val="left" w:pos="709"/>
              </w:tabs>
              <w:jc w:val="both"/>
              <w:rPr>
                <w:sz w:val="28"/>
                <w:szCs w:val="28"/>
              </w:rPr>
            </w:pPr>
            <w:r>
              <w:rPr>
                <w:sz w:val="28"/>
                <w:szCs w:val="28"/>
              </w:rPr>
              <w:t xml:space="preserve">         </w:t>
            </w:r>
            <w:r w:rsidRPr="008473D8">
              <w:rPr>
                <w:sz w:val="28"/>
                <w:szCs w:val="28"/>
              </w:rPr>
              <w:t>Расходы бюджета муниципального района за 1 квартал 20</w:t>
            </w:r>
            <w:r>
              <w:rPr>
                <w:sz w:val="28"/>
                <w:szCs w:val="28"/>
              </w:rPr>
              <w:t>22</w:t>
            </w:r>
            <w:r w:rsidRPr="008473D8">
              <w:rPr>
                <w:sz w:val="28"/>
                <w:szCs w:val="28"/>
              </w:rPr>
              <w:t xml:space="preserve"> года составили </w:t>
            </w:r>
            <w:r>
              <w:rPr>
                <w:sz w:val="28"/>
                <w:szCs w:val="28"/>
              </w:rPr>
              <w:t>38321,1 тыс. рублей, что составляет 16,7</w:t>
            </w:r>
            <w:r w:rsidRPr="008473D8">
              <w:rPr>
                <w:sz w:val="28"/>
                <w:szCs w:val="28"/>
              </w:rPr>
              <w:t>% к годовому плану. В разрезе отраслей это выглядит следующим образом: национальная оборона 0</w:t>
            </w:r>
            <w:r>
              <w:rPr>
                <w:sz w:val="28"/>
                <w:szCs w:val="28"/>
              </w:rPr>
              <w:t xml:space="preserve">,1 </w:t>
            </w:r>
            <w:r w:rsidRPr="008473D8">
              <w:rPr>
                <w:sz w:val="28"/>
                <w:szCs w:val="28"/>
              </w:rPr>
              <w:t>%</w:t>
            </w:r>
            <w:r>
              <w:rPr>
                <w:sz w:val="28"/>
                <w:szCs w:val="28"/>
              </w:rPr>
              <w:t xml:space="preserve">, общегосударственные вопросы -32,1 </w:t>
            </w:r>
            <w:r w:rsidRPr="008473D8">
              <w:rPr>
                <w:sz w:val="28"/>
                <w:szCs w:val="28"/>
              </w:rPr>
              <w:t>%, национальная безопасность и правоохранительная деятельность-</w:t>
            </w:r>
            <w:r>
              <w:rPr>
                <w:sz w:val="28"/>
                <w:szCs w:val="28"/>
              </w:rPr>
              <w:t xml:space="preserve"> 3,9 </w:t>
            </w:r>
            <w:r w:rsidRPr="008473D8">
              <w:rPr>
                <w:sz w:val="28"/>
                <w:szCs w:val="28"/>
              </w:rPr>
              <w:t>%, национальная экономика-</w:t>
            </w:r>
            <w:r>
              <w:rPr>
                <w:sz w:val="28"/>
                <w:szCs w:val="28"/>
              </w:rPr>
              <w:t xml:space="preserve"> 13,4%, образование- </w:t>
            </w:r>
            <w:r w:rsidRPr="008473D8">
              <w:rPr>
                <w:sz w:val="28"/>
                <w:szCs w:val="28"/>
              </w:rPr>
              <w:t>2</w:t>
            </w:r>
            <w:r>
              <w:rPr>
                <w:sz w:val="28"/>
                <w:szCs w:val="28"/>
              </w:rPr>
              <w:t>6,4</w:t>
            </w:r>
            <w:r w:rsidRPr="008473D8">
              <w:rPr>
                <w:sz w:val="28"/>
                <w:szCs w:val="28"/>
              </w:rPr>
              <w:t xml:space="preserve">%, </w:t>
            </w:r>
            <w:r w:rsidRPr="00430976">
              <w:rPr>
                <w:sz w:val="28"/>
                <w:szCs w:val="28"/>
              </w:rPr>
              <w:t xml:space="preserve">культура </w:t>
            </w:r>
            <w:r>
              <w:rPr>
                <w:sz w:val="28"/>
                <w:szCs w:val="28"/>
              </w:rPr>
              <w:t>– 15,2</w:t>
            </w:r>
            <w:r w:rsidRPr="00430976">
              <w:rPr>
                <w:sz w:val="28"/>
                <w:szCs w:val="28"/>
              </w:rPr>
              <w:t xml:space="preserve"> </w:t>
            </w:r>
            <w:r>
              <w:rPr>
                <w:sz w:val="28"/>
                <w:szCs w:val="28"/>
              </w:rPr>
              <w:t xml:space="preserve">%, </w:t>
            </w:r>
            <w:r w:rsidRPr="00430976">
              <w:rPr>
                <w:sz w:val="28"/>
                <w:szCs w:val="28"/>
              </w:rPr>
              <w:t>социальная политика-</w:t>
            </w:r>
            <w:r>
              <w:rPr>
                <w:sz w:val="28"/>
                <w:szCs w:val="28"/>
              </w:rPr>
              <w:t xml:space="preserve"> 6,8</w:t>
            </w:r>
            <w:r w:rsidRPr="00430976">
              <w:rPr>
                <w:sz w:val="28"/>
                <w:szCs w:val="28"/>
              </w:rPr>
              <w:t>%</w:t>
            </w:r>
            <w:r>
              <w:rPr>
                <w:sz w:val="28"/>
                <w:szCs w:val="28"/>
              </w:rPr>
              <w:t>, жилищно- коммунальное хозяйство 1,2%, спорт 0,9%</w:t>
            </w:r>
            <w:r w:rsidRPr="00430976">
              <w:rPr>
                <w:sz w:val="28"/>
                <w:szCs w:val="28"/>
              </w:rPr>
              <w:t xml:space="preserve"> к </w:t>
            </w:r>
            <w:r>
              <w:rPr>
                <w:sz w:val="28"/>
                <w:szCs w:val="28"/>
              </w:rPr>
              <w:t>фактическим расходам бюджета за 1 квартал.</w:t>
            </w:r>
          </w:p>
          <w:p w:rsidR="002A505F" w:rsidRPr="003C09C6" w:rsidRDefault="002A505F" w:rsidP="002A505F">
            <w:pPr>
              <w:tabs>
                <w:tab w:val="left" w:pos="709"/>
              </w:tabs>
              <w:jc w:val="both"/>
              <w:rPr>
                <w:b/>
                <w:sz w:val="28"/>
                <w:szCs w:val="28"/>
              </w:rPr>
            </w:pPr>
            <w:r w:rsidRPr="00160EF0">
              <w:rPr>
                <w:sz w:val="28"/>
                <w:szCs w:val="28"/>
              </w:rPr>
              <w:t xml:space="preserve">         </w:t>
            </w:r>
            <w:r w:rsidRPr="008D7A3D">
              <w:rPr>
                <w:sz w:val="28"/>
                <w:szCs w:val="28"/>
              </w:rPr>
              <w:t xml:space="preserve">За 1 квартал текущего 2023 года </w:t>
            </w:r>
            <w:r>
              <w:rPr>
                <w:sz w:val="28"/>
                <w:szCs w:val="28"/>
              </w:rPr>
              <w:t>на з</w:t>
            </w:r>
            <w:r w:rsidRPr="00160EF0">
              <w:rPr>
                <w:sz w:val="28"/>
                <w:szCs w:val="28"/>
              </w:rPr>
              <w:t>аседани</w:t>
            </w:r>
            <w:r>
              <w:rPr>
                <w:sz w:val="28"/>
                <w:szCs w:val="28"/>
              </w:rPr>
              <w:t>я</w:t>
            </w:r>
            <w:r w:rsidRPr="00160EF0">
              <w:rPr>
                <w:sz w:val="28"/>
                <w:szCs w:val="28"/>
              </w:rPr>
              <w:t xml:space="preserve"> единой межведомственной комиссии</w:t>
            </w:r>
            <w:r>
              <w:rPr>
                <w:sz w:val="28"/>
                <w:szCs w:val="28"/>
              </w:rPr>
              <w:t xml:space="preserve"> приглашалось 4 работодателя средняя заработная плата у которых сложилась ниже МРОТ. Так же проводилась индивидуальная работа с предпринимателями по вопросам неформальной занятости. По результатам данных мероприятий 12 человек заключили социальный контракт.</w:t>
            </w:r>
            <w:r w:rsidRPr="00160EF0">
              <w:rPr>
                <w:sz w:val="28"/>
                <w:szCs w:val="28"/>
              </w:rPr>
              <w:t xml:space="preserve"> </w:t>
            </w:r>
          </w:p>
          <w:p w:rsidR="002A505F" w:rsidRDefault="002A505F" w:rsidP="002A505F"/>
          <w:p w:rsidR="002A505F" w:rsidRDefault="002A505F" w:rsidP="002A505F">
            <w:pPr>
              <w:tabs>
                <w:tab w:val="left" w:pos="709"/>
              </w:tabs>
              <w:rPr>
                <w:sz w:val="28"/>
                <w:szCs w:val="28"/>
              </w:rPr>
            </w:pPr>
          </w:p>
          <w:p w:rsidR="002A505F" w:rsidRDefault="002A505F" w:rsidP="002A505F">
            <w:pPr>
              <w:tabs>
                <w:tab w:val="left" w:pos="709"/>
              </w:tabs>
              <w:rPr>
                <w:sz w:val="28"/>
                <w:szCs w:val="28"/>
              </w:rPr>
            </w:pPr>
            <w:r>
              <w:rPr>
                <w:sz w:val="28"/>
                <w:szCs w:val="28"/>
              </w:rPr>
              <w:t xml:space="preserve">Заместитель главы администрации </w:t>
            </w:r>
          </w:p>
          <w:p w:rsidR="002A505F" w:rsidRPr="00AD2B23" w:rsidRDefault="002A505F" w:rsidP="002A505F">
            <w:pPr>
              <w:tabs>
                <w:tab w:val="left" w:pos="709"/>
              </w:tabs>
              <w:rPr>
                <w:sz w:val="28"/>
                <w:szCs w:val="28"/>
              </w:rPr>
            </w:pPr>
            <w:r>
              <w:rPr>
                <w:sz w:val="28"/>
                <w:szCs w:val="28"/>
              </w:rPr>
              <w:t xml:space="preserve"> по экономике                                                                          Н.В. Комаров</w:t>
            </w:r>
          </w:p>
          <w:p w:rsidR="002A505F" w:rsidRPr="00CB7F65" w:rsidRDefault="002A505F" w:rsidP="002A505F">
            <w:pPr>
              <w:ind w:firstLine="851"/>
              <w:jc w:val="both"/>
              <w:rPr>
                <w:sz w:val="28"/>
                <w:szCs w:val="28"/>
              </w:rPr>
            </w:pPr>
          </w:p>
          <w:p w:rsidR="002A505F" w:rsidRPr="00CB7F65" w:rsidRDefault="002A505F" w:rsidP="002A505F">
            <w:pPr>
              <w:jc w:val="both"/>
              <w:rPr>
                <w:sz w:val="28"/>
                <w:szCs w:val="28"/>
              </w:rPr>
            </w:pPr>
            <w:r w:rsidRPr="00CB7F65">
              <w:rPr>
                <w:sz w:val="28"/>
                <w:szCs w:val="28"/>
              </w:rPr>
              <w:t xml:space="preserve">            </w:t>
            </w:r>
          </w:p>
          <w:p w:rsidR="002A505F" w:rsidRDefault="002A505F" w:rsidP="002A505F">
            <w:pPr>
              <w:jc w:val="both"/>
              <w:rPr>
                <w:sz w:val="28"/>
                <w:szCs w:val="28"/>
              </w:rPr>
            </w:pPr>
          </w:p>
          <w:p w:rsidR="002A505F" w:rsidRDefault="002A505F" w:rsidP="002A505F">
            <w:pPr>
              <w:ind w:left="-142"/>
              <w:jc w:val="both"/>
              <w:rPr>
                <w:sz w:val="28"/>
                <w:szCs w:val="28"/>
              </w:rPr>
            </w:pPr>
          </w:p>
          <w:p w:rsidR="002A505F" w:rsidRDefault="002A505F" w:rsidP="002A505F">
            <w:pPr>
              <w:ind w:left="-142"/>
              <w:jc w:val="both"/>
              <w:rPr>
                <w:sz w:val="28"/>
                <w:szCs w:val="28"/>
              </w:rPr>
            </w:pPr>
          </w:p>
          <w:p w:rsidR="002A505F" w:rsidRDefault="002A505F" w:rsidP="002A505F">
            <w:pPr>
              <w:ind w:left="-142"/>
              <w:jc w:val="both"/>
              <w:rPr>
                <w:sz w:val="28"/>
                <w:szCs w:val="28"/>
              </w:rPr>
            </w:pPr>
          </w:p>
          <w:p w:rsidR="002A505F" w:rsidRDefault="002A505F" w:rsidP="002A505F">
            <w:pPr>
              <w:ind w:left="-142"/>
              <w:jc w:val="both"/>
              <w:rPr>
                <w:sz w:val="28"/>
                <w:szCs w:val="28"/>
              </w:rPr>
            </w:pPr>
          </w:p>
          <w:p w:rsidR="002A505F" w:rsidRDefault="002A505F" w:rsidP="002A505F">
            <w:pPr>
              <w:jc w:val="both"/>
              <w:rPr>
                <w:bCs/>
                <w:sz w:val="28"/>
                <w:szCs w:val="28"/>
              </w:rPr>
            </w:pPr>
          </w:p>
          <w:p w:rsidR="002A505F" w:rsidRPr="00231C38" w:rsidRDefault="002A505F" w:rsidP="002A505F">
            <w:pPr>
              <w:jc w:val="both"/>
              <w:rPr>
                <w:sz w:val="28"/>
                <w:szCs w:val="28"/>
              </w:rPr>
            </w:pPr>
          </w:p>
        </w:tc>
      </w:tr>
    </w:tbl>
    <w:p w:rsidR="002A505F" w:rsidRPr="0001350D" w:rsidRDefault="002A505F" w:rsidP="002A505F">
      <w:pPr>
        <w:jc w:val="both"/>
        <w:rPr>
          <w:sz w:val="28"/>
          <w:szCs w:val="28"/>
        </w:rPr>
      </w:pPr>
    </w:p>
    <w:p w:rsidR="002A505F" w:rsidRPr="00E27B2A" w:rsidRDefault="002A505F" w:rsidP="002A505F">
      <w:pPr>
        <w:spacing w:after="360"/>
        <w:jc w:val="both"/>
        <w:rPr>
          <w:sz w:val="28"/>
          <w:szCs w:val="28"/>
        </w:rPr>
      </w:pPr>
    </w:p>
    <w:p w:rsidR="002A505F" w:rsidRDefault="00C43822" w:rsidP="00E30E93">
      <w:pPr>
        <w:pStyle w:val="ConsPlusNormal"/>
        <w:jc w:val="center"/>
        <w:rPr>
          <w:rFonts w:ascii="Times New Roman" w:hAnsi="Times New Roman" w:cs="Times New Roman"/>
        </w:rPr>
      </w:pPr>
      <w:r>
        <w:tab/>
      </w:r>
      <w:r w:rsidR="00E30E93">
        <w:rPr>
          <w:rFonts w:ascii="Times New Roman" w:hAnsi="Times New Roman" w:cs="Times New Roman"/>
        </w:rPr>
        <w:t xml:space="preserve">  </w:t>
      </w:r>
    </w:p>
    <w:p w:rsidR="002A505F" w:rsidRDefault="002A505F">
      <w:pPr>
        <w:spacing w:after="160" w:line="259" w:lineRule="auto"/>
        <w:rPr>
          <w:rFonts w:eastAsia="Calibri"/>
          <w:sz w:val="20"/>
          <w:szCs w:val="20"/>
          <w:lang w:eastAsia="zh-CN"/>
        </w:rPr>
      </w:pPr>
      <w:r>
        <w:br w:type="page"/>
      </w:r>
    </w:p>
    <w:p w:rsidR="002A505F" w:rsidRDefault="002A505F">
      <w:pPr>
        <w:spacing w:after="160" w:line="259" w:lineRule="auto"/>
      </w:pPr>
      <w:r w:rsidRPr="002A505F">
        <w:lastRenderedPageBreak/>
        <w:drawing>
          <wp:inline distT="0" distB="0" distL="0" distR="0">
            <wp:extent cx="6116320" cy="7649544"/>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7649544"/>
                    </a:xfrm>
                    <a:prstGeom prst="rect">
                      <a:avLst/>
                    </a:prstGeom>
                    <a:noFill/>
                    <a:ln>
                      <a:noFill/>
                    </a:ln>
                  </pic:spPr>
                </pic:pic>
              </a:graphicData>
            </a:graphic>
          </wp:inline>
        </w:drawing>
      </w:r>
    </w:p>
    <w:p w:rsidR="002A505F" w:rsidRDefault="002A505F">
      <w:pPr>
        <w:spacing w:after="160" w:line="259" w:lineRule="auto"/>
      </w:pPr>
      <w:r>
        <w:br w:type="page"/>
      </w:r>
    </w:p>
    <w:tbl>
      <w:tblPr>
        <w:tblW w:w="9689" w:type="dxa"/>
        <w:tblInd w:w="108" w:type="dxa"/>
        <w:tblLook w:val="04A0" w:firstRow="1" w:lastRow="0" w:firstColumn="1" w:lastColumn="0" w:noHBand="0" w:noVBand="1"/>
      </w:tblPr>
      <w:tblGrid>
        <w:gridCol w:w="1177"/>
        <w:gridCol w:w="6694"/>
        <w:gridCol w:w="545"/>
        <w:gridCol w:w="662"/>
        <w:gridCol w:w="662"/>
      </w:tblGrid>
      <w:tr w:rsidR="002A505F" w:rsidRPr="002A505F" w:rsidTr="002A505F">
        <w:trPr>
          <w:trHeight w:val="315"/>
        </w:trPr>
        <w:tc>
          <w:tcPr>
            <w:tcW w:w="9689" w:type="dxa"/>
            <w:gridSpan w:val="5"/>
            <w:tcBorders>
              <w:top w:val="nil"/>
              <w:left w:val="nil"/>
              <w:bottom w:val="nil"/>
              <w:right w:val="nil"/>
            </w:tcBorders>
            <w:shd w:val="clear" w:color="auto" w:fill="auto"/>
            <w:vAlign w:val="bottom"/>
            <w:hideMark/>
          </w:tcPr>
          <w:p w:rsidR="002A505F" w:rsidRPr="002A505F" w:rsidRDefault="002A505F" w:rsidP="002A505F">
            <w:pPr>
              <w:jc w:val="center"/>
              <w:rPr>
                <w:b/>
                <w:bCs/>
                <w:color w:val="000000"/>
              </w:rPr>
            </w:pPr>
            <w:r w:rsidRPr="002A505F">
              <w:rPr>
                <w:b/>
                <w:bCs/>
                <w:color w:val="000000"/>
              </w:rPr>
              <w:lastRenderedPageBreak/>
              <w:t xml:space="preserve">Прогнозируемые объемы </w:t>
            </w:r>
          </w:p>
        </w:tc>
      </w:tr>
      <w:tr w:rsidR="002A505F" w:rsidRPr="002A505F" w:rsidTr="002A505F">
        <w:trPr>
          <w:trHeight w:val="315"/>
        </w:trPr>
        <w:tc>
          <w:tcPr>
            <w:tcW w:w="9689" w:type="dxa"/>
            <w:gridSpan w:val="5"/>
            <w:tcBorders>
              <w:top w:val="nil"/>
              <w:left w:val="nil"/>
              <w:bottom w:val="nil"/>
              <w:right w:val="nil"/>
            </w:tcBorders>
            <w:shd w:val="clear" w:color="auto" w:fill="auto"/>
            <w:vAlign w:val="bottom"/>
            <w:hideMark/>
          </w:tcPr>
          <w:p w:rsidR="002A505F" w:rsidRPr="002A505F" w:rsidRDefault="002A505F" w:rsidP="002A505F">
            <w:pPr>
              <w:jc w:val="center"/>
              <w:rPr>
                <w:b/>
                <w:bCs/>
                <w:color w:val="000000"/>
              </w:rPr>
            </w:pPr>
            <w:r w:rsidRPr="002A505F">
              <w:rPr>
                <w:b/>
                <w:bCs/>
                <w:color w:val="000000"/>
              </w:rPr>
              <w:t>поступления доходов   бюджета  Кикнурского муниципального округа</w:t>
            </w:r>
          </w:p>
        </w:tc>
      </w:tr>
      <w:tr w:rsidR="002A505F" w:rsidRPr="002A505F" w:rsidTr="002A505F">
        <w:trPr>
          <w:trHeight w:val="315"/>
        </w:trPr>
        <w:tc>
          <w:tcPr>
            <w:tcW w:w="9689" w:type="dxa"/>
            <w:gridSpan w:val="5"/>
            <w:tcBorders>
              <w:top w:val="nil"/>
              <w:left w:val="nil"/>
              <w:bottom w:val="nil"/>
              <w:right w:val="nil"/>
            </w:tcBorders>
            <w:shd w:val="clear" w:color="auto" w:fill="auto"/>
            <w:vAlign w:val="bottom"/>
            <w:hideMark/>
          </w:tcPr>
          <w:p w:rsidR="002A505F" w:rsidRPr="002A505F" w:rsidRDefault="002A505F" w:rsidP="002A505F">
            <w:pPr>
              <w:jc w:val="center"/>
              <w:rPr>
                <w:b/>
                <w:bCs/>
                <w:color w:val="000000"/>
              </w:rPr>
            </w:pPr>
            <w:r w:rsidRPr="002A505F">
              <w:rPr>
                <w:b/>
                <w:bCs/>
                <w:color w:val="000000"/>
              </w:rPr>
              <w:t>по кодам видов доходов и подвидов доходов на 2023 - 2025 годы</w:t>
            </w:r>
          </w:p>
        </w:tc>
      </w:tr>
      <w:tr w:rsidR="002A505F" w:rsidRPr="002A505F" w:rsidTr="002A505F">
        <w:trPr>
          <w:trHeight w:val="240"/>
        </w:trPr>
        <w:tc>
          <w:tcPr>
            <w:tcW w:w="682" w:type="dxa"/>
            <w:tcBorders>
              <w:top w:val="nil"/>
              <w:left w:val="nil"/>
              <w:bottom w:val="nil"/>
              <w:right w:val="nil"/>
            </w:tcBorders>
            <w:shd w:val="clear" w:color="auto" w:fill="auto"/>
            <w:noWrap/>
            <w:vAlign w:val="bottom"/>
            <w:hideMark/>
          </w:tcPr>
          <w:p w:rsidR="002A505F" w:rsidRPr="002A505F" w:rsidRDefault="002A505F" w:rsidP="002A505F">
            <w:pPr>
              <w:jc w:val="center"/>
              <w:rPr>
                <w:b/>
                <w:bCs/>
                <w:color w:val="000000"/>
              </w:rPr>
            </w:pPr>
          </w:p>
        </w:tc>
        <w:tc>
          <w:tcPr>
            <w:tcW w:w="8197"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r>
      <w:tr w:rsidR="002A505F" w:rsidRPr="002A505F" w:rsidTr="002A505F">
        <w:trPr>
          <w:trHeight w:val="24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Код классификации доходов бюджетов</w:t>
            </w:r>
          </w:p>
        </w:tc>
        <w:tc>
          <w:tcPr>
            <w:tcW w:w="819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Наименование</w:t>
            </w:r>
          </w:p>
        </w:tc>
        <w:tc>
          <w:tcPr>
            <w:tcW w:w="810" w:type="dxa"/>
            <w:gridSpan w:val="3"/>
            <w:tcBorders>
              <w:top w:val="single" w:sz="4" w:space="0" w:color="auto"/>
              <w:left w:val="nil"/>
              <w:bottom w:val="single" w:sz="4" w:space="0" w:color="auto"/>
              <w:right w:val="single" w:sz="4" w:space="0" w:color="000000"/>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Сумма, тыс. рублей</w:t>
            </w:r>
          </w:p>
        </w:tc>
      </w:tr>
      <w:tr w:rsidR="002A505F" w:rsidRPr="002A505F" w:rsidTr="002A505F">
        <w:trPr>
          <w:trHeight w:val="24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2A505F" w:rsidRPr="002A505F" w:rsidRDefault="002A505F" w:rsidP="002A505F">
            <w:pPr>
              <w:rPr>
                <w:color w:val="000000"/>
                <w:sz w:val="18"/>
                <w:szCs w:val="18"/>
              </w:rPr>
            </w:pPr>
          </w:p>
        </w:tc>
        <w:tc>
          <w:tcPr>
            <w:tcW w:w="8197" w:type="dxa"/>
            <w:vMerge/>
            <w:tcBorders>
              <w:top w:val="single" w:sz="4" w:space="0" w:color="auto"/>
              <w:left w:val="single" w:sz="4" w:space="0" w:color="auto"/>
              <w:bottom w:val="single" w:sz="4" w:space="0" w:color="000000"/>
              <w:right w:val="single" w:sz="4" w:space="0" w:color="auto"/>
            </w:tcBorders>
            <w:vAlign w:val="center"/>
            <w:hideMark/>
          </w:tcPr>
          <w:p w:rsidR="002A505F" w:rsidRPr="002A505F" w:rsidRDefault="002A505F" w:rsidP="002A505F">
            <w:pPr>
              <w:rPr>
                <w:color w:val="000000"/>
                <w:sz w:val="18"/>
                <w:szCs w:val="18"/>
              </w:rPr>
            </w:pPr>
          </w:p>
        </w:tc>
        <w:tc>
          <w:tcPr>
            <w:tcW w:w="270"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2023 год</w:t>
            </w:r>
          </w:p>
        </w:tc>
        <w:tc>
          <w:tcPr>
            <w:tcW w:w="270"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2024 год</w:t>
            </w:r>
          </w:p>
        </w:tc>
        <w:tc>
          <w:tcPr>
            <w:tcW w:w="270"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jc w:val="center"/>
              <w:rPr>
                <w:color w:val="000000"/>
                <w:sz w:val="18"/>
                <w:szCs w:val="18"/>
              </w:rPr>
            </w:pPr>
            <w:r w:rsidRPr="002A505F">
              <w:rPr>
                <w:color w:val="000000"/>
                <w:sz w:val="18"/>
                <w:szCs w:val="18"/>
              </w:rPr>
              <w:t>2025 год</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НАЛОГОВЫЕ И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63 100,0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64 225,8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66 726,1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1 01 00000 00 0000 000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НАЛОГИ НА ПРИБЫЛЬ,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17 838,0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1 01 02000 01 0000 110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доходы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17 838,0</w:t>
            </w:r>
          </w:p>
        </w:tc>
      </w:tr>
      <w:tr w:rsidR="002A505F" w:rsidRPr="002A505F" w:rsidTr="002A505F">
        <w:trPr>
          <w:trHeight w:val="123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1 0 102010 01 1000 110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A505F">
              <w:rPr>
                <w:color w:val="000000"/>
                <w:sz w:val="18"/>
                <w:szCs w:val="18"/>
                <w:vertAlign w:val="superscript"/>
              </w:rPr>
              <w:t>1</w:t>
            </w:r>
            <w:r w:rsidRPr="002A505F">
              <w:rPr>
                <w:color w:val="000000"/>
                <w:sz w:val="18"/>
                <w:szCs w:val="18"/>
              </w:rPr>
              <w:t xml:space="preserve"> и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16 902,9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17 240,8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17 588,3</w:t>
            </w:r>
          </w:p>
        </w:tc>
      </w:tr>
      <w:tr w:rsidR="002A505F" w:rsidRPr="002A505F" w:rsidTr="002A505F">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1 01 02020 01 1000 110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107,0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1 01 02030 01 1000 110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137,1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142,7</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1 03 00000 00 0000 000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НАЛОГИ НА ТОВАРЫ (РАБОТЫ, УСЛУГИ), РЕАЛИЗУЕМЫЕ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8 603,0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8 591,3</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1 03 02000 01 0000 110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Акцизы по подакцизным товарам (продукции), производимым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8 603,0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8 591,3</w:t>
            </w:r>
          </w:p>
        </w:tc>
      </w:tr>
      <w:tr w:rsidR="002A505F" w:rsidRPr="002A505F" w:rsidTr="002A505F">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1 03 02231 01 0000 110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4 375,9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3 883,4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4 108,8</w:t>
            </w:r>
          </w:p>
        </w:tc>
      </w:tr>
      <w:tr w:rsidR="002A505F" w:rsidRPr="002A505F" w:rsidTr="002A505F">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1 03 02241 01 0000 110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23,7</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26,5</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27,3</w:t>
            </w:r>
          </w:p>
        </w:tc>
      </w:tr>
      <w:tr w:rsidR="002A505F" w:rsidRPr="002A505F" w:rsidTr="002A505F">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lastRenderedPageBreak/>
              <w:t>1 03 02251 01 0000 110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4 818,8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4 738,6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4 961,1</w:t>
            </w:r>
          </w:p>
        </w:tc>
      </w:tr>
      <w:tr w:rsidR="002A505F" w:rsidRPr="002A505F" w:rsidTr="002A505F">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1 03 02261 01 0000 110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-615,4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-508,6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-505,9</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1 05 00000 00 0000 000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НАЛОГИ НА СОВОКУПНЫЙ ДОХОД</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23 095,0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24 990,0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26 535,0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1 05 01000 00 0000 110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в связи с применением упрощенной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22 390,0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24 210,0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25 680,0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1 0 501010 00 0000 110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11 812,8</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1 05 01011 01 1000 110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11 812,8</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1 05 01020 00 0000 110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13 867,2</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1 05 01021 01 1000 110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13 867,2</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1 05 03000 00 0000 110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280,0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1 05 03010 01 1000 110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280,0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1 05 04000 00 0000 110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в связи с применением патентной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575,0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1 05 04060 02 1000 110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575,0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1 06 00000 00 0000 110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НАЛОГИ НА ИМУЩЕСТВО</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3 882,0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3 924,0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3 966,0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1 06 01000 00 0000 110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имущество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976,0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1 06 01020 14 1000 110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976,0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1 06 02000 02 0000 110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имущество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960,0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1 06 02010 02 1000 110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Налог на имущество организаций по имуществу, не входящему в Единую систему газоснабжения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960,0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1 06 06000 00 0000 110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Земельный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1 980,0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2 003,0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2 030,0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lastRenderedPageBreak/>
              <w:t>1 06 06030 00 0000 110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Земельный налог с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1 496,0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1 06 06032 14 1000 110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1 496,0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1 06 06040 00 0000 110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Земельный налог с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534,0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1 06 06042 14 1000 110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534,0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1 08 00000 00 0000 000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ГОСУДАРСТВЕННАЯ ПОШЛИНА</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715,0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750,0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810,0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1 08 03000 01 0000 110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Государственная пошлина по делам, рассматриваемым в судах общей юрисдикции, мировыми судьями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808,0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1 08 03010 01 1000 110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808,0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1 08 04000 01 0000 110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1 08 04020 01 1000 110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1 11 00000 00 0000 000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ДОХОДЫ ОТ ИСПОЛЬЗОВАНИЯ ИМУЩЕСТВА, НАХОДЯЩЕГОСЯ В ГОСУДАРСТВЕННОЙ И МУНИЦИПАЛЬНОЙ СОБСТВЕННОСТИ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2 412,0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2 917,0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2 946,0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1 11 05000 00 0000 120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1 841,0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2 327,0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2 335,0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1 11 05012 14 0000 120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1 630,0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2 100,0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2 100,0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1 11 05020 00 0000 120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55,0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1 11 05024 14 0000 120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55,0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1 11 05030 00 0000 120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180,0</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lastRenderedPageBreak/>
              <w:t>1 11 05034 14 0000 120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180,0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1 11 07000 00 0000 120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Платежи от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280,0</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1 11 07010 00 0000 120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280,0</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1 11 07014 14 0000 120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280,0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1 11 09044 00 0000 120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jc w:val="both"/>
              <w:rPr>
                <w:sz w:val="18"/>
                <w:szCs w:val="18"/>
              </w:rPr>
            </w:pPr>
            <w:r w:rsidRPr="002A505F">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1 11 09044 14 0000 120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331,0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1 12 00000 00 0000 000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ПЛАТЕЖИ ПРИ ПОЛЬЗОВАНИИ ПРИРОДНЫМИ РЕСУРСАМИ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404,6</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1 12 01000 01 0000 120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Плата за негативное воздействие на окружающую среду</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404,6</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1 12 01010 01 6000 120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Плата за выбросы загрязняющих веществ в атмосферный воздух стационарными объектами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46,1</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1 12 01030 01 6000 120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Плата за сбросы загрязняющих веществ в водные объекты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5,6</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1 12 01040 01 6000 120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Плата за размещение отходов производства и потребления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352,9</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1 12 01041 01 6000 120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Плата за размещение отходов производства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25,3</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1 12 01042 01 6000 120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Плата за размещение твердых коммунальных отходов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327,6</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1 13 00000 00 0000 000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ДОХОДЫ ОТ ОКАЗАНИЯ ПЛАТНЫХ УСЛУГ (РАБОТ) И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5 249,2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5 083,3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5 119,1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1 13 01000 00 0000 130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3 693,8</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1 13 01990 00 0000 130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Прочие 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3 693,8</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1 13 01994 14 0000 130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доходы от оказания платных услуг (работ) получателями средств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3 693,8</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1 13 02000 00 0000 130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1 425,3</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1 13 02060 00 0000 130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поступающие в порядке возмещения расходов, понесенных в связи с эксплуатацией имущества</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1 425,3</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lastRenderedPageBreak/>
              <w:t>1 13 02064 14 0000 130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1422,7</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1425,3</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1 14 00000 00 0000 000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ДОХОДЫ ОТ ПРОДАЖИ МАТЕРИАЛЬНЫХ И НЕМАТЕРИАЛЬНЫХ АКТИВОВ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301,0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1 14 02000 00 0000 430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1 14 02043 14 0000 410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1 14 06000 00 0000 430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1 14 06012 14 0000 430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1 16 00000 00 0000 000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ШТРАФЫ, САНКЦИИ, ВОЗМЕЩЕНИЕ УЩЕРБА</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138,0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60,1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50,0</w:t>
            </w:r>
          </w:p>
        </w:tc>
      </w:tr>
      <w:tr w:rsidR="002A505F" w:rsidRPr="002A505F" w:rsidTr="002A505F">
        <w:trPr>
          <w:trHeight w:val="142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1 16 01053 01 0000 140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6,5</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6,7</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6,4</w:t>
            </w:r>
          </w:p>
        </w:tc>
      </w:tr>
      <w:tr w:rsidR="002A505F" w:rsidRPr="002A505F" w:rsidTr="002A505F">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1 16 01063 01 0000 140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4,8</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1 16 01073 01 0000 140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0,7</w:t>
            </w:r>
          </w:p>
        </w:tc>
      </w:tr>
      <w:tr w:rsidR="002A505F" w:rsidRPr="002A505F" w:rsidTr="002A505F">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1 16 01083 01 0000 140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4,1</w:t>
            </w:r>
          </w:p>
        </w:tc>
      </w:tr>
      <w:tr w:rsidR="002A505F" w:rsidRPr="002A505F" w:rsidTr="002A505F">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lastRenderedPageBreak/>
              <w:t>1 16 01143 01 0000 140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5,0</w:t>
            </w:r>
          </w:p>
        </w:tc>
      </w:tr>
      <w:tr w:rsidR="002A505F" w:rsidRPr="002A505F" w:rsidTr="002A505F">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1 16 01153 01 0000 140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0,3</w:t>
            </w:r>
          </w:p>
        </w:tc>
      </w:tr>
      <w:tr w:rsidR="002A505F" w:rsidRPr="002A505F" w:rsidTr="002A505F">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1 16 01173 01 0000 140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2,1</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1 16 01193 01 0000 140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16,0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9,4</w:t>
            </w:r>
          </w:p>
        </w:tc>
      </w:tr>
      <w:tr w:rsidR="002A505F" w:rsidRPr="002A505F" w:rsidTr="002A505F">
        <w:trPr>
          <w:trHeight w:val="16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1 16 01203 01 0000 140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19,4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17,2</w:t>
            </w:r>
          </w:p>
        </w:tc>
      </w:tr>
      <w:tr w:rsidR="002A505F" w:rsidRPr="002A505F" w:rsidTr="002A505F">
        <w:trPr>
          <w:trHeight w:val="121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1 16 10032 14 0000 140</w:t>
            </w:r>
          </w:p>
        </w:tc>
        <w:tc>
          <w:tcPr>
            <w:tcW w:w="81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505F" w:rsidRPr="002A505F" w:rsidRDefault="002A505F" w:rsidP="002A505F">
            <w:pPr>
              <w:rPr>
                <w:color w:val="000000"/>
                <w:sz w:val="18"/>
                <w:szCs w:val="18"/>
              </w:rPr>
            </w:pPr>
            <w:r w:rsidRPr="002A505F">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1 16 11050 01 0000 140</w:t>
            </w:r>
          </w:p>
        </w:tc>
        <w:tc>
          <w:tcPr>
            <w:tcW w:w="8197" w:type="dxa"/>
            <w:tcBorders>
              <w:top w:val="single" w:sz="4" w:space="0" w:color="auto"/>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80,0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jc w:val="center"/>
              <w:rPr>
                <w:sz w:val="20"/>
                <w:szCs w:val="20"/>
              </w:rPr>
            </w:pPr>
            <w:r w:rsidRPr="002A505F">
              <w:rPr>
                <w:sz w:val="20"/>
                <w:szCs w:val="20"/>
              </w:rPr>
              <w:t>1 17 00000 00 0000 000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ПРОЧИЕ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1 157,3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470,1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465,1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1 17 05000 00 0000 180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Прочие неналоговые доходы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1 17 05040 14 0000 180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Прочие неналоговые доходы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14,0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1 17 14000 00 0000 150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Средства самообложения граждан</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451,1</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lastRenderedPageBreak/>
              <w:t>1 17 14020 14 0000 150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Средства самообложения граждан, зачисляемые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451,1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1 17 15000 00 0000 150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Инициативные платежи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682,2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1 17  15020 14 0001 150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682,2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2 00 00000 00 0000 000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164 261,0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110 572,4</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2 02 00000 00 0000 000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b/>
                <w:bCs/>
                <w:color w:val="000000"/>
                <w:sz w:val="18"/>
                <w:szCs w:val="18"/>
              </w:rPr>
            </w:pPr>
            <w:r w:rsidRPr="002A505F">
              <w:rPr>
                <w:b/>
                <w:bCs/>
                <w:color w:val="000000"/>
                <w:sz w:val="18"/>
                <w:szCs w:val="18"/>
              </w:rPr>
              <w:t>БЕЗВОЗМЕЗДНЫЕ ПОСТУПЛЕНИЯ ОТ ДРУГИХ БЮДЖЕТОВ БЮДЖЕТНОЙ СИСТЕМЫ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163 522,9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110 572,4</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2 02 10000 00 0000 150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Дотации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26 594,0</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2 02 15001 00 0000 150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Дотации на выравнивание бюджетной обеспеченности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26 594,0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2 02 15001 14 0000 150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26 594,0</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2 02 20000 00 0000 150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Субсидии бюджетам бюджетной системы Российской Федерации (межбюджетные субсидии)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105 134,1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59 744,5</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64 303,4</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2 02 20216 00 0000 150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24 460,0</w:t>
            </w:r>
          </w:p>
        </w:tc>
      </w:tr>
      <w:tr w:rsidR="002A505F" w:rsidRPr="002A505F" w:rsidTr="002A505F">
        <w:trPr>
          <w:trHeight w:val="16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2 02 20216 14 0000 150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24 460,0</w:t>
            </w:r>
          </w:p>
        </w:tc>
      </w:tr>
      <w:tr w:rsidR="002A505F" w:rsidRPr="002A505F" w:rsidTr="002A505F">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2 02 25511 00 0000 150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5 093,7</w:t>
            </w:r>
          </w:p>
        </w:tc>
      </w:tr>
      <w:tr w:rsidR="002A505F" w:rsidRPr="002A505F" w:rsidTr="002A505F">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2 02 25511 14 0000 150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муниципальных округов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5 093,7</w:t>
            </w:r>
          </w:p>
        </w:tc>
      </w:tr>
      <w:tr w:rsidR="002A505F" w:rsidRPr="002A505F" w:rsidTr="002A505F">
        <w:trPr>
          <w:trHeight w:val="43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2 02 25519 00 0000 150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44,1</w:t>
            </w:r>
          </w:p>
        </w:tc>
      </w:tr>
      <w:tr w:rsidR="002A505F" w:rsidRPr="002A505F" w:rsidTr="002A505F">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2 02 25519 14 0000 150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муниципальных округов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44,1</w:t>
            </w:r>
          </w:p>
        </w:tc>
      </w:tr>
      <w:tr w:rsidR="002A505F" w:rsidRPr="002A505F" w:rsidTr="002A505F">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2 02 25599 00 0000 150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2 309,4</w:t>
            </w:r>
          </w:p>
        </w:tc>
      </w:tr>
      <w:tr w:rsidR="002A505F" w:rsidRPr="002A505F" w:rsidTr="002A505F">
        <w:trPr>
          <w:trHeight w:val="73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2 02 25599 14 0000 150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2 309,4</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2 02 29999 00 0000 150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Прочие сусидии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64 931,6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32 396,2</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2 02 29999 14 0000 150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субсидии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64 931,6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32 396,2</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2 02 30000 00 0000 150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Субвенции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21 767,2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19 581,3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19 675,0</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lastRenderedPageBreak/>
              <w:t>2 02 30024 00 0000 150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3 224,2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3 397,7</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2 02 30024 14 0000 150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3 224,2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3 397,7</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2 02 30027 00 0000 150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4 417,0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4 373,0</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2 02 30027 14 0000 150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4 417,0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4 373,0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2 02 30029 00 0000 150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r>
      <w:tr w:rsidR="002A505F" w:rsidRPr="002A505F" w:rsidTr="002A505F">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2 02 30029 14 0000 150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639,0</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2 02 35082 00 0000 150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627,1</w:t>
            </w:r>
          </w:p>
        </w:tc>
      </w:tr>
      <w:tr w:rsidR="002A505F" w:rsidRPr="002A505F" w:rsidTr="002A505F">
        <w:trPr>
          <w:trHeight w:val="127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2 02 35082 14 0000 150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627,1</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2 02 35118 00 0000 150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305,8</w:t>
            </w:r>
          </w:p>
        </w:tc>
      </w:tr>
      <w:tr w:rsidR="002A505F" w:rsidRPr="002A505F" w:rsidTr="002A505F">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2 02 35118 14 0000 150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305,8</w:t>
            </w:r>
          </w:p>
        </w:tc>
      </w:tr>
      <w:tr w:rsidR="002A505F" w:rsidRPr="002A505F" w:rsidTr="002A505F">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2 02 35120 00 0000 150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sz w:val="18"/>
                <w:szCs w:val="18"/>
              </w:rPr>
            </w:pPr>
            <w:r w:rsidRPr="002A505F">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0,3</w:t>
            </w:r>
          </w:p>
        </w:tc>
      </w:tr>
      <w:tr w:rsidR="002A505F" w:rsidRPr="002A505F" w:rsidTr="002A505F">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2 02 35120 14 0000 150</w:t>
            </w:r>
          </w:p>
        </w:tc>
        <w:tc>
          <w:tcPr>
            <w:tcW w:w="8197" w:type="dxa"/>
            <w:tcBorders>
              <w:top w:val="nil"/>
              <w:left w:val="nil"/>
              <w:bottom w:val="single" w:sz="4" w:space="0" w:color="auto"/>
              <w:right w:val="single" w:sz="4" w:space="0" w:color="auto"/>
            </w:tcBorders>
            <w:shd w:val="clear" w:color="000000" w:fill="FFFFFF"/>
            <w:noWrap/>
            <w:vAlign w:val="bottom"/>
            <w:hideMark/>
          </w:tcPr>
          <w:p w:rsidR="002A505F" w:rsidRPr="002A505F" w:rsidRDefault="002A505F" w:rsidP="002A505F">
            <w:pPr>
              <w:jc w:val="both"/>
              <w:rPr>
                <w:color w:val="000000"/>
                <w:sz w:val="18"/>
                <w:szCs w:val="18"/>
              </w:rPr>
            </w:pPr>
            <w:r w:rsidRPr="002A505F">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0,3</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color w:val="000000"/>
                <w:sz w:val="18"/>
                <w:szCs w:val="18"/>
              </w:rPr>
            </w:pPr>
            <w:r w:rsidRPr="002A505F">
              <w:rPr>
                <w:color w:val="000000"/>
                <w:sz w:val="18"/>
                <w:szCs w:val="18"/>
              </w:rPr>
              <w:t>2 02 39999 00 0000 150</w:t>
            </w:r>
          </w:p>
        </w:tc>
        <w:tc>
          <w:tcPr>
            <w:tcW w:w="8197" w:type="dxa"/>
            <w:tcBorders>
              <w:top w:val="nil"/>
              <w:left w:val="nil"/>
              <w:bottom w:val="single" w:sz="4" w:space="0" w:color="auto"/>
              <w:right w:val="single" w:sz="4" w:space="0" w:color="auto"/>
            </w:tcBorders>
            <w:shd w:val="clear" w:color="auto" w:fill="auto"/>
            <w:vAlign w:val="bottom"/>
            <w:hideMark/>
          </w:tcPr>
          <w:p w:rsidR="002A505F" w:rsidRPr="002A505F" w:rsidRDefault="002A505F" w:rsidP="002A505F">
            <w:pPr>
              <w:rPr>
                <w:color w:val="000000"/>
                <w:sz w:val="18"/>
                <w:szCs w:val="18"/>
              </w:rPr>
            </w:pPr>
            <w:r w:rsidRPr="002A505F">
              <w:rPr>
                <w:color w:val="000000"/>
                <w:sz w:val="18"/>
                <w:szCs w:val="18"/>
              </w:rPr>
              <w:t xml:space="preserve">Прочие субвенции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11 948,6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10 332,1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10 332,1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2 02 39999 14 0000 150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субвенции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11 948,</w:t>
            </w:r>
            <w:r w:rsidRPr="002A505F">
              <w:rPr>
                <w:color w:val="000000"/>
                <w:sz w:val="18"/>
                <w:szCs w:val="18"/>
              </w:rPr>
              <w:lastRenderedPageBreak/>
              <w:t>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lastRenderedPageBreak/>
              <w:t>10 332,1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10 332,1</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2 02 40000 00 0000 150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Иные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2 02 49999 00 0000 150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2 02 49999 14 0000 150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межбюджетные трансферты, передаваемые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2 07 00000 00 0000 150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b/>
                <w:bCs/>
                <w:color w:val="000000"/>
                <w:sz w:val="18"/>
                <w:szCs w:val="18"/>
              </w:rPr>
            </w:pPr>
            <w:r w:rsidRPr="002A505F">
              <w:rPr>
                <w:b/>
                <w:bCs/>
                <w:color w:val="000000"/>
                <w:sz w:val="18"/>
                <w:szCs w:val="18"/>
              </w:rPr>
              <w:t>ПРОЧИЕ 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738,1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2A505F" w:rsidRPr="002A505F" w:rsidRDefault="002A505F" w:rsidP="002A505F">
            <w:pPr>
              <w:jc w:val="center"/>
              <w:rPr>
                <w:color w:val="000000"/>
                <w:sz w:val="18"/>
                <w:szCs w:val="18"/>
              </w:rPr>
            </w:pPr>
            <w:r w:rsidRPr="002A505F">
              <w:rPr>
                <w:color w:val="000000"/>
                <w:sz w:val="18"/>
                <w:szCs w:val="18"/>
              </w:rPr>
              <w:t>2 07 04050 14 0000 150</w:t>
            </w:r>
          </w:p>
        </w:tc>
        <w:tc>
          <w:tcPr>
            <w:tcW w:w="8197" w:type="dxa"/>
            <w:tcBorders>
              <w:top w:val="nil"/>
              <w:left w:val="nil"/>
              <w:bottom w:val="single" w:sz="4" w:space="0" w:color="auto"/>
              <w:right w:val="single" w:sz="4" w:space="0" w:color="auto"/>
            </w:tcBorders>
            <w:shd w:val="clear" w:color="000000" w:fill="FFFFFF"/>
            <w:noWrap/>
            <w:hideMark/>
          </w:tcPr>
          <w:p w:rsidR="002A505F" w:rsidRPr="002A505F" w:rsidRDefault="002A505F" w:rsidP="002A505F">
            <w:pPr>
              <w:jc w:val="both"/>
              <w:rPr>
                <w:color w:val="000000"/>
                <w:sz w:val="18"/>
                <w:szCs w:val="18"/>
              </w:rPr>
            </w:pPr>
            <w:r w:rsidRPr="002A505F">
              <w:rPr>
                <w:color w:val="000000"/>
                <w:sz w:val="18"/>
                <w:szCs w:val="18"/>
              </w:rPr>
              <w:t>Прочие безвозмездные поступления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738,1</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color w:val="000000"/>
                <w:sz w:val="18"/>
                <w:szCs w:val="18"/>
              </w:rPr>
            </w:pPr>
            <w:r w:rsidRPr="002A505F">
              <w:rPr>
                <w:color w:val="000000"/>
                <w:sz w:val="18"/>
                <w:szCs w:val="18"/>
              </w:rPr>
              <w:t> </w:t>
            </w:r>
          </w:p>
        </w:tc>
      </w:tr>
      <w:tr w:rsidR="002A505F" w:rsidRPr="002A505F" w:rsidTr="002A505F">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 </w:t>
            </w:r>
          </w:p>
        </w:tc>
        <w:tc>
          <w:tcPr>
            <w:tcW w:w="8197"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rPr>
                <w:b/>
                <w:bCs/>
                <w:color w:val="000000"/>
                <w:sz w:val="18"/>
                <w:szCs w:val="18"/>
              </w:rPr>
            </w:pPr>
            <w:r w:rsidRPr="002A505F">
              <w:rPr>
                <w:b/>
                <w:bCs/>
                <w:color w:val="000000"/>
                <w:sz w:val="18"/>
                <w:szCs w:val="18"/>
              </w:rPr>
              <w:t>ВСЕГО ДОХОДОВ</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227 361,0</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170 873,6</w:t>
            </w:r>
          </w:p>
        </w:tc>
        <w:tc>
          <w:tcPr>
            <w:tcW w:w="270" w:type="dxa"/>
            <w:tcBorders>
              <w:top w:val="nil"/>
              <w:left w:val="nil"/>
              <w:bottom w:val="single" w:sz="4" w:space="0" w:color="auto"/>
              <w:right w:val="single" w:sz="4" w:space="0" w:color="auto"/>
            </w:tcBorders>
            <w:shd w:val="clear" w:color="auto" w:fill="auto"/>
            <w:noWrap/>
            <w:vAlign w:val="bottom"/>
            <w:hideMark/>
          </w:tcPr>
          <w:p w:rsidR="002A505F" w:rsidRPr="002A505F" w:rsidRDefault="002A505F" w:rsidP="002A505F">
            <w:pPr>
              <w:jc w:val="center"/>
              <w:rPr>
                <w:b/>
                <w:bCs/>
                <w:color w:val="000000"/>
                <w:sz w:val="18"/>
                <w:szCs w:val="18"/>
              </w:rPr>
            </w:pPr>
            <w:r w:rsidRPr="002A505F">
              <w:rPr>
                <w:b/>
                <w:bCs/>
                <w:color w:val="000000"/>
                <w:sz w:val="18"/>
                <w:szCs w:val="18"/>
              </w:rPr>
              <w:t>177 298,5</w:t>
            </w:r>
          </w:p>
        </w:tc>
      </w:tr>
      <w:tr w:rsidR="002A505F" w:rsidRPr="002A505F" w:rsidTr="002A505F">
        <w:trPr>
          <w:trHeight w:val="240"/>
        </w:trPr>
        <w:tc>
          <w:tcPr>
            <w:tcW w:w="682" w:type="dxa"/>
            <w:tcBorders>
              <w:top w:val="nil"/>
              <w:left w:val="nil"/>
              <w:bottom w:val="nil"/>
              <w:right w:val="nil"/>
            </w:tcBorders>
            <w:shd w:val="clear" w:color="auto" w:fill="auto"/>
            <w:noWrap/>
            <w:vAlign w:val="bottom"/>
            <w:hideMark/>
          </w:tcPr>
          <w:p w:rsidR="002A505F" w:rsidRPr="002A505F" w:rsidRDefault="002A505F" w:rsidP="002A505F">
            <w:pPr>
              <w:jc w:val="center"/>
              <w:rPr>
                <w:b/>
                <w:bCs/>
                <w:color w:val="000000"/>
                <w:sz w:val="18"/>
                <w:szCs w:val="18"/>
              </w:rPr>
            </w:pPr>
          </w:p>
        </w:tc>
        <w:tc>
          <w:tcPr>
            <w:tcW w:w="8197"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c>
          <w:tcPr>
            <w:tcW w:w="270" w:type="dxa"/>
            <w:tcBorders>
              <w:top w:val="nil"/>
              <w:left w:val="nil"/>
              <w:bottom w:val="nil"/>
              <w:right w:val="nil"/>
            </w:tcBorders>
            <w:shd w:val="clear" w:color="auto" w:fill="auto"/>
            <w:noWrap/>
            <w:vAlign w:val="bottom"/>
            <w:hideMark/>
          </w:tcPr>
          <w:p w:rsidR="002A505F" w:rsidRPr="002A505F" w:rsidRDefault="002A505F" w:rsidP="002A505F">
            <w:pPr>
              <w:rPr>
                <w:sz w:val="20"/>
                <w:szCs w:val="20"/>
              </w:rPr>
            </w:pPr>
          </w:p>
        </w:tc>
      </w:tr>
    </w:tbl>
    <w:p w:rsidR="000C05A5" w:rsidRDefault="000C05A5">
      <w:pPr>
        <w:spacing w:after="160" w:line="259" w:lineRule="auto"/>
      </w:pPr>
    </w:p>
    <w:p w:rsidR="000C05A5" w:rsidRDefault="000C05A5">
      <w:pPr>
        <w:spacing w:after="160" w:line="259" w:lineRule="auto"/>
      </w:pPr>
      <w:r>
        <w:br w:type="page"/>
      </w:r>
    </w:p>
    <w:tbl>
      <w:tblPr>
        <w:tblW w:w="9689" w:type="dxa"/>
        <w:tblInd w:w="108" w:type="dxa"/>
        <w:tblLook w:val="04A0" w:firstRow="1" w:lastRow="0" w:firstColumn="1" w:lastColumn="0" w:noHBand="0" w:noVBand="1"/>
      </w:tblPr>
      <w:tblGrid>
        <w:gridCol w:w="5577"/>
        <w:gridCol w:w="1186"/>
        <w:gridCol w:w="748"/>
        <w:gridCol w:w="743"/>
        <w:gridCol w:w="743"/>
        <w:gridCol w:w="743"/>
      </w:tblGrid>
      <w:tr w:rsidR="000C05A5" w:rsidRPr="000C05A5" w:rsidTr="000C05A5">
        <w:trPr>
          <w:trHeight w:val="315"/>
        </w:trPr>
        <w:tc>
          <w:tcPr>
            <w:tcW w:w="9689" w:type="dxa"/>
            <w:gridSpan w:val="6"/>
            <w:tcBorders>
              <w:top w:val="nil"/>
              <w:left w:val="nil"/>
              <w:bottom w:val="nil"/>
              <w:right w:val="nil"/>
            </w:tcBorders>
            <w:shd w:val="clear" w:color="auto" w:fill="auto"/>
            <w:noWrap/>
            <w:vAlign w:val="bottom"/>
            <w:hideMark/>
          </w:tcPr>
          <w:p w:rsidR="000C05A5" w:rsidRPr="000C05A5" w:rsidRDefault="000C05A5" w:rsidP="000C05A5">
            <w:pPr>
              <w:jc w:val="center"/>
              <w:rPr>
                <w:b/>
                <w:bCs/>
              </w:rPr>
            </w:pPr>
            <w:r w:rsidRPr="000C05A5">
              <w:rPr>
                <w:b/>
                <w:bCs/>
              </w:rPr>
              <w:lastRenderedPageBreak/>
              <w:t>Прогнозируемые объемы</w:t>
            </w:r>
          </w:p>
        </w:tc>
      </w:tr>
      <w:tr w:rsidR="000C05A5" w:rsidRPr="000C05A5" w:rsidTr="000C05A5">
        <w:trPr>
          <w:trHeight w:val="315"/>
        </w:trPr>
        <w:tc>
          <w:tcPr>
            <w:tcW w:w="9689" w:type="dxa"/>
            <w:gridSpan w:val="6"/>
            <w:tcBorders>
              <w:top w:val="nil"/>
              <w:left w:val="nil"/>
              <w:bottom w:val="nil"/>
              <w:right w:val="nil"/>
            </w:tcBorders>
            <w:shd w:val="clear" w:color="auto" w:fill="auto"/>
            <w:noWrap/>
            <w:vAlign w:val="bottom"/>
            <w:hideMark/>
          </w:tcPr>
          <w:p w:rsidR="000C05A5" w:rsidRPr="000C05A5" w:rsidRDefault="000C05A5" w:rsidP="000C05A5">
            <w:pPr>
              <w:jc w:val="center"/>
              <w:rPr>
                <w:b/>
                <w:bCs/>
              </w:rPr>
            </w:pPr>
            <w:r w:rsidRPr="000C05A5">
              <w:rPr>
                <w:b/>
                <w:bCs/>
              </w:rPr>
              <w:t>поступления доходов бюджета Кикнурского муниципального округа по кодам</w:t>
            </w:r>
          </w:p>
        </w:tc>
      </w:tr>
      <w:tr w:rsidR="000C05A5" w:rsidRPr="000C05A5" w:rsidTr="000C05A5">
        <w:trPr>
          <w:trHeight w:val="315"/>
        </w:trPr>
        <w:tc>
          <w:tcPr>
            <w:tcW w:w="9689" w:type="dxa"/>
            <w:gridSpan w:val="6"/>
            <w:tcBorders>
              <w:top w:val="nil"/>
              <w:left w:val="nil"/>
              <w:bottom w:val="nil"/>
              <w:right w:val="nil"/>
            </w:tcBorders>
            <w:shd w:val="clear" w:color="auto" w:fill="auto"/>
            <w:noWrap/>
            <w:vAlign w:val="bottom"/>
            <w:hideMark/>
          </w:tcPr>
          <w:p w:rsidR="000C05A5" w:rsidRPr="000C05A5" w:rsidRDefault="000C05A5" w:rsidP="000C05A5">
            <w:pPr>
              <w:jc w:val="center"/>
              <w:rPr>
                <w:b/>
                <w:bCs/>
              </w:rPr>
            </w:pPr>
            <w:r w:rsidRPr="000C05A5">
              <w:rPr>
                <w:b/>
                <w:bCs/>
              </w:rPr>
              <w:t>классификации доходов бюджетов на 2023 - 2025 годы</w:t>
            </w:r>
          </w:p>
        </w:tc>
      </w:tr>
      <w:tr w:rsidR="000C05A5" w:rsidRPr="000C05A5" w:rsidTr="000C05A5">
        <w:trPr>
          <w:trHeight w:val="255"/>
        </w:trPr>
        <w:tc>
          <w:tcPr>
            <w:tcW w:w="7844" w:type="dxa"/>
            <w:tcBorders>
              <w:top w:val="nil"/>
              <w:left w:val="nil"/>
              <w:bottom w:val="nil"/>
              <w:right w:val="nil"/>
            </w:tcBorders>
            <w:shd w:val="clear" w:color="auto" w:fill="auto"/>
            <w:noWrap/>
            <w:vAlign w:val="bottom"/>
            <w:hideMark/>
          </w:tcPr>
          <w:p w:rsidR="000C05A5" w:rsidRPr="000C05A5" w:rsidRDefault="000C05A5" w:rsidP="000C05A5">
            <w:pPr>
              <w:jc w:val="center"/>
              <w:rPr>
                <w:b/>
                <w:bCs/>
              </w:rPr>
            </w:pPr>
          </w:p>
        </w:tc>
        <w:tc>
          <w:tcPr>
            <w:tcW w:w="449"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62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255"/>
        </w:trPr>
        <w:tc>
          <w:tcPr>
            <w:tcW w:w="78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05A5" w:rsidRPr="000C05A5" w:rsidRDefault="000C05A5" w:rsidP="000C05A5">
            <w:pPr>
              <w:rPr>
                <w:sz w:val="20"/>
                <w:szCs w:val="20"/>
              </w:rPr>
            </w:pPr>
            <w:r w:rsidRPr="000C05A5">
              <w:rPr>
                <w:sz w:val="20"/>
                <w:szCs w:val="20"/>
              </w:rPr>
              <w:t>наименование</w:t>
            </w:r>
          </w:p>
        </w:tc>
        <w:tc>
          <w:tcPr>
            <w:tcW w:w="1071" w:type="dxa"/>
            <w:gridSpan w:val="2"/>
            <w:tcBorders>
              <w:top w:val="single" w:sz="4" w:space="0" w:color="auto"/>
              <w:left w:val="nil"/>
              <w:bottom w:val="single" w:sz="4" w:space="0" w:color="auto"/>
              <w:right w:val="single" w:sz="4" w:space="0" w:color="auto"/>
            </w:tcBorders>
            <w:shd w:val="clear" w:color="auto" w:fill="auto"/>
            <w:vAlign w:val="bottom"/>
            <w:hideMark/>
          </w:tcPr>
          <w:p w:rsidR="000C05A5" w:rsidRPr="000C05A5" w:rsidRDefault="000C05A5" w:rsidP="000C05A5">
            <w:pPr>
              <w:rPr>
                <w:sz w:val="20"/>
                <w:szCs w:val="20"/>
              </w:rPr>
            </w:pPr>
            <w:r w:rsidRPr="000C05A5">
              <w:rPr>
                <w:sz w:val="20"/>
                <w:szCs w:val="20"/>
              </w:rPr>
              <w:t>код классификации доходов бюджета</w:t>
            </w:r>
          </w:p>
        </w:tc>
        <w:tc>
          <w:tcPr>
            <w:tcW w:w="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Сумма, тыс. руб.</w:t>
            </w:r>
          </w:p>
        </w:tc>
      </w:tr>
      <w:tr w:rsidR="000C05A5" w:rsidRPr="000C05A5" w:rsidTr="000C05A5">
        <w:trPr>
          <w:trHeight w:val="1275"/>
        </w:trPr>
        <w:tc>
          <w:tcPr>
            <w:tcW w:w="7844" w:type="dxa"/>
            <w:vMerge/>
            <w:tcBorders>
              <w:top w:val="single" w:sz="4" w:space="0" w:color="auto"/>
              <w:left w:val="single" w:sz="4" w:space="0" w:color="auto"/>
              <w:bottom w:val="single" w:sz="4" w:space="0" w:color="000000"/>
              <w:right w:val="single" w:sz="4" w:space="0" w:color="auto"/>
            </w:tcBorders>
            <w:vAlign w:val="center"/>
            <w:hideMark/>
          </w:tcPr>
          <w:p w:rsidR="000C05A5" w:rsidRPr="000C05A5" w:rsidRDefault="000C05A5" w:rsidP="000C05A5">
            <w:pPr>
              <w:rPr>
                <w:sz w:val="20"/>
                <w:szCs w:val="20"/>
              </w:rPr>
            </w:pPr>
          </w:p>
        </w:tc>
        <w:tc>
          <w:tcPr>
            <w:tcW w:w="449"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sz w:val="20"/>
                <w:szCs w:val="20"/>
              </w:rPr>
            </w:pPr>
            <w:r w:rsidRPr="000C05A5">
              <w:rPr>
                <w:sz w:val="20"/>
                <w:szCs w:val="20"/>
              </w:rPr>
              <w:t>код гл. администратора  доходов</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доходов бюджета</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2023 год</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2024 год</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2025 год</w:t>
            </w:r>
          </w:p>
        </w:tc>
      </w:tr>
      <w:tr w:rsidR="000C05A5" w:rsidRPr="000C05A5" w:rsidTr="000C05A5">
        <w:trPr>
          <w:trHeight w:val="10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sz w:val="20"/>
                <w:szCs w:val="20"/>
              </w:rPr>
            </w:pPr>
            <w:r w:rsidRPr="000C05A5">
              <w:rPr>
                <w:b/>
                <w:bCs/>
                <w:sz w:val="20"/>
                <w:szCs w:val="20"/>
              </w:rPr>
              <w:t>Западно-Уральское межрегиональное управление федеральной службы по надзору в сфере природопользования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404,6</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Плата за выбросы загрязняющих веществ в атмосферный воздух стационарными объектами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1 12 01010 01 6000 120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46,1</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Плата за сбросы загрязняющих веществ в водные объекты</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1 12 01030 01 6000 120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5,6</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Плата за размещение отходов производства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1 12 01041 01 6000 120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25,3</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Плата за размещение  твердых коммунальных отходов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1 12 01042 01 6000 120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327,6</w:t>
            </w:r>
          </w:p>
        </w:tc>
      </w:tr>
      <w:tr w:rsidR="000C05A5" w:rsidRPr="000C05A5" w:rsidTr="000C05A5">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sz w:val="20"/>
                <w:szCs w:val="20"/>
              </w:rPr>
            </w:pPr>
            <w:r w:rsidRPr="000C05A5">
              <w:rPr>
                <w:b/>
                <w:bCs/>
                <w:sz w:val="20"/>
                <w:szCs w:val="20"/>
              </w:rPr>
              <w:t>Управление Федеральной налоговой службы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53435,9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55287,7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57738,3</w:t>
            </w:r>
          </w:p>
        </w:tc>
      </w:tr>
      <w:tr w:rsidR="000C05A5" w:rsidRPr="000C05A5" w:rsidTr="000C05A5">
        <w:trPr>
          <w:trHeight w:val="195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C05A5">
              <w:rPr>
                <w:color w:val="000000"/>
                <w:sz w:val="18"/>
                <w:szCs w:val="18"/>
                <w:vertAlign w:val="superscript"/>
              </w:rPr>
              <w:t>1</w:t>
            </w:r>
            <w:r w:rsidRPr="000C05A5">
              <w:rPr>
                <w:color w:val="000000"/>
                <w:sz w:val="18"/>
                <w:szCs w:val="18"/>
              </w:rPr>
              <w:t xml:space="preserve"> и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1 01 02010 01 0000 110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16902,9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17240,8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17588,3</w:t>
            </w:r>
          </w:p>
        </w:tc>
      </w:tr>
      <w:tr w:rsidR="000C05A5" w:rsidRPr="000C05A5" w:rsidTr="000C05A5">
        <w:trPr>
          <w:trHeight w:val="31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1 01 02020 01 0000 110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102,9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107</w:t>
            </w:r>
          </w:p>
        </w:tc>
      </w:tr>
      <w:tr w:rsidR="000C05A5" w:rsidRPr="000C05A5" w:rsidTr="000C05A5">
        <w:trPr>
          <w:trHeight w:val="12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1 01 02030 01 0000 110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137,1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142,7</w:t>
            </w:r>
          </w:p>
        </w:tc>
      </w:tr>
      <w:tr w:rsidR="000C05A5" w:rsidRPr="000C05A5" w:rsidTr="000C05A5">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1 03 02231 01 0000 110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4375,9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3883,4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4108,8</w:t>
            </w:r>
          </w:p>
        </w:tc>
      </w:tr>
      <w:tr w:rsidR="000C05A5" w:rsidRPr="000C05A5" w:rsidTr="000C05A5">
        <w:trPr>
          <w:trHeight w:val="33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1 03 02241 01 0000 110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23,7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26,5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27,3</w:t>
            </w:r>
          </w:p>
        </w:tc>
      </w:tr>
      <w:tr w:rsidR="000C05A5" w:rsidRPr="000C05A5" w:rsidTr="000C05A5">
        <w:trPr>
          <w:trHeight w:val="33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1 03 02251 01 0000 110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4818,8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4738,6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4961,1</w:t>
            </w:r>
          </w:p>
        </w:tc>
      </w:tr>
      <w:tr w:rsidR="000C05A5" w:rsidRPr="000C05A5" w:rsidTr="000C05A5">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1 03 02261 01 0000 110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-615,4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-508,6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-505,9</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lastRenderedPageBreak/>
              <w:t>Налог, взимаемый с налогоплательщиков, выбравших в качестве объекта налогообложения  доходы</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1 05 01011 01 0000 110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10300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11136,6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11812,8</w:t>
            </w:r>
          </w:p>
        </w:tc>
      </w:tr>
      <w:tr w:rsidR="000C05A5" w:rsidRPr="000C05A5" w:rsidTr="000C05A5">
        <w:trPr>
          <w:trHeight w:val="16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1 05 01021 01 0000 110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12090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13073,4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13867,2</w:t>
            </w:r>
          </w:p>
        </w:tc>
      </w:tr>
      <w:tr w:rsidR="000C05A5" w:rsidRPr="000C05A5" w:rsidTr="000C05A5">
        <w:trPr>
          <w:trHeight w:val="25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Единый сельскохозяйственный налог</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1 05 03010 01 0000 110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280</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1 05 04060 02 0000 110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575</w:t>
            </w:r>
          </w:p>
        </w:tc>
      </w:tr>
      <w:tr w:rsidR="000C05A5" w:rsidRPr="000C05A5" w:rsidTr="000C05A5">
        <w:trPr>
          <w:trHeight w:val="120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1 06 01020 14 0000 110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972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975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976</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Налог на имущество организаций по имуществу, не входящему в Единую систему газоснабжения</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1 06 02010 02 0000 110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946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960</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1 06 06032 14 0000 110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1476,2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1496</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1 06 06042 14 0000 110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526,8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534</w:t>
            </w:r>
          </w:p>
        </w:tc>
      </w:tr>
      <w:tr w:rsidR="000C05A5" w:rsidRPr="000C05A5" w:rsidTr="000C05A5">
        <w:trPr>
          <w:trHeight w:val="12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1 08 03010 01 0000 110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713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748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808</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18"/>
                <w:szCs w:val="18"/>
              </w:rPr>
            </w:pPr>
            <w:r w:rsidRPr="000C05A5">
              <w:rPr>
                <w:b/>
                <w:bCs/>
                <w:color w:val="000000"/>
                <w:sz w:val="18"/>
                <w:szCs w:val="18"/>
              </w:rPr>
              <w:t>Министерство охраны окружающей среды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710</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80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26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710</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1 16 11050 01 0000 140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80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18"/>
                <w:szCs w:val="18"/>
              </w:rPr>
            </w:pPr>
            <w:r w:rsidRPr="000C05A5">
              <w:rPr>
                <w:b/>
                <w:bCs/>
                <w:color w:val="000000"/>
                <w:sz w:val="18"/>
                <w:szCs w:val="18"/>
              </w:rPr>
              <w:t>Министерство юстиции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47,0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54,1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44,0</w:t>
            </w:r>
          </w:p>
        </w:tc>
      </w:tr>
      <w:tr w:rsidR="000C05A5" w:rsidRPr="000C05A5" w:rsidTr="000C05A5">
        <w:trPr>
          <w:trHeight w:val="225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1 16 01053 01 0000 140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w:t>
            </w:r>
          </w:p>
        </w:tc>
      </w:tr>
      <w:tr w:rsidR="000C05A5" w:rsidRPr="000C05A5" w:rsidTr="000C05A5">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1 16 01063 01 0000 140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4,8</w:t>
            </w:r>
          </w:p>
        </w:tc>
      </w:tr>
      <w:tr w:rsidR="000C05A5" w:rsidRPr="000C05A5" w:rsidTr="000C05A5">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1 16 01073 01 0000 140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0,7</w:t>
            </w:r>
          </w:p>
        </w:tc>
      </w:tr>
      <w:tr w:rsidR="000C05A5" w:rsidRPr="000C05A5" w:rsidTr="000C05A5">
        <w:trPr>
          <w:trHeight w:val="24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1 16 01083 01 0000 140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4,1</w:t>
            </w:r>
          </w:p>
        </w:tc>
      </w:tr>
      <w:tr w:rsidR="000C05A5" w:rsidRPr="000C05A5" w:rsidTr="000C05A5">
        <w:trPr>
          <w:trHeight w:val="26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1 16 01143 01 0000 140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5,0</w:t>
            </w:r>
          </w:p>
        </w:tc>
      </w:tr>
      <w:tr w:rsidR="000C05A5" w:rsidRPr="000C05A5" w:rsidTr="000C05A5">
        <w:trPr>
          <w:trHeight w:val="31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lastRenderedPageBreak/>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1 16 01153 01 0000 140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0,3</w:t>
            </w:r>
          </w:p>
        </w:tc>
      </w:tr>
      <w:tr w:rsidR="000C05A5" w:rsidRPr="000C05A5" w:rsidTr="000C05A5">
        <w:trPr>
          <w:trHeight w:val="24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1 16 01173 01 0000 140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2,1</w:t>
            </w:r>
          </w:p>
        </w:tc>
      </w:tr>
      <w:tr w:rsidR="000C05A5" w:rsidRPr="000C05A5" w:rsidTr="000C05A5">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1 16 01193 01 0000 140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9,4</w:t>
            </w:r>
          </w:p>
        </w:tc>
      </w:tr>
      <w:tr w:rsidR="000C05A5" w:rsidRPr="000C05A5" w:rsidTr="000C05A5">
        <w:trPr>
          <w:trHeight w:val="26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1 16 01203 01 0000 140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19,4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17,8</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17,2</w:t>
            </w:r>
          </w:p>
        </w:tc>
      </w:tr>
      <w:tr w:rsidR="000C05A5" w:rsidRPr="000C05A5" w:rsidTr="000C05A5">
        <w:trPr>
          <w:trHeight w:val="51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20"/>
                <w:szCs w:val="20"/>
              </w:rPr>
            </w:pPr>
            <w:r w:rsidRPr="000C05A5">
              <w:rPr>
                <w:b/>
                <w:bCs/>
                <w:color w:val="000000"/>
                <w:sz w:val="20"/>
                <w:szCs w:val="20"/>
              </w:rPr>
              <w:t>Администрация Губернатора и Правительства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r>
      <w:tr w:rsidR="000C05A5" w:rsidRPr="000C05A5" w:rsidTr="000C05A5">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1 16 01053 01 0000140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6,0</w:t>
            </w:r>
          </w:p>
        </w:tc>
      </w:tr>
      <w:tr w:rsidR="000C05A5" w:rsidRPr="000C05A5" w:rsidTr="000C05A5">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sz w:val="20"/>
                <w:szCs w:val="20"/>
              </w:rPr>
            </w:pPr>
            <w:r w:rsidRPr="000C05A5">
              <w:rPr>
                <w:b/>
                <w:bCs/>
                <w:sz w:val="20"/>
                <w:szCs w:val="20"/>
              </w:rPr>
              <w:t>Управление образования администрации Кикнурского муниципального округа</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39734,10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21429,20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21546,40</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lastRenderedPageBreak/>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3799,5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3630,6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3663,8</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32</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15273,9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112,5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112,5</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2210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2311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2394</w:t>
            </w:r>
          </w:p>
        </w:tc>
      </w:tr>
      <w:tr w:rsidR="000C05A5" w:rsidRPr="000C05A5" w:rsidTr="000C05A5">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2 02 30027 14 0000 150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4417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4373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4373</w:t>
            </w:r>
          </w:p>
        </w:tc>
      </w:tr>
      <w:tr w:rsidR="000C05A5" w:rsidRPr="000C05A5" w:rsidTr="000C05A5">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2 02 30029 14 0000 150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639</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субвенции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11948,6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10332,1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10332,1</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 xml:space="preserve"> 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750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2 07 04050 14 0000 150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666,1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10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sz w:val="20"/>
                <w:szCs w:val="20"/>
              </w:rPr>
            </w:pPr>
            <w:r w:rsidRPr="000C05A5">
              <w:rPr>
                <w:b/>
                <w:bCs/>
                <w:sz w:val="20"/>
                <w:szCs w:val="20"/>
              </w:rPr>
              <w:t>Финансовое управление администрации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69472,2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59165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58682</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2 02 15001 14 0000 150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34543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27322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26594</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34700,6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31843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32088</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lastRenderedPageBreak/>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228,6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b/>
                <w:bCs/>
                <w:sz w:val="20"/>
                <w:szCs w:val="20"/>
              </w:rPr>
            </w:pPr>
            <w:r w:rsidRPr="000C05A5">
              <w:rPr>
                <w:b/>
                <w:bCs/>
                <w:sz w:val="20"/>
                <w:szCs w:val="20"/>
              </w:rPr>
              <w:t>Администрация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64 181,2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34 527,0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38 877,2</w:t>
            </w:r>
          </w:p>
        </w:tc>
      </w:tr>
      <w:tr w:rsidR="000C05A5" w:rsidRPr="000C05A5" w:rsidTr="000C05A5">
        <w:trPr>
          <w:trHeight w:val="19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1 08 04020 01 1000 110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2,0</w:t>
            </w:r>
          </w:p>
        </w:tc>
      </w:tr>
      <w:tr w:rsidR="000C05A5" w:rsidRPr="000C05A5" w:rsidTr="000C05A5">
        <w:trPr>
          <w:trHeight w:val="21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1 11 05012 14 0000 120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1630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2100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2100</w:t>
            </w:r>
          </w:p>
        </w:tc>
      </w:tr>
      <w:tr w:rsidR="000C05A5" w:rsidRPr="000C05A5" w:rsidTr="000C05A5">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1 11 05024 14 0000 120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55</w:t>
            </w:r>
          </w:p>
        </w:tc>
      </w:tr>
      <w:tr w:rsidR="000C05A5" w:rsidRPr="000C05A5" w:rsidTr="000C05A5">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1 11 05034 14 0000 120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165,0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172,0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180,0</w:t>
            </w:r>
          </w:p>
        </w:tc>
      </w:tr>
      <w:tr w:rsidR="000C05A5" w:rsidRPr="000C05A5" w:rsidTr="000C05A5">
        <w:trPr>
          <w:trHeight w:val="144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1 11 07014 14 0000 120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259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280</w:t>
            </w:r>
          </w:p>
        </w:tc>
      </w:tr>
      <w:tr w:rsidR="000C05A5" w:rsidRPr="000C05A5" w:rsidTr="000C05A5">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1 11 09044 14 0000 120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331,0</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29,7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30</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lastRenderedPageBreak/>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jc w:val="center"/>
              <w:rPr>
                <w:color w:val="000000"/>
                <w:sz w:val="18"/>
                <w:szCs w:val="18"/>
              </w:rPr>
            </w:pPr>
            <w:r w:rsidRPr="000C05A5">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1 390,0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1391,7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1393,3</w:t>
            </w:r>
          </w:p>
        </w:tc>
      </w:tr>
      <w:tr w:rsidR="000C05A5" w:rsidRPr="000C05A5" w:rsidTr="000C05A5">
        <w:trPr>
          <w:trHeight w:val="240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9"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jc w:val="center"/>
              <w:rPr>
                <w:color w:val="000000"/>
                <w:sz w:val="18"/>
                <w:szCs w:val="18"/>
              </w:rPr>
            </w:pPr>
            <w:r w:rsidRPr="000C05A5">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1 14 02043 14 0000 410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300,0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120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1 14 06012 14 0000 430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w:t>
            </w:r>
          </w:p>
        </w:tc>
      </w:tr>
      <w:tr w:rsidR="000C05A5" w:rsidRPr="000C05A5" w:rsidTr="000C05A5">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1 16 10032 14 0000 140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hideMark/>
          </w:tcPr>
          <w:p w:rsidR="000C05A5" w:rsidRPr="000C05A5" w:rsidRDefault="000C05A5" w:rsidP="000C05A5">
            <w:pPr>
              <w:jc w:val="both"/>
              <w:rPr>
                <w:color w:val="000000"/>
                <w:sz w:val="18"/>
                <w:szCs w:val="18"/>
              </w:rPr>
            </w:pPr>
            <w:r w:rsidRPr="000C05A5">
              <w:rPr>
                <w:color w:val="000000"/>
                <w:sz w:val="18"/>
                <w:szCs w:val="18"/>
              </w:rPr>
              <w:t>Прочие неналоговые доходы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1 17 05040 14 0000 180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hideMark/>
          </w:tcPr>
          <w:p w:rsidR="000C05A5" w:rsidRPr="000C05A5" w:rsidRDefault="000C05A5" w:rsidP="000C05A5">
            <w:pPr>
              <w:jc w:val="both"/>
              <w:rPr>
                <w:color w:val="000000"/>
                <w:sz w:val="18"/>
                <w:szCs w:val="18"/>
              </w:rPr>
            </w:pPr>
            <w:r w:rsidRPr="000C05A5">
              <w:rPr>
                <w:color w:val="000000"/>
                <w:sz w:val="18"/>
                <w:szCs w:val="18"/>
              </w:rPr>
              <w:t>Средства самообложения граждан, зачисляемые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1 17 14020 14 0000 150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461,1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456,1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451,1</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1 17  15020 14 0001 150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682,2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240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2 02 20216 14 0000 150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40158,2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25634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24460</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муниципальных округов на проведение комплексных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2 02 25511 14 0000 150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5093,7</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муниципальных округов на поддержку отрасли культуры</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2 02 25519 14 0000 150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44,3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44,3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44,1</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lastRenderedPageBreak/>
              <w:t>Субсидии бюджетам муниципальных округов на подготовку проектов межевания земельных участков и на проведение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2 02 25599 14 0000 150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1915</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2309,4</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14957,1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195,7</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195,7</w:t>
            </w:r>
          </w:p>
        </w:tc>
      </w:tr>
      <w:tr w:rsidR="000C05A5" w:rsidRPr="000C05A5" w:rsidTr="000C05A5">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1014,2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1003,4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1003,7</w:t>
            </w:r>
          </w:p>
        </w:tc>
      </w:tr>
      <w:tr w:rsidR="000C05A5" w:rsidRPr="000C05A5" w:rsidTr="000C05A5">
        <w:trPr>
          <w:trHeight w:val="1575"/>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2 02 35082 14 0000 150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1254,3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627,1</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627,1</w:t>
            </w:r>
          </w:p>
        </w:tc>
      </w:tr>
      <w:tr w:rsidR="000C05A5" w:rsidRPr="000C05A5" w:rsidTr="000C05A5">
        <w:trPr>
          <w:trHeight w:val="13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2 02 35118 14 0000 150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282,2</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295,3</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305,8</w:t>
            </w:r>
          </w:p>
        </w:tc>
      </w:tr>
      <w:tr w:rsidR="000C05A5" w:rsidRPr="000C05A5" w:rsidTr="000C05A5">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2 02 35120 14 0000 150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1,9</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0,4</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0,3</w:t>
            </w:r>
          </w:p>
        </w:tc>
      </w:tr>
      <w:tr w:rsidR="000C05A5" w:rsidRPr="000C05A5" w:rsidTr="000C05A5">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1100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2 07 04050 14 0000 150</w:t>
            </w:r>
          </w:p>
        </w:tc>
        <w:tc>
          <w:tcPr>
            <w:tcW w:w="258" w:type="dxa"/>
            <w:tcBorders>
              <w:top w:val="nil"/>
              <w:left w:val="nil"/>
              <w:bottom w:val="nil"/>
              <w:right w:val="nil"/>
            </w:tcBorders>
            <w:shd w:val="clear" w:color="auto" w:fill="auto"/>
            <w:noWrap/>
            <w:vAlign w:val="bottom"/>
            <w:hideMark/>
          </w:tcPr>
          <w:p w:rsidR="000C05A5" w:rsidRPr="000C05A5" w:rsidRDefault="000C05A5" w:rsidP="000C05A5">
            <w:pPr>
              <w:jc w:val="right"/>
              <w:rPr>
                <w:rFonts w:ascii="Arial CYR" w:hAnsi="Arial CYR" w:cs="Arial CYR"/>
                <w:sz w:val="20"/>
                <w:szCs w:val="20"/>
              </w:rPr>
            </w:pPr>
            <w:r w:rsidRPr="000C05A5">
              <w:rPr>
                <w:rFonts w:ascii="Arial CYR" w:hAnsi="Arial CYR" w:cs="Arial CYR"/>
                <w:sz w:val="20"/>
                <w:szCs w:val="20"/>
              </w:rPr>
              <w:t>72</w:t>
            </w:r>
          </w:p>
        </w:tc>
        <w:tc>
          <w:tcPr>
            <w:tcW w:w="258"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sz w:val="20"/>
                <w:szCs w:val="20"/>
              </w:rPr>
            </w:pPr>
            <w:r w:rsidRPr="000C05A5">
              <w:rPr>
                <w:sz w:val="20"/>
                <w:szCs w:val="20"/>
              </w:rPr>
              <w:t> </w:t>
            </w:r>
          </w:p>
        </w:tc>
      </w:tr>
      <w:tr w:rsidR="000C05A5" w:rsidRPr="000C05A5" w:rsidTr="000C05A5">
        <w:trPr>
          <w:trHeight w:val="255"/>
        </w:trPr>
        <w:tc>
          <w:tcPr>
            <w:tcW w:w="7844"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b/>
                <w:bCs/>
                <w:sz w:val="20"/>
                <w:szCs w:val="20"/>
              </w:rPr>
            </w:pPr>
            <w:r w:rsidRPr="000C05A5">
              <w:rPr>
                <w:b/>
                <w:bCs/>
                <w:sz w:val="20"/>
                <w:szCs w:val="20"/>
              </w:rPr>
              <w:t>Всего доходов</w:t>
            </w:r>
          </w:p>
        </w:tc>
        <w:tc>
          <w:tcPr>
            <w:tcW w:w="449"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 </w:t>
            </w:r>
          </w:p>
        </w:tc>
        <w:tc>
          <w:tcPr>
            <w:tcW w:w="258" w:type="dxa"/>
            <w:tcBorders>
              <w:top w:val="single" w:sz="4" w:space="0" w:color="auto"/>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227361,0</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170873,6</w:t>
            </w:r>
          </w:p>
        </w:tc>
        <w:tc>
          <w:tcPr>
            <w:tcW w:w="258"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sz w:val="20"/>
                <w:szCs w:val="20"/>
              </w:rPr>
            </w:pPr>
            <w:r w:rsidRPr="000C05A5">
              <w:rPr>
                <w:b/>
                <w:bCs/>
                <w:sz w:val="20"/>
                <w:szCs w:val="20"/>
              </w:rPr>
              <w:t>177298,5</w:t>
            </w:r>
          </w:p>
        </w:tc>
      </w:tr>
      <w:tr w:rsidR="000C05A5" w:rsidRPr="000C05A5" w:rsidTr="000C05A5">
        <w:trPr>
          <w:trHeight w:val="255"/>
        </w:trPr>
        <w:tc>
          <w:tcPr>
            <w:tcW w:w="7844" w:type="dxa"/>
            <w:tcBorders>
              <w:top w:val="nil"/>
              <w:left w:val="nil"/>
              <w:bottom w:val="nil"/>
              <w:right w:val="nil"/>
            </w:tcBorders>
            <w:shd w:val="clear" w:color="auto" w:fill="auto"/>
            <w:noWrap/>
            <w:vAlign w:val="bottom"/>
            <w:hideMark/>
          </w:tcPr>
          <w:p w:rsidR="000C05A5" w:rsidRPr="000C05A5" w:rsidRDefault="000C05A5" w:rsidP="000C05A5">
            <w:pPr>
              <w:jc w:val="center"/>
              <w:rPr>
                <w:b/>
                <w:bCs/>
                <w:sz w:val="20"/>
                <w:szCs w:val="20"/>
              </w:rPr>
            </w:pPr>
          </w:p>
        </w:tc>
        <w:tc>
          <w:tcPr>
            <w:tcW w:w="449"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62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58"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bl>
    <w:p w:rsidR="000C05A5" w:rsidRDefault="000C05A5">
      <w:pPr>
        <w:spacing w:after="160" w:line="259" w:lineRule="auto"/>
      </w:pPr>
    </w:p>
    <w:p w:rsidR="000C05A5" w:rsidRDefault="000C05A5">
      <w:pPr>
        <w:spacing w:after="160" w:line="259" w:lineRule="auto"/>
      </w:pPr>
      <w:r>
        <w:br w:type="page"/>
      </w:r>
    </w:p>
    <w:tbl>
      <w:tblPr>
        <w:tblW w:w="9195" w:type="dxa"/>
        <w:tblInd w:w="108" w:type="dxa"/>
        <w:tblLook w:val="04A0" w:firstRow="1" w:lastRow="0" w:firstColumn="1" w:lastColumn="0" w:noHBand="0" w:noVBand="1"/>
      </w:tblPr>
      <w:tblGrid>
        <w:gridCol w:w="3855"/>
        <w:gridCol w:w="2241"/>
        <w:gridCol w:w="884"/>
        <w:gridCol w:w="992"/>
        <w:gridCol w:w="1223"/>
      </w:tblGrid>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sz w:val="20"/>
                <w:szCs w:val="20"/>
              </w:rPr>
            </w:pPr>
          </w:p>
        </w:tc>
        <w:tc>
          <w:tcPr>
            <w:tcW w:w="2241" w:type="dxa"/>
            <w:tcBorders>
              <w:top w:val="nil"/>
              <w:left w:val="nil"/>
              <w:bottom w:val="nil"/>
              <w:right w:val="nil"/>
            </w:tcBorders>
            <w:shd w:val="clear" w:color="auto" w:fill="auto"/>
            <w:noWrap/>
            <w:hideMark/>
          </w:tcPr>
          <w:p w:rsidR="000C05A5" w:rsidRPr="000C05A5" w:rsidRDefault="000C05A5" w:rsidP="000C05A5">
            <w:pPr>
              <w:rPr>
                <w:sz w:val="20"/>
                <w:szCs w:val="20"/>
              </w:rPr>
            </w:pPr>
          </w:p>
        </w:tc>
        <w:tc>
          <w:tcPr>
            <w:tcW w:w="884" w:type="dxa"/>
            <w:tcBorders>
              <w:top w:val="nil"/>
              <w:left w:val="nil"/>
              <w:bottom w:val="nil"/>
              <w:right w:val="nil"/>
            </w:tcBorders>
            <w:shd w:val="clear" w:color="auto" w:fill="auto"/>
            <w:noWrap/>
            <w:hideMark/>
          </w:tcPr>
          <w:p w:rsidR="000C05A5" w:rsidRPr="000C05A5" w:rsidRDefault="000C05A5" w:rsidP="000C05A5">
            <w:pPr>
              <w:jc w:val="center"/>
              <w:rPr>
                <w:sz w:val="20"/>
                <w:szCs w:val="20"/>
              </w:rPr>
            </w:pPr>
          </w:p>
        </w:tc>
        <w:tc>
          <w:tcPr>
            <w:tcW w:w="992" w:type="dxa"/>
            <w:tcBorders>
              <w:top w:val="nil"/>
              <w:left w:val="nil"/>
              <w:bottom w:val="nil"/>
              <w:right w:val="nil"/>
            </w:tcBorders>
            <w:shd w:val="clear" w:color="auto" w:fill="auto"/>
            <w:noWrap/>
            <w:vAlign w:val="bottom"/>
            <w:hideMark/>
          </w:tcPr>
          <w:p w:rsidR="000C05A5" w:rsidRPr="000C05A5" w:rsidRDefault="000C05A5" w:rsidP="000C05A5">
            <w:pPr>
              <w:jc w:val="center"/>
              <w:rPr>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sz w:val="20"/>
                <w:szCs w:val="20"/>
              </w:rPr>
            </w:pPr>
          </w:p>
        </w:tc>
        <w:tc>
          <w:tcPr>
            <w:tcW w:w="3125" w:type="dxa"/>
            <w:gridSpan w:val="2"/>
            <w:tcBorders>
              <w:top w:val="nil"/>
              <w:left w:val="nil"/>
              <w:bottom w:val="nil"/>
              <w:right w:val="nil"/>
            </w:tcBorders>
            <w:shd w:val="clear" w:color="auto" w:fill="auto"/>
            <w:noWrap/>
            <w:vAlign w:val="bottom"/>
            <w:hideMark/>
          </w:tcPr>
          <w:p w:rsidR="000C05A5" w:rsidRPr="000C05A5" w:rsidRDefault="000C05A5" w:rsidP="000C05A5">
            <w:pPr>
              <w:jc w:val="center"/>
              <w:rPr>
                <w:rFonts w:ascii="Arial" w:hAnsi="Arial" w:cs="Arial"/>
                <w:color w:val="000000"/>
                <w:sz w:val="20"/>
                <w:szCs w:val="20"/>
              </w:rPr>
            </w:pPr>
            <w:r w:rsidRPr="000C05A5">
              <w:rPr>
                <w:rFonts w:ascii="Arial" w:hAnsi="Arial" w:cs="Arial"/>
                <w:color w:val="000000"/>
                <w:sz w:val="20"/>
                <w:szCs w:val="20"/>
              </w:rPr>
              <w:t>Отчет об исполнении бюджета Кикнурского муниципального округа</w:t>
            </w:r>
            <w:r>
              <w:rPr>
                <w:rFonts w:ascii="Arial" w:hAnsi="Arial" w:cs="Arial"/>
                <w:color w:val="000000"/>
                <w:sz w:val="20"/>
                <w:szCs w:val="20"/>
              </w:rPr>
              <w:t xml:space="preserve"> </w:t>
            </w:r>
            <w:r w:rsidRPr="000C05A5">
              <w:rPr>
                <w:rFonts w:ascii="Arial" w:hAnsi="Arial" w:cs="Arial"/>
                <w:color w:val="000000"/>
                <w:sz w:val="20"/>
                <w:szCs w:val="20"/>
              </w:rPr>
              <w:t>на  1 июня 2023 г.</w:t>
            </w:r>
          </w:p>
        </w:tc>
        <w:tc>
          <w:tcPr>
            <w:tcW w:w="992" w:type="dxa"/>
            <w:tcBorders>
              <w:top w:val="nil"/>
              <w:left w:val="nil"/>
              <w:bottom w:val="nil"/>
              <w:right w:val="nil"/>
            </w:tcBorders>
            <w:shd w:val="clear" w:color="auto" w:fill="auto"/>
            <w:noWrap/>
            <w:vAlign w:val="bottom"/>
            <w:hideMark/>
          </w:tcPr>
          <w:p w:rsidR="000C05A5" w:rsidRPr="000C05A5" w:rsidRDefault="000C05A5" w:rsidP="000C05A5">
            <w:pPr>
              <w:jc w:val="center"/>
              <w:rPr>
                <w:rFonts w:ascii="Arial" w:hAnsi="Arial" w:cs="Arial"/>
                <w:color w:val="000000"/>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sz w:val="20"/>
                <w:szCs w:val="20"/>
              </w:rPr>
            </w:pPr>
          </w:p>
        </w:tc>
        <w:tc>
          <w:tcPr>
            <w:tcW w:w="2241"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4"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99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sz w:val="20"/>
                <w:szCs w:val="20"/>
              </w:rPr>
            </w:pPr>
          </w:p>
        </w:tc>
        <w:tc>
          <w:tcPr>
            <w:tcW w:w="2241"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4"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99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sz w:val="20"/>
                <w:szCs w:val="20"/>
              </w:rPr>
            </w:pPr>
          </w:p>
        </w:tc>
        <w:tc>
          <w:tcPr>
            <w:tcW w:w="2241"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4"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99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r w:rsidR="000C05A5" w:rsidRPr="000C05A5" w:rsidTr="000C05A5">
        <w:trPr>
          <w:trHeight w:val="720"/>
        </w:trPr>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5A5" w:rsidRPr="000C05A5" w:rsidRDefault="000C05A5" w:rsidP="000C05A5">
            <w:pPr>
              <w:jc w:val="center"/>
              <w:rPr>
                <w:rFonts w:ascii="Arial" w:hAnsi="Arial" w:cs="Arial"/>
                <w:color w:val="000000"/>
                <w:sz w:val="18"/>
                <w:szCs w:val="18"/>
              </w:rPr>
            </w:pPr>
            <w:r w:rsidRPr="000C05A5">
              <w:rPr>
                <w:rFonts w:ascii="Arial" w:hAnsi="Arial" w:cs="Arial"/>
                <w:color w:val="000000"/>
                <w:sz w:val="18"/>
                <w:szCs w:val="18"/>
              </w:rPr>
              <w:t>Наименование показателя</w:t>
            </w:r>
          </w:p>
        </w:tc>
        <w:tc>
          <w:tcPr>
            <w:tcW w:w="2241" w:type="dxa"/>
            <w:tcBorders>
              <w:top w:val="single" w:sz="4" w:space="0" w:color="000000"/>
              <w:left w:val="nil"/>
              <w:bottom w:val="single" w:sz="4" w:space="0" w:color="000000"/>
              <w:right w:val="single" w:sz="4" w:space="0" w:color="000000"/>
            </w:tcBorders>
            <w:shd w:val="clear" w:color="auto" w:fill="auto"/>
            <w:vAlign w:val="center"/>
            <w:hideMark/>
          </w:tcPr>
          <w:p w:rsidR="000C05A5" w:rsidRPr="000C05A5" w:rsidRDefault="000C05A5" w:rsidP="000C05A5">
            <w:pPr>
              <w:jc w:val="center"/>
              <w:rPr>
                <w:rFonts w:ascii="Arial" w:hAnsi="Arial" w:cs="Arial"/>
                <w:color w:val="000000"/>
                <w:sz w:val="18"/>
                <w:szCs w:val="18"/>
              </w:rPr>
            </w:pPr>
            <w:r w:rsidRPr="000C05A5">
              <w:rPr>
                <w:rFonts w:ascii="Arial" w:hAnsi="Arial" w:cs="Arial"/>
                <w:color w:val="000000"/>
                <w:sz w:val="18"/>
                <w:szCs w:val="18"/>
              </w:rPr>
              <w:t>Код дохода по бюджетной классификации</w:t>
            </w:r>
          </w:p>
        </w:tc>
        <w:tc>
          <w:tcPr>
            <w:tcW w:w="884" w:type="dxa"/>
            <w:tcBorders>
              <w:top w:val="single" w:sz="4" w:space="0" w:color="000000"/>
              <w:left w:val="nil"/>
              <w:bottom w:val="single" w:sz="4" w:space="0" w:color="000000"/>
              <w:right w:val="single" w:sz="4" w:space="0" w:color="000000"/>
            </w:tcBorders>
            <w:shd w:val="clear" w:color="auto" w:fill="auto"/>
            <w:vAlign w:val="center"/>
            <w:hideMark/>
          </w:tcPr>
          <w:p w:rsidR="000C05A5" w:rsidRPr="000C05A5" w:rsidRDefault="000C05A5" w:rsidP="000C05A5">
            <w:pPr>
              <w:jc w:val="center"/>
              <w:rPr>
                <w:rFonts w:ascii="Arial" w:hAnsi="Arial" w:cs="Arial"/>
                <w:color w:val="000000"/>
                <w:sz w:val="18"/>
                <w:szCs w:val="18"/>
              </w:rPr>
            </w:pPr>
            <w:r w:rsidRPr="000C05A5">
              <w:rPr>
                <w:rFonts w:ascii="Arial" w:hAnsi="Arial" w:cs="Arial"/>
                <w:color w:val="000000"/>
                <w:sz w:val="18"/>
                <w:szCs w:val="18"/>
              </w:rPr>
              <w:t>план (тыс. руб.)</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C05A5" w:rsidRPr="000C05A5" w:rsidRDefault="000C05A5" w:rsidP="000C05A5">
            <w:pPr>
              <w:jc w:val="center"/>
              <w:rPr>
                <w:rFonts w:ascii="Arial" w:hAnsi="Arial" w:cs="Arial"/>
                <w:color w:val="000000"/>
                <w:sz w:val="18"/>
                <w:szCs w:val="18"/>
              </w:rPr>
            </w:pPr>
            <w:r w:rsidRPr="000C05A5">
              <w:rPr>
                <w:rFonts w:ascii="Arial" w:hAnsi="Arial" w:cs="Arial"/>
                <w:color w:val="000000"/>
                <w:sz w:val="18"/>
                <w:szCs w:val="18"/>
              </w:rPr>
              <w:t>факт (тыс. руб.)</w:t>
            </w:r>
          </w:p>
        </w:tc>
        <w:tc>
          <w:tcPr>
            <w:tcW w:w="1223" w:type="dxa"/>
            <w:tcBorders>
              <w:top w:val="single" w:sz="4" w:space="0" w:color="000000"/>
              <w:left w:val="nil"/>
              <w:bottom w:val="single" w:sz="4" w:space="0" w:color="000000"/>
              <w:right w:val="single" w:sz="4" w:space="0" w:color="000000"/>
            </w:tcBorders>
            <w:shd w:val="clear" w:color="auto" w:fill="auto"/>
            <w:vAlign w:val="center"/>
            <w:hideMark/>
          </w:tcPr>
          <w:p w:rsidR="000C05A5" w:rsidRPr="000C05A5" w:rsidRDefault="000C05A5" w:rsidP="000C05A5">
            <w:pPr>
              <w:jc w:val="center"/>
              <w:rPr>
                <w:rFonts w:ascii="Arial" w:hAnsi="Arial" w:cs="Arial"/>
                <w:color w:val="000000"/>
                <w:sz w:val="18"/>
                <w:szCs w:val="18"/>
              </w:rPr>
            </w:pPr>
            <w:r w:rsidRPr="000C05A5">
              <w:rPr>
                <w:rFonts w:ascii="Arial" w:hAnsi="Arial" w:cs="Arial"/>
                <w:color w:val="000000"/>
                <w:sz w:val="18"/>
                <w:szCs w:val="18"/>
              </w:rPr>
              <w:t>% исполнения</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НАЛОГОВЫЕ И НЕНАЛОГОВЫЕ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000 1000000000 0000 000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62539,8</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29140,5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46,60</w:t>
            </w:r>
          </w:p>
        </w:tc>
      </w:tr>
      <w:tr w:rsidR="000C05A5" w:rsidRPr="000C05A5" w:rsidTr="000C05A5">
        <w:trPr>
          <w:trHeight w:val="4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НАЛОГИ НА ПРИБЫЛЬ,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000 1010000000 0000 000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17142,9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5957,4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34,75</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доходы физических лиц</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000 1010200001 0000 110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sz w:val="16"/>
                <w:szCs w:val="16"/>
              </w:rPr>
            </w:pPr>
            <w:r w:rsidRPr="000C05A5">
              <w:rPr>
                <w:rFonts w:ascii="Arial" w:hAnsi="Arial" w:cs="Arial"/>
                <w:sz w:val="16"/>
                <w:szCs w:val="16"/>
              </w:rPr>
              <w:t>17142,9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sz w:val="16"/>
                <w:szCs w:val="16"/>
              </w:rPr>
            </w:pPr>
            <w:r w:rsidRPr="000C05A5">
              <w:rPr>
                <w:rFonts w:ascii="Arial" w:hAnsi="Arial" w:cs="Arial"/>
                <w:sz w:val="16"/>
                <w:szCs w:val="16"/>
              </w:rPr>
              <w:t>5957,4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34,75</w:t>
            </w:r>
          </w:p>
        </w:tc>
      </w:tr>
      <w:tr w:rsidR="000C05A5" w:rsidRPr="000C05A5" w:rsidTr="000C05A5">
        <w:trPr>
          <w:trHeight w:val="117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000 1010201001 0000 110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16902,9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5941,8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35,15</w:t>
            </w:r>
          </w:p>
        </w:tc>
      </w:tr>
      <w:tr w:rsidR="000C05A5" w:rsidRPr="000C05A5" w:rsidTr="000C05A5">
        <w:trPr>
          <w:trHeight w:val="16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000 1010202001 0000 110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0,39</w:t>
            </w:r>
          </w:p>
        </w:tc>
      </w:tr>
      <w:tr w:rsidR="000C05A5" w:rsidRPr="000C05A5" w:rsidTr="000C05A5">
        <w:trPr>
          <w:trHeight w:val="7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000 1010203001 0000 110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137,1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15,2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11,09</w:t>
            </w:r>
          </w:p>
        </w:tc>
      </w:tr>
      <w:tr w:rsidR="000C05A5" w:rsidRPr="000C05A5" w:rsidTr="000C05A5">
        <w:trPr>
          <w:trHeight w:val="6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7803,0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3522,4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45,14</w:t>
            </w:r>
          </w:p>
        </w:tc>
      </w:tr>
      <w:tr w:rsidR="000C05A5" w:rsidRPr="000C05A5" w:rsidTr="000C05A5">
        <w:trPr>
          <w:trHeight w:val="61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000 1030200001 0000 110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7803,0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3522,4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45,14</w:t>
            </w:r>
          </w:p>
        </w:tc>
      </w:tr>
      <w:tr w:rsidR="000C05A5" w:rsidRPr="000C05A5" w:rsidTr="000C05A5">
        <w:trPr>
          <w:trHeight w:val="10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000 1030223001 0000 110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3695,9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1816,2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49,14</w:t>
            </w:r>
          </w:p>
        </w:tc>
      </w:tr>
      <w:tr w:rsidR="000C05A5" w:rsidRPr="000C05A5" w:rsidTr="000C05A5">
        <w:trPr>
          <w:trHeight w:val="16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000 1030223101 0000 110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3695,9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1816,2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49,14</w:t>
            </w:r>
          </w:p>
        </w:tc>
      </w:tr>
      <w:tr w:rsidR="000C05A5" w:rsidRPr="000C05A5" w:rsidTr="000C05A5">
        <w:trPr>
          <w:trHeight w:val="12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000 1030224001 0000 110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25,7</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35,02</w:t>
            </w:r>
          </w:p>
        </w:tc>
      </w:tr>
      <w:tr w:rsidR="000C05A5" w:rsidRPr="000C05A5" w:rsidTr="000C05A5">
        <w:trPr>
          <w:trHeight w:val="19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 xml:space="preserve">  </w:t>
            </w:r>
            <w:r w:rsidRPr="000C05A5">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000 1030224101 0000 110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25,7</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35,02</w:t>
            </w:r>
          </w:p>
        </w:tc>
      </w:tr>
      <w:tr w:rsidR="000C05A5" w:rsidRPr="000C05A5" w:rsidTr="000C05A5">
        <w:trPr>
          <w:trHeight w:val="11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000 1030225001 0000 110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4568,8</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1923,5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42,10</w:t>
            </w:r>
          </w:p>
        </w:tc>
      </w:tr>
      <w:tr w:rsidR="000C05A5" w:rsidRPr="000C05A5" w:rsidTr="000C05A5">
        <w:trPr>
          <w:trHeight w:val="16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000 1030225101 0000 110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4568,8</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1923,5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42,10</w:t>
            </w:r>
          </w:p>
        </w:tc>
      </w:tr>
      <w:tr w:rsidR="000C05A5" w:rsidRPr="000C05A5" w:rsidTr="000C05A5">
        <w:trPr>
          <w:trHeight w:val="10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000 1030226001 0000 110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-487,4</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-226,3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46,43</w:t>
            </w:r>
          </w:p>
        </w:tc>
      </w:tr>
      <w:tr w:rsidR="000C05A5" w:rsidRPr="000C05A5" w:rsidTr="000C05A5">
        <w:trPr>
          <w:trHeight w:val="17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000 1030226101 0000 110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-487,4</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-226,3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46,43</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НАЛОГИ НА СОВОКУПНЫЙ ДОХОД</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23095,0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14224,6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61,59</w:t>
            </w:r>
          </w:p>
        </w:tc>
      </w:tr>
      <w:tr w:rsidR="000C05A5" w:rsidRPr="000C05A5" w:rsidTr="000C05A5">
        <w:trPr>
          <w:trHeight w:val="6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в связи с применением упрощенной системы налогообложения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000 1050100000 0000 110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22390,0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13741,2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61,37</w:t>
            </w:r>
          </w:p>
        </w:tc>
      </w:tr>
      <w:tr w:rsidR="000C05A5" w:rsidRPr="000C05A5" w:rsidTr="000C05A5">
        <w:trPr>
          <w:trHeight w:val="6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000 1050101001 0000 110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10300,0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5525,9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53,65</w:t>
            </w:r>
          </w:p>
        </w:tc>
      </w:tr>
      <w:tr w:rsidR="000C05A5" w:rsidRPr="000C05A5" w:rsidTr="000C05A5">
        <w:trPr>
          <w:trHeight w:val="57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000 1050101101 0000 110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10300,0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5525,9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53,65</w:t>
            </w:r>
          </w:p>
        </w:tc>
      </w:tr>
      <w:tr w:rsidR="000C05A5" w:rsidRPr="000C05A5" w:rsidTr="000C05A5">
        <w:trPr>
          <w:trHeight w:val="88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000 1050102001 0000 110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12090,0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8215,3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67,95</w:t>
            </w:r>
          </w:p>
        </w:tc>
      </w:tr>
      <w:tr w:rsidR="000C05A5" w:rsidRPr="000C05A5" w:rsidTr="000C05A5">
        <w:trPr>
          <w:trHeight w:val="10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000 1050102101 0000 110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12090,0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8215,3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67,95</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Единый налог на вмененный доход для отдельных видов деятельности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000 1050200002 0000 110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6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 xml:space="preserve">  </w:t>
            </w:r>
            <w:r w:rsidRPr="000C05A5">
              <w:rPr>
                <w:rFonts w:ascii="Arial" w:hAnsi="Arial" w:cs="Arial"/>
                <w:color w:val="000000"/>
                <w:sz w:val="16"/>
                <w:szCs w:val="16"/>
              </w:rPr>
              <w:br/>
              <w:t>Единый налог на вмененный доход для отдельных видов деятельности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000 1050201002 0000 110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Единый сельскохозяйственный налог</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000 1050300001 0000 110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48,7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20,29</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Единый сельскохозяйственный налог</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000 1050301001 0000 110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48,7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20,29</w:t>
            </w:r>
          </w:p>
        </w:tc>
      </w:tr>
      <w:tr w:rsidR="000C05A5" w:rsidRPr="000C05A5" w:rsidTr="000C05A5">
        <w:trPr>
          <w:trHeight w:val="54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в связи с применением патентной системы налогообложения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000 1050400002 0000 110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446,2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95,96</w:t>
            </w:r>
          </w:p>
        </w:tc>
      </w:tr>
      <w:tr w:rsidR="000C05A5" w:rsidRPr="000C05A5" w:rsidTr="000C05A5">
        <w:trPr>
          <w:trHeight w:val="7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000 1050406002 0000 110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446,2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95,96</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НАЛОГИ НА ИМУЩЕСТВО</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3882,0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832,1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21,43</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имущество физических лиц</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000 1060100000 0000 110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-77,7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-7,99</w:t>
            </w:r>
          </w:p>
        </w:tc>
      </w:tr>
      <w:tr w:rsidR="000C05A5" w:rsidRPr="000C05A5" w:rsidTr="000C05A5">
        <w:trPr>
          <w:trHeight w:val="7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000 1060102014 0000 110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-77,7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-7,99</w:t>
            </w:r>
          </w:p>
        </w:tc>
      </w:tr>
      <w:tr w:rsidR="000C05A5" w:rsidRPr="000C05A5" w:rsidTr="000C05A5">
        <w:trPr>
          <w:trHeight w:val="4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имущество организаций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000 1060200002 0000 110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930,0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430,9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46,33</w:t>
            </w:r>
          </w:p>
        </w:tc>
      </w:tr>
      <w:tr w:rsidR="000C05A5" w:rsidRPr="000C05A5" w:rsidTr="000C05A5">
        <w:trPr>
          <w:trHeight w:val="55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000 1060201002 0000 110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930,0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430,9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46,33</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Земельный налог</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000 1060600000 0000 110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1980,0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478,9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24,19</w:t>
            </w:r>
          </w:p>
        </w:tc>
      </w:tr>
      <w:tr w:rsidR="000C05A5" w:rsidRPr="000C05A5" w:rsidTr="000C05A5">
        <w:trPr>
          <w:trHeight w:val="4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Земельный налог с организаций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000 1060603000 0000 110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1460,0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477,0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32,67</w:t>
            </w:r>
          </w:p>
        </w:tc>
      </w:tr>
      <w:tr w:rsidR="000C05A5" w:rsidRPr="000C05A5" w:rsidTr="000C05A5">
        <w:trPr>
          <w:trHeight w:val="4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000 1060603214 0000 110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1460,0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477,0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32,67</w:t>
            </w:r>
          </w:p>
        </w:tc>
      </w:tr>
      <w:tr w:rsidR="000C05A5" w:rsidRPr="000C05A5" w:rsidTr="000C05A5">
        <w:trPr>
          <w:trHeight w:val="4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Земельный налог с физических лиц</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000 1060604000 0000 110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0,37</w:t>
            </w:r>
          </w:p>
        </w:tc>
      </w:tr>
      <w:tr w:rsidR="000C05A5" w:rsidRPr="000C05A5" w:rsidTr="000C05A5">
        <w:trPr>
          <w:trHeight w:val="52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000 1060604214 0000 110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0,37</w:t>
            </w:r>
          </w:p>
        </w:tc>
      </w:tr>
      <w:tr w:rsidR="000C05A5" w:rsidRPr="000C05A5" w:rsidTr="000C05A5">
        <w:trPr>
          <w:trHeight w:val="39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ГОСУДАРСТВЕННАЯ ПОШЛИНА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000 1080000000 0000 000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715,0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197,6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27,64</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000 1080300001 0000 110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713,0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195,9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27,48</w:t>
            </w:r>
          </w:p>
        </w:tc>
      </w:tr>
      <w:tr w:rsidR="000C05A5" w:rsidRPr="000C05A5" w:rsidTr="000C05A5">
        <w:trPr>
          <w:trHeight w:val="8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000 1080301001 0000 110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713,0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195,9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27,48</w:t>
            </w:r>
          </w:p>
        </w:tc>
      </w:tr>
      <w:tr w:rsidR="000C05A5" w:rsidRPr="000C05A5" w:rsidTr="000C05A5">
        <w:trPr>
          <w:trHeight w:val="7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000 1080400001 0000 110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85,00</w:t>
            </w:r>
          </w:p>
        </w:tc>
      </w:tr>
      <w:tr w:rsidR="000C05A5" w:rsidRPr="000C05A5" w:rsidTr="000C05A5">
        <w:trPr>
          <w:trHeight w:val="9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000 1080402001 0000 110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85,00</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2919,0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1020,6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34,96</w:t>
            </w:r>
          </w:p>
        </w:tc>
      </w:tr>
      <w:tr w:rsidR="000C05A5" w:rsidRPr="000C05A5" w:rsidTr="000C05A5">
        <w:trPr>
          <w:trHeight w:val="12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 xml:space="preserve">  </w:t>
            </w:r>
            <w:r w:rsidRPr="000C05A5">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000 1110500000 0000 120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2348,0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701,6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29,88</w:t>
            </w:r>
          </w:p>
        </w:tc>
      </w:tr>
      <w:tr w:rsidR="000C05A5" w:rsidRPr="000C05A5" w:rsidTr="000C05A5">
        <w:trPr>
          <w:trHeight w:val="10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000 1110501000 0000 120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2130,0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599,4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28,14</w:t>
            </w:r>
          </w:p>
        </w:tc>
      </w:tr>
      <w:tr w:rsidR="000C05A5" w:rsidRPr="000C05A5" w:rsidTr="000C05A5">
        <w:trPr>
          <w:trHeight w:val="12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000 1110501214 0000 120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2130,0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599,4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28,14</w:t>
            </w:r>
          </w:p>
        </w:tc>
      </w:tr>
      <w:tr w:rsidR="000C05A5" w:rsidRPr="000C05A5" w:rsidTr="000C05A5">
        <w:trPr>
          <w:trHeight w:val="129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000 1110502000 0000 120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53,02</w:t>
            </w:r>
          </w:p>
        </w:tc>
      </w:tr>
      <w:tr w:rsidR="000C05A5" w:rsidRPr="000C05A5" w:rsidTr="000C05A5">
        <w:trPr>
          <w:trHeight w:val="12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000 1110502414 0000 120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53,02</w:t>
            </w:r>
          </w:p>
        </w:tc>
      </w:tr>
      <w:tr w:rsidR="000C05A5" w:rsidRPr="000C05A5" w:rsidTr="000C05A5">
        <w:trPr>
          <w:trHeight w:val="12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000 1110503000 0000 120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74,1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44,91</w:t>
            </w:r>
          </w:p>
        </w:tc>
      </w:tr>
      <w:tr w:rsidR="000C05A5" w:rsidRPr="000C05A5" w:rsidTr="000C05A5">
        <w:trPr>
          <w:trHeight w:val="10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000 1110503414 0000 120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165,0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74,1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44,91</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Платежи от государственных и муниципальных унитарных предприятий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000 1110700000 0000 120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221,4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92,25</w:t>
            </w:r>
          </w:p>
        </w:tc>
      </w:tr>
      <w:tr w:rsidR="000C05A5" w:rsidRPr="000C05A5" w:rsidTr="000C05A5">
        <w:trPr>
          <w:trHeight w:val="7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000 1110701000 0000 120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221,4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92,25</w:t>
            </w:r>
          </w:p>
        </w:tc>
      </w:tr>
      <w:tr w:rsidR="000C05A5" w:rsidRPr="000C05A5" w:rsidTr="000C05A5">
        <w:trPr>
          <w:trHeight w:val="7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000 1110701414 0000 120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221,4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92,25</w:t>
            </w:r>
          </w:p>
        </w:tc>
      </w:tr>
      <w:tr w:rsidR="000C05A5" w:rsidRPr="000C05A5" w:rsidTr="000C05A5">
        <w:trPr>
          <w:trHeight w:val="12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0C05A5">
              <w:rPr>
                <w:rFonts w:ascii="Arial" w:hAnsi="Arial" w:cs="Arial"/>
                <w:color w:val="000000"/>
                <w:sz w:val="16"/>
                <w:szCs w:val="16"/>
              </w:rPr>
              <w:lastRenderedPageBreak/>
              <w:t>предприятий, в том числе казенных)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lastRenderedPageBreak/>
              <w:t xml:space="preserve"> 000 1110900000 0000 120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331,0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29,49</w:t>
            </w:r>
          </w:p>
        </w:tc>
      </w:tr>
      <w:tr w:rsidR="000C05A5" w:rsidRPr="000C05A5" w:rsidTr="000C05A5">
        <w:trPr>
          <w:trHeight w:val="117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000 1110904000 0000 120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331,0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29,49</w:t>
            </w:r>
          </w:p>
        </w:tc>
      </w:tr>
      <w:tr w:rsidR="000C05A5" w:rsidRPr="000C05A5" w:rsidTr="000C05A5">
        <w:trPr>
          <w:trHeight w:val="12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000 1110904414 0000 120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331,0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29,49</w:t>
            </w:r>
          </w:p>
        </w:tc>
      </w:tr>
      <w:tr w:rsidR="000C05A5" w:rsidRPr="000C05A5" w:rsidTr="000C05A5">
        <w:trPr>
          <w:trHeight w:val="4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ПЛАТЕЖИ ПРИ ПОЛЬЗОВАНИИ ПРИРОДНЫМИ РЕСУРСАМИ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404,6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365,5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90,34</w:t>
            </w:r>
          </w:p>
        </w:tc>
      </w:tr>
      <w:tr w:rsidR="000C05A5" w:rsidRPr="000C05A5" w:rsidTr="000C05A5">
        <w:trPr>
          <w:trHeight w:val="4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негативное воздействие на окружающую среду</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000 1120100001 0000 120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404,6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365,5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90,34</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000 1120101001 0000 120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26,9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58,35</w:t>
            </w:r>
          </w:p>
        </w:tc>
      </w:tr>
      <w:tr w:rsidR="000C05A5" w:rsidRPr="000C05A5" w:rsidTr="000C05A5">
        <w:trPr>
          <w:trHeight w:val="4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сбросы загрязняющих веществ в водные объекты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000 1120103001 0000 120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21,7</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387,50</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размещение отходов производства и потребления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000 1120104001 0000 120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316,9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89,80</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размещение отходов производства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000 1120104101 0000 120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25,3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50,99</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Плата за размещение твердых коммунальных отходов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000 1120104201 0000 120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327,6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304,0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92,80</w:t>
            </w:r>
          </w:p>
        </w:tc>
      </w:tr>
      <w:tr w:rsidR="000C05A5" w:rsidRPr="000C05A5" w:rsidTr="000C05A5">
        <w:trPr>
          <w:trHeight w:val="6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ДОХОДЫ ОТ ОКАЗАНИЯ ПЛАТНЫХ УСЛУГ И КОМПЕНСАЦИИ ЗАТРАТ ГОСУДАРСТВА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5249,2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2110,1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40,20</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оказания платных услуг (работ)</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000 1130100000 0000 130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3829,2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1369,0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35,75</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доходы от оказания платных услуг (работ)</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000 1130199000 0000 130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3829,2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1369,0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35,75</w:t>
            </w:r>
          </w:p>
        </w:tc>
      </w:tr>
      <w:tr w:rsidR="000C05A5" w:rsidRPr="000C05A5" w:rsidTr="000C05A5">
        <w:trPr>
          <w:trHeight w:val="6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000 1130199414 0000 130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3829,2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1369,0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35,75</w:t>
            </w:r>
          </w:p>
        </w:tc>
      </w:tr>
      <w:tr w:rsidR="000C05A5" w:rsidRPr="000C05A5" w:rsidTr="000C05A5">
        <w:trPr>
          <w:trHeight w:val="4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от компенсации затрат государства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000 1130200000 0000 130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1420,0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741,1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52,19</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000 1130206000 0000 130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1420,0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741,0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52,18</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000 1130206414 0000 130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1420,0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741,0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52,18</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доходы от компенсации затрат государства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000 1130299000 0000 130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доходы от компенсации затрат бюджетов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000 1130299414 0000 130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ind w:firstLineChars="200" w:firstLine="321"/>
              <w:rPr>
                <w:rFonts w:ascii="Arial" w:hAnsi="Arial" w:cs="Arial"/>
                <w:b/>
                <w:bCs/>
                <w:color w:val="000000"/>
                <w:sz w:val="16"/>
                <w:szCs w:val="16"/>
              </w:rPr>
            </w:pPr>
            <w:r w:rsidRPr="000C05A5">
              <w:rPr>
                <w:rFonts w:ascii="Arial" w:hAnsi="Arial" w:cs="Arial"/>
                <w:b/>
                <w:bCs/>
                <w:color w:val="000000"/>
                <w:sz w:val="16"/>
                <w:szCs w:val="16"/>
              </w:rPr>
              <w:lastRenderedPageBreak/>
              <w:t>ДОХОДЫ ОТ ПРОДАЖИ МАТЕРИАЛЬНЫХ И НЕМАТЕРИАЛЬНЫХ АКТИВОВ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000 1140000000 0000 000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2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000 1140200000 0000 000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4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000 1140204014 0000 410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000 1140204314 0000 410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55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000 1140600000 0000 430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000 1140601000 0000 430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7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000 1140601214 0000 430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ШТРАФЫ, САНКЦИИ, ВОЗМЕЩЕНИЕ УЩЕРБА</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92,3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174,15</w:t>
            </w:r>
          </w:p>
        </w:tc>
      </w:tr>
      <w:tr w:rsidR="000C05A5" w:rsidRPr="000C05A5" w:rsidTr="000C05A5">
        <w:trPr>
          <w:trHeight w:val="64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000 1160100001 0000 140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23,21</w:t>
            </w:r>
          </w:p>
        </w:tc>
      </w:tr>
      <w:tr w:rsidR="000C05A5" w:rsidRPr="000C05A5" w:rsidTr="000C05A5">
        <w:trPr>
          <w:trHeight w:val="79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000 1160105001 0000 140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6,5</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1230"/>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000 1160105301 0000 140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6,5</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115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000 1160106001 0000 140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42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000 1160106301 0000 140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020"/>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000 1160107001 0000 140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290"/>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000 1160107301 0000 140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930"/>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000 1160108001 0000 140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230"/>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000 1160108301 0000 140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000 1160114001 0000 140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000 1160114301 0000 140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000 1160115001 0000 140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75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000 1160115301 0000 140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0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000 1160117001 0000 140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000 1160117301 0000 140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14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000 1160119001 0000 140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3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000 1160119301 0000 140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0,00</w:t>
            </w:r>
          </w:p>
        </w:tc>
      </w:tr>
      <w:tr w:rsidR="000C05A5" w:rsidRPr="000C05A5" w:rsidTr="000C05A5">
        <w:trPr>
          <w:trHeight w:val="10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000 1160120001 0000 140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19,4</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29,90</w:t>
            </w:r>
          </w:p>
        </w:tc>
      </w:tr>
      <w:tr w:rsidR="000C05A5" w:rsidRPr="000C05A5" w:rsidTr="000C05A5">
        <w:trPr>
          <w:trHeight w:val="148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000 1160120301 0000 140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19,4</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29,90</w:t>
            </w:r>
          </w:p>
        </w:tc>
      </w:tr>
      <w:tr w:rsidR="000C05A5" w:rsidRPr="000C05A5" w:rsidTr="000C05A5">
        <w:trPr>
          <w:trHeight w:val="148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000 11611050010000140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80,0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49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ПРОЧИЕ НЕНАЛОГОВЫЕ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000 1170000000 0000 000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975,1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817,9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83,88</w:t>
            </w:r>
          </w:p>
        </w:tc>
      </w:tr>
      <w:tr w:rsidR="000C05A5" w:rsidRPr="000C05A5" w:rsidTr="000C05A5">
        <w:trPr>
          <w:trHeight w:val="4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неналоговые доходы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000 1170500000 0000 180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82,86</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неналоговые доходы бюджетов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000 1170504014 0000 180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82,86</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Средства самообложения граждан</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000 1171400000 0000 150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461,1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130,8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28,37</w:t>
            </w:r>
          </w:p>
        </w:tc>
      </w:tr>
      <w:tr w:rsidR="000C05A5" w:rsidRPr="000C05A5" w:rsidTr="000C05A5">
        <w:trPr>
          <w:trHeight w:val="6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Средства самообложения граждан, зачисляемые в бюджеты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000 1171402014 0000 150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461,1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130,8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28,37</w:t>
            </w:r>
          </w:p>
        </w:tc>
      </w:tr>
      <w:tr w:rsidR="000C05A5" w:rsidRPr="000C05A5" w:rsidTr="000C05A5">
        <w:trPr>
          <w:trHeight w:val="6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Инициативные платежи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000  1171500000 0000 150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675,5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135,10</w:t>
            </w:r>
          </w:p>
        </w:tc>
      </w:tr>
      <w:tr w:rsidR="000C05A5" w:rsidRPr="000C05A5" w:rsidTr="000C05A5">
        <w:trPr>
          <w:trHeight w:val="66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Инициативные платежи,  зачисляемые в бюджеты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000 1171502014 0000 150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500,0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675,5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135,10</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БЕЗВОЗМЕЗДНЫЕ ПОСТУПЛЕНИЯ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000 2000000000 0000 000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158794,0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45900,6</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28,91</w:t>
            </w:r>
          </w:p>
        </w:tc>
      </w:tr>
      <w:tr w:rsidR="000C05A5" w:rsidRPr="000C05A5" w:rsidTr="000C05A5">
        <w:trPr>
          <w:trHeight w:val="61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 xml:space="preserve">  </w:t>
            </w:r>
            <w:r w:rsidRPr="000C05A5">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158371,3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45596,1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28,79</w:t>
            </w:r>
          </w:p>
        </w:tc>
      </w:tr>
      <w:tr w:rsidR="000C05A5" w:rsidRPr="000C05A5" w:rsidTr="000C05A5">
        <w:trPr>
          <w:trHeight w:val="43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Дотации бюджетам бюджетной системы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000 2021000000 0000 150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34543,0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16224,8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46,97</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Дотации на выравнивание бюджетной обеспеченности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000 2021500100 0000 150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34543,0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16224,8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46,97</w:t>
            </w:r>
          </w:p>
        </w:tc>
      </w:tr>
      <w:tr w:rsidR="000C05A5" w:rsidRPr="000C05A5" w:rsidTr="000C05A5">
        <w:trPr>
          <w:trHeight w:val="9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 xml:space="preserve">  </w:t>
            </w:r>
            <w:r w:rsidRPr="000C05A5">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000 2021500114 0000 150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34543,0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16224,8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46,97</w:t>
            </w:r>
          </w:p>
        </w:tc>
      </w:tr>
      <w:tr w:rsidR="000C05A5" w:rsidRPr="000C05A5" w:rsidTr="000C05A5">
        <w:trPr>
          <w:trHeight w:val="61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Субсидии бюджетам бюджетной системы Российской Федерации (межбюджетные субсидии)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000 2022000000 0000 150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100913,1</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19788,8</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19,61</w:t>
            </w:r>
          </w:p>
        </w:tc>
      </w:tr>
      <w:tr w:rsidR="000C05A5" w:rsidRPr="000C05A5" w:rsidTr="000C05A5">
        <w:trPr>
          <w:trHeight w:val="130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000 2022021600 0000 150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40158,2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4957,2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12,34</w:t>
            </w:r>
          </w:p>
        </w:tc>
      </w:tr>
      <w:tr w:rsidR="000C05A5" w:rsidRPr="000C05A5" w:rsidTr="000C05A5">
        <w:trPr>
          <w:trHeight w:val="142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000 2022021614 0000 150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40158,2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4957,2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12,34</w:t>
            </w:r>
          </w:p>
        </w:tc>
      </w:tr>
      <w:tr w:rsidR="000C05A5" w:rsidRPr="000C05A5" w:rsidTr="000C05A5">
        <w:trPr>
          <w:trHeight w:val="39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Субсидии бюджетам на поддержку отрасли культуры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000 2022551900 0000 150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54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Субсидии бюджетам муниципальных округов на поддержку отрасли культуры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000 2022551914 0000 150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субсидии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000 2022999900 0000 150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60710,6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14787,3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24,36</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субсидии бюджетам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000 2022999914 0000 150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60710,6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14787,3</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24,36</w:t>
            </w:r>
          </w:p>
        </w:tc>
      </w:tr>
      <w:tr w:rsidR="000C05A5" w:rsidRPr="000C05A5" w:rsidTr="000C05A5">
        <w:trPr>
          <w:trHeight w:val="4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бюджетной системы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21712,2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9053,1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41,70</w:t>
            </w:r>
          </w:p>
        </w:tc>
      </w:tr>
      <w:tr w:rsidR="000C05A5" w:rsidRPr="000C05A5" w:rsidTr="000C05A5">
        <w:trPr>
          <w:trHeight w:val="67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000 2023002400 0000 150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3213,2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1498,9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46,65</w:t>
            </w:r>
          </w:p>
        </w:tc>
      </w:tr>
      <w:tr w:rsidR="000C05A5" w:rsidRPr="000C05A5" w:rsidTr="000C05A5">
        <w:trPr>
          <w:trHeight w:val="63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000 2023002414 0000 150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3213,2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1498,9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46,65</w:t>
            </w:r>
          </w:p>
        </w:tc>
      </w:tr>
      <w:tr w:rsidR="000C05A5" w:rsidRPr="000C05A5" w:rsidTr="000C05A5">
        <w:trPr>
          <w:trHeight w:val="8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000 2023002700 0000 150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4373,0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1921,1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43,93</w:t>
            </w:r>
          </w:p>
        </w:tc>
      </w:tr>
      <w:tr w:rsidR="000C05A5" w:rsidRPr="000C05A5" w:rsidTr="000C05A5">
        <w:trPr>
          <w:trHeight w:val="84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000 2023002714 0000 150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4373,0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1921,1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43,93</w:t>
            </w:r>
          </w:p>
        </w:tc>
      </w:tr>
      <w:tr w:rsidR="000C05A5" w:rsidRPr="000C05A5" w:rsidTr="000C05A5">
        <w:trPr>
          <w:trHeight w:val="10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000 2023002900 0000 150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639,0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131,2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20,53</w:t>
            </w:r>
          </w:p>
        </w:tc>
      </w:tr>
      <w:tr w:rsidR="000C05A5" w:rsidRPr="000C05A5" w:rsidTr="000C05A5">
        <w:trPr>
          <w:trHeight w:val="12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000 2023002914 0000 150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639,0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131,2</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20,53</w:t>
            </w:r>
          </w:p>
        </w:tc>
      </w:tr>
      <w:tr w:rsidR="000C05A5" w:rsidRPr="000C05A5" w:rsidTr="000C05A5">
        <w:trPr>
          <w:trHeight w:val="12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lastRenderedPageBreak/>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000 2023508200 0000 150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1254,3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120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000 2023508214 0000 150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1254,3</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78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000 2023511800 0000 150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282,2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102,0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36,14</w:t>
            </w:r>
          </w:p>
        </w:tc>
      </w:tr>
      <w:tr w:rsidR="000C05A5" w:rsidRPr="000C05A5" w:rsidTr="000C05A5">
        <w:trPr>
          <w:trHeight w:val="81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000 2023511814 0000 150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282,2</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102,0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36,14</w:t>
            </w:r>
          </w:p>
        </w:tc>
      </w:tr>
      <w:tr w:rsidR="000C05A5" w:rsidRPr="000C05A5" w:rsidTr="000C05A5">
        <w:trPr>
          <w:trHeight w:val="10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000 2023512000 0000 150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105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000 2023512014 0000 150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1,9</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100,00</w:t>
            </w:r>
          </w:p>
        </w:tc>
      </w:tr>
      <w:tr w:rsidR="000C05A5" w:rsidRPr="000C05A5" w:rsidTr="000C05A5">
        <w:trPr>
          <w:trHeight w:val="420"/>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субвенции</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000 2023999900 0000 150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11948,6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5398,0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45,18</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xml:space="preserve">  </w:t>
            </w:r>
            <w:r w:rsidRPr="000C05A5">
              <w:rPr>
                <w:rFonts w:ascii="Arial" w:hAnsi="Arial" w:cs="Arial"/>
                <w:color w:val="000000"/>
                <w:sz w:val="16"/>
                <w:szCs w:val="16"/>
              </w:rPr>
              <w:br/>
              <w:t>Прочие субвенции бюджетам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xml:space="preserve"> 000 2023999914 0000 150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11948,6</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5398,0</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45,18</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межбюджетные трансферты</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000 2024000000 0000 150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529,4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44,01</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межбюджетные трансферты, передаваемые бюджетам</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000 2024999900 0000 150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529,4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44,01</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межбюджетные трансферты, передаваемые бюджетам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000 2024999914 0000 150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1203,0</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529,4</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44,01</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ПРОЧИЕ БЕЗВОЗМЕЗДНЫЕ ПОСТУПЛЕНИЯ</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000 2070000000 0000 000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422,7</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304,5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72,04</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безвозмездные поступления в бюджеты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000 2070400014 0000 150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422,7</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304,5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72,04</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Прочие безвозмездные поступления в бюджеты муниципальных округов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000 2070405014 0000 150</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422,7</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304,5</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72,04</w:t>
            </w:r>
          </w:p>
        </w:tc>
      </w:tr>
      <w:tr w:rsidR="000C05A5" w:rsidRPr="000C05A5" w:rsidTr="000C05A5">
        <w:trPr>
          <w:trHeight w:val="465"/>
        </w:trPr>
        <w:tc>
          <w:tcPr>
            <w:tcW w:w="3855" w:type="dxa"/>
            <w:tcBorders>
              <w:top w:val="nil"/>
              <w:left w:val="single" w:sz="4" w:space="0" w:color="000000"/>
              <w:bottom w:val="single" w:sz="4" w:space="0" w:color="000000"/>
              <w:right w:val="single" w:sz="8" w:space="0" w:color="000000"/>
            </w:tcBorders>
            <w:shd w:val="clear" w:color="auto" w:fill="auto"/>
            <w:vAlign w:val="center"/>
            <w:hideMark/>
          </w:tcPr>
          <w:p w:rsidR="000C05A5" w:rsidRPr="000C05A5" w:rsidRDefault="000C05A5" w:rsidP="000C05A5">
            <w:pPr>
              <w:rPr>
                <w:rFonts w:ascii="Arial" w:hAnsi="Arial" w:cs="Arial"/>
                <w:b/>
                <w:bCs/>
                <w:color w:val="000000"/>
                <w:sz w:val="16"/>
                <w:szCs w:val="16"/>
              </w:rPr>
            </w:pPr>
            <w:r w:rsidRPr="000C05A5">
              <w:rPr>
                <w:rFonts w:ascii="Arial" w:hAnsi="Arial" w:cs="Arial"/>
                <w:b/>
                <w:bCs/>
                <w:color w:val="000000"/>
                <w:sz w:val="16"/>
                <w:szCs w:val="16"/>
              </w:rPr>
              <w:t>ВСЕГО ДОХОДОВ</w:t>
            </w:r>
          </w:p>
        </w:tc>
        <w:tc>
          <w:tcPr>
            <w:tcW w:w="2241" w:type="dxa"/>
            <w:tcBorders>
              <w:top w:val="nil"/>
              <w:left w:val="single" w:sz="4" w:space="0" w:color="000000"/>
              <w:bottom w:val="single" w:sz="4" w:space="0" w:color="000000"/>
              <w:right w:val="single" w:sz="4" w:space="0" w:color="000000"/>
            </w:tcBorders>
            <w:shd w:val="clear" w:color="auto" w:fill="auto"/>
            <w:noWrap/>
            <w:vAlign w:val="bottom"/>
            <w:hideMark/>
          </w:tcPr>
          <w:p w:rsidR="000C05A5" w:rsidRPr="000C05A5" w:rsidRDefault="000C05A5" w:rsidP="000C05A5">
            <w:pPr>
              <w:jc w:val="center"/>
              <w:rPr>
                <w:rFonts w:ascii="Arial" w:hAnsi="Arial" w:cs="Arial"/>
                <w:color w:val="000000"/>
                <w:sz w:val="16"/>
                <w:szCs w:val="16"/>
              </w:rPr>
            </w:pPr>
            <w:r w:rsidRPr="000C05A5">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221333,8</w:t>
            </w:r>
          </w:p>
        </w:tc>
        <w:tc>
          <w:tcPr>
            <w:tcW w:w="992" w:type="dxa"/>
            <w:tcBorders>
              <w:top w:val="nil"/>
              <w:left w:val="nil"/>
              <w:bottom w:val="single" w:sz="4" w:space="0" w:color="000000"/>
              <w:right w:val="single" w:sz="4"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75041,1</w:t>
            </w:r>
          </w:p>
        </w:tc>
        <w:tc>
          <w:tcPr>
            <w:tcW w:w="1223" w:type="dxa"/>
            <w:tcBorders>
              <w:top w:val="nil"/>
              <w:left w:val="nil"/>
              <w:bottom w:val="single" w:sz="4" w:space="0" w:color="000000"/>
              <w:right w:val="single" w:sz="8" w:space="0" w:color="000000"/>
            </w:tcBorders>
            <w:shd w:val="clear" w:color="auto" w:fill="auto"/>
            <w:noWrap/>
            <w:vAlign w:val="bottom"/>
            <w:hideMark/>
          </w:tcPr>
          <w:p w:rsidR="000C05A5" w:rsidRPr="000C05A5" w:rsidRDefault="000C05A5" w:rsidP="000C05A5">
            <w:pPr>
              <w:jc w:val="right"/>
              <w:rPr>
                <w:rFonts w:ascii="Arial" w:hAnsi="Arial" w:cs="Arial"/>
                <w:color w:val="000000"/>
                <w:sz w:val="16"/>
                <w:szCs w:val="16"/>
              </w:rPr>
            </w:pPr>
            <w:r w:rsidRPr="000C05A5">
              <w:rPr>
                <w:rFonts w:ascii="Arial" w:hAnsi="Arial" w:cs="Arial"/>
                <w:color w:val="000000"/>
                <w:sz w:val="16"/>
                <w:szCs w:val="16"/>
              </w:rPr>
              <w:t>33,90</w:t>
            </w: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jc w:val="right"/>
              <w:rPr>
                <w:rFonts w:ascii="Arial" w:hAnsi="Arial" w:cs="Arial"/>
                <w:color w:val="000000"/>
                <w:sz w:val="16"/>
                <w:szCs w:val="16"/>
              </w:rPr>
            </w:pPr>
          </w:p>
        </w:tc>
        <w:tc>
          <w:tcPr>
            <w:tcW w:w="2241"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4" w:type="dxa"/>
            <w:tcBorders>
              <w:top w:val="nil"/>
              <w:left w:val="nil"/>
              <w:bottom w:val="nil"/>
              <w:right w:val="nil"/>
            </w:tcBorders>
            <w:shd w:val="clear" w:color="000000" w:fill="FFFFFF"/>
            <w:noWrap/>
            <w:vAlign w:val="bottom"/>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w:t>
            </w:r>
          </w:p>
        </w:tc>
        <w:tc>
          <w:tcPr>
            <w:tcW w:w="992" w:type="dxa"/>
            <w:tcBorders>
              <w:top w:val="nil"/>
              <w:left w:val="nil"/>
              <w:bottom w:val="nil"/>
              <w:right w:val="nil"/>
            </w:tcBorders>
            <w:shd w:val="clear" w:color="000000" w:fill="FFFFFF"/>
            <w:noWrap/>
            <w:vAlign w:val="bottom"/>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w:t>
            </w:r>
          </w:p>
        </w:tc>
        <w:tc>
          <w:tcPr>
            <w:tcW w:w="1223" w:type="dxa"/>
            <w:tcBorders>
              <w:top w:val="nil"/>
              <w:left w:val="nil"/>
              <w:bottom w:val="nil"/>
              <w:right w:val="nil"/>
            </w:tcBorders>
            <w:shd w:val="clear" w:color="000000" w:fill="FFFFFF"/>
            <w:noWrap/>
            <w:vAlign w:val="bottom"/>
            <w:hideMark/>
          </w:tcPr>
          <w:p w:rsidR="000C05A5" w:rsidRPr="000C05A5" w:rsidRDefault="000C05A5" w:rsidP="000C05A5">
            <w:pPr>
              <w:rPr>
                <w:rFonts w:ascii="Arial" w:hAnsi="Arial" w:cs="Arial"/>
                <w:color w:val="000000"/>
                <w:sz w:val="16"/>
                <w:szCs w:val="16"/>
              </w:rPr>
            </w:pPr>
            <w:r w:rsidRPr="000C05A5">
              <w:rPr>
                <w:rFonts w:ascii="Arial" w:hAnsi="Arial" w:cs="Arial"/>
                <w:color w:val="000000"/>
                <w:sz w:val="16"/>
                <w:szCs w:val="16"/>
              </w:rPr>
              <w:t> </w:t>
            </w:r>
          </w:p>
        </w:tc>
      </w:tr>
      <w:tr w:rsidR="000C05A5" w:rsidRPr="000C05A5" w:rsidTr="000C05A5">
        <w:trPr>
          <w:trHeight w:val="300"/>
        </w:trPr>
        <w:tc>
          <w:tcPr>
            <w:tcW w:w="3855" w:type="dxa"/>
            <w:tcBorders>
              <w:top w:val="nil"/>
              <w:left w:val="nil"/>
              <w:bottom w:val="nil"/>
              <w:right w:val="nil"/>
            </w:tcBorders>
            <w:shd w:val="clear" w:color="auto" w:fill="auto"/>
            <w:vAlign w:val="center"/>
            <w:hideMark/>
          </w:tcPr>
          <w:p w:rsidR="000C05A5" w:rsidRPr="000C05A5" w:rsidRDefault="000C05A5" w:rsidP="000C05A5">
            <w:pPr>
              <w:rPr>
                <w:rFonts w:ascii="Arial" w:hAnsi="Arial" w:cs="Arial"/>
                <w:color w:val="000000"/>
                <w:sz w:val="16"/>
                <w:szCs w:val="16"/>
              </w:rPr>
            </w:pPr>
          </w:p>
        </w:tc>
        <w:tc>
          <w:tcPr>
            <w:tcW w:w="2241"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4"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99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1223"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bl>
    <w:p w:rsidR="000C05A5" w:rsidRDefault="000C05A5">
      <w:pPr>
        <w:spacing w:after="160" w:line="259" w:lineRule="auto"/>
      </w:pPr>
    </w:p>
    <w:p w:rsidR="000C05A5" w:rsidRDefault="000C05A5">
      <w:pPr>
        <w:spacing w:after="160" w:line="259" w:lineRule="auto"/>
      </w:pPr>
      <w:r>
        <w:br w:type="page"/>
      </w:r>
    </w:p>
    <w:tbl>
      <w:tblPr>
        <w:tblW w:w="9689" w:type="dxa"/>
        <w:tblInd w:w="108" w:type="dxa"/>
        <w:tblLook w:val="04A0" w:firstRow="1" w:lastRow="0" w:firstColumn="1" w:lastColumn="0" w:noHBand="0" w:noVBand="1"/>
      </w:tblPr>
      <w:tblGrid>
        <w:gridCol w:w="1280"/>
        <w:gridCol w:w="7760"/>
        <w:gridCol w:w="700"/>
      </w:tblGrid>
      <w:tr w:rsidR="000C05A5" w:rsidRPr="000C05A5" w:rsidTr="000C05A5">
        <w:trPr>
          <w:trHeight w:val="255"/>
        </w:trPr>
        <w:tc>
          <w:tcPr>
            <w:tcW w:w="805"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8884" w:type="dxa"/>
            <w:gridSpan w:val="2"/>
            <w:tcBorders>
              <w:top w:val="nil"/>
              <w:left w:val="nil"/>
              <w:bottom w:val="nil"/>
              <w:right w:val="nil"/>
            </w:tcBorders>
            <w:shd w:val="clear" w:color="auto" w:fill="auto"/>
            <w:noWrap/>
            <w:vAlign w:val="bottom"/>
            <w:hideMark/>
          </w:tcPr>
          <w:p w:rsidR="000C05A5" w:rsidRPr="000C05A5" w:rsidRDefault="000C05A5" w:rsidP="000C05A5">
            <w:pPr>
              <w:rPr>
                <w:b/>
                <w:bCs/>
                <w:sz w:val="20"/>
                <w:szCs w:val="20"/>
              </w:rPr>
            </w:pPr>
            <w:r w:rsidRPr="000C05A5">
              <w:rPr>
                <w:b/>
                <w:bCs/>
                <w:sz w:val="20"/>
                <w:szCs w:val="20"/>
              </w:rPr>
              <w:t xml:space="preserve">                                                                                 Приложение № 2</w:t>
            </w:r>
          </w:p>
        </w:tc>
      </w:tr>
      <w:tr w:rsidR="000C05A5" w:rsidRPr="000C05A5" w:rsidTr="000C05A5">
        <w:trPr>
          <w:trHeight w:val="255"/>
        </w:trPr>
        <w:tc>
          <w:tcPr>
            <w:tcW w:w="9689" w:type="dxa"/>
            <w:gridSpan w:val="3"/>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20"/>
                <w:szCs w:val="20"/>
              </w:rPr>
            </w:pPr>
            <w:r w:rsidRPr="000C05A5">
              <w:rPr>
                <w:b/>
                <w:bCs/>
                <w:color w:val="000000"/>
                <w:sz w:val="20"/>
                <w:szCs w:val="20"/>
              </w:rPr>
              <w:t xml:space="preserve">                                                                                                                           к решению Думы Кикнурского </w:t>
            </w:r>
          </w:p>
        </w:tc>
      </w:tr>
      <w:tr w:rsidR="000C05A5" w:rsidRPr="000C05A5" w:rsidTr="000C05A5">
        <w:trPr>
          <w:trHeight w:val="255"/>
        </w:trPr>
        <w:tc>
          <w:tcPr>
            <w:tcW w:w="805" w:type="dxa"/>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20"/>
                <w:szCs w:val="20"/>
              </w:rPr>
            </w:pPr>
          </w:p>
        </w:tc>
        <w:tc>
          <w:tcPr>
            <w:tcW w:w="8884" w:type="dxa"/>
            <w:gridSpan w:val="2"/>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20"/>
                <w:szCs w:val="20"/>
              </w:rPr>
            </w:pPr>
            <w:r w:rsidRPr="000C05A5">
              <w:rPr>
                <w:b/>
                <w:bCs/>
                <w:color w:val="000000"/>
                <w:sz w:val="20"/>
                <w:szCs w:val="20"/>
              </w:rPr>
              <w:t xml:space="preserve">                                                                          муниципального округа</w:t>
            </w:r>
          </w:p>
        </w:tc>
      </w:tr>
      <w:tr w:rsidR="000C05A5" w:rsidRPr="000C05A5" w:rsidTr="000C05A5">
        <w:trPr>
          <w:trHeight w:val="255"/>
        </w:trPr>
        <w:tc>
          <w:tcPr>
            <w:tcW w:w="805" w:type="dxa"/>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20"/>
                <w:szCs w:val="20"/>
              </w:rPr>
            </w:pPr>
          </w:p>
        </w:tc>
        <w:tc>
          <w:tcPr>
            <w:tcW w:w="8884" w:type="dxa"/>
            <w:gridSpan w:val="2"/>
            <w:tcBorders>
              <w:top w:val="nil"/>
              <w:left w:val="nil"/>
              <w:bottom w:val="nil"/>
              <w:right w:val="nil"/>
            </w:tcBorders>
            <w:shd w:val="clear" w:color="auto" w:fill="auto"/>
            <w:vAlign w:val="bottom"/>
            <w:hideMark/>
          </w:tcPr>
          <w:p w:rsidR="000C05A5" w:rsidRPr="000C05A5" w:rsidRDefault="000C05A5" w:rsidP="000C05A5">
            <w:pPr>
              <w:rPr>
                <w:b/>
                <w:bCs/>
                <w:color w:val="000000"/>
                <w:sz w:val="20"/>
                <w:szCs w:val="20"/>
              </w:rPr>
            </w:pPr>
            <w:r w:rsidRPr="000C05A5">
              <w:rPr>
                <w:b/>
                <w:bCs/>
                <w:color w:val="000000"/>
                <w:sz w:val="20"/>
                <w:szCs w:val="20"/>
              </w:rPr>
              <w:t xml:space="preserve">                                                                                    от 04.07.2023       №30-262</w:t>
            </w:r>
          </w:p>
        </w:tc>
      </w:tr>
      <w:tr w:rsidR="000C05A5" w:rsidRPr="000C05A5" w:rsidTr="000C05A5">
        <w:trPr>
          <w:trHeight w:val="270"/>
        </w:trPr>
        <w:tc>
          <w:tcPr>
            <w:tcW w:w="805" w:type="dxa"/>
            <w:tcBorders>
              <w:top w:val="nil"/>
              <w:left w:val="nil"/>
              <w:bottom w:val="nil"/>
              <w:right w:val="nil"/>
            </w:tcBorders>
            <w:shd w:val="clear" w:color="auto" w:fill="auto"/>
            <w:vAlign w:val="bottom"/>
            <w:hideMark/>
          </w:tcPr>
          <w:p w:rsidR="000C05A5" w:rsidRPr="000C05A5" w:rsidRDefault="000C05A5" w:rsidP="000C05A5">
            <w:pPr>
              <w:rPr>
                <w:b/>
                <w:bCs/>
                <w:color w:val="000000"/>
                <w:sz w:val="20"/>
                <w:szCs w:val="20"/>
              </w:rPr>
            </w:pPr>
          </w:p>
        </w:tc>
        <w:tc>
          <w:tcPr>
            <w:tcW w:w="8602" w:type="dxa"/>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18"/>
                <w:szCs w:val="18"/>
              </w:rPr>
            </w:pPr>
            <w:r w:rsidRPr="000C05A5">
              <w:rPr>
                <w:b/>
                <w:bCs/>
                <w:color w:val="000000"/>
                <w:sz w:val="18"/>
                <w:szCs w:val="18"/>
              </w:rPr>
              <w:t>Объемы</w:t>
            </w:r>
          </w:p>
        </w:tc>
        <w:tc>
          <w:tcPr>
            <w:tcW w:w="282" w:type="dxa"/>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18"/>
                <w:szCs w:val="18"/>
              </w:rPr>
            </w:pPr>
          </w:p>
        </w:tc>
      </w:tr>
      <w:tr w:rsidR="000C05A5" w:rsidRPr="000C05A5" w:rsidTr="000C05A5">
        <w:trPr>
          <w:trHeight w:val="735"/>
        </w:trPr>
        <w:tc>
          <w:tcPr>
            <w:tcW w:w="9689" w:type="dxa"/>
            <w:gridSpan w:val="3"/>
            <w:tcBorders>
              <w:top w:val="nil"/>
              <w:left w:val="nil"/>
              <w:bottom w:val="nil"/>
              <w:right w:val="nil"/>
            </w:tcBorders>
            <w:shd w:val="clear" w:color="auto" w:fill="auto"/>
            <w:vAlign w:val="bottom"/>
            <w:hideMark/>
          </w:tcPr>
          <w:p w:rsidR="000C05A5" w:rsidRPr="000C05A5" w:rsidRDefault="000C05A5" w:rsidP="000C05A5">
            <w:pPr>
              <w:jc w:val="center"/>
              <w:rPr>
                <w:b/>
                <w:bCs/>
                <w:color w:val="000000"/>
                <w:sz w:val="18"/>
                <w:szCs w:val="18"/>
              </w:rPr>
            </w:pPr>
            <w:r w:rsidRPr="000C05A5">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0C05A5" w:rsidRPr="000C05A5" w:rsidTr="000C05A5">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5A5" w:rsidRPr="000C05A5" w:rsidRDefault="000C05A5" w:rsidP="000C05A5">
            <w:pPr>
              <w:jc w:val="center"/>
              <w:rPr>
                <w:color w:val="000000"/>
                <w:sz w:val="18"/>
                <w:szCs w:val="18"/>
              </w:rPr>
            </w:pPr>
            <w:r w:rsidRPr="000C05A5">
              <w:rPr>
                <w:color w:val="000000"/>
                <w:sz w:val="18"/>
                <w:szCs w:val="18"/>
              </w:rPr>
              <w:t>Код классификации доходов бюджетов</w:t>
            </w:r>
          </w:p>
        </w:tc>
        <w:tc>
          <w:tcPr>
            <w:tcW w:w="8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5A5" w:rsidRPr="000C05A5" w:rsidRDefault="000C05A5" w:rsidP="000C05A5">
            <w:pPr>
              <w:jc w:val="center"/>
              <w:rPr>
                <w:color w:val="000000"/>
                <w:sz w:val="18"/>
                <w:szCs w:val="18"/>
              </w:rPr>
            </w:pPr>
            <w:r w:rsidRPr="000C05A5">
              <w:rPr>
                <w:color w:val="000000"/>
                <w:sz w:val="18"/>
                <w:szCs w:val="18"/>
              </w:rPr>
              <w:t>Наименование</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05A5" w:rsidRPr="000C05A5" w:rsidRDefault="000C05A5" w:rsidP="000C05A5">
            <w:pPr>
              <w:jc w:val="center"/>
              <w:rPr>
                <w:color w:val="000000"/>
                <w:sz w:val="18"/>
                <w:szCs w:val="18"/>
              </w:rPr>
            </w:pPr>
            <w:r w:rsidRPr="000C05A5">
              <w:rPr>
                <w:color w:val="000000"/>
                <w:sz w:val="18"/>
                <w:szCs w:val="18"/>
              </w:rPr>
              <w:t>сумма, тыс. рублей</w:t>
            </w:r>
          </w:p>
        </w:tc>
      </w:tr>
      <w:tr w:rsidR="000C05A5" w:rsidRPr="000C05A5" w:rsidTr="000C05A5">
        <w:trPr>
          <w:trHeight w:val="408"/>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0C05A5" w:rsidRPr="000C05A5" w:rsidRDefault="000C05A5" w:rsidP="000C05A5">
            <w:pPr>
              <w:rPr>
                <w:color w:val="000000"/>
                <w:sz w:val="18"/>
                <w:szCs w:val="18"/>
              </w:rPr>
            </w:pPr>
          </w:p>
        </w:tc>
        <w:tc>
          <w:tcPr>
            <w:tcW w:w="8602" w:type="dxa"/>
            <w:vMerge/>
            <w:tcBorders>
              <w:top w:val="single" w:sz="4" w:space="0" w:color="auto"/>
              <w:left w:val="single" w:sz="4" w:space="0" w:color="auto"/>
              <w:bottom w:val="single" w:sz="4" w:space="0" w:color="000000"/>
              <w:right w:val="single" w:sz="4" w:space="0" w:color="auto"/>
            </w:tcBorders>
            <w:vAlign w:val="center"/>
            <w:hideMark/>
          </w:tcPr>
          <w:p w:rsidR="000C05A5" w:rsidRPr="000C05A5" w:rsidRDefault="000C05A5" w:rsidP="000C05A5">
            <w:pPr>
              <w:rPr>
                <w:color w:val="000000"/>
                <w:sz w:val="18"/>
                <w:szCs w:val="18"/>
              </w:rPr>
            </w:pP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0C05A5" w:rsidRPr="000C05A5" w:rsidRDefault="000C05A5" w:rsidP="000C05A5">
            <w:pPr>
              <w:rPr>
                <w:color w:val="000000"/>
                <w:sz w:val="18"/>
                <w:szCs w:val="18"/>
              </w:rPr>
            </w:pP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b/>
                <w:bCs/>
                <w:color w:val="000000"/>
                <w:sz w:val="18"/>
                <w:szCs w:val="18"/>
              </w:rPr>
            </w:pPr>
            <w:r w:rsidRPr="000C05A5">
              <w:rPr>
                <w:b/>
                <w:bCs/>
                <w:color w:val="000000"/>
                <w:sz w:val="18"/>
                <w:szCs w:val="18"/>
              </w:rPr>
              <w:t>000 1 00 00000 00 0000 000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18"/>
                <w:szCs w:val="18"/>
              </w:rPr>
            </w:pPr>
            <w:r w:rsidRPr="000C05A5">
              <w:rPr>
                <w:b/>
                <w:bCs/>
                <w:color w:val="000000"/>
                <w:sz w:val="18"/>
                <w:szCs w:val="18"/>
              </w:rPr>
              <w:t>НАЛОГОВЫЕ И НЕНАЛОГОВЫЕ ДОХОДЫ</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63 100,0</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b/>
                <w:bCs/>
                <w:color w:val="000000"/>
                <w:sz w:val="18"/>
                <w:szCs w:val="18"/>
              </w:rPr>
            </w:pPr>
            <w:r w:rsidRPr="000C05A5">
              <w:rPr>
                <w:b/>
                <w:bCs/>
                <w:color w:val="000000"/>
                <w:sz w:val="18"/>
                <w:szCs w:val="18"/>
              </w:rPr>
              <w:t>000 2 00 00000 00 0000 000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18"/>
                <w:szCs w:val="18"/>
              </w:rPr>
            </w:pPr>
            <w:r w:rsidRPr="000C05A5">
              <w:rPr>
                <w:b/>
                <w:bCs/>
                <w:color w:val="000000"/>
                <w:sz w:val="18"/>
                <w:szCs w:val="18"/>
              </w:rPr>
              <w:t>БЕЗВОЗМЕЗДНЫЕ ПОСТУПЛЕНИЯ</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164 261,0</w:t>
            </w:r>
          </w:p>
        </w:tc>
      </w:tr>
      <w:tr w:rsidR="000C05A5" w:rsidRPr="000C05A5" w:rsidTr="000C05A5">
        <w:trPr>
          <w:trHeight w:val="49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b/>
                <w:bCs/>
                <w:color w:val="000000"/>
                <w:sz w:val="18"/>
                <w:szCs w:val="18"/>
              </w:rPr>
            </w:pPr>
            <w:r w:rsidRPr="000C05A5">
              <w:rPr>
                <w:b/>
                <w:bCs/>
                <w:color w:val="000000"/>
                <w:sz w:val="18"/>
                <w:szCs w:val="18"/>
              </w:rPr>
              <w:t>000 2 02 00000 00 0000 000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b/>
                <w:bCs/>
                <w:color w:val="000000"/>
                <w:sz w:val="18"/>
                <w:szCs w:val="18"/>
              </w:rPr>
            </w:pPr>
            <w:r w:rsidRPr="000C05A5">
              <w:rPr>
                <w:b/>
                <w:bCs/>
                <w:color w:val="000000"/>
                <w:sz w:val="18"/>
                <w:szCs w:val="18"/>
              </w:rPr>
              <w:t>БЕЗВОЗМЕЗДНЫЕ ПОСТУПЛЕНИЯ ОТ ДРУГИХ БЮДЖЕТОВ БЮДЖЕТНОЙ СИСТЕМЫ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163 522,9</w:t>
            </w:r>
          </w:p>
        </w:tc>
      </w:tr>
      <w:tr w:rsidR="000C05A5" w:rsidRPr="000C05A5" w:rsidTr="000C05A5">
        <w:trPr>
          <w:trHeight w:val="33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000 2 02 10000 00 0000 150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Дотации бюджетам бюджетной системы Российской Федерации </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34 543,0</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000 2 02 15001 00 0000 150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Дотации на выравнивание бюджетной обеспеченности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34 543,0</w:t>
            </w:r>
          </w:p>
        </w:tc>
      </w:tr>
      <w:tr w:rsidR="000C05A5" w:rsidRPr="000C05A5" w:rsidTr="000C05A5">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912 2 02 15001 14 0000 150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34 543,0</w:t>
            </w:r>
          </w:p>
        </w:tc>
      </w:tr>
      <w:tr w:rsidR="000C05A5" w:rsidRPr="000C05A5" w:rsidTr="000C05A5">
        <w:trPr>
          <w:trHeight w:val="40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000 2 02 20000 00 0000 150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Субсидии бюджетам бюджетной системы Российской Федерации (межбюджетные субсидии)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105 134,1</w:t>
            </w:r>
          </w:p>
        </w:tc>
      </w:tr>
      <w:tr w:rsidR="000C05A5" w:rsidRPr="000C05A5" w:rsidTr="000C05A5">
        <w:trPr>
          <w:trHeight w:val="118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000 2 02 20216 00 0000 150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40 158,2</w:t>
            </w:r>
          </w:p>
        </w:tc>
      </w:tr>
      <w:tr w:rsidR="000C05A5" w:rsidRPr="000C05A5" w:rsidTr="000C05A5">
        <w:trPr>
          <w:trHeight w:val="12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936 2 02 20216 14 0000 150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40 158,2</w:t>
            </w:r>
          </w:p>
        </w:tc>
      </w:tr>
      <w:tr w:rsidR="000C05A5" w:rsidRPr="000C05A5" w:rsidTr="000C05A5">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000 2 02 25519 00 0000 150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на поддержку отрасли культуры</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44,3</w:t>
            </w:r>
          </w:p>
        </w:tc>
      </w:tr>
      <w:tr w:rsidR="000C05A5" w:rsidRPr="000C05A5" w:rsidTr="000C05A5">
        <w:trPr>
          <w:trHeight w:val="49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936 2 02 25519 14 0000 150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Субсидии бюджетам муниципальных округов на поддержку отрасли культуры</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44,3</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000 2 02 29999 00 0000 150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субсидии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64 931,6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000 2 02 29999 14 0000 150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64 931,6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903 2 02 29999 14 0000 150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15 273,9</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912 2 02 29999 14 0000 150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34 700,6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936 2 02 29999 14 0000 150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14 957,1</w:t>
            </w:r>
          </w:p>
        </w:tc>
      </w:tr>
      <w:tr w:rsidR="000C05A5" w:rsidRPr="000C05A5" w:rsidTr="000C05A5">
        <w:trPr>
          <w:trHeight w:val="27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 xml:space="preserve">000 2 02 </w:t>
            </w:r>
            <w:r w:rsidRPr="000C05A5">
              <w:rPr>
                <w:color w:val="000000"/>
                <w:sz w:val="18"/>
                <w:szCs w:val="18"/>
              </w:rPr>
              <w:lastRenderedPageBreak/>
              <w:t>30000 00 0000 150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lastRenderedPageBreak/>
              <w:t>Субвенции бюджетам бюджетнойц системы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 xml:space="preserve">21 </w:t>
            </w:r>
            <w:r w:rsidRPr="000C05A5">
              <w:rPr>
                <w:color w:val="000000"/>
                <w:sz w:val="18"/>
                <w:szCs w:val="18"/>
              </w:rPr>
              <w:lastRenderedPageBreak/>
              <w:t>767,2</w:t>
            </w:r>
          </w:p>
        </w:tc>
      </w:tr>
      <w:tr w:rsidR="000C05A5" w:rsidRPr="000C05A5" w:rsidTr="000C05A5">
        <w:trPr>
          <w:trHeight w:val="42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lastRenderedPageBreak/>
              <w:t>000 2 02 30024 00 0000 150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3 224,2</w:t>
            </w:r>
          </w:p>
        </w:tc>
      </w:tr>
      <w:tr w:rsidR="000C05A5" w:rsidRPr="000C05A5" w:rsidTr="000C05A5">
        <w:trPr>
          <w:trHeight w:val="52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000 2 02 30024 14 0000 150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3 224,2</w:t>
            </w:r>
          </w:p>
        </w:tc>
      </w:tr>
      <w:tr w:rsidR="000C05A5" w:rsidRPr="000C05A5" w:rsidTr="000C05A5">
        <w:trPr>
          <w:trHeight w:val="46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903 2 02 30024 14 0000 150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2 210,0</w:t>
            </w:r>
          </w:p>
        </w:tc>
      </w:tr>
      <w:tr w:rsidR="000C05A5" w:rsidRPr="000C05A5" w:rsidTr="000C05A5">
        <w:trPr>
          <w:trHeight w:val="46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936 2 02 30024 14 0000 150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1 014,2</w:t>
            </w:r>
          </w:p>
        </w:tc>
      </w:tr>
      <w:tr w:rsidR="000C05A5" w:rsidRPr="000C05A5" w:rsidTr="000C05A5">
        <w:trPr>
          <w:trHeight w:val="675"/>
        </w:trPr>
        <w:tc>
          <w:tcPr>
            <w:tcW w:w="805" w:type="dxa"/>
            <w:tcBorders>
              <w:top w:val="nil"/>
              <w:left w:val="single" w:sz="4" w:space="0" w:color="auto"/>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000 2 02 30027 00 0000 150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4 417,0</w:t>
            </w:r>
          </w:p>
        </w:tc>
      </w:tr>
      <w:tr w:rsidR="000C05A5" w:rsidRPr="000C05A5" w:rsidTr="000C05A5">
        <w:trPr>
          <w:trHeight w:val="705"/>
        </w:trPr>
        <w:tc>
          <w:tcPr>
            <w:tcW w:w="805" w:type="dxa"/>
            <w:tcBorders>
              <w:top w:val="nil"/>
              <w:left w:val="single" w:sz="4" w:space="0" w:color="auto"/>
              <w:bottom w:val="nil"/>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903 2 02 30027 14 0000 150</w:t>
            </w:r>
          </w:p>
        </w:tc>
        <w:tc>
          <w:tcPr>
            <w:tcW w:w="8602" w:type="dxa"/>
            <w:tcBorders>
              <w:top w:val="nil"/>
              <w:left w:val="nil"/>
              <w:bottom w:val="nil"/>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tcBorders>
              <w:top w:val="nil"/>
              <w:left w:val="nil"/>
              <w:bottom w:val="nil"/>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4 417,0</w:t>
            </w:r>
          </w:p>
        </w:tc>
      </w:tr>
      <w:tr w:rsidR="000C05A5" w:rsidRPr="000C05A5" w:rsidTr="000C05A5">
        <w:trPr>
          <w:trHeight w:val="10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000 2 02 30029 00 0000 150</w:t>
            </w:r>
          </w:p>
        </w:tc>
        <w:tc>
          <w:tcPr>
            <w:tcW w:w="8602" w:type="dxa"/>
            <w:tcBorders>
              <w:top w:val="single" w:sz="4" w:space="0" w:color="auto"/>
              <w:left w:val="nil"/>
              <w:bottom w:val="single" w:sz="4" w:space="0" w:color="auto"/>
              <w:right w:val="single" w:sz="4" w:space="0" w:color="auto"/>
            </w:tcBorders>
            <w:shd w:val="clear" w:color="auto" w:fill="auto"/>
            <w:hideMark/>
          </w:tcPr>
          <w:p w:rsidR="000C05A5" w:rsidRPr="000C05A5" w:rsidRDefault="000C05A5" w:rsidP="000C05A5">
            <w:pPr>
              <w:jc w:val="both"/>
              <w:rPr>
                <w:sz w:val="18"/>
                <w:szCs w:val="18"/>
              </w:rPr>
            </w:pPr>
            <w:r w:rsidRPr="000C05A5">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tcBorders>
              <w:top w:val="single" w:sz="4" w:space="0" w:color="auto"/>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639,0</w:t>
            </w:r>
          </w:p>
        </w:tc>
      </w:tr>
      <w:tr w:rsidR="000C05A5" w:rsidRPr="000C05A5" w:rsidTr="000C05A5">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903 2 02 30029 14 0000 150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639,0</w:t>
            </w:r>
          </w:p>
        </w:tc>
      </w:tr>
      <w:tr w:rsidR="000C05A5" w:rsidRPr="000C05A5" w:rsidTr="000C05A5">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936 2 02 35082 14 0000 150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1 254,3</w:t>
            </w:r>
          </w:p>
        </w:tc>
      </w:tr>
      <w:tr w:rsidR="000C05A5" w:rsidRPr="000C05A5" w:rsidTr="000C05A5">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936 2 02 35082 14 0000 150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1 254,3</w:t>
            </w:r>
          </w:p>
        </w:tc>
      </w:tr>
      <w:tr w:rsidR="000C05A5" w:rsidRPr="000C05A5" w:rsidTr="000C05A5">
        <w:trPr>
          <w:trHeight w:val="7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000 2 02 35118 00 0000 150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282,2</w:t>
            </w:r>
          </w:p>
        </w:tc>
      </w:tr>
      <w:tr w:rsidR="000C05A5" w:rsidRPr="000C05A5" w:rsidTr="000C05A5">
        <w:trPr>
          <w:trHeight w:val="8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936 2 02 35118 14 0000 150</w:t>
            </w:r>
          </w:p>
        </w:tc>
        <w:tc>
          <w:tcPr>
            <w:tcW w:w="8602" w:type="dxa"/>
            <w:tcBorders>
              <w:top w:val="nil"/>
              <w:left w:val="nil"/>
              <w:bottom w:val="single" w:sz="4" w:space="0" w:color="auto"/>
              <w:right w:val="single" w:sz="4" w:space="0" w:color="auto"/>
            </w:tcBorders>
            <w:shd w:val="clear" w:color="000000" w:fill="FFFFFF"/>
            <w:hideMark/>
          </w:tcPr>
          <w:p w:rsidR="000C05A5" w:rsidRPr="000C05A5" w:rsidRDefault="000C05A5" w:rsidP="000C05A5">
            <w:pPr>
              <w:jc w:val="both"/>
              <w:rPr>
                <w:color w:val="000000"/>
                <w:sz w:val="18"/>
                <w:szCs w:val="18"/>
              </w:rPr>
            </w:pPr>
            <w:r w:rsidRPr="000C05A5">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282,2</w:t>
            </w:r>
          </w:p>
        </w:tc>
      </w:tr>
      <w:tr w:rsidR="000C05A5" w:rsidRPr="000C05A5" w:rsidTr="000C05A5">
        <w:trPr>
          <w:trHeight w:val="6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000 2 02 35120 00 0000 150</w:t>
            </w:r>
          </w:p>
        </w:tc>
        <w:tc>
          <w:tcPr>
            <w:tcW w:w="8602" w:type="dxa"/>
            <w:tcBorders>
              <w:top w:val="nil"/>
              <w:left w:val="nil"/>
              <w:bottom w:val="nil"/>
              <w:right w:val="nil"/>
            </w:tcBorders>
            <w:shd w:val="clear" w:color="auto" w:fill="auto"/>
            <w:vAlign w:val="bottom"/>
            <w:hideMark/>
          </w:tcPr>
          <w:p w:rsidR="000C05A5" w:rsidRPr="000C05A5" w:rsidRDefault="000C05A5" w:rsidP="000C05A5">
            <w:pPr>
              <w:rPr>
                <w:sz w:val="18"/>
                <w:szCs w:val="18"/>
              </w:rPr>
            </w:pPr>
            <w:r w:rsidRPr="000C05A5">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1,9</w:t>
            </w:r>
          </w:p>
        </w:tc>
      </w:tr>
      <w:tr w:rsidR="000C05A5" w:rsidRPr="000C05A5" w:rsidTr="000C05A5">
        <w:trPr>
          <w:trHeight w:val="102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936 2 02 35120 14 0000 150</w:t>
            </w:r>
          </w:p>
        </w:tc>
        <w:tc>
          <w:tcPr>
            <w:tcW w:w="8602" w:type="dxa"/>
            <w:tcBorders>
              <w:top w:val="single" w:sz="4" w:space="0" w:color="auto"/>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1,9</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000 2 02 39999 00 0000 150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субвенции бюджетам муниципальных образований</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11 948,6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903 2 02 39999 14 0000 150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субвенции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11 948,6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000 2 02 40000 00 0000 150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Иные межбюджетные трансферты</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2 078,6</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000 2 02 49999 00 0000 150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межбюджетные трансферты</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2 078,6</w:t>
            </w:r>
          </w:p>
        </w:tc>
      </w:tr>
      <w:tr w:rsidR="000C05A5" w:rsidRPr="000C05A5" w:rsidTr="000C05A5">
        <w:trPr>
          <w:trHeight w:val="48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lastRenderedPageBreak/>
              <w:t>903 2 02 49999 14 0000 150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межбюджетные трансферты, передаваемые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750,0</w:t>
            </w:r>
          </w:p>
        </w:tc>
      </w:tr>
      <w:tr w:rsidR="000C05A5" w:rsidRPr="000C05A5" w:rsidTr="000C05A5">
        <w:trPr>
          <w:trHeight w:val="48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912 2 02 49999 14 0000 150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межбюджетные трансферты, передаваемые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228,6</w:t>
            </w:r>
          </w:p>
        </w:tc>
      </w:tr>
      <w:tr w:rsidR="000C05A5" w:rsidRPr="000C05A5" w:rsidTr="000C05A5">
        <w:trPr>
          <w:trHeight w:val="48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color w:val="000000"/>
                <w:sz w:val="18"/>
                <w:szCs w:val="18"/>
              </w:rPr>
            </w:pPr>
            <w:r w:rsidRPr="000C05A5">
              <w:rPr>
                <w:color w:val="000000"/>
                <w:sz w:val="18"/>
                <w:szCs w:val="18"/>
              </w:rPr>
              <w:t>936 2 02 49999 14 0000 150</w:t>
            </w:r>
          </w:p>
        </w:tc>
        <w:tc>
          <w:tcPr>
            <w:tcW w:w="8602" w:type="dxa"/>
            <w:tcBorders>
              <w:top w:val="nil"/>
              <w:left w:val="nil"/>
              <w:bottom w:val="single" w:sz="4" w:space="0" w:color="auto"/>
              <w:right w:val="single" w:sz="4" w:space="0" w:color="auto"/>
            </w:tcBorders>
            <w:shd w:val="clear" w:color="auto" w:fill="auto"/>
            <w:vAlign w:val="bottom"/>
            <w:hideMark/>
          </w:tcPr>
          <w:p w:rsidR="000C05A5" w:rsidRPr="000C05A5" w:rsidRDefault="000C05A5" w:rsidP="000C05A5">
            <w:pPr>
              <w:rPr>
                <w:color w:val="000000"/>
                <w:sz w:val="18"/>
                <w:szCs w:val="18"/>
              </w:rPr>
            </w:pPr>
            <w:r w:rsidRPr="000C05A5">
              <w:rPr>
                <w:color w:val="000000"/>
                <w:sz w:val="18"/>
                <w:szCs w:val="18"/>
              </w:rPr>
              <w:t>Прочие межбюджетные трансферты, передаваемые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1 100,0</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 xml:space="preserve"> 000 2 07 00000 00 0000 150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b/>
                <w:bCs/>
                <w:color w:val="000000"/>
                <w:sz w:val="18"/>
                <w:szCs w:val="18"/>
              </w:rPr>
            </w:pPr>
            <w:r w:rsidRPr="000C05A5">
              <w:rPr>
                <w:b/>
                <w:bCs/>
                <w:color w:val="000000"/>
                <w:sz w:val="18"/>
                <w:szCs w:val="18"/>
              </w:rPr>
              <w:t>ПРОЧИЕ БЕЗВОЗМЕЗДНЫЕ ПОСТУПЛЕНИЯ</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738,1</w:t>
            </w:r>
          </w:p>
        </w:tc>
      </w:tr>
      <w:tr w:rsidR="000C05A5" w:rsidRPr="000C05A5" w:rsidTr="000C05A5">
        <w:trPr>
          <w:trHeight w:val="480"/>
        </w:trPr>
        <w:tc>
          <w:tcPr>
            <w:tcW w:w="805" w:type="dxa"/>
            <w:tcBorders>
              <w:top w:val="nil"/>
              <w:left w:val="single" w:sz="4" w:space="0" w:color="auto"/>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903 2 07 04050 14 0000 150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безвозмездные поступления в бюджеты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666,1</w:t>
            </w:r>
          </w:p>
        </w:tc>
      </w:tr>
      <w:tr w:rsidR="000C05A5" w:rsidRPr="000C05A5" w:rsidTr="000C05A5">
        <w:trPr>
          <w:trHeight w:val="480"/>
        </w:trPr>
        <w:tc>
          <w:tcPr>
            <w:tcW w:w="805" w:type="dxa"/>
            <w:tcBorders>
              <w:top w:val="nil"/>
              <w:left w:val="single" w:sz="4" w:space="0" w:color="auto"/>
              <w:bottom w:val="single" w:sz="4" w:space="0" w:color="auto"/>
              <w:right w:val="single" w:sz="4" w:space="0" w:color="auto"/>
            </w:tcBorders>
            <w:shd w:val="clear" w:color="000000" w:fill="FFFFFF"/>
            <w:noWrap/>
            <w:vAlign w:val="bottom"/>
            <w:hideMark/>
          </w:tcPr>
          <w:p w:rsidR="000C05A5" w:rsidRPr="000C05A5" w:rsidRDefault="000C05A5" w:rsidP="000C05A5">
            <w:pPr>
              <w:jc w:val="center"/>
              <w:rPr>
                <w:color w:val="000000"/>
                <w:sz w:val="18"/>
                <w:szCs w:val="18"/>
              </w:rPr>
            </w:pPr>
            <w:r w:rsidRPr="000C05A5">
              <w:rPr>
                <w:color w:val="000000"/>
                <w:sz w:val="18"/>
                <w:szCs w:val="18"/>
              </w:rPr>
              <w:t>936 2 07 04050 14 0000 150</w:t>
            </w:r>
          </w:p>
        </w:tc>
        <w:tc>
          <w:tcPr>
            <w:tcW w:w="8602" w:type="dxa"/>
            <w:tcBorders>
              <w:top w:val="nil"/>
              <w:left w:val="nil"/>
              <w:bottom w:val="single" w:sz="4" w:space="0" w:color="auto"/>
              <w:right w:val="single" w:sz="4" w:space="0" w:color="auto"/>
            </w:tcBorders>
            <w:shd w:val="clear" w:color="000000" w:fill="FFFFFF"/>
            <w:noWrap/>
            <w:hideMark/>
          </w:tcPr>
          <w:p w:rsidR="000C05A5" w:rsidRPr="000C05A5" w:rsidRDefault="000C05A5" w:rsidP="000C05A5">
            <w:pPr>
              <w:jc w:val="both"/>
              <w:rPr>
                <w:color w:val="000000"/>
                <w:sz w:val="18"/>
                <w:szCs w:val="18"/>
              </w:rPr>
            </w:pPr>
            <w:r w:rsidRPr="000C05A5">
              <w:rPr>
                <w:color w:val="000000"/>
                <w:sz w:val="18"/>
                <w:szCs w:val="18"/>
              </w:rPr>
              <w:t>Прочие безвозмездные поступления в бюджеты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color w:val="000000"/>
                <w:sz w:val="18"/>
                <w:szCs w:val="18"/>
              </w:rPr>
            </w:pPr>
            <w:r w:rsidRPr="000C05A5">
              <w:rPr>
                <w:color w:val="000000"/>
                <w:sz w:val="18"/>
                <w:szCs w:val="18"/>
              </w:rPr>
              <w:t>72,0</w:t>
            </w:r>
          </w:p>
        </w:tc>
      </w:tr>
      <w:tr w:rsidR="000C05A5" w:rsidRPr="000C05A5" w:rsidTr="000C05A5">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0C05A5" w:rsidRPr="000C05A5" w:rsidRDefault="000C05A5" w:rsidP="000C05A5">
            <w:pPr>
              <w:rPr>
                <w:b/>
                <w:bCs/>
                <w:color w:val="000000"/>
                <w:sz w:val="18"/>
                <w:szCs w:val="18"/>
              </w:rPr>
            </w:pPr>
            <w:r w:rsidRPr="000C05A5">
              <w:rPr>
                <w:b/>
                <w:bCs/>
                <w:color w:val="000000"/>
                <w:sz w:val="18"/>
                <w:szCs w:val="18"/>
              </w:rPr>
              <w:t> </w:t>
            </w:r>
          </w:p>
        </w:tc>
        <w:tc>
          <w:tcPr>
            <w:tcW w:w="860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rPr>
                <w:b/>
                <w:bCs/>
                <w:color w:val="000000"/>
                <w:sz w:val="18"/>
                <w:szCs w:val="18"/>
              </w:rPr>
            </w:pPr>
            <w:r w:rsidRPr="000C05A5">
              <w:rPr>
                <w:b/>
                <w:bCs/>
                <w:color w:val="000000"/>
                <w:sz w:val="18"/>
                <w:szCs w:val="18"/>
              </w:rPr>
              <w:t>ВСЕГО ДОХОДОВ</w:t>
            </w:r>
          </w:p>
        </w:tc>
        <w:tc>
          <w:tcPr>
            <w:tcW w:w="282" w:type="dxa"/>
            <w:tcBorders>
              <w:top w:val="nil"/>
              <w:left w:val="nil"/>
              <w:bottom w:val="single" w:sz="4" w:space="0" w:color="auto"/>
              <w:right w:val="single" w:sz="4" w:space="0" w:color="auto"/>
            </w:tcBorders>
            <w:shd w:val="clear" w:color="auto" w:fill="auto"/>
            <w:noWrap/>
            <w:vAlign w:val="bottom"/>
            <w:hideMark/>
          </w:tcPr>
          <w:p w:rsidR="000C05A5" w:rsidRPr="000C05A5" w:rsidRDefault="000C05A5" w:rsidP="000C05A5">
            <w:pPr>
              <w:jc w:val="center"/>
              <w:rPr>
                <w:b/>
                <w:bCs/>
                <w:color w:val="000000"/>
                <w:sz w:val="18"/>
                <w:szCs w:val="18"/>
              </w:rPr>
            </w:pPr>
            <w:r w:rsidRPr="000C05A5">
              <w:rPr>
                <w:b/>
                <w:bCs/>
                <w:color w:val="000000"/>
                <w:sz w:val="18"/>
                <w:szCs w:val="18"/>
              </w:rPr>
              <w:t>227 361,0</w:t>
            </w:r>
          </w:p>
        </w:tc>
      </w:tr>
      <w:tr w:rsidR="000C05A5" w:rsidRPr="000C05A5" w:rsidTr="000C05A5">
        <w:trPr>
          <w:trHeight w:val="255"/>
        </w:trPr>
        <w:tc>
          <w:tcPr>
            <w:tcW w:w="805" w:type="dxa"/>
            <w:tcBorders>
              <w:top w:val="nil"/>
              <w:left w:val="nil"/>
              <w:bottom w:val="nil"/>
              <w:right w:val="nil"/>
            </w:tcBorders>
            <w:shd w:val="clear" w:color="auto" w:fill="auto"/>
            <w:noWrap/>
            <w:vAlign w:val="bottom"/>
            <w:hideMark/>
          </w:tcPr>
          <w:p w:rsidR="000C05A5" w:rsidRPr="000C05A5" w:rsidRDefault="000C05A5" w:rsidP="000C05A5">
            <w:pPr>
              <w:jc w:val="center"/>
              <w:rPr>
                <w:b/>
                <w:bCs/>
                <w:color w:val="000000"/>
                <w:sz w:val="18"/>
                <w:szCs w:val="18"/>
              </w:rPr>
            </w:pPr>
          </w:p>
        </w:tc>
        <w:tc>
          <w:tcPr>
            <w:tcW w:w="860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c>
          <w:tcPr>
            <w:tcW w:w="282" w:type="dxa"/>
            <w:tcBorders>
              <w:top w:val="nil"/>
              <w:left w:val="nil"/>
              <w:bottom w:val="nil"/>
              <w:right w:val="nil"/>
            </w:tcBorders>
            <w:shd w:val="clear" w:color="auto" w:fill="auto"/>
            <w:noWrap/>
            <w:vAlign w:val="bottom"/>
            <w:hideMark/>
          </w:tcPr>
          <w:p w:rsidR="000C05A5" w:rsidRPr="000C05A5" w:rsidRDefault="000C05A5" w:rsidP="000C05A5">
            <w:pPr>
              <w:rPr>
                <w:sz w:val="20"/>
                <w:szCs w:val="20"/>
              </w:rPr>
            </w:pPr>
          </w:p>
        </w:tc>
      </w:tr>
    </w:tbl>
    <w:p w:rsidR="000C05A5" w:rsidRDefault="000C05A5">
      <w:pPr>
        <w:spacing w:after="160" w:line="259" w:lineRule="auto"/>
      </w:pPr>
    </w:p>
    <w:p w:rsidR="000C05A5" w:rsidRDefault="000C05A5">
      <w:pPr>
        <w:spacing w:after="160" w:line="259" w:lineRule="auto"/>
      </w:pPr>
      <w:r>
        <w:br w:type="page"/>
      </w:r>
    </w:p>
    <w:tbl>
      <w:tblPr>
        <w:tblW w:w="9689" w:type="dxa"/>
        <w:tblInd w:w="108" w:type="dxa"/>
        <w:tblLook w:val="04A0" w:firstRow="1" w:lastRow="0" w:firstColumn="1" w:lastColumn="0" w:noHBand="0" w:noVBand="1"/>
      </w:tblPr>
      <w:tblGrid>
        <w:gridCol w:w="1228"/>
        <w:gridCol w:w="7206"/>
        <w:gridCol w:w="743"/>
        <w:gridCol w:w="563"/>
      </w:tblGrid>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8938" w:type="dxa"/>
            <w:gridSpan w:val="3"/>
            <w:tcBorders>
              <w:top w:val="nil"/>
              <w:left w:val="nil"/>
              <w:bottom w:val="nil"/>
              <w:right w:val="nil"/>
            </w:tcBorders>
            <w:shd w:val="clear" w:color="auto" w:fill="auto"/>
            <w:noWrap/>
            <w:vAlign w:val="bottom"/>
            <w:hideMark/>
          </w:tcPr>
          <w:p w:rsidR="007726F6" w:rsidRPr="007726F6" w:rsidRDefault="007726F6" w:rsidP="007726F6">
            <w:pPr>
              <w:rPr>
                <w:sz w:val="20"/>
                <w:szCs w:val="20"/>
              </w:rPr>
            </w:pPr>
            <w:r w:rsidRPr="007726F6">
              <w:rPr>
                <w:sz w:val="20"/>
                <w:szCs w:val="20"/>
              </w:rPr>
              <w:t xml:space="preserve">                                                 Приложение № </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8938" w:type="dxa"/>
            <w:gridSpan w:val="3"/>
            <w:tcBorders>
              <w:top w:val="nil"/>
              <w:left w:val="nil"/>
              <w:bottom w:val="nil"/>
              <w:right w:val="nil"/>
            </w:tcBorders>
            <w:shd w:val="clear" w:color="auto" w:fill="auto"/>
            <w:noWrap/>
            <w:vAlign w:val="bottom"/>
            <w:hideMark/>
          </w:tcPr>
          <w:p w:rsidR="007726F6" w:rsidRPr="007726F6" w:rsidRDefault="007726F6" w:rsidP="007726F6">
            <w:pPr>
              <w:rPr>
                <w:sz w:val="20"/>
                <w:szCs w:val="20"/>
              </w:rPr>
            </w:pPr>
            <w:r w:rsidRPr="007726F6">
              <w:rPr>
                <w:sz w:val="20"/>
                <w:szCs w:val="20"/>
              </w:rPr>
              <w:t xml:space="preserve">                                                 к решению Думы Кикнурского </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8938" w:type="dxa"/>
            <w:gridSpan w:val="3"/>
            <w:tcBorders>
              <w:top w:val="nil"/>
              <w:left w:val="nil"/>
              <w:bottom w:val="nil"/>
              <w:right w:val="nil"/>
            </w:tcBorders>
            <w:shd w:val="clear" w:color="auto" w:fill="auto"/>
            <w:noWrap/>
            <w:vAlign w:val="bottom"/>
            <w:hideMark/>
          </w:tcPr>
          <w:p w:rsidR="007726F6" w:rsidRPr="007726F6" w:rsidRDefault="007726F6" w:rsidP="007726F6">
            <w:pPr>
              <w:rPr>
                <w:sz w:val="20"/>
                <w:szCs w:val="20"/>
              </w:rPr>
            </w:pPr>
            <w:r w:rsidRPr="007726F6">
              <w:rPr>
                <w:sz w:val="20"/>
                <w:szCs w:val="20"/>
              </w:rPr>
              <w:t xml:space="preserve">                                                 муниципального округа</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8938" w:type="dxa"/>
            <w:gridSpan w:val="3"/>
            <w:tcBorders>
              <w:top w:val="nil"/>
              <w:left w:val="nil"/>
              <w:bottom w:val="nil"/>
              <w:right w:val="nil"/>
            </w:tcBorders>
            <w:shd w:val="clear" w:color="auto" w:fill="auto"/>
            <w:noWrap/>
            <w:vAlign w:val="bottom"/>
            <w:hideMark/>
          </w:tcPr>
          <w:p w:rsidR="007726F6" w:rsidRPr="007726F6" w:rsidRDefault="007726F6" w:rsidP="007726F6">
            <w:pPr>
              <w:rPr>
                <w:sz w:val="20"/>
                <w:szCs w:val="20"/>
              </w:rPr>
            </w:pPr>
            <w:r w:rsidRPr="007726F6">
              <w:rPr>
                <w:sz w:val="20"/>
                <w:szCs w:val="20"/>
              </w:rPr>
              <w:t xml:space="preserve">                                                 от 04.07.2023  № 30-262</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838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7726F6" w:rsidTr="007726F6">
        <w:trPr>
          <w:trHeight w:val="255"/>
        </w:trPr>
        <w:tc>
          <w:tcPr>
            <w:tcW w:w="9689" w:type="dxa"/>
            <w:gridSpan w:val="4"/>
            <w:tcBorders>
              <w:top w:val="nil"/>
              <w:left w:val="nil"/>
              <w:bottom w:val="nil"/>
              <w:right w:val="nil"/>
            </w:tcBorders>
            <w:shd w:val="clear" w:color="auto" w:fill="auto"/>
            <w:vAlign w:val="bottom"/>
            <w:hideMark/>
          </w:tcPr>
          <w:p w:rsidR="007726F6" w:rsidRPr="007726F6" w:rsidRDefault="007726F6" w:rsidP="007726F6">
            <w:pPr>
              <w:jc w:val="center"/>
              <w:rPr>
                <w:b/>
                <w:bCs/>
                <w:color w:val="000000"/>
                <w:sz w:val="18"/>
                <w:szCs w:val="18"/>
              </w:rPr>
            </w:pPr>
            <w:r w:rsidRPr="007726F6">
              <w:rPr>
                <w:b/>
                <w:bCs/>
                <w:color w:val="000000"/>
                <w:sz w:val="18"/>
                <w:szCs w:val="18"/>
              </w:rPr>
              <w:t xml:space="preserve">Объемы </w:t>
            </w:r>
          </w:p>
        </w:tc>
      </w:tr>
      <w:tr w:rsidR="007726F6" w:rsidRPr="007726F6" w:rsidTr="007726F6">
        <w:trPr>
          <w:trHeight w:val="450"/>
        </w:trPr>
        <w:tc>
          <w:tcPr>
            <w:tcW w:w="9689" w:type="dxa"/>
            <w:gridSpan w:val="4"/>
            <w:tcBorders>
              <w:top w:val="nil"/>
              <w:left w:val="nil"/>
              <w:bottom w:val="nil"/>
              <w:right w:val="nil"/>
            </w:tcBorders>
            <w:shd w:val="clear" w:color="auto" w:fill="auto"/>
            <w:vAlign w:val="bottom"/>
            <w:hideMark/>
          </w:tcPr>
          <w:p w:rsidR="007726F6" w:rsidRPr="007726F6" w:rsidRDefault="007726F6" w:rsidP="007726F6">
            <w:pPr>
              <w:jc w:val="center"/>
              <w:rPr>
                <w:b/>
                <w:bCs/>
                <w:color w:val="000000"/>
                <w:sz w:val="18"/>
                <w:szCs w:val="18"/>
              </w:rPr>
            </w:pPr>
            <w:r w:rsidRPr="007726F6">
              <w:rPr>
                <w:b/>
                <w:bCs/>
                <w:color w:val="000000"/>
                <w:sz w:val="18"/>
                <w:szCs w:val="18"/>
              </w:rPr>
              <w:t xml:space="preserve">поступления налоговых и неналоговых  доходов бюджета Кикнурского муниципального округа общей суммой, объемы безвозмездных поступлений </w:t>
            </w:r>
          </w:p>
        </w:tc>
      </w:tr>
      <w:tr w:rsidR="007726F6" w:rsidRPr="007726F6" w:rsidTr="007726F6">
        <w:trPr>
          <w:trHeight w:val="285"/>
        </w:trPr>
        <w:tc>
          <w:tcPr>
            <w:tcW w:w="9689" w:type="dxa"/>
            <w:gridSpan w:val="4"/>
            <w:tcBorders>
              <w:top w:val="nil"/>
              <w:left w:val="nil"/>
              <w:bottom w:val="nil"/>
              <w:right w:val="nil"/>
            </w:tcBorders>
            <w:shd w:val="clear" w:color="auto" w:fill="auto"/>
            <w:vAlign w:val="bottom"/>
            <w:hideMark/>
          </w:tcPr>
          <w:p w:rsidR="007726F6" w:rsidRPr="007726F6" w:rsidRDefault="007726F6" w:rsidP="007726F6">
            <w:pPr>
              <w:jc w:val="center"/>
              <w:rPr>
                <w:b/>
                <w:bCs/>
                <w:color w:val="000000"/>
                <w:sz w:val="18"/>
                <w:szCs w:val="18"/>
              </w:rPr>
            </w:pPr>
            <w:r w:rsidRPr="007726F6">
              <w:rPr>
                <w:b/>
                <w:bCs/>
                <w:color w:val="000000"/>
                <w:sz w:val="18"/>
                <w:szCs w:val="18"/>
              </w:rPr>
              <w:t>по подстатьям классификации доходов бюджетов, прогонозируемые  на 2024 и 2025  годы</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jc w:val="center"/>
              <w:rPr>
                <w:b/>
                <w:bCs/>
                <w:color w:val="000000"/>
                <w:sz w:val="18"/>
                <w:szCs w:val="18"/>
              </w:rPr>
            </w:pPr>
          </w:p>
        </w:tc>
        <w:tc>
          <w:tcPr>
            <w:tcW w:w="838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7726F6" w:rsidTr="007726F6">
        <w:trPr>
          <w:trHeight w:val="255"/>
        </w:trPr>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726F6" w:rsidRPr="007726F6" w:rsidRDefault="007726F6" w:rsidP="007726F6">
            <w:pPr>
              <w:jc w:val="center"/>
              <w:rPr>
                <w:color w:val="000000"/>
                <w:sz w:val="18"/>
                <w:szCs w:val="18"/>
              </w:rPr>
            </w:pPr>
            <w:r w:rsidRPr="007726F6">
              <w:rPr>
                <w:color w:val="000000"/>
                <w:sz w:val="18"/>
                <w:szCs w:val="18"/>
              </w:rPr>
              <w:t>Код классификации доходов бюджетов</w:t>
            </w:r>
          </w:p>
        </w:tc>
        <w:tc>
          <w:tcPr>
            <w:tcW w:w="83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726F6" w:rsidRPr="007726F6" w:rsidRDefault="007726F6" w:rsidP="007726F6">
            <w:pPr>
              <w:jc w:val="center"/>
              <w:rPr>
                <w:color w:val="000000"/>
                <w:sz w:val="18"/>
                <w:szCs w:val="18"/>
              </w:rPr>
            </w:pPr>
            <w:r w:rsidRPr="007726F6">
              <w:rPr>
                <w:color w:val="000000"/>
                <w:sz w:val="18"/>
                <w:szCs w:val="18"/>
              </w:rPr>
              <w:t>Наименование</w:t>
            </w:r>
          </w:p>
        </w:tc>
        <w:tc>
          <w:tcPr>
            <w:tcW w:w="552" w:type="dxa"/>
            <w:gridSpan w:val="2"/>
            <w:tcBorders>
              <w:top w:val="single" w:sz="4" w:space="0" w:color="auto"/>
              <w:left w:val="nil"/>
              <w:bottom w:val="single" w:sz="4" w:space="0" w:color="auto"/>
              <w:right w:val="single" w:sz="4" w:space="0" w:color="000000"/>
            </w:tcBorders>
            <w:shd w:val="clear" w:color="auto" w:fill="auto"/>
            <w:vAlign w:val="bottom"/>
            <w:hideMark/>
          </w:tcPr>
          <w:p w:rsidR="007726F6" w:rsidRPr="007726F6" w:rsidRDefault="007726F6" w:rsidP="007726F6">
            <w:pPr>
              <w:jc w:val="center"/>
              <w:rPr>
                <w:color w:val="000000"/>
                <w:sz w:val="18"/>
                <w:szCs w:val="18"/>
              </w:rPr>
            </w:pPr>
            <w:r w:rsidRPr="007726F6">
              <w:rPr>
                <w:color w:val="000000"/>
                <w:sz w:val="18"/>
                <w:szCs w:val="18"/>
              </w:rPr>
              <w:t>сумма, тыс. руб.</w:t>
            </w:r>
          </w:p>
        </w:tc>
      </w:tr>
      <w:tr w:rsidR="007726F6" w:rsidRPr="007726F6" w:rsidTr="007726F6">
        <w:trPr>
          <w:trHeight w:val="255"/>
        </w:trPr>
        <w:tc>
          <w:tcPr>
            <w:tcW w:w="751" w:type="dxa"/>
            <w:vMerge/>
            <w:tcBorders>
              <w:top w:val="single" w:sz="4" w:space="0" w:color="auto"/>
              <w:left w:val="single" w:sz="4" w:space="0" w:color="auto"/>
              <w:bottom w:val="single" w:sz="4" w:space="0" w:color="000000"/>
              <w:right w:val="single" w:sz="4" w:space="0" w:color="auto"/>
            </w:tcBorders>
            <w:vAlign w:val="center"/>
            <w:hideMark/>
          </w:tcPr>
          <w:p w:rsidR="007726F6" w:rsidRPr="007726F6" w:rsidRDefault="007726F6" w:rsidP="007726F6">
            <w:pPr>
              <w:rPr>
                <w:color w:val="000000"/>
                <w:sz w:val="18"/>
                <w:szCs w:val="18"/>
              </w:rPr>
            </w:pPr>
          </w:p>
        </w:tc>
        <w:tc>
          <w:tcPr>
            <w:tcW w:w="8386" w:type="dxa"/>
            <w:vMerge/>
            <w:tcBorders>
              <w:top w:val="single" w:sz="4" w:space="0" w:color="auto"/>
              <w:left w:val="single" w:sz="4" w:space="0" w:color="auto"/>
              <w:bottom w:val="single" w:sz="4" w:space="0" w:color="000000"/>
              <w:right w:val="single" w:sz="4" w:space="0" w:color="auto"/>
            </w:tcBorders>
            <w:vAlign w:val="center"/>
            <w:hideMark/>
          </w:tcPr>
          <w:p w:rsidR="007726F6" w:rsidRPr="007726F6" w:rsidRDefault="007726F6" w:rsidP="007726F6">
            <w:pPr>
              <w:rPr>
                <w:color w:val="000000"/>
                <w:sz w:val="18"/>
                <w:szCs w:val="18"/>
              </w:rPr>
            </w:pPr>
          </w:p>
        </w:tc>
        <w:tc>
          <w:tcPr>
            <w:tcW w:w="27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jc w:val="center"/>
              <w:rPr>
                <w:color w:val="000000"/>
                <w:sz w:val="18"/>
                <w:szCs w:val="18"/>
              </w:rPr>
            </w:pPr>
            <w:r w:rsidRPr="007726F6">
              <w:rPr>
                <w:color w:val="000000"/>
                <w:sz w:val="18"/>
                <w:szCs w:val="18"/>
              </w:rPr>
              <w:t>2024год</w:t>
            </w:r>
          </w:p>
        </w:tc>
        <w:tc>
          <w:tcPr>
            <w:tcW w:w="27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jc w:val="center"/>
              <w:rPr>
                <w:color w:val="000000"/>
                <w:sz w:val="18"/>
                <w:szCs w:val="18"/>
              </w:rPr>
            </w:pPr>
            <w:r w:rsidRPr="007726F6">
              <w:rPr>
                <w:color w:val="000000"/>
                <w:sz w:val="18"/>
                <w:szCs w:val="18"/>
              </w:rPr>
              <w:t>2025 год</w:t>
            </w:r>
          </w:p>
        </w:tc>
      </w:tr>
      <w:tr w:rsidR="007726F6" w:rsidRPr="007726F6" w:rsidTr="007726F6">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b/>
                <w:bCs/>
                <w:color w:val="000000"/>
                <w:sz w:val="18"/>
                <w:szCs w:val="18"/>
              </w:rPr>
            </w:pPr>
            <w:r w:rsidRPr="007726F6">
              <w:rPr>
                <w:b/>
                <w:bCs/>
                <w:color w:val="000000"/>
                <w:sz w:val="18"/>
                <w:szCs w:val="18"/>
              </w:rPr>
              <w:t>000 1 00 00000 00 0000 000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b/>
                <w:bCs/>
                <w:color w:val="000000"/>
                <w:sz w:val="18"/>
                <w:szCs w:val="18"/>
              </w:rPr>
            </w:pPr>
            <w:r w:rsidRPr="007726F6">
              <w:rPr>
                <w:b/>
                <w:bCs/>
                <w:color w:val="000000"/>
                <w:sz w:val="18"/>
                <w:szCs w:val="18"/>
              </w:rPr>
              <w:t>НАЛОГОВЫЕ И НЕНАЛОГОВЫЕ ДОХОДЫ</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64 225,8</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66 726,1</w:t>
            </w:r>
          </w:p>
        </w:tc>
      </w:tr>
      <w:tr w:rsidR="007726F6" w:rsidRPr="007726F6" w:rsidTr="007726F6">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b/>
                <w:bCs/>
                <w:color w:val="000000"/>
                <w:sz w:val="18"/>
                <w:szCs w:val="18"/>
              </w:rPr>
            </w:pPr>
            <w:r w:rsidRPr="007726F6">
              <w:rPr>
                <w:b/>
                <w:bCs/>
                <w:color w:val="000000"/>
                <w:sz w:val="18"/>
                <w:szCs w:val="18"/>
              </w:rPr>
              <w:t>000 2 00 00000 00 0000 000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b/>
                <w:bCs/>
                <w:color w:val="000000"/>
                <w:sz w:val="18"/>
                <w:szCs w:val="18"/>
              </w:rPr>
            </w:pPr>
            <w:r w:rsidRPr="007726F6">
              <w:rPr>
                <w:b/>
                <w:bCs/>
                <w:color w:val="000000"/>
                <w:sz w:val="18"/>
                <w:szCs w:val="18"/>
              </w:rPr>
              <w:t>БЕЗВОЗМЕЗДНЫЕ ПОСТУПЛЕНИЯ</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106 647,8</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110 572,4</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b/>
                <w:bCs/>
                <w:color w:val="000000"/>
                <w:sz w:val="18"/>
                <w:szCs w:val="18"/>
              </w:rPr>
            </w:pPr>
            <w:r w:rsidRPr="007726F6">
              <w:rPr>
                <w:b/>
                <w:bCs/>
                <w:color w:val="000000"/>
                <w:sz w:val="18"/>
                <w:szCs w:val="18"/>
              </w:rPr>
              <w:t>000 2 02 00000 00 0000 000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b/>
                <w:bCs/>
                <w:color w:val="000000"/>
                <w:sz w:val="18"/>
                <w:szCs w:val="18"/>
              </w:rPr>
            </w:pPr>
            <w:r w:rsidRPr="007726F6">
              <w:rPr>
                <w:b/>
                <w:bCs/>
                <w:color w:val="000000"/>
                <w:sz w:val="18"/>
                <w:szCs w:val="18"/>
              </w:rPr>
              <w:t>БЕЗВОЗМЕЗДНЫЕ ПОСТУПЛЕНИЯ ОТ ДРУГИХ БЮДЖЕТОВ БЮДЖЕТНОЙ СИСТЕМЫ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106 647,8</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110 572,4</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000 2 02 10000 00 0000 150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 xml:space="preserve">Дотации бюджетам бюджетной системы Российской Федерации </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26 594,0</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000 2 02 15001 00 0000 150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Дотации на выравнивание бюджетной обеспеченности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26 594,0</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912 2 02 15001 14 0000 150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26 594,0</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000 2 02 20000 00 0000 150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Субсидии бюджетам бюджетной системы Российской Федерации (межбюджетные субсидии)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59 744,5</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64 303,4</w:t>
            </w:r>
          </w:p>
        </w:tc>
      </w:tr>
      <w:tr w:rsidR="007726F6" w:rsidRPr="007726F6" w:rsidTr="007726F6">
        <w:trPr>
          <w:trHeight w:val="14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000 2 02 20216 00 0000 150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25 634,0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24 460,0</w:t>
            </w:r>
          </w:p>
        </w:tc>
      </w:tr>
      <w:tr w:rsidR="007726F6" w:rsidRPr="007726F6" w:rsidTr="007726F6">
        <w:trPr>
          <w:trHeight w:val="14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936 2 02 20216 14 0000 150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25 634,0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24 460,0</w:t>
            </w:r>
          </w:p>
        </w:tc>
      </w:tr>
      <w:tr w:rsidR="007726F6" w:rsidRPr="007726F6" w:rsidTr="007726F6">
        <w:trPr>
          <w:trHeight w:val="5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000 2 02 25511 00 0000 150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на проведение комплексных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0,0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5 093,7</w:t>
            </w:r>
          </w:p>
        </w:tc>
      </w:tr>
      <w:tr w:rsidR="007726F6" w:rsidRPr="007726F6" w:rsidTr="007726F6">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936 2 02 25511 14 0000 150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муниципальных округов на проведение комплексных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 </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5 093,7</w:t>
            </w:r>
          </w:p>
        </w:tc>
      </w:tr>
      <w:tr w:rsidR="007726F6" w:rsidRPr="007726F6" w:rsidTr="007726F6">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000 2 02 25519 00 0000 150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на поддержку отрасли культуры</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44,3</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44,1</w:t>
            </w:r>
          </w:p>
        </w:tc>
      </w:tr>
      <w:tr w:rsidR="007726F6" w:rsidRPr="007726F6" w:rsidTr="007726F6">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936 2 02 25519 14 0000 150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муниципальных округов на поддержку отрасли культуры</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44,3</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44,1</w:t>
            </w:r>
          </w:p>
        </w:tc>
      </w:tr>
      <w:tr w:rsidR="007726F6" w:rsidRPr="007726F6" w:rsidTr="007726F6">
        <w:trPr>
          <w:trHeight w:val="7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lastRenderedPageBreak/>
              <w:t>000 2 02 25599 00 0000 150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на подготовку проектов межевания земельных участков и на проведение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1 915,0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2 309,4</w:t>
            </w:r>
          </w:p>
        </w:tc>
      </w:tr>
      <w:tr w:rsidR="007726F6" w:rsidRPr="007726F6" w:rsidTr="007726F6">
        <w:trPr>
          <w:trHeight w:val="7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936 2 02 25599 14 0000 150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1 915,0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2 309,4</w:t>
            </w:r>
          </w:p>
        </w:tc>
      </w:tr>
      <w:tr w:rsidR="007726F6" w:rsidRPr="007726F6" w:rsidTr="007726F6">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000 2 02 29999 00 0000 150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Прочие субсидии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32 151,2</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32 396,2</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000 2 02 29999 14 0000 150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32 151,2</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32 396,2</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903 2 02 29999 14 0000 150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112,5</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112,5</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912 2 02 29999 14 0000 150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31 843,0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32 088,0</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936 2 02 29999 14 0000 150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195,7</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195,7</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000 2 02 30000 00 0000 150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Субвенции бюджетам бюджетнойц системы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19 581,3</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19 675,0</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000 2 02 30024 00 0000 150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3 314,4</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3 397,7</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903 2 02 30024 14 0000 150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2 311,0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2 394,0</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936 2 02 30024 14 0000 150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1 003,4</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1 003,7</w:t>
            </w:r>
          </w:p>
        </w:tc>
      </w:tr>
      <w:tr w:rsidR="007726F6" w:rsidRPr="007726F6" w:rsidTr="007726F6">
        <w:trPr>
          <w:trHeight w:val="960"/>
        </w:trPr>
        <w:tc>
          <w:tcPr>
            <w:tcW w:w="751" w:type="dxa"/>
            <w:tcBorders>
              <w:top w:val="nil"/>
              <w:left w:val="single" w:sz="4" w:space="0" w:color="auto"/>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000 2 02 30027 00 0000 150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4 373,0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4 373,0</w:t>
            </w:r>
          </w:p>
        </w:tc>
      </w:tr>
      <w:tr w:rsidR="007726F6" w:rsidRPr="007726F6" w:rsidTr="007726F6">
        <w:trPr>
          <w:trHeight w:val="1215"/>
        </w:trPr>
        <w:tc>
          <w:tcPr>
            <w:tcW w:w="751" w:type="dxa"/>
            <w:tcBorders>
              <w:top w:val="nil"/>
              <w:left w:val="single" w:sz="4" w:space="0" w:color="auto"/>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903 2 02 30027 14 0000 150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4 373,0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4 373,0</w:t>
            </w:r>
          </w:p>
        </w:tc>
      </w:tr>
      <w:tr w:rsidR="007726F6" w:rsidRPr="007726F6" w:rsidTr="007726F6">
        <w:trPr>
          <w:trHeight w:val="14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000 2 02 30029 00 0000 150</w:t>
            </w:r>
          </w:p>
        </w:tc>
        <w:tc>
          <w:tcPr>
            <w:tcW w:w="8386" w:type="dxa"/>
            <w:tcBorders>
              <w:top w:val="single" w:sz="8" w:space="0" w:color="auto"/>
              <w:left w:val="single" w:sz="8" w:space="0" w:color="auto"/>
              <w:bottom w:val="single" w:sz="8" w:space="0" w:color="auto"/>
              <w:right w:val="single" w:sz="8" w:space="0" w:color="auto"/>
            </w:tcBorders>
            <w:shd w:val="clear" w:color="auto" w:fill="auto"/>
            <w:hideMark/>
          </w:tcPr>
          <w:p w:rsidR="007726F6" w:rsidRPr="007726F6" w:rsidRDefault="007726F6" w:rsidP="007726F6">
            <w:pPr>
              <w:jc w:val="both"/>
              <w:rPr>
                <w:sz w:val="18"/>
                <w:szCs w:val="18"/>
              </w:rPr>
            </w:pPr>
            <w:r w:rsidRPr="007726F6">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639,0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639,0</w:t>
            </w:r>
          </w:p>
        </w:tc>
      </w:tr>
      <w:tr w:rsidR="007726F6" w:rsidRPr="007726F6" w:rsidTr="007726F6">
        <w:trPr>
          <w:trHeight w:val="144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903 2 02 30029 14 0000 150</w:t>
            </w:r>
          </w:p>
        </w:tc>
        <w:tc>
          <w:tcPr>
            <w:tcW w:w="8386" w:type="dxa"/>
            <w:tcBorders>
              <w:top w:val="single" w:sz="4" w:space="0" w:color="auto"/>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639,0</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639,0</w:t>
            </w:r>
          </w:p>
        </w:tc>
      </w:tr>
      <w:tr w:rsidR="007726F6" w:rsidRPr="007726F6" w:rsidTr="007726F6">
        <w:trPr>
          <w:trHeight w:val="1200"/>
        </w:trPr>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7726F6" w:rsidRPr="007726F6" w:rsidRDefault="007726F6" w:rsidP="007726F6">
            <w:pPr>
              <w:jc w:val="center"/>
              <w:rPr>
                <w:color w:val="000000"/>
                <w:sz w:val="18"/>
                <w:szCs w:val="18"/>
              </w:rPr>
            </w:pPr>
            <w:r w:rsidRPr="007726F6">
              <w:rPr>
                <w:color w:val="000000"/>
                <w:sz w:val="18"/>
                <w:szCs w:val="18"/>
              </w:rPr>
              <w:t>936 2 02 35082 00 0000 150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627,1</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627,1</w:t>
            </w:r>
          </w:p>
        </w:tc>
      </w:tr>
      <w:tr w:rsidR="007726F6" w:rsidRPr="007726F6" w:rsidTr="007726F6">
        <w:trPr>
          <w:trHeight w:val="1200"/>
        </w:trPr>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7726F6" w:rsidRPr="007726F6" w:rsidRDefault="007726F6" w:rsidP="007726F6">
            <w:pPr>
              <w:jc w:val="center"/>
              <w:rPr>
                <w:color w:val="000000"/>
                <w:sz w:val="18"/>
                <w:szCs w:val="18"/>
              </w:rPr>
            </w:pPr>
            <w:r w:rsidRPr="007726F6">
              <w:rPr>
                <w:color w:val="000000"/>
                <w:sz w:val="18"/>
                <w:szCs w:val="18"/>
              </w:rPr>
              <w:lastRenderedPageBreak/>
              <w:t>936 2 02 35082 14 0000 150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627,1</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627,1</w:t>
            </w:r>
          </w:p>
        </w:tc>
      </w:tr>
      <w:tr w:rsidR="007726F6" w:rsidRPr="007726F6" w:rsidTr="007726F6">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000 2 02 35118 00 0000 150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295,3</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305,8</w:t>
            </w:r>
          </w:p>
        </w:tc>
      </w:tr>
      <w:tr w:rsidR="007726F6" w:rsidRPr="007726F6" w:rsidTr="007726F6">
        <w:trPr>
          <w:trHeight w:val="109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936 2 02 35118 14 0000 150</w:t>
            </w:r>
          </w:p>
        </w:tc>
        <w:tc>
          <w:tcPr>
            <w:tcW w:w="8386" w:type="dxa"/>
            <w:tcBorders>
              <w:top w:val="nil"/>
              <w:left w:val="nil"/>
              <w:bottom w:val="single" w:sz="4" w:space="0" w:color="auto"/>
              <w:right w:val="single" w:sz="4" w:space="0" w:color="auto"/>
            </w:tcBorders>
            <w:shd w:val="clear" w:color="000000" w:fill="FFFFFF"/>
            <w:hideMark/>
          </w:tcPr>
          <w:p w:rsidR="007726F6" w:rsidRPr="007726F6" w:rsidRDefault="007726F6" w:rsidP="007726F6">
            <w:pPr>
              <w:jc w:val="both"/>
              <w:rPr>
                <w:color w:val="000000"/>
                <w:sz w:val="18"/>
                <w:szCs w:val="18"/>
              </w:rPr>
            </w:pPr>
            <w:r w:rsidRPr="007726F6">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295,3</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305,8</w:t>
            </w:r>
          </w:p>
        </w:tc>
      </w:tr>
      <w:tr w:rsidR="007726F6" w:rsidRPr="007726F6" w:rsidTr="007726F6">
        <w:trPr>
          <w:trHeight w:val="97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000 2 02 35120 00 0000 150</w:t>
            </w:r>
          </w:p>
        </w:tc>
        <w:tc>
          <w:tcPr>
            <w:tcW w:w="8386" w:type="dxa"/>
            <w:tcBorders>
              <w:top w:val="nil"/>
              <w:left w:val="nil"/>
              <w:bottom w:val="nil"/>
              <w:right w:val="nil"/>
            </w:tcBorders>
            <w:shd w:val="clear" w:color="auto" w:fill="auto"/>
            <w:vAlign w:val="bottom"/>
            <w:hideMark/>
          </w:tcPr>
          <w:p w:rsidR="007726F6" w:rsidRPr="007726F6" w:rsidRDefault="007726F6" w:rsidP="007726F6">
            <w:pPr>
              <w:rPr>
                <w:sz w:val="18"/>
                <w:szCs w:val="18"/>
              </w:rPr>
            </w:pPr>
            <w:r w:rsidRPr="007726F6">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0,4</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0,3</w:t>
            </w:r>
          </w:p>
        </w:tc>
      </w:tr>
      <w:tr w:rsidR="007726F6" w:rsidRPr="007726F6" w:rsidTr="007726F6">
        <w:trPr>
          <w:trHeight w:val="97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936 2 02 35120 14 0000 150</w:t>
            </w:r>
          </w:p>
        </w:tc>
        <w:tc>
          <w:tcPr>
            <w:tcW w:w="8386" w:type="dxa"/>
            <w:tcBorders>
              <w:top w:val="single" w:sz="4" w:space="0" w:color="auto"/>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0,4</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0,3</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000 2 02 39999 00 0000 150</w:t>
            </w:r>
          </w:p>
        </w:tc>
        <w:tc>
          <w:tcPr>
            <w:tcW w:w="8386" w:type="dxa"/>
            <w:tcBorders>
              <w:top w:val="nil"/>
              <w:left w:val="nil"/>
              <w:bottom w:val="single" w:sz="4" w:space="0" w:color="auto"/>
              <w:right w:val="single" w:sz="4" w:space="0" w:color="auto"/>
            </w:tcBorders>
            <w:shd w:val="clear" w:color="auto" w:fill="auto"/>
            <w:vAlign w:val="bottom"/>
            <w:hideMark/>
          </w:tcPr>
          <w:p w:rsidR="007726F6" w:rsidRPr="007726F6" w:rsidRDefault="007726F6" w:rsidP="007726F6">
            <w:pPr>
              <w:rPr>
                <w:color w:val="000000"/>
                <w:sz w:val="18"/>
                <w:szCs w:val="18"/>
              </w:rPr>
            </w:pPr>
            <w:r w:rsidRPr="007726F6">
              <w:rPr>
                <w:color w:val="000000"/>
                <w:sz w:val="18"/>
                <w:szCs w:val="18"/>
              </w:rPr>
              <w:t>Прочие субвенции бюджетам муниципальных образований</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10 332,1</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10 332,1</w:t>
            </w:r>
          </w:p>
        </w:tc>
      </w:tr>
      <w:tr w:rsidR="007726F6" w:rsidRPr="007726F6" w:rsidTr="007726F6">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color w:val="000000"/>
                <w:sz w:val="18"/>
                <w:szCs w:val="18"/>
              </w:rPr>
            </w:pPr>
            <w:r w:rsidRPr="007726F6">
              <w:rPr>
                <w:color w:val="000000"/>
                <w:sz w:val="18"/>
                <w:szCs w:val="18"/>
              </w:rPr>
              <w:t>903 2 02 39999 14 0000 150</w:t>
            </w:r>
          </w:p>
        </w:tc>
        <w:tc>
          <w:tcPr>
            <w:tcW w:w="8386" w:type="dxa"/>
            <w:tcBorders>
              <w:top w:val="nil"/>
              <w:left w:val="nil"/>
              <w:bottom w:val="single" w:sz="4" w:space="0" w:color="auto"/>
              <w:right w:val="single" w:sz="4" w:space="0" w:color="auto"/>
            </w:tcBorders>
            <w:shd w:val="clear" w:color="000000" w:fill="FFFFFF"/>
            <w:noWrap/>
            <w:hideMark/>
          </w:tcPr>
          <w:p w:rsidR="007726F6" w:rsidRPr="007726F6" w:rsidRDefault="007726F6" w:rsidP="007726F6">
            <w:pPr>
              <w:jc w:val="both"/>
              <w:rPr>
                <w:color w:val="000000"/>
                <w:sz w:val="18"/>
                <w:szCs w:val="18"/>
              </w:rPr>
            </w:pPr>
            <w:r w:rsidRPr="007726F6">
              <w:rPr>
                <w:color w:val="000000"/>
                <w:sz w:val="18"/>
                <w:szCs w:val="18"/>
              </w:rPr>
              <w:t>Прочие субвенции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10 332,1</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color w:val="000000"/>
                <w:sz w:val="18"/>
                <w:szCs w:val="18"/>
              </w:rPr>
            </w:pPr>
            <w:r w:rsidRPr="007726F6">
              <w:rPr>
                <w:color w:val="000000"/>
                <w:sz w:val="18"/>
                <w:szCs w:val="18"/>
              </w:rPr>
              <w:t>10 332,1</w:t>
            </w:r>
          </w:p>
        </w:tc>
      </w:tr>
      <w:tr w:rsidR="007726F6" w:rsidRPr="007726F6" w:rsidTr="007726F6">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726F6" w:rsidRPr="007726F6" w:rsidRDefault="007726F6" w:rsidP="007726F6">
            <w:pPr>
              <w:rPr>
                <w:b/>
                <w:bCs/>
                <w:color w:val="000000"/>
                <w:sz w:val="18"/>
                <w:szCs w:val="18"/>
              </w:rPr>
            </w:pPr>
            <w:r w:rsidRPr="007726F6">
              <w:rPr>
                <w:b/>
                <w:bCs/>
                <w:color w:val="000000"/>
                <w:sz w:val="18"/>
                <w:szCs w:val="18"/>
              </w:rPr>
              <w:t> </w:t>
            </w:r>
          </w:p>
        </w:tc>
        <w:tc>
          <w:tcPr>
            <w:tcW w:w="838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rPr>
                <w:b/>
                <w:bCs/>
                <w:color w:val="000000"/>
                <w:sz w:val="18"/>
                <w:szCs w:val="18"/>
              </w:rPr>
            </w:pPr>
            <w:r w:rsidRPr="007726F6">
              <w:rPr>
                <w:b/>
                <w:bCs/>
                <w:color w:val="000000"/>
                <w:sz w:val="18"/>
                <w:szCs w:val="18"/>
              </w:rPr>
              <w:t>ВСЕГО ДОХОДОВ</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170 873,6</w:t>
            </w:r>
          </w:p>
        </w:tc>
        <w:tc>
          <w:tcPr>
            <w:tcW w:w="276" w:type="dxa"/>
            <w:tcBorders>
              <w:top w:val="nil"/>
              <w:left w:val="nil"/>
              <w:bottom w:val="single" w:sz="4" w:space="0" w:color="auto"/>
              <w:right w:val="single" w:sz="4" w:space="0" w:color="auto"/>
            </w:tcBorders>
            <w:shd w:val="clear" w:color="auto" w:fill="auto"/>
            <w:noWrap/>
            <w:vAlign w:val="bottom"/>
            <w:hideMark/>
          </w:tcPr>
          <w:p w:rsidR="007726F6" w:rsidRPr="007726F6" w:rsidRDefault="007726F6" w:rsidP="007726F6">
            <w:pPr>
              <w:jc w:val="center"/>
              <w:rPr>
                <w:b/>
                <w:bCs/>
                <w:color w:val="000000"/>
                <w:sz w:val="18"/>
                <w:szCs w:val="18"/>
              </w:rPr>
            </w:pPr>
            <w:r w:rsidRPr="007726F6">
              <w:rPr>
                <w:b/>
                <w:bCs/>
                <w:color w:val="000000"/>
                <w:sz w:val="18"/>
                <w:szCs w:val="18"/>
              </w:rPr>
              <w:t>177 298,5</w:t>
            </w:r>
          </w:p>
        </w:tc>
      </w:tr>
      <w:tr w:rsidR="007726F6" w:rsidRPr="007726F6" w:rsidTr="007726F6">
        <w:trPr>
          <w:trHeight w:val="255"/>
        </w:trPr>
        <w:tc>
          <w:tcPr>
            <w:tcW w:w="751" w:type="dxa"/>
            <w:tcBorders>
              <w:top w:val="nil"/>
              <w:left w:val="nil"/>
              <w:bottom w:val="nil"/>
              <w:right w:val="nil"/>
            </w:tcBorders>
            <w:shd w:val="clear" w:color="auto" w:fill="auto"/>
            <w:noWrap/>
            <w:vAlign w:val="bottom"/>
            <w:hideMark/>
          </w:tcPr>
          <w:p w:rsidR="007726F6" w:rsidRPr="007726F6" w:rsidRDefault="007726F6" w:rsidP="007726F6">
            <w:pPr>
              <w:jc w:val="center"/>
              <w:rPr>
                <w:b/>
                <w:bCs/>
                <w:color w:val="000000"/>
                <w:sz w:val="18"/>
                <w:szCs w:val="18"/>
              </w:rPr>
            </w:pPr>
          </w:p>
        </w:tc>
        <w:tc>
          <w:tcPr>
            <w:tcW w:w="838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7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bl>
    <w:p w:rsidR="007726F6" w:rsidRDefault="007726F6">
      <w:pPr>
        <w:spacing w:after="160" w:line="259" w:lineRule="auto"/>
      </w:pPr>
    </w:p>
    <w:p w:rsidR="007726F6" w:rsidRDefault="007726F6">
      <w:pPr>
        <w:spacing w:after="160" w:line="259" w:lineRule="auto"/>
      </w:pPr>
      <w:r>
        <w:br w:type="page"/>
      </w:r>
    </w:p>
    <w:tbl>
      <w:tblPr>
        <w:tblW w:w="4750" w:type="pct"/>
        <w:tblInd w:w="108" w:type="dxa"/>
        <w:tblLook w:val="04A0" w:firstRow="1" w:lastRow="0" w:firstColumn="1" w:lastColumn="0" w:noHBand="0" w:noVBand="1"/>
      </w:tblPr>
      <w:tblGrid>
        <w:gridCol w:w="1844"/>
        <w:gridCol w:w="1293"/>
        <w:gridCol w:w="1372"/>
        <w:gridCol w:w="2104"/>
        <w:gridCol w:w="1059"/>
        <w:gridCol w:w="709"/>
        <w:gridCol w:w="1359"/>
      </w:tblGrid>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6553" w:type="dxa"/>
            <w:gridSpan w:val="3"/>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Приложение № 6</w:t>
            </w:r>
          </w:p>
        </w:tc>
        <w:tc>
          <w:tcPr>
            <w:tcW w:w="992"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7545" w:type="dxa"/>
            <w:gridSpan w:val="4"/>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к решению думы Кикнурского</w:t>
            </w: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7545" w:type="dxa"/>
            <w:gridSpan w:val="4"/>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муниципального округа</w:t>
            </w: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6553" w:type="dxa"/>
            <w:gridSpan w:val="3"/>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Кировской области</w:t>
            </w:r>
          </w:p>
        </w:tc>
        <w:tc>
          <w:tcPr>
            <w:tcW w:w="992"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9561" w:type="dxa"/>
            <w:gridSpan w:val="5"/>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"О бюджете Кикнурского муниципального</w:t>
            </w: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8"/>
                <w:szCs w:val="28"/>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9561" w:type="dxa"/>
            <w:gridSpan w:val="5"/>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 xml:space="preserve">округа на 2023 год и плановый период </w:t>
            </w: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8"/>
                <w:szCs w:val="28"/>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6553" w:type="dxa"/>
            <w:gridSpan w:val="3"/>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2024 и 2025 годов"</w:t>
            </w:r>
          </w:p>
        </w:tc>
        <w:tc>
          <w:tcPr>
            <w:tcW w:w="992"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7726F6" w:rsidTr="007726F6">
        <w:trPr>
          <w:trHeight w:val="37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0"/>
                <w:szCs w:val="20"/>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5010" w:type="dxa"/>
            <w:gridSpan w:val="2"/>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от_______________________№_________</w:t>
            </w:r>
          </w:p>
        </w:tc>
        <w:tc>
          <w:tcPr>
            <w:tcW w:w="1543" w:type="dxa"/>
            <w:tcBorders>
              <w:top w:val="nil"/>
              <w:left w:val="nil"/>
              <w:bottom w:val="nil"/>
              <w:right w:val="nil"/>
            </w:tcBorders>
            <w:shd w:val="clear" w:color="auto" w:fill="auto"/>
            <w:noWrap/>
            <w:vAlign w:val="bottom"/>
            <w:hideMark/>
          </w:tcPr>
          <w:p w:rsidR="007726F6" w:rsidRPr="007726F6" w:rsidRDefault="007726F6" w:rsidP="007726F6">
            <w:pPr>
              <w:jc w:val="right"/>
              <w:rPr>
                <w:sz w:val="28"/>
                <w:szCs w:val="28"/>
              </w:rPr>
            </w:pPr>
            <w:r w:rsidRPr="007726F6">
              <w:rPr>
                <w:sz w:val="28"/>
                <w:szCs w:val="28"/>
              </w:rPr>
              <w:t>04.07.2023</w:t>
            </w:r>
          </w:p>
        </w:tc>
        <w:tc>
          <w:tcPr>
            <w:tcW w:w="992" w:type="dxa"/>
            <w:tcBorders>
              <w:top w:val="nil"/>
              <w:left w:val="nil"/>
              <w:bottom w:val="nil"/>
              <w:right w:val="nil"/>
            </w:tcBorders>
            <w:shd w:val="clear" w:color="auto" w:fill="auto"/>
            <w:noWrap/>
            <w:vAlign w:val="bottom"/>
            <w:hideMark/>
          </w:tcPr>
          <w:p w:rsidR="007726F6" w:rsidRPr="007726F6" w:rsidRDefault="007726F6" w:rsidP="007726F6">
            <w:pPr>
              <w:jc w:val="right"/>
              <w:rPr>
                <w:sz w:val="28"/>
                <w:szCs w:val="28"/>
              </w:rPr>
            </w:pP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8"/>
                <w:szCs w:val="28"/>
              </w:rPr>
            </w:pPr>
            <w:r w:rsidRPr="007726F6">
              <w:rPr>
                <w:sz w:val="28"/>
                <w:szCs w:val="28"/>
              </w:rPr>
              <w:t>№ 30-262</w:t>
            </w:r>
          </w:p>
        </w:tc>
      </w:tr>
      <w:tr w:rsidR="007726F6" w:rsidRPr="007726F6" w:rsidTr="007726F6">
        <w:trPr>
          <w:trHeight w:val="105"/>
        </w:trPr>
        <w:tc>
          <w:tcPr>
            <w:tcW w:w="4447" w:type="dxa"/>
            <w:tcBorders>
              <w:top w:val="nil"/>
              <w:left w:val="nil"/>
              <w:bottom w:val="nil"/>
              <w:right w:val="nil"/>
            </w:tcBorders>
            <w:shd w:val="clear" w:color="auto" w:fill="auto"/>
            <w:vAlign w:val="bottom"/>
            <w:hideMark/>
          </w:tcPr>
          <w:p w:rsidR="007726F6" w:rsidRPr="007726F6" w:rsidRDefault="007726F6" w:rsidP="007726F6">
            <w:pPr>
              <w:rPr>
                <w:sz w:val="28"/>
                <w:szCs w:val="28"/>
              </w:rPr>
            </w:pPr>
          </w:p>
        </w:tc>
        <w:tc>
          <w:tcPr>
            <w:tcW w:w="191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1953"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3057"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1543"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992"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c>
          <w:tcPr>
            <w:tcW w:w="2016" w:type="dxa"/>
            <w:tcBorders>
              <w:top w:val="nil"/>
              <w:left w:val="nil"/>
              <w:bottom w:val="nil"/>
              <w:right w:val="nil"/>
            </w:tcBorders>
            <w:shd w:val="clear" w:color="auto" w:fill="auto"/>
            <w:noWrap/>
            <w:vAlign w:val="bottom"/>
            <w:hideMark/>
          </w:tcPr>
          <w:p w:rsidR="007726F6" w:rsidRPr="007726F6" w:rsidRDefault="007726F6" w:rsidP="007726F6">
            <w:pPr>
              <w:rPr>
                <w:sz w:val="20"/>
                <w:szCs w:val="20"/>
              </w:rPr>
            </w:pPr>
          </w:p>
        </w:tc>
      </w:tr>
      <w:tr w:rsidR="007726F6" w:rsidRPr="00F51F68" w:rsidTr="007726F6">
        <w:trPr>
          <w:trHeight w:val="405"/>
        </w:trPr>
        <w:tc>
          <w:tcPr>
            <w:tcW w:w="15920" w:type="dxa"/>
            <w:gridSpan w:val="7"/>
            <w:tcBorders>
              <w:top w:val="nil"/>
              <w:left w:val="nil"/>
              <w:bottom w:val="nil"/>
              <w:right w:val="nil"/>
            </w:tcBorders>
            <w:shd w:val="clear" w:color="auto" w:fill="auto"/>
            <w:vAlign w:val="bottom"/>
            <w:hideMark/>
          </w:tcPr>
          <w:p w:rsidR="007726F6" w:rsidRPr="00F51F68" w:rsidRDefault="007726F6" w:rsidP="007726F6">
            <w:pPr>
              <w:jc w:val="center"/>
              <w:rPr>
                <w:b/>
                <w:bCs/>
                <w:sz w:val="20"/>
                <w:szCs w:val="20"/>
              </w:rPr>
            </w:pPr>
            <w:r w:rsidRPr="00F51F68">
              <w:rPr>
                <w:b/>
                <w:bCs/>
                <w:sz w:val="20"/>
                <w:szCs w:val="20"/>
              </w:rPr>
              <w:t>ВЕДОМСТВЕННАЯ СТРУКТУРА</w:t>
            </w:r>
          </w:p>
        </w:tc>
      </w:tr>
      <w:tr w:rsidR="007726F6" w:rsidRPr="00F51F68" w:rsidTr="007726F6">
        <w:trPr>
          <w:trHeight w:val="405"/>
        </w:trPr>
        <w:tc>
          <w:tcPr>
            <w:tcW w:w="15920" w:type="dxa"/>
            <w:gridSpan w:val="7"/>
            <w:tcBorders>
              <w:top w:val="nil"/>
              <w:left w:val="nil"/>
              <w:bottom w:val="nil"/>
              <w:right w:val="nil"/>
            </w:tcBorders>
            <w:shd w:val="clear" w:color="auto" w:fill="auto"/>
            <w:vAlign w:val="bottom"/>
            <w:hideMark/>
          </w:tcPr>
          <w:p w:rsidR="007726F6" w:rsidRPr="00F51F68" w:rsidRDefault="007726F6" w:rsidP="007726F6">
            <w:pPr>
              <w:jc w:val="center"/>
              <w:rPr>
                <w:b/>
                <w:bCs/>
                <w:sz w:val="20"/>
                <w:szCs w:val="20"/>
              </w:rPr>
            </w:pPr>
            <w:r w:rsidRPr="00F51F68">
              <w:rPr>
                <w:b/>
                <w:bCs/>
                <w:sz w:val="20"/>
                <w:szCs w:val="20"/>
              </w:rPr>
              <w:t>расходов бюджета Кикнурского муниципального округа на 2023 год</w:t>
            </w:r>
          </w:p>
        </w:tc>
      </w:tr>
      <w:tr w:rsidR="007726F6" w:rsidRPr="00F51F68" w:rsidTr="007726F6">
        <w:trPr>
          <w:trHeight w:val="2655"/>
        </w:trPr>
        <w:tc>
          <w:tcPr>
            <w:tcW w:w="4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Наименование расхода</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Код главного распорядителя средств местного бюджета</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Раздел</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Подраздел</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Вид расхода</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7726F6" w:rsidRPr="00F51F68" w:rsidRDefault="007726F6" w:rsidP="007726F6">
            <w:pPr>
              <w:jc w:val="center"/>
              <w:rPr>
                <w:b/>
                <w:bCs/>
                <w:sz w:val="20"/>
                <w:szCs w:val="20"/>
              </w:rPr>
            </w:pPr>
            <w:r w:rsidRPr="00F51F68">
              <w:rPr>
                <w:b/>
                <w:bCs/>
                <w:sz w:val="20"/>
                <w:szCs w:val="20"/>
              </w:rPr>
              <w:t>Сумма всего (тыс.рублей)</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Всего расходов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237493,4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Управление образования администрации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71420,9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1651,6</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1586,6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Мероприятия не вошедшие в </w:t>
            </w:r>
            <w:r w:rsidRPr="00F51F68">
              <w:rPr>
                <w:i/>
                <w:iCs/>
                <w:sz w:val="20"/>
                <w:szCs w:val="20"/>
              </w:rPr>
              <w:lastRenderedPageBreak/>
              <w:t>подпрограммы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547</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Осуществление деятельности по опеке и попечительству</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01Я0016040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01Я0016040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428,4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01Я0016040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118,6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1039,6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1039,6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Центральный аппарат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1039,6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354,5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354,5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3,6</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681,5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681,5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w:t>
            </w:r>
            <w:r w:rsidRPr="00F51F68">
              <w:rPr>
                <w:i/>
                <w:iCs/>
                <w:sz w:val="20"/>
                <w:szCs w:val="20"/>
              </w:rPr>
              <w:lastRenderedPageBreak/>
              <w:t>"Содействие занятости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общегосудасртвеные воросы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Образование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62201,3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Дошкольное образование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31223,8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31223,8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"Развитие дошкольного и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31223,8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17064,7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Детские дошкольные учреждения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17064,7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3546,8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3070,7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476,1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35,8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13482,1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5115,9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8187,1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179,1</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2198,2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Укрепление материально-технической базы и благоустройство территорий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1980</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218,2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218,2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межбюджетные трансферты из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11938,6</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11938,6</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11760,8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177,8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Укрепление материально-технической базы и благоустройство территорий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Дополнительное образование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26717,9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26717,9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"Развитие дошкольного и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26717,9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13319,1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Учреждения дополнительного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13319,1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4205,2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2914,1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1291,1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42,4</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9071,5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4924,9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1838,3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2132,2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персонифицированного финансирования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310,8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310,8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12957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Укрепление материально-технической базы и благоустройство территорий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9992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9992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Закупка товаров, работ и услуг для обеспечения государственных </w:t>
            </w:r>
            <w:r w:rsidRPr="00F51F68">
              <w:rPr>
                <w:i/>
                <w:iCs/>
                <w:sz w:val="20"/>
                <w:szCs w:val="20"/>
              </w:rPr>
              <w:lastRenderedPageBreak/>
              <w:t>(муниципальных)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Укрепление материально-технической базы и благоустройство территорий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01100S5480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Профессиональная подготовка, переподготовка и повышение квалификации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"Развитие дошкольного и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Детские </w:t>
            </w:r>
            <w:r w:rsidRPr="00F51F68">
              <w:rPr>
                <w:i/>
                <w:iCs/>
                <w:sz w:val="20"/>
                <w:szCs w:val="20"/>
              </w:rPr>
              <w:lastRenderedPageBreak/>
              <w:t>дошкольные учреждения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w:t>
            </w:r>
            <w:r w:rsidRPr="00F51F68">
              <w:rPr>
                <w:i/>
                <w:iCs/>
                <w:sz w:val="20"/>
                <w:szCs w:val="20"/>
              </w:rPr>
              <w:lastRenderedPageBreak/>
              <w:t>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Учреждения дополнительного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межбюджетные трансферты из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0110017140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не вошедшие в подпрограммы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Учреждения, осуществляющие обеспечение деятельности учреждений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вопросы в области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4207,6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4067,5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не вошедшие в подпрограммы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4067,5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4067,5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Учреждения, осуществляющие обеспечение деятельности учреждений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4067,5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1348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1348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13,6</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F51F68">
              <w:rPr>
                <w:i/>
                <w:iCs/>
                <w:sz w:val="20"/>
                <w:szCs w:val="20"/>
              </w:rPr>
              <w:lastRenderedPageBreak/>
              <w:t>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2705,9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2253,5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451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140,1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сфере молодежной политики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118,7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0200015060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118,7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0200015060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118,7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02000S5060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02000S5060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Социальная политика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6818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Социальное обеспечение населения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1762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"Развитие </w:t>
            </w:r>
            <w:r w:rsidRPr="00F51F68">
              <w:rPr>
                <w:i/>
                <w:iCs/>
                <w:sz w:val="20"/>
                <w:szCs w:val="20"/>
              </w:rPr>
              <w:lastRenderedPageBreak/>
              <w:t>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"Развитие кадрового потенциала системы образования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1663</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1663</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0130016140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1663</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0130016140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1454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0130016140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0130016140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не вошедшие в подпрограммы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социальной политики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01Я0004050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01Я0004050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Охрана семьи и детства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5056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5056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"Развитие дошкольного и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639</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0110016130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0110016130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0110016130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620,4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4417</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4417</w:t>
            </w:r>
          </w:p>
        </w:tc>
      </w:tr>
      <w:tr w:rsidR="007726F6" w:rsidRPr="00F51F68" w:rsidTr="007726F6">
        <w:trPr>
          <w:trHeight w:val="3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4417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4332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Физическая культура и спорт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750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Спорт высших достижений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750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физической культуры и спорта"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Иные межбюджетные трансферты из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0500017000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Финансовая поддержка детско-юношеского спорта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0500017440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903</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0500017440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Дума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102,1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102,1</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102,1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муниципальных органов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102,1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102,1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Председатель представительного органа муниципального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87,1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1F68">
              <w:rPr>
                <w:i/>
                <w:iCs/>
                <w:sz w:val="20"/>
                <w:szCs w:val="20"/>
              </w:rPr>
              <w:lastRenderedPageBreak/>
              <w:t>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87,1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Депутаты представительного органа муниципального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910</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Контрольно-счетная комиссия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852,5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852,5</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852,5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муниципальных органов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Председатель контрольно-счетной комиссии муниципального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288,1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288,1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561,5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1F68">
              <w:rPr>
                <w:i/>
                <w:iCs/>
                <w:sz w:val="20"/>
                <w:szCs w:val="20"/>
              </w:rPr>
              <w:lastRenderedPageBreak/>
              <w:t>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554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911</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Финансовое управление администрации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6385,6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6379,4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6379,4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"Управление муниципальными финансами"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6379,4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6379,4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Центральный аппарат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6379,4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1962,8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w:t>
            </w:r>
            <w:r w:rsidRPr="00F51F68">
              <w:rPr>
                <w:i/>
                <w:iCs/>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1962,8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4396,8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3780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615,4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Образование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 xml:space="preserve">Профессиональная подготовка, переподготовка и повышение </w:t>
            </w:r>
            <w:r w:rsidRPr="00F51F68">
              <w:rPr>
                <w:b/>
                <w:bCs/>
                <w:sz w:val="20"/>
                <w:szCs w:val="20"/>
              </w:rPr>
              <w:lastRenderedPageBreak/>
              <w:t>квалификации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lastRenderedPageBreak/>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Подготовка и повышение квалификации лиц, замещающих муниципальные должности, и муниципальных служащих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Подготовка и повышение квалификации лиц, замещающих муниципальные должности, и муниципальных служащих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15000S5560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912</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15000S5560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Администрация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158732,3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45394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 xml:space="preserve">Функционирование высшего должностного лица субъекта Российской Федерации и муниципального </w:t>
            </w:r>
            <w:r w:rsidRPr="00F51F68">
              <w:rPr>
                <w:b/>
                <w:bCs/>
                <w:sz w:val="20"/>
                <w:szCs w:val="20"/>
              </w:rPr>
              <w:lastRenderedPageBreak/>
              <w:t>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1609,7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муниципальных органов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1609,7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1609,7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Глава муниципального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1609,7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546,2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546,2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за счет средств местного </w:t>
            </w:r>
            <w:r w:rsidRPr="00F51F68">
              <w:rPr>
                <w:i/>
                <w:iCs/>
                <w:sz w:val="20"/>
                <w:szCs w:val="20"/>
              </w:rPr>
              <w:lastRenderedPageBreak/>
              <w:t>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1058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320000101В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1058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27770,4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27770,4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27263,4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Центральный аппарат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27263,4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8626,3</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1F68">
              <w:rPr>
                <w:i/>
                <w:iCs/>
                <w:sz w:val="20"/>
                <w:szCs w:val="20"/>
              </w:rPr>
              <w:lastRenderedPageBreak/>
              <w:t>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8505,3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87,1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18550</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16832,3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1649,6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68,1</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507</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64,5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Судебная система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"Развитие </w:t>
            </w:r>
            <w:r w:rsidRPr="00F51F68">
              <w:rPr>
                <w:i/>
                <w:iCs/>
                <w:sz w:val="20"/>
                <w:szCs w:val="20"/>
              </w:rPr>
              <w:lastRenderedPageBreak/>
              <w:t>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1500051200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1500051200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Резервные фонды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100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Резервные фонды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Резервный фонд местных администраций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0700007030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0700007030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15912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"Управление муниципальным имуществом и земельными ресурсами"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4718,3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4718,3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Управление муниципальным имуществом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4718,3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4717,2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4644,3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72,9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"Информационное общество"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архивного дела"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116,7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Финансовое обеспечение расходных обязательств </w:t>
            </w:r>
            <w:r w:rsidRPr="00F51F68">
              <w:rPr>
                <w:i/>
                <w:iCs/>
                <w:sz w:val="20"/>
                <w:szCs w:val="20"/>
              </w:rPr>
              <w:lastRenderedPageBreak/>
              <w:t>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76,7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Хранение, комплектование, учет и использование архивных документов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1400016010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76,7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1400016010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76,7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10975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10537,1</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10537,1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3760,9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51F68">
              <w:rPr>
                <w:i/>
                <w:iCs/>
                <w:sz w:val="20"/>
                <w:szCs w:val="20"/>
              </w:rPr>
              <w:lastRenderedPageBreak/>
              <w:t>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3760,9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6738,2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6265,2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401,4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70,2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436,4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275,8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160,6</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Создание и деятельность в муниципальных образованиях административных комиссий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1500016050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"Противодействие коррупции в Кикнурском муниципальном округе"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2300000000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Национальная оборона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282,2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Мобилизационная и вневойсковая подготовка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282,2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"Развитие муниципального </w:t>
            </w:r>
            <w:r w:rsidRPr="00F51F68">
              <w:rPr>
                <w:i/>
                <w:iCs/>
                <w:sz w:val="20"/>
                <w:szCs w:val="20"/>
              </w:rPr>
              <w:lastRenderedPageBreak/>
              <w:t>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282,2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1500051180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282,2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1500051180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281,7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1500051180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Национальная безопасность и правоохранительная деятельность</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7264,7</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6536,7</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"Обеспечение безопасности и жизнедеятельности населения Кикнурского </w:t>
            </w:r>
            <w:r w:rsidRPr="00F51F68">
              <w:rPr>
                <w:i/>
                <w:iCs/>
                <w:sz w:val="20"/>
                <w:szCs w:val="20"/>
              </w:rPr>
              <w:lastRenderedPageBreak/>
              <w:t>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6536,7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Единой дежурной диспетчерской службы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1709,5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537,1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537,1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1167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w:t>
            </w:r>
            <w:r w:rsidRPr="00F51F68">
              <w:rPr>
                <w:i/>
                <w:iCs/>
                <w:sz w:val="20"/>
                <w:szCs w:val="20"/>
              </w:rPr>
              <w:lastRenderedPageBreak/>
              <w:t>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914,4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252,6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451,6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национальной безопасности и правоохранительной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451,6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451,6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пожарных команд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4375,6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1505,6</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1505,6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15,2</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2854,8</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2508,3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346,5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вопросы в области национальной безопасности и правоохранительной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728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446,4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196,4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Мероприятия в области национальной безопасности и правоохранительной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196,4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196,4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Оборудование (дооборудование) пляжей (мест отдыха людей у воды)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0700015220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0700015220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"Экология и природные ресурсы"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охраны окружающей среды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"Профилактика правонарушений в Кикнурском муниципальном округе"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221,6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38,1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национальной безопасности и правоохранительной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38,1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38,1</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Организация деятельности народных дружин</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2400015160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181,6</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2400015160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181,6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Организация деятельности народных дружин</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24000S5160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1F68">
              <w:rPr>
                <w:i/>
                <w:iCs/>
                <w:sz w:val="20"/>
                <w:szCs w:val="20"/>
              </w:rPr>
              <w:lastRenderedPageBreak/>
              <w:t>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24000S5160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Национальная экономика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51637,4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Транспорт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08</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1440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транспортной системы"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1440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1440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сфере развития транспортной инфраструктуры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0900004180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1440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0900004180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1440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Дорожное хозяйство (дорожные фонды)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49598,7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транспортной системы"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49598,7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8098,2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сфере дорожной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0900004090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8098,2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0900004090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8098,2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40158,2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Осуществление дорожной деятельности в отношении автомобильных дорог общего пользования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0900015080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25218,2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0900015080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25218,2</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0900015210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14940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0900015210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14940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Осуществление дорожной деятельности в отношении автомобильных дорог общего пользования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09000S5080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1327,3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09000S5080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1327,3</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Капитальный ремонт, ремонт и восстановление изношенных верхних слоев асфальтобетонных покрытий, устройство </w:t>
            </w:r>
            <w:r w:rsidRPr="00F51F68">
              <w:rPr>
                <w:i/>
                <w:iCs/>
                <w:sz w:val="20"/>
                <w:szCs w:val="20"/>
              </w:rPr>
              <w:lastRenderedPageBreak/>
              <w:t>защитных слоев с устранением деформаций и повреждений покрытий автомобильных дорог общего пользования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09000S5210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09000S5210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вопросы в области национальной экономики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598,7</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150,2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148,7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мероприятий по борьбе с борщевиком Сосновского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148,7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148,7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Реализация мероприятий по борьбе с борщевиком Сосновского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Закупка товаров, работ и услуг для обеспечения государственных </w:t>
            </w:r>
            <w:r w:rsidRPr="00F51F68">
              <w:rPr>
                <w:i/>
                <w:iCs/>
                <w:sz w:val="20"/>
                <w:szCs w:val="20"/>
              </w:rPr>
              <w:lastRenderedPageBreak/>
              <w:t>(муниципальных)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"Управление муниципальным имуществом и земельными ресурсами"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Управление муниципальным имуществом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строительства и архитектуры"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1700004000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развития строительства и архитектуры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Жилищно-коммунальное хозяйство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17563,6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Жилищное хозяйство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477,4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"Управление муниципальным </w:t>
            </w:r>
            <w:r w:rsidRPr="00F51F68">
              <w:rPr>
                <w:i/>
                <w:iCs/>
                <w:sz w:val="20"/>
                <w:szCs w:val="20"/>
              </w:rPr>
              <w:lastRenderedPageBreak/>
              <w:t>имуществом и земельными ресурсами"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Управление муниципальным имуществом Кикнурского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477,4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477,4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Коммунальное хозяйство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8531,8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8316,4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коммунального хозяйства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7715,9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за счет бюджетных ассигнований резервного фонда Правительства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070001540F</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7072,4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070001540F</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7072,4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Разработка схем газоснабжения населенных пунктов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0700015610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643,5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0700015610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643,5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бюджетных ассигнований резервного фонда Правительства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07000S540F</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07000S540F</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71,5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Разработка схем газоснабжения населенных пунктов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07000S5610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07000S5610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"Экология и природные ресурсы"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охраны окружающей среды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48,3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48,3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Муниципальная программа Кикнурского округа "Управление муниципальным имуществом и земельными ресурсами"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коммунального хозяйства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167,1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1200004030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167,1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Благоустройство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8554,4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7123,1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3237,8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Уличное освещение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0700004150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1972,6</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0700004150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1972,6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Прочие мероприятия по благоустройству</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1265,2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0700004160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1265,2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Софинансирование расходных обязательств, возникающих при выполнении </w:t>
            </w:r>
            <w:r w:rsidRPr="00F51F68">
              <w:rPr>
                <w:i/>
                <w:iCs/>
                <w:sz w:val="20"/>
                <w:szCs w:val="20"/>
              </w:rPr>
              <w:lastRenderedPageBreak/>
              <w:t>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2972,5</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Инициативные проекты по развитию общественной инфраструктуры муниципальных образований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0700015170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2972,5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благоустройство территории кладбища, пгт Кикнур</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0700015171</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2972,5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0700015171</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2972,5</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Инициативные проекты по развитию общественной инфраструктуры муниципальных образований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07000S5170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912,8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благоустройство территории кладбища, пгт Кикнур</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07000S5171</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912,8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07000S5171</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912,8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"Экология и природные ресурсы"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432,8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охраны окружающей среды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Закупка товаров, работ и услуг для обеспечения государственных </w:t>
            </w:r>
            <w:r w:rsidRPr="00F51F68">
              <w:rPr>
                <w:i/>
                <w:iCs/>
                <w:sz w:val="20"/>
                <w:szCs w:val="20"/>
              </w:rPr>
              <w:lastRenderedPageBreak/>
              <w:t>(муниципальных)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407,3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Создание мест (площадок) накопления твердых коммунальных отходов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1000015540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407,3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1000015540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407,3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Создание мест (площадок) накопления твердых коммунальных отходов</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10000S5540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10000S5540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21,5</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"Комлексное развитие сельских территорий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998,5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Уличное освещение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2000004150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2000004150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Прочие </w:t>
            </w:r>
            <w:r w:rsidRPr="00F51F68">
              <w:rPr>
                <w:i/>
                <w:iCs/>
                <w:sz w:val="20"/>
                <w:szCs w:val="20"/>
              </w:rPr>
              <w:lastRenderedPageBreak/>
              <w:t>мероприятия по благоустройству</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20000041</w:t>
            </w:r>
            <w:r w:rsidRPr="00F51F68">
              <w:rPr>
                <w:i/>
                <w:iCs/>
                <w:sz w:val="20"/>
                <w:szCs w:val="20"/>
              </w:rPr>
              <w:lastRenderedPageBreak/>
              <w:t>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496,5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2000004160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496,5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Охрана окружающей среды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1563,2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Другие вопросы в области охраны окружающей среды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1563,2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"Экология и природные ресурсы"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1563,2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1563,2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реализацию плана природоохранных мероприятий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1563,2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06</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1000004190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1563,2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Образование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230,8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Профессиональная подготовка, переподготовка и повышение квалификации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180,8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деятельности  Единой дежурной диспетчерской службы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7,5</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"Информационное общество"</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Другие общегосударственные вопросы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муниципального 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53,3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Руководство и управление в сфере установленных функций органов местного самоуправления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Центральный аппарат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Подготовка и повышение квалификации лиц, замещающих муниципальные должности, и </w:t>
            </w:r>
            <w:r w:rsidRPr="00F51F68">
              <w:rPr>
                <w:i/>
                <w:iCs/>
                <w:sz w:val="20"/>
                <w:szCs w:val="20"/>
              </w:rPr>
              <w:lastRenderedPageBreak/>
              <w:t>муниципальных служащих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1500015560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Подготовка и повышение квалификации лиц, замещающих муниципальные должности, и муниципальных служащих</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15000S5560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15000S5560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Молодежная политика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07</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сфере молодежной политики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07</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Культура, кинематография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28614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Культура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28614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Муниципальная программа Кикнурского округа "Развитие </w:t>
            </w:r>
            <w:r w:rsidRPr="00F51F68">
              <w:rPr>
                <w:i/>
                <w:iCs/>
                <w:sz w:val="20"/>
                <w:szCs w:val="20"/>
              </w:rPr>
              <w:lastRenderedPageBreak/>
              <w:t>культуры"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28614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деятельности муниципальных учреждений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24912,5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Библиотеки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10699,5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3450,1</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3399,3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34,9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34,4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7214,5</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5093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2075,5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Музеи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1678,1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565,7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565,7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51F68">
              <w:rPr>
                <w:i/>
                <w:iCs/>
                <w:sz w:val="20"/>
                <w:szCs w:val="20"/>
              </w:rPr>
              <w:lastRenderedPageBreak/>
              <w:t>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1106,7</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841,8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260,3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4,6</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Дома кульуры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12534,9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3986,2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3986,2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40,3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Расходы за счет средств местного </w:t>
            </w:r>
            <w:r w:rsidRPr="00F51F68">
              <w:rPr>
                <w:i/>
                <w:iCs/>
                <w:sz w:val="20"/>
                <w:szCs w:val="20"/>
              </w:rPr>
              <w:lastRenderedPageBreak/>
              <w:t>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8508,4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030000208В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8508,4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140,4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сфере культуры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140,4</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87,4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53</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0300015000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3234,1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Поддержка отрасли культуры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0300015600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3234,1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0300015600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3234,1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Фонд поддержки инициатив населения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0300027000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0300027000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Поддержка отрасли культуры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03000L5190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44,7</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03000L5190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44,7</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Поддержка отрасли культуры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03000S5600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Предоставление субсидий бюджетным, автономным учреждениям и иным некоммерческим организациям</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08</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03000S5600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600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32,3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Социальная политика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5734,1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Пенсионное обеспечение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2688,8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2688,8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Допалаты к пенсиям, дополнительное пенсионное обеспечение</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0400008000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2688,8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0400008000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2688,8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Социальное обеспечение населения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429</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429</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Финансовое обеспечение расходных обязательств публично-правовых </w:t>
            </w:r>
            <w:r w:rsidRPr="00F51F68">
              <w:rPr>
                <w:i/>
                <w:iCs/>
                <w:sz w:val="20"/>
                <w:szCs w:val="20"/>
              </w:rPr>
              <w:lastRenderedPageBreak/>
              <w:t>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429</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0400016120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429</w:t>
            </w:r>
          </w:p>
        </w:tc>
      </w:tr>
      <w:tr w:rsidR="007726F6" w:rsidRPr="00F51F68" w:rsidTr="007726F6">
        <w:trPr>
          <w:trHeight w:val="150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03</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0400016120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429</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Охрана семьи и детства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2616,3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образования"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1254,3</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Подпрограмма "Социализация детей-сирот и детей, оставшихся без попечения родителей, лиц из </w:t>
            </w:r>
            <w:r w:rsidRPr="00F51F68">
              <w:rPr>
                <w:i/>
                <w:iCs/>
                <w:sz w:val="20"/>
                <w:szCs w:val="20"/>
              </w:rPr>
              <w:lastRenderedPageBreak/>
              <w:t>числа детей-сирот и детей, оставшихся без попечения родителей"</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1254,3</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0120016090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по администрированию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0120016094</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0120016094</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6,3</w:t>
            </w:r>
          </w:p>
        </w:tc>
      </w:tr>
      <w:tr w:rsidR="007726F6" w:rsidRPr="00F51F68" w:rsidTr="007726F6">
        <w:trPr>
          <w:trHeight w:val="18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w:t>
            </w:r>
            <w:r w:rsidRPr="00F51F68">
              <w:rPr>
                <w:i/>
                <w:iCs/>
                <w:sz w:val="20"/>
                <w:szCs w:val="20"/>
              </w:rPr>
              <w:lastRenderedPageBreak/>
              <w:t>родителей, лиц из числа детей-сирот и детей, оставшихся без попечения родителей, детей, попавших в сложную жизненную ситуацию"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lastRenderedPageBreak/>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01200N0820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1248</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Капитальные вложения в объекты государственной (муниципальной) собственности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01200N0820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400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1248</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1362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социальной политики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0400004050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0400004050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межбюджетные трансферты из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0400017000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850</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0400017070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712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0400017070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712</w:t>
            </w:r>
          </w:p>
        </w:tc>
      </w:tr>
      <w:tr w:rsidR="007726F6" w:rsidRPr="00F51F68" w:rsidTr="007726F6">
        <w:trPr>
          <w:trHeight w:val="112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0400017380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Социальное обеспечение и иные выплаты населению</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10</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0400017380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300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138</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Физическая культура и спорт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86,2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Массовый спорт</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86,2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"Развитие физической культуры и спорта"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86,2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установленной сфере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0500004000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Мероприятия в области физической культуры и спорта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0500004060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0500004060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52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Содержание объектов спорта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34,2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областного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050000900А</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16,1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Софинансирование расходов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050000900Б</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0,2</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Расходы за счет средств местного бюджета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17,9</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lastRenderedPageBreak/>
              <w:t>Закупка товаров, работ и услуг для обеспечения государственных (муниципальных) нужд</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200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8,5</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Иные бюджетные ассигнования</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11</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02</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800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9,4</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Обслуживание государственного (муниципального) долга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362,1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b/>
                <w:bCs/>
                <w:sz w:val="20"/>
                <w:szCs w:val="20"/>
              </w:rPr>
            </w:pPr>
            <w:r w:rsidRPr="00F51F68">
              <w:rPr>
                <w:b/>
                <w:bCs/>
                <w:sz w:val="20"/>
                <w:szCs w:val="20"/>
              </w:rPr>
              <w:t>Обслуживание государственного (муниципального) внутреннего долга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13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b/>
                <w:bCs/>
                <w:sz w:val="20"/>
                <w:szCs w:val="20"/>
              </w:rPr>
            </w:pPr>
            <w:r w:rsidRPr="00F51F68">
              <w:rPr>
                <w:b/>
                <w:b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b/>
                <w:bCs/>
                <w:sz w:val="20"/>
                <w:szCs w:val="20"/>
              </w:rPr>
            </w:pPr>
            <w:r w:rsidRPr="00F51F68">
              <w:rPr>
                <w:b/>
                <w:bCs/>
                <w:sz w:val="20"/>
                <w:szCs w:val="20"/>
              </w:rPr>
              <w:t>362,1</w:t>
            </w:r>
          </w:p>
        </w:tc>
      </w:tr>
      <w:tr w:rsidR="007726F6" w:rsidRPr="00F51F68" w:rsidTr="007726F6">
        <w:trPr>
          <w:trHeight w:val="750"/>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Муниципальная программа Кикнурского округа "Управление муниципальными финансами"</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362,1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Обслуживание муниципального долга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362,1</w:t>
            </w:r>
          </w:p>
        </w:tc>
      </w:tr>
      <w:tr w:rsidR="007726F6" w:rsidRPr="00F51F68" w:rsidTr="007726F6">
        <w:trPr>
          <w:trHeight w:val="375"/>
        </w:trPr>
        <w:tc>
          <w:tcPr>
            <w:tcW w:w="4447" w:type="dxa"/>
            <w:tcBorders>
              <w:top w:val="nil"/>
              <w:left w:val="single" w:sz="4" w:space="0" w:color="auto"/>
              <w:bottom w:val="single" w:sz="4" w:space="0" w:color="auto"/>
              <w:right w:val="single" w:sz="4" w:space="0" w:color="auto"/>
            </w:tcBorders>
            <w:shd w:val="clear" w:color="auto" w:fill="auto"/>
            <w:vAlign w:val="bottom"/>
            <w:hideMark/>
          </w:tcPr>
          <w:p w:rsidR="007726F6" w:rsidRPr="00F51F68" w:rsidRDefault="007726F6" w:rsidP="007726F6">
            <w:pPr>
              <w:rPr>
                <w:i/>
                <w:iCs/>
                <w:sz w:val="20"/>
                <w:szCs w:val="20"/>
              </w:rPr>
            </w:pPr>
            <w:r w:rsidRPr="00F51F68">
              <w:rPr>
                <w:i/>
                <w:iCs/>
                <w:sz w:val="20"/>
                <w:szCs w:val="20"/>
              </w:rPr>
              <w:t>Обслуживание государственного (муниципального) долга</w:t>
            </w:r>
          </w:p>
        </w:tc>
        <w:tc>
          <w:tcPr>
            <w:tcW w:w="191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936</w:t>
            </w:r>
          </w:p>
        </w:tc>
        <w:tc>
          <w:tcPr>
            <w:tcW w:w="195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13</w:t>
            </w:r>
          </w:p>
        </w:tc>
        <w:tc>
          <w:tcPr>
            <w:tcW w:w="3057"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01</w:t>
            </w:r>
          </w:p>
        </w:tc>
        <w:tc>
          <w:tcPr>
            <w:tcW w:w="1543"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1600006000</w:t>
            </w:r>
          </w:p>
        </w:tc>
        <w:tc>
          <w:tcPr>
            <w:tcW w:w="992"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center"/>
              <w:rPr>
                <w:i/>
                <w:iCs/>
                <w:sz w:val="20"/>
                <w:szCs w:val="20"/>
              </w:rPr>
            </w:pPr>
            <w:r w:rsidRPr="00F51F68">
              <w:rPr>
                <w:i/>
                <w:iCs/>
                <w:sz w:val="20"/>
                <w:szCs w:val="20"/>
              </w:rPr>
              <w:t>700</w:t>
            </w:r>
          </w:p>
        </w:tc>
        <w:tc>
          <w:tcPr>
            <w:tcW w:w="2016" w:type="dxa"/>
            <w:tcBorders>
              <w:top w:val="nil"/>
              <w:left w:val="nil"/>
              <w:bottom w:val="single" w:sz="4" w:space="0" w:color="auto"/>
              <w:right w:val="single" w:sz="4" w:space="0" w:color="auto"/>
            </w:tcBorders>
            <w:shd w:val="clear" w:color="auto" w:fill="auto"/>
            <w:noWrap/>
            <w:vAlign w:val="bottom"/>
            <w:hideMark/>
          </w:tcPr>
          <w:p w:rsidR="007726F6" w:rsidRPr="00F51F68" w:rsidRDefault="007726F6" w:rsidP="007726F6">
            <w:pPr>
              <w:jc w:val="right"/>
              <w:rPr>
                <w:i/>
                <w:iCs/>
                <w:sz w:val="20"/>
                <w:szCs w:val="20"/>
              </w:rPr>
            </w:pPr>
            <w:r w:rsidRPr="00F51F68">
              <w:rPr>
                <w:i/>
                <w:iCs/>
                <w:sz w:val="20"/>
                <w:szCs w:val="20"/>
              </w:rPr>
              <w:t>362,1</w:t>
            </w:r>
          </w:p>
        </w:tc>
      </w:tr>
    </w:tbl>
    <w:p w:rsidR="00F51F68" w:rsidRDefault="00F51F68">
      <w:pPr>
        <w:spacing w:after="160" w:line="259" w:lineRule="auto"/>
      </w:pPr>
    </w:p>
    <w:p w:rsidR="00F51F68" w:rsidRDefault="00F51F68" w:rsidP="00F51F68">
      <w:pPr>
        <w:spacing w:after="160" w:line="259" w:lineRule="auto"/>
        <w:ind w:firstLine="708"/>
      </w:pPr>
      <w:r w:rsidRPr="00F51F68">
        <w:lastRenderedPageBreak/>
        <w:drawing>
          <wp:inline distT="0" distB="0" distL="0" distR="0">
            <wp:extent cx="5413799" cy="707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7857" cy="7095452"/>
                    </a:xfrm>
                    <a:prstGeom prst="rect">
                      <a:avLst/>
                    </a:prstGeom>
                    <a:noFill/>
                    <a:ln>
                      <a:noFill/>
                    </a:ln>
                  </pic:spPr>
                </pic:pic>
              </a:graphicData>
            </a:graphic>
          </wp:inline>
        </w:drawing>
      </w:r>
    </w:p>
    <w:p w:rsidR="00F51F68" w:rsidRDefault="00F51F68">
      <w:pPr>
        <w:spacing w:after="160" w:line="259" w:lineRule="auto"/>
      </w:pPr>
      <w:r w:rsidRPr="00F51F68">
        <w:lastRenderedPageBreak/>
        <w:drawing>
          <wp:inline distT="0" distB="0" distL="0" distR="0">
            <wp:extent cx="6116320" cy="73212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7321281"/>
                    </a:xfrm>
                    <a:prstGeom prst="rect">
                      <a:avLst/>
                    </a:prstGeom>
                    <a:noFill/>
                    <a:ln>
                      <a:noFill/>
                    </a:ln>
                  </pic:spPr>
                </pic:pic>
              </a:graphicData>
            </a:graphic>
          </wp:inline>
        </w:drawing>
      </w:r>
    </w:p>
    <w:p w:rsidR="00F51F68" w:rsidRPr="00F51F68" w:rsidRDefault="00F51F68" w:rsidP="00F51F68"/>
    <w:p w:rsidR="00F51F68" w:rsidRPr="00F51F68" w:rsidRDefault="00F51F68" w:rsidP="00F51F68"/>
    <w:p w:rsidR="00F51F68" w:rsidRPr="00F51F68" w:rsidRDefault="00F51F68" w:rsidP="00F51F68"/>
    <w:p w:rsidR="00F51F68" w:rsidRPr="00F51F68" w:rsidRDefault="00F51F68" w:rsidP="00F51F68"/>
    <w:p w:rsidR="00F51F68" w:rsidRPr="00F51F68" w:rsidRDefault="00F51F68" w:rsidP="00F51F68"/>
    <w:p w:rsidR="00F51F68" w:rsidRDefault="00F51F68" w:rsidP="00F51F68">
      <w:pPr>
        <w:tabs>
          <w:tab w:val="left" w:pos="7545"/>
        </w:tabs>
        <w:spacing w:after="160" w:line="259" w:lineRule="auto"/>
      </w:pPr>
      <w:r>
        <w:tab/>
      </w:r>
    </w:p>
    <w:p w:rsidR="00F51F68" w:rsidRDefault="00F51F68">
      <w:pPr>
        <w:spacing w:after="160" w:line="259" w:lineRule="auto"/>
      </w:pPr>
      <w:r>
        <w:br w:type="page"/>
      </w:r>
    </w:p>
    <w:tbl>
      <w:tblPr>
        <w:tblW w:w="8995" w:type="dxa"/>
        <w:tblInd w:w="108" w:type="dxa"/>
        <w:tblLayout w:type="fixed"/>
        <w:tblLook w:val="04A0" w:firstRow="1" w:lastRow="0" w:firstColumn="1" w:lastColumn="0" w:noHBand="0" w:noVBand="1"/>
      </w:tblPr>
      <w:tblGrid>
        <w:gridCol w:w="5245"/>
        <w:gridCol w:w="1198"/>
        <w:gridCol w:w="1559"/>
        <w:gridCol w:w="993"/>
      </w:tblGrid>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2757"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Приложение № 4</w:t>
            </w: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3750"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к решению думы Кикнурского</w:t>
            </w: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2757"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муниципального округа</w:t>
            </w: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2757"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Кировской области</w:t>
            </w: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3750"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"О бюджете Кикнурского муниципального</w:t>
            </w: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3750"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 xml:space="preserve">округа на 2023 год и плановый период </w:t>
            </w: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2757"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2024 и 2025 годов"</w:t>
            </w: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5245" w:type="dxa"/>
            <w:tcBorders>
              <w:top w:val="nil"/>
              <w:left w:val="nil"/>
              <w:bottom w:val="nil"/>
              <w:right w:val="nil"/>
            </w:tcBorders>
            <w:shd w:val="clear" w:color="auto" w:fill="auto"/>
            <w:hideMark/>
          </w:tcPr>
          <w:p w:rsidR="00F51F68" w:rsidRPr="00F51F68" w:rsidRDefault="00F51F68" w:rsidP="00F51F68">
            <w:pPr>
              <w:rPr>
                <w:sz w:val="20"/>
                <w:szCs w:val="20"/>
              </w:rPr>
            </w:pPr>
          </w:p>
        </w:tc>
        <w:tc>
          <w:tcPr>
            <w:tcW w:w="2757"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от_04.07.2023 № 30-262</w:t>
            </w: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180"/>
        </w:trPr>
        <w:tc>
          <w:tcPr>
            <w:tcW w:w="5245" w:type="dxa"/>
            <w:tcBorders>
              <w:top w:val="nil"/>
              <w:left w:val="nil"/>
              <w:bottom w:val="nil"/>
              <w:right w:val="nil"/>
            </w:tcBorders>
            <w:shd w:val="clear" w:color="auto" w:fill="auto"/>
            <w:hideMark/>
          </w:tcPr>
          <w:p w:rsidR="00F51F68" w:rsidRPr="00F51F68" w:rsidRDefault="00F51F68" w:rsidP="00F51F68">
            <w:pPr>
              <w:rPr>
                <w:sz w:val="20"/>
                <w:szCs w:val="20"/>
              </w:rPr>
            </w:pPr>
          </w:p>
        </w:tc>
        <w:tc>
          <w:tcPr>
            <w:tcW w:w="1198"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1559"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r>
      <w:tr w:rsidR="00F51F68" w:rsidRPr="00F51F68" w:rsidTr="00F51F68">
        <w:trPr>
          <w:trHeight w:val="585"/>
        </w:trPr>
        <w:tc>
          <w:tcPr>
            <w:tcW w:w="8995" w:type="dxa"/>
            <w:gridSpan w:val="4"/>
            <w:tcBorders>
              <w:top w:val="nil"/>
              <w:left w:val="nil"/>
              <w:bottom w:val="nil"/>
              <w:right w:val="nil"/>
            </w:tcBorders>
            <w:shd w:val="clear" w:color="auto" w:fill="auto"/>
            <w:vAlign w:val="bottom"/>
            <w:hideMark/>
          </w:tcPr>
          <w:p w:rsidR="00F51F68" w:rsidRPr="00F51F68" w:rsidRDefault="00F51F68" w:rsidP="00F51F68">
            <w:pPr>
              <w:jc w:val="center"/>
              <w:rPr>
                <w:b/>
                <w:bCs/>
                <w:sz w:val="28"/>
                <w:szCs w:val="28"/>
              </w:rPr>
            </w:pPr>
            <w:r w:rsidRPr="00F51F68">
              <w:rPr>
                <w:b/>
                <w:bCs/>
                <w:sz w:val="28"/>
                <w:szCs w:val="28"/>
              </w:rPr>
              <w:t>Распределение</w:t>
            </w:r>
          </w:p>
        </w:tc>
      </w:tr>
      <w:tr w:rsidR="00F51F68" w:rsidRPr="00F51F68" w:rsidTr="00F51F68">
        <w:trPr>
          <w:trHeight w:val="675"/>
        </w:trPr>
        <w:tc>
          <w:tcPr>
            <w:tcW w:w="8995" w:type="dxa"/>
            <w:gridSpan w:val="4"/>
            <w:tcBorders>
              <w:top w:val="nil"/>
              <w:left w:val="nil"/>
              <w:bottom w:val="nil"/>
              <w:right w:val="nil"/>
            </w:tcBorders>
            <w:shd w:val="clear" w:color="auto" w:fill="auto"/>
            <w:vAlign w:val="bottom"/>
            <w:hideMark/>
          </w:tcPr>
          <w:p w:rsidR="00F51F68" w:rsidRPr="00F51F68" w:rsidRDefault="00F51F68" w:rsidP="00F51F68">
            <w:pPr>
              <w:jc w:val="center"/>
              <w:rPr>
                <w:b/>
                <w:bCs/>
                <w:sz w:val="28"/>
                <w:szCs w:val="28"/>
              </w:rPr>
            </w:pPr>
            <w:r w:rsidRPr="00F51F68">
              <w:rPr>
                <w:b/>
                <w:bCs/>
                <w:sz w:val="28"/>
                <w:szCs w:val="28"/>
              </w:rPr>
              <w:t>бюджетных ассигнований по разделам и подразделам классификации расходов бюджетов на 2023 год</w:t>
            </w: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jc w:val="center"/>
              <w:rPr>
                <w:b/>
                <w:bCs/>
                <w:sz w:val="28"/>
                <w:szCs w:val="28"/>
              </w:rPr>
            </w:pPr>
          </w:p>
        </w:tc>
        <w:tc>
          <w:tcPr>
            <w:tcW w:w="1198"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1559" w:type="dxa"/>
            <w:tcBorders>
              <w:top w:val="nil"/>
              <w:left w:val="nil"/>
              <w:bottom w:val="nil"/>
              <w:right w:val="nil"/>
            </w:tcBorders>
            <w:shd w:val="clear" w:color="auto" w:fill="auto"/>
            <w:vAlign w:val="bottom"/>
            <w:hideMark/>
          </w:tcPr>
          <w:p w:rsidR="00F51F68" w:rsidRPr="00F51F68" w:rsidRDefault="00F51F68" w:rsidP="00F51F68">
            <w:pPr>
              <w:jc w:val="center"/>
              <w:rPr>
                <w:sz w:val="20"/>
                <w:szCs w:val="20"/>
              </w:rPr>
            </w:pPr>
          </w:p>
        </w:tc>
        <w:tc>
          <w:tcPr>
            <w:tcW w:w="993" w:type="dxa"/>
            <w:tcBorders>
              <w:top w:val="nil"/>
              <w:left w:val="nil"/>
              <w:bottom w:val="nil"/>
              <w:right w:val="nil"/>
            </w:tcBorders>
            <w:shd w:val="clear" w:color="auto" w:fill="auto"/>
            <w:noWrap/>
            <w:vAlign w:val="bottom"/>
            <w:hideMark/>
          </w:tcPr>
          <w:p w:rsidR="00F51F68" w:rsidRPr="00F51F68" w:rsidRDefault="00F51F68" w:rsidP="00F51F68">
            <w:pPr>
              <w:jc w:val="center"/>
              <w:rPr>
                <w:sz w:val="20"/>
                <w:szCs w:val="20"/>
              </w:rPr>
            </w:pPr>
          </w:p>
        </w:tc>
      </w:tr>
      <w:tr w:rsidR="00F51F68" w:rsidRPr="00F51F68" w:rsidTr="00F51F68">
        <w:trPr>
          <w:trHeight w:val="9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Наименование расхода</w:t>
            </w:r>
          </w:p>
        </w:tc>
        <w:tc>
          <w:tcPr>
            <w:tcW w:w="1198"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Раздел</w:t>
            </w:r>
          </w:p>
        </w:tc>
        <w:tc>
          <w:tcPr>
            <w:tcW w:w="1559"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Подраздел</w:t>
            </w:r>
          </w:p>
        </w:tc>
        <w:tc>
          <w:tcPr>
            <w:tcW w:w="993"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Сумма               (тыс. рублей)</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Всего расходов</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237493,4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Общегосударственные вопросы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54379,6</w:t>
            </w:r>
          </w:p>
        </w:tc>
      </w:tr>
      <w:tr w:rsidR="00F51F68" w:rsidRPr="00F51F68" w:rsidTr="00F51F68">
        <w:trPr>
          <w:trHeight w:val="112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Функционирование высшего должностного лица субъекта Российской Федерации и муниципального образования</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1609,7</w:t>
            </w:r>
          </w:p>
        </w:tc>
      </w:tr>
      <w:tr w:rsidR="00F51F68" w:rsidRPr="00F51F68" w:rsidTr="00F51F68">
        <w:trPr>
          <w:trHeight w:val="150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102,1</w:t>
            </w:r>
          </w:p>
        </w:tc>
      </w:tr>
      <w:tr w:rsidR="00F51F68" w:rsidRPr="00F51F68" w:rsidTr="00F51F68">
        <w:trPr>
          <w:trHeight w:val="150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35736,4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Судебная система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1,9</w:t>
            </w:r>
          </w:p>
        </w:tc>
      </w:tr>
      <w:tr w:rsidR="00F51F68" w:rsidRPr="00F51F68" w:rsidTr="00F51F68">
        <w:trPr>
          <w:trHeight w:val="112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06</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852,5</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Резервные фонды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100</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общегосударственные вопросы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15977</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Национальная оборона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282,2</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Мобилизационная и вневойсковая подготовка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282,2</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Национальная безопасность и правоохранительная деятельность</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03</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7264,7</w:t>
            </w:r>
          </w:p>
        </w:tc>
      </w:tr>
      <w:tr w:rsidR="00F51F68" w:rsidRPr="00F51F68" w:rsidTr="00F51F68">
        <w:trPr>
          <w:trHeight w:val="112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6536,7</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вопросы в области национальной безопасности и правоохранительной деятельности</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728</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Национальная экономика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04</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51637,4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Транспорт</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08</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1440</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Дорожное хозяйство (дорожные фонды)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49598,7</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вопросы в области национальной экономики</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598,7</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Жилищно-коммунальное хозяйство</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05</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17563,6</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Жилищное хозяйство</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477,4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Коммунальное хозяйство</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8531,8</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Благоустройство</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8554,4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Охрана окружающей среды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06</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1563,2</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вопросы в области охраны окружающей среды</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06</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1563,2</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Образование</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62438,3</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Дошкольное образование</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31223,8</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Дополнительное образование детей</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26717,9</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Профессиональная подготовка, переподготовка и повышение </w:t>
            </w:r>
            <w:r w:rsidRPr="00F51F68">
              <w:rPr>
                <w:color w:val="000000"/>
                <w:sz w:val="28"/>
                <w:szCs w:val="28"/>
              </w:rPr>
              <w:lastRenderedPageBreak/>
              <w:t>квалификации</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239</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Молодежная политика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50</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вопросы в области образования</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4207,6</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Культура, кинематография</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08</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28614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Культура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08</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28614</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Социальная политика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10</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12552,1</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Пенсионное обеспечение</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2688,8</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населения</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2191</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Охрана семьи и детства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7672,3</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Физическая культура и спорт</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11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836,2</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Массовый спорт</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86,2</w:t>
            </w:r>
          </w:p>
        </w:tc>
      </w:tr>
      <w:tr w:rsidR="00F51F68" w:rsidRPr="00F51F68" w:rsidTr="00F51F68">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Спорт высших достижений</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11</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750</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Обслуживание государственного (муниципального) долга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13</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b/>
                <w:bCs/>
                <w:color w:val="000000"/>
                <w:sz w:val="28"/>
                <w:szCs w:val="28"/>
              </w:rPr>
            </w:pPr>
            <w:r w:rsidRPr="00F51F68">
              <w:rPr>
                <w:b/>
                <w:bCs/>
                <w:color w:val="000000"/>
                <w:sz w:val="28"/>
                <w:szCs w:val="28"/>
              </w:rPr>
              <w:t>362,1</w:t>
            </w:r>
          </w:p>
        </w:tc>
      </w:tr>
      <w:tr w:rsidR="00F51F68" w:rsidRPr="00F51F68" w:rsidTr="00F51F68">
        <w:trPr>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Обслуживание государственного (муниципального) внутреннего долга</w:t>
            </w:r>
          </w:p>
        </w:tc>
        <w:tc>
          <w:tcPr>
            <w:tcW w:w="1198"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13</w:t>
            </w:r>
          </w:p>
        </w:tc>
        <w:tc>
          <w:tcPr>
            <w:tcW w:w="1559"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w:t>
            </w:r>
          </w:p>
        </w:tc>
        <w:tc>
          <w:tcPr>
            <w:tcW w:w="993" w:type="dxa"/>
            <w:tcBorders>
              <w:top w:val="nil"/>
              <w:left w:val="nil"/>
              <w:bottom w:val="single" w:sz="4" w:space="0" w:color="auto"/>
              <w:right w:val="single" w:sz="4" w:space="0" w:color="auto"/>
            </w:tcBorders>
            <w:shd w:val="clear" w:color="auto" w:fill="auto"/>
            <w:noWrap/>
            <w:vAlign w:val="bottom"/>
            <w:hideMark/>
          </w:tcPr>
          <w:p w:rsidR="00F51F68" w:rsidRPr="00F51F68" w:rsidRDefault="00F51F68" w:rsidP="00F51F68">
            <w:pPr>
              <w:jc w:val="right"/>
              <w:rPr>
                <w:color w:val="000000"/>
                <w:sz w:val="28"/>
                <w:szCs w:val="28"/>
              </w:rPr>
            </w:pPr>
            <w:r w:rsidRPr="00F51F68">
              <w:rPr>
                <w:color w:val="000000"/>
                <w:sz w:val="28"/>
                <w:szCs w:val="28"/>
              </w:rPr>
              <w:t>362,1</w:t>
            </w:r>
          </w:p>
        </w:tc>
      </w:tr>
      <w:tr w:rsidR="00F51F68" w:rsidRPr="00F51F68" w:rsidTr="00F51F68">
        <w:trPr>
          <w:trHeight w:val="375"/>
        </w:trPr>
        <w:tc>
          <w:tcPr>
            <w:tcW w:w="5245" w:type="dxa"/>
            <w:tcBorders>
              <w:top w:val="nil"/>
              <w:left w:val="nil"/>
              <w:bottom w:val="nil"/>
              <w:right w:val="nil"/>
            </w:tcBorders>
            <w:shd w:val="clear" w:color="auto" w:fill="auto"/>
            <w:vAlign w:val="bottom"/>
            <w:hideMark/>
          </w:tcPr>
          <w:p w:rsidR="00F51F68" w:rsidRPr="00F51F68" w:rsidRDefault="00F51F68" w:rsidP="00F51F68">
            <w:pPr>
              <w:jc w:val="right"/>
              <w:rPr>
                <w:color w:val="000000"/>
                <w:sz w:val="28"/>
                <w:szCs w:val="28"/>
              </w:rPr>
            </w:pPr>
          </w:p>
        </w:tc>
        <w:tc>
          <w:tcPr>
            <w:tcW w:w="1198"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1559"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993"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r>
    </w:tbl>
    <w:p w:rsidR="00F51F68" w:rsidRDefault="00F51F68" w:rsidP="00F51F68">
      <w:pPr>
        <w:tabs>
          <w:tab w:val="left" w:pos="7545"/>
        </w:tabs>
        <w:spacing w:after="160" w:line="259" w:lineRule="auto"/>
      </w:pPr>
    </w:p>
    <w:p w:rsidR="00F51F68" w:rsidRDefault="00F51F68">
      <w:pPr>
        <w:spacing w:after="160" w:line="259" w:lineRule="auto"/>
      </w:pPr>
      <w:r>
        <w:br w:type="page"/>
      </w:r>
    </w:p>
    <w:tbl>
      <w:tblPr>
        <w:tblW w:w="9327" w:type="dxa"/>
        <w:tblInd w:w="108" w:type="dxa"/>
        <w:tblLook w:val="04A0" w:firstRow="1" w:lastRow="0" w:firstColumn="1" w:lastColumn="0" w:noHBand="0" w:noVBand="1"/>
      </w:tblPr>
      <w:tblGrid>
        <w:gridCol w:w="4253"/>
        <w:gridCol w:w="1985"/>
        <w:gridCol w:w="1473"/>
        <w:gridCol w:w="1616"/>
      </w:tblGrid>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3458"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Приложение № 5</w:t>
            </w: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5074"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к решению думы Кикнурского</w:t>
            </w: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3458"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муниципального округа</w:t>
            </w: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3458"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Кировской области</w:t>
            </w: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5074"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"О бюджете Кикнурского муниципального</w:t>
            </w: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5074" w:type="dxa"/>
            <w:gridSpan w:val="3"/>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 xml:space="preserve">округа на 2023 год и плановый период </w:t>
            </w: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8"/>
                <w:szCs w:val="28"/>
              </w:rPr>
            </w:pPr>
          </w:p>
        </w:tc>
        <w:tc>
          <w:tcPr>
            <w:tcW w:w="3458"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2024 и 2025 годов"</w:t>
            </w: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4253" w:type="dxa"/>
            <w:tcBorders>
              <w:top w:val="nil"/>
              <w:left w:val="nil"/>
              <w:bottom w:val="nil"/>
              <w:right w:val="nil"/>
            </w:tcBorders>
            <w:shd w:val="clear" w:color="auto" w:fill="auto"/>
            <w:hideMark/>
          </w:tcPr>
          <w:p w:rsidR="00F51F68" w:rsidRPr="00F51F68" w:rsidRDefault="00F51F68" w:rsidP="00F51F68">
            <w:pPr>
              <w:rPr>
                <w:sz w:val="20"/>
                <w:szCs w:val="20"/>
              </w:rPr>
            </w:pPr>
          </w:p>
        </w:tc>
        <w:tc>
          <w:tcPr>
            <w:tcW w:w="3458" w:type="dxa"/>
            <w:gridSpan w:val="2"/>
            <w:tcBorders>
              <w:top w:val="nil"/>
              <w:left w:val="nil"/>
              <w:bottom w:val="nil"/>
              <w:right w:val="nil"/>
            </w:tcBorders>
            <w:shd w:val="clear" w:color="auto" w:fill="auto"/>
            <w:noWrap/>
            <w:vAlign w:val="bottom"/>
            <w:hideMark/>
          </w:tcPr>
          <w:p w:rsidR="00F51F68" w:rsidRPr="00F51F68" w:rsidRDefault="00F51F68" w:rsidP="00F51F68">
            <w:pPr>
              <w:rPr>
                <w:sz w:val="28"/>
                <w:szCs w:val="28"/>
              </w:rPr>
            </w:pPr>
            <w:r w:rsidRPr="00F51F68">
              <w:rPr>
                <w:sz w:val="28"/>
                <w:szCs w:val="28"/>
              </w:rPr>
              <w:t>от_04.07.2023_№_30-262</w:t>
            </w: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8"/>
                <w:szCs w:val="28"/>
              </w:rPr>
            </w:pPr>
          </w:p>
        </w:tc>
      </w:tr>
      <w:tr w:rsidR="00F51F68" w:rsidRPr="00F51F68" w:rsidTr="00F51F68">
        <w:trPr>
          <w:trHeight w:val="375"/>
        </w:trPr>
        <w:tc>
          <w:tcPr>
            <w:tcW w:w="4253" w:type="dxa"/>
            <w:tcBorders>
              <w:top w:val="nil"/>
              <w:left w:val="nil"/>
              <w:bottom w:val="nil"/>
              <w:right w:val="nil"/>
            </w:tcBorders>
            <w:shd w:val="clear" w:color="auto" w:fill="auto"/>
            <w:vAlign w:val="bottom"/>
            <w:hideMark/>
          </w:tcPr>
          <w:p w:rsidR="00F51F68" w:rsidRPr="00F51F68" w:rsidRDefault="00F51F68" w:rsidP="00F51F68">
            <w:pPr>
              <w:rPr>
                <w:sz w:val="20"/>
                <w:szCs w:val="20"/>
              </w:rPr>
            </w:pPr>
          </w:p>
        </w:tc>
        <w:tc>
          <w:tcPr>
            <w:tcW w:w="1985"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1473"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c>
          <w:tcPr>
            <w:tcW w:w="1616" w:type="dxa"/>
            <w:tcBorders>
              <w:top w:val="nil"/>
              <w:left w:val="nil"/>
              <w:bottom w:val="nil"/>
              <w:right w:val="nil"/>
            </w:tcBorders>
            <w:shd w:val="clear" w:color="auto" w:fill="auto"/>
            <w:noWrap/>
            <w:vAlign w:val="bottom"/>
            <w:hideMark/>
          </w:tcPr>
          <w:p w:rsidR="00F51F68" w:rsidRPr="00F51F68" w:rsidRDefault="00F51F68" w:rsidP="00F51F68">
            <w:pPr>
              <w:rPr>
                <w:sz w:val="20"/>
                <w:szCs w:val="20"/>
              </w:rPr>
            </w:pPr>
          </w:p>
        </w:tc>
      </w:tr>
      <w:tr w:rsidR="00F51F68" w:rsidRPr="00F51F68" w:rsidTr="00F51F68">
        <w:trPr>
          <w:trHeight w:val="375"/>
        </w:trPr>
        <w:tc>
          <w:tcPr>
            <w:tcW w:w="9327" w:type="dxa"/>
            <w:gridSpan w:val="4"/>
            <w:tcBorders>
              <w:top w:val="nil"/>
              <w:left w:val="nil"/>
              <w:bottom w:val="nil"/>
              <w:right w:val="nil"/>
            </w:tcBorders>
            <w:shd w:val="clear" w:color="auto" w:fill="auto"/>
            <w:vAlign w:val="bottom"/>
            <w:hideMark/>
          </w:tcPr>
          <w:p w:rsidR="00F51F68" w:rsidRPr="00F51F68" w:rsidRDefault="00F51F68" w:rsidP="00F51F68">
            <w:pPr>
              <w:jc w:val="center"/>
              <w:rPr>
                <w:b/>
                <w:bCs/>
                <w:sz w:val="28"/>
                <w:szCs w:val="28"/>
              </w:rPr>
            </w:pPr>
            <w:r w:rsidRPr="00F51F68">
              <w:rPr>
                <w:b/>
                <w:bCs/>
                <w:sz w:val="28"/>
                <w:szCs w:val="28"/>
              </w:rPr>
              <w:t>Распределение</w:t>
            </w:r>
          </w:p>
        </w:tc>
      </w:tr>
      <w:tr w:rsidR="00F51F68" w:rsidRPr="00F51F68" w:rsidTr="00F51F68">
        <w:trPr>
          <w:trHeight w:val="1110"/>
        </w:trPr>
        <w:tc>
          <w:tcPr>
            <w:tcW w:w="9327" w:type="dxa"/>
            <w:gridSpan w:val="4"/>
            <w:tcBorders>
              <w:top w:val="nil"/>
              <w:left w:val="nil"/>
              <w:bottom w:val="nil"/>
              <w:right w:val="nil"/>
            </w:tcBorders>
            <w:shd w:val="clear" w:color="auto" w:fill="auto"/>
            <w:vAlign w:val="bottom"/>
            <w:hideMark/>
          </w:tcPr>
          <w:p w:rsidR="00F51F68" w:rsidRPr="00F51F68" w:rsidRDefault="00F51F68" w:rsidP="00F51F68">
            <w:pPr>
              <w:jc w:val="center"/>
              <w:rPr>
                <w:b/>
                <w:bCs/>
                <w:sz w:val="28"/>
                <w:szCs w:val="28"/>
              </w:rPr>
            </w:pPr>
            <w:r w:rsidRPr="00F51F68">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F51F68" w:rsidRPr="00F51F68" w:rsidTr="00F51F68">
        <w:trPr>
          <w:trHeight w:val="11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Наименование расхода</w:t>
            </w:r>
          </w:p>
        </w:tc>
        <w:tc>
          <w:tcPr>
            <w:tcW w:w="1985"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Целевая статья</w:t>
            </w:r>
          </w:p>
        </w:tc>
        <w:tc>
          <w:tcPr>
            <w:tcW w:w="1473"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 xml:space="preserve"> Вид рас-хода</w:t>
            </w:r>
          </w:p>
        </w:tc>
        <w:tc>
          <w:tcPr>
            <w:tcW w:w="1616" w:type="dxa"/>
            <w:tcBorders>
              <w:top w:val="single" w:sz="4" w:space="0" w:color="auto"/>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Сумма      (тыс. рублей)</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Всего расходов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b/>
                <w:bCs/>
                <w:color w:val="000000"/>
                <w:sz w:val="28"/>
                <w:szCs w:val="28"/>
              </w:rPr>
            </w:pPr>
            <w:r w:rsidRPr="00F51F68">
              <w:rPr>
                <w:b/>
                <w:bCs/>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b/>
                <w:bCs/>
                <w:color w:val="000000"/>
                <w:sz w:val="28"/>
                <w:szCs w:val="28"/>
              </w:rPr>
            </w:pPr>
            <w:r w:rsidRPr="00F51F68">
              <w:rPr>
                <w:b/>
                <w:bCs/>
                <w:color w:val="000000"/>
                <w:sz w:val="28"/>
                <w:szCs w:val="28"/>
              </w:rPr>
              <w:t>237493,4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70680,5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Подпрограмма "Развитие дошкольного и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58612,7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деятельности муниципальных учреждений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30405,8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Детские дошкольные учреждения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17070,7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3546,8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3070,7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476,1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35,8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13488,1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5115,9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8193,1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179,1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Учреждения дополнительного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13335,1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4205,2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2914,1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1291,1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42,4</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9087,5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4924,9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1854,3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2132,2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011000204В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Обеспечение персонифицированного финансирования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310,8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310,8</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15155,2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0110015050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11972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0110015050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11972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0110015480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3183,2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0110015480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3183,2</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0110016130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Закупка товаров, работ и услуг для обеспечения </w:t>
            </w:r>
            <w:r w:rsidRPr="00F51F68">
              <w:rPr>
                <w:color w:val="000000"/>
                <w:sz w:val="28"/>
                <w:szCs w:val="28"/>
              </w:rPr>
              <w:lastRenderedPageBreak/>
              <w:t>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0110016130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0110016130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620,4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межбюджетные трансферты из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11948,6</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0110017140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11948,6</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0110017140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11760,8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0110017140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187,8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01100S5050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01100S5050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01100S5480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Закупка товаров, работ и услуг для обеспечения государственных </w:t>
            </w:r>
            <w:r w:rsidRPr="00F51F68">
              <w:rPr>
                <w:color w:val="000000"/>
                <w:sz w:val="28"/>
                <w:szCs w:val="28"/>
              </w:rPr>
              <w:lastRenderedPageBreak/>
              <w:t>(муниципальных)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01100S5480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5671,3</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4423,3</w:t>
            </w:r>
          </w:p>
        </w:tc>
      </w:tr>
      <w:tr w:rsidR="00F51F68" w:rsidRPr="00F51F68" w:rsidTr="00F51F68">
        <w:trPr>
          <w:trHeight w:val="3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4417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4332</w:t>
            </w:r>
          </w:p>
        </w:tc>
      </w:tr>
      <w:tr w:rsidR="00F51F68" w:rsidRPr="00F51F68" w:rsidTr="00F51F68">
        <w:trPr>
          <w:trHeight w:val="18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по администрированию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0120016094</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0120016094</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w:t>
            </w:r>
          </w:p>
        </w:tc>
      </w:tr>
      <w:tr w:rsidR="00F51F68" w:rsidRPr="00F51F68" w:rsidTr="00F51F68">
        <w:trPr>
          <w:trHeight w:val="18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01200N0820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1248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01200N0820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400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1248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Подпрограмма "Развитие кадрового потенциала системы образования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0130000000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1663</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0130016000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1663</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w:t>
            </w:r>
            <w:r w:rsidRPr="00F51F68">
              <w:rPr>
                <w:color w:val="000000"/>
                <w:sz w:val="28"/>
                <w:szCs w:val="28"/>
              </w:rPr>
              <w:lastRenderedPageBreak/>
              <w:t>образовании в Кировской области», с учетом положений части 3 статьи 17 указанного закона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0130016140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1663</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0130016140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1454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0130016140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0130016140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200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не вошедшие в подпрограммы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4733,5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деятельности муниципальных учреждений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4087,5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Учреждения, осуществляющие обеспечение деятельности учреждений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4087,5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1348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1348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13,6</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2725,9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2253,5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01Я000205В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социальной политики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01Я0004050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01Я0004050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99</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Осуществление деятельности по опеке и попечительству</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01Я0016040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1F68">
              <w:rPr>
                <w:color w:val="000000"/>
                <w:sz w:val="28"/>
                <w:szCs w:val="28"/>
              </w:rPr>
              <w:lastRenderedPageBreak/>
              <w:t>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01Я0016040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428,4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01Я0016040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118,6</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190,1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сфере молодежной политики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0200004020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0200004020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70,2</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118,7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0200015060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118,7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0200015060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118,7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w:t>
            </w:r>
            <w:r w:rsidRPr="00F51F68">
              <w:rPr>
                <w:color w:val="000000"/>
                <w:sz w:val="28"/>
                <w:szCs w:val="28"/>
              </w:rPr>
              <w:lastRenderedPageBreak/>
              <w:t>каникулярное время, с дневным пребыванием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02000S5060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02000S5060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культуры"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28614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деятельности муниципальных учреждений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24912,5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Библиотеки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10699,5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3450,1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3399,3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34,9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34,4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7214,5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5093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2075,5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030000206В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Музеи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1678,1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565,7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565,7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1106,7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841,8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260,3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030000207В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Дома кульуры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12534,9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3986,2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3986,2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8508,4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030000208В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8508,4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140,4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сфере культуры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0300004040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140,4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0300004040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87,4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0300004040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53</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3234,1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Поддержка отрасли культуры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0300015600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3234,1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0300015600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3234,1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Фонд поддержки инициатив населения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0300027000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0300027000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Поддержка отрасли культуры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03000L5190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03000L5190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Поддержка отрасли культуры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03000S5600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03000S5600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600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32,3</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4479,8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социальной политики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0400004050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0400004050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Допалаты к пенсиям, дополнительное пенсионное обеспечение</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0400008000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2688,8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0400008000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2688,8</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429</w:t>
            </w:r>
          </w:p>
        </w:tc>
      </w:tr>
      <w:tr w:rsidR="00F51F68" w:rsidRPr="00F51F68" w:rsidTr="00F51F68">
        <w:trPr>
          <w:trHeight w:val="18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0400016120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0400016120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429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межбюджетные трансферты из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850</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0400017070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0400017070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712</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0400017380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0400017380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физической культуры и спорта"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836,2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Мероприятия в области физической культуры и спорта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0500004060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0500004060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Содержание объектов спорта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34,2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17,9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050000900В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межбюджетные трансферты из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0500017000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750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Финансовая поддержка детско-юношеского спорта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0500017440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750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0500017440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750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0600000000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общегосудасртвеные воросы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0600013000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0600013000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30</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Муниципальная программа Кикнурского округа "Обеспечение безопасности и </w:t>
            </w:r>
            <w:r w:rsidRPr="00F51F68">
              <w:rPr>
                <w:color w:val="000000"/>
                <w:sz w:val="28"/>
                <w:szCs w:val="28"/>
              </w:rPr>
              <w:lastRenderedPageBreak/>
              <w:t>жизнедеятельности населения Кикнурского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22680,3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Обеспечение деятельности  Единой дежурной диспетчерской службы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1717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537,1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537,1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1174,5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914,4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070000300В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260,1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4408,3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Мероприятия в области </w:t>
            </w:r>
            <w:r w:rsidRPr="00F51F68">
              <w:rPr>
                <w:color w:val="000000"/>
                <w:sz w:val="28"/>
                <w:szCs w:val="28"/>
              </w:rPr>
              <w:lastRenderedPageBreak/>
              <w:t>коммунального хозяйства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0700004030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522,5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национальной безопасности и правоохранительной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648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648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Уличное освещение</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0700004150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1972,6</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0700004150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1972,6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Прочие мероприятия по благоустройству</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1265,2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0700004160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1265,2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Обеспечение деятельности пожарных команд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4375,6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1505,6</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1505,6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Pr="00F51F68">
              <w:rPr>
                <w:color w:val="000000"/>
                <w:sz w:val="28"/>
                <w:szCs w:val="28"/>
              </w:rPr>
              <w:lastRenderedPageBreak/>
              <w:t>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070000500Б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2854,8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2508,3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070000500В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346,5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Резервные фонды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0700007000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Резервный фонд местных администраций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0700007030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0700007030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100</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11087,1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Реализация мероприятий по борьбе с борщевиком Сосновского</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148,7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148,7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0700015170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2972,5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благоустройство территории кладбища, пгт Кикнур</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0700015171</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2972,5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Закупка товаров, работ и услуг для обеспечения государственных </w:t>
            </w:r>
            <w:r w:rsidRPr="00F51F68">
              <w:rPr>
                <w:color w:val="000000"/>
                <w:sz w:val="28"/>
                <w:szCs w:val="28"/>
              </w:rPr>
              <w:lastRenderedPageBreak/>
              <w:t>(муниципальных)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0700015171</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2972,5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Оборудование (дооборудование) пляжей (мест отдыха людей у воды)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0700015220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0700015220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бюджетных ассигнований резервного фонда Правительства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070001540F</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7072,4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070001540F</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7072,4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Разработка схем газоснабжения населенных пунктов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0700015610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643,5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0700015610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643,5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Реализация мероприятий по борьбе с борщевиком Сосновского</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07000S5170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912,8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благоустройство территории кладбища, пгт Кикнур</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07000S5171</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912,8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07000S5171</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912,8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Расходы за счет бюджетных ассигнований резервного фонда Правительства Кировской </w:t>
            </w:r>
            <w:r w:rsidRPr="00F51F68">
              <w:rPr>
                <w:color w:val="000000"/>
                <w:sz w:val="28"/>
                <w:szCs w:val="28"/>
              </w:rPr>
              <w:lastRenderedPageBreak/>
              <w:t>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07000S540F</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07000S540F</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71,5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Разработка схем газоснабжения населенных пунктов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07000S5610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07000S5610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транспортной системы"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51038,7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9538,2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сфере дорожной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0900004090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8098,2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0900004090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8098,2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сфере развития транспортной инфраструктуры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0900004180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1440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0900004180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1440</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40158,2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0900015080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25218,2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0900015080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25218,2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Капитальный ремонт, ремонт и восстановление изношенных верхних слоев асфальтобетонных покрытий, устройство защитных </w:t>
            </w:r>
            <w:r w:rsidRPr="00F51F68">
              <w:rPr>
                <w:color w:val="000000"/>
                <w:sz w:val="28"/>
                <w:szCs w:val="28"/>
              </w:rPr>
              <w:lastRenderedPageBreak/>
              <w:t>слоев с устранением деформаций и повреждений покрытий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0900015210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14940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0900015210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14940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09000S5080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1327,3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09000S5080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1327,3</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09000S5210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09000S5210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"Экология и природные ресурсы"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2104,3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1675,5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охраны окружающей среды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1000004100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112,3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1000004100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1000004100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1000004100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48,3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Расходы на реализацию плана </w:t>
            </w:r>
            <w:r w:rsidRPr="00F51F68">
              <w:rPr>
                <w:color w:val="000000"/>
                <w:sz w:val="28"/>
                <w:szCs w:val="28"/>
              </w:rPr>
              <w:lastRenderedPageBreak/>
              <w:t>природоохранных мероприятий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1000004190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1563,2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1000004190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1563,2</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407,3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Создание мест (площадок) накопления твердых коммунальных отходов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1000015540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407,3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1000015540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407,3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Создание мест (площадок) накопления твердых коммунальных отходов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10000S5540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10000S5540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"Управление муниципальным имуществом и земельными ресурсами"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5612,8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5612,8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коммунального хозяйства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167,1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Управление муниципальным имуществом Кикнурского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5445,7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Софинансирование расходов за </w:t>
            </w:r>
            <w:r w:rsidRPr="00F51F68">
              <w:rPr>
                <w:color w:val="000000"/>
                <w:sz w:val="28"/>
                <w:szCs w:val="28"/>
              </w:rPr>
              <w:lastRenderedPageBreak/>
              <w:t>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120000412Б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5444,6</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5371,7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120000412В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72,9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"Информационное общество"</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1300000000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220</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1300013000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1300013000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архивного дела"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116,7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76,7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Хранение, комплектование, учет и использование архивных документов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1400016010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76,7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1400016010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76,7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Муниципальная программа Кикнурского округа "Развитие </w:t>
            </w:r>
            <w:r w:rsidRPr="00F51F68">
              <w:rPr>
                <w:color w:val="000000"/>
                <w:sz w:val="28"/>
                <w:szCs w:val="28"/>
              </w:rPr>
              <w:lastRenderedPageBreak/>
              <w:t>муниципального управления"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1500000000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40163,6</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28315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Центральный аппарат</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28315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8980,8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8859,8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90,7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89,5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19243,5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17513,8</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1661,6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68,1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деятельности муниципальных учреждений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10537,1</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10537,1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3760,9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3760,9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6738,2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6265,2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401,4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70,2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150000203В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471,4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295,8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160,6</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Подготовка и повышение квалификации лиц, замещающих муниципальные должности, и муниципальных служащих</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1500015560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1500015560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47</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508,5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Создание и деятельность в муниципальных образованиях административных комиссий</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18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507</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442,5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1500016060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64,5</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1500051180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282,2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1500051180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281,7</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1500051180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1500051200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1500051200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Подготовка и повышение квалификации лиц, замещающих муниципальные должности, и муниципальных служащих</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15000S5560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15000S5560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0,5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"Управление муниципальными финансами"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6741,5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6379,4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Центральный аппарат</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6379,4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1962,8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1962,8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4396,8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3780</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615,4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Иные бюджетные ассигнования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160000103В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800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1,4</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Обслуживание муниципального долга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362,1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Обслуживание государственного (муниципального) долга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1600006000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700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362,1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"Развитие строительства и архитектуры"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1700000000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1700004000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развития строительства и архитектуры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1700004130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1700004130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198,5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998,5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998,5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Уличное освещение</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2000004150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2000004150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502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Прочие мероприятия по благоустройству</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2000004160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496,5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2000004160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496,5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2300000000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2300013000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2300013000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221,6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установленной сфере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2400004000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38,1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Мероприятия в области национальной безопасности и правоохранительной деятельности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2400004070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38,1</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2400004070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38,1</w:t>
            </w:r>
          </w:p>
        </w:tc>
      </w:tr>
      <w:tr w:rsidR="00F51F68" w:rsidRPr="00F51F68" w:rsidTr="00F51F68">
        <w:trPr>
          <w:trHeight w:val="112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2400015000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181,6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Организация деятельности народных дружин</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2400015160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181,6</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2400015160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181,6</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Организация деятельности народных дружин</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24000S5160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24000S5160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1,9</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Обеспечение деятельности муниципальных органов Кикнурского округа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3200000000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2564,3</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Руководство и управление в сфере установленных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3200001000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2564,3</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Глава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1609,7</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546,2</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546,2</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1058</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320000101В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1058</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Председатель представительного органа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87,1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3200001020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87,1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Депутаты представительного органа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3200001040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15</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Председатель контрольно-счетной комиссии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3200001050</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852,5</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 xml:space="preserve">Расходы за счет средств </w:t>
            </w:r>
            <w:r w:rsidRPr="00F51F68">
              <w:rPr>
                <w:color w:val="000000"/>
                <w:sz w:val="28"/>
                <w:szCs w:val="28"/>
              </w:rPr>
              <w:lastRenderedPageBreak/>
              <w:t>областного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lastRenderedPageBreak/>
              <w:t>320000105А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288,1</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320000105А</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288,1</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Софинансирование расходов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320000105Б</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2,9</w:t>
            </w:r>
          </w:p>
        </w:tc>
      </w:tr>
      <w:tr w:rsidR="00F51F68" w:rsidRPr="00F51F68" w:rsidTr="00F51F68">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за счет средств местного бюджета</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000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561,5</w:t>
            </w:r>
          </w:p>
        </w:tc>
      </w:tr>
      <w:tr w:rsidR="00F51F68" w:rsidRPr="00F51F68" w:rsidTr="00F51F68">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100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554</w:t>
            </w:r>
          </w:p>
        </w:tc>
      </w:tr>
      <w:tr w:rsidR="00F51F68" w:rsidRPr="00F51F68" w:rsidTr="00F51F68">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320000105В</w:t>
            </w:r>
          </w:p>
        </w:tc>
        <w:tc>
          <w:tcPr>
            <w:tcW w:w="1473" w:type="dxa"/>
            <w:tcBorders>
              <w:top w:val="nil"/>
              <w:left w:val="nil"/>
              <w:bottom w:val="single" w:sz="4" w:space="0" w:color="auto"/>
              <w:right w:val="single" w:sz="4" w:space="0" w:color="auto"/>
            </w:tcBorders>
            <w:shd w:val="clear" w:color="auto" w:fill="auto"/>
            <w:hideMark/>
          </w:tcPr>
          <w:p w:rsidR="00F51F68" w:rsidRPr="00F51F68" w:rsidRDefault="00F51F68" w:rsidP="00F51F68">
            <w:pPr>
              <w:jc w:val="center"/>
              <w:rPr>
                <w:color w:val="000000"/>
                <w:sz w:val="28"/>
                <w:szCs w:val="28"/>
              </w:rPr>
            </w:pPr>
            <w:r w:rsidRPr="00F51F68">
              <w:rPr>
                <w:color w:val="000000"/>
                <w:sz w:val="28"/>
                <w:szCs w:val="28"/>
              </w:rPr>
              <w:t>200</w:t>
            </w:r>
          </w:p>
        </w:tc>
        <w:tc>
          <w:tcPr>
            <w:tcW w:w="1616" w:type="dxa"/>
            <w:tcBorders>
              <w:top w:val="nil"/>
              <w:left w:val="nil"/>
              <w:bottom w:val="single" w:sz="4" w:space="0" w:color="auto"/>
              <w:right w:val="single" w:sz="4" w:space="0" w:color="auto"/>
            </w:tcBorders>
            <w:shd w:val="clear" w:color="auto" w:fill="auto"/>
            <w:noWrap/>
            <w:hideMark/>
          </w:tcPr>
          <w:p w:rsidR="00F51F68" w:rsidRPr="00F51F68" w:rsidRDefault="00F51F68" w:rsidP="00F51F68">
            <w:pPr>
              <w:jc w:val="center"/>
              <w:rPr>
                <w:color w:val="000000"/>
                <w:sz w:val="28"/>
                <w:szCs w:val="28"/>
              </w:rPr>
            </w:pPr>
            <w:r w:rsidRPr="00F51F68">
              <w:rPr>
                <w:color w:val="000000"/>
                <w:sz w:val="28"/>
                <w:szCs w:val="28"/>
              </w:rPr>
              <w:t>7,5</w:t>
            </w:r>
          </w:p>
        </w:tc>
      </w:tr>
    </w:tbl>
    <w:p w:rsidR="00F51F68" w:rsidRDefault="00F51F68">
      <w:pPr>
        <w:spacing w:after="160" w:line="259" w:lineRule="auto"/>
      </w:pPr>
    </w:p>
    <w:p w:rsidR="00F51F68" w:rsidRPr="00F51F68" w:rsidRDefault="00F51F68" w:rsidP="00F51F68"/>
    <w:p w:rsidR="00F51F68" w:rsidRPr="00F51F68" w:rsidRDefault="00F51F68" w:rsidP="00F51F68"/>
    <w:p w:rsidR="00F51F68" w:rsidRDefault="00F51F68">
      <w:pPr>
        <w:spacing w:after="160" w:line="259" w:lineRule="auto"/>
      </w:pPr>
      <w:r>
        <w:br w:type="page"/>
      </w:r>
    </w:p>
    <w:tbl>
      <w:tblPr>
        <w:tblW w:w="9639" w:type="dxa"/>
        <w:tblInd w:w="108" w:type="dxa"/>
        <w:tblLook w:val="04A0" w:firstRow="1" w:lastRow="0" w:firstColumn="1" w:lastColumn="0" w:noHBand="0" w:noVBand="1"/>
      </w:tblPr>
      <w:tblGrid>
        <w:gridCol w:w="6946"/>
        <w:gridCol w:w="2693"/>
      </w:tblGrid>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0"/>
                <w:szCs w:val="20"/>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Приложение № 8</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к решению думы Кикнурского</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муниципального округа</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Кировской области</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 xml:space="preserve">"О бюджете Кикнурского </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муниципального округа</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 xml:space="preserve"> на 2023 год и плановый период </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2024 и 2025 годов"</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от 04.07.2023 № 30-262</w:t>
            </w:r>
          </w:p>
        </w:tc>
      </w:tr>
      <w:tr w:rsidR="00354E42" w:rsidRPr="00354E42" w:rsidTr="00354E42">
        <w:trPr>
          <w:trHeight w:val="315"/>
        </w:trPr>
        <w:tc>
          <w:tcPr>
            <w:tcW w:w="6946"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rPr>
                <w:sz w:val="20"/>
                <w:szCs w:val="20"/>
              </w:rPr>
            </w:pPr>
          </w:p>
        </w:tc>
      </w:tr>
      <w:tr w:rsidR="00354E42" w:rsidRPr="00354E42" w:rsidTr="00354E42">
        <w:trPr>
          <w:trHeight w:val="375"/>
        </w:trPr>
        <w:tc>
          <w:tcPr>
            <w:tcW w:w="9639" w:type="dxa"/>
            <w:gridSpan w:val="2"/>
            <w:tcBorders>
              <w:top w:val="nil"/>
              <w:left w:val="nil"/>
              <w:bottom w:val="nil"/>
              <w:right w:val="nil"/>
            </w:tcBorders>
            <w:shd w:val="clear" w:color="auto" w:fill="auto"/>
            <w:noWrap/>
            <w:vAlign w:val="bottom"/>
            <w:hideMark/>
          </w:tcPr>
          <w:p w:rsidR="00354E42" w:rsidRPr="00354E42" w:rsidRDefault="00354E42" w:rsidP="00354E42">
            <w:pPr>
              <w:jc w:val="center"/>
              <w:rPr>
                <w:b/>
                <w:bCs/>
                <w:sz w:val="28"/>
                <w:szCs w:val="28"/>
              </w:rPr>
            </w:pPr>
            <w:r w:rsidRPr="00354E42">
              <w:rPr>
                <w:b/>
                <w:bCs/>
                <w:sz w:val="28"/>
                <w:szCs w:val="28"/>
              </w:rPr>
              <w:t>ИСТОЧНИКИ</w:t>
            </w:r>
          </w:p>
        </w:tc>
      </w:tr>
      <w:tr w:rsidR="00354E42" w:rsidRPr="00354E42" w:rsidTr="00354E42">
        <w:trPr>
          <w:trHeight w:val="375"/>
        </w:trPr>
        <w:tc>
          <w:tcPr>
            <w:tcW w:w="9639" w:type="dxa"/>
            <w:gridSpan w:val="2"/>
            <w:tcBorders>
              <w:top w:val="nil"/>
              <w:left w:val="nil"/>
              <w:bottom w:val="nil"/>
              <w:right w:val="nil"/>
            </w:tcBorders>
            <w:shd w:val="clear" w:color="auto" w:fill="auto"/>
            <w:noWrap/>
            <w:vAlign w:val="bottom"/>
            <w:hideMark/>
          </w:tcPr>
          <w:p w:rsidR="00354E42" w:rsidRPr="00354E42" w:rsidRDefault="00354E42" w:rsidP="00354E42">
            <w:pPr>
              <w:jc w:val="center"/>
              <w:rPr>
                <w:b/>
                <w:bCs/>
                <w:sz w:val="28"/>
                <w:szCs w:val="28"/>
              </w:rPr>
            </w:pPr>
            <w:r w:rsidRPr="00354E42">
              <w:rPr>
                <w:b/>
                <w:bCs/>
                <w:sz w:val="28"/>
                <w:szCs w:val="28"/>
              </w:rPr>
              <w:t xml:space="preserve">финансирования дефицита бюджета Кикнурского муниципального округа на 2023 год </w:t>
            </w:r>
          </w:p>
        </w:tc>
      </w:tr>
      <w:tr w:rsidR="00354E42" w:rsidRPr="00354E42" w:rsidTr="00354E42">
        <w:trPr>
          <w:trHeight w:val="375"/>
        </w:trPr>
        <w:tc>
          <w:tcPr>
            <w:tcW w:w="6946" w:type="dxa"/>
            <w:tcBorders>
              <w:top w:val="nil"/>
              <w:left w:val="nil"/>
              <w:bottom w:val="nil"/>
              <w:right w:val="nil"/>
            </w:tcBorders>
            <w:shd w:val="clear" w:color="auto" w:fill="auto"/>
            <w:noWrap/>
            <w:vAlign w:val="bottom"/>
            <w:hideMark/>
          </w:tcPr>
          <w:p w:rsidR="00354E42" w:rsidRPr="00354E42" w:rsidRDefault="00354E42" w:rsidP="00354E42">
            <w:pPr>
              <w:jc w:val="center"/>
              <w:rPr>
                <w:b/>
                <w:bCs/>
                <w:sz w:val="28"/>
                <w:szCs w:val="28"/>
              </w:rPr>
            </w:pPr>
          </w:p>
        </w:tc>
        <w:tc>
          <w:tcPr>
            <w:tcW w:w="2693" w:type="dxa"/>
            <w:tcBorders>
              <w:top w:val="nil"/>
              <w:left w:val="nil"/>
              <w:bottom w:val="nil"/>
              <w:right w:val="nil"/>
            </w:tcBorders>
            <w:shd w:val="clear" w:color="auto" w:fill="auto"/>
            <w:noWrap/>
            <w:vAlign w:val="bottom"/>
            <w:hideMark/>
          </w:tcPr>
          <w:p w:rsidR="00354E42" w:rsidRPr="00354E42" w:rsidRDefault="00354E42" w:rsidP="00354E42">
            <w:pPr>
              <w:jc w:val="center"/>
              <w:rPr>
                <w:sz w:val="20"/>
                <w:szCs w:val="20"/>
              </w:rPr>
            </w:pPr>
          </w:p>
        </w:tc>
      </w:tr>
      <w:tr w:rsidR="00354E42" w:rsidRPr="00354E42" w:rsidTr="00354E42">
        <w:trPr>
          <w:trHeight w:val="322"/>
        </w:trPr>
        <w:tc>
          <w:tcPr>
            <w:tcW w:w="6946"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354E42" w:rsidRPr="00354E42" w:rsidRDefault="00354E42" w:rsidP="00354E42">
            <w:pPr>
              <w:jc w:val="center"/>
              <w:rPr>
                <w:sz w:val="28"/>
                <w:szCs w:val="28"/>
              </w:rPr>
            </w:pPr>
            <w:r w:rsidRPr="00354E42">
              <w:rPr>
                <w:sz w:val="28"/>
                <w:szCs w:val="28"/>
              </w:rPr>
              <w:t>Наименование показателя</w:t>
            </w:r>
          </w:p>
        </w:tc>
        <w:tc>
          <w:tcPr>
            <w:tcW w:w="2693"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354E42" w:rsidRPr="00354E42" w:rsidRDefault="00354E42" w:rsidP="00354E42">
            <w:pPr>
              <w:jc w:val="center"/>
              <w:rPr>
                <w:sz w:val="28"/>
                <w:szCs w:val="28"/>
              </w:rPr>
            </w:pPr>
            <w:r w:rsidRPr="00354E42">
              <w:rPr>
                <w:sz w:val="28"/>
                <w:szCs w:val="28"/>
              </w:rPr>
              <w:t xml:space="preserve">Сумма    </w:t>
            </w:r>
            <w:r w:rsidRPr="00354E42">
              <w:rPr>
                <w:sz w:val="28"/>
                <w:szCs w:val="28"/>
              </w:rPr>
              <w:br/>
              <w:t xml:space="preserve">  (тыс.рублей) </w:t>
            </w:r>
          </w:p>
        </w:tc>
      </w:tr>
      <w:tr w:rsidR="00354E42" w:rsidRPr="00354E42" w:rsidTr="00354E42">
        <w:trPr>
          <w:trHeight w:val="570"/>
        </w:trPr>
        <w:tc>
          <w:tcPr>
            <w:tcW w:w="6946" w:type="dxa"/>
            <w:vMerge/>
            <w:tcBorders>
              <w:top w:val="single" w:sz="4" w:space="0" w:color="000000"/>
              <w:left w:val="single" w:sz="4" w:space="0" w:color="000000"/>
              <w:bottom w:val="single" w:sz="8" w:space="0" w:color="000000"/>
              <w:right w:val="single" w:sz="4" w:space="0" w:color="000000"/>
            </w:tcBorders>
            <w:vAlign w:val="center"/>
            <w:hideMark/>
          </w:tcPr>
          <w:p w:rsidR="00354E42" w:rsidRPr="00354E42" w:rsidRDefault="00354E42" w:rsidP="00354E42">
            <w:pPr>
              <w:rPr>
                <w:sz w:val="28"/>
                <w:szCs w:val="28"/>
              </w:rPr>
            </w:pPr>
          </w:p>
        </w:tc>
        <w:tc>
          <w:tcPr>
            <w:tcW w:w="2693" w:type="dxa"/>
            <w:vMerge/>
            <w:tcBorders>
              <w:top w:val="single" w:sz="4" w:space="0" w:color="000000"/>
              <w:left w:val="single" w:sz="4" w:space="0" w:color="000000"/>
              <w:bottom w:val="single" w:sz="8" w:space="0" w:color="000000"/>
              <w:right w:val="single" w:sz="4" w:space="0" w:color="000000"/>
            </w:tcBorders>
            <w:vAlign w:val="center"/>
            <w:hideMark/>
          </w:tcPr>
          <w:p w:rsidR="00354E42" w:rsidRPr="00354E42" w:rsidRDefault="00354E42" w:rsidP="00354E42">
            <w:pPr>
              <w:rPr>
                <w:sz w:val="28"/>
                <w:szCs w:val="28"/>
              </w:rPr>
            </w:pPr>
          </w:p>
        </w:tc>
      </w:tr>
      <w:tr w:rsidR="00354E42" w:rsidRPr="00354E42" w:rsidTr="00354E42">
        <w:trPr>
          <w:trHeight w:val="1050"/>
        </w:trPr>
        <w:tc>
          <w:tcPr>
            <w:tcW w:w="6946" w:type="dxa"/>
            <w:tcBorders>
              <w:top w:val="single" w:sz="8" w:space="0" w:color="auto"/>
              <w:left w:val="single" w:sz="8" w:space="0" w:color="auto"/>
              <w:bottom w:val="single" w:sz="8" w:space="0" w:color="auto"/>
              <w:right w:val="single" w:sz="4" w:space="0" w:color="000000"/>
            </w:tcBorders>
            <w:shd w:val="clear" w:color="auto" w:fill="auto"/>
            <w:hideMark/>
          </w:tcPr>
          <w:p w:rsidR="00354E42" w:rsidRPr="00354E42" w:rsidRDefault="00354E42" w:rsidP="00354E42">
            <w:pPr>
              <w:rPr>
                <w:b/>
                <w:bCs/>
                <w:sz w:val="28"/>
                <w:szCs w:val="28"/>
              </w:rPr>
            </w:pPr>
            <w:r w:rsidRPr="00354E42">
              <w:rPr>
                <w:b/>
                <w:bCs/>
                <w:sz w:val="28"/>
                <w:szCs w:val="28"/>
              </w:rPr>
              <w:t>Источники финансирования дефицита бюджета муниципального округа</w:t>
            </w:r>
          </w:p>
        </w:tc>
        <w:tc>
          <w:tcPr>
            <w:tcW w:w="2693" w:type="dxa"/>
            <w:tcBorders>
              <w:top w:val="nil"/>
              <w:left w:val="nil"/>
              <w:bottom w:val="single" w:sz="8" w:space="0" w:color="auto"/>
              <w:right w:val="single" w:sz="8" w:space="0" w:color="auto"/>
            </w:tcBorders>
            <w:shd w:val="clear" w:color="auto" w:fill="auto"/>
            <w:hideMark/>
          </w:tcPr>
          <w:p w:rsidR="00354E42" w:rsidRPr="00354E42" w:rsidRDefault="00354E42" w:rsidP="00354E42">
            <w:pPr>
              <w:jc w:val="center"/>
              <w:rPr>
                <w:b/>
                <w:bCs/>
                <w:sz w:val="28"/>
                <w:szCs w:val="28"/>
              </w:rPr>
            </w:pPr>
            <w:r w:rsidRPr="00354E42">
              <w:rPr>
                <w:b/>
                <w:bCs/>
                <w:sz w:val="28"/>
                <w:szCs w:val="28"/>
              </w:rPr>
              <w:t>10 132,4</w:t>
            </w:r>
          </w:p>
        </w:tc>
      </w:tr>
      <w:tr w:rsidR="00354E42" w:rsidRPr="00354E42" w:rsidTr="00354E42">
        <w:trPr>
          <w:trHeight w:val="1095"/>
        </w:trPr>
        <w:tc>
          <w:tcPr>
            <w:tcW w:w="6946" w:type="dxa"/>
            <w:tcBorders>
              <w:top w:val="nil"/>
              <w:left w:val="single" w:sz="8" w:space="0" w:color="auto"/>
              <w:bottom w:val="single" w:sz="8" w:space="0" w:color="auto"/>
              <w:right w:val="single" w:sz="4" w:space="0" w:color="000000"/>
            </w:tcBorders>
            <w:shd w:val="clear" w:color="auto" w:fill="auto"/>
            <w:hideMark/>
          </w:tcPr>
          <w:p w:rsidR="00354E42" w:rsidRPr="00354E42" w:rsidRDefault="00354E42" w:rsidP="00354E42">
            <w:pPr>
              <w:rPr>
                <w:b/>
                <w:bCs/>
                <w:sz w:val="28"/>
                <w:szCs w:val="28"/>
              </w:rPr>
            </w:pPr>
            <w:r w:rsidRPr="00354E42">
              <w:rPr>
                <w:b/>
                <w:bCs/>
                <w:sz w:val="28"/>
                <w:szCs w:val="28"/>
              </w:rPr>
              <w:t>Источники внутреннего финансирования дефицита бюджета муниципального округа</w:t>
            </w:r>
          </w:p>
        </w:tc>
        <w:tc>
          <w:tcPr>
            <w:tcW w:w="2693" w:type="dxa"/>
            <w:tcBorders>
              <w:top w:val="nil"/>
              <w:left w:val="nil"/>
              <w:bottom w:val="single" w:sz="8" w:space="0" w:color="auto"/>
              <w:right w:val="single" w:sz="8" w:space="0" w:color="auto"/>
            </w:tcBorders>
            <w:shd w:val="clear" w:color="auto" w:fill="auto"/>
            <w:hideMark/>
          </w:tcPr>
          <w:p w:rsidR="00354E42" w:rsidRPr="00354E42" w:rsidRDefault="00354E42" w:rsidP="00354E42">
            <w:pPr>
              <w:jc w:val="center"/>
              <w:rPr>
                <w:b/>
                <w:bCs/>
                <w:sz w:val="28"/>
                <w:szCs w:val="28"/>
              </w:rPr>
            </w:pPr>
            <w:r w:rsidRPr="00354E42">
              <w:rPr>
                <w:b/>
                <w:bCs/>
                <w:sz w:val="28"/>
                <w:szCs w:val="28"/>
              </w:rPr>
              <w:t>10 132,4</w:t>
            </w:r>
          </w:p>
        </w:tc>
      </w:tr>
      <w:tr w:rsidR="00354E42" w:rsidRPr="00354E42" w:rsidTr="00354E42">
        <w:trPr>
          <w:trHeight w:val="1260"/>
        </w:trPr>
        <w:tc>
          <w:tcPr>
            <w:tcW w:w="6946" w:type="dxa"/>
            <w:tcBorders>
              <w:top w:val="single" w:sz="8" w:space="0" w:color="auto"/>
              <w:left w:val="single" w:sz="8" w:space="0" w:color="auto"/>
              <w:bottom w:val="single" w:sz="4" w:space="0" w:color="auto"/>
              <w:right w:val="nil"/>
            </w:tcBorders>
            <w:shd w:val="clear" w:color="auto" w:fill="auto"/>
            <w:vAlign w:val="center"/>
            <w:hideMark/>
          </w:tcPr>
          <w:p w:rsidR="00354E42" w:rsidRPr="00354E42" w:rsidRDefault="00354E42" w:rsidP="00354E42">
            <w:pPr>
              <w:rPr>
                <w:sz w:val="28"/>
                <w:szCs w:val="28"/>
              </w:rPr>
            </w:pPr>
            <w:r w:rsidRPr="00354E42">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2693" w:type="dxa"/>
            <w:tcBorders>
              <w:top w:val="single" w:sz="8" w:space="0" w:color="auto"/>
              <w:left w:val="nil"/>
              <w:bottom w:val="single" w:sz="4" w:space="0" w:color="000000"/>
              <w:right w:val="single" w:sz="8" w:space="0" w:color="auto"/>
            </w:tcBorders>
            <w:shd w:val="clear" w:color="auto" w:fill="auto"/>
            <w:hideMark/>
          </w:tcPr>
          <w:p w:rsidR="00354E42" w:rsidRPr="00354E42" w:rsidRDefault="00354E42" w:rsidP="00354E42">
            <w:pPr>
              <w:jc w:val="center"/>
              <w:rPr>
                <w:sz w:val="28"/>
                <w:szCs w:val="28"/>
              </w:rPr>
            </w:pPr>
            <w:r w:rsidRPr="00354E42">
              <w:rPr>
                <w:sz w:val="28"/>
                <w:szCs w:val="28"/>
              </w:rPr>
              <w:t>5 369,5</w:t>
            </w:r>
          </w:p>
        </w:tc>
      </w:tr>
      <w:tr w:rsidR="00354E42" w:rsidRPr="00354E42" w:rsidTr="00354E42">
        <w:trPr>
          <w:trHeight w:val="1290"/>
        </w:trPr>
        <w:tc>
          <w:tcPr>
            <w:tcW w:w="6946" w:type="dxa"/>
            <w:tcBorders>
              <w:top w:val="single" w:sz="8" w:space="0" w:color="auto"/>
              <w:left w:val="single" w:sz="8" w:space="0" w:color="auto"/>
              <w:bottom w:val="single" w:sz="4" w:space="0" w:color="000000"/>
              <w:right w:val="single" w:sz="4" w:space="0" w:color="000000"/>
            </w:tcBorders>
            <w:shd w:val="clear" w:color="auto" w:fill="auto"/>
            <w:hideMark/>
          </w:tcPr>
          <w:p w:rsidR="00354E42" w:rsidRPr="00354E42" w:rsidRDefault="00354E42" w:rsidP="00354E42">
            <w:pPr>
              <w:rPr>
                <w:sz w:val="28"/>
                <w:szCs w:val="28"/>
              </w:rPr>
            </w:pPr>
            <w:r w:rsidRPr="00354E42">
              <w:rPr>
                <w:sz w:val="28"/>
                <w:szCs w:val="28"/>
              </w:rPr>
              <w:t>Изменение остатков средств на счетах по учету средств бюджета муниципального округа в течение соответствующего финансового года</w:t>
            </w:r>
          </w:p>
        </w:tc>
        <w:tc>
          <w:tcPr>
            <w:tcW w:w="2693" w:type="dxa"/>
            <w:tcBorders>
              <w:top w:val="single" w:sz="8" w:space="0" w:color="auto"/>
              <w:left w:val="nil"/>
              <w:bottom w:val="single" w:sz="4" w:space="0" w:color="auto"/>
              <w:right w:val="single" w:sz="8" w:space="0" w:color="auto"/>
            </w:tcBorders>
            <w:shd w:val="clear" w:color="auto" w:fill="auto"/>
            <w:hideMark/>
          </w:tcPr>
          <w:p w:rsidR="00354E42" w:rsidRPr="00354E42" w:rsidRDefault="00354E42" w:rsidP="00354E42">
            <w:pPr>
              <w:jc w:val="center"/>
              <w:rPr>
                <w:sz w:val="28"/>
                <w:szCs w:val="28"/>
              </w:rPr>
            </w:pPr>
            <w:r w:rsidRPr="00354E42">
              <w:rPr>
                <w:sz w:val="28"/>
                <w:szCs w:val="28"/>
              </w:rPr>
              <w:t>4 762,9</w:t>
            </w:r>
          </w:p>
        </w:tc>
      </w:tr>
    </w:tbl>
    <w:p w:rsidR="00F51F68" w:rsidRDefault="00F51F68" w:rsidP="00F51F68">
      <w:pPr>
        <w:spacing w:after="160" w:line="259" w:lineRule="auto"/>
        <w:jc w:val="center"/>
      </w:pPr>
    </w:p>
    <w:p w:rsidR="00354E42" w:rsidRDefault="00354E42">
      <w:pPr>
        <w:spacing w:after="160" w:line="259" w:lineRule="auto"/>
      </w:pPr>
    </w:p>
    <w:p w:rsidR="00354E42" w:rsidRDefault="00354E42">
      <w:pPr>
        <w:spacing w:after="160" w:line="259" w:lineRule="auto"/>
      </w:pPr>
      <w:r>
        <w:br w:type="page"/>
      </w:r>
    </w:p>
    <w:tbl>
      <w:tblPr>
        <w:tblW w:w="9781" w:type="dxa"/>
        <w:tblInd w:w="108" w:type="dxa"/>
        <w:tblLook w:val="04A0" w:firstRow="1" w:lastRow="0" w:firstColumn="1" w:lastColumn="0" w:noHBand="0" w:noVBand="1"/>
      </w:tblPr>
      <w:tblGrid>
        <w:gridCol w:w="7371"/>
        <w:gridCol w:w="2410"/>
      </w:tblGrid>
      <w:tr w:rsidR="00354E42" w:rsidRPr="00354E42" w:rsidTr="00354E42">
        <w:trPr>
          <w:trHeight w:val="375"/>
        </w:trPr>
        <w:tc>
          <w:tcPr>
            <w:tcW w:w="7371" w:type="dxa"/>
            <w:tcBorders>
              <w:top w:val="nil"/>
              <w:left w:val="nil"/>
              <w:bottom w:val="nil"/>
              <w:right w:val="nil"/>
            </w:tcBorders>
            <w:shd w:val="clear" w:color="auto" w:fill="auto"/>
            <w:noWrap/>
            <w:vAlign w:val="bottom"/>
            <w:hideMark/>
          </w:tcPr>
          <w:p w:rsidR="00354E42" w:rsidRPr="00354E42" w:rsidRDefault="00354E42" w:rsidP="00354E42">
            <w:pPr>
              <w:rPr>
                <w:sz w:val="20"/>
                <w:szCs w:val="20"/>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Приложение № 9</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к решению думы Кикнурского</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муниципального округа</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Кировской области</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 xml:space="preserve">"О бюджете Кикнурского </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муниципального округа</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 xml:space="preserve">на 2023 год и плановый период </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2024 и 2025 годов"</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8"/>
                <w:szCs w:val="28"/>
              </w:rPr>
            </w:pPr>
            <w:r w:rsidRPr="00354E42">
              <w:rPr>
                <w:sz w:val="28"/>
                <w:szCs w:val="28"/>
              </w:rPr>
              <w:t>от 04.07.2023_№ 30-262</w:t>
            </w:r>
          </w:p>
        </w:tc>
      </w:tr>
      <w:tr w:rsidR="00354E42" w:rsidRPr="00354E42" w:rsidTr="00354E42">
        <w:trPr>
          <w:trHeight w:val="375"/>
        </w:trPr>
        <w:tc>
          <w:tcPr>
            <w:tcW w:w="7371" w:type="dxa"/>
            <w:tcBorders>
              <w:top w:val="nil"/>
              <w:left w:val="nil"/>
              <w:bottom w:val="nil"/>
              <w:right w:val="nil"/>
            </w:tcBorders>
            <w:shd w:val="clear" w:color="auto" w:fill="auto"/>
            <w:vAlign w:val="center"/>
            <w:hideMark/>
          </w:tcPr>
          <w:p w:rsidR="00354E42" w:rsidRPr="00354E42" w:rsidRDefault="00354E42" w:rsidP="00354E42">
            <w:pPr>
              <w:rPr>
                <w:sz w:val="28"/>
                <w:szCs w:val="28"/>
              </w:rPr>
            </w:pPr>
          </w:p>
        </w:tc>
        <w:tc>
          <w:tcPr>
            <w:tcW w:w="2410" w:type="dxa"/>
            <w:tcBorders>
              <w:top w:val="nil"/>
              <w:left w:val="nil"/>
              <w:bottom w:val="nil"/>
              <w:right w:val="nil"/>
            </w:tcBorders>
            <w:shd w:val="clear" w:color="auto" w:fill="auto"/>
            <w:vAlign w:val="bottom"/>
            <w:hideMark/>
          </w:tcPr>
          <w:p w:rsidR="00354E42" w:rsidRPr="00354E42" w:rsidRDefault="00354E42" w:rsidP="00354E42">
            <w:pPr>
              <w:rPr>
                <w:sz w:val="20"/>
                <w:szCs w:val="20"/>
              </w:rPr>
            </w:pPr>
          </w:p>
        </w:tc>
      </w:tr>
      <w:tr w:rsidR="00354E42" w:rsidRPr="00354E42" w:rsidTr="00354E42">
        <w:trPr>
          <w:trHeight w:val="45"/>
        </w:trPr>
        <w:tc>
          <w:tcPr>
            <w:tcW w:w="7371" w:type="dxa"/>
            <w:tcBorders>
              <w:top w:val="nil"/>
              <w:left w:val="nil"/>
              <w:bottom w:val="nil"/>
              <w:right w:val="nil"/>
            </w:tcBorders>
            <w:shd w:val="clear" w:color="auto" w:fill="auto"/>
            <w:vAlign w:val="center"/>
            <w:hideMark/>
          </w:tcPr>
          <w:p w:rsidR="00354E42" w:rsidRPr="00354E42" w:rsidRDefault="00354E42" w:rsidP="00354E42">
            <w:pPr>
              <w:jc w:val="center"/>
              <w:rPr>
                <w:sz w:val="20"/>
                <w:szCs w:val="20"/>
              </w:rPr>
            </w:pPr>
          </w:p>
        </w:tc>
        <w:tc>
          <w:tcPr>
            <w:tcW w:w="2410" w:type="dxa"/>
            <w:tcBorders>
              <w:top w:val="nil"/>
              <w:left w:val="nil"/>
              <w:bottom w:val="nil"/>
              <w:right w:val="nil"/>
            </w:tcBorders>
            <w:shd w:val="clear" w:color="auto" w:fill="auto"/>
            <w:noWrap/>
            <w:vAlign w:val="bottom"/>
            <w:hideMark/>
          </w:tcPr>
          <w:p w:rsidR="00354E42" w:rsidRPr="00354E42" w:rsidRDefault="00354E42" w:rsidP="00354E42">
            <w:pPr>
              <w:rPr>
                <w:sz w:val="20"/>
                <w:szCs w:val="20"/>
              </w:rPr>
            </w:pPr>
          </w:p>
        </w:tc>
      </w:tr>
      <w:tr w:rsidR="00354E42" w:rsidRPr="00354E42" w:rsidTr="00354E42">
        <w:trPr>
          <w:trHeight w:val="375"/>
        </w:trPr>
        <w:tc>
          <w:tcPr>
            <w:tcW w:w="9781" w:type="dxa"/>
            <w:gridSpan w:val="2"/>
            <w:tcBorders>
              <w:top w:val="nil"/>
              <w:left w:val="nil"/>
              <w:bottom w:val="nil"/>
              <w:right w:val="nil"/>
            </w:tcBorders>
            <w:shd w:val="clear" w:color="auto" w:fill="auto"/>
            <w:vAlign w:val="bottom"/>
            <w:hideMark/>
          </w:tcPr>
          <w:p w:rsidR="00354E42" w:rsidRPr="00354E42" w:rsidRDefault="00354E42" w:rsidP="00354E42">
            <w:pPr>
              <w:jc w:val="center"/>
              <w:rPr>
                <w:b/>
                <w:bCs/>
                <w:sz w:val="28"/>
                <w:szCs w:val="28"/>
              </w:rPr>
            </w:pPr>
            <w:r w:rsidRPr="00354E42">
              <w:rPr>
                <w:b/>
                <w:bCs/>
                <w:sz w:val="28"/>
                <w:szCs w:val="28"/>
              </w:rPr>
              <w:t>Перечень</w:t>
            </w:r>
          </w:p>
        </w:tc>
      </w:tr>
      <w:tr w:rsidR="00354E42" w:rsidRPr="00354E42" w:rsidTr="00354E42">
        <w:trPr>
          <w:trHeight w:val="1140"/>
        </w:trPr>
        <w:tc>
          <w:tcPr>
            <w:tcW w:w="9781" w:type="dxa"/>
            <w:gridSpan w:val="2"/>
            <w:tcBorders>
              <w:top w:val="nil"/>
              <w:left w:val="nil"/>
              <w:bottom w:val="nil"/>
              <w:right w:val="nil"/>
            </w:tcBorders>
            <w:shd w:val="clear" w:color="auto" w:fill="auto"/>
            <w:vAlign w:val="bottom"/>
            <w:hideMark/>
          </w:tcPr>
          <w:p w:rsidR="00354E42" w:rsidRPr="00354E42" w:rsidRDefault="00354E42" w:rsidP="00354E42">
            <w:pPr>
              <w:jc w:val="center"/>
              <w:rPr>
                <w:b/>
                <w:bCs/>
                <w:sz w:val="28"/>
                <w:szCs w:val="28"/>
              </w:rPr>
            </w:pPr>
            <w:r w:rsidRPr="00354E42">
              <w:rPr>
                <w:b/>
                <w:bCs/>
                <w:sz w:val="28"/>
                <w:szCs w:val="28"/>
              </w:rPr>
              <w:t>публичных нормативных обязательств, подлежащих исполнению за счет средств бюджета Кикнурского муниципального округа, на 2023 год</w:t>
            </w:r>
          </w:p>
        </w:tc>
      </w:tr>
      <w:tr w:rsidR="00354E42" w:rsidRPr="00354E42" w:rsidTr="00354E42">
        <w:trPr>
          <w:trHeight w:val="255"/>
        </w:trPr>
        <w:tc>
          <w:tcPr>
            <w:tcW w:w="7371" w:type="dxa"/>
            <w:tcBorders>
              <w:top w:val="nil"/>
              <w:left w:val="nil"/>
              <w:bottom w:val="nil"/>
              <w:right w:val="nil"/>
            </w:tcBorders>
            <w:shd w:val="clear" w:color="auto" w:fill="auto"/>
            <w:vAlign w:val="bottom"/>
            <w:hideMark/>
          </w:tcPr>
          <w:p w:rsidR="00354E42" w:rsidRPr="00354E42" w:rsidRDefault="00354E42" w:rsidP="00354E42">
            <w:pPr>
              <w:jc w:val="center"/>
              <w:rPr>
                <w:b/>
                <w:bCs/>
                <w:sz w:val="28"/>
                <w:szCs w:val="28"/>
              </w:rPr>
            </w:pPr>
          </w:p>
        </w:tc>
        <w:tc>
          <w:tcPr>
            <w:tcW w:w="2410" w:type="dxa"/>
            <w:tcBorders>
              <w:top w:val="nil"/>
              <w:left w:val="nil"/>
              <w:bottom w:val="nil"/>
              <w:right w:val="nil"/>
            </w:tcBorders>
            <w:shd w:val="clear" w:color="auto" w:fill="auto"/>
            <w:vAlign w:val="bottom"/>
            <w:hideMark/>
          </w:tcPr>
          <w:p w:rsidR="00354E42" w:rsidRPr="00354E42" w:rsidRDefault="00354E42" w:rsidP="00354E42">
            <w:pPr>
              <w:jc w:val="center"/>
              <w:rPr>
                <w:sz w:val="20"/>
                <w:szCs w:val="20"/>
              </w:rPr>
            </w:pPr>
          </w:p>
        </w:tc>
      </w:tr>
      <w:tr w:rsidR="00354E42" w:rsidRPr="00354E42" w:rsidTr="00354E42">
        <w:trPr>
          <w:trHeight w:val="720"/>
        </w:trPr>
        <w:tc>
          <w:tcPr>
            <w:tcW w:w="7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E42" w:rsidRPr="00354E42" w:rsidRDefault="00354E42" w:rsidP="00354E42">
            <w:pPr>
              <w:jc w:val="center"/>
              <w:rPr>
                <w:b/>
                <w:bCs/>
                <w:color w:val="000000"/>
                <w:sz w:val="28"/>
                <w:szCs w:val="28"/>
              </w:rPr>
            </w:pPr>
            <w:r w:rsidRPr="00354E42">
              <w:rPr>
                <w:b/>
                <w:bCs/>
                <w:color w:val="000000"/>
                <w:sz w:val="28"/>
                <w:szCs w:val="28"/>
              </w:rPr>
              <w:t xml:space="preserve">Наименование кодов направления расходов целевых статей расходов бюджета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E42" w:rsidRPr="00354E42" w:rsidRDefault="00354E42" w:rsidP="00354E42">
            <w:pPr>
              <w:jc w:val="center"/>
              <w:rPr>
                <w:b/>
                <w:bCs/>
                <w:sz w:val="28"/>
                <w:szCs w:val="28"/>
              </w:rPr>
            </w:pPr>
            <w:r w:rsidRPr="00354E42">
              <w:rPr>
                <w:b/>
                <w:bCs/>
                <w:sz w:val="28"/>
                <w:szCs w:val="28"/>
              </w:rPr>
              <w:t xml:space="preserve">Сумма           (тыс. рублей) </w:t>
            </w:r>
          </w:p>
        </w:tc>
      </w:tr>
      <w:tr w:rsidR="00354E42" w:rsidRPr="00354E42" w:rsidTr="00354E42">
        <w:trPr>
          <w:trHeight w:val="720"/>
        </w:trPr>
        <w:tc>
          <w:tcPr>
            <w:tcW w:w="7371" w:type="dxa"/>
            <w:vMerge/>
            <w:tcBorders>
              <w:top w:val="single" w:sz="4" w:space="0" w:color="auto"/>
              <w:left w:val="single" w:sz="4" w:space="0" w:color="auto"/>
              <w:bottom w:val="single" w:sz="4" w:space="0" w:color="auto"/>
              <w:right w:val="single" w:sz="4" w:space="0" w:color="auto"/>
            </w:tcBorders>
            <w:vAlign w:val="center"/>
            <w:hideMark/>
          </w:tcPr>
          <w:p w:rsidR="00354E42" w:rsidRPr="00354E42" w:rsidRDefault="00354E42" w:rsidP="00354E42">
            <w:pPr>
              <w:rPr>
                <w:b/>
                <w:bCs/>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4E42" w:rsidRPr="00354E42" w:rsidRDefault="00354E42" w:rsidP="00354E42">
            <w:pPr>
              <w:rPr>
                <w:b/>
                <w:bCs/>
                <w:sz w:val="28"/>
                <w:szCs w:val="28"/>
              </w:rPr>
            </w:pPr>
          </w:p>
        </w:tc>
      </w:tr>
      <w:tr w:rsidR="00354E42" w:rsidRPr="00354E42" w:rsidTr="00354E42">
        <w:trPr>
          <w:trHeight w:val="64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54E42" w:rsidRPr="00354E42" w:rsidRDefault="00354E42" w:rsidP="00354E42">
            <w:pPr>
              <w:rPr>
                <w:b/>
                <w:bCs/>
                <w:sz w:val="26"/>
                <w:szCs w:val="26"/>
              </w:rPr>
            </w:pPr>
            <w:r w:rsidRPr="00354E42">
              <w:rPr>
                <w:b/>
                <w:bCs/>
                <w:sz w:val="26"/>
                <w:szCs w:val="26"/>
              </w:rPr>
              <w:t>ВСЕГО РАСХОДОВ</w:t>
            </w:r>
          </w:p>
        </w:tc>
        <w:tc>
          <w:tcPr>
            <w:tcW w:w="2410" w:type="dxa"/>
            <w:tcBorders>
              <w:top w:val="nil"/>
              <w:left w:val="nil"/>
              <w:bottom w:val="single" w:sz="4" w:space="0" w:color="auto"/>
              <w:right w:val="single" w:sz="4" w:space="0" w:color="auto"/>
            </w:tcBorders>
            <w:shd w:val="clear" w:color="auto" w:fill="auto"/>
            <w:noWrap/>
            <w:vAlign w:val="center"/>
            <w:hideMark/>
          </w:tcPr>
          <w:p w:rsidR="00354E42" w:rsidRPr="00354E42" w:rsidRDefault="00354E42" w:rsidP="00354E42">
            <w:pPr>
              <w:jc w:val="center"/>
              <w:rPr>
                <w:b/>
                <w:bCs/>
                <w:sz w:val="26"/>
                <w:szCs w:val="26"/>
              </w:rPr>
            </w:pPr>
            <w:r w:rsidRPr="00354E42">
              <w:rPr>
                <w:b/>
                <w:bCs/>
                <w:sz w:val="26"/>
                <w:szCs w:val="26"/>
              </w:rPr>
              <w:t>2945</w:t>
            </w:r>
          </w:p>
        </w:tc>
      </w:tr>
      <w:tr w:rsidR="00354E42" w:rsidRPr="00354E42" w:rsidTr="00354E42">
        <w:trPr>
          <w:trHeight w:val="1125"/>
        </w:trPr>
        <w:tc>
          <w:tcPr>
            <w:tcW w:w="7371" w:type="dxa"/>
            <w:tcBorders>
              <w:top w:val="nil"/>
              <w:left w:val="single" w:sz="4" w:space="0" w:color="auto"/>
              <w:bottom w:val="single" w:sz="4" w:space="0" w:color="auto"/>
              <w:right w:val="single" w:sz="4" w:space="0" w:color="auto"/>
            </w:tcBorders>
            <w:shd w:val="clear" w:color="auto" w:fill="auto"/>
            <w:vAlign w:val="center"/>
            <w:hideMark/>
          </w:tcPr>
          <w:p w:rsidR="00354E42" w:rsidRPr="00354E42" w:rsidRDefault="00354E42" w:rsidP="00354E42">
            <w:pPr>
              <w:rPr>
                <w:sz w:val="28"/>
                <w:szCs w:val="28"/>
              </w:rPr>
            </w:pPr>
            <w:r w:rsidRPr="00354E42">
              <w:rPr>
                <w:sz w:val="28"/>
                <w:szCs w:val="28"/>
              </w:rPr>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c>
          <w:tcPr>
            <w:tcW w:w="2410" w:type="dxa"/>
            <w:tcBorders>
              <w:top w:val="nil"/>
              <w:left w:val="nil"/>
              <w:bottom w:val="single" w:sz="4" w:space="0" w:color="auto"/>
              <w:right w:val="single" w:sz="4" w:space="0" w:color="auto"/>
            </w:tcBorders>
            <w:shd w:val="clear" w:color="auto" w:fill="auto"/>
            <w:noWrap/>
            <w:vAlign w:val="center"/>
            <w:hideMark/>
          </w:tcPr>
          <w:p w:rsidR="00354E42" w:rsidRPr="00354E42" w:rsidRDefault="00354E42" w:rsidP="00354E42">
            <w:pPr>
              <w:jc w:val="center"/>
              <w:rPr>
                <w:sz w:val="28"/>
                <w:szCs w:val="28"/>
              </w:rPr>
            </w:pPr>
            <w:r w:rsidRPr="00354E42">
              <w:rPr>
                <w:sz w:val="28"/>
                <w:szCs w:val="28"/>
              </w:rPr>
              <w:t>2945</w:t>
            </w:r>
          </w:p>
        </w:tc>
      </w:tr>
    </w:tbl>
    <w:p w:rsidR="002A505F" w:rsidRDefault="002A505F">
      <w:pPr>
        <w:spacing w:after="160" w:line="259" w:lineRule="auto"/>
        <w:rPr>
          <w:rFonts w:eastAsia="Calibri"/>
          <w:sz w:val="20"/>
          <w:szCs w:val="20"/>
          <w:lang w:eastAsia="zh-CN"/>
        </w:rPr>
      </w:pPr>
      <w:r w:rsidRPr="00F51F68">
        <w:br w:type="page"/>
      </w:r>
      <w:r w:rsidR="000C05A5">
        <w:lastRenderedPageBreak/>
        <w:br/>
      </w:r>
    </w:p>
    <w:p w:rsidR="00E30E93" w:rsidRDefault="002A505F" w:rsidP="00E30E93">
      <w:pPr>
        <w:pStyle w:val="ConsPlusNormal"/>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-262255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93" w:rsidRDefault="00E30E93" w:rsidP="00E30E93">
      <w:pPr>
        <w:pStyle w:val="ConsPlusNormal"/>
        <w:jc w:val="center"/>
        <w:rPr>
          <w:rFonts w:ascii="Times New Roman" w:hAnsi="Times New Roman" w:cs="Times New Roman"/>
        </w:rPr>
      </w:pPr>
    </w:p>
    <w:p w:rsidR="00E30E93" w:rsidRPr="00283352" w:rsidRDefault="00E30E93" w:rsidP="00E30E93">
      <w:pPr>
        <w:pStyle w:val="ConsPlusNormal"/>
        <w:jc w:val="center"/>
        <w:rPr>
          <w:rFonts w:ascii="Times New Roman" w:hAnsi="Times New Roman" w:cs="Times New Roman"/>
        </w:rPr>
      </w:pPr>
    </w:p>
    <w:p w:rsidR="00E30E93" w:rsidRDefault="00E30E93" w:rsidP="00E30E93">
      <w:pPr>
        <w:pStyle w:val="ConsPlusNormal"/>
        <w:jc w:val="center"/>
        <w:rPr>
          <w:rFonts w:ascii="Times New Roman" w:hAnsi="Times New Roman" w:cs="Times New Roman"/>
          <w:b/>
          <w:bCs/>
          <w:sz w:val="28"/>
          <w:szCs w:val="28"/>
        </w:rPr>
      </w:pPr>
    </w:p>
    <w:p w:rsidR="00E30E93" w:rsidRPr="00924015" w:rsidRDefault="00E30E93" w:rsidP="00E30E93">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E30E93" w:rsidRPr="00924015" w:rsidRDefault="00E30E93" w:rsidP="00E30E93">
      <w:pPr>
        <w:pStyle w:val="ConsPlusNormal"/>
        <w:jc w:val="center"/>
        <w:rPr>
          <w:rFonts w:ascii="Times New Roman" w:hAnsi="Times New Roman" w:cs="Times New Roman"/>
          <w:b/>
          <w:bCs/>
          <w:sz w:val="28"/>
          <w:szCs w:val="28"/>
        </w:rPr>
      </w:pPr>
    </w:p>
    <w:p w:rsidR="00E30E93" w:rsidRDefault="00E30E93" w:rsidP="00E30E93">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w:t>
      </w:r>
    </w:p>
    <w:p w:rsidR="00E30E93" w:rsidRPr="00924015" w:rsidRDefault="00E30E93" w:rsidP="00E30E9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E30E93" w:rsidRDefault="00E30E93" w:rsidP="00E30E9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E30E93" w:rsidRPr="00924015" w:rsidRDefault="00E30E93" w:rsidP="00E30E93">
      <w:pPr>
        <w:pStyle w:val="ConsPlusTitle"/>
        <w:widowControl/>
        <w:jc w:val="center"/>
        <w:rPr>
          <w:rFonts w:ascii="Times New Roman" w:hAnsi="Times New Roman" w:cs="Times New Roman"/>
          <w:sz w:val="28"/>
          <w:szCs w:val="28"/>
        </w:rPr>
      </w:pPr>
    </w:p>
    <w:p w:rsidR="00E30E93" w:rsidRPr="00924015" w:rsidRDefault="00E30E93" w:rsidP="00E30E93">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E30E93" w:rsidRPr="00924015" w:rsidRDefault="00E30E93" w:rsidP="00E30E93">
      <w:pPr>
        <w:pStyle w:val="ConsPlusTitle"/>
        <w:widowControl/>
        <w:jc w:val="both"/>
        <w:rPr>
          <w:rFonts w:ascii="Times New Roman" w:hAnsi="Times New Roman" w:cs="Times New Roman"/>
          <w:sz w:val="28"/>
          <w:szCs w:val="28"/>
        </w:rPr>
      </w:pPr>
    </w:p>
    <w:p w:rsidR="00E30E93" w:rsidRPr="00283352" w:rsidRDefault="00E30E93" w:rsidP="00E30E9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04.07.2023                                                                               № 30-263</w:t>
      </w:r>
    </w:p>
    <w:p w:rsidR="00E30E93" w:rsidRPr="00283352" w:rsidRDefault="00E30E93" w:rsidP="00E30E93">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E30E93" w:rsidRPr="00283352" w:rsidRDefault="00E30E93" w:rsidP="00E30E93">
      <w:pPr>
        <w:pStyle w:val="ConsPlusTitle"/>
        <w:widowControl/>
        <w:jc w:val="center"/>
        <w:rPr>
          <w:rFonts w:ascii="Times New Roman" w:hAnsi="Times New Roman" w:cs="Times New Roman"/>
          <w:b w:val="0"/>
          <w:bCs w:val="0"/>
          <w:sz w:val="28"/>
          <w:szCs w:val="28"/>
        </w:rPr>
      </w:pPr>
    </w:p>
    <w:p w:rsidR="00E30E93" w:rsidRPr="00283352" w:rsidRDefault="00E30E93" w:rsidP="00E30E93">
      <w:pPr>
        <w:pStyle w:val="ConsPlusTitle"/>
        <w:widowControl/>
        <w:jc w:val="center"/>
        <w:rPr>
          <w:rFonts w:ascii="Times New Roman" w:hAnsi="Times New Roman" w:cs="Times New Roman"/>
          <w:b w:val="0"/>
          <w:bCs w:val="0"/>
          <w:sz w:val="28"/>
          <w:szCs w:val="28"/>
        </w:rPr>
      </w:pPr>
    </w:p>
    <w:p w:rsidR="00E30E93" w:rsidRPr="007A1928" w:rsidRDefault="00E30E93" w:rsidP="00E30E9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изменения в решение Думы Кикнурского муниципального округа Кировской области от 24.05.2021 № 10-102</w:t>
      </w:r>
    </w:p>
    <w:p w:rsidR="00E30E93" w:rsidRDefault="00E30E93" w:rsidP="00E30E93">
      <w:pPr>
        <w:pStyle w:val="ConsPlusNormal"/>
        <w:ind w:firstLine="540"/>
        <w:jc w:val="center"/>
        <w:rPr>
          <w:rFonts w:ascii="Times New Roman" w:hAnsi="Times New Roman" w:cs="Times New Roman"/>
          <w:b/>
          <w:bCs/>
          <w:sz w:val="28"/>
          <w:szCs w:val="28"/>
        </w:rPr>
      </w:pPr>
    </w:p>
    <w:p w:rsidR="00E30E93" w:rsidRPr="00924015" w:rsidRDefault="00E30E93" w:rsidP="00E30E93">
      <w:pPr>
        <w:pStyle w:val="ConsPlusNormal"/>
        <w:ind w:firstLine="540"/>
        <w:jc w:val="center"/>
        <w:rPr>
          <w:rFonts w:ascii="Times New Roman" w:hAnsi="Times New Roman" w:cs="Times New Roman"/>
          <w:b/>
          <w:bCs/>
          <w:sz w:val="28"/>
          <w:szCs w:val="28"/>
        </w:rPr>
      </w:pPr>
    </w:p>
    <w:p w:rsidR="00E30E93" w:rsidRPr="00283352" w:rsidRDefault="00E30E93" w:rsidP="000C05A5">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части 1 статьи 57 Федерального закона от 31.71.2020 № 248 - ФЗ «О государственном контроле (надзоре) и муниципальном контроле в Российской Федерации», Уставом муниципального образования Кикнурский муниципальный округ Кировской области, Дума Кикнурского муниципального округа Кировской области РЕШИЛА</w:t>
      </w:r>
      <w:r w:rsidRPr="00283352">
        <w:rPr>
          <w:rFonts w:ascii="Times New Roman" w:hAnsi="Times New Roman" w:cs="Times New Roman"/>
          <w:sz w:val="28"/>
          <w:szCs w:val="28"/>
        </w:rPr>
        <w:t>:</w:t>
      </w:r>
    </w:p>
    <w:p w:rsidR="00E30E93" w:rsidRDefault="00E30E93" w:rsidP="000C05A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Пункт 4. «Невыполнение обязательных требований к оформлению документов, являющихся основанием для использования земельных участков.» Приложения № 2 к Положению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24.05.2021 № 10-102, отменить.</w:t>
      </w:r>
    </w:p>
    <w:p w:rsidR="00E30E93" w:rsidRDefault="00E30E93" w:rsidP="000C05A5">
      <w:pPr>
        <w:suppressAutoHyphens/>
        <w:autoSpaceDE w:val="0"/>
        <w:autoSpaceDN w:val="0"/>
        <w:adjustRightInd w:val="0"/>
        <w:spacing w:line="360" w:lineRule="auto"/>
        <w:ind w:firstLine="709"/>
        <w:jc w:val="both"/>
        <w:rPr>
          <w:rFonts w:eastAsia="SimSun"/>
          <w:sz w:val="28"/>
          <w:szCs w:val="28"/>
          <w:lang w:eastAsia="zh-CN"/>
        </w:rPr>
      </w:pPr>
      <w:r w:rsidRPr="00043F09">
        <w:rPr>
          <w:sz w:val="28"/>
          <w:szCs w:val="28"/>
          <w:lang w:eastAsia="ar-SA"/>
        </w:rPr>
        <w:t xml:space="preserve">2. </w:t>
      </w:r>
      <w:r w:rsidRPr="00043F09">
        <w:rPr>
          <w:rFonts w:eastAsia="SimSun"/>
          <w:sz w:val="28"/>
          <w:szCs w:val="28"/>
          <w:lang w:eastAsia="zh-CN"/>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w:t>
      </w:r>
      <w:r>
        <w:rPr>
          <w:rFonts w:eastAsia="SimSun"/>
          <w:sz w:val="28"/>
          <w:szCs w:val="28"/>
          <w:lang w:eastAsia="zh-CN"/>
        </w:rPr>
        <w:t xml:space="preserve">пальный округ Кировской </w:t>
      </w:r>
      <w:r>
        <w:rPr>
          <w:rFonts w:eastAsia="SimSun"/>
          <w:sz w:val="28"/>
          <w:szCs w:val="28"/>
          <w:lang w:eastAsia="zh-CN"/>
        </w:rPr>
        <w:lastRenderedPageBreak/>
        <w:t>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30E93" w:rsidRDefault="00E30E93" w:rsidP="00E30E93">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Думы</w:t>
      </w:r>
    </w:p>
    <w:p w:rsidR="00E30E93" w:rsidRDefault="00E30E93" w:rsidP="00E30E9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Кикнурского муниципального округа     В.Н. Сычев </w:t>
      </w:r>
    </w:p>
    <w:p w:rsidR="00E30E93" w:rsidRDefault="00E30E93" w:rsidP="00E30E93">
      <w:pPr>
        <w:pStyle w:val="ConsPlusNormal"/>
        <w:jc w:val="both"/>
        <w:rPr>
          <w:rFonts w:ascii="Times New Roman" w:hAnsi="Times New Roman" w:cs="Times New Roman"/>
          <w:sz w:val="28"/>
          <w:szCs w:val="28"/>
        </w:rPr>
      </w:pPr>
    </w:p>
    <w:p w:rsidR="00E30E93" w:rsidRDefault="00E30E93" w:rsidP="00E30E93">
      <w:pPr>
        <w:pStyle w:val="ConsPlusNormal"/>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465BF4" w:rsidRPr="00C250D2" w:rsidRDefault="00E30E93" w:rsidP="00C250D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С.Ю. Галкин                                                                           </w:t>
      </w:r>
    </w:p>
    <w:p w:rsidR="000C05A5" w:rsidRDefault="000C05A5">
      <w:pPr>
        <w:spacing w:after="160" w:line="259" w:lineRule="auto"/>
        <w:rPr>
          <w:b/>
          <w:sz w:val="28"/>
          <w:szCs w:val="28"/>
        </w:rPr>
      </w:pPr>
      <w:r>
        <w:rPr>
          <w:b/>
          <w:sz w:val="28"/>
          <w:szCs w:val="28"/>
        </w:rPr>
        <w:br w:type="page"/>
      </w:r>
    </w:p>
    <w:p w:rsidR="000B61B8" w:rsidRDefault="000B61B8" w:rsidP="000B61B8">
      <w:pPr>
        <w:tabs>
          <w:tab w:val="left" w:pos="6840"/>
        </w:tabs>
        <w:spacing w:line="360" w:lineRule="exact"/>
        <w:jc w:val="right"/>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4595854</wp:posOffset>
            </wp:positionH>
            <wp:positionV relativeFrom="paragraph">
              <wp:posOffset>-80507</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1B8" w:rsidRDefault="000B61B8" w:rsidP="000B61B8">
      <w:pPr>
        <w:spacing w:line="360" w:lineRule="exact"/>
        <w:jc w:val="center"/>
        <w:rPr>
          <w:b/>
          <w:sz w:val="28"/>
          <w:szCs w:val="28"/>
        </w:rPr>
      </w:pPr>
    </w:p>
    <w:p w:rsidR="000B61B8" w:rsidRDefault="000B61B8" w:rsidP="000B61B8">
      <w:pPr>
        <w:spacing w:after="360"/>
        <w:jc w:val="center"/>
        <w:rPr>
          <w:b/>
          <w:sz w:val="28"/>
          <w:szCs w:val="28"/>
        </w:rPr>
      </w:pPr>
      <w:r>
        <w:rPr>
          <w:b/>
          <w:sz w:val="28"/>
          <w:szCs w:val="28"/>
        </w:rPr>
        <w:t>РОССИЙСКАЯ ФЕДЕРАЦИЯ</w:t>
      </w:r>
    </w:p>
    <w:p w:rsidR="000B61B8" w:rsidRPr="00E2200C" w:rsidRDefault="000B61B8" w:rsidP="000B61B8">
      <w:pPr>
        <w:jc w:val="center"/>
        <w:rPr>
          <w:b/>
          <w:sz w:val="28"/>
          <w:szCs w:val="28"/>
        </w:rPr>
      </w:pPr>
      <w:r w:rsidRPr="00E2200C">
        <w:rPr>
          <w:b/>
          <w:sz w:val="28"/>
          <w:szCs w:val="28"/>
        </w:rPr>
        <w:t xml:space="preserve">ДУМА </w:t>
      </w:r>
      <w:r>
        <w:rPr>
          <w:b/>
          <w:sz w:val="28"/>
          <w:szCs w:val="28"/>
        </w:rPr>
        <w:t>КИКНУРСКОГО МУНИЦИПАЛЬНОГО ОКРУГА</w:t>
      </w:r>
    </w:p>
    <w:p w:rsidR="000B61B8" w:rsidRPr="00E2200C" w:rsidRDefault="000B61B8" w:rsidP="000B61B8">
      <w:pPr>
        <w:jc w:val="center"/>
        <w:rPr>
          <w:b/>
          <w:sz w:val="28"/>
          <w:szCs w:val="28"/>
        </w:rPr>
      </w:pPr>
      <w:r w:rsidRPr="00E2200C">
        <w:rPr>
          <w:b/>
          <w:sz w:val="28"/>
          <w:szCs w:val="28"/>
        </w:rPr>
        <w:t>КИРОВСКОЙ ОБЛАСТИ</w:t>
      </w:r>
    </w:p>
    <w:p w:rsidR="000B61B8" w:rsidRPr="00E2200C" w:rsidRDefault="000B61B8" w:rsidP="000B61B8">
      <w:pPr>
        <w:spacing w:after="360"/>
        <w:jc w:val="center"/>
        <w:rPr>
          <w:b/>
          <w:sz w:val="28"/>
          <w:szCs w:val="28"/>
        </w:rPr>
      </w:pPr>
      <w:r>
        <w:rPr>
          <w:b/>
          <w:sz w:val="28"/>
          <w:szCs w:val="28"/>
        </w:rPr>
        <w:t>первого созыва</w:t>
      </w:r>
    </w:p>
    <w:p w:rsidR="000B61B8" w:rsidRPr="00DB4D3A" w:rsidRDefault="000B61B8" w:rsidP="000B61B8">
      <w:pPr>
        <w:spacing w:after="360"/>
        <w:jc w:val="center"/>
        <w:rPr>
          <w:b/>
          <w:sz w:val="32"/>
          <w:szCs w:val="32"/>
        </w:rPr>
      </w:pPr>
      <w:r w:rsidRPr="00DB4D3A">
        <w:rPr>
          <w:b/>
          <w:sz w:val="32"/>
          <w:szCs w:val="32"/>
        </w:rPr>
        <w:t>РЕШЕНИЕ</w:t>
      </w:r>
    </w:p>
    <w:p w:rsidR="000B61B8" w:rsidRDefault="000B61B8" w:rsidP="000B61B8">
      <w:pPr>
        <w:jc w:val="both"/>
        <w:rPr>
          <w:sz w:val="28"/>
          <w:szCs w:val="28"/>
        </w:rPr>
      </w:pPr>
      <w:r>
        <w:rPr>
          <w:sz w:val="28"/>
          <w:szCs w:val="28"/>
        </w:rPr>
        <w:t xml:space="preserve">   04.07.2023                                                                                   № 30-265</w:t>
      </w:r>
    </w:p>
    <w:p w:rsidR="000B61B8" w:rsidRDefault="000B61B8" w:rsidP="000B61B8">
      <w:pPr>
        <w:spacing w:after="480"/>
        <w:jc w:val="center"/>
        <w:rPr>
          <w:sz w:val="28"/>
          <w:szCs w:val="28"/>
        </w:rPr>
      </w:pPr>
      <w:r>
        <w:rPr>
          <w:sz w:val="28"/>
          <w:szCs w:val="28"/>
        </w:rPr>
        <w:t>пгт Кикнур</w:t>
      </w:r>
    </w:p>
    <w:p w:rsidR="000B61B8" w:rsidRDefault="000B61B8" w:rsidP="000B61B8">
      <w:pPr>
        <w:jc w:val="center"/>
        <w:rPr>
          <w:b/>
          <w:sz w:val="28"/>
          <w:szCs w:val="28"/>
        </w:rPr>
      </w:pPr>
      <w:r>
        <w:rPr>
          <w:b/>
          <w:sz w:val="28"/>
          <w:szCs w:val="28"/>
        </w:rPr>
        <w:t>О внесении изменений и дополнений в решение Думы Кикнурского муниципального округа Кировской области от 16.12.2020 № 6-67</w:t>
      </w:r>
    </w:p>
    <w:p w:rsidR="000B61B8" w:rsidRPr="005F0B96" w:rsidRDefault="000B61B8" w:rsidP="000B61B8">
      <w:pPr>
        <w:jc w:val="center"/>
        <w:rPr>
          <w:b/>
          <w:sz w:val="28"/>
          <w:szCs w:val="28"/>
        </w:rPr>
      </w:pPr>
    </w:p>
    <w:p w:rsidR="000B61B8" w:rsidRPr="005F0B96" w:rsidRDefault="000B61B8" w:rsidP="000B61B8">
      <w:pPr>
        <w:spacing w:line="420" w:lineRule="exact"/>
        <w:ind w:firstLine="709"/>
        <w:jc w:val="both"/>
        <w:rPr>
          <w:sz w:val="28"/>
          <w:szCs w:val="28"/>
        </w:rPr>
      </w:pPr>
      <w:r w:rsidRPr="005F0B96">
        <w:rPr>
          <w:sz w:val="28"/>
          <w:szCs w:val="28"/>
        </w:rPr>
        <w:t xml:space="preserve">В соответствии </w:t>
      </w:r>
      <w:r>
        <w:rPr>
          <w:sz w:val="28"/>
          <w:szCs w:val="28"/>
        </w:rPr>
        <w:t>со статьёй</w:t>
      </w:r>
      <w:r w:rsidRPr="005F0B96">
        <w:rPr>
          <w:sz w:val="28"/>
          <w:szCs w:val="28"/>
        </w:rPr>
        <w:t xml:space="preserve"> 179.4 Бюджетн</w:t>
      </w:r>
      <w:r>
        <w:rPr>
          <w:sz w:val="28"/>
          <w:szCs w:val="28"/>
        </w:rPr>
        <w:t xml:space="preserve">ого кодекса Российской Федерации и Положением «О бюджетном процессе в муниципальном образовании Кикнурский муниципальный округ Кировской области», утвержденного решением Думы Кикнурского муниципального округа Кировской области от 07.10.2020 № 2-21, </w:t>
      </w:r>
      <w:r w:rsidRPr="005F0B96">
        <w:rPr>
          <w:sz w:val="28"/>
          <w:szCs w:val="28"/>
        </w:rPr>
        <w:t>Дума Кикнурского муниципального округа Кировской области РЕШИЛА:</w:t>
      </w:r>
    </w:p>
    <w:p w:rsidR="000B61B8" w:rsidRDefault="000B61B8" w:rsidP="000B61B8">
      <w:pPr>
        <w:numPr>
          <w:ilvl w:val="0"/>
          <w:numId w:val="11"/>
        </w:numPr>
        <w:suppressAutoHyphens/>
        <w:spacing w:line="420" w:lineRule="exact"/>
        <w:ind w:left="0" w:firstLine="709"/>
        <w:jc w:val="both"/>
        <w:rPr>
          <w:sz w:val="28"/>
          <w:szCs w:val="28"/>
        </w:rPr>
      </w:pPr>
      <w:r>
        <w:rPr>
          <w:sz w:val="28"/>
          <w:szCs w:val="28"/>
        </w:rPr>
        <w:t>Внести в Порядок формирования и использования бюджетных ассигнований дорожного фонда Кикнурского муниципального округа Кировской области, утвержденного решением Думы Кикнурского муниципального округа Кировской области от 16.12.2020 № 6-67 «Об утверждении Порядка формирования и использования бюджетных ассигнований дорожного фонда Кикнурского муниципального округа Кировской области» (далее – Порядок), следующие изменения и дополнения:</w:t>
      </w:r>
    </w:p>
    <w:p w:rsidR="000B61B8" w:rsidRDefault="000B61B8" w:rsidP="000B61B8">
      <w:pPr>
        <w:numPr>
          <w:ilvl w:val="1"/>
          <w:numId w:val="11"/>
        </w:numPr>
        <w:suppressAutoHyphens/>
        <w:spacing w:line="420" w:lineRule="exact"/>
        <w:ind w:left="0" w:firstLine="709"/>
        <w:jc w:val="both"/>
        <w:rPr>
          <w:sz w:val="28"/>
          <w:szCs w:val="28"/>
        </w:rPr>
      </w:pPr>
      <w:r>
        <w:rPr>
          <w:sz w:val="28"/>
          <w:szCs w:val="28"/>
        </w:rPr>
        <w:t>Пункт 2 Порядка изложить в новой редакции:</w:t>
      </w:r>
    </w:p>
    <w:p w:rsidR="000B61B8" w:rsidRPr="0097309D" w:rsidRDefault="000B61B8" w:rsidP="000B61B8">
      <w:pPr>
        <w:spacing w:line="420" w:lineRule="exact"/>
        <w:ind w:firstLine="709"/>
        <w:jc w:val="both"/>
        <w:rPr>
          <w:sz w:val="28"/>
          <w:szCs w:val="28"/>
        </w:rPr>
      </w:pPr>
      <w:r w:rsidRPr="00507177">
        <w:rPr>
          <w:sz w:val="28"/>
          <w:szCs w:val="28"/>
        </w:rPr>
        <w:t>«</w:t>
      </w:r>
      <w:r>
        <w:rPr>
          <w:sz w:val="28"/>
          <w:szCs w:val="28"/>
        </w:rPr>
        <w:t xml:space="preserve">2. </w:t>
      </w:r>
      <w:r w:rsidRPr="00507177">
        <w:rPr>
          <w:sz w:val="28"/>
          <w:szCs w:val="28"/>
        </w:rPr>
        <w:t xml:space="preserve">Муниципальный дорожный фонд Кикнурского муниципального округа Кировской области – часть средств бюджета Кикнурского муниципального округа,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(далее – муниципальный дорожный фонд), а также капитального ремонта и ремонта дворовых территорий </w:t>
      </w:r>
      <w:r w:rsidRPr="00507177">
        <w:rPr>
          <w:sz w:val="28"/>
          <w:szCs w:val="28"/>
        </w:rPr>
        <w:lastRenderedPageBreak/>
        <w:t>многоквартирных домов, проездов к дворовым территориям многоквартирных домов населенных пунктов.</w:t>
      </w:r>
      <w:r>
        <w:rPr>
          <w:sz w:val="28"/>
          <w:szCs w:val="28"/>
        </w:rPr>
        <w:t>».</w:t>
      </w:r>
    </w:p>
    <w:p w:rsidR="000B61B8" w:rsidRDefault="000B61B8" w:rsidP="000B61B8">
      <w:pPr>
        <w:numPr>
          <w:ilvl w:val="1"/>
          <w:numId w:val="11"/>
        </w:numPr>
        <w:suppressAutoHyphens/>
        <w:spacing w:line="420" w:lineRule="exact"/>
        <w:jc w:val="both"/>
        <w:rPr>
          <w:sz w:val="28"/>
          <w:szCs w:val="28"/>
        </w:rPr>
      </w:pPr>
      <w:r>
        <w:rPr>
          <w:sz w:val="28"/>
          <w:szCs w:val="28"/>
        </w:rPr>
        <w:t>Подпункт 5.7 пункта 5 Порядка изложить в новой редакции:</w:t>
      </w:r>
    </w:p>
    <w:p w:rsidR="000B61B8" w:rsidRDefault="000B61B8" w:rsidP="000B61B8">
      <w:pPr>
        <w:spacing w:line="420" w:lineRule="exact"/>
        <w:ind w:firstLine="709"/>
        <w:jc w:val="both"/>
        <w:rPr>
          <w:sz w:val="28"/>
          <w:szCs w:val="28"/>
        </w:rPr>
      </w:pPr>
      <w:r>
        <w:rPr>
          <w:sz w:val="28"/>
          <w:szCs w:val="28"/>
        </w:rPr>
        <w:t>«5.7. Исполнение судебных актов по искам в связи с использованием автомобильных дорог и осуществлением дорожной деятельности, в том числе судебных актов о привлечении к административной ответственности за несоблюдение требований по обеспечению безопасности дорожного движения при строительстве, реконструкции, ремонте и содержании автомобильных дорог, железнодорожных переездов или других дорожных сооружений».</w:t>
      </w:r>
    </w:p>
    <w:p w:rsidR="000B61B8" w:rsidRDefault="000B61B8" w:rsidP="000B61B8">
      <w:pPr>
        <w:numPr>
          <w:ilvl w:val="1"/>
          <w:numId w:val="11"/>
        </w:numPr>
        <w:suppressAutoHyphens/>
        <w:spacing w:line="420" w:lineRule="exact"/>
        <w:ind w:left="0" w:firstLine="709"/>
        <w:jc w:val="both"/>
        <w:rPr>
          <w:sz w:val="28"/>
          <w:szCs w:val="28"/>
        </w:rPr>
      </w:pPr>
      <w:r>
        <w:rPr>
          <w:sz w:val="28"/>
          <w:szCs w:val="28"/>
        </w:rPr>
        <w:t>Пункт 5 Порядка дополнить подпунктом 5.8 следующего содержания:</w:t>
      </w:r>
    </w:p>
    <w:p w:rsidR="000B61B8" w:rsidRDefault="000B61B8" w:rsidP="000B61B8">
      <w:pPr>
        <w:autoSpaceDE w:val="0"/>
        <w:autoSpaceDN w:val="0"/>
        <w:adjustRightInd w:val="0"/>
        <w:spacing w:line="420" w:lineRule="exact"/>
        <w:ind w:firstLine="709"/>
        <w:jc w:val="both"/>
        <w:rPr>
          <w:sz w:val="28"/>
          <w:szCs w:val="28"/>
        </w:rPr>
      </w:pPr>
      <w:r w:rsidRPr="008006FB">
        <w:rPr>
          <w:sz w:val="28"/>
          <w:szCs w:val="28"/>
        </w:rPr>
        <w:t>«5.8. Капитальный ремонт дворовых территорий многоквартирных домов, проездов к дворовым территориям многоквартирных домов (включая обследования, разработку проектной документации, пр</w:t>
      </w:r>
      <w:r>
        <w:rPr>
          <w:sz w:val="28"/>
          <w:szCs w:val="28"/>
        </w:rPr>
        <w:t>оведение необходимых экспертиз)».</w:t>
      </w:r>
    </w:p>
    <w:p w:rsidR="000B61B8" w:rsidRDefault="000B61B8" w:rsidP="000B61B8">
      <w:pPr>
        <w:pStyle w:val="23"/>
        <w:numPr>
          <w:ilvl w:val="0"/>
          <w:numId w:val="11"/>
        </w:numPr>
        <w:shd w:val="clear" w:color="auto" w:fill="auto"/>
        <w:spacing w:before="0" w:after="0" w:line="420" w:lineRule="exact"/>
        <w:ind w:left="0" w:right="141" w:firstLine="709"/>
        <w:jc w:val="both"/>
        <w:rPr>
          <w:sz w:val="28"/>
          <w:szCs w:val="28"/>
        </w:rPr>
      </w:pPr>
      <w:r>
        <w:rPr>
          <w:sz w:val="28"/>
          <w:szCs w:val="28"/>
        </w:rPr>
        <w:t>Настоящее решение</w:t>
      </w:r>
      <w:r w:rsidRPr="008D3D31">
        <w:rPr>
          <w:sz w:val="28"/>
          <w:szCs w:val="28"/>
        </w:rPr>
        <w:t xml:space="preserve"> вступает в силу </w:t>
      </w:r>
      <w:r>
        <w:rPr>
          <w:sz w:val="28"/>
          <w:szCs w:val="28"/>
        </w:rPr>
        <w:t>с момента</w:t>
      </w:r>
      <w:r w:rsidRPr="008D3D31">
        <w:rPr>
          <w:sz w:val="28"/>
          <w:szCs w:val="28"/>
        </w:rPr>
        <w:t xml:space="preserve"> официального опубликования (обнародования).</w:t>
      </w:r>
    </w:p>
    <w:p w:rsidR="000B61B8" w:rsidRPr="00C03749" w:rsidRDefault="000B61B8" w:rsidP="000B61B8">
      <w:pPr>
        <w:spacing w:line="380" w:lineRule="exact"/>
        <w:ind w:firstLine="709"/>
        <w:jc w:val="both"/>
        <w:rPr>
          <w:bCs/>
          <w:sz w:val="28"/>
          <w:szCs w:val="28"/>
        </w:rPr>
      </w:pPr>
      <w:r>
        <w:rPr>
          <w:sz w:val="28"/>
          <w:szCs w:val="28"/>
        </w:rPr>
        <w:t xml:space="preserve">3.  </w:t>
      </w:r>
      <w:r w:rsidRPr="005F0B96">
        <w:rPr>
          <w:sz w:val="28"/>
          <w:szCs w:val="28"/>
        </w:rPr>
        <w:t xml:space="preserve">Настоящее </w:t>
      </w:r>
      <w:r>
        <w:rPr>
          <w:sz w:val="28"/>
          <w:szCs w:val="28"/>
        </w:rPr>
        <w:t>решение</w:t>
      </w:r>
      <w:r w:rsidRPr="005F0B96">
        <w:rPr>
          <w:sz w:val="28"/>
          <w:szCs w:val="28"/>
        </w:rPr>
        <w:t xml:space="preserve"> опубликовать </w:t>
      </w:r>
      <w:r w:rsidRPr="003C01D4">
        <w:rPr>
          <w:sz w:val="28"/>
          <w:szCs w:val="28"/>
        </w:rPr>
        <w:t xml:space="preserve">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w:t>
      </w:r>
      <w:r>
        <w:rPr>
          <w:sz w:val="28"/>
          <w:szCs w:val="28"/>
        </w:rPr>
        <w:t>муниципального образования Кикнурский муниципальный округ</w:t>
      </w:r>
      <w:r w:rsidRPr="003C01D4">
        <w:rPr>
          <w:sz w:val="28"/>
          <w:szCs w:val="28"/>
        </w:rPr>
        <w:t xml:space="preserve"> Кировской области.</w:t>
      </w:r>
    </w:p>
    <w:p w:rsidR="000B61B8" w:rsidRDefault="000B61B8" w:rsidP="000B61B8">
      <w:pPr>
        <w:pStyle w:val="afa"/>
        <w:spacing w:before="0" w:beforeAutospacing="0" w:after="0" w:afterAutospacing="0" w:line="420" w:lineRule="exact"/>
        <w:rPr>
          <w:sz w:val="28"/>
          <w:szCs w:val="28"/>
        </w:rPr>
      </w:pPr>
    </w:p>
    <w:p w:rsidR="000B61B8" w:rsidRDefault="000B61B8" w:rsidP="000B61B8">
      <w:pPr>
        <w:pStyle w:val="afa"/>
        <w:spacing w:before="0" w:beforeAutospacing="0" w:after="0" w:afterAutospacing="0"/>
        <w:rPr>
          <w:sz w:val="28"/>
          <w:szCs w:val="28"/>
        </w:rPr>
      </w:pPr>
    </w:p>
    <w:p w:rsidR="000B61B8" w:rsidRDefault="000B61B8" w:rsidP="000B61B8">
      <w:pPr>
        <w:pStyle w:val="afa"/>
        <w:spacing w:before="0" w:beforeAutospacing="0" w:after="0" w:afterAutospacing="0"/>
        <w:rPr>
          <w:sz w:val="28"/>
          <w:szCs w:val="28"/>
        </w:rPr>
      </w:pPr>
    </w:p>
    <w:p w:rsidR="000B61B8" w:rsidRPr="00A51444" w:rsidRDefault="000B61B8" w:rsidP="000B61B8">
      <w:pPr>
        <w:pStyle w:val="afa"/>
        <w:spacing w:before="0" w:beforeAutospacing="0" w:after="0" w:afterAutospacing="0"/>
        <w:rPr>
          <w:sz w:val="28"/>
          <w:szCs w:val="28"/>
        </w:rPr>
      </w:pPr>
      <w:r>
        <w:rPr>
          <w:sz w:val="28"/>
          <w:szCs w:val="28"/>
        </w:rPr>
        <w:t xml:space="preserve">Председатель </w:t>
      </w:r>
      <w:r w:rsidRPr="00A51444">
        <w:rPr>
          <w:sz w:val="28"/>
          <w:szCs w:val="28"/>
        </w:rPr>
        <w:t>Думы Кикнурского</w:t>
      </w:r>
    </w:p>
    <w:p w:rsidR="000B61B8" w:rsidRPr="00A51444" w:rsidRDefault="000B61B8" w:rsidP="000B61B8">
      <w:pPr>
        <w:pStyle w:val="afa"/>
        <w:spacing w:before="0" w:beforeAutospacing="0" w:after="0" w:afterAutospacing="0"/>
        <w:rPr>
          <w:sz w:val="28"/>
          <w:szCs w:val="28"/>
        </w:rPr>
      </w:pPr>
      <w:r w:rsidRPr="00A51444">
        <w:rPr>
          <w:sz w:val="28"/>
          <w:szCs w:val="28"/>
        </w:rPr>
        <w:t>Муниципального округа      В.Н. Сычев</w:t>
      </w:r>
    </w:p>
    <w:p w:rsidR="000B61B8" w:rsidRDefault="000B61B8" w:rsidP="000B61B8">
      <w:pPr>
        <w:pStyle w:val="afa"/>
        <w:spacing w:before="0" w:beforeAutospacing="0" w:after="0" w:afterAutospacing="0"/>
      </w:pPr>
      <w:r>
        <w:t> </w:t>
      </w:r>
    </w:p>
    <w:p w:rsidR="000B61B8" w:rsidRDefault="000B61B8" w:rsidP="000B61B8">
      <w:pPr>
        <w:pStyle w:val="afa"/>
        <w:spacing w:before="0" w:beforeAutospacing="0" w:after="0" w:afterAutospacing="0"/>
        <w:rPr>
          <w:sz w:val="28"/>
          <w:szCs w:val="28"/>
        </w:rPr>
      </w:pPr>
      <w:r w:rsidRPr="00A51444">
        <w:rPr>
          <w:sz w:val="28"/>
          <w:szCs w:val="28"/>
        </w:rPr>
        <w:t>Глава Кикнурского</w:t>
      </w:r>
    </w:p>
    <w:p w:rsidR="000B61B8" w:rsidRDefault="000B61B8" w:rsidP="000B61B8">
      <w:pPr>
        <w:pStyle w:val="afa"/>
        <w:spacing w:before="0" w:beforeAutospacing="0" w:after="0" w:afterAutospacing="0"/>
        <w:rPr>
          <w:sz w:val="28"/>
          <w:szCs w:val="28"/>
        </w:rPr>
      </w:pPr>
      <w:r w:rsidRPr="00A51444">
        <w:rPr>
          <w:sz w:val="28"/>
          <w:szCs w:val="28"/>
        </w:rPr>
        <w:t xml:space="preserve">муниципального округа      </w:t>
      </w:r>
      <w:r>
        <w:rPr>
          <w:sz w:val="28"/>
          <w:szCs w:val="28"/>
        </w:rPr>
        <w:t xml:space="preserve"> </w:t>
      </w:r>
      <w:r w:rsidRPr="00A51444">
        <w:rPr>
          <w:sz w:val="28"/>
          <w:szCs w:val="28"/>
        </w:rPr>
        <w:t>С.Ю. Галкин</w:t>
      </w:r>
    </w:p>
    <w:p w:rsidR="00E30E93" w:rsidRDefault="00E30E93" w:rsidP="00E30E93">
      <w:pPr>
        <w:jc w:val="center"/>
        <w:rPr>
          <w:b/>
          <w:sz w:val="28"/>
          <w:szCs w:val="28"/>
        </w:rPr>
      </w:pPr>
      <w:r>
        <w:rPr>
          <w:b/>
          <w:sz w:val="28"/>
          <w:szCs w:val="28"/>
        </w:rPr>
        <w:t xml:space="preserve">                                                                    </w:t>
      </w:r>
    </w:p>
    <w:p w:rsidR="000B61B8" w:rsidRDefault="000B61B8">
      <w:pPr>
        <w:spacing w:after="160" w:line="259" w:lineRule="auto"/>
        <w:rPr>
          <w:b/>
          <w:sz w:val="28"/>
          <w:szCs w:val="28"/>
        </w:rPr>
      </w:pPr>
      <w:r>
        <w:rPr>
          <w:b/>
          <w:sz w:val="28"/>
          <w:szCs w:val="28"/>
        </w:rPr>
        <w:br w:type="page"/>
      </w:r>
    </w:p>
    <w:p w:rsidR="00E30E93" w:rsidRDefault="00E30E93" w:rsidP="00E30E93">
      <w:pPr>
        <w:autoSpaceDE w:val="0"/>
        <w:autoSpaceDN w:val="0"/>
        <w:adjustRightInd w:val="0"/>
        <w:spacing w:after="360"/>
        <w:jc w:val="center"/>
        <w:outlineLvl w:val="0"/>
        <w:rPr>
          <w:b/>
          <w:sz w:val="28"/>
          <w:szCs w:val="28"/>
        </w:rPr>
      </w:pPr>
      <w:r>
        <w:rPr>
          <w:noProof/>
        </w:rPr>
        <w:lastRenderedPageBreak/>
        <w:drawing>
          <wp:anchor distT="0" distB="0" distL="114300" distR="114300" simplePos="0" relativeHeight="251661312" behindDoc="0" locked="0" layoutInCell="1" allowOverlap="1">
            <wp:simplePos x="0" y="0"/>
            <wp:positionH relativeFrom="column">
              <wp:posOffset>4444779</wp:posOffset>
            </wp:positionH>
            <wp:positionV relativeFrom="paragraph">
              <wp:posOffset>-191825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93" w:rsidRPr="00D74667" w:rsidRDefault="00E30E93" w:rsidP="00E30E93">
      <w:pPr>
        <w:autoSpaceDE w:val="0"/>
        <w:autoSpaceDN w:val="0"/>
        <w:adjustRightInd w:val="0"/>
        <w:spacing w:after="360"/>
        <w:jc w:val="center"/>
        <w:outlineLvl w:val="0"/>
        <w:rPr>
          <w:b/>
          <w:sz w:val="28"/>
          <w:szCs w:val="28"/>
        </w:rPr>
      </w:pPr>
      <w:r w:rsidRPr="00D74667">
        <w:rPr>
          <w:b/>
          <w:sz w:val="28"/>
          <w:szCs w:val="28"/>
        </w:rPr>
        <w:t>РОССИЙСКАЯ ФЕДЕРАЦИЯ</w:t>
      </w:r>
    </w:p>
    <w:p w:rsidR="00E30E93" w:rsidRPr="00D74667" w:rsidRDefault="00E30E93" w:rsidP="00E30E93">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E30E93" w:rsidRDefault="00E30E93" w:rsidP="00E30E93">
      <w:pPr>
        <w:autoSpaceDE w:val="0"/>
        <w:autoSpaceDN w:val="0"/>
        <w:adjustRightInd w:val="0"/>
        <w:jc w:val="center"/>
        <w:outlineLvl w:val="0"/>
        <w:rPr>
          <w:b/>
          <w:sz w:val="28"/>
          <w:szCs w:val="28"/>
        </w:rPr>
      </w:pPr>
      <w:r w:rsidRPr="00D74667">
        <w:rPr>
          <w:b/>
          <w:sz w:val="28"/>
          <w:szCs w:val="28"/>
        </w:rPr>
        <w:t xml:space="preserve">КИРОВСКОЙ ОБЛАСТИ </w:t>
      </w:r>
    </w:p>
    <w:p w:rsidR="00E30E93" w:rsidRPr="00D74667" w:rsidRDefault="00E30E93" w:rsidP="00E30E93">
      <w:pPr>
        <w:autoSpaceDE w:val="0"/>
        <w:autoSpaceDN w:val="0"/>
        <w:adjustRightInd w:val="0"/>
        <w:spacing w:after="360"/>
        <w:jc w:val="center"/>
        <w:outlineLvl w:val="0"/>
        <w:rPr>
          <w:b/>
          <w:sz w:val="28"/>
          <w:szCs w:val="28"/>
        </w:rPr>
      </w:pPr>
      <w:r>
        <w:rPr>
          <w:b/>
          <w:sz w:val="28"/>
          <w:szCs w:val="28"/>
        </w:rPr>
        <w:t>первого созыва</w:t>
      </w:r>
    </w:p>
    <w:p w:rsidR="00E30E93" w:rsidRPr="00C90CCB" w:rsidRDefault="00E30E93" w:rsidP="00E30E93">
      <w:pPr>
        <w:autoSpaceDE w:val="0"/>
        <w:autoSpaceDN w:val="0"/>
        <w:adjustRightInd w:val="0"/>
        <w:spacing w:after="360"/>
        <w:jc w:val="center"/>
        <w:outlineLvl w:val="0"/>
        <w:rPr>
          <w:b/>
          <w:sz w:val="32"/>
          <w:szCs w:val="32"/>
        </w:rPr>
      </w:pPr>
      <w:r w:rsidRPr="00C90CCB">
        <w:rPr>
          <w:b/>
          <w:sz w:val="32"/>
          <w:szCs w:val="32"/>
        </w:rPr>
        <w:t>РЕШЕНИЕ</w:t>
      </w:r>
    </w:p>
    <w:p w:rsidR="00E30E93" w:rsidRPr="003C5952" w:rsidRDefault="00E30E93" w:rsidP="00E30E93">
      <w:pPr>
        <w:autoSpaceDE w:val="0"/>
        <w:autoSpaceDN w:val="0"/>
        <w:adjustRightInd w:val="0"/>
        <w:jc w:val="both"/>
        <w:outlineLvl w:val="0"/>
        <w:rPr>
          <w:sz w:val="28"/>
          <w:szCs w:val="28"/>
          <w:u w:val="single"/>
        </w:rPr>
      </w:pPr>
      <w:r>
        <w:rPr>
          <w:sz w:val="28"/>
          <w:szCs w:val="28"/>
        </w:rPr>
        <w:t>_04.07.2023_                                                                                       № 30-266</w:t>
      </w:r>
    </w:p>
    <w:p w:rsidR="00E30E93" w:rsidRDefault="00E30E93" w:rsidP="00E30E93">
      <w:pPr>
        <w:autoSpaceDE w:val="0"/>
        <w:autoSpaceDN w:val="0"/>
        <w:adjustRightInd w:val="0"/>
        <w:jc w:val="center"/>
        <w:outlineLvl w:val="0"/>
        <w:rPr>
          <w:sz w:val="28"/>
          <w:szCs w:val="28"/>
        </w:rPr>
      </w:pPr>
      <w:r>
        <w:rPr>
          <w:sz w:val="28"/>
          <w:szCs w:val="28"/>
        </w:rPr>
        <w:t>пгт Кикнур</w:t>
      </w:r>
    </w:p>
    <w:p w:rsidR="00E30E93" w:rsidRDefault="00E30E93" w:rsidP="00E30E93">
      <w:pPr>
        <w:autoSpaceDE w:val="0"/>
        <w:autoSpaceDN w:val="0"/>
        <w:adjustRightInd w:val="0"/>
        <w:jc w:val="center"/>
        <w:outlineLvl w:val="0"/>
        <w:rPr>
          <w:sz w:val="28"/>
          <w:szCs w:val="28"/>
        </w:rPr>
      </w:pPr>
    </w:p>
    <w:p w:rsidR="00E30E93" w:rsidRPr="008B2EC4" w:rsidRDefault="00E30E93" w:rsidP="00E30E93"/>
    <w:p w:rsidR="00E30E93" w:rsidRDefault="00E30E93" w:rsidP="00E30E93">
      <w:pPr>
        <w:spacing w:after="225"/>
        <w:jc w:val="center"/>
        <w:outlineLvl w:val="2"/>
        <w:rPr>
          <w:b/>
          <w:sz w:val="28"/>
          <w:szCs w:val="28"/>
        </w:rPr>
      </w:pPr>
      <w:r w:rsidRPr="00172719">
        <w:rPr>
          <w:b/>
          <w:sz w:val="28"/>
          <w:szCs w:val="28"/>
        </w:rPr>
        <w:t>Об утверждении Порядка расчета и возврата сумм инициативных платежей, подлежащих возврату лицам (в том числе организациям), осущест</w:t>
      </w:r>
      <w:r>
        <w:rPr>
          <w:b/>
          <w:sz w:val="28"/>
          <w:szCs w:val="28"/>
        </w:rPr>
        <w:t>вившим их перечисление в бюджет Кикнурского муниципального</w:t>
      </w:r>
      <w:r w:rsidRPr="00172719">
        <w:rPr>
          <w:b/>
          <w:sz w:val="28"/>
          <w:szCs w:val="28"/>
        </w:rPr>
        <w:t xml:space="preserve"> округ</w:t>
      </w:r>
      <w:r>
        <w:rPr>
          <w:b/>
          <w:sz w:val="28"/>
          <w:szCs w:val="28"/>
        </w:rPr>
        <w:t>а</w:t>
      </w:r>
      <w:r w:rsidRPr="00172719">
        <w:rPr>
          <w:b/>
          <w:sz w:val="28"/>
          <w:szCs w:val="28"/>
        </w:rPr>
        <w:t xml:space="preserve"> Кировской области на реализацию инициативного проекта</w:t>
      </w:r>
    </w:p>
    <w:p w:rsidR="00E30E93" w:rsidRPr="00172719" w:rsidRDefault="00E30E93" w:rsidP="00E30E93">
      <w:pPr>
        <w:spacing w:after="225"/>
        <w:jc w:val="center"/>
        <w:outlineLvl w:val="2"/>
        <w:rPr>
          <w:b/>
          <w:sz w:val="28"/>
          <w:szCs w:val="28"/>
        </w:rPr>
      </w:pPr>
    </w:p>
    <w:p w:rsidR="00E30E93" w:rsidRPr="00172719" w:rsidRDefault="00E30E93" w:rsidP="00E30E93">
      <w:pPr>
        <w:spacing w:line="360" w:lineRule="auto"/>
        <w:ind w:firstLine="902"/>
        <w:jc w:val="both"/>
        <w:rPr>
          <w:sz w:val="28"/>
          <w:szCs w:val="28"/>
        </w:rPr>
      </w:pPr>
      <w:r w:rsidRPr="00172719">
        <w:rPr>
          <w:sz w:val="28"/>
          <w:szCs w:val="28"/>
        </w:rPr>
        <w:t>В соответствии со статьями 26.1, 56.1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Кикнурский муниципальный округ Кировской области</w:t>
      </w:r>
      <w:r w:rsidRPr="00172719">
        <w:rPr>
          <w:bCs/>
          <w:sz w:val="28"/>
          <w:szCs w:val="28"/>
        </w:rPr>
        <w:t>,</w:t>
      </w:r>
      <w:r w:rsidRPr="00172719">
        <w:rPr>
          <w:sz w:val="28"/>
          <w:szCs w:val="28"/>
        </w:rPr>
        <w:t xml:space="preserve"> Дума Кикнурского муниципального округа РЕШИЛА:</w:t>
      </w:r>
      <w:r w:rsidRPr="00172719">
        <w:rPr>
          <w:bCs/>
          <w:sz w:val="28"/>
          <w:szCs w:val="28"/>
        </w:rPr>
        <w:t xml:space="preserve"> </w:t>
      </w:r>
    </w:p>
    <w:p w:rsidR="00E30E93" w:rsidRPr="00172719" w:rsidRDefault="00E30E93" w:rsidP="00E30E93">
      <w:pPr>
        <w:spacing w:line="360" w:lineRule="auto"/>
        <w:ind w:firstLine="709"/>
        <w:jc w:val="both"/>
        <w:outlineLvl w:val="2"/>
        <w:rPr>
          <w:sz w:val="28"/>
          <w:szCs w:val="28"/>
        </w:rPr>
      </w:pPr>
      <w:r w:rsidRPr="00172719">
        <w:rPr>
          <w:sz w:val="28"/>
          <w:szCs w:val="28"/>
        </w:rPr>
        <w:t> 1.</w:t>
      </w:r>
      <w:r w:rsidRPr="00172719">
        <w:rPr>
          <w:sz w:val="28"/>
          <w:szCs w:val="28"/>
        </w:rPr>
        <w:tab/>
        <w:t>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Кикнурский муниципальный округ Кировской области на реализацию инициативного проекта.</w:t>
      </w:r>
    </w:p>
    <w:p w:rsidR="00E30E93" w:rsidRPr="00172719" w:rsidRDefault="00E30E93" w:rsidP="00E30E93">
      <w:pPr>
        <w:autoSpaceDE w:val="0"/>
        <w:autoSpaceDN w:val="0"/>
        <w:adjustRightInd w:val="0"/>
        <w:spacing w:line="360" w:lineRule="auto"/>
        <w:ind w:firstLine="709"/>
        <w:jc w:val="both"/>
        <w:outlineLvl w:val="0"/>
        <w:rPr>
          <w:sz w:val="28"/>
          <w:szCs w:val="28"/>
        </w:rPr>
      </w:pPr>
      <w:r w:rsidRPr="00172719">
        <w:rPr>
          <w:sz w:val="28"/>
          <w:szCs w:val="28"/>
        </w:rPr>
        <w:t>2.</w:t>
      </w:r>
      <w:r w:rsidRPr="00172719">
        <w:rPr>
          <w:sz w:val="28"/>
          <w:szCs w:val="28"/>
        </w:rPr>
        <w:tab/>
        <w:t>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w:t>
      </w:r>
      <w:r>
        <w:rPr>
          <w:sz w:val="28"/>
          <w:szCs w:val="28"/>
        </w:rPr>
        <w:t xml:space="preserve"> официальном сайте муниципального образования Кикнурский муниципальный</w:t>
      </w:r>
      <w:r w:rsidRPr="00172719">
        <w:rPr>
          <w:sz w:val="28"/>
          <w:szCs w:val="28"/>
        </w:rPr>
        <w:t xml:space="preserve"> ок</w:t>
      </w:r>
      <w:r>
        <w:rPr>
          <w:sz w:val="28"/>
          <w:szCs w:val="28"/>
        </w:rPr>
        <w:t>руг Кировской области</w:t>
      </w:r>
      <w:r w:rsidRPr="00172719">
        <w:rPr>
          <w:sz w:val="28"/>
          <w:szCs w:val="28"/>
        </w:rPr>
        <w:t xml:space="preserve">. </w:t>
      </w:r>
    </w:p>
    <w:p w:rsidR="00E30E93" w:rsidRPr="00172719" w:rsidRDefault="00E30E93" w:rsidP="00E30E93">
      <w:pPr>
        <w:pStyle w:val="aff9"/>
        <w:spacing w:before="0" w:line="360" w:lineRule="auto"/>
        <w:ind w:firstLine="709"/>
        <w:rPr>
          <w:szCs w:val="28"/>
        </w:rPr>
      </w:pPr>
      <w:r w:rsidRPr="00172719">
        <w:rPr>
          <w:szCs w:val="28"/>
        </w:rPr>
        <w:lastRenderedPageBreak/>
        <w:t>3.</w:t>
      </w:r>
      <w:r w:rsidRPr="00172719">
        <w:rPr>
          <w:szCs w:val="28"/>
        </w:rPr>
        <w:tab/>
        <w:t>Решение вступает в силу с</w:t>
      </w:r>
      <w:r>
        <w:rPr>
          <w:szCs w:val="28"/>
        </w:rPr>
        <w:t xml:space="preserve"> момента</w:t>
      </w:r>
      <w:r w:rsidRPr="00172719">
        <w:rPr>
          <w:szCs w:val="28"/>
        </w:rPr>
        <w:t xml:space="preserve"> официального опубликования</w:t>
      </w:r>
      <w:r>
        <w:rPr>
          <w:szCs w:val="28"/>
        </w:rPr>
        <w:t xml:space="preserve"> (обнародования)</w:t>
      </w:r>
      <w:r w:rsidRPr="00172719">
        <w:rPr>
          <w:szCs w:val="28"/>
        </w:rPr>
        <w:t xml:space="preserve"> и распространяется на п</w:t>
      </w:r>
      <w:r>
        <w:rPr>
          <w:szCs w:val="28"/>
        </w:rPr>
        <w:t>равоотношения, возникшие с 01.06</w:t>
      </w:r>
      <w:r w:rsidRPr="00172719">
        <w:rPr>
          <w:szCs w:val="28"/>
        </w:rPr>
        <w:t>.</w:t>
      </w:r>
      <w:r>
        <w:rPr>
          <w:szCs w:val="28"/>
        </w:rPr>
        <w:t>2023 года</w:t>
      </w:r>
      <w:r w:rsidRPr="00172719">
        <w:rPr>
          <w:szCs w:val="28"/>
        </w:rPr>
        <w:t>.</w:t>
      </w:r>
    </w:p>
    <w:p w:rsidR="00E30E93" w:rsidRDefault="00E30E93" w:rsidP="00E30E93">
      <w:pPr>
        <w:pStyle w:val="aff9"/>
        <w:spacing w:line="360" w:lineRule="auto"/>
        <w:ind w:firstLine="708"/>
        <w:rPr>
          <w:sz w:val="24"/>
          <w:szCs w:val="24"/>
        </w:rPr>
      </w:pPr>
    </w:p>
    <w:p w:rsidR="00E30E93" w:rsidRDefault="00E30E93" w:rsidP="00E30E93">
      <w:pPr>
        <w:jc w:val="both"/>
        <w:rPr>
          <w:sz w:val="28"/>
          <w:szCs w:val="28"/>
        </w:rPr>
      </w:pPr>
      <w:r>
        <w:rPr>
          <w:sz w:val="28"/>
          <w:szCs w:val="28"/>
        </w:rPr>
        <w:t xml:space="preserve">Председатель Думы  Кикнурского </w:t>
      </w:r>
    </w:p>
    <w:p w:rsidR="00E30E93" w:rsidRDefault="00E30E93" w:rsidP="00E30E93">
      <w:pPr>
        <w:tabs>
          <w:tab w:val="left" w:pos="6915"/>
          <w:tab w:val="left" w:pos="7425"/>
        </w:tabs>
        <w:jc w:val="both"/>
        <w:rPr>
          <w:sz w:val="28"/>
          <w:szCs w:val="28"/>
        </w:rPr>
      </w:pPr>
      <w:r>
        <w:rPr>
          <w:sz w:val="28"/>
          <w:szCs w:val="28"/>
        </w:rPr>
        <w:t>муниципального округа      В.Н. Сычев</w:t>
      </w:r>
    </w:p>
    <w:p w:rsidR="00E30E93" w:rsidRDefault="00E30E93" w:rsidP="00E30E93">
      <w:pPr>
        <w:jc w:val="both"/>
        <w:rPr>
          <w:sz w:val="28"/>
          <w:szCs w:val="28"/>
        </w:rPr>
      </w:pPr>
    </w:p>
    <w:p w:rsidR="00E30E93" w:rsidRDefault="00E30E93" w:rsidP="00E30E93">
      <w:pPr>
        <w:jc w:val="both"/>
        <w:rPr>
          <w:sz w:val="28"/>
          <w:szCs w:val="28"/>
        </w:rPr>
      </w:pPr>
    </w:p>
    <w:p w:rsidR="00E30E93" w:rsidRDefault="00E30E93" w:rsidP="00E30E93">
      <w:pPr>
        <w:jc w:val="both"/>
        <w:rPr>
          <w:sz w:val="28"/>
          <w:szCs w:val="28"/>
        </w:rPr>
      </w:pPr>
      <w:r>
        <w:rPr>
          <w:sz w:val="28"/>
          <w:szCs w:val="28"/>
        </w:rPr>
        <w:t>Глава Кикнурского</w:t>
      </w:r>
    </w:p>
    <w:p w:rsidR="00E30E93" w:rsidRDefault="00E30E93" w:rsidP="00E30E93">
      <w:pPr>
        <w:jc w:val="both"/>
        <w:rPr>
          <w:sz w:val="28"/>
          <w:szCs w:val="28"/>
        </w:rPr>
      </w:pPr>
      <w:r>
        <w:rPr>
          <w:sz w:val="28"/>
          <w:szCs w:val="28"/>
        </w:rPr>
        <w:t>муниципального округа      С.Ю. Галкин</w:t>
      </w:r>
    </w:p>
    <w:p w:rsidR="00E30E93" w:rsidRDefault="00E30E93" w:rsidP="00E30E93">
      <w:pPr>
        <w:tabs>
          <w:tab w:val="left" w:pos="4260"/>
        </w:tabs>
        <w:rPr>
          <w:color w:val="2D2D2D"/>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tabs>
          <w:tab w:val="left" w:pos="4260"/>
        </w:tabs>
        <w:ind w:left="7088"/>
        <w:rPr>
          <w:spacing w:val="2"/>
          <w:shd w:val="clear" w:color="auto" w:fill="FFFFFF"/>
        </w:rPr>
      </w:pPr>
    </w:p>
    <w:p w:rsidR="00E30E93" w:rsidRDefault="00E30E93" w:rsidP="00E30E9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E30E93" w:rsidRDefault="00E30E93" w:rsidP="00E30E9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2F39C3">
        <w:rPr>
          <w:rFonts w:ascii="Times New Roman" w:hAnsi="Times New Roman" w:cs="Times New Roman"/>
          <w:sz w:val="28"/>
          <w:szCs w:val="28"/>
        </w:rPr>
        <w:t>Приложение</w:t>
      </w:r>
    </w:p>
    <w:p w:rsidR="00E30E93" w:rsidRPr="002F39C3" w:rsidRDefault="00E30E93" w:rsidP="00E30E93">
      <w:pPr>
        <w:pStyle w:val="ConsPlusNormal"/>
        <w:jc w:val="center"/>
        <w:outlineLvl w:val="0"/>
        <w:rPr>
          <w:rFonts w:ascii="Times New Roman" w:hAnsi="Times New Roman" w:cs="Times New Roman"/>
          <w:sz w:val="28"/>
          <w:szCs w:val="28"/>
        </w:rPr>
      </w:pPr>
    </w:p>
    <w:p w:rsidR="00E30E93" w:rsidRDefault="00E30E93" w:rsidP="00E30E9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E30E93" w:rsidRDefault="00E30E93" w:rsidP="00E30E9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E30E93" w:rsidRPr="002F39C3" w:rsidRDefault="00E30E93" w:rsidP="00E30E9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2F39C3">
        <w:rPr>
          <w:rFonts w:ascii="Times New Roman" w:hAnsi="Times New Roman" w:cs="Times New Roman"/>
          <w:sz w:val="28"/>
          <w:szCs w:val="28"/>
        </w:rPr>
        <w:t>решением</w:t>
      </w:r>
      <w:r>
        <w:rPr>
          <w:rFonts w:ascii="Times New Roman" w:hAnsi="Times New Roman" w:cs="Times New Roman"/>
          <w:sz w:val="28"/>
          <w:szCs w:val="28"/>
        </w:rPr>
        <w:t xml:space="preserve"> Думы</w:t>
      </w:r>
    </w:p>
    <w:p w:rsidR="00E30E93" w:rsidRDefault="00E30E93" w:rsidP="00E30E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Кикнурского </w:t>
      </w:r>
      <w:r w:rsidRPr="002F39C3">
        <w:rPr>
          <w:rFonts w:ascii="Times New Roman" w:hAnsi="Times New Roman" w:cs="Times New Roman"/>
          <w:sz w:val="28"/>
          <w:szCs w:val="28"/>
        </w:rPr>
        <w:t xml:space="preserve">муниципального </w:t>
      </w:r>
    </w:p>
    <w:p w:rsidR="00E30E93" w:rsidRPr="002F39C3" w:rsidRDefault="00E30E93" w:rsidP="00E30E9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w:t>
      </w:r>
      <w:r w:rsidRPr="002F39C3">
        <w:rPr>
          <w:rFonts w:ascii="Times New Roman" w:hAnsi="Times New Roman" w:cs="Times New Roman"/>
          <w:sz w:val="28"/>
          <w:szCs w:val="28"/>
        </w:rPr>
        <w:t>круга</w:t>
      </w:r>
      <w:r>
        <w:rPr>
          <w:rFonts w:ascii="Times New Roman" w:hAnsi="Times New Roman" w:cs="Times New Roman"/>
          <w:sz w:val="28"/>
          <w:szCs w:val="28"/>
        </w:rPr>
        <w:t xml:space="preserve"> </w:t>
      </w:r>
      <w:r w:rsidRPr="002F39C3">
        <w:rPr>
          <w:rFonts w:ascii="Times New Roman" w:hAnsi="Times New Roman" w:cs="Times New Roman"/>
          <w:sz w:val="28"/>
          <w:szCs w:val="28"/>
        </w:rPr>
        <w:t>Кировской области</w:t>
      </w:r>
    </w:p>
    <w:p w:rsidR="00E30E93" w:rsidRPr="00766FA2" w:rsidRDefault="00E30E93" w:rsidP="00E30E93">
      <w:pPr>
        <w:tabs>
          <w:tab w:val="left" w:pos="4260"/>
        </w:tabs>
        <w:jc w:val="center"/>
        <w:rPr>
          <w:b/>
          <w:sz w:val="28"/>
          <w:szCs w:val="28"/>
        </w:rPr>
      </w:pPr>
      <w:r>
        <w:rPr>
          <w:sz w:val="28"/>
          <w:szCs w:val="28"/>
        </w:rPr>
        <w:t xml:space="preserve">                                                                       от 04.07.2023 № 30-266 </w:t>
      </w:r>
    </w:p>
    <w:p w:rsidR="00E30E93" w:rsidRDefault="00E30E93" w:rsidP="00E30E93">
      <w:pPr>
        <w:tabs>
          <w:tab w:val="left" w:pos="4260"/>
        </w:tabs>
        <w:jc w:val="center"/>
        <w:rPr>
          <w:b/>
          <w:sz w:val="28"/>
          <w:szCs w:val="28"/>
        </w:rPr>
      </w:pPr>
    </w:p>
    <w:p w:rsidR="00E30E93" w:rsidRDefault="00E30E93" w:rsidP="00E30E93">
      <w:pPr>
        <w:tabs>
          <w:tab w:val="left" w:pos="4260"/>
        </w:tabs>
        <w:jc w:val="center"/>
        <w:rPr>
          <w:b/>
          <w:sz w:val="28"/>
          <w:szCs w:val="28"/>
        </w:rPr>
      </w:pPr>
    </w:p>
    <w:p w:rsidR="00E30E93" w:rsidRPr="00DD1ADC" w:rsidRDefault="00E30E93" w:rsidP="00E30E93">
      <w:pPr>
        <w:tabs>
          <w:tab w:val="left" w:pos="4260"/>
        </w:tabs>
        <w:jc w:val="center"/>
        <w:rPr>
          <w:b/>
          <w:sz w:val="28"/>
          <w:szCs w:val="28"/>
        </w:rPr>
      </w:pPr>
      <w:r w:rsidRPr="00DD1ADC">
        <w:rPr>
          <w:b/>
          <w:sz w:val="28"/>
          <w:szCs w:val="28"/>
        </w:rPr>
        <w:t>Порядок</w:t>
      </w:r>
    </w:p>
    <w:p w:rsidR="00E30E93" w:rsidRPr="00DD1ADC" w:rsidRDefault="00E30E93" w:rsidP="00E30E93">
      <w:pPr>
        <w:tabs>
          <w:tab w:val="left" w:pos="4260"/>
        </w:tabs>
        <w:jc w:val="center"/>
        <w:rPr>
          <w:b/>
          <w:sz w:val="28"/>
          <w:szCs w:val="28"/>
        </w:rPr>
      </w:pPr>
      <w:r w:rsidRPr="00DD1ADC">
        <w:rPr>
          <w:b/>
          <w:sz w:val="28"/>
          <w:szCs w:val="28"/>
        </w:rPr>
        <w:t>расчета и возврата сумм инициативных платежей, подлежащих возврату лицам (в том числе организациям), осуществившим их перечисление в б</w:t>
      </w:r>
      <w:r>
        <w:rPr>
          <w:b/>
          <w:sz w:val="28"/>
          <w:szCs w:val="28"/>
        </w:rPr>
        <w:t>юджет</w:t>
      </w:r>
      <w:r w:rsidRPr="00DD1ADC">
        <w:rPr>
          <w:b/>
          <w:sz w:val="28"/>
          <w:szCs w:val="28"/>
        </w:rPr>
        <w:t xml:space="preserve"> </w:t>
      </w:r>
      <w:r>
        <w:rPr>
          <w:b/>
          <w:sz w:val="28"/>
          <w:szCs w:val="28"/>
        </w:rPr>
        <w:t>Кикнурского муниципального</w:t>
      </w:r>
      <w:r w:rsidRPr="00DD1ADC">
        <w:rPr>
          <w:b/>
          <w:sz w:val="28"/>
          <w:szCs w:val="28"/>
        </w:rPr>
        <w:t xml:space="preserve"> округ</w:t>
      </w:r>
      <w:r>
        <w:rPr>
          <w:b/>
          <w:sz w:val="28"/>
          <w:szCs w:val="28"/>
        </w:rPr>
        <w:t>а</w:t>
      </w:r>
      <w:r w:rsidRPr="00DD1ADC">
        <w:rPr>
          <w:b/>
          <w:sz w:val="28"/>
          <w:szCs w:val="28"/>
        </w:rPr>
        <w:t xml:space="preserve"> Кировской области на реализацию инициативного проекта </w:t>
      </w:r>
    </w:p>
    <w:p w:rsidR="00E30E93" w:rsidRPr="00DD1ADC" w:rsidRDefault="00E30E93" w:rsidP="00E30E93">
      <w:pPr>
        <w:tabs>
          <w:tab w:val="left" w:pos="4260"/>
        </w:tabs>
        <w:spacing w:line="360" w:lineRule="auto"/>
        <w:ind w:firstLine="709"/>
        <w:jc w:val="center"/>
        <w:rPr>
          <w:b/>
          <w:sz w:val="28"/>
          <w:szCs w:val="28"/>
        </w:rPr>
      </w:pPr>
    </w:p>
    <w:p w:rsidR="00E30E93" w:rsidRPr="00DD1ADC" w:rsidRDefault="00E30E93" w:rsidP="00E30E93">
      <w:pPr>
        <w:pStyle w:val="afa"/>
        <w:shd w:val="clear" w:color="auto" w:fill="FFFFFF"/>
        <w:spacing w:before="0" w:beforeAutospacing="0" w:after="0" w:afterAutospacing="0" w:line="360" w:lineRule="exact"/>
        <w:ind w:firstLine="709"/>
        <w:jc w:val="both"/>
        <w:rPr>
          <w:spacing w:val="2"/>
          <w:sz w:val="28"/>
          <w:szCs w:val="28"/>
          <w:shd w:val="clear" w:color="auto" w:fill="FFFFFF"/>
        </w:rPr>
      </w:pPr>
      <w:r w:rsidRPr="00DD1ADC">
        <w:rPr>
          <w:spacing w:val="2"/>
          <w:sz w:val="28"/>
          <w:szCs w:val="28"/>
          <w:shd w:val="clear" w:color="auto" w:fill="FFFFFF"/>
        </w:rPr>
        <w:t>1.</w:t>
      </w:r>
      <w:r w:rsidRPr="00DD1ADC">
        <w:rPr>
          <w:spacing w:val="2"/>
          <w:sz w:val="28"/>
          <w:szCs w:val="28"/>
          <w:shd w:val="clear" w:color="auto" w:fill="FFFFFF"/>
        </w:rPr>
        <w:tab/>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DD1ADC">
        <w:rPr>
          <w:sz w:val="28"/>
          <w:szCs w:val="28"/>
        </w:rPr>
        <w:t>муниципального образования Кикнурский муниципальный округ</w:t>
      </w:r>
      <w:r w:rsidRPr="00DD1ADC">
        <w:rPr>
          <w:spacing w:val="2"/>
          <w:sz w:val="28"/>
          <w:szCs w:val="28"/>
          <w:shd w:val="clear" w:color="auto" w:fill="FFFFFF"/>
        </w:rPr>
        <w:t xml:space="preserve"> Кировской области (далее - Порядок), разработан в соответствии с частью 3 статьи 56.1 </w:t>
      </w:r>
      <w:hyperlink r:id="rId13" w:history="1">
        <w:r w:rsidRPr="00DD1ADC">
          <w:rPr>
            <w:rStyle w:val="af7"/>
            <w:spacing w:val="2"/>
            <w:sz w:val="28"/>
            <w:szCs w:val="28"/>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DD1ADC">
        <w:rPr>
          <w:spacing w:val="2"/>
          <w:sz w:val="28"/>
          <w:szCs w:val="28"/>
          <w:shd w:val="clear" w:color="auto" w:fill="FFFFFF"/>
        </w:rPr>
        <w:t> (далее - Федеральный закон).</w:t>
      </w:r>
    </w:p>
    <w:p w:rsidR="00E30E93" w:rsidRPr="00DD1ADC" w:rsidRDefault="00E30E93" w:rsidP="00E30E93">
      <w:pPr>
        <w:pStyle w:val="afa"/>
        <w:shd w:val="clear" w:color="auto" w:fill="FFFFFF"/>
        <w:spacing w:before="0" w:beforeAutospacing="0" w:after="0" w:afterAutospacing="0" w:line="360" w:lineRule="exact"/>
        <w:ind w:firstLine="709"/>
        <w:jc w:val="both"/>
        <w:rPr>
          <w:sz w:val="28"/>
          <w:szCs w:val="28"/>
        </w:rPr>
      </w:pPr>
      <w:r w:rsidRPr="00DD1ADC">
        <w:rPr>
          <w:sz w:val="28"/>
          <w:szCs w:val="28"/>
        </w:rPr>
        <w:t>2.</w:t>
      </w:r>
      <w:r w:rsidRPr="00DD1ADC">
        <w:rPr>
          <w:sz w:val="28"/>
          <w:szCs w:val="28"/>
        </w:rPr>
        <w:tab/>
      </w:r>
      <w:r w:rsidRPr="00DD1ADC">
        <w:rPr>
          <w:spacing w:val="2"/>
          <w:sz w:val="28"/>
          <w:szCs w:val="28"/>
          <w:shd w:val="clear" w:color="auto" w:fill="FFFFFF"/>
        </w:rPr>
        <w:t>Понятия и термины, используемые в Порядке, применяются в значениях, определенных статьями 26.1, 56.1 Федерального закона.</w:t>
      </w:r>
    </w:p>
    <w:p w:rsidR="00E30E93" w:rsidRPr="00DD1ADC" w:rsidRDefault="00E30E93" w:rsidP="00E30E93">
      <w:pPr>
        <w:pStyle w:val="afa"/>
        <w:shd w:val="clear" w:color="auto" w:fill="FFFFFF"/>
        <w:spacing w:before="0" w:beforeAutospacing="0" w:after="0" w:afterAutospacing="0" w:line="360" w:lineRule="exact"/>
        <w:ind w:firstLine="709"/>
        <w:jc w:val="both"/>
        <w:rPr>
          <w:sz w:val="28"/>
          <w:szCs w:val="28"/>
        </w:rPr>
      </w:pPr>
      <w:r w:rsidRPr="00DD1ADC">
        <w:rPr>
          <w:sz w:val="28"/>
          <w:szCs w:val="28"/>
        </w:rPr>
        <w:t>3.</w:t>
      </w:r>
      <w:r w:rsidRPr="00DD1ADC">
        <w:rPr>
          <w:sz w:val="28"/>
          <w:szCs w:val="28"/>
        </w:rPr>
        <w:tab/>
        <w:t>Источником финансового обеспечения реализации инициативных проектов, предусмотренных статьей 26.1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Кикнурский муниципальный округ Кировской области (далее – Кикнурский муниципальный округ).</w:t>
      </w:r>
    </w:p>
    <w:p w:rsidR="00E30E93" w:rsidRPr="00DD1ADC" w:rsidRDefault="00E30E93" w:rsidP="00E30E93">
      <w:pPr>
        <w:pStyle w:val="afa"/>
        <w:shd w:val="clear" w:color="auto" w:fill="FFFFFF"/>
        <w:spacing w:before="0" w:beforeAutospacing="0" w:after="0" w:afterAutospacing="0" w:line="360" w:lineRule="exact"/>
        <w:ind w:firstLine="709"/>
        <w:jc w:val="both"/>
        <w:rPr>
          <w:sz w:val="28"/>
          <w:szCs w:val="28"/>
        </w:rPr>
      </w:pPr>
      <w:r w:rsidRPr="00DD1ADC">
        <w:rPr>
          <w:sz w:val="28"/>
          <w:szCs w:val="28"/>
        </w:rPr>
        <w:t>4.</w:t>
      </w:r>
      <w:r w:rsidRPr="00DD1ADC">
        <w:rPr>
          <w:sz w:val="28"/>
          <w:szCs w:val="28"/>
        </w:rPr>
        <w:tab/>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30E93" w:rsidRPr="00DD1ADC" w:rsidRDefault="00E30E93" w:rsidP="00E30E93">
      <w:pPr>
        <w:pStyle w:val="afa"/>
        <w:spacing w:before="0" w:beforeAutospacing="0" w:after="0" w:afterAutospacing="0" w:line="360" w:lineRule="exact"/>
        <w:ind w:firstLine="709"/>
        <w:jc w:val="both"/>
        <w:rPr>
          <w:sz w:val="28"/>
          <w:szCs w:val="28"/>
        </w:rPr>
      </w:pPr>
      <w:r w:rsidRPr="00DD1ADC">
        <w:rPr>
          <w:sz w:val="28"/>
          <w:szCs w:val="28"/>
        </w:rPr>
        <w:lastRenderedPageBreak/>
        <w:t>5.</w:t>
      </w:r>
      <w:r w:rsidRPr="00DD1ADC">
        <w:rPr>
          <w:sz w:val="28"/>
          <w:szCs w:val="28"/>
        </w:rPr>
        <w:tab/>
        <w:t>Возврат сумм инициативных платежей, внесенных в бюджет Кикнурского муниципального округа гражданами, индивидуальными предпринимателями и юридическими лицами (далее – инициативные платежи, подлежащие возврату) о</w:t>
      </w:r>
      <w:r>
        <w:rPr>
          <w:sz w:val="28"/>
          <w:szCs w:val="28"/>
        </w:rPr>
        <w:t>существляется</w:t>
      </w:r>
      <w:r w:rsidRPr="00DD1ADC">
        <w:rPr>
          <w:sz w:val="28"/>
          <w:szCs w:val="28"/>
        </w:rPr>
        <w:t xml:space="preserve"> в случаях:</w:t>
      </w:r>
    </w:p>
    <w:p w:rsidR="00E30E93" w:rsidRPr="00DD1ADC" w:rsidRDefault="00E30E93" w:rsidP="00E30E93">
      <w:pPr>
        <w:pStyle w:val="afa"/>
        <w:spacing w:before="0" w:beforeAutospacing="0" w:after="0" w:afterAutospacing="0" w:line="360" w:lineRule="exact"/>
        <w:ind w:firstLine="709"/>
        <w:jc w:val="both"/>
        <w:rPr>
          <w:sz w:val="28"/>
          <w:szCs w:val="28"/>
        </w:rPr>
      </w:pPr>
      <w:r w:rsidRPr="00DD1ADC">
        <w:rPr>
          <w:sz w:val="28"/>
          <w:szCs w:val="28"/>
        </w:rPr>
        <w:t>- если инициативный проект не был реализован в установленный срок реализации;</w:t>
      </w:r>
    </w:p>
    <w:p w:rsidR="00E30E93" w:rsidRPr="00DD1ADC" w:rsidRDefault="00E30E93" w:rsidP="00E30E93">
      <w:pPr>
        <w:pStyle w:val="afa"/>
        <w:spacing w:before="0" w:beforeAutospacing="0" w:after="0" w:afterAutospacing="0" w:line="360" w:lineRule="exact"/>
        <w:ind w:firstLine="709"/>
        <w:jc w:val="both"/>
        <w:rPr>
          <w:sz w:val="28"/>
          <w:szCs w:val="28"/>
        </w:rPr>
      </w:pPr>
      <w:r w:rsidRPr="00DD1ADC">
        <w:rPr>
          <w:sz w:val="28"/>
          <w:szCs w:val="28"/>
        </w:rPr>
        <w:t>- наличия остатка инициативных платежей по итогам реализации инициативного проекта, не использованных в целях его реализации.</w:t>
      </w:r>
    </w:p>
    <w:p w:rsidR="00E30E93" w:rsidRDefault="00E30E93" w:rsidP="00E30E93">
      <w:pPr>
        <w:suppressAutoHyphens/>
        <w:spacing w:line="360" w:lineRule="exact"/>
        <w:ind w:firstLine="709"/>
        <w:jc w:val="both"/>
        <w:rPr>
          <w:sz w:val="28"/>
          <w:szCs w:val="28"/>
        </w:rPr>
      </w:pPr>
      <w:r w:rsidRPr="00DD1ADC">
        <w:rPr>
          <w:sz w:val="28"/>
          <w:szCs w:val="28"/>
        </w:rPr>
        <w:t>6.</w:t>
      </w:r>
      <w:r w:rsidRPr="00DD1ADC">
        <w:rPr>
          <w:sz w:val="28"/>
          <w:szCs w:val="28"/>
        </w:rPr>
        <w:tab/>
        <w:t>Размер денежных средств, подлежащих возврату, в случае, если инициативный проект не был реализован, равен сумме внесенного инициативного платежа на реализацию проекта.</w:t>
      </w:r>
    </w:p>
    <w:p w:rsidR="00E30E93" w:rsidRPr="008E2D25" w:rsidRDefault="00E30E93" w:rsidP="00E30E93">
      <w:pPr>
        <w:autoSpaceDE w:val="0"/>
        <w:autoSpaceDN w:val="0"/>
        <w:adjustRightInd w:val="0"/>
        <w:spacing w:line="360" w:lineRule="exact"/>
        <w:ind w:firstLine="567"/>
        <w:jc w:val="both"/>
        <w:rPr>
          <w:sz w:val="28"/>
          <w:szCs w:val="28"/>
        </w:rPr>
      </w:pPr>
      <w:r w:rsidRPr="008E2D25">
        <w:rPr>
          <w:sz w:val="28"/>
          <w:szCs w:val="28"/>
        </w:rPr>
        <w:t>7.</w:t>
      </w:r>
      <w:r w:rsidRPr="008E2D25">
        <w:rPr>
          <w:sz w:val="28"/>
          <w:szCs w:val="28"/>
        </w:rPr>
        <w:tab/>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плательщикам, осуществившим их перечисление в бюджет муниципального округа.</w:t>
      </w:r>
    </w:p>
    <w:p w:rsidR="00E30E93" w:rsidRPr="008E2D25" w:rsidRDefault="00E30E93" w:rsidP="00E30E93">
      <w:pPr>
        <w:autoSpaceDE w:val="0"/>
        <w:autoSpaceDN w:val="0"/>
        <w:adjustRightInd w:val="0"/>
        <w:spacing w:line="360" w:lineRule="exact"/>
        <w:ind w:firstLine="540"/>
        <w:jc w:val="both"/>
        <w:rPr>
          <w:sz w:val="28"/>
          <w:szCs w:val="28"/>
        </w:rPr>
      </w:pPr>
      <w:r w:rsidRPr="008E2D25">
        <w:rPr>
          <w:sz w:val="28"/>
          <w:szCs w:val="28"/>
        </w:rPr>
        <w:t>Сумма возврата платежа конкретному плательщику в указанном случае рассчитывается по формуле:</w:t>
      </w:r>
    </w:p>
    <w:p w:rsidR="00E30E93" w:rsidRPr="008E2D25" w:rsidRDefault="00E30E93" w:rsidP="00E30E93">
      <w:pPr>
        <w:autoSpaceDE w:val="0"/>
        <w:autoSpaceDN w:val="0"/>
        <w:adjustRightInd w:val="0"/>
        <w:spacing w:line="360" w:lineRule="exact"/>
        <w:outlineLvl w:val="0"/>
        <w:rPr>
          <w:sz w:val="28"/>
          <w:szCs w:val="28"/>
        </w:rPr>
      </w:pPr>
    </w:p>
    <w:p w:rsidR="00E30E93" w:rsidRPr="008E2D25" w:rsidRDefault="00E30E93" w:rsidP="00E30E93">
      <w:pPr>
        <w:autoSpaceDE w:val="0"/>
        <w:autoSpaceDN w:val="0"/>
        <w:adjustRightInd w:val="0"/>
        <w:spacing w:line="360" w:lineRule="exact"/>
        <w:ind w:firstLine="540"/>
        <w:jc w:val="both"/>
        <w:rPr>
          <w:sz w:val="28"/>
          <w:szCs w:val="28"/>
        </w:rPr>
      </w:pPr>
      <w:r w:rsidRPr="008E2D25">
        <w:rPr>
          <w:noProof/>
          <w:position w:val="-10"/>
          <w:sz w:val="28"/>
          <w:szCs w:val="28"/>
        </w:rPr>
        <w:drawing>
          <wp:inline distT="0" distB="0" distL="0" distR="0">
            <wp:extent cx="2734945" cy="254635"/>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4945" cy="254635"/>
                    </a:xfrm>
                    <a:prstGeom prst="rect">
                      <a:avLst/>
                    </a:prstGeom>
                    <a:noFill/>
                    <a:ln>
                      <a:noFill/>
                    </a:ln>
                  </pic:spPr>
                </pic:pic>
              </a:graphicData>
            </a:graphic>
          </wp:inline>
        </w:drawing>
      </w:r>
    </w:p>
    <w:p w:rsidR="00E30E93" w:rsidRPr="008E2D25" w:rsidRDefault="00E30E93" w:rsidP="00E30E93">
      <w:pPr>
        <w:autoSpaceDE w:val="0"/>
        <w:autoSpaceDN w:val="0"/>
        <w:adjustRightInd w:val="0"/>
        <w:spacing w:line="360" w:lineRule="exact"/>
        <w:rPr>
          <w:sz w:val="28"/>
          <w:szCs w:val="28"/>
        </w:rPr>
      </w:pPr>
    </w:p>
    <w:p w:rsidR="00E30E93" w:rsidRPr="008E2D25" w:rsidRDefault="00E30E93" w:rsidP="00E30E93">
      <w:pPr>
        <w:autoSpaceDE w:val="0"/>
        <w:autoSpaceDN w:val="0"/>
        <w:adjustRightInd w:val="0"/>
        <w:spacing w:line="360" w:lineRule="exact"/>
        <w:ind w:firstLine="540"/>
        <w:jc w:val="both"/>
        <w:rPr>
          <w:sz w:val="28"/>
          <w:szCs w:val="28"/>
        </w:rPr>
      </w:pPr>
      <w:r w:rsidRPr="008E2D25">
        <w:rPr>
          <w:sz w:val="28"/>
          <w:szCs w:val="28"/>
        </w:rPr>
        <w:t>Вл - размер инициативного платежа, подлежащего возврату плательщику;</w:t>
      </w:r>
    </w:p>
    <w:p w:rsidR="00E30E93" w:rsidRPr="008E2D25" w:rsidRDefault="00E30E93" w:rsidP="00E30E93">
      <w:pPr>
        <w:autoSpaceDE w:val="0"/>
        <w:autoSpaceDN w:val="0"/>
        <w:adjustRightInd w:val="0"/>
        <w:spacing w:line="360" w:lineRule="exact"/>
        <w:ind w:firstLine="540"/>
        <w:jc w:val="both"/>
        <w:rPr>
          <w:sz w:val="28"/>
          <w:szCs w:val="28"/>
        </w:rPr>
      </w:pPr>
      <w:r w:rsidRPr="008E2D25">
        <w:rPr>
          <w:noProof/>
          <w:position w:val="-10"/>
          <w:sz w:val="28"/>
          <w:szCs w:val="28"/>
        </w:rPr>
        <w:drawing>
          <wp:inline distT="0" distB="0" distL="0" distR="0">
            <wp:extent cx="421640" cy="254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640" cy="254635"/>
                    </a:xfrm>
                    <a:prstGeom prst="rect">
                      <a:avLst/>
                    </a:prstGeom>
                    <a:noFill/>
                    <a:ln>
                      <a:noFill/>
                    </a:ln>
                  </pic:spPr>
                </pic:pic>
              </a:graphicData>
            </a:graphic>
          </wp:inline>
        </w:drawing>
      </w:r>
      <w:r w:rsidRPr="008E2D25">
        <w:rPr>
          <w:sz w:val="28"/>
          <w:szCs w:val="28"/>
        </w:rPr>
        <w:t xml:space="preserve"> - общая сумма инициативных платежей, поступившая в бюджет муниципального округа в целях реализации конкретного инициативного проекта;</w:t>
      </w:r>
    </w:p>
    <w:p w:rsidR="00E30E93" w:rsidRPr="008E2D25" w:rsidRDefault="00E30E93" w:rsidP="00E30E93">
      <w:pPr>
        <w:autoSpaceDE w:val="0"/>
        <w:autoSpaceDN w:val="0"/>
        <w:adjustRightInd w:val="0"/>
        <w:spacing w:line="360" w:lineRule="exact"/>
        <w:ind w:firstLine="540"/>
        <w:jc w:val="both"/>
        <w:rPr>
          <w:sz w:val="28"/>
          <w:szCs w:val="28"/>
        </w:rPr>
      </w:pPr>
      <w:r w:rsidRPr="008E2D25">
        <w:rPr>
          <w:noProof/>
          <w:position w:val="-10"/>
          <w:sz w:val="28"/>
          <w:szCs w:val="28"/>
        </w:rPr>
        <w:drawing>
          <wp:inline distT="0" distB="0" distL="0" distR="0">
            <wp:extent cx="643890" cy="25463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254635"/>
                    </a:xfrm>
                    <a:prstGeom prst="rect">
                      <a:avLst/>
                    </a:prstGeom>
                    <a:noFill/>
                    <a:ln>
                      <a:noFill/>
                    </a:ln>
                  </pic:spPr>
                </pic:pic>
              </a:graphicData>
            </a:graphic>
          </wp:inline>
        </w:drawing>
      </w:r>
      <w:r w:rsidRPr="008E2D25">
        <w:rPr>
          <w:sz w:val="28"/>
          <w:szCs w:val="28"/>
        </w:rPr>
        <w:t xml:space="preserve"> - сумма инициативных платежей, фактически израсходованная на реализацию конкретного инициативного проекта;</w:t>
      </w:r>
    </w:p>
    <w:p w:rsidR="00E30E93" w:rsidRPr="008E2D25" w:rsidRDefault="00E30E93" w:rsidP="00E30E93">
      <w:pPr>
        <w:autoSpaceDE w:val="0"/>
        <w:autoSpaceDN w:val="0"/>
        <w:adjustRightInd w:val="0"/>
        <w:spacing w:line="360" w:lineRule="exact"/>
        <w:ind w:firstLine="540"/>
        <w:jc w:val="both"/>
        <w:rPr>
          <w:sz w:val="28"/>
          <w:szCs w:val="28"/>
        </w:rPr>
      </w:pPr>
      <w:r w:rsidRPr="008E2D25">
        <w:rPr>
          <w:sz w:val="28"/>
          <w:szCs w:val="28"/>
        </w:rPr>
        <w:t>Ил - размер инициативного платежа, внесенного в бюджет муниципального округа конкретным плательщиком.</w:t>
      </w:r>
    </w:p>
    <w:p w:rsidR="00E30E93" w:rsidRPr="008E2D25" w:rsidRDefault="00E30E93" w:rsidP="00E30E93">
      <w:pPr>
        <w:autoSpaceDE w:val="0"/>
        <w:autoSpaceDN w:val="0"/>
        <w:adjustRightInd w:val="0"/>
        <w:spacing w:line="360" w:lineRule="exact"/>
        <w:ind w:firstLine="540"/>
        <w:jc w:val="both"/>
        <w:rPr>
          <w:sz w:val="28"/>
          <w:szCs w:val="28"/>
        </w:rPr>
      </w:pPr>
      <w:r w:rsidRPr="008E2D25">
        <w:rPr>
          <w:sz w:val="28"/>
          <w:szCs w:val="28"/>
        </w:rPr>
        <w:t>Размер инициативного платежа, подлежащего возврату плательщику, осуществившему его перечисление в бюджет муниципального округа, уменьшается на сумму банковского комиссионного сбора, взимаемого кредитными организациями за перевод денежных средств на счета и банковские карты физических лиц.</w:t>
      </w:r>
    </w:p>
    <w:p w:rsidR="00E30E93" w:rsidRPr="008E2D25" w:rsidRDefault="00E30E93" w:rsidP="00E30E93">
      <w:pPr>
        <w:autoSpaceDE w:val="0"/>
        <w:autoSpaceDN w:val="0"/>
        <w:adjustRightInd w:val="0"/>
        <w:spacing w:line="360" w:lineRule="exact"/>
        <w:ind w:firstLine="540"/>
        <w:jc w:val="both"/>
        <w:rPr>
          <w:sz w:val="28"/>
          <w:szCs w:val="28"/>
        </w:rPr>
      </w:pPr>
      <w:r w:rsidRPr="008E2D25">
        <w:rPr>
          <w:sz w:val="28"/>
          <w:szCs w:val="28"/>
        </w:rPr>
        <w:t>Расходы, понесенные при перечислении инициативных платежей в бюджет муниципального округа, не подлежат возмещению за счет средств бюджета муниципального округа.</w:t>
      </w:r>
    </w:p>
    <w:p w:rsidR="00E30E93" w:rsidRPr="00DD1ADC" w:rsidRDefault="00E30E93" w:rsidP="00E30E93">
      <w:pPr>
        <w:suppressAutoHyphens/>
        <w:spacing w:line="360" w:lineRule="exact"/>
        <w:ind w:firstLine="709"/>
        <w:jc w:val="both"/>
        <w:rPr>
          <w:sz w:val="28"/>
          <w:szCs w:val="28"/>
        </w:rPr>
      </w:pPr>
      <w:r w:rsidRPr="00DD1ADC">
        <w:rPr>
          <w:sz w:val="28"/>
          <w:szCs w:val="28"/>
        </w:rPr>
        <w:t>8</w:t>
      </w:r>
      <w:r>
        <w:rPr>
          <w:sz w:val="28"/>
          <w:szCs w:val="28"/>
        </w:rPr>
        <w:t xml:space="preserve">. </w:t>
      </w:r>
      <w:r w:rsidRPr="00DD1ADC">
        <w:rPr>
          <w:sz w:val="28"/>
          <w:szCs w:val="28"/>
        </w:rPr>
        <w:t>А</w:t>
      </w:r>
      <w:r>
        <w:rPr>
          <w:sz w:val="28"/>
          <w:szCs w:val="28"/>
        </w:rPr>
        <w:t xml:space="preserve">дминистрация </w:t>
      </w:r>
      <w:r w:rsidRPr="00DD1ADC">
        <w:rPr>
          <w:sz w:val="28"/>
          <w:szCs w:val="28"/>
        </w:rPr>
        <w:t xml:space="preserve">Кикнурского муниципального округа, осуществляющая учет инициативных платежей по инициативному проекту, </w:t>
      </w:r>
      <w:r w:rsidRPr="00DD1ADC">
        <w:rPr>
          <w:sz w:val="28"/>
          <w:szCs w:val="28"/>
        </w:rPr>
        <w:lastRenderedPageBreak/>
        <w:t xml:space="preserve">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по форме согласно приложению </w:t>
      </w:r>
      <w:r>
        <w:rPr>
          <w:sz w:val="28"/>
          <w:szCs w:val="28"/>
        </w:rPr>
        <w:t xml:space="preserve">№ </w:t>
      </w:r>
      <w:r w:rsidRPr="00DD1ADC">
        <w:rPr>
          <w:sz w:val="28"/>
          <w:szCs w:val="28"/>
        </w:rPr>
        <w:t xml:space="preserve">1 к настоящему Порядку. </w:t>
      </w:r>
    </w:p>
    <w:p w:rsidR="00E30E93" w:rsidRPr="00DD1ADC" w:rsidRDefault="00E30E93" w:rsidP="00E30E93">
      <w:pPr>
        <w:suppressAutoHyphens/>
        <w:spacing w:line="360" w:lineRule="exact"/>
        <w:ind w:firstLine="709"/>
        <w:jc w:val="both"/>
        <w:rPr>
          <w:sz w:val="28"/>
          <w:szCs w:val="28"/>
        </w:rPr>
      </w:pPr>
      <w:bookmarkStart w:id="1" w:name="sub_1011"/>
      <w:r w:rsidRPr="00DD1ADC">
        <w:rPr>
          <w:sz w:val="28"/>
          <w:szCs w:val="28"/>
        </w:rPr>
        <w:t>9.</w:t>
      </w:r>
      <w:r w:rsidRPr="00DD1ADC">
        <w:rPr>
          <w:sz w:val="28"/>
          <w:szCs w:val="28"/>
        </w:rPr>
        <w:tab/>
        <w:t xml:space="preserve">Для осуществления возврата денежных средств лицо (в том числе организация), внесшее инициативный платеж в бюджет Кикнурского муниципального округа, предоставляет заявление на возврат денежных средств с указанием банковских реквизитов счета, на который следует осуществить возврат денежных средств по форме согласно приложению </w:t>
      </w:r>
      <w:r>
        <w:rPr>
          <w:sz w:val="28"/>
          <w:szCs w:val="28"/>
        </w:rPr>
        <w:t xml:space="preserve">№ </w:t>
      </w:r>
      <w:r w:rsidRPr="00DD1ADC">
        <w:rPr>
          <w:sz w:val="28"/>
          <w:szCs w:val="28"/>
        </w:rPr>
        <w:t xml:space="preserve">2 к настоящему Порядку. </w:t>
      </w:r>
    </w:p>
    <w:p w:rsidR="00E30E93" w:rsidRPr="00DD1ADC" w:rsidRDefault="00E30E93" w:rsidP="00E30E93">
      <w:pPr>
        <w:pStyle w:val="afa"/>
        <w:spacing w:before="0" w:beforeAutospacing="0" w:after="0" w:afterAutospacing="0" w:line="360" w:lineRule="exact"/>
        <w:ind w:firstLine="709"/>
        <w:jc w:val="both"/>
        <w:rPr>
          <w:sz w:val="28"/>
          <w:szCs w:val="28"/>
        </w:rPr>
      </w:pPr>
      <w:r w:rsidRPr="00DD1ADC">
        <w:rPr>
          <w:sz w:val="28"/>
          <w:szCs w:val="28"/>
        </w:rPr>
        <w:t>10.</w:t>
      </w:r>
      <w:r w:rsidRPr="00DD1ADC">
        <w:rPr>
          <w:sz w:val="28"/>
          <w:szCs w:val="28"/>
        </w:rPr>
        <w:tab/>
        <w:t>Заявление о возврате платежей может быть подано до конца календарного года со дня окончания срока реализации инициативного проекта.</w:t>
      </w:r>
    </w:p>
    <w:bookmarkEnd w:id="1"/>
    <w:p w:rsidR="00E30E93" w:rsidRPr="00DD1ADC" w:rsidRDefault="00E30E93" w:rsidP="00E30E93">
      <w:pPr>
        <w:suppressAutoHyphens/>
        <w:spacing w:line="360" w:lineRule="exact"/>
        <w:ind w:firstLine="709"/>
        <w:jc w:val="both"/>
        <w:rPr>
          <w:sz w:val="28"/>
          <w:szCs w:val="28"/>
        </w:rPr>
      </w:pPr>
      <w:r w:rsidRPr="00DD1ADC">
        <w:rPr>
          <w:sz w:val="28"/>
          <w:szCs w:val="28"/>
        </w:rPr>
        <w:t>11.</w:t>
      </w:r>
      <w:r w:rsidRPr="00DD1ADC">
        <w:rPr>
          <w:sz w:val="28"/>
          <w:szCs w:val="28"/>
        </w:rPr>
        <w:tab/>
        <w:t xml:space="preserve">Возврат денежных средств осуществляется в течение 15 рабочих дней со дня поступления заявления на возврат денежных средств, указанного в </w:t>
      </w:r>
      <w:hyperlink r:id="rId17" w:anchor="sub_1011" w:history="1">
        <w:r w:rsidRPr="00DD1ADC">
          <w:rPr>
            <w:sz w:val="28"/>
            <w:szCs w:val="28"/>
          </w:rPr>
          <w:t>пункте 9</w:t>
        </w:r>
      </w:hyperlink>
      <w:r w:rsidRPr="00DD1ADC">
        <w:rPr>
          <w:sz w:val="28"/>
          <w:szCs w:val="28"/>
        </w:rPr>
        <w:t xml:space="preserve"> Порядка.</w:t>
      </w:r>
    </w:p>
    <w:p w:rsidR="00E30E93" w:rsidRDefault="00E30E93" w:rsidP="00E30E93">
      <w:pPr>
        <w:pStyle w:val="afa"/>
        <w:spacing w:before="0" w:beforeAutospacing="0" w:after="0" w:afterAutospacing="0" w:line="360" w:lineRule="exact"/>
        <w:ind w:firstLine="709"/>
        <w:jc w:val="both"/>
        <w:rPr>
          <w:sz w:val="28"/>
          <w:szCs w:val="28"/>
        </w:rPr>
      </w:pPr>
      <w:r w:rsidRPr="00DD1ADC">
        <w:rPr>
          <w:sz w:val="28"/>
          <w:szCs w:val="28"/>
        </w:rPr>
        <w:t>12.</w:t>
      </w:r>
      <w:r w:rsidRPr="00DD1ADC">
        <w:rPr>
          <w:sz w:val="28"/>
          <w:szCs w:val="28"/>
        </w:rPr>
        <w:tab/>
        <w:t>Невостребованные остатки денежных средств переходят на следующий финансовый год и расходуются на цели Кикнурского муниципального округа.</w:t>
      </w:r>
    </w:p>
    <w:p w:rsidR="00E30E93" w:rsidRDefault="00E30E93" w:rsidP="00E30E93">
      <w:pPr>
        <w:pStyle w:val="afa"/>
        <w:spacing w:before="0" w:beforeAutospacing="0" w:after="0" w:afterAutospacing="0" w:line="360" w:lineRule="exact"/>
        <w:ind w:firstLine="709"/>
        <w:jc w:val="both"/>
        <w:rPr>
          <w:sz w:val="28"/>
          <w:szCs w:val="28"/>
        </w:rPr>
      </w:pPr>
    </w:p>
    <w:p w:rsidR="00E30E93" w:rsidRPr="00DD1ADC" w:rsidRDefault="00E30E93" w:rsidP="00E30E93">
      <w:pPr>
        <w:pStyle w:val="afa"/>
        <w:spacing w:before="0" w:beforeAutospacing="0" w:after="0" w:afterAutospacing="0" w:line="360" w:lineRule="auto"/>
        <w:ind w:firstLine="709"/>
        <w:jc w:val="center"/>
        <w:rPr>
          <w:sz w:val="28"/>
          <w:szCs w:val="28"/>
        </w:rPr>
      </w:pPr>
      <w:r>
        <w:rPr>
          <w:sz w:val="28"/>
          <w:szCs w:val="28"/>
        </w:rPr>
        <w:t>_____________</w:t>
      </w:r>
    </w:p>
    <w:p w:rsidR="00E30E93" w:rsidRPr="00DD1ADC" w:rsidRDefault="00E30E93" w:rsidP="00E30E93">
      <w:pPr>
        <w:widowControl w:val="0"/>
        <w:tabs>
          <w:tab w:val="left" w:pos="1134"/>
        </w:tabs>
        <w:suppressAutoHyphens/>
        <w:autoSpaceDE w:val="0"/>
        <w:autoSpaceDN w:val="0"/>
        <w:spacing w:line="240" w:lineRule="atLeast"/>
        <w:ind w:left="5529"/>
        <w:rPr>
          <w:sz w:val="28"/>
          <w:szCs w:val="28"/>
        </w:rPr>
      </w:pPr>
    </w:p>
    <w:p w:rsidR="00E30E93" w:rsidRPr="00DD1ADC" w:rsidRDefault="00E30E93" w:rsidP="00E30E93">
      <w:pPr>
        <w:widowControl w:val="0"/>
        <w:tabs>
          <w:tab w:val="left" w:pos="1134"/>
        </w:tabs>
        <w:suppressAutoHyphens/>
        <w:autoSpaceDE w:val="0"/>
        <w:autoSpaceDN w:val="0"/>
        <w:spacing w:line="240" w:lineRule="atLeast"/>
        <w:ind w:left="5529"/>
        <w:rPr>
          <w:sz w:val="28"/>
          <w:szCs w:val="28"/>
        </w:rPr>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p>
    <w:p w:rsidR="00E30E93" w:rsidRDefault="00E30E93" w:rsidP="00E30E93">
      <w:pPr>
        <w:widowControl w:val="0"/>
        <w:tabs>
          <w:tab w:val="left" w:pos="1134"/>
        </w:tabs>
        <w:suppressAutoHyphens/>
        <w:autoSpaceDE w:val="0"/>
        <w:autoSpaceDN w:val="0"/>
        <w:spacing w:line="240" w:lineRule="atLeast"/>
        <w:ind w:left="5529"/>
      </w:pPr>
      <w:r w:rsidRPr="003949B3">
        <w:t>Приложение № 1</w:t>
      </w:r>
    </w:p>
    <w:p w:rsidR="00E30E93" w:rsidRPr="003949B3" w:rsidRDefault="00E30E93" w:rsidP="00E30E93">
      <w:pPr>
        <w:widowControl w:val="0"/>
        <w:tabs>
          <w:tab w:val="left" w:pos="1134"/>
        </w:tabs>
        <w:suppressAutoHyphens/>
        <w:autoSpaceDE w:val="0"/>
        <w:autoSpaceDN w:val="0"/>
        <w:spacing w:line="240" w:lineRule="atLeast"/>
        <w:ind w:left="5529"/>
      </w:pPr>
    </w:p>
    <w:p w:rsidR="00E30E93" w:rsidRPr="003949B3" w:rsidRDefault="00E30E93" w:rsidP="00E30E93">
      <w:pPr>
        <w:tabs>
          <w:tab w:val="left" w:pos="4260"/>
        </w:tabs>
        <w:spacing w:line="240" w:lineRule="atLeast"/>
        <w:ind w:left="5529"/>
        <w:jc w:val="both"/>
      </w:pPr>
      <w:r w:rsidRPr="003949B3">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Кикнурский муниципальный округ Кировской области на реализацию инициативного проекта </w:t>
      </w:r>
    </w:p>
    <w:p w:rsidR="00E30E93" w:rsidRPr="003949B3" w:rsidRDefault="00E30E93" w:rsidP="00E30E93">
      <w:pPr>
        <w:widowControl w:val="0"/>
        <w:tabs>
          <w:tab w:val="left" w:pos="1134"/>
        </w:tabs>
        <w:suppressAutoHyphens/>
        <w:autoSpaceDE w:val="0"/>
        <w:autoSpaceDN w:val="0"/>
        <w:spacing w:line="240" w:lineRule="atLeast"/>
        <w:ind w:left="4962"/>
        <w:jc w:val="both"/>
      </w:pPr>
    </w:p>
    <w:p w:rsidR="00E30E93" w:rsidRPr="003949B3" w:rsidRDefault="00E30E93" w:rsidP="00E30E93">
      <w:pPr>
        <w:widowControl w:val="0"/>
        <w:tabs>
          <w:tab w:val="left" w:pos="1134"/>
        </w:tabs>
        <w:suppressAutoHyphens/>
        <w:autoSpaceDE w:val="0"/>
        <w:autoSpaceDN w:val="0"/>
        <w:ind w:left="4395"/>
        <w:jc w:val="both"/>
      </w:pPr>
      <w:r w:rsidRPr="003949B3">
        <w:t>_____________________________________</w:t>
      </w:r>
      <w:r>
        <w:t>______</w:t>
      </w:r>
    </w:p>
    <w:p w:rsidR="00E30E93" w:rsidRPr="00A57653" w:rsidRDefault="00E30E93" w:rsidP="00E30E93">
      <w:pPr>
        <w:widowControl w:val="0"/>
        <w:tabs>
          <w:tab w:val="left" w:pos="1134"/>
        </w:tabs>
        <w:suppressAutoHyphens/>
        <w:autoSpaceDE w:val="0"/>
        <w:autoSpaceDN w:val="0"/>
        <w:ind w:left="4395"/>
        <w:jc w:val="both"/>
      </w:pPr>
      <w:r w:rsidRPr="00A57653">
        <w:t>(Ф.И.О. лица (наименование юридического лица), перечислившего инициативный платеж)</w:t>
      </w:r>
    </w:p>
    <w:p w:rsidR="00E30E93" w:rsidRPr="003949B3" w:rsidRDefault="00E30E93" w:rsidP="00E30E93">
      <w:pPr>
        <w:widowControl w:val="0"/>
        <w:tabs>
          <w:tab w:val="left" w:pos="1134"/>
        </w:tabs>
        <w:suppressAutoHyphens/>
        <w:autoSpaceDE w:val="0"/>
        <w:autoSpaceDN w:val="0"/>
        <w:ind w:left="4395"/>
        <w:jc w:val="both"/>
      </w:pPr>
      <w:r w:rsidRPr="003949B3">
        <w:t>_____________________________________</w:t>
      </w:r>
      <w:r>
        <w:t>______</w:t>
      </w:r>
    </w:p>
    <w:p w:rsidR="00E30E93" w:rsidRPr="00A57653" w:rsidRDefault="00E30E93" w:rsidP="00E30E93">
      <w:pPr>
        <w:widowControl w:val="0"/>
        <w:tabs>
          <w:tab w:val="left" w:pos="1134"/>
        </w:tabs>
        <w:suppressAutoHyphens/>
        <w:autoSpaceDE w:val="0"/>
        <w:autoSpaceDN w:val="0"/>
        <w:ind w:left="4395"/>
        <w:jc w:val="both"/>
      </w:pPr>
      <w:r w:rsidRPr="00A57653">
        <w:t xml:space="preserve">                                                (адрес)</w:t>
      </w:r>
    </w:p>
    <w:p w:rsidR="00E30E93" w:rsidRPr="003949B3" w:rsidRDefault="00E30E93" w:rsidP="00E30E93">
      <w:pPr>
        <w:widowControl w:val="0"/>
        <w:tabs>
          <w:tab w:val="left" w:pos="1134"/>
        </w:tabs>
        <w:suppressAutoHyphens/>
        <w:autoSpaceDE w:val="0"/>
        <w:autoSpaceDN w:val="0"/>
        <w:jc w:val="center"/>
      </w:pPr>
    </w:p>
    <w:p w:rsidR="00E30E93" w:rsidRPr="003949B3" w:rsidRDefault="00E30E93" w:rsidP="00E30E93">
      <w:pPr>
        <w:widowControl w:val="0"/>
        <w:tabs>
          <w:tab w:val="left" w:pos="1134"/>
        </w:tabs>
        <w:suppressAutoHyphens/>
        <w:autoSpaceDE w:val="0"/>
        <w:autoSpaceDN w:val="0"/>
        <w:jc w:val="center"/>
      </w:pPr>
      <w:r w:rsidRPr="003949B3">
        <w:t>УВЕДОМЛЕНИЕ</w:t>
      </w:r>
    </w:p>
    <w:p w:rsidR="00E30E93" w:rsidRPr="003949B3" w:rsidRDefault="00E30E93" w:rsidP="00E30E93">
      <w:pPr>
        <w:widowControl w:val="0"/>
        <w:tabs>
          <w:tab w:val="left" w:pos="1134"/>
        </w:tabs>
        <w:suppressAutoHyphens/>
        <w:autoSpaceDE w:val="0"/>
        <w:autoSpaceDN w:val="0"/>
        <w:jc w:val="both"/>
      </w:pPr>
    </w:p>
    <w:p w:rsidR="00E30E93" w:rsidRPr="003949B3" w:rsidRDefault="00E30E93" w:rsidP="00E30E93">
      <w:pPr>
        <w:tabs>
          <w:tab w:val="left" w:pos="4260"/>
        </w:tabs>
        <w:ind w:firstLine="709"/>
        <w:jc w:val="both"/>
      </w:pPr>
      <w:r w:rsidRPr="003949B3">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Кикнурский муниципальный округ Кировской области на реализацию инициативного проекта, утвержденного Думой Кикнурского муниципального округа от ___________ №_______, в рамках реализации инициативного проекта _______________________________________________</w:t>
      </w:r>
    </w:p>
    <w:p w:rsidR="00E30E93" w:rsidRPr="003949B3" w:rsidRDefault="00E30E93" w:rsidP="00E30E93">
      <w:pPr>
        <w:widowControl w:val="0"/>
        <w:tabs>
          <w:tab w:val="left" w:pos="1134"/>
        </w:tabs>
        <w:suppressAutoHyphens/>
        <w:autoSpaceDE w:val="0"/>
        <w:autoSpaceDN w:val="0"/>
        <w:jc w:val="both"/>
      </w:pPr>
      <w:r w:rsidRPr="003949B3">
        <w:t>____________________________________________________________________</w:t>
      </w:r>
      <w:r>
        <w:t>___________</w:t>
      </w:r>
      <w:r w:rsidRPr="003949B3">
        <w:t>,</w:t>
      </w:r>
    </w:p>
    <w:p w:rsidR="00E30E93" w:rsidRPr="00A57653" w:rsidRDefault="00E30E93" w:rsidP="00E30E93">
      <w:pPr>
        <w:widowControl w:val="0"/>
        <w:tabs>
          <w:tab w:val="left" w:pos="1134"/>
        </w:tabs>
        <w:suppressAutoHyphens/>
        <w:autoSpaceDE w:val="0"/>
        <w:autoSpaceDN w:val="0"/>
        <w:jc w:val="center"/>
      </w:pPr>
      <w:r w:rsidRPr="00A57653">
        <w:t>(наименование инициативного проекта)</w:t>
      </w:r>
    </w:p>
    <w:p w:rsidR="00E30E93" w:rsidRPr="003949B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срок реализации которого истек ________________________________________</w:t>
      </w:r>
      <w:r>
        <w:t>___________</w:t>
      </w:r>
      <w:r w:rsidRPr="003949B3">
        <w:t>,</w:t>
      </w:r>
    </w:p>
    <w:p w:rsidR="00E30E93" w:rsidRPr="00A57653" w:rsidRDefault="00E30E93" w:rsidP="00E30E93">
      <w:pPr>
        <w:widowControl w:val="0"/>
        <w:tabs>
          <w:tab w:val="left" w:pos="1134"/>
        </w:tabs>
        <w:suppressAutoHyphens/>
        <w:autoSpaceDE w:val="0"/>
        <w:autoSpaceDN w:val="0"/>
      </w:pPr>
      <w:r w:rsidRPr="00A57653">
        <w:t xml:space="preserve">                                                          </w:t>
      </w:r>
      <w:r>
        <w:t xml:space="preserve">                       </w:t>
      </w:r>
      <w:r w:rsidRPr="00A57653">
        <w:t xml:space="preserve"> (дата окончания срока реализации инициативного проекта)</w:t>
      </w:r>
    </w:p>
    <w:p w:rsidR="00E30E93" w:rsidRPr="003949B3" w:rsidRDefault="00E30E93" w:rsidP="00E30E93">
      <w:pPr>
        <w:widowControl w:val="0"/>
        <w:tabs>
          <w:tab w:val="left" w:pos="1134"/>
        </w:tabs>
        <w:suppressAutoHyphens/>
        <w:autoSpaceDE w:val="0"/>
        <w:autoSpaceDN w:val="0"/>
        <w:jc w:val="both"/>
      </w:pPr>
      <w:r w:rsidRPr="003949B3">
        <w:t>в связи с ____________________________________________________________</w:t>
      </w:r>
      <w:r>
        <w:t>___________</w:t>
      </w:r>
    </w:p>
    <w:p w:rsidR="00E30E93" w:rsidRPr="003949B3" w:rsidRDefault="00E30E93" w:rsidP="00E30E93">
      <w:pPr>
        <w:widowControl w:val="0"/>
        <w:tabs>
          <w:tab w:val="left" w:pos="1134"/>
        </w:tabs>
        <w:suppressAutoHyphens/>
        <w:autoSpaceDE w:val="0"/>
        <w:autoSpaceDN w:val="0"/>
        <w:jc w:val="both"/>
      </w:pPr>
      <w:r w:rsidRPr="003949B3">
        <w:t>____________________________________________________________________</w:t>
      </w:r>
      <w:r>
        <w:t>___________</w:t>
      </w:r>
      <w:r w:rsidRPr="003949B3">
        <w:t>,</w:t>
      </w:r>
    </w:p>
    <w:p w:rsidR="00E30E93" w:rsidRPr="00A57653" w:rsidRDefault="00E30E93" w:rsidP="00E30E93">
      <w:pPr>
        <w:widowControl w:val="0"/>
        <w:tabs>
          <w:tab w:val="left" w:pos="1134"/>
        </w:tabs>
        <w:suppressAutoHyphens/>
        <w:autoSpaceDE w:val="0"/>
        <w:autoSpaceDN w:val="0"/>
        <w:jc w:val="center"/>
      </w:pPr>
      <w:r w:rsidRPr="00A57653">
        <w:t>(причина возврата инициативных платежей: проект не реализован либо наличие остатка инициативных платежей по итогам реализации проекта)</w:t>
      </w:r>
    </w:p>
    <w:p w:rsidR="00E30E93" w:rsidRPr="003949B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pPr>
      <w:r w:rsidRPr="003949B3">
        <w:t xml:space="preserve">администрация Кикнурского муниципального округа уведомляет Вас о возможности обратиться с заявлением о возврате сумм инициативных платежей, подлежащих возврату, в      </w:t>
      </w:r>
    </w:p>
    <w:p w:rsidR="00E30E93" w:rsidRPr="003949B3" w:rsidRDefault="00E30E93" w:rsidP="00E30E93">
      <w:pPr>
        <w:widowControl w:val="0"/>
        <w:tabs>
          <w:tab w:val="left" w:pos="1134"/>
        </w:tabs>
        <w:suppressAutoHyphens/>
        <w:autoSpaceDE w:val="0"/>
        <w:autoSpaceDN w:val="0"/>
      </w:pPr>
      <w:r w:rsidRPr="003949B3">
        <w:t>размере _____________</w:t>
      </w:r>
      <w:r>
        <w:t>___</w:t>
      </w:r>
      <w:r w:rsidRPr="003949B3">
        <w:t>(________________________________________</w:t>
      </w:r>
      <w:r>
        <w:t>________</w:t>
      </w:r>
      <w:r w:rsidRPr="003949B3">
        <w:t xml:space="preserve">) рублей, </w:t>
      </w:r>
    </w:p>
    <w:p w:rsidR="00E30E93" w:rsidRPr="00A57653" w:rsidRDefault="00E30E93" w:rsidP="00E30E93">
      <w:pPr>
        <w:widowControl w:val="0"/>
        <w:tabs>
          <w:tab w:val="left" w:pos="1134"/>
        </w:tabs>
        <w:suppressAutoHyphens/>
        <w:autoSpaceDE w:val="0"/>
        <w:autoSpaceDN w:val="0"/>
        <w:jc w:val="both"/>
      </w:pPr>
      <w:r w:rsidRPr="003949B3">
        <w:t xml:space="preserve">                                                                         </w:t>
      </w:r>
      <w:r w:rsidRPr="00A57653">
        <w:t>(сумма прописью)</w:t>
      </w:r>
    </w:p>
    <w:p w:rsidR="00E30E93" w:rsidRPr="003949B3" w:rsidRDefault="00E30E93" w:rsidP="00E30E93">
      <w:pPr>
        <w:widowControl w:val="0"/>
        <w:tabs>
          <w:tab w:val="left" w:pos="1134"/>
        </w:tabs>
        <w:suppressAutoHyphens/>
        <w:autoSpaceDE w:val="0"/>
        <w:autoSpaceDN w:val="0"/>
        <w:jc w:val="both"/>
      </w:pPr>
      <w:r w:rsidRPr="003949B3">
        <w:t xml:space="preserve">в срок до «__» _____________ года. </w:t>
      </w:r>
    </w:p>
    <w:p w:rsidR="00E30E93" w:rsidRPr="003949B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Форма заявления прилагается.</w:t>
      </w:r>
    </w:p>
    <w:p w:rsidR="00E30E93" w:rsidRPr="003949B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Глава Кикнурского</w:t>
      </w:r>
    </w:p>
    <w:p w:rsidR="00E30E93" w:rsidRPr="003949B3" w:rsidRDefault="00E30E93" w:rsidP="00E30E93">
      <w:pPr>
        <w:widowControl w:val="0"/>
        <w:tabs>
          <w:tab w:val="left" w:pos="1134"/>
        </w:tabs>
        <w:suppressAutoHyphens/>
        <w:autoSpaceDE w:val="0"/>
        <w:autoSpaceDN w:val="0"/>
        <w:jc w:val="both"/>
      </w:pPr>
      <w:r w:rsidRPr="003949B3">
        <w:t>муниципального округа              _______________    _________________</w:t>
      </w:r>
      <w:r>
        <w:t>__________________</w:t>
      </w:r>
    </w:p>
    <w:p w:rsidR="00E30E93" w:rsidRPr="00A57653" w:rsidRDefault="00E30E93" w:rsidP="00E30E93">
      <w:pPr>
        <w:widowControl w:val="0"/>
        <w:tabs>
          <w:tab w:val="left" w:pos="1134"/>
        </w:tabs>
        <w:suppressAutoHyphens/>
        <w:autoSpaceDE w:val="0"/>
        <w:autoSpaceDN w:val="0"/>
        <w:jc w:val="both"/>
      </w:pPr>
      <w:r w:rsidRPr="00A57653">
        <w:t xml:space="preserve">                                                                </w:t>
      </w:r>
      <w:r>
        <w:t xml:space="preserve">          </w:t>
      </w:r>
      <w:r w:rsidRPr="00A57653">
        <w:t xml:space="preserve">(подпись)                     </w:t>
      </w:r>
      <w:r>
        <w:t xml:space="preserve">           </w:t>
      </w:r>
      <w:r w:rsidRPr="00A57653">
        <w:t>(расшифровка подписи)</w:t>
      </w:r>
    </w:p>
    <w:p w:rsidR="00E30E93" w:rsidRDefault="00E30E93" w:rsidP="00E30E93">
      <w:pPr>
        <w:widowControl w:val="0"/>
        <w:tabs>
          <w:tab w:val="left" w:pos="1134"/>
        </w:tabs>
        <w:suppressAutoHyphens/>
        <w:autoSpaceDE w:val="0"/>
        <w:autoSpaceDN w:val="0"/>
      </w:pPr>
    </w:p>
    <w:p w:rsidR="00E30E93" w:rsidRDefault="00E30E93" w:rsidP="00E30E93">
      <w:pPr>
        <w:widowControl w:val="0"/>
        <w:tabs>
          <w:tab w:val="left" w:pos="1134"/>
        </w:tabs>
        <w:suppressAutoHyphens/>
        <w:autoSpaceDE w:val="0"/>
        <w:autoSpaceDN w:val="0"/>
      </w:pPr>
    </w:p>
    <w:p w:rsidR="00E30E93" w:rsidRDefault="00E30E93" w:rsidP="00E30E93">
      <w:pPr>
        <w:widowControl w:val="0"/>
        <w:tabs>
          <w:tab w:val="left" w:pos="1134"/>
        </w:tabs>
        <w:suppressAutoHyphens/>
        <w:autoSpaceDE w:val="0"/>
        <w:autoSpaceDN w:val="0"/>
      </w:pPr>
    </w:p>
    <w:p w:rsidR="00E30E93" w:rsidRPr="00A57653" w:rsidRDefault="00E30E93" w:rsidP="00E30E93">
      <w:pPr>
        <w:widowControl w:val="0"/>
        <w:tabs>
          <w:tab w:val="left" w:pos="1134"/>
        </w:tabs>
        <w:suppressAutoHyphens/>
        <w:autoSpaceDE w:val="0"/>
        <w:autoSpaceDN w:val="0"/>
        <w:jc w:val="center"/>
        <w:sectPr w:rsidR="00E30E93" w:rsidRPr="00A57653" w:rsidSect="002A505F">
          <w:headerReference w:type="default" r:id="rId18"/>
          <w:headerReference w:type="first" r:id="rId19"/>
          <w:pgSz w:w="11900" w:h="16800"/>
          <w:pgMar w:top="709" w:right="567" w:bottom="1134" w:left="1701" w:header="720" w:footer="414" w:gutter="0"/>
          <w:cols w:space="720"/>
          <w:titlePg/>
          <w:docGrid w:linePitch="272"/>
        </w:sectPr>
      </w:pPr>
      <w:r>
        <w:t>_________________</w:t>
      </w:r>
    </w:p>
    <w:p w:rsidR="00E30E93" w:rsidRDefault="00E30E93" w:rsidP="00E30E93">
      <w:pPr>
        <w:widowControl w:val="0"/>
        <w:tabs>
          <w:tab w:val="left" w:pos="1134"/>
        </w:tabs>
        <w:suppressAutoHyphens/>
        <w:autoSpaceDE w:val="0"/>
        <w:autoSpaceDN w:val="0"/>
        <w:ind w:left="5529"/>
        <w:jc w:val="both"/>
      </w:pPr>
      <w:r w:rsidRPr="003949B3">
        <w:lastRenderedPageBreak/>
        <w:t>Приложение № 2</w:t>
      </w:r>
    </w:p>
    <w:p w:rsidR="00E30E93" w:rsidRPr="003949B3" w:rsidRDefault="00E30E93" w:rsidP="00E30E93">
      <w:pPr>
        <w:widowControl w:val="0"/>
        <w:tabs>
          <w:tab w:val="left" w:pos="1134"/>
        </w:tabs>
        <w:suppressAutoHyphens/>
        <w:autoSpaceDE w:val="0"/>
        <w:autoSpaceDN w:val="0"/>
        <w:ind w:left="5529"/>
        <w:jc w:val="both"/>
      </w:pPr>
    </w:p>
    <w:p w:rsidR="00E30E93" w:rsidRPr="003949B3" w:rsidRDefault="00E30E93" w:rsidP="00E30E93">
      <w:pPr>
        <w:tabs>
          <w:tab w:val="left" w:pos="4260"/>
        </w:tabs>
        <w:spacing w:line="240" w:lineRule="atLeast"/>
        <w:ind w:left="5529"/>
        <w:jc w:val="both"/>
      </w:pPr>
      <w:r w:rsidRPr="003949B3">
        <w:t>к Порядку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Кикнурский муниципальный округ Кировской области на реализацию инициативного проекта</w:t>
      </w:r>
    </w:p>
    <w:p w:rsidR="00E30E93" w:rsidRPr="003949B3" w:rsidRDefault="00E30E93" w:rsidP="00E30E93">
      <w:pPr>
        <w:widowControl w:val="0"/>
        <w:tabs>
          <w:tab w:val="left" w:pos="1134"/>
        </w:tabs>
        <w:suppressAutoHyphens/>
        <w:autoSpaceDE w:val="0"/>
        <w:autoSpaceDN w:val="0"/>
        <w:ind w:left="4962"/>
        <w:jc w:val="both"/>
      </w:pPr>
    </w:p>
    <w:p w:rsidR="00E30E93" w:rsidRPr="003949B3" w:rsidRDefault="00E30E93" w:rsidP="00E30E93">
      <w:pPr>
        <w:widowControl w:val="0"/>
        <w:tabs>
          <w:tab w:val="left" w:pos="1134"/>
        </w:tabs>
        <w:suppressAutoHyphens/>
        <w:autoSpaceDE w:val="0"/>
        <w:autoSpaceDN w:val="0"/>
        <w:ind w:left="4395"/>
        <w:jc w:val="both"/>
      </w:pPr>
      <w:r w:rsidRPr="003949B3">
        <w:t>В администрацию Кикнурского муниципального округа Кировской области</w:t>
      </w:r>
    </w:p>
    <w:p w:rsidR="00E30E93" w:rsidRPr="003949B3" w:rsidRDefault="00E30E93" w:rsidP="00E30E93">
      <w:pPr>
        <w:widowControl w:val="0"/>
        <w:tabs>
          <w:tab w:val="left" w:pos="1134"/>
        </w:tabs>
        <w:suppressAutoHyphens/>
        <w:autoSpaceDE w:val="0"/>
        <w:autoSpaceDN w:val="0"/>
        <w:ind w:left="4395"/>
      </w:pPr>
      <w:r w:rsidRPr="003949B3">
        <w:t>от ___________________________________</w:t>
      </w:r>
      <w:r>
        <w:t>______</w:t>
      </w:r>
    </w:p>
    <w:p w:rsidR="00E30E93" w:rsidRPr="003949B3" w:rsidRDefault="00E30E93" w:rsidP="00E30E93">
      <w:pPr>
        <w:widowControl w:val="0"/>
        <w:tabs>
          <w:tab w:val="left" w:pos="1134"/>
        </w:tabs>
        <w:suppressAutoHyphens/>
        <w:autoSpaceDE w:val="0"/>
        <w:autoSpaceDN w:val="0"/>
        <w:ind w:left="4395"/>
      </w:pPr>
      <w:r w:rsidRPr="003949B3">
        <w:t>____________________________________</w:t>
      </w:r>
      <w:r>
        <w:t>_______</w:t>
      </w:r>
    </w:p>
    <w:p w:rsidR="00E30E93" w:rsidRPr="00A57653" w:rsidRDefault="00E30E93" w:rsidP="00E30E93">
      <w:pPr>
        <w:widowControl w:val="0"/>
        <w:tabs>
          <w:tab w:val="left" w:pos="1134"/>
        </w:tabs>
        <w:suppressAutoHyphens/>
        <w:autoSpaceDE w:val="0"/>
        <w:autoSpaceDN w:val="0"/>
        <w:ind w:left="4395"/>
        <w:jc w:val="both"/>
      </w:pPr>
      <w:r w:rsidRPr="00A57653">
        <w:t>(Ф.И.О. лица (наименование юридического лица), перечислившего инициативный платеж)</w:t>
      </w:r>
    </w:p>
    <w:p w:rsidR="00E30E93" w:rsidRPr="003949B3" w:rsidRDefault="00E30E93" w:rsidP="00E30E93">
      <w:pPr>
        <w:widowControl w:val="0"/>
        <w:tabs>
          <w:tab w:val="left" w:pos="1134"/>
        </w:tabs>
        <w:suppressAutoHyphens/>
        <w:autoSpaceDE w:val="0"/>
        <w:autoSpaceDN w:val="0"/>
        <w:ind w:left="4395"/>
      </w:pPr>
      <w:r w:rsidRPr="003949B3">
        <w:t>____________________________________</w:t>
      </w:r>
      <w:r>
        <w:t>_______</w:t>
      </w:r>
    </w:p>
    <w:p w:rsidR="00E30E93" w:rsidRPr="00A57653" w:rsidRDefault="00E30E93" w:rsidP="00E30E93">
      <w:pPr>
        <w:widowControl w:val="0"/>
        <w:tabs>
          <w:tab w:val="left" w:pos="1134"/>
        </w:tabs>
        <w:suppressAutoHyphens/>
        <w:autoSpaceDE w:val="0"/>
        <w:autoSpaceDN w:val="0"/>
        <w:ind w:left="4395"/>
        <w:jc w:val="both"/>
      </w:pPr>
      <w:r w:rsidRPr="00A57653">
        <w:t xml:space="preserve">         (для юридических лиц – юридический адрес)</w:t>
      </w:r>
    </w:p>
    <w:p w:rsidR="00E30E93" w:rsidRPr="003949B3" w:rsidRDefault="00E30E93" w:rsidP="00E30E93">
      <w:pPr>
        <w:widowControl w:val="0"/>
        <w:tabs>
          <w:tab w:val="left" w:pos="1134"/>
        </w:tabs>
        <w:suppressAutoHyphens/>
        <w:autoSpaceDE w:val="0"/>
        <w:autoSpaceDN w:val="0"/>
        <w:ind w:left="4395"/>
      </w:pPr>
      <w:r w:rsidRPr="003949B3">
        <w:t>____________________________________</w:t>
      </w:r>
      <w:r>
        <w:t>_______</w:t>
      </w:r>
    </w:p>
    <w:p w:rsidR="00E30E93" w:rsidRPr="00A57653" w:rsidRDefault="00E30E93" w:rsidP="00E30E93">
      <w:pPr>
        <w:widowControl w:val="0"/>
        <w:tabs>
          <w:tab w:val="left" w:pos="1134"/>
        </w:tabs>
        <w:suppressAutoHyphens/>
        <w:autoSpaceDE w:val="0"/>
        <w:autoSpaceDN w:val="0"/>
        <w:jc w:val="center"/>
      </w:pPr>
      <w:r w:rsidRPr="00A57653">
        <w:t xml:space="preserve">                                                                                             (контактный номер телефона)</w:t>
      </w:r>
    </w:p>
    <w:p w:rsidR="00E30E93" w:rsidRDefault="00E30E93" w:rsidP="00E30E93">
      <w:pPr>
        <w:widowControl w:val="0"/>
        <w:tabs>
          <w:tab w:val="left" w:pos="1134"/>
        </w:tabs>
        <w:suppressAutoHyphens/>
        <w:autoSpaceDE w:val="0"/>
        <w:autoSpaceDN w:val="0"/>
        <w:jc w:val="center"/>
      </w:pPr>
    </w:p>
    <w:p w:rsidR="00E30E93" w:rsidRDefault="00E30E93" w:rsidP="00E30E93">
      <w:pPr>
        <w:widowControl w:val="0"/>
        <w:tabs>
          <w:tab w:val="left" w:pos="1134"/>
        </w:tabs>
        <w:suppressAutoHyphens/>
        <w:autoSpaceDE w:val="0"/>
        <w:autoSpaceDN w:val="0"/>
        <w:jc w:val="center"/>
      </w:pPr>
      <w:r w:rsidRPr="003949B3">
        <w:t>ЗАЯВЛЕНИЕ</w:t>
      </w:r>
    </w:p>
    <w:p w:rsidR="00E30E93" w:rsidRPr="003949B3" w:rsidRDefault="00E30E93" w:rsidP="00E30E93">
      <w:pPr>
        <w:widowControl w:val="0"/>
        <w:tabs>
          <w:tab w:val="left" w:pos="1134"/>
        </w:tabs>
        <w:suppressAutoHyphens/>
        <w:autoSpaceDE w:val="0"/>
        <w:autoSpaceDN w:val="0"/>
        <w:jc w:val="center"/>
      </w:pPr>
    </w:p>
    <w:p w:rsidR="00E30E93" w:rsidRPr="003949B3" w:rsidRDefault="00E30E93" w:rsidP="00E30E93">
      <w:pPr>
        <w:widowControl w:val="0"/>
        <w:tabs>
          <w:tab w:val="left" w:pos="1134"/>
        </w:tabs>
        <w:suppressAutoHyphens/>
        <w:autoSpaceDE w:val="0"/>
        <w:autoSpaceDN w:val="0"/>
        <w:ind w:firstLine="851"/>
        <w:jc w:val="both"/>
      </w:pPr>
      <w:r w:rsidRPr="003949B3">
        <w:t>На основании уведомления администрации Кикнурского муниципального округа о возврате инициативных платежей, подлежащих возврату, прошу вернуть сумму инициативных платежей в размере_________</w:t>
      </w:r>
      <w:r>
        <w:t>____</w:t>
      </w:r>
      <w:r w:rsidRPr="003949B3">
        <w:t>(___________________________</w:t>
      </w:r>
      <w:r>
        <w:t>_________</w:t>
      </w:r>
      <w:r w:rsidRPr="003949B3">
        <w:t xml:space="preserve">) </w:t>
      </w:r>
    </w:p>
    <w:p w:rsidR="00E30E93" w:rsidRPr="00A57653" w:rsidRDefault="00E30E93" w:rsidP="00E30E93">
      <w:pPr>
        <w:widowControl w:val="0"/>
        <w:tabs>
          <w:tab w:val="left" w:pos="1134"/>
        </w:tabs>
        <w:suppressAutoHyphens/>
        <w:autoSpaceDE w:val="0"/>
        <w:autoSpaceDN w:val="0"/>
        <w:jc w:val="center"/>
      </w:pPr>
      <w:r w:rsidRPr="00A57653">
        <w:t xml:space="preserve">                                                        (сумма прописью)</w:t>
      </w:r>
    </w:p>
    <w:p w:rsidR="00E30E93" w:rsidRPr="003949B3" w:rsidRDefault="00E30E93" w:rsidP="00E30E93">
      <w:pPr>
        <w:widowControl w:val="0"/>
        <w:tabs>
          <w:tab w:val="left" w:pos="1134"/>
        </w:tabs>
        <w:suppressAutoHyphens/>
        <w:autoSpaceDE w:val="0"/>
        <w:autoSpaceDN w:val="0"/>
        <w:jc w:val="both"/>
      </w:pPr>
      <w:r w:rsidRPr="003949B3">
        <w:t>рублей, подлежащих возврату в рамках реализации инициативного проекта ____________________________________________________________________</w:t>
      </w:r>
      <w:r>
        <w:t>____________</w:t>
      </w:r>
    </w:p>
    <w:p w:rsidR="00E30E93" w:rsidRPr="00A57653" w:rsidRDefault="00E30E93" w:rsidP="00E30E93">
      <w:pPr>
        <w:widowControl w:val="0"/>
        <w:tabs>
          <w:tab w:val="left" w:pos="1134"/>
        </w:tabs>
        <w:suppressAutoHyphens/>
        <w:autoSpaceDE w:val="0"/>
        <w:autoSpaceDN w:val="0"/>
        <w:jc w:val="center"/>
      </w:pPr>
      <w:r w:rsidRPr="00A57653">
        <w:t>(наименование инициативного проекта)</w:t>
      </w:r>
    </w:p>
    <w:p w:rsidR="00E30E93" w:rsidRPr="003949B3" w:rsidRDefault="00E30E93" w:rsidP="00E30E93">
      <w:pPr>
        <w:widowControl w:val="0"/>
        <w:tabs>
          <w:tab w:val="left" w:pos="1134"/>
        </w:tabs>
        <w:suppressAutoHyphens/>
        <w:autoSpaceDE w:val="0"/>
        <w:autoSpaceDN w:val="0"/>
        <w:jc w:val="both"/>
      </w:pPr>
      <w:r w:rsidRPr="003949B3">
        <w:t>в связи с ____________________________________________________________</w:t>
      </w:r>
      <w:r>
        <w:t>____________</w:t>
      </w:r>
    </w:p>
    <w:p w:rsidR="00E30E93" w:rsidRPr="00A57653" w:rsidRDefault="00E30E93" w:rsidP="00E30E93">
      <w:pPr>
        <w:widowControl w:val="0"/>
        <w:tabs>
          <w:tab w:val="left" w:pos="1134"/>
        </w:tabs>
        <w:suppressAutoHyphens/>
        <w:autoSpaceDE w:val="0"/>
        <w:autoSpaceDN w:val="0"/>
        <w:ind w:left="1560" w:hanging="284"/>
        <w:jc w:val="center"/>
      </w:pPr>
      <w:r w:rsidRPr="00A57653">
        <w:t>(причина возврата инициативных платежей: проект не реализован либо наличие остатка инициативных платежей по итогам реализации проекта)</w:t>
      </w:r>
    </w:p>
    <w:p w:rsidR="00E30E93" w:rsidRPr="003949B3" w:rsidRDefault="00E30E93" w:rsidP="00E30E93">
      <w:pPr>
        <w:widowControl w:val="0"/>
        <w:tabs>
          <w:tab w:val="left" w:pos="1134"/>
        </w:tabs>
        <w:suppressAutoHyphens/>
        <w:autoSpaceDE w:val="0"/>
        <w:autoSpaceDN w:val="0"/>
        <w:jc w:val="both"/>
      </w:pPr>
      <w:r w:rsidRPr="003949B3">
        <w:t>на следующие реквизиты:</w:t>
      </w:r>
    </w:p>
    <w:p w:rsidR="00E30E93" w:rsidRPr="003949B3" w:rsidRDefault="00E30E93" w:rsidP="00E30E93">
      <w:pPr>
        <w:widowControl w:val="0"/>
        <w:tabs>
          <w:tab w:val="left" w:pos="1134"/>
        </w:tabs>
        <w:suppressAutoHyphens/>
        <w:autoSpaceDE w:val="0"/>
        <w:autoSpaceDN w:val="0"/>
        <w:jc w:val="both"/>
      </w:pPr>
      <w:r w:rsidRPr="003949B3">
        <w:t>Получатель:</w:t>
      </w:r>
    </w:p>
    <w:p w:rsidR="00E30E93" w:rsidRPr="003949B3" w:rsidRDefault="00E30E93" w:rsidP="00E30E93">
      <w:pPr>
        <w:widowControl w:val="0"/>
        <w:tabs>
          <w:tab w:val="left" w:pos="1134"/>
        </w:tabs>
        <w:suppressAutoHyphens/>
        <w:autoSpaceDE w:val="0"/>
        <w:autoSpaceDN w:val="0"/>
        <w:jc w:val="both"/>
      </w:pPr>
      <w:r w:rsidRPr="003949B3">
        <w:t>расчетный счет получателя:____________________________________________</w:t>
      </w:r>
      <w:r>
        <w:t>____________</w:t>
      </w:r>
    </w:p>
    <w:p w:rsidR="00E30E93" w:rsidRPr="003949B3" w:rsidRDefault="00E30E93" w:rsidP="00E30E93">
      <w:pPr>
        <w:widowControl w:val="0"/>
        <w:tabs>
          <w:tab w:val="left" w:pos="1134"/>
        </w:tabs>
        <w:suppressAutoHyphens/>
        <w:autoSpaceDE w:val="0"/>
        <w:autoSpaceDN w:val="0"/>
        <w:jc w:val="both"/>
      </w:pPr>
      <w:r w:rsidRPr="003949B3">
        <w:t>Банк:_______________________________________________________________</w:t>
      </w:r>
      <w:r>
        <w:t>____________</w:t>
      </w:r>
    </w:p>
    <w:p w:rsidR="00E30E93" w:rsidRPr="003949B3" w:rsidRDefault="00E30E93" w:rsidP="00E30E93">
      <w:pPr>
        <w:widowControl w:val="0"/>
        <w:tabs>
          <w:tab w:val="left" w:pos="1134"/>
        </w:tabs>
        <w:suppressAutoHyphens/>
        <w:autoSpaceDE w:val="0"/>
        <w:autoSpaceDN w:val="0"/>
        <w:jc w:val="both"/>
      </w:pPr>
      <w:r w:rsidRPr="003949B3">
        <w:t>БИК:_______________________________________________________________</w:t>
      </w:r>
      <w:r>
        <w:t>____________</w:t>
      </w:r>
    </w:p>
    <w:p w:rsidR="00E30E93" w:rsidRPr="003949B3" w:rsidRDefault="00E30E93" w:rsidP="00E30E93">
      <w:pPr>
        <w:widowControl w:val="0"/>
        <w:tabs>
          <w:tab w:val="left" w:pos="1134"/>
        </w:tabs>
        <w:suppressAutoHyphens/>
        <w:autoSpaceDE w:val="0"/>
        <w:autoSpaceDN w:val="0"/>
        <w:jc w:val="both"/>
      </w:pPr>
      <w:r w:rsidRPr="003949B3">
        <w:t>К/счет:______________________________________________________________</w:t>
      </w:r>
      <w:r>
        <w:t>____________</w:t>
      </w:r>
    </w:p>
    <w:p w:rsidR="00E30E9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 xml:space="preserve">Подпись (расшифровка)             ______________          </w:t>
      </w:r>
      <w:r>
        <w:t xml:space="preserve">                       </w:t>
      </w:r>
      <w:r w:rsidRPr="003949B3">
        <w:t>______________________</w:t>
      </w:r>
    </w:p>
    <w:p w:rsidR="00E30E9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«____» ___________ 202__г.</w:t>
      </w:r>
    </w:p>
    <w:p w:rsidR="00E30E9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Заявление принято «____» ______________202__ г.</w:t>
      </w:r>
    </w:p>
    <w:p w:rsidR="00E30E93" w:rsidRDefault="00E30E93" w:rsidP="00E30E93">
      <w:pPr>
        <w:widowControl w:val="0"/>
        <w:tabs>
          <w:tab w:val="left" w:pos="1134"/>
        </w:tabs>
        <w:suppressAutoHyphens/>
        <w:autoSpaceDE w:val="0"/>
        <w:autoSpaceDN w:val="0"/>
        <w:jc w:val="both"/>
      </w:pPr>
    </w:p>
    <w:p w:rsidR="00E30E93" w:rsidRPr="003949B3" w:rsidRDefault="00E30E93" w:rsidP="00E30E93">
      <w:pPr>
        <w:widowControl w:val="0"/>
        <w:tabs>
          <w:tab w:val="left" w:pos="1134"/>
        </w:tabs>
        <w:suppressAutoHyphens/>
        <w:autoSpaceDE w:val="0"/>
        <w:autoSpaceDN w:val="0"/>
        <w:jc w:val="both"/>
      </w:pPr>
      <w:r w:rsidRPr="003949B3">
        <w:t>Должностное лицо,</w:t>
      </w:r>
    </w:p>
    <w:p w:rsidR="00E30E93" w:rsidRPr="003949B3" w:rsidRDefault="00E30E93" w:rsidP="00E30E93">
      <w:pPr>
        <w:widowControl w:val="0"/>
        <w:tabs>
          <w:tab w:val="left" w:pos="1134"/>
        </w:tabs>
        <w:suppressAutoHyphens/>
        <w:autoSpaceDE w:val="0"/>
        <w:autoSpaceDN w:val="0"/>
        <w:jc w:val="both"/>
      </w:pPr>
      <w:r w:rsidRPr="003949B3">
        <w:t>ответственное за прием заявления ________________ ____________________</w:t>
      </w:r>
      <w:r>
        <w:t>_____________</w:t>
      </w:r>
    </w:p>
    <w:p w:rsidR="00E30E93" w:rsidRDefault="00E30E93" w:rsidP="00E30E93">
      <w:pPr>
        <w:widowControl w:val="0"/>
        <w:tabs>
          <w:tab w:val="left" w:pos="1134"/>
        </w:tabs>
        <w:suppressAutoHyphens/>
        <w:autoSpaceDE w:val="0"/>
        <w:autoSpaceDN w:val="0"/>
        <w:jc w:val="both"/>
      </w:pPr>
      <w:r w:rsidRPr="003949B3">
        <w:t xml:space="preserve">                                                                                  (подпись)              (расшифровка подписи)</w:t>
      </w:r>
    </w:p>
    <w:p w:rsidR="00E30E93" w:rsidRPr="003949B3" w:rsidRDefault="00E30E93" w:rsidP="00E30E93">
      <w:pPr>
        <w:widowControl w:val="0"/>
        <w:tabs>
          <w:tab w:val="left" w:pos="1134"/>
        </w:tabs>
        <w:suppressAutoHyphens/>
        <w:autoSpaceDE w:val="0"/>
        <w:autoSpaceDN w:val="0"/>
        <w:jc w:val="center"/>
      </w:pPr>
      <w:r>
        <w:t>______________</w:t>
      </w:r>
    </w:p>
    <w:p w:rsidR="00C250D2" w:rsidRDefault="00E30E93" w:rsidP="00E30E93">
      <w:pPr>
        <w:tabs>
          <w:tab w:val="center" w:pos="4729"/>
          <w:tab w:val="left" w:pos="7125"/>
        </w:tabs>
        <w:rPr>
          <w:sz w:val="28"/>
          <w:szCs w:val="28"/>
        </w:rPr>
      </w:pPr>
      <w:r w:rsidRPr="00111A98">
        <w:rPr>
          <w:sz w:val="28"/>
          <w:szCs w:val="28"/>
        </w:rPr>
        <w:tab/>
      </w:r>
    </w:p>
    <w:p w:rsidR="00E30E93" w:rsidRPr="00111A98" w:rsidRDefault="00E30E93" w:rsidP="00E30E93">
      <w:pPr>
        <w:tabs>
          <w:tab w:val="center" w:pos="4729"/>
          <w:tab w:val="left" w:pos="7125"/>
        </w:tabs>
        <w:rPr>
          <w:sz w:val="28"/>
          <w:szCs w:val="28"/>
        </w:rPr>
      </w:pPr>
      <w:r w:rsidRPr="00111A98">
        <w:rPr>
          <w:sz w:val="28"/>
          <w:szCs w:val="28"/>
        </w:rPr>
        <w:tab/>
      </w:r>
    </w:p>
    <w:p w:rsidR="00E30E93" w:rsidRPr="00111A98" w:rsidRDefault="000B61B8" w:rsidP="00E30E93">
      <w:pPr>
        <w:rPr>
          <w:sz w:val="28"/>
          <w:szCs w:val="28"/>
        </w:rPr>
      </w:pPr>
      <w:r w:rsidRPr="00111A98">
        <w:rPr>
          <w:noProof/>
          <w:sz w:val="28"/>
          <w:szCs w:val="28"/>
        </w:rPr>
        <w:lastRenderedPageBreak/>
        <w:drawing>
          <wp:anchor distT="0" distB="0" distL="114300" distR="114300" simplePos="0" relativeHeight="251663360" behindDoc="0" locked="0" layoutInCell="1" allowOverlap="1">
            <wp:simplePos x="0" y="0"/>
            <wp:positionH relativeFrom="column">
              <wp:posOffset>4887071</wp:posOffset>
            </wp:positionH>
            <wp:positionV relativeFrom="paragraph">
              <wp:posOffset>-455130</wp:posOffset>
            </wp:positionV>
            <wp:extent cx="572135" cy="720090"/>
            <wp:effectExtent l="0" t="0" r="0" b="3810"/>
            <wp:wrapNone/>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2"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E30E93" w:rsidRPr="00111A98" w:rsidRDefault="00E30E93" w:rsidP="00E30E93">
      <w:pPr>
        <w:tabs>
          <w:tab w:val="center" w:pos="4819"/>
          <w:tab w:val="left" w:pos="7830"/>
          <w:tab w:val="left" w:pos="7905"/>
        </w:tabs>
        <w:spacing w:after="360"/>
        <w:rPr>
          <w:b/>
          <w:sz w:val="28"/>
          <w:szCs w:val="28"/>
        </w:rPr>
      </w:pPr>
      <w:r w:rsidRPr="00111A98">
        <w:rPr>
          <w:b/>
          <w:sz w:val="28"/>
          <w:szCs w:val="28"/>
        </w:rPr>
        <w:tab/>
      </w:r>
    </w:p>
    <w:p w:rsidR="00E30E93" w:rsidRPr="00111A98" w:rsidRDefault="00E30E93" w:rsidP="00E30E93">
      <w:pPr>
        <w:tabs>
          <w:tab w:val="center" w:pos="4819"/>
          <w:tab w:val="left" w:pos="7830"/>
          <w:tab w:val="left" w:pos="7905"/>
        </w:tabs>
        <w:spacing w:after="360"/>
        <w:jc w:val="center"/>
        <w:rPr>
          <w:b/>
          <w:sz w:val="28"/>
          <w:szCs w:val="28"/>
        </w:rPr>
      </w:pPr>
      <w:r w:rsidRPr="00111A98">
        <w:rPr>
          <w:b/>
          <w:sz w:val="28"/>
          <w:szCs w:val="28"/>
        </w:rPr>
        <w:t>РОССИЙСКАЯ ФЕДЕРАЦИЯ</w:t>
      </w:r>
    </w:p>
    <w:p w:rsidR="00E30E93" w:rsidRDefault="00E30E93" w:rsidP="00E30E93">
      <w:pPr>
        <w:jc w:val="center"/>
        <w:rPr>
          <w:b/>
          <w:sz w:val="28"/>
          <w:szCs w:val="28"/>
        </w:rPr>
      </w:pPr>
      <w:r w:rsidRPr="00111A98">
        <w:rPr>
          <w:b/>
          <w:sz w:val="28"/>
          <w:szCs w:val="28"/>
        </w:rPr>
        <w:t>ДУМА КИКНУРСК</w:t>
      </w:r>
      <w:r>
        <w:rPr>
          <w:b/>
          <w:sz w:val="28"/>
          <w:szCs w:val="28"/>
        </w:rPr>
        <w:t>ОГО</w:t>
      </w:r>
      <w:r w:rsidRPr="00111A98">
        <w:rPr>
          <w:b/>
          <w:sz w:val="28"/>
          <w:szCs w:val="28"/>
        </w:rPr>
        <w:t xml:space="preserve"> </w:t>
      </w:r>
      <w:r>
        <w:rPr>
          <w:b/>
          <w:sz w:val="28"/>
          <w:szCs w:val="28"/>
        </w:rPr>
        <w:t>МУНИЦИПАЛЬНОГО</w:t>
      </w:r>
      <w:r w:rsidRPr="00111A98">
        <w:rPr>
          <w:b/>
          <w:sz w:val="28"/>
          <w:szCs w:val="28"/>
        </w:rPr>
        <w:t xml:space="preserve"> </w:t>
      </w:r>
      <w:r>
        <w:rPr>
          <w:b/>
          <w:sz w:val="28"/>
          <w:szCs w:val="28"/>
        </w:rPr>
        <w:t xml:space="preserve"> ОКРУГА</w:t>
      </w:r>
    </w:p>
    <w:p w:rsidR="00E30E93" w:rsidRPr="00111A98" w:rsidRDefault="00E30E93" w:rsidP="00E30E93">
      <w:pPr>
        <w:jc w:val="center"/>
        <w:rPr>
          <w:b/>
          <w:sz w:val="28"/>
          <w:szCs w:val="28"/>
        </w:rPr>
      </w:pPr>
      <w:r>
        <w:rPr>
          <w:b/>
          <w:sz w:val="28"/>
          <w:szCs w:val="28"/>
        </w:rPr>
        <w:t xml:space="preserve"> </w:t>
      </w:r>
      <w:r w:rsidRPr="00111A98">
        <w:rPr>
          <w:b/>
          <w:sz w:val="28"/>
          <w:szCs w:val="28"/>
        </w:rPr>
        <w:t>КИРОВСКОЙ ОБЛАСТИ</w:t>
      </w:r>
    </w:p>
    <w:p w:rsidR="00E30E93" w:rsidRPr="00111A98" w:rsidRDefault="00E30E93" w:rsidP="00E30E93">
      <w:pPr>
        <w:spacing w:after="360"/>
        <w:jc w:val="center"/>
        <w:rPr>
          <w:b/>
          <w:sz w:val="28"/>
          <w:szCs w:val="28"/>
        </w:rPr>
      </w:pPr>
      <w:r>
        <w:rPr>
          <w:b/>
          <w:sz w:val="28"/>
          <w:szCs w:val="28"/>
        </w:rPr>
        <w:t>первого</w:t>
      </w:r>
      <w:r w:rsidRPr="00111A98">
        <w:rPr>
          <w:b/>
          <w:sz w:val="28"/>
          <w:szCs w:val="28"/>
        </w:rPr>
        <w:t xml:space="preserve"> созыва</w:t>
      </w:r>
    </w:p>
    <w:p w:rsidR="00E30E93" w:rsidRDefault="00E30E93" w:rsidP="00E30E93">
      <w:pPr>
        <w:spacing w:after="360"/>
        <w:jc w:val="center"/>
        <w:rPr>
          <w:b/>
          <w:sz w:val="32"/>
          <w:szCs w:val="32"/>
        </w:rPr>
      </w:pPr>
      <w:r w:rsidRPr="00111A98">
        <w:rPr>
          <w:b/>
          <w:sz w:val="32"/>
          <w:szCs w:val="32"/>
        </w:rPr>
        <w:t>РЕШЕНИЕ</w:t>
      </w:r>
    </w:p>
    <w:p w:rsidR="00E30E93" w:rsidRDefault="00E30E93" w:rsidP="00E30E93">
      <w:pPr>
        <w:tabs>
          <w:tab w:val="left" w:pos="7725"/>
        </w:tabs>
        <w:jc w:val="both"/>
        <w:rPr>
          <w:sz w:val="28"/>
          <w:szCs w:val="28"/>
        </w:rPr>
      </w:pPr>
      <w:r>
        <w:rPr>
          <w:sz w:val="28"/>
          <w:szCs w:val="28"/>
        </w:rPr>
        <w:t>04.07.2023</w:t>
      </w:r>
      <w:r w:rsidRPr="00830434">
        <w:rPr>
          <w:sz w:val="28"/>
          <w:szCs w:val="28"/>
        </w:rPr>
        <w:t xml:space="preserve">                                </w:t>
      </w:r>
      <w:r w:rsidRPr="00830434">
        <w:rPr>
          <w:sz w:val="28"/>
          <w:szCs w:val="28"/>
        </w:rPr>
        <w:tab/>
        <w:t xml:space="preserve">   № </w:t>
      </w:r>
      <w:r>
        <w:rPr>
          <w:sz w:val="28"/>
          <w:szCs w:val="28"/>
        </w:rPr>
        <w:t>30-267</w:t>
      </w:r>
    </w:p>
    <w:p w:rsidR="00E30E93" w:rsidRDefault="00E30E93" w:rsidP="00E30E93">
      <w:pPr>
        <w:tabs>
          <w:tab w:val="left" w:pos="7725"/>
        </w:tabs>
        <w:spacing w:after="360"/>
        <w:jc w:val="center"/>
        <w:rPr>
          <w:b/>
          <w:sz w:val="28"/>
          <w:szCs w:val="28"/>
        </w:rPr>
      </w:pPr>
      <w:r>
        <w:rPr>
          <w:sz w:val="28"/>
          <w:szCs w:val="28"/>
        </w:rPr>
        <w:t>пгт Кикнур</w:t>
      </w:r>
    </w:p>
    <w:p w:rsidR="00E30E93" w:rsidRPr="007117D8" w:rsidRDefault="00E30E93" w:rsidP="00E30E93">
      <w:pPr>
        <w:jc w:val="center"/>
        <w:rPr>
          <w:b/>
          <w:sz w:val="28"/>
          <w:szCs w:val="28"/>
        </w:rPr>
      </w:pPr>
      <w:r>
        <w:rPr>
          <w:b/>
          <w:sz w:val="28"/>
          <w:szCs w:val="28"/>
        </w:rPr>
        <w:t>О внесении изменения в решение Думы Кикнурского муниципального округа Кировской области от 07.10.2020 № 2-27</w:t>
      </w:r>
    </w:p>
    <w:p w:rsidR="00E30E93" w:rsidRDefault="00E30E93" w:rsidP="00E30E93">
      <w:pPr>
        <w:spacing w:line="360" w:lineRule="auto"/>
        <w:ind w:firstLine="709"/>
        <w:jc w:val="both"/>
        <w:rPr>
          <w:sz w:val="28"/>
          <w:szCs w:val="28"/>
        </w:rPr>
      </w:pPr>
    </w:p>
    <w:p w:rsidR="00E30E93" w:rsidRPr="00522A0A" w:rsidRDefault="00E30E93" w:rsidP="00E30E93">
      <w:pPr>
        <w:spacing w:line="320" w:lineRule="exact"/>
        <w:ind w:firstLine="567"/>
        <w:jc w:val="both"/>
        <w:rPr>
          <w:sz w:val="28"/>
          <w:szCs w:val="28"/>
        </w:rPr>
      </w:pPr>
      <w:r w:rsidRPr="00522A0A">
        <w:rPr>
          <w:sz w:val="28"/>
          <w:szCs w:val="28"/>
        </w:rPr>
        <w:t xml:space="preserve">Дума </w:t>
      </w:r>
      <w:r>
        <w:rPr>
          <w:sz w:val="28"/>
          <w:szCs w:val="28"/>
        </w:rPr>
        <w:t>Кикнурского муниципального</w:t>
      </w:r>
      <w:r w:rsidRPr="00522A0A">
        <w:rPr>
          <w:sz w:val="28"/>
          <w:szCs w:val="28"/>
        </w:rPr>
        <w:t xml:space="preserve"> округа РЕШИЛА:</w:t>
      </w:r>
    </w:p>
    <w:p w:rsidR="00E30E93" w:rsidRPr="007117D8" w:rsidRDefault="00E30E93" w:rsidP="00E30E93">
      <w:pPr>
        <w:spacing w:line="320" w:lineRule="exact"/>
        <w:ind w:firstLine="567"/>
        <w:jc w:val="both"/>
        <w:rPr>
          <w:sz w:val="28"/>
          <w:szCs w:val="28"/>
        </w:rPr>
      </w:pPr>
      <w:r>
        <w:rPr>
          <w:sz w:val="28"/>
          <w:szCs w:val="28"/>
        </w:rPr>
        <w:t>Внести в положение о постоянных депутатских комиссиях Думы Кикнурского муниципального округа, утвержденное решение Думы Кикнурского муниципального округа Кировской области от 07.10.2020 № 2-27 «</w:t>
      </w:r>
      <w:r w:rsidRPr="007117D8">
        <w:rPr>
          <w:sz w:val="28"/>
          <w:szCs w:val="28"/>
        </w:rPr>
        <w:t>Об утверждении Положения о постоянных</w:t>
      </w:r>
      <w:r>
        <w:rPr>
          <w:sz w:val="28"/>
          <w:szCs w:val="28"/>
        </w:rPr>
        <w:t xml:space="preserve"> </w:t>
      </w:r>
      <w:r w:rsidRPr="007117D8">
        <w:rPr>
          <w:sz w:val="28"/>
          <w:szCs w:val="28"/>
        </w:rPr>
        <w:t>депутатских комиссиях Думы Кикнурского муниципального округа Кировской области</w:t>
      </w:r>
      <w:r>
        <w:rPr>
          <w:sz w:val="28"/>
          <w:szCs w:val="28"/>
        </w:rPr>
        <w:t>», следующее изменение:</w:t>
      </w:r>
    </w:p>
    <w:p w:rsidR="00E30E93" w:rsidRDefault="00E30E93" w:rsidP="00E30E93">
      <w:pPr>
        <w:numPr>
          <w:ilvl w:val="0"/>
          <w:numId w:val="10"/>
        </w:numPr>
        <w:spacing w:line="320" w:lineRule="exact"/>
        <w:ind w:left="0" w:firstLine="567"/>
        <w:jc w:val="both"/>
        <w:rPr>
          <w:sz w:val="28"/>
          <w:szCs w:val="28"/>
        </w:rPr>
      </w:pPr>
      <w:r>
        <w:rPr>
          <w:sz w:val="28"/>
          <w:szCs w:val="28"/>
        </w:rPr>
        <w:t>Статью 10 дополнить пунктом 1.16 следующего содержания:</w:t>
      </w:r>
    </w:p>
    <w:p w:rsidR="00E30E93" w:rsidRDefault="00E30E93" w:rsidP="00E30E93">
      <w:pPr>
        <w:spacing w:line="320" w:lineRule="exact"/>
        <w:ind w:firstLine="567"/>
        <w:jc w:val="both"/>
        <w:rPr>
          <w:sz w:val="28"/>
          <w:szCs w:val="28"/>
        </w:rPr>
      </w:pPr>
      <w:r>
        <w:rPr>
          <w:sz w:val="28"/>
          <w:szCs w:val="28"/>
        </w:rPr>
        <w:t>«1.16. Рассмотрение уведомлений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0E93" w:rsidRDefault="00E30E93" w:rsidP="00E30E93">
      <w:pPr>
        <w:pStyle w:val="ConsPlusNormal"/>
        <w:widowControl w:val="0"/>
        <w:numPr>
          <w:ilvl w:val="0"/>
          <w:numId w:val="10"/>
        </w:numPr>
        <w:autoSpaceDE w:val="0"/>
        <w:autoSpaceDN w:val="0"/>
        <w:adjustRightInd w:val="0"/>
        <w:spacing w:line="320" w:lineRule="exact"/>
        <w:ind w:left="0" w:firstLine="567"/>
        <w:jc w:val="both"/>
        <w:rPr>
          <w:rFonts w:ascii="Times New Roman" w:hAnsi="Times New Roman" w:cs="Times New Roman"/>
          <w:sz w:val="28"/>
          <w:szCs w:val="28"/>
        </w:rPr>
      </w:pPr>
      <w:r>
        <w:rPr>
          <w:rFonts w:ascii="Times New Roman" w:hAnsi="Times New Roman" w:cs="Times New Roman"/>
          <w:sz w:val="28"/>
          <w:szCs w:val="28"/>
        </w:rPr>
        <w:t>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30E93" w:rsidRPr="00E30E93" w:rsidRDefault="00E30E93" w:rsidP="00E30E93">
      <w:pPr>
        <w:numPr>
          <w:ilvl w:val="0"/>
          <w:numId w:val="10"/>
        </w:numPr>
        <w:spacing w:line="320" w:lineRule="exact"/>
        <w:ind w:left="0" w:firstLine="567"/>
        <w:jc w:val="both"/>
        <w:rPr>
          <w:sz w:val="28"/>
          <w:szCs w:val="28"/>
        </w:rPr>
      </w:pPr>
      <w:r>
        <w:rPr>
          <w:sz w:val="28"/>
          <w:szCs w:val="28"/>
        </w:rPr>
        <w:t>Настоящее решение вступает в силу с момента официального опубликования (обнародования).</w:t>
      </w:r>
    </w:p>
    <w:p w:rsidR="00C250D2" w:rsidRDefault="00C250D2" w:rsidP="00E30E93">
      <w:pPr>
        <w:snapToGrid w:val="0"/>
        <w:jc w:val="both"/>
        <w:rPr>
          <w:sz w:val="28"/>
          <w:szCs w:val="28"/>
        </w:rPr>
      </w:pPr>
    </w:p>
    <w:p w:rsidR="00E30E93" w:rsidRDefault="00E30E93" w:rsidP="00E30E93">
      <w:pPr>
        <w:snapToGrid w:val="0"/>
        <w:jc w:val="both"/>
        <w:rPr>
          <w:sz w:val="28"/>
          <w:szCs w:val="28"/>
        </w:rPr>
      </w:pPr>
      <w:r w:rsidRPr="00423CD5">
        <w:rPr>
          <w:sz w:val="28"/>
          <w:szCs w:val="28"/>
        </w:rPr>
        <w:t>Председатель Думы</w:t>
      </w:r>
      <w:r>
        <w:rPr>
          <w:sz w:val="28"/>
          <w:szCs w:val="28"/>
        </w:rPr>
        <w:t xml:space="preserve"> Кикнурского </w:t>
      </w:r>
    </w:p>
    <w:p w:rsidR="00E30E93" w:rsidRDefault="00E30E93" w:rsidP="00E30E93">
      <w:pPr>
        <w:tabs>
          <w:tab w:val="left" w:pos="7380"/>
        </w:tabs>
        <w:snapToGrid w:val="0"/>
        <w:jc w:val="both"/>
        <w:rPr>
          <w:sz w:val="28"/>
          <w:szCs w:val="28"/>
        </w:rPr>
      </w:pPr>
      <w:r>
        <w:rPr>
          <w:sz w:val="28"/>
          <w:szCs w:val="28"/>
        </w:rPr>
        <w:t xml:space="preserve">муниципального </w:t>
      </w:r>
      <w:r w:rsidRPr="00423CD5">
        <w:rPr>
          <w:sz w:val="28"/>
          <w:szCs w:val="28"/>
        </w:rPr>
        <w:t xml:space="preserve">округа </w:t>
      </w:r>
      <w:r>
        <w:rPr>
          <w:sz w:val="28"/>
          <w:szCs w:val="28"/>
        </w:rPr>
        <w:tab/>
        <w:t xml:space="preserve">       В.Н. Сычев</w:t>
      </w:r>
    </w:p>
    <w:p w:rsidR="00E30E93" w:rsidRPr="00423CD5" w:rsidRDefault="00E30E93" w:rsidP="00E30E93">
      <w:pPr>
        <w:snapToGrid w:val="0"/>
        <w:jc w:val="both"/>
        <w:rPr>
          <w:sz w:val="28"/>
          <w:szCs w:val="28"/>
        </w:rPr>
      </w:pPr>
      <w:r>
        <w:rPr>
          <w:sz w:val="28"/>
          <w:szCs w:val="28"/>
        </w:rPr>
        <w:tab/>
      </w:r>
      <w:r>
        <w:rPr>
          <w:sz w:val="28"/>
          <w:szCs w:val="28"/>
        </w:rPr>
        <w:tab/>
      </w:r>
      <w:r>
        <w:rPr>
          <w:sz w:val="28"/>
          <w:szCs w:val="28"/>
        </w:rPr>
        <w:tab/>
      </w:r>
      <w:r>
        <w:rPr>
          <w:sz w:val="28"/>
          <w:szCs w:val="28"/>
        </w:rPr>
        <w:tab/>
      </w:r>
    </w:p>
    <w:p w:rsidR="00E30E93" w:rsidRDefault="00E30E93" w:rsidP="00E30E93">
      <w:pPr>
        <w:snapToGrid w:val="0"/>
        <w:jc w:val="both"/>
        <w:rPr>
          <w:sz w:val="28"/>
          <w:szCs w:val="28"/>
        </w:rPr>
      </w:pPr>
      <w:r w:rsidRPr="00423CD5">
        <w:rPr>
          <w:sz w:val="28"/>
          <w:szCs w:val="28"/>
        </w:rPr>
        <w:t xml:space="preserve">Глава </w:t>
      </w:r>
      <w:r>
        <w:rPr>
          <w:sz w:val="28"/>
          <w:szCs w:val="28"/>
        </w:rPr>
        <w:t xml:space="preserve">Кикнурского </w:t>
      </w:r>
    </w:p>
    <w:p w:rsidR="00E30E93" w:rsidRDefault="00E30E93" w:rsidP="00E30E93">
      <w:pPr>
        <w:tabs>
          <w:tab w:val="left" w:pos="7230"/>
        </w:tabs>
        <w:jc w:val="both"/>
        <w:rPr>
          <w:sz w:val="28"/>
          <w:szCs w:val="28"/>
        </w:rPr>
      </w:pPr>
      <w:r>
        <w:rPr>
          <w:sz w:val="28"/>
          <w:szCs w:val="28"/>
        </w:rPr>
        <w:t>муниципального округа</w:t>
      </w:r>
      <w:r>
        <w:rPr>
          <w:sz w:val="28"/>
          <w:szCs w:val="28"/>
        </w:rPr>
        <w:tab/>
        <w:t xml:space="preserve">        С.Ю. Галкин</w:t>
      </w:r>
    </w:p>
    <w:p w:rsidR="00E30E93" w:rsidRPr="009659FE" w:rsidRDefault="00E30E93" w:rsidP="00E30E93">
      <w:pPr>
        <w:rPr>
          <w:sz w:val="28"/>
          <w:szCs w:val="28"/>
        </w:rPr>
      </w:pPr>
    </w:p>
    <w:p w:rsidR="00C250D2" w:rsidRDefault="00C250D2" w:rsidP="00C66AD5">
      <w:pPr>
        <w:spacing w:after="160" w:line="259" w:lineRule="auto"/>
        <w:jc w:val="center"/>
        <w:rPr>
          <w:sz w:val="28"/>
          <w:szCs w:val="28"/>
        </w:rPr>
      </w:pPr>
    </w:p>
    <w:p w:rsidR="000B61B8" w:rsidRDefault="000B61B8" w:rsidP="000B61B8">
      <w:pPr>
        <w:tabs>
          <w:tab w:val="center" w:pos="4729"/>
          <w:tab w:val="left" w:pos="7125"/>
        </w:tabs>
      </w:pPr>
      <w:r>
        <w:lastRenderedPageBreak/>
        <w:tab/>
      </w:r>
      <w:r>
        <w:rPr>
          <w:noProof/>
        </w:rPr>
        <w:drawing>
          <wp:anchor distT="0" distB="0" distL="114300" distR="114300" simplePos="0" relativeHeight="251669504" behindDoc="0" locked="0" layoutInCell="1" allowOverlap="1" wp14:anchorId="1F039AC2" wp14:editId="6854D6F8">
            <wp:simplePos x="0" y="0"/>
            <wp:positionH relativeFrom="column">
              <wp:posOffset>2628900</wp:posOffset>
            </wp:positionH>
            <wp:positionV relativeFrom="paragraph">
              <wp:posOffset>0</wp:posOffset>
            </wp:positionV>
            <wp:extent cx="572135" cy="72009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0" cstate="print">
                      <a:lum bright="-12000" contrast="24000"/>
                    </a:blip>
                    <a:srcRect/>
                    <a:stretch>
                      <a:fillRect/>
                    </a:stretch>
                  </pic:blipFill>
                  <pic:spPr bwMode="auto">
                    <a:xfrm rot="-21600000">
                      <a:off x="0" y="0"/>
                      <a:ext cx="572135" cy="720090"/>
                    </a:xfrm>
                    <a:prstGeom prst="rect">
                      <a:avLst/>
                    </a:prstGeom>
                    <a:noFill/>
                  </pic:spPr>
                </pic:pic>
              </a:graphicData>
            </a:graphic>
          </wp:anchor>
        </w:drawing>
      </w:r>
      <w:r>
        <w:tab/>
      </w:r>
    </w:p>
    <w:p w:rsidR="000B61B8" w:rsidRPr="00655E60" w:rsidRDefault="000B61B8" w:rsidP="000B61B8"/>
    <w:p w:rsidR="000B61B8" w:rsidRDefault="000B61B8" w:rsidP="000B61B8">
      <w:pPr>
        <w:tabs>
          <w:tab w:val="center" w:pos="4819"/>
          <w:tab w:val="left" w:pos="7830"/>
          <w:tab w:val="left" w:pos="7905"/>
        </w:tabs>
        <w:spacing w:after="360"/>
        <w:rPr>
          <w:b/>
        </w:rPr>
      </w:pPr>
      <w:r>
        <w:rPr>
          <w:b/>
        </w:rPr>
        <w:tab/>
      </w:r>
    </w:p>
    <w:p w:rsidR="000B61B8" w:rsidRDefault="000B61B8" w:rsidP="000B61B8">
      <w:pPr>
        <w:tabs>
          <w:tab w:val="center" w:pos="4819"/>
          <w:tab w:val="left" w:pos="7830"/>
          <w:tab w:val="left" w:pos="7905"/>
        </w:tabs>
        <w:spacing w:after="360"/>
        <w:jc w:val="center"/>
        <w:rPr>
          <w:b/>
        </w:rPr>
      </w:pPr>
      <w:r>
        <w:rPr>
          <w:b/>
        </w:rPr>
        <w:t>РОССИЙСКАЯ ФЕДЕРАЦИЯ</w:t>
      </w:r>
    </w:p>
    <w:p w:rsidR="000B61B8" w:rsidRDefault="000B61B8" w:rsidP="000B61B8">
      <w:pPr>
        <w:jc w:val="center"/>
        <w:rPr>
          <w:b/>
        </w:rPr>
      </w:pPr>
      <w:r>
        <w:rPr>
          <w:b/>
        </w:rPr>
        <w:t xml:space="preserve">ДУМА КИКНУРСКОГО МУНИЦИПАЛЬНОГО ОКРУГА </w:t>
      </w:r>
    </w:p>
    <w:p w:rsidR="000B61B8" w:rsidRDefault="000B61B8" w:rsidP="000B61B8">
      <w:pPr>
        <w:jc w:val="center"/>
        <w:rPr>
          <w:b/>
        </w:rPr>
      </w:pPr>
      <w:r>
        <w:rPr>
          <w:b/>
        </w:rPr>
        <w:t>КИРОВСКОЙ ОБЛАСТИ</w:t>
      </w:r>
    </w:p>
    <w:p w:rsidR="000B61B8" w:rsidRDefault="000B61B8" w:rsidP="000B61B8">
      <w:pPr>
        <w:spacing w:after="360"/>
        <w:jc w:val="center"/>
        <w:rPr>
          <w:b/>
        </w:rPr>
      </w:pPr>
      <w:r>
        <w:rPr>
          <w:b/>
        </w:rPr>
        <w:t>первого созыва</w:t>
      </w:r>
    </w:p>
    <w:p w:rsidR="000B61B8" w:rsidRPr="003246CE" w:rsidRDefault="000B61B8" w:rsidP="000B61B8">
      <w:pPr>
        <w:spacing w:after="360"/>
        <w:jc w:val="center"/>
        <w:rPr>
          <w:b/>
          <w:sz w:val="32"/>
          <w:szCs w:val="32"/>
        </w:rPr>
      </w:pPr>
      <w:r w:rsidRPr="003246CE">
        <w:rPr>
          <w:b/>
          <w:sz w:val="32"/>
          <w:szCs w:val="32"/>
        </w:rPr>
        <w:t>РЕШЕНИЕ</w:t>
      </w:r>
    </w:p>
    <w:tbl>
      <w:tblPr>
        <w:tblW w:w="9446" w:type="dxa"/>
        <w:tblInd w:w="70" w:type="dxa"/>
        <w:tblLayout w:type="fixed"/>
        <w:tblCellMar>
          <w:left w:w="70" w:type="dxa"/>
          <w:right w:w="70" w:type="dxa"/>
        </w:tblCellMar>
        <w:tblLook w:val="0000" w:firstRow="0" w:lastRow="0" w:firstColumn="0" w:lastColumn="0" w:noHBand="0" w:noVBand="0"/>
      </w:tblPr>
      <w:tblGrid>
        <w:gridCol w:w="1888"/>
        <w:gridCol w:w="3143"/>
        <w:gridCol w:w="4255"/>
        <w:gridCol w:w="160"/>
      </w:tblGrid>
      <w:tr w:rsidR="000B61B8" w:rsidTr="002A505F">
        <w:trPr>
          <w:trHeight w:val="276"/>
        </w:trPr>
        <w:tc>
          <w:tcPr>
            <w:tcW w:w="1888" w:type="dxa"/>
          </w:tcPr>
          <w:p w:rsidR="000B61B8" w:rsidRPr="006A4D90" w:rsidRDefault="000B61B8" w:rsidP="002A505F">
            <w:r>
              <w:t>04.07.2023</w:t>
            </w:r>
          </w:p>
        </w:tc>
        <w:tc>
          <w:tcPr>
            <w:tcW w:w="3143" w:type="dxa"/>
          </w:tcPr>
          <w:p w:rsidR="000B61B8" w:rsidRPr="000370DD" w:rsidRDefault="000B61B8" w:rsidP="002A505F">
            <w:pPr>
              <w:jc w:val="center"/>
              <w:rPr>
                <w:position w:val="-6"/>
                <w:u w:val="single"/>
              </w:rPr>
            </w:pPr>
          </w:p>
        </w:tc>
        <w:tc>
          <w:tcPr>
            <w:tcW w:w="4255" w:type="dxa"/>
          </w:tcPr>
          <w:p w:rsidR="000B61B8" w:rsidRPr="006A4D90" w:rsidRDefault="000B61B8" w:rsidP="002A505F">
            <w:pPr>
              <w:jc w:val="right"/>
            </w:pPr>
            <w:r>
              <w:t xml:space="preserve">     № 30-268</w:t>
            </w:r>
          </w:p>
        </w:tc>
        <w:tc>
          <w:tcPr>
            <w:tcW w:w="160" w:type="dxa"/>
          </w:tcPr>
          <w:p w:rsidR="000B61B8" w:rsidRPr="006A4D90" w:rsidRDefault="000B61B8" w:rsidP="002A505F"/>
        </w:tc>
      </w:tr>
      <w:tr w:rsidR="000B61B8" w:rsidTr="002A505F">
        <w:trPr>
          <w:gridAfter w:val="1"/>
          <w:wAfter w:w="160" w:type="dxa"/>
          <w:trHeight w:val="711"/>
        </w:trPr>
        <w:tc>
          <w:tcPr>
            <w:tcW w:w="9286" w:type="dxa"/>
            <w:gridSpan w:val="3"/>
          </w:tcPr>
          <w:p w:rsidR="000B61B8" w:rsidRPr="00751763" w:rsidRDefault="000B61B8" w:rsidP="002A505F">
            <w:pPr>
              <w:spacing w:after="480"/>
              <w:jc w:val="center"/>
            </w:pPr>
            <w:r w:rsidRPr="00751763">
              <w:t>пгт Кикнур</w:t>
            </w:r>
          </w:p>
        </w:tc>
      </w:tr>
    </w:tbl>
    <w:p w:rsidR="000B61B8" w:rsidRPr="00FB20A9" w:rsidRDefault="000B61B8" w:rsidP="000B61B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B20A9">
        <w:rPr>
          <w:rFonts w:ascii="Times New Roman" w:hAnsi="Times New Roman" w:cs="Times New Roman"/>
          <w:sz w:val="28"/>
          <w:szCs w:val="28"/>
        </w:rPr>
        <w:t>б утверждении порядка размещения сведений о доходах,</w:t>
      </w:r>
      <w:r>
        <w:rPr>
          <w:rFonts w:ascii="Times New Roman" w:hAnsi="Times New Roman" w:cs="Times New Roman"/>
          <w:sz w:val="28"/>
          <w:szCs w:val="28"/>
        </w:rPr>
        <w:t xml:space="preserve"> </w:t>
      </w:r>
      <w:r w:rsidRPr="00FB20A9">
        <w:rPr>
          <w:rFonts w:ascii="Times New Roman" w:hAnsi="Times New Roman" w:cs="Times New Roman"/>
          <w:sz w:val="28"/>
          <w:szCs w:val="28"/>
        </w:rPr>
        <w:t>расходах, об имуществе и обязательствах имущественного</w:t>
      </w:r>
      <w:r>
        <w:rPr>
          <w:rFonts w:ascii="Times New Roman" w:hAnsi="Times New Roman" w:cs="Times New Roman"/>
          <w:sz w:val="28"/>
          <w:szCs w:val="28"/>
        </w:rPr>
        <w:t xml:space="preserve"> </w:t>
      </w:r>
      <w:r w:rsidRPr="00FB20A9">
        <w:rPr>
          <w:rFonts w:ascii="Times New Roman" w:hAnsi="Times New Roman" w:cs="Times New Roman"/>
          <w:sz w:val="28"/>
          <w:szCs w:val="28"/>
        </w:rPr>
        <w:t>характера лиц, замещающих муниципальные должности</w:t>
      </w:r>
      <w:r>
        <w:rPr>
          <w:rFonts w:ascii="Times New Roman" w:hAnsi="Times New Roman" w:cs="Times New Roman"/>
          <w:sz w:val="28"/>
          <w:szCs w:val="28"/>
        </w:rPr>
        <w:t xml:space="preserve"> </w:t>
      </w:r>
      <w:r w:rsidRPr="00FB20A9">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w:t>
      </w:r>
      <w:r w:rsidRPr="00FB20A9">
        <w:rPr>
          <w:rFonts w:ascii="Times New Roman" w:hAnsi="Times New Roman" w:cs="Times New Roman"/>
          <w:sz w:val="28"/>
          <w:szCs w:val="28"/>
        </w:rPr>
        <w:t xml:space="preserve">икнурский муниципальный </w:t>
      </w:r>
      <w:r>
        <w:rPr>
          <w:rFonts w:ascii="Times New Roman" w:hAnsi="Times New Roman" w:cs="Times New Roman"/>
          <w:sz w:val="28"/>
          <w:szCs w:val="28"/>
        </w:rPr>
        <w:t>округ К</w:t>
      </w:r>
      <w:r w:rsidRPr="00FB20A9">
        <w:rPr>
          <w:rFonts w:ascii="Times New Roman" w:hAnsi="Times New Roman" w:cs="Times New Roman"/>
          <w:sz w:val="28"/>
          <w:szCs w:val="28"/>
        </w:rPr>
        <w:t>ировской области, муниципальных служащих органов местного</w:t>
      </w:r>
      <w:r>
        <w:rPr>
          <w:rFonts w:ascii="Times New Roman" w:hAnsi="Times New Roman" w:cs="Times New Roman"/>
          <w:sz w:val="28"/>
          <w:szCs w:val="28"/>
        </w:rPr>
        <w:t xml:space="preserve"> </w:t>
      </w:r>
      <w:r w:rsidRPr="00FB20A9">
        <w:rPr>
          <w:rFonts w:ascii="Times New Roman" w:hAnsi="Times New Roman" w:cs="Times New Roman"/>
          <w:sz w:val="28"/>
          <w:szCs w:val="28"/>
        </w:rPr>
        <w:t xml:space="preserve">самоуправления </w:t>
      </w:r>
      <w:r>
        <w:rPr>
          <w:rFonts w:ascii="Times New Roman" w:hAnsi="Times New Roman" w:cs="Times New Roman"/>
          <w:sz w:val="28"/>
          <w:szCs w:val="28"/>
        </w:rPr>
        <w:t>муниципального образования К</w:t>
      </w:r>
      <w:r w:rsidRPr="00FB20A9">
        <w:rPr>
          <w:rFonts w:ascii="Times New Roman" w:hAnsi="Times New Roman" w:cs="Times New Roman"/>
          <w:sz w:val="28"/>
          <w:szCs w:val="28"/>
        </w:rPr>
        <w:t>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FB20A9">
        <w:rPr>
          <w:rFonts w:ascii="Times New Roman" w:hAnsi="Times New Roman" w:cs="Times New Roman"/>
          <w:sz w:val="28"/>
          <w:szCs w:val="28"/>
        </w:rPr>
        <w:t xml:space="preserve"> и членов их семей</w:t>
      </w:r>
      <w:r>
        <w:rPr>
          <w:rFonts w:ascii="Times New Roman" w:hAnsi="Times New Roman" w:cs="Times New Roman"/>
          <w:sz w:val="28"/>
          <w:szCs w:val="28"/>
        </w:rPr>
        <w:t xml:space="preserve"> </w:t>
      </w:r>
      <w:r w:rsidRPr="00FB20A9">
        <w:rPr>
          <w:rFonts w:ascii="Times New Roman" w:hAnsi="Times New Roman" w:cs="Times New Roman"/>
          <w:sz w:val="28"/>
          <w:szCs w:val="28"/>
        </w:rPr>
        <w:t xml:space="preserve">на официальных сайтах </w:t>
      </w:r>
      <w:r>
        <w:rPr>
          <w:rFonts w:ascii="Times New Roman" w:hAnsi="Times New Roman" w:cs="Times New Roman"/>
          <w:sz w:val="28"/>
          <w:szCs w:val="28"/>
        </w:rPr>
        <w:t xml:space="preserve">органов местного самоуправления </w:t>
      </w:r>
      <w:r w:rsidRPr="00FB20A9">
        <w:rPr>
          <w:rFonts w:ascii="Times New Roman" w:hAnsi="Times New Roman" w:cs="Times New Roman"/>
          <w:sz w:val="28"/>
          <w:szCs w:val="28"/>
        </w:rPr>
        <w:t>муниципальн</w:t>
      </w:r>
      <w:r>
        <w:rPr>
          <w:rFonts w:ascii="Times New Roman" w:hAnsi="Times New Roman" w:cs="Times New Roman"/>
          <w:sz w:val="28"/>
          <w:szCs w:val="28"/>
        </w:rPr>
        <w:t>ого</w:t>
      </w:r>
      <w:r w:rsidRPr="00FB20A9">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B20A9">
        <w:rPr>
          <w:rFonts w:ascii="Times New Roman" w:hAnsi="Times New Roman" w:cs="Times New Roman"/>
          <w:sz w:val="28"/>
          <w:szCs w:val="28"/>
        </w:rPr>
        <w:t xml:space="preserve"> </w:t>
      </w:r>
      <w:r>
        <w:rPr>
          <w:rFonts w:ascii="Times New Roman" w:hAnsi="Times New Roman" w:cs="Times New Roman"/>
          <w:sz w:val="28"/>
          <w:szCs w:val="28"/>
        </w:rPr>
        <w:t>К</w:t>
      </w:r>
      <w:r w:rsidRPr="00FB20A9">
        <w:rPr>
          <w:rFonts w:ascii="Times New Roman" w:hAnsi="Times New Roman" w:cs="Times New Roman"/>
          <w:sz w:val="28"/>
          <w:szCs w:val="28"/>
        </w:rPr>
        <w:t>икнурск</w:t>
      </w:r>
      <w:r>
        <w:rPr>
          <w:rFonts w:ascii="Times New Roman" w:hAnsi="Times New Roman" w:cs="Times New Roman"/>
          <w:sz w:val="28"/>
          <w:szCs w:val="28"/>
        </w:rPr>
        <w:t>ий муниципальный округ</w:t>
      </w:r>
      <w:r w:rsidRPr="00FB20A9">
        <w:rPr>
          <w:rFonts w:ascii="Times New Roman" w:hAnsi="Times New Roman" w:cs="Times New Roman"/>
          <w:sz w:val="28"/>
          <w:szCs w:val="28"/>
        </w:rPr>
        <w:t xml:space="preserve"> и предоставления этих сведений</w:t>
      </w:r>
      <w:r>
        <w:rPr>
          <w:rFonts w:ascii="Times New Roman" w:hAnsi="Times New Roman" w:cs="Times New Roman"/>
          <w:sz w:val="28"/>
          <w:szCs w:val="28"/>
        </w:rPr>
        <w:t xml:space="preserve"> общероссийским </w:t>
      </w:r>
      <w:r w:rsidRPr="00FB20A9">
        <w:rPr>
          <w:rFonts w:ascii="Times New Roman" w:hAnsi="Times New Roman" w:cs="Times New Roman"/>
          <w:sz w:val="28"/>
          <w:szCs w:val="28"/>
        </w:rPr>
        <w:t>средствам массовой информации для опубликования</w:t>
      </w:r>
    </w:p>
    <w:p w:rsidR="000B61B8" w:rsidRPr="00FB20A9" w:rsidRDefault="000B61B8" w:rsidP="000B61B8">
      <w:pPr>
        <w:spacing w:after="1"/>
      </w:pPr>
    </w:p>
    <w:p w:rsidR="000B61B8" w:rsidRPr="00FB20A9" w:rsidRDefault="000B61B8" w:rsidP="000B61B8">
      <w:pPr>
        <w:pStyle w:val="ConsPlusNormal"/>
        <w:spacing w:line="360" w:lineRule="exact"/>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В соответствии со </w:t>
      </w:r>
      <w:hyperlink r:id="rId21" w:history="1">
        <w:r w:rsidRPr="00FB20A9">
          <w:rPr>
            <w:rFonts w:ascii="Times New Roman" w:hAnsi="Times New Roman" w:cs="Times New Roman"/>
            <w:sz w:val="28"/>
            <w:szCs w:val="28"/>
          </w:rPr>
          <w:t>статьей 8</w:t>
        </w:r>
      </w:hyperlink>
      <w:r w:rsidRPr="00FB20A9">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w:t>
      </w:r>
      <w:r w:rsidRPr="00FB20A9">
        <w:rPr>
          <w:rFonts w:ascii="Times New Roman" w:hAnsi="Times New Roman" w:cs="Times New Roman"/>
          <w:sz w:val="28"/>
          <w:szCs w:val="28"/>
        </w:rPr>
        <w:t xml:space="preserve"> 273-ФЗ </w:t>
      </w:r>
      <w:r>
        <w:rPr>
          <w:rFonts w:ascii="Times New Roman" w:hAnsi="Times New Roman" w:cs="Times New Roman"/>
          <w:sz w:val="28"/>
          <w:szCs w:val="28"/>
        </w:rPr>
        <w:t>«О противодействии коррупции»</w:t>
      </w:r>
      <w:r w:rsidRPr="00FB20A9">
        <w:rPr>
          <w:rFonts w:ascii="Times New Roman" w:hAnsi="Times New Roman" w:cs="Times New Roman"/>
          <w:sz w:val="28"/>
          <w:szCs w:val="28"/>
        </w:rPr>
        <w:t xml:space="preserve">, </w:t>
      </w:r>
      <w:hyperlink r:id="rId22" w:history="1">
        <w:r w:rsidRPr="00FB20A9">
          <w:rPr>
            <w:rFonts w:ascii="Times New Roman" w:hAnsi="Times New Roman" w:cs="Times New Roman"/>
            <w:sz w:val="28"/>
            <w:szCs w:val="28"/>
          </w:rPr>
          <w:t>статьей 4</w:t>
        </w:r>
      </w:hyperlink>
      <w:r w:rsidRPr="00FB20A9">
        <w:rPr>
          <w:rFonts w:ascii="Times New Roman" w:hAnsi="Times New Roman" w:cs="Times New Roman"/>
          <w:sz w:val="28"/>
          <w:szCs w:val="28"/>
        </w:rPr>
        <w:t xml:space="preserve"> Федерального закона от 03.12.2012 </w:t>
      </w:r>
      <w:r>
        <w:rPr>
          <w:rFonts w:ascii="Times New Roman" w:hAnsi="Times New Roman" w:cs="Times New Roman"/>
          <w:sz w:val="28"/>
          <w:szCs w:val="28"/>
        </w:rPr>
        <w:t>№</w:t>
      </w:r>
      <w:r w:rsidRPr="00FB20A9">
        <w:rPr>
          <w:rFonts w:ascii="Times New Roman" w:hAnsi="Times New Roman" w:cs="Times New Roman"/>
          <w:sz w:val="28"/>
          <w:szCs w:val="28"/>
        </w:rPr>
        <w:t xml:space="preserve"> 230-ФЗ </w:t>
      </w:r>
      <w:r>
        <w:rPr>
          <w:rFonts w:ascii="Times New Roman" w:hAnsi="Times New Roman" w:cs="Times New Roman"/>
          <w:sz w:val="28"/>
          <w:szCs w:val="28"/>
        </w:rPr>
        <w:t>«</w:t>
      </w:r>
      <w:r w:rsidRPr="00FB20A9">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FB20A9">
        <w:rPr>
          <w:rFonts w:ascii="Times New Roman" w:hAnsi="Times New Roman" w:cs="Times New Roman"/>
          <w:sz w:val="28"/>
          <w:szCs w:val="28"/>
        </w:rPr>
        <w:t xml:space="preserve">, Указом Президента Российской Федерации от 08.07.2013 </w:t>
      </w:r>
      <w:r>
        <w:rPr>
          <w:rFonts w:ascii="Times New Roman" w:hAnsi="Times New Roman" w:cs="Times New Roman"/>
          <w:sz w:val="28"/>
          <w:szCs w:val="28"/>
        </w:rPr>
        <w:t>№</w:t>
      </w:r>
      <w:r w:rsidRPr="00FB20A9">
        <w:rPr>
          <w:rFonts w:ascii="Times New Roman" w:hAnsi="Times New Roman" w:cs="Times New Roman"/>
          <w:sz w:val="28"/>
          <w:szCs w:val="28"/>
        </w:rPr>
        <w:t xml:space="preserve"> 613 </w:t>
      </w:r>
      <w:r>
        <w:rPr>
          <w:rFonts w:ascii="Times New Roman" w:hAnsi="Times New Roman" w:cs="Times New Roman"/>
          <w:sz w:val="28"/>
          <w:szCs w:val="28"/>
        </w:rPr>
        <w:t>«</w:t>
      </w:r>
      <w:r w:rsidRPr="00FB20A9">
        <w:rPr>
          <w:rFonts w:ascii="Times New Roman" w:hAnsi="Times New Roman" w:cs="Times New Roman"/>
          <w:sz w:val="28"/>
          <w:szCs w:val="28"/>
        </w:rPr>
        <w:t>Вопросы противодействия коррупции</w:t>
      </w:r>
      <w:r>
        <w:rPr>
          <w:rFonts w:ascii="Times New Roman" w:hAnsi="Times New Roman" w:cs="Times New Roman"/>
          <w:sz w:val="28"/>
          <w:szCs w:val="28"/>
        </w:rPr>
        <w:t>»</w:t>
      </w:r>
      <w:r w:rsidRPr="00FB20A9">
        <w:rPr>
          <w:rFonts w:ascii="Times New Roman" w:hAnsi="Times New Roman" w:cs="Times New Roman"/>
          <w:sz w:val="28"/>
          <w:szCs w:val="28"/>
        </w:rPr>
        <w:t xml:space="preserve">, которым утвержден </w:t>
      </w:r>
      <w:hyperlink r:id="rId23" w:history="1">
        <w:r w:rsidRPr="00FB20A9">
          <w:rPr>
            <w:rFonts w:ascii="Times New Roman" w:hAnsi="Times New Roman" w:cs="Times New Roman"/>
            <w:sz w:val="28"/>
            <w:szCs w:val="28"/>
          </w:rPr>
          <w:t>Порядок</w:t>
        </w:r>
      </w:hyperlink>
      <w:r w:rsidRPr="00FB20A9">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hyperlink r:id="rId24" w:history="1">
        <w:r w:rsidRPr="00FB20A9">
          <w:rPr>
            <w:rFonts w:ascii="Times New Roman" w:hAnsi="Times New Roman" w:cs="Times New Roman"/>
            <w:sz w:val="28"/>
            <w:szCs w:val="28"/>
          </w:rPr>
          <w:t>Уставом</w:t>
        </w:r>
      </w:hyperlink>
      <w:r w:rsidRPr="00FB20A9">
        <w:rPr>
          <w:rFonts w:ascii="Times New Roman" w:hAnsi="Times New Roman" w:cs="Times New Roman"/>
          <w:sz w:val="28"/>
          <w:szCs w:val="28"/>
        </w:rPr>
        <w:t xml:space="preserve"> муниципального образования Кикнурский муниципальный </w:t>
      </w:r>
      <w:r>
        <w:rPr>
          <w:rFonts w:ascii="Times New Roman" w:hAnsi="Times New Roman" w:cs="Times New Roman"/>
          <w:sz w:val="28"/>
          <w:szCs w:val="28"/>
        </w:rPr>
        <w:t>округ</w:t>
      </w:r>
      <w:r w:rsidRPr="00FB20A9">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r w:rsidRPr="00FB20A9">
        <w:rPr>
          <w:rFonts w:ascii="Times New Roman" w:hAnsi="Times New Roman" w:cs="Times New Roman"/>
          <w:sz w:val="28"/>
          <w:szCs w:val="28"/>
        </w:rPr>
        <w:t xml:space="preserve"> Дума Кикнурск</w:t>
      </w:r>
      <w:r>
        <w:rPr>
          <w:rFonts w:ascii="Times New Roman" w:hAnsi="Times New Roman" w:cs="Times New Roman"/>
          <w:sz w:val="28"/>
          <w:szCs w:val="28"/>
        </w:rPr>
        <w:t>ого</w:t>
      </w:r>
      <w:r w:rsidRPr="00FB20A9">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FB20A9">
        <w:rPr>
          <w:rFonts w:ascii="Times New Roman" w:hAnsi="Times New Roman" w:cs="Times New Roman"/>
          <w:sz w:val="28"/>
          <w:szCs w:val="28"/>
        </w:rPr>
        <w:t xml:space="preserve"> РЕШИЛА:</w:t>
      </w:r>
    </w:p>
    <w:p w:rsidR="000B61B8" w:rsidRPr="00FB20A9" w:rsidRDefault="000B61B8" w:rsidP="000B61B8">
      <w:pPr>
        <w:pStyle w:val="ConsPlusNormal"/>
        <w:spacing w:line="360" w:lineRule="exact"/>
        <w:ind w:firstLine="540"/>
        <w:jc w:val="both"/>
        <w:rPr>
          <w:rFonts w:ascii="Times New Roman" w:hAnsi="Times New Roman" w:cs="Times New Roman"/>
          <w:sz w:val="28"/>
          <w:szCs w:val="28"/>
        </w:rPr>
      </w:pPr>
      <w:r w:rsidRPr="00FB20A9">
        <w:rPr>
          <w:rFonts w:ascii="Times New Roman" w:hAnsi="Times New Roman" w:cs="Times New Roman"/>
          <w:sz w:val="28"/>
          <w:szCs w:val="28"/>
        </w:rPr>
        <w:t xml:space="preserve">1. Утвердить </w:t>
      </w:r>
      <w:hyperlink w:anchor="P40" w:history="1">
        <w:r w:rsidRPr="00FB20A9">
          <w:rPr>
            <w:rFonts w:ascii="Times New Roman" w:hAnsi="Times New Roman" w:cs="Times New Roman"/>
            <w:sz w:val="28"/>
            <w:szCs w:val="28"/>
          </w:rPr>
          <w:t>Порядок</w:t>
        </w:r>
      </w:hyperlink>
      <w:r w:rsidRPr="00FB20A9">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Кикнурский муниципальный </w:t>
      </w:r>
      <w:r>
        <w:rPr>
          <w:rFonts w:ascii="Times New Roman" w:hAnsi="Times New Roman" w:cs="Times New Roman"/>
          <w:sz w:val="28"/>
          <w:szCs w:val="28"/>
        </w:rPr>
        <w:t>округ</w:t>
      </w:r>
      <w:r w:rsidRPr="00FB20A9">
        <w:rPr>
          <w:rFonts w:ascii="Times New Roman" w:hAnsi="Times New Roman" w:cs="Times New Roman"/>
          <w:sz w:val="28"/>
          <w:szCs w:val="28"/>
        </w:rPr>
        <w:t xml:space="preserve"> Кировской области, муниципальных служащих органов местного самоуправления </w:t>
      </w:r>
      <w:r>
        <w:rPr>
          <w:rFonts w:ascii="Times New Roman" w:hAnsi="Times New Roman" w:cs="Times New Roman"/>
          <w:sz w:val="28"/>
          <w:szCs w:val="28"/>
        </w:rPr>
        <w:t xml:space="preserve">муниципального образования </w:t>
      </w:r>
      <w:r w:rsidRPr="00FB20A9">
        <w:rPr>
          <w:rFonts w:ascii="Times New Roman" w:hAnsi="Times New Roman" w:cs="Times New Roman"/>
          <w:sz w:val="28"/>
          <w:szCs w:val="28"/>
        </w:rPr>
        <w:t>Кикнурск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муниципальный округ</w:t>
      </w:r>
      <w:r w:rsidRPr="00FB20A9">
        <w:rPr>
          <w:rFonts w:ascii="Times New Roman" w:hAnsi="Times New Roman" w:cs="Times New Roman"/>
          <w:sz w:val="28"/>
          <w:szCs w:val="28"/>
        </w:rPr>
        <w:t xml:space="preserve"> и членов их семей на официальных сайтах </w:t>
      </w:r>
      <w:r>
        <w:rPr>
          <w:rFonts w:ascii="Times New Roman" w:hAnsi="Times New Roman" w:cs="Times New Roman"/>
          <w:sz w:val="28"/>
          <w:szCs w:val="28"/>
        </w:rPr>
        <w:t xml:space="preserve">органов местного самоуправления </w:t>
      </w:r>
      <w:r w:rsidRPr="00FB20A9">
        <w:rPr>
          <w:rFonts w:ascii="Times New Roman" w:hAnsi="Times New Roman" w:cs="Times New Roman"/>
          <w:sz w:val="28"/>
          <w:szCs w:val="28"/>
        </w:rPr>
        <w:t>муниципальн</w:t>
      </w:r>
      <w:r>
        <w:rPr>
          <w:rFonts w:ascii="Times New Roman" w:hAnsi="Times New Roman" w:cs="Times New Roman"/>
          <w:sz w:val="28"/>
          <w:szCs w:val="28"/>
        </w:rPr>
        <w:t>ого</w:t>
      </w:r>
      <w:r w:rsidRPr="00FB20A9">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B20A9">
        <w:rPr>
          <w:rFonts w:ascii="Times New Roman" w:hAnsi="Times New Roman" w:cs="Times New Roman"/>
          <w:sz w:val="28"/>
          <w:szCs w:val="28"/>
        </w:rPr>
        <w:t xml:space="preserve"> Кикнурск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FB20A9">
        <w:rPr>
          <w:rFonts w:ascii="Times New Roman" w:hAnsi="Times New Roman" w:cs="Times New Roman"/>
          <w:sz w:val="28"/>
          <w:szCs w:val="28"/>
        </w:rPr>
        <w:t xml:space="preserve"> и предоставления этих сведений</w:t>
      </w:r>
      <w:r>
        <w:rPr>
          <w:rFonts w:ascii="Times New Roman" w:hAnsi="Times New Roman" w:cs="Times New Roman"/>
          <w:sz w:val="28"/>
          <w:szCs w:val="28"/>
        </w:rPr>
        <w:t xml:space="preserve"> общероссийским</w:t>
      </w:r>
      <w:r w:rsidRPr="00FB20A9">
        <w:rPr>
          <w:rFonts w:ascii="Times New Roman" w:hAnsi="Times New Roman" w:cs="Times New Roman"/>
          <w:sz w:val="28"/>
          <w:szCs w:val="28"/>
        </w:rPr>
        <w:t xml:space="preserve"> средствам массовой информации для опубликования</w:t>
      </w:r>
      <w:r>
        <w:rPr>
          <w:rFonts w:ascii="Times New Roman" w:hAnsi="Times New Roman" w:cs="Times New Roman"/>
          <w:sz w:val="28"/>
          <w:szCs w:val="28"/>
        </w:rPr>
        <w:t>, согласно приложению</w:t>
      </w:r>
      <w:r w:rsidRPr="00FB20A9">
        <w:rPr>
          <w:rFonts w:ascii="Times New Roman" w:hAnsi="Times New Roman" w:cs="Times New Roman"/>
          <w:sz w:val="28"/>
          <w:szCs w:val="28"/>
        </w:rPr>
        <w:t>.</w:t>
      </w:r>
    </w:p>
    <w:p w:rsidR="000B61B8" w:rsidRPr="00DA1C57" w:rsidRDefault="000B61B8" w:rsidP="000B61B8">
      <w:pPr>
        <w:pStyle w:val="ConsPlusTitle"/>
        <w:spacing w:line="360" w:lineRule="exact"/>
        <w:ind w:firstLine="567"/>
        <w:jc w:val="both"/>
        <w:rPr>
          <w:rFonts w:ascii="Times New Roman" w:hAnsi="Times New Roman" w:cs="Times New Roman"/>
          <w:b w:val="0"/>
          <w:sz w:val="28"/>
          <w:szCs w:val="28"/>
        </w:rPr>
      </w:pPr>
      <w:r w:rsidRPr="00DA1C57">
        <w:rPr>
          <w:rFonts w:ascii="Times New Roman" w:hAnsi="Times New Roman" w:cs="Times New Roman"/>
          <w:b w:val="0"/>
          <w:sz w:val="28"/>
          <w:szCs w:val="28"/>
        </w:rPr>
        <w:t>2.  Признать утратившим силу решение Думы Кикнурского муниципального округа Кировской области от 24.05.2021 № 10-103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Кикнурский муниципальный округ Кировской области, муниципальных служащих органов местного самоуправления муниципального образования Кикнурский муниципальный округ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средствам массовой информации для опубликования</w:t>
      </w:r>
      <w:r>
        <w:rPr>
          <w:rFonts w:ascii="Times New Roman" w:hAnsi="Times New Roman" w:cs="Times New Roman"/>
          <w:b w:val="0"/>
          <w:sz w:val="28"/>
          <w:szCs w:val="28"/>
        </w:rPr>
        <w:t>»</w:t>
      </w:r>
    </w:p>
    <w:p w:rsidR="000B61B8" w:rsidRDefault="000B61B8" w:rsidP="000B61B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B61B8" w:rsidRPr="00FB20A9" w:rsidRDefault="000B61B8" w:rsidP="000B61B8">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FB20A9">
        <w:rPr>
          <w:rFonts w:ascii="Times New Roman" w:hAnsi="Times New Roman" w:cs="Times New Roman"/>
          <w:sz w:val="28"/>
          <w:szCs w:val="28"/>
        </w:rPr>
        <w:t>Настоящее решение вступает в силу с</w:t>
      </w:r>
      <w:r>
        <w:rPr>
          <w:rFonts w:ascii="Times New Roman" w:hAnsi="Times New Roman" w:cs="Times New Roman"/>
          <w:sz w:val="28"/>
          <w:szCs w:val="28"/>
        </w:rPr>
        <w:t xml:space="preserve"> момента</w:t>
      </w:r>
      <w:r w:rsidRPr="00FB20A9">
        <w:rPr>
          <w:rFonts w:ascii="Times New Roman" w:hAnsi="Times New Roman" w:cs="Times New Roman"/>
          <w:sz w:val="28"/>
          <w:szCs w:val="28"/>
        </w:rPr>
        <w:t xml:space="preserve"> официального опубликования</w:t>
      </w:r>
      <w:r>
        <w:rPr>
          <w:rFonts w:ascii="Times New Roman" w:hAnsi="Times New Roman" w:cs="Times New Roman"/>
          <w:sz w:val="28"/>
          <w:szCs w:val="28"/>
        </w:rPr>
        <w:t xml:space="preserve"> (обнародования)</w:t>
      </w:r>
      <w:r w:rsidRPr="00FB20A9">
        <w:rPr>
          <w:rFonts w:ascii="Times New Roman" w:hAnsi="Times New Roman" w:cs="Times New Roman"/>
          <w:sz w:val="28"/>
          <w:szCs w:val="28"/>
        </w:rPr>
        <w:t>.</w:t>
      </w:r>
    </w:p>
    <w:p w:rsidR="000B61B8" w:rsidRPr="00FB20A9" w:rsidRDefault="000B61B8" w:rsidP="000B61B8">
      <w:pPr>
        <w:pStyle w:val="ConsPlusNormal"/>
        <w:ind w:firstLine="540"/>
        <w:jc w:val="both"/>
        <w:rPr>
          <w:rFonts w:ascii="Times New Roman" w:hAnsi="Times New Roman" w:cs="Times New Roman"/>
          <w:sz w:val="28"/>
          <w:szCs w:val="28"/>
        </w:rPr>
      </w:pPr>
    </w:p>
    <w:p w:rsidR="000B61B8" w:rsidRPr="00FB20A9" w:rsidRDefault="000B61B8" w:rsidP="000B61B8">
      <w:pPr>
        <w:pStyle w:val="ConsPlusNormal"/>
        <w:jc w:val="center"/>
        <w:rPr>
          <w:rFonts w:ascii="Times New Roman" w:hAnsi="Times New Roman" w:cs="Times New Roman"/>
          <w:sz w:val="28"/>
          <w:szCs w:val="28"/>
        </w:rPr>
      </w:pPr>
    </w:p>
    <w:p w:rsidR="000B61B8" w:rsidRDefault="000B61B8" w:rsidP="000B61B8">
      <w:r>
        <w:t xml:space="preserve">Председатель Думы </w:t>
      </w:r>
    </w:p>
    <w:p w:rsidR="000B61B8" w:rsidRDefault="000B61B8" w:rsidP="000B61B8">
      <w:r>
        <w:t>Кикнурского муниципального округа    В.Н. Сычев</w:t>
      </w:r>
    </w:p>
    <w:p w:rsidR="000B61B8" w:rsidRDefault="000B61B8" w:rsidP="000B61B8"/>
    <w:p w:rsidR="000B61B8" w:rsidRDefault="000B61B8" w:rsidP="000B61B8">
      <w:r>
        <w:t>Глава Кикнурского</w:t>
      </w:r>
    </w:p>
    <w:p w:rsidR="000B61B8" w:rsidRDefault="000B61B8" w:rsidP="000B61B8">
      <w:pPr>
        <w:tabs>
          <w:tab w:val="left" w:pos="7530"/>
        </w:tabs>
      </w:pPr>
      <w:r>
        <w:t>муниципального округа</w:t>
      </w:r>
      <w:r w:rsidRPr="00672343">
        <w:t xml:space="preserve">    С.Ю. Галкин</w:t>
      </w:r>
    </w:p>
    <w:p w:rsidR="000B61B8" w:rsidRPr="00FB20A9"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0B61B8" w:rsidRDefault="000B61B8">
      <w:pPr>
        <w:spacing w:after="160" w:line="259" w:lineRule="auto"/>
        <w:rPr>
          <w:rFonts w:eastAsia="Calibri"/>
          <w:sz w:val="28"/>
          <w:szCs w:val="28"/>
          <w:lang w:eastAsia="zh-CN"/>
        </w:rPr>
      </w:pPr>
      <w:r>
        <w:rPr>
          <w:sz w:val="28"/>
          <w:szCs w:val="28"/>
        </w:rPr>
        <w:br w:type="page"/>
      </w:r>
    </w:p>
    <w:p w:rsidR="000B61B8" w:rsidRDefault="000B61B8" w:rsidP="000B61B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0B61B8" w:rsidRDefault="000B61B8" w:rsidP="000B61B8">
      <w:pPr>
        <w:pStyle w:val="ConsPlusNormal"/>
        <w:jc w:val="center"/>
        <w:rPr>
          <w:rFonts w:ascii="Times New Roman" w:hAnsi="Times New Roman" w:cs="Times New Roman"/>
          <w:sz w:val="28"/>
          <w:szCs w:val="28"/>
        </w:rPr>
      </w:pPr>
    </w:p>
    <w:p w:rsidR="000B61B8" w:rsidRDefault="000B61B8" w:rsidP="000B61B8">
      <w:pPr>
        <w:pStyle w:val="ConsPlusNormal"/>
        <w:tabs>
          <w:tab w:val="left" w:pos="4820"/>
        </w:tabs>
        <w:ind w:left="2124"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FB20A9">
        <w:rPr>
          <w:rFonts w:ascii="Times New Roman" w:hAnsi="Times New Roman" w:cs="Times New Roman"/>
          <w:sz w:val="28"/>
          <w:szCs w:val="28"/>
        </w:rPr>
        <w:t>У</w:t>
      </w:r>
      <w:r>
        <w:rPr>
          <w:rFonts w:ascii="Times New Roman" w:hAnsi="Times New Roman" w:cs="Times New Roman"/>
          <w:sz w:val="28"/>
          <w:szCs w:val="28"/>
        </w:rPr>
        <w:t>ТВЕРЖДЕН</w:t>
      </w:r>
    </w:p>
    <w:p w:rsidR="000B61B8" w:rsidRPr="00FB20A9" w:rsidRDefault="000B61B8" w:rsidP="000B61B8">
      <w:pPr>
        <w:pStyle w:val="ConsPlusNormal"/>
        <w:tabs>
          <w:tab w:val="left" w:pos="4820"/>
        </w:tabs>
        <w:ind w:left="2124" w:firstLine="708"/>
        <w:jc w:val="center"/>
        <w:rPr>
          <w:rFonts w:ascii="Times New Roman" w:hAnsi="Times New Roman" w:cs="Times New Roman"/>
          <w:sz w:val="28"/>
          <w:szCs w:val="28"/>
        </w:rPr>
      </w:pPr>
    </w:p>
    <w:p w:rsidR="000B61B8" w:rsidRPr="00FB20A9" w:rsidRDefault="000B61B8" w:rsidP="000B61B8">
      <w:pPr>
        <w:pStyle w:val="ConsPlusNormal"/>
        <w:tabs>
          <w:tab w:val="left" w:pos="4820"/>
        </w:tabs>
        <w:ind w:left="2124"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FB20A9">
        <w:rPr>
          <w:rFonts w:ascii="Times New Roman" w:hAnsi="Times New Roman" w:cs="Times New Roman"/>
          <w:sz w:val="28"/>
          <w:szCs w:val="28"/>
        </w:rPr>
        <w:t>решением</w:t>
      </w:r>
      <w:r w:rsidRPr="000E6146">
        <w:rPr>
          <w:rFonts w:ascii="Times New Roman" w:hAnsi="Times New Roman" w:cs="Times New Roman"/>
          <w:sz w:val="28"/>
          <w:szCs w:val="28"/>
        </w:rPr>
        <w:t xml:space="preserve"> </w:t>
      </w:r>
      <w:r w:rsidRPr="00FB20A9">
        <w:rPr>
          <w:rFonts w:ascii="Times New Roman" w:hAnsi="Times New Roman" w:cs="Times New Roman"/>
          <w:sz w:val="28"/>
          <w:szCs w:val="28"/>
        </w:rPr>
        <w:t>Думы</w:t>
      </w:r>
      <w:r w:rsidRPr="000E6146">
        <w:rPr>
          <w:rFonts w:ascii="Times New Roman" w:hAnsi="Times New Roman" w:cs="Times New Roman"/>
          <w:sz w:val="28"/>
          <w:szCs w:val="28"/>
        </w:rPr>
        <w:t xml:space="preserve"> </w:t>
      </w:r>
      <w:r w:rsidRPr="00FB20A9">
        <w:rPr>
          <w:rFonts w:ascii="Times New Roman" w:hAnsi="Times New Roman" w:cs="Times New Roman"/>
          <w:sz w:val="28"/>
          <w:szCs w:val="28"/>
        </w:rPr>
        <w:t>Кикнурско</w:t>
      </w:r>
      <w:r>
        <w:rPr>
          <w:rFonts w:ascii="Times New Roman" w:hAnsi="Times New Roman" w:cs="Times New Roman"/>
          <w:sz w:val="28"/>
          <w:szCs w:val="28"/>
        </w:rPr>
        <w:t>го</w:t>
      </w:r>
    </w:p>
    <w:p w:rsidR="000B61B8" w:rsidRPr="00FB20A9" w:rsidRDefault="000B61B8" w:rsidP="000B61B8">
      <w:pPr>
        <w:pStyle w:val="ConsPlusNormal"/>
        <w:tabs>
          <w:tab w:val="left" w:pos="4820"/>
        </w:tabs>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r w:rsidRPr="00FB20A9">
        <w:rPr>
          <w:rFonts w:ascii="Times New Roman" w:hAnsi="Times New Roman" w:cs="Times New Roman"/>
          <w:sz w:val="28"/>
          <w:szCs w:val="28"/>
        </w:rPr>
        <w:t xml:space="preserve"> </w:t>
      </w:r>
    </w:p>
    <w:p w:rsidR="000B61B8" w:rsidRPr="00FB20A9" w:rsidRDefault="000B61B8" w:rsidP="000B61B8">
      <w:pPr>
        <w:pStyle w:val="ConsPlusNormal"/>
        <w:tabs>
          <w:tab w:val="left" w:pos="4820"/>
        </w:tabs>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Pr="00FB20A9">
        <w:rPr>
          <w:rFonts w:ascii="Times New Roman" w:hAnsi="Times New Roman" w:cs="Times New Roman"/>
          <w:sz w:val="28"/>
          <w:szCs w:val="28"/>
        </w:rPr>
        <w:t>Кировской области</w:t>
      </w:r>
    </w:p>
    <w:p w:rsidR="000B61B8" w:rsidRPr="00FB20A9" w:rsidRDefault="000B61B8" w:rsidP="000B61B8">
      <w:pPr>
        <w:pStyle w:val="ConsPlusNormal"/>
        <w:tabs>
          <w:tab w:val="left" w:pos="4820"/>
        </w:tabs>
        <w:ind w:left="4248"/>
        <w:rPr>
          <w:rFonts w:ascii="Times New Roman" w:hAnsi="Times New Roman" w:cs="Times New Roman"/>
          <w:sz w:val="28"/>
          <w:szCs w:val="28"/>
        </w:rPr>
      </w:pPr>
      <w:r>
        <w:rPr>
          <w:rFonts w:ascii="Times New Roman" w:hAnsi="Times New Roman" w:cs="Times New Roman"/>
          <w:sz w:val="28"/>
          <w:szCs w:val="28"/>
        </w:rPr>
        <w:t xml:space="preserve">                       </w:t>
      </w:r>
      <w:r w:rsidRPr="00FB20A9">
        <w:rPr>
          <w:rFonts w:ascii="Times New Roman" w:hAnsi="Times New Roman" w:cs="Times New Roman"/>
          <w:sz w:val="28"/>
          <w:szCs w:val="28"/>
        </w:rPr>
        <w:t xml:space="preserve">от </w:t>
      </w:r>
      <w:r>
        <w:rPr>
          <w:rFonts w:ascii="Times New Roman" w:hAnsi="Times New Roman" w:cs="Times New Roman"/>
          <w:sz w:val="28"/>
          <w:szCs w:val="28"/>
        </w:rPr>
        <w:t>04.07.2023  № 30-268</w:t>
      </w:r>
    </w:p>
    <w:p w:rsidR="000B61B8" w:rsidRPr="00FB20A9" w:rsidRDefault="000B61B8" w:rsidP="000B61B8">
      <w:pPr>
        <w:pStyle w:val="ConsPlusNormal"/>
        <w:jc w:val="right"/>
        <w:rPr>
          <w:rFonts w:ascii="Times New Roman" w:hAnsi="Times New Roman" w:cs="Times New Roman"/>
          <w:sz w:val="28"/>
          <w:szCs w:val="28"/>
        </w:rPr>
      </w:pPr>
    </w:p>
    <w:p w:rsidR="000B61B8" w:rsidRPr="00FB20A9" w:rsidRDefault="000B61B8" w:rsidP="000B61B8">
      <w:pPr>
        <w:pStyle w:val="ConsPlusTitle"/>
        <w:spacing w:line="360" w:lineRule="exact"/>
        <w:jc w:val="center"/>
        <w:rPr>
          <w:rFonts w:ascii="Times New Roman" w:hAnsi="Times New Roman" w:cs="Times New Roman"/>
          <w:sz w:val="28"/>
          <w:szCs w:val="28"/>
        </w:rPr>
      </w:pPr>
      <w:bookmarkStart w:id="2" w:name="P40"/>
      <w:bookmarkEnd w:id="2"/>
      <w:r>
        <w:rPr>
          <w:rFonts w:ascii="Times New Roman" w:hAnsi="Times New Roman" w:cs="Times New Roman"/>
          <w:sz w:val="28"/>
          <w:szCs w:val="28"/>
        </w:rPr>
        <w:t>П</w:t>
      </w:r>
      <w:r w:rsidRPr="00FB20A9">
        <w:rPr>
          <w:rFonts w:ascii="Times New Roman" w:hAnsi="Times New Roman" w:cs="Times New Roman"/>
          <w:sz w:val="28"/>
          <w:szCs w:val="28"/>
        </w:rPr>
        <w:t>орядок</w:t>
      </w:r>
    </w:p>
    <w:p w:rsidR="000B61B8" w:rsidRPr="00FB20A9" w:rsidRDefault="000B61B8" w:rsidP="000B61B8">
      <w:pPr>
        <w:pStyle w:val="ConsPlusTitle"/>
        <w:spacing w:line="360" w:lineRule="exact"/>
        <w:jc w:val="center"/>
        <w:rPr>
          <w:rFonts w:ascii="Times New Roman" w:hAnsi="Times New Roman" w:cs="Times New Roman"/>
          <w:sz w:val="28"/>
          <w:szCs w:val="28"/>
        </w:rPr>
      </w:pPr>
      <w:r w:rsidRPr="00FB20A9">
        <w:rPr>
          <w:rFonts w:ascii="Times New Roman" w:hAnsi="Times New Roman" w:cs="Times New Roman"/>
          <w:sz w:val="28"/>
          <w:szCs w:val="28"/>
        </w:rPr>
        <w:t>размещения сведений о доходах, расходах, об имуществе</w:t>
      </w:r>
    </w:p>
    <w:p w:rsidR="000B61B8" w:rsidRPr="00FB20A9" w:rsidRDefault="000B61B8" w:rsidP="000B61B8">
      <w:pPr>
        <w:pStyle w:val="ConsPlusTitle"/>
        <w:spacing w:line="360" w:lineRule="exact"/>
        <w:jc w:val="center"/>
        <w:rPr>
          <w:rFonts w:ascii="Times New Roman" w:hAnsi="Times New Roman" w:cs="Times New Roman"/>
          <w:sz w:val="28"/>
          <w:szCs w:val="28"/>
        </w:rPr>
      </w:pPr>
      <w:r w:rsidRPr="00FB20A9">
        <w:rPr>
          <w:rFonts w:ascii="Times New Roman" w:hAnsi="Times New Roman" w:cs="Times New Roman"/>
          <w:sz w:val="28"/>
          <w:szCs w:val="28"/>
        </w:rPr>
        <w:t>и обязательствах имущественного характера лиц, замещающих</w:t>
      </w:r>
    </w:p>
    <w:p w:rsidR="000B61B8" w:rsidRPr="00FB20A9" w:rsidRDefault="000B61B8" w:rsidP="000B61B8">
      <w:pPr>
        <w:pStyle w:val="ConsPlusTitle"/>
        <w:spacing w:line="360" w:lineRule="exact"/>
        <w:jc w:val="center"/>
        <w:rPr>
          <w:rFonts w:ascii="Times New Roman" w:hAnsi="Times New Roman" w:cs="Times New Roman"/>
          <w:sz w:val="28"/>
          <w:szCs w:val="28"/>
        </w:rPr>
      </w:pPr>
      <w:r w:rsidRPr="00FB20A9">
        <w:rPr>
          <w:rFonts w:ascii="Times New Roman" w:hAnsi="Times New Roman" w:cs="Times New Roman"/>
          <w:sz w:val="28"/>
          <w:szCs w:val="28"/>
        </w:rPr>
        <w:t>муниципальные должности муниципального образования</w:t>
      </w:r>
    </w:p>
    <w:p w:rsidR="000B61B8" w:rsidRPr="00FB20A9" w:rsidRDefault="000B61B8" w:rsidP="000B61B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К</w:t>
      </w:r>
      <w:r w:rsidRPr="00FB20A9">
        <w:rPr>
          <w:rFonts w:ascii="Times New Roman" w:hAnsi="Times New Roman" w:cs="Times New Roman"/>
          <w:sz w:val="28"/>
          <w:szCs w:val="28"/>
        </w:rPr>
        <w:t xml:space="preserve">икнурский муниципальный </w:t>
      </w:r>
      <w:r>
        <w:rPr>
          <w:rFonts w:ascii="Times New Roman" w:hAnsi="Times New Roman" w:cs="Times New Roman"/>
          <w:sz w:val="28"/>
          <w:szCs w:val="28"/>
        </w:rPr>
        <w:t>округ</w:t>
      </w:r>
      <w:r w:rsidRPr="00FB20A9">
        <w:rPr>
          <w:rFonts w:ascii="Times New Roman" w:hAnsi="Times New Roman" w:cs="Times New Roman"/>
          <w:sz w:val="28"/>
          <w:szCs w:val="28"/>
        </w:rPr>
        <w:t xml:space="preserve"> </w:t>
      </w:r>
      <w:r>
        <w:rPr>
          <w:rFonts w:ascii="Times New Roman" w:hAnsi="Times New Roman" w:cs="Times New Roman"/>
          <w:sz w:val="28"/>
          <w:szCs w:val="28"/>
        </w:rPr>
        <w:t>К</w:t>
      </w:r>
      <w:r w:rsidRPr="00FB20A9">
        <w:rPr>
          <w:rFonts w:ascii="Times New Roman" w:hAnsi="Times New Roman" w:cs="Times New Roman"/>
          <w:sz w:val="28"/>
          <w:szCs w:val="28"/>
        </w:rPr>
        <w:t>ировской области,</w:t>
      </w:r>
    </w:p>
    <w:p w:rsidR="000B61B8" w:rsidRPr="00FB20A9" w:rsidRDefault="000B61B8" w:rsidP="000B61B8">
      <w:pPr>
        <w:pStyle w:val="ConsPlusTitle"/>
        <w:spacing w:line="360" w:lineRule="exact"/>
        <w:jc w:val="center"/>
        <w:rPr>
          <w:rFonts w:ascii="Times New Roman" w:hAnsi="Times New Roman" w:cs="Times New Roman"/>
          <w:sz w:val="28"/>
          <w:szCs w:val="28"/>
        </w:rPr>
      </w:pPr>
      <w:r w:rsidRPr="00FB20A9">
        <w:rPr>
          <w:rFonts w:ascii="Times New Roman" w:hAnsi="Times New Roman" w:cs="Times New Roman"/>
          <w:sz w:val="28"/>
          <w:szCs w:val="28"/>
        </w:rPr>
        <w:t>муниципальных служащих органов местного самоуправления</w:t>
      </w:r>
    </w:p>
    <w:p w:rsidR="000B61B8" w:rsidRPr="00FB20A9" w:rsidRDefault="000B61B8" w:rsidP="000B61B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w:t>
      </w:r>
      <w:r w:rsidRPr="00FB20A9">
        <w:rPr>
          <w:rFonts w:ascii="Times New Roman" w:hAnsi="Times New Roman" w:cs="Times New Roman"/>
          <w:sz w:val="28"/>
          <w:szCs w:val="28"/>
        </w:rPr>
        <w:t>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Кировской области</w:t>
      </w:r>
      <w:r w:rsidRPr="00FB20A9">
        <w:rPr>
          <w:rFonts w:ascii="Times New Roman" w:hAnsi="Times New Roman" w:cs="Times New Roman"/>
          <w:sz w:val="28"/>
          <w:szCs w:val="28"/>
        </w:rPr>
        <w:t xml:space="preserve"> и членов их семей на официальных сайтах</w:t>
      </w:r>
    </w:p>
    <w:p w:rsidR="000B61B8" w:rsidRPr="00FB20A9" w:rsidRDefault="000B61B8" w:rsidP="000B61B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органов местного самоуправления </w:t>
      </w:r>
      <w:r w:rsidRPr="00FB20A9">
        <w:rPr>
          <w:rFonts w:ascii="Times New Roman" w:hAnsi="Times New Roman" w:cs="Times New Roman"/>
          <w:sz w:val="28"/>
          <w:szCs w:val="28"/>
        </w:rPr>
        <w:t>муниципальн</w:t>
      </w:r>
      <w:r>
        <w:rPr>
          <w:rFonts w:ascii="Times New Roman" w:hAnsi="Times New Roman" w:cs="Times New Roman"/>
          <w:sz w:val="28"/>
          <w:szCs w:val="28"/>
        </w:rPr>
        <w:t>ого</w:t>
      </w:r>
      <w:r w:rsidRPr="00FB20A9">
        <w:rPr>
          <w:rFonts w:ascii="Times New Roman" w:hAnsi="Times New Roman" w:cs="Times New Roman"/>
          <w:sz w:val="28"/>
          <w:szCs w:val="28"/>
        </w:rPr>
        <w:t xml:space="preserve"> образовани</w:t>
      </w:r>
      <w:r>
        <w:rPr>
          <w:rFonts w:ascii="Times New Roman" w:hAnsi="Times New Roman" w:cs="Times New Roman"/>
          <w:sz w:val="28"/>
          <w:szCs w:val="28"/>
        </w:rPr>
        <w:t>я К</w:t>
      </w:r>
      <w:r w:rsidRPr="00FB20A9">
        <w:rPr>
          <w:rFonts w:ascii="Times New Roman" w:hAnsi="Times New Roman" w:cs="Times New Roman"/>
          <w:sz w:val="28"/>
          <w:szCs w:val="28"/>
        </w:rPr>
        <w:t>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округ </w:t>
      </w:r>
      <w:r w:rsidRPr="00FB20A9">
        <w:rPr>
          <w:rFonts w:ascii="Times New Roman" w:hAnsi="Times New Roman" w:cs="Times New Roman"/>
          <w:sz w:val="28"/>
          <w:szCs w:val="28"/>
        </w:rPr>
        <w:t>и предоставления этих сведений</w:t>
      </w:r>
      <w:r>
        <w:rPr>
          <w:rFonts w:ascii="Times New Roman" w:hAnsi="Times New Roman" w:cs="Times New Roman"/>
          <w:sz w:val="28"/>
          <w:szCs w:val="28"/>
        </w:rPr>
        <w:t xml:space="preserve"> общероссийским</w:t>
      </w:r>
      <w:r w:rsidRPr="00FB20A9">
        <w:rPr>
          <w:rFonts w:ascii="Times New Roman" w:hAnsi="Times New Roman" w:cs="Times New Roman"/>
          <w:sz w:val="28"/>
          <w:szCs w:val="28"/>
        </w:rPr>
        <w:t xml:space="preserve"> средствам</w:t>
      </w:r>
      <w:r>
        <w:rPr>
          <w:rFonts w:ascii="Times New Roman" w:hAnsi="Times New Roman" w:cs="Times New Roman"/>
          <w:sz w:val="28"/>
          <w:szCs w:val="28"/>
        </w:rPr>
        <w:t xml:space="preserve"> </w:t>
      </w:r>
      <w:r w:rsidRPr="00FB20A9">
        <w:rPr>
          <w:rFonts w:ascii="Times New Roman" w:hAnsi="Times New Roman" w:cs="Times New Roman"/>
          <w:sz w:val="28"/>
          <w:szCs w:val="28"/>
        </w:rPr>
        <w:t>массовой информации для опубликования</w:t>
      </w:r>
    </w:p>
    <w:p w:rsidR="000B61B8" w:rsidRPr="00FB20A9" w:rsidRDefault="000B61B8" w:rsidP="000B61B8">
      <w:pPr>
        <w:spacing w:after="1"/>
      </w:pP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2039F8">
        <w:rPr>
          <w:rFonts w:ascii="Times New Roman" w:hAnsi="Times New Roman" w:cs="Times New Roman"/>
          <w:sz w:val="28"/>
          <w:szCs w:val="28"/>
        </w:rPr>
        <w:t>1. Настоящим Порядком устанавливаются обязанности органов местного самоуправления муниципального образования Кикнурский муниципальный округ Кировской области по размещению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муниципального образования Кикнурский муниципальный округ Кировской области (далее - официальный сайт), а также по предоставлению этих сведений</w:t>
      </w:r>
      <w:r>
        <w:rPr>
          <w:rFonts w:ascii="Times New Roman" w:hAnsi="Times New Roman" w:cs="Times New Roman"/>
          <w:sz w:val="28"/>
          <w:szCs w:val="28"/>
        </w:rPr>
        <w:t xml:space="preserve"> общероссийским</w:t>
      </w:r>
      <w:r w:rsidRPr="002039F8">
        <w:rPr>
          <w:rFonts w:ascii="Times New Roman" w:hAnsi="Times New Roman" w:cs="Times New Roman"/>
          <w:sz w:val="28"/>
          <w:szCs w:val="28"/>
        </w:rPr>
        <w:t xml:space="preserve"> средствам массовой </w:t>
      </w:r>
      <w:r w:rsidRPr="00FB20A9">
        <w:rPr>
          <w:rFonts w:ascii="Times New Roman" w:hAnsi="Times New Roman" w:cs="Times New Roman"/>
          <w:sz w:val="28"/>
          <w:szCs w:val="28"/>
        </w:rPr>
        <w:t>информации для опубликования в связи с их запросами.</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1.1. Копии сведений, представляемых лицами, замещающими муниципальные должности, в соответствии с </w:t>
      </w:r>
      <w:hyperlink r:id="rId25" w:history="1">
        <w:r w:rsidRPr="00FB20A9">
          <w:rPr>
            <w:rFonts w:ascii="Times New Roman" w:hAnsi="Times New Roman" w:cs="Times New Roman"/>
            <w:sz w:val="28"/>
            <w:szCs w:val="28"/>
          </w:rPr>
          <w:t>Законом</w:t>
        </w:r>
      </w:hyperlink>
      <w:r w:rsidRPr="00FB20A9">
        <w:rPr>
          <w:rFonts w:ascii="Times New Roman" w:hAnsi="Times New Roman" w:cs="Times New Roman"/>
          <w:sz w:val="28"/>
          <w:szCs w:val="28"/>
        </w:rPr>
        <w:t xml:space="preserve"> Кировской области от 03.08.2017 </w:t>
      </w:r>
      <w:r>
        <w:rPr>
          <w:rFonts w:ascii="Times New Roman" w:hAnsi="Times New Roman" w:cs="Times New Roman"/>
          <w:sz w:val="28"/>
          <w:szCs w:val="28"/>
        </w:rPr>
        <w:t>№</w:t>
      </w:r>
      <w:r w:rsidRPr="00FB20A9">
        <w:rPr>
          <w:rFonts w:ascii="Times New Roman" w:hAnsi="Times New Roman" w:cs="Times New Roman"/>
          <w:sz w:val="28"/>
          <w:szCs w:val="28"/>
        </w:rPr>
        <w:t xml:space="preserve"> 94-ЗО </w:t>
      </w:r>
      <w:r>
        <w:rPr>
          <w:rFonts w:ascii="Times New Roman" w:hAnsi="Times New Roman" w:cs="Times New Roman"/>
          <w:sz w:val="28"/>
          <w:szCs w:val="28"/>
        </w:rPr>
        <w:t>«</w:t>
      </w:r>
      <w:r w:rsidRPr="00FB20A9">
        <w:rPr>
          <w:rFonts w:ascii="Times New Roman" w:hAnsi="Times New Roman" w:cs="Times New Roman"/>
          <w:sz w:val="28"/>
          <w:szCs w:val="28"/>
        </w:rPr>
        <w:t xml:space="preserve">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w:t>
      </w:r>
      <w:r w:rsidRPr="00FB20A9">
        <w:rPr>
          <w:rFonts w:ascii="Times New Roman" w:hAnsi="Times New Roman" w:cs="Times New Roman"/>
          <w:sz w:val="28"/>
          <w:szCs w:val="28"/>
        </w:rPr>
        <w:lastRenderedPageBreak/>
        <w:t>расходах, об имуществе и обязательствах имущественного характера и проверки их достоверности и полноты</w:t>
      </w:r>
      <w:r>
        <w:rPr>
          <w:rFonts w:ascii="Times New Roman" w:hAnsi="Times New Roman" w:cs="Times New Roman"/>
          <w:sz w:val="28"/>
          <w:szCs w:val="28"/>
        </w:rPr>
        <w:t>, соблюдения ими ограничений, запретов и исполнения обязанностей, установленных в целях противодействия коррупции»»</w:t>
      </w:r>
      <w:r w:rsidRPr="00FB20A9">
        <w:rPr>
          <w:rFonts w:ascii="Times New Roman" w:hAnsi="Times New Roman" w:cs="Times New Roman"/>
          <w:sz w:val="28"/>
          <w:szCs w:val="28"/>
        </w:rPr>
        <w:t xml:space="preserve">, представляются лицами, замещающими муниципальные должности, в орган местного самоуправления сотруднику, ответственному за размещение этих сведений, в целях размещения на официальном сайте </w:t>
      </w:r>
      <w:r>
        <w:rPr>
          <w:rFonts w:ascii="Times New Roman" w:hAnsi="Times New Roman" w:cs="Times New Roman"/>
          <w:sz w:val="28"/>
          <w:szCs w:val="28"/>
        </w:rPr>
        <w:t>органа местного самоуправления</w:t>
      </w:r>
      <w:r w:rsidRPr="00FB20A9">
        <w:rPr>
          <w:rFonts w:ascii="Times New Roman" w:hAnsi="Times New Roman" w:cs="Times New Roman"/>
          <w:sz w:val="28"/>
          <w:szCs w:val="28"/>
        </w:rPr>
        <w:t xml:space="preserve"> и предоставления</w:t>
      </w:r>
      <w:r>
        <w:rPr>
          <w:rFonts w:ascii="Times New Roman" w:hAnsi="Times New Roman" w:cs="Times New Roman"/>
          <w:sz w:val="28"/>
          <w:szCs w:val="28"/>
        </w:rPr>
        <w:t xml:space="preserve"> общероссийским</w:t>
      </w:r>
      <w:r w:rsidRPr="00FB20A9">
        <w:rPr>
          <w:rFonts w:ascii="Times New Roman" w:hAnsi="Times New Roman" w:cs="Times New Roman"/>
          <w:sz w:val="28"/>
          <w:szCs w:val="28"/>
        </w:rPr>
        <w:t xml:space="preserve"> средствам массовой информации для опубликования.</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bookmarkStart w:id="3" w:name="P57"/>
      <w:bookmarkEnd w:id="3"/>
      <w:r w:rsidRPr="00FB20A9">
        <w:rPr>
          <w:rFonts w:ascii="Times New Roman" w:hAnsi="Times New Roman" w:cs="Times New Roman"/>
          <w:sz w:val="28"/>
          <w:szCs w:val="28"/>
        </w:rPr>
        <w:t xml:space="preserve">2. На официальном сайте размещаются и </w:t>
      </w:r>
      <w:r>
        <w:rPr>
          <w:rFonts w:ascii="Times New Roman" w:hAnsi="Times New Roman" w:cs="Times New Roman"/>
          <w:sz w:val="28"/>
          <w:szCs w:val="28"/>
        </w:rPr>
        <w:t xml:space="preserve">общероссийским </w:t>
      </w:r>
      <w:r w:rsidRPr="00FB20A9">
        <w:rPr>
          <w:rFonts w:ascii="Times New Roman" w:hAnsi="Times New Roman" w:cs="Times New Roman"/>
          <w:sz w:val="28"/>
          <w:szCs w:val="28"/>
        </w:rPr>
        <w:t>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муниципальных служащих, замещение которых влечет за собой размещение таких сведений, а также сведения о доходах, расходах, об имуществе и обязательствах имущественного характера их супруг (супругов) и несовершеннолетних детей:</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а) перечень объектов недвижимого имущества, принадлежащих лицу, замещающему муниципальную должность,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его супруге (супругу) и несовершеннолетним детям;</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в) декларированный годовой доход лица, замещающего муниципальную должность, муниципального служащего, его супруги (супруга) и несовершеннолетних детей;</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860C82">
        <w:rPr>
          <w:rFonts w:ascii="Times New Roman" w:hAnsi="Times New Roman" w:cs="Times New Roman"/>
          <w:sz w:val="28"/>
          <w:szCs w:val="28"/>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организаций),цифровых финансовых </w:t>
      </w:r>
      <w:r w:rsidRPr="00860C82">
        <w:rPr>
          <w:rFonts w:ascii="Times New Roman" w:hAnsi="Times New Roman" w:cs="Times New Roman"/>
          <w:sz w:val="28"/>
          <w:szCs w:val="28"/>
        </w:rPr>
        <w:lastRenderedPageBreak/>
        <w:t>активов, цифровой валюты, если общая сумма таких сделок (сумма такой сделки) превышает общий доход лица, замещающего муниципальную должность, муниципального служащего и его супруги (супруга) за три последних года, предшествующих отчетному периоду.</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3. В размещаемых на официальных сайтах и предоставляемых</w:t>
      </w:r>
      <w:r>
        <w:rPr>
          <w:rFonts w:ascii="Times New Roman" w:hAnsi="Times New Roman" w:cs="Times New Roman"/>
          <w:sz w:val="28"/>
          <w:szCs w:val="28"/>
        </w:rPr>
        <w:t xml:space="preserve"> общероссийским</w:t>
      </w:r>
      <w:r w:rsidRPr="00FB20A9">
        <w:rPr>
          <w:rFonts w:ascii="Times New Roman" w:hAnsi="Times New Roman" w:cs="Times New Roman"/>
          <w:sz w:val="28"/>
          <w:szCs w:val="28"/>
        </w:rPr>
        <w:t xml:space="preserve">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а) иные сведения (кроме указанных в </w:t>
      </w:r>
      <w:hyperlink w:anchor="P57" w:history="1">
        <w:r w:rsidRPr="00FB20A9">
          <w:rPr>
            <w:rFonts w:ascii="Times New Roman" w:hAnsi="Times New Roman" w:cs="Times New Roman"/>
            <w:sz w:val="28"/>
            <w:szCs w:val="28"/>
          </w:rPr>
          <w:t>пункте 2</w:t>
        </w:r>
      </w:hyperlink>
      <w:r w:rsidRPr="00FB20A9">
        <w:rPr>
          <w:rFonts w:ascii="Times New Roman" w:hAnsi="Times New Roman" w:cs="Times New Roman"/>
          <w:sz w:val="28"/>
          <w:szCs w:val="28"/>
        </w:rPr>
        <w:t xml:space="preserve"> настоящего Порядка) о доходах лица, замещающего муниципальную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б) персональные данные супруги (супруга), детей и иных членов семьи лица, замещающего муниципальную должность, муниципального служащего;</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его супруги (супруга), детей и иных членов семьи;</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его супруге (супругу), детям, иным членам семьи на праве собственности или находящихся в их пользовании;</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д) информацию, отнесенную к государственной тайне или являющуюся конфиденциальной.</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указанные в </w:t>
      </w:r>
      <w:hyperlink w:anchor="P57" w:history="1">
        <w:r w:rsidRPr="00FB20A9">
          <w:rPr>
            <w:rFonts w:ascii="Times New Roman" w:hAnsi="Times New Roman" w:cs="Times New Roman"/>
            <w:sz w:val="28"/>
            <w:szCs w:val="28"/>
          </w:rPr>
          <w:t>пункте 2</w:t>
        </w:r>
      </w:hyperlink>
      <w:r w:rsidRPr="00FB20A9">
        <w:rPr>
          <w:rFonts w:ascii="Times New Roman" w:hAnsi="Times New Roman" w:cs="Times New Roman"/>
          <w:sz w:val="28"/>
          <w:szCs w:val="28"/>
        </w:rPr>
        <w:t xml:space="preserve"> настоящего Порядка, за весь период замещения лицом, замещающим муниципальную должность,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w:t>
      </w:r>
      <w:r w:rsidRPr="00FB20A9">
        <w:rPr>
          <w:rFonts w:ascii="Times New Roman" w:hAnsi="Times New Roman" w:cs="Times New Roman"/>
          <w:sz w:val="28"/>
          <w:szCs w:val="28"/>
        </w:rPr>
        <w:lastRenderedPageBreak/>
        <w:t>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лицо, замещающее муниципальную должность, муниципальный служащий замещает должность, и ежегодно обновляются в течение 14 рабочих дней со дня истечения срока, установленного для их подачи.</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57" w:history="1">
        <w:r w:rsidRPr="00FB20A9">
          <w:rPr>
            <w:rFonts w:ascii="Times New Roman" w:hAnsi="Times New Roman" w:cs="Times New Roman"/>
            <w:sz w:val="28"/>
            <w:szCs w:val="28"/>
          </w:rPr>
          <w:t>пункте 2</w:t>
        </w:r>
      </w:hyperlink>
      <w:r w:rsidRPr="00FB20A9">
        <w:rPr>
          <w:rFonts w:ascii="Times New Roman" w:hAnsi="Times New Roman" w:cs="Times New Roman"/>
          <w:sz w:val="28"/>
          <w:szCs w:val="28"/>
        </w:rPr>
        <w:t xml:space="preserve"> настоящего Порядка, обеспечивается администраци</w:t>
      </w:r>
      <w:r>
        <w:rPr>
          <w:rFonts w:ascii="Times New Roman" w:hAnsi="Times New Roman" w:cs="Times New Roman"/>
          <w:sz w:val="28"/>
          <w:szCs w:val="28"/>
        </w:rPr>
        <w:t>ей</w:t>
      </w:r>
      <w:r w:rsidRPr="00FB20A9">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FB20A9">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B20A9">
        <w:rPr>
          <w:rFonts w:ascii="Times New Roman" w:hAnsi="Times New Roman" w:cs="Times New Roman"/>
          <w:sz w:val="28"/>
          <w:szCs w:val="28"/>
        </w:rPr>
        <w:t xml:space="preserve"> Кикнурск</w:t>
      </w:r>
      <w:r>
        <w:rPr>
          <w:rFonts w:ascii="Times New Roman" w:hAnsi="Times New Roman" w:cs="Times New Roman"/>
          <w:sz w:val="28"/>
          <w:szCs w:val="28"/>
        </w:rPr>
        <w:t>ий</w:t>
      </w:r>
      <w:r w:rsidRPr="00FB20A9">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FB20A9">
        <w:rPr>
          <w:rFonts w:ascii="Times New Roman" w:hAnsi="Times New Roman" w:cs="Times New Roman"/>
          <w:sz w:val="28"/>
          <w:szCs w:val="28"/>
        </w:rPr>
        <w:t xml:space="preserve"> </w:t>
      </w:r>
      <w:r>
        <w:rPr>
          <w:rFonts w:ascii="Times New Roman" w:hAnsi="Times New Roman" w:cs="Times New Roman"/>
          <w:sz w:val="28"/>
          <w:szCs w:val="28"/>
        </w:rPr>
        <w:t>округ Кировской области</w:t>
      </w:r>
      <w:r w:rsidRPr="00FB20A9">
        <w:rPr>
          <w:rFonts w:ascii="Times New Roman" w:hAnsi="Times New Roman" w:cs="Times New Roman"/>
          <w:sz w:val="28"/>
          <w:szCs w:val="28"/>
        </w:rPr>
        <w:t>.</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6. Орган местного самоуправления, сотрудник, ответственный за размещение сведений о доходах, расходах, об имуществе и обязательствах имущественного характера:</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6.1.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муниципальному служащему, в отношении которого поступил запрос.</w:t>
      </w:r>
    </w:p>
    <w:p w:rsidR="000B61B8" w:rsidRPr="00FB20A9"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6.2.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57" w:history="1">
        <w:r w:rsidRPr="00FB20A9">
          <w:rPr>
            <w:rFonts w:ascii="Times New Roman" w:hAnsi="Times New Roman" w:cs="Times New Roman"/>
            <w:sz w:val="28"/>
            <w:szCs w:val="28"/>
          </w:rPr>
          <w:t>пункте 2</w:t>
        </w:r>
      </w:hyperlink>
      <w:r w:rsidRPr="00FB20A9">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официальном сайте.</w:t>
      </w:r>
    </w:p>
    <w:p w:rsidR="000B61B8" w:rsidRDefault="000B61B8" w:rsidP="000B61B8">
      <w:pPr>
        <w:pStyle w:val="ConsPlusNormal"/>
        <w:spacing w:line="360" w:lineRule="auto"/>
        <w:ind w:firstLine="539"/>
        <w:jc w:val="both"/>
        <w:rPr>
          <w:rFonts w:ascii="Times New Roman" w:hAnsi="Times New Roman" w:cs="Times New Roman"/>
          <w:sz w:val="28"/>
          <w:szCs w:val="28"/>
        </w:rPr>
      </w:pPr>
      <w:r w:rsidRPr="00FB20A9">
        <w:rPr>
          <w:rFonts w:ascii="Times New Roman" w:hAnsi="Times New Roman" w:cs="Times New Roman"/>
          <w:sz w:val="28"/>
          <w:szCs w:val="28"/>
        </w:rPr>
        <w:t xml:space="preserve">7. Лица, ответственные за сбор и обработку предоставленных сведений, указанных в </w:t>
      </w:r>
      <w:hyperlink w:anchor="P57" w:history="1">
        <w:r w:rsidRPr="00FB20A9">
          <w:rPr>
            <w:rFonts w:ascii="Times New Roman" w:hAnsi="Times New Roman" w:cs="Times New Roman"/>
            <w:sz w:val="28"/>
            <w:szCs w:val="28"/>
          </w:rPr>
          <w:t>пункте 2</w:t>
        </w:r>
      </w:hyperlink>
      <w:r w:rsidRPr="00FB20A9">
        <w:rPr>
          <w:rFonts w:ascii="Times New Roman" w:hAnsi="Times New Roman" w:cs="Times New Roman"/>
          <w:sz w:val="28"/>
          <w:szCs w:val="28"/>
        </w:rPr>
        <w:t xml:space="preserve"> настоящего Порядка,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B61B8" w:rsidRDefault="000B61B8" w:rsidP="000B61B8">
      <w:pPr>
        <w:pStyle w:val="ConsPlusNormal"/>
        <w:spacing w:line="360" w:lineRule="auto"/>
        <w:ind w:firstLine="539"/>
        <w:jc w:val="both"/>
        <w:rPr>
          <w:rFonts w:ascii="Times New Roman" w:hAnsi="Times New Roman" w:cs="Times New Roman"/>
          <w:sz w:val="28"/>
          <w:szCs w:val="28"/>
        </w:rPr>
      </w:pPr>
    </w:p>
    <w:p w:rsidR="000B61B8" w:rsidRPr="00FB20A9" w:rsidRDefault="000B61B8" w:rsidP="000B61B8">
      <w:pPr>
        <w:pStyle w:val="ConsPlusNormal"/>
        <w:tabs>
          <w:tab w:val="left" w:pos="3555"/>
        </w:tab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ab/>
        <w:t>________________</w:t>
      </w:r>
    </w:p>
    <w:p w:rsidR="000B61B8" w:rsidRDefault="000B61B8" w:rsidP="000B61B8"/>
    <w:p w:rsidR="000B61B8" w:rsidRDefault="000B61B8">
      <w:pPr>
        <w:spacing w:after="160" w:line="259" w:lineRule="auto"/>
        <w:rPr>
          <w:b/>
          <w:sz w:val="28"/>
          <w:szCs w:val="28"/>
        </w:rPr>
      </w:pPr>
      <w:r>
        <w:rPr>
          <w:b/>
          <w:sz w:val="28"/>
          <w:szCs w:val="28"/>
        </w:rPr>
        <w:br w:type="page"/>
      </w:r>
    </w:p>
    <w:p w:rsidR="00C250D2" w:rsidRDefault="00C250D2" w:rsidP="00C250D2">
      <w:pPr>
        <w:jc w:val="center"/>
        <w:rPr>
          <w:b/>
          <w:sz w:val="28"/>
          <w:szCs w:val="28"/>
        </w:rPr>
      </w:pPr>
      <w:r>
        <w:rPr>
          <w:b/>
          <w:sz w:val="28"/>
          <w:szCs w:val="28"/>
        </w:rPr>
        <w:lastRenderedPageBreak/>
        <w:t xml:space="preserve">8                                                                    </w:t>
      </w:r>
    </w:p>
    <w:p w:rsidR="00C250D2" w:rsidRDefault="00C250D2" w:rsidP="00C250D2">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65408" behindDoc="0" locked="0" layoutInCell="1" allowOverlap="1" wp14:anchorId="28F588E8" wp14:editId="6E91F0FD">
            <wp:simplePos x="0" y="0"/>
            <wp:positionH relativeFrom="column">
              <wp:posOffset>2743200</wp:posOffset>
            </wp:positionH>
            <wp:positionV relativeFrom="paragraph">
              <wp:posOffset>-342900</wp:posOffset>
            </wp:positionV>
            <wp:extent cx="572135" cy="720090"/>
            <wp:effectExtent l="19050" t="0" r="0" b="0"/>
            <wp:wrapNone/>
            <wp:docPr id="52" name="Рисунок 5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20"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C250D2" w:rsidRPr="00D74667" w:rsidRDefault="00C250D2" w:rsidP="00C250D2">
      <w:pPr>
        <w:autoSpaceDE w:val="0"/>
        <w:autoSpaceDN w:val="0"/>
        <w:adjustRightInd w:val="0"/>
        <w:spacing w:after="360"/>
        <w:jc w:val="center"/>
        <w:outlineLvl w:val="0"/>
        <w:rPr>
          <w:b/>
          <w:sz w:val="28"/>
          <w:szCs w:val="28"/>
        </w:rPr>
      </w:pPr>
      <w:r w:rsidRPr="00D74667">
        <w:rPr>
          <w:b/>
          <w:sz w:val="28"/>
          <w:szCs w:val="28"/>
        </w:rPr>
        <w:t>РОССИЙСКАЯ ФЕДЕРАЦИЯ</w:t>
      </w:r>
    </w:p>
    <w:p w:rsidR="00C250D2" w:rsidRPr="00D74667" w:rsidRDefault="00C250D2" w:rsidP="00C250D2">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C250D2" w:rsidRDefault="00C250D2" w:rsidP="00C250D2">
      <w:pPr>
        <w:autoSpaceDE w:val="0"/>
        <w:autoSpaceDN w:val="0"/>
        <w:adjustRightInd w:val="0"/>
        <w:jc w:val="center"/>
        <w:outlineLvl w:val="0"/>
        <w:rPr>
          <w:b/>
          <w:sz w:val="28"/>
          <w:szCs w:val="28"/>
        </w:rPr>
      </w:pPr>
      <w:r w:rsidRPr="00D74667">
        <w:rPr>
          <w:b/>
          <w:sz w:val="28"/>
          <w:szCs w:val="28"/>
        </w:rPr>
        <w:t xml:space="preserve">КИРОВСКОЙ ОБЛАСТИ </w:t>
      </w:r>
    </w:p>
    <w:p w:rsidR="00C250D2" w:rsidRPr="00D74667" w:rsidRDefault="00C250D2" w:rsidP="00C250D2">
      <w:pPr>
        <w:autoSpaceDE w:val="0"/>
        <w:autoSpaceDN w:val="0"/>
        <w:adjustRightInd w:val="0"/>
        <w:spacing w:after="360"/>
        <w:jc w:val="center"/>
        <w:outlineLvl w:val="0"/>
        <w:rPr>
          <w:b/>
          <w:sz w:val="28"/>
          <w:szCs w:val="28"/>
        </w:rPr>
      </w:pPr>
      <w:r>
        <w:rPr>
          <w:b/>
          <w:sz w:val="28"/>
          <w:szCs w:val="28"/>
        </w:rPr>
        <w:t>первого созыва</w:t>
      </w:r>
    </w:p>
    <w:p w:rsidR="00C250D2" w:rsidRPr="00C90CCB" w:rsidRDefault="00C250D2" w:rsidP="00C250D2">
      <w:pPr>
        <w:autoSpaceDE w:val="0"/>
        <w:autoSpaceDN w:val="0"/>
        <w:adjustRightInd w:val="0"/>
        <w:spacing w:after="360"/>
        <w:jc w:val="center"/>
        <w:outlineLvl w:val="0"/>
        <w:rPr>
          <w:b/>
          <w:sz w:val="32"/>
          <w:szCs w:val="32"/>
        </w:rPr>
      </w:pPr>
      <w:r w:rsidRPr="00C90CCB">
        <w:rPr>
          <w:b/>
          <w:sz w:val="32"/>
          <w:szCs w:val="32"/>
        </w:rPr>
        <w:t>РЕШЕНИЕ</w:t>
      </w:r>
    </w:p>
    <w:p w:rsidR="00C250D2" w:rsidRPr="00F2318E" w:rsidRDefault="00C250D2" w:rsidP="00C250D2">
      <w:pPr>
        <w:autoSpaceDE w:val="0"/>
        <w:autoSpaceDN w:val="0"/>
        <w:adjustRightInd w:val="0"/>
        <w:jc w:val="both"/>
        <w:outlineLvl w:val="0"/>
        <w:rPr>
          <w:sz w:val="28"/>
          <w:szCs w:val="28"/>
          <w:u w:val="single"/>
        </w:rPr>
      </w:pPr>
      <w:r>
        <w:rPr>
          <w:sz w:val="28"/>
          <w:szCs w:val="28"/>
        </w:rPr>
        <w:t xml:space="preserve">     04.07.2023                                                                                    № 30-269</w:t>
      </w:r>
    </w:p>
    <w:p w:rsidR="00C250D2" w:rsidRDefault="00C250D2" w:rsidP="00C250D2">
      <w:pPr>
        <w:autoSpaceDE w:val="0"/>
        <w:autoSpaceDN w:val="0"/>
        <w:adjustRightInd w:val="0"/>
        <w:jc w:val="center"/>
        <w:outlineLvl w:val="0"/>
        <w:rPr>
          <w:sz w:val="28"/>
          <w:szCs w:val="28"/>
        </w:rPr>
      </w:pPr>
      <w:r>
        <w:rPr>
          <w:sz w:val="28"/>
          <w:szCs w:val="28"/>
        </w:rPr>
        <w:t>пгт Кикнур</w:t>
      </w:r>
    </w:p>
    <w:p w:rsidR="00C250D2" w:rsidRDefault="00C250D2" w:rsidP="00C250D2">
      <w:pPr>
        <w:autoSpaceDE w:val="0"/>
        <w:autoSpaceDN w:val="0"/>
        <w:adjustRightInd w:val="0"/>
        <w:jc w:val="center"/>
        <w:outlineLvl w:val="0"/>
        <w:rPr>
          <w:sz w:val="28"/>
          <w:szCs w:val="28"/>
        </w:rPr>
      </w:pPr>
    </w:p>
    <w:p w:rsidR="00C250D2" w:rsidRDefault="00C250D2" w:rsidP="00C250D2">
      <w:pPr>
        <w:spacing w:line="276" w:lineRule="auto"/>
        <w:jc w:val="both"/>
        <w:rPr>
          <w:sz w:val="28"/>
          <w:szCs w:val="28"/>
        </w:rPr>
      </w:pPr>
    </w:p>
    <w:p w:rsidR="00C250D2" w:rsidRPr="00BA136B" w:rsidRDefault="00C250D2" w:rsidP="00C250D2">
      <w:pPr>
        <w:spacing w:line="276" w:lineRule="auto"/>
        <w:jc w:val="center"/>
        <w:rPr>
          <w:sz w:val="28"/>
          <w:szCs w:val="28"/>
        </w:rPr>
      </w:pPr>
      <w:r w:rsidRPr="00BA136B">
        <w:rPr>
          <w:b/>
          <w:sz w:val="28"/>
          <w:szCs w:val="28"/>
        </w:rPr>
        <w:t>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50D2" w:rsidRPr="002F39C3" w:rsidRDefault="00C250D2" w:rsidP="00C250D2">
      <w:pPr>
        <w:pStyle w:val="ConsPlusNormal"/>
        <w:rPr>
          <w:rFonts w:ascii="Times New Roman" w:hAnsi="Times New Roman" w:cs="Times New Roman"/>
          <w:sz w:val="28"/>
          <w:szCs w:val="28"/>
        </w:rPr>
      </w:pPr>
    </w:p>
    <w:p w:rsidR="00C250D2" w:rsidRDefault="00C250D2" w:rsidP="00C250D2">
      <w:pPr>
        <w:pStyle w:val="ConsPlusNormal"/>
        <w:jc w:val="both"/>
        <w:rPr>
          <w:rFonts w:ascii="Times New Roman" w:hAnsi="Times New Roman"/>
          <w:sz w:val="28"/>
          <w:szCs w:val="28"/>
        </w:rPr>
      </w:pPr>
    </w:p>
    <w:p w:rsidR="00C250D2" w:rsidRPr="00BA136B" w:rsidRDefault="00C250D2" w:rsidP="00C250D2">
      <w:pPr>
        <w:spacing w:line="400" w:lineRule="exact"/>
        <w:ind w:firstLine="709"/>
        <w:jc w:val="both"/>
        <w:rPr>
          <w:sz w:val="28"/>
          <w:szCs w:val="28"/>
        </w:rPr>
      </w:pPr>
      <w:r w:rsidRPr="00BA136B">
        <w:rPr>
          <w:sz w:val="28"/>
          <w:szCs w:val="28"/>
        </w:rPr>
        <w:t xml:space="preserve">В соответствии с частью 4.1 статьи 12.1 Федерального закона от 25.12.2008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Дума </w:t>
      </w:r>
      <w:r>
        <w:rPr>
          <w:sz w:val="28"/>
          <w:szCs w:val="28"/>
        </w:rPr>
        <w:t>Кикнурского</w:t>
      </w:r>
      <w:r w:rsidRPr="00BA136B">
        <w:rPr>
          <w:sz w:val="28"/>
          <w:szCs w:val="28"/>
        </w:rPr>
        <w:t xml:space="preserve"> муниципального округа РЕШИЛА:</w:t>
      </w:r>
    </w:p>
    <w:p w:rsidR="00C250D2" w:rsidRDefault="00C250D2" w:rsidP="00C250D2">
      <w:pPr>
        <w:spacing w:line="400" w:lineRule="exact"/>
        <w:ind w:firstLine="709"/>
        <w:jc w:val="both"/>
        <w:rPr>
          <w:sz w:val="28"/>
          <w:szCs w:val="28"/>
        </w:rPr>
      </w:pPr>
      <w:r w:rsidRPr="00BA136B">
        <w:rPr>
          <w:sz w:val="28"/>
          <w:szCs w:val="28"/>
        </w:rPr>
        <w:t>1. Утвердить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C250D2" w:rsidRPr="0019179A" w:rsidRDefault="00C250D2" w:rsidP="00C250D2">
      <w:pPr>
        <w:spacing w:line="400" w:lineRule="exact"/>
        <w:ind w:firstLine="708"/>
        <w:jc w:val="both"/>
        <w:rPr>
          <w:sz w:val="28"/>
          <w:szCs w:val="28"/>
        </w:rPr>
      </w:pPr>
      <w:r w:rsidRPr="00BA136B">
        <w:rPr>
          <w:sz w:val="28"/>
          <w:szCs w:val="28"/>
        </w:rPr>
        <w:t xml:space="preserve">2. Контроль за исполнением настоящего решения возложить на постоянную депутатскую комиссию </w:t>
      </w:r>
      <w:r w:rsidRPr="009659FE">
        <w:rPr>
          <w:rFonts w:eastAsia="Calibri"/>
          <w:b/>
          <w:sz w:val="28"/>
          <w:szCs w:val="28"/>
        </w:rPr>
        <w:t xml:space="preserve"> </w:t>
      </w:r>
      <w:r w:rsidRPr="006B5EB8">
        <w:rPr>
          <w:rFonts w:eastAsia="Calibri"/>
          <w:sz w:val="28"/>
          <w:szCs w:val="28"/>
        </w:rPr>
        <w:t>по регламенту, мандатам, депутатской этике, законности и вопросам местного самоуправления</w:t>
      </w:r>
      <w:r>
        <w:rPr>
          <w:rFonts w:eastAsia="Calibri"/>
          <w:sz w:val="28"/>
          <w:szCs w:val="28"/>
        </w:rPr>
        <w:t>.</w:t>
      </w:r>
    </w:p>
    <w:p w:rsidR="00C250D2" w:rsidRDefault="00C250D2" w:rsidP="00C250D2">
      <w:pPr>
        <w:spacing w:line="400" w:lineRule="exact"/>
        <w:ind w:firstLine="709"/>
        <w:jc w:val="both"/>
        <w:rPr>
          <w:sz w:val="28"/>
          <w:szCs w:val="28"/>
        </w:rPr>
      </w:pPr>
      <w:r>
        <w:rPr>
          <w:sz w:val="28"/>
          <w:szCs w:val="28"/>
        </w:rPr>
        <w:t>3</w:t>
      </w:r>
      <w:r w:rsidRPr="00BA136B">
        <w:rPr>
          <w:sz w:val="28"/>
          <w:szCs w:val="28"/>
        </w:rPr>
        <w:t xml:space="preserve">. </w:t>
      </w:r>
      <w:r w:rsidRPr="00172719">
        <w:rPr>
          <w:sz w:val="28"/>
          <w:szCs w:val="28"/>
        </w:rPr>
        <w:t>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w:t>
      </w:r>
      <w:r>
        <w:rPr>
          <w:sz w:val="28"/>
          <w:szCs w:val="28"/>
        </w:rPr>
        <w:t xml:space="preserve"> официальном сайте </w:t>
      </w:r>
      <w:r>
        <w:rPr>
          <w:sz w:val="28"/>
          <w:szCs w:val="28"/>
        </w:rPr>
        <w:lastRenderedPageBreak/>
        <w:t>муниципального образования Кикнурский муниципальный</w:t>
      </w:r>
      <w:r w:rsidRPr="00172719">
        <w:rPr>
          <w:sz w:val="28"/>
          <w:szCs w:val="28"/>
        </w:rPr>
        <w:t xml:space="preserve"> ок</w:t>
      </w:r>
      <w:r>
        <w:rPr>
          <w:sz w:val="28"/>
          <w:szCs w:val="28"/>
        </w:rPr>
        <w:t>руг Кировской области</w:t>
      </w:r>
      <w:r w:rsidRPr="00172719">
        <w:rPr>
          <w:sz w:val="28"/>
          <w:szCs w:val="28"/>
        </w:rPr>
        <w:t>.</w:t>
      </w:r>
    </w:p>
    <w:p w:rsidR="00C250D2" w:rsidRPr="00BA136B" w:rsidRDefault="00C250D2" w:rsidP="00C250D2">
      <w:pPr>
        <w:spacing w:line="400" w:lineRule="exact"/>
        <w:ind w:firstLine="709"/>
        <w:jc w:val="both"/>
        <w:rPr>
          <w:sz w:val="28"/>
          <w:szCs w:val="28"/>
        </w:rPr>
      </w:pPr>
      <w:r>
        <w:rPr>
          <w:sz w:val="28"/>
          <w:szCs w:val="28"/>
        </w:rPr>
        <w:t>4</w:t>
      </w:r>
      <w:r w:rsidRPr="00BA136B">
        <w:rPr>
          <w:sz w:val="28"/>
          <w:szCs w:val="28"/>
        </w:rPr>
        <w:t>. Настоящее решение вступает в силу с</w:t>
      </w:r>
      <w:r>
        <w:rPr>
          <w:sz w:val="28"/>
          <w:szCs w:val="28"/>
        </w:rPr>
        <w:t xml:space="preserve"> момента</w:t>
      </w:r>
      <w:r w:rsidRPr="00BA136B">
        <w:rPr>
          <w:sz w:val="28"/>
          <w:szCs w:val="28"/>
        </w:rPr>
        <w:t xml:space="preserve"> официального опубликования</w:t>
      </w:r>
      <w:r>
        <w:rPr>
          <w:sz w:val="28"/>
          <w:szCs w:val="28"/>
        </w:rPr>
        <w:t xml:space="preserve"> (обнародования)</w:t>
      </w:r>
      <w:r w:rsidRPr="00BA136B">
        <w:rPr>
          <w:sz w:val="28"/>
          <w:szCs w:val="28"/>
        </w:rPr>
        <w:t>.</w:t>
      </w:r>
    </w:p>
    <w:p w:rsidR="00C250D2" w:rsidRPr="00BA136B" w:rsidRDefault="00C250D2" w:rsidP="00C250D2">
      <w:pPr>
        <w:spacing w:line="360" w:lineRule="auto"/>
        <w:ind w:firstLine="709"/>
        <w:jc w:val="both"/>
        <w:rPr>
          <w:sz w:val="28"/>
          <w:szCs w:val="28"/>
        </w:rPr>
      </w:pPr>
    </w:p>
    <w:p w:rsidR="00C250D2" w:rsidRDefault="00C250D2" w:rsidP="00C250D2">
      <w:pPr>
        <w:spacing w:line="276" w:lineRule="auto"/>
        <w:jc w:val="both"/>
        <w:rPr>
          <w:sz w:val="28"/>
          <w:szCs w:val="28"/>
        </w:rPr>
      </w:pPr>
      <w:r>
        <w:rPr>
          <w:sz w:val="28"/>
          <w:szCs w:val="28"/>
        </w:rPr>
        <w:t>Председатель Думы  Кикнурского</w:t>
      </w:r>
    </w:p>
    <w:p w:rsidR="00C250D2" w:rsidRDefault="00C250D2" w:rsidP="00C250D2">
      <w:pPr>
        <w:tabs>
          <w:tab w:val="left" w:pos="6915"/>
          <w:tab w:val="left" w:pos="7425"/>
        </w:tabs>
        <w:spacing w:line="276" w:lineRule="auto"/>
        <w:jc w:val="both"/>
        <w:rPr>
          <w:sz w:val="28"/>
          <w:szCs w:val="28"/>
        </w:rPr>
      </w:pPr>
      <w:r>
        <w:rPr>
          <w:sz w:val="28"/>
          <w:szCs w:val="28"/>
        </w:rPr>
        <w:t>муниципального округа      В.Н. Сычев</w:t>
      </w:r>
    </w:p>
    <w:p w:rsidR="00C250D2" w:rsidRDefault="00C250D2" w:rsidP="00C250D2">
      <w:pPr>
        <w:jc w:val="both"/>
        <w:rPr>
          <w:sz w:val="28"/>
          <w:szCs w:val="28"/>
        </w:rPr>
      </w:pPr>
    </w:p>
    <w:p w:rsidR="00C250D2" w:rsidRDefault="00C250D2" w:rsidP="00C250D2">
      <w:pPr>
        <w:jc w:val="both"/>
        <w:rPr>
          <w:sz w:val="28"/>
          <w:szCs w:val="28"/>
        </w:rPr>
      </w:pPr>
      <w:r>
        <w:rPr>
          <w:sz w:val="28"/>
          <w:szCs w:val="28"/>
        </w:rPr>
        <w:t>Глава Кикнурского</w:t>
      </w:r>
    </w:p>
    <w:p w:rsidR="00C250D2" w:rsidRDefault="00C250D2" w:rsidP="00C250D2">
      <w:pPr>
        <w:jc w:val="both"/>
        <w:rPr>
          <w:sz w:val="28"/>
          <w:szCs w:val="28"/>
        </w:rPr>
      </w:pPr>
      <w:r>
        <w:rPr>
          <w:sz w:val="28"/>
          <w:szCs w:val="28"/>
        </w:rPr>
        <w:t>муниципального округа      С.Ю. Галкин</w:t>
      </w: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outlineLvl w:val="0"/>
        <w:rPr>
          <w:rFonts w:ascii="Times New Roman" w:hAnsi="Times New Roman" w:cs="Times New Roman"/>
          <w:sz w:val="28"/>
          <w:szCs w:val="28"/>
        </w:rPr>
      </w:pPr>
    </w:p>
    <w:p w:rsidR="00C250D2" w:rsidRDefault="00C250D2" w:rsidP="00C250D2">
      <w:pPr>
        <w:pStyle w:val="ConsPlusNormal"/>
        <w:jc w:val="center"/>
        <w:outlineLvl w:val="0"/>
        <w:rPr>
          <w:rFonts w:ascii="Times New Roman" w:hAnsi="Times New Roman" w:cs="Times New Roman"/>
          <w:sz w:val="28"/>
          <w:szCs w:val="28"/>
        </w:rPr>
      </w:pPr>
    </w:p>
    <w:p w:rsidR="00C250D2" w:rsidRDefault="00C250D2" w:rsidP="00C250D2">
      <w:pPr>
        <w:pStyle w:val="ConsPlusNormal"/>
        <w:jc w:val="center"/>
        <w:outlineLvl w:val="0"/>
        <w:rPr>
          <w:rFonts w:ascii="Times New Roman" w:hAnsi="Times New Roman" w:cs="Times New Roman"/>
          <w:sz w:val="28"/>
          <w:szCs w:val="28"/>
        </w:rPr>
      </w:pPr>
    </w:p>
    <w:p w:rsidR="00C250D2" w:rsidRDefault="00C250D2" w:rsidP="00C250D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C250D2" w:rsidRDefault="00C250D2" w:rsidP="00C250D2">
      <w:pPr>
        <w:spacing w:after="200" w:line="276" w:lineRule="auto"/>
        <w:rPr>
          <w:rFonts w:eastAsiaTheme="minorEastAsia"/>
          <w:sz w:val="28"/>
          <w:szCs w:val="28"/>
        </w:rPr>
      </w:pPr>
      <w:r>
        <w:rPr>
          <w:sz w:val="28"/>
          <w:szCs w:val="28"/>
        </w:rPr>
        <w:br w:type="page"/>
      </w:r>
    </w:p>
    <w:p w:rsidR="00C250D2" w:rsidRPr="00C80CD1" w:rsidRDefault="00C250D2" w:rsidP="00C250D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0CD1">
        <w:rPr>
          <w:rFonts w:ascii="Times New Roman" w:hAnsi="Times New Roman" w:cs="Times New Roman"/>
          <w:sz w:val="28"/>
          <w:szCs w:val="28"/>
        </w:rPr>
        <w:t>Приложение</w:t>
      </w:r>
    </w:p>
    <w:p w:rsidR="00C250D2" w:rsidRPr="00C80CD1" w:rsidRDefault="00C250D2" w:rsidP="00C250D2">
      <w:pPr>
        <w:pStyle w:val="ConsPlusNormal"/>
        <w:jc w:val="center"/>
        <w:outlineLvl w:val="0"/>
        <w:rPr>
          <w:rFonts w:ascii="Times New Roman" w:hAnsi="Times New Roman" w:cs="Times New Roman"/>
          <w:sz w:val="28"/>
          <w:szCs w:val="28"/>
        </w:rPr>
      </w:pPr>
    </w:p>
    <w:p w:rsidR="00C250D2" w:rsidRDefault="00C250D2" w:rsidP="00C250D2">
      <w:pPr>
        <w:pStyle w:val="ConsPlusNormal"/>
        <w:jc w:val="center"/>
        <w:outlineLvl w:val="0"/>
        <w:rPr>
          <w:rFonts w:ascii="Times New Roman" w:hAnsi="Times New Roman" w:cs="Times New Roman"/>
          <w:sz w:val="28"/>
          <w:szCs w:val="28"/>
        </w:rPr>
      </w:pPr>
      <w:r w:rsidRPr="00C80C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CD1">
        <w:rPr>
          <w:rFonts w:ascii="Times New Roman" w:hAnsi="Times New Roman" w:cs="Times New Roman"/>
          <w:sz w:val="28"/>
          <w:szCs w:val="28"/>
        </w:rPr>
        <w:t xml:space="preserve"> УТВЕРЖДЕНО </w:t>
      </w:r>
    </w:p>
    <w:p w:rsidR="00C250D2" w:rsidRDefault="00C250D2" w:rsidP="00C250D2">
      <w:pPr>
        <w:pStyle w:val="ConsPlusNormal"/>
        <w:jc w:val="center"/>
        <w:outlineLvl w:val="0"/>
        <w:rPr>
          <w:rFonts w:ascii="Times New Roman" w:hAnsi="Times New Roman" w:cs="Times New Roman"/>
          <w:sz w:val="28"/>
          <w:szCs w:val="28"/>
        </w:rPr>
      </w:pPr>
    </w:p>
    <w:p w:rsidR="00C250D2" w:rsidRPr="00C80CD1" w:rsidRDefault="00C250D2" w:rsidP="00C250D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C80CD1">
        <w:rPr>
          <w:rFonts w:ascii="Times New Roman" w:hAnsi="Times New Roman" w:cs="Times New Roman"/>
          <w:sz w:val="28"/>
          <w:szCs w:val="28"/>
        </w:rPr>
        <w:t>решением Думы</w:t>
      </w:r>
    </w:p>
    <w:p w:rsidR="00C250D2" w:rsidRPr="00C80CD1" w:rsidRDefault="00C250D2" w:rsidP="00C250D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C80CD1">
        <w:rPr>
          <w:rFonts w:ascii="Times New Roman" w:hAnsi="Times New Roman" w:cs="Times New Roman"/>
          <w:sz w:val="28"/>
          <w:szCs w:val="28"/>
        </w:rPr>
        <w:t xml:space="preserve">Кикнурского муниципального </w:t>
      </w:r>
    </w:p>
    <w:p w:rsidR="00C250D2" w:rsidRPr="00C80CD1" w:rsidRDefault="00C250D2" w:rsidP="00C250D2">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CD1">
        <w:rPr>
          <w:rFonts w:ascii="Times New Roman" w:hAnsi="Times New Roman" w:cs="Times New Roman"/>
          <w:sz w:val="28"/>
          <w:szCs w:val="28"/>
        </w:rPr>
        <w:t>округа Кировской области</w:t>
      </w:r>
    </w:p>
    <w:p w:rsidR="00C250D2" w:rsidRPr="00C80CD1" w:rsidRDefault="00C250D2" w:rsidP="00C250D2">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CD1">
        <w:rPr>
          <w:rFonts w:ascii="Times New Roman" w:hAnsi="Times New Roman" w:cs="Times New Roman"/>
          <w:sz w:val="28"/>
          <w:szCs w:val="28"/>
        </w:rPr>
        <w:t xml:space="preserve">от </w:t>
      </w:r>
      <w:r>
        <w:rPr>
          <w:rFonts w:ascii="Times New Roman" w:hAnsi="Times New Roman" w:cs="Times New Roman"/>
          <w:sz w:val="28"/>
          <w:szCs w:val="28"/>
        </w:rPr>
        <w:t xml:space="preserve">04.07.2023 </w:t>
      </w:r>
      <w:r w:rsidRPr="00C80CD1">
        <w:rPr>
          <w:rFonts w:ascii="Times New Roman" w:hAnsi="Times New Roman" w:cs="Times New Roman"/>
          <w:sz w:val="28"/>
          <w:szCs w:val="28"/>
        </w:rPr>
        <w:t xml:space="preserve">№ </w:t>
      </w:r>
      <w:r>
        <w:rPr>
          <w:rFonts w:ascii="Times New Roman" w:hAnsi="Times New Roman" w:cs="Times New Roman"/>
          <w:sz w:val="28"/>
          <w:szCs w:val="28"/>
        </w:rPr>
        <w:t>30-269</w:t>
      </w:r>
      <w:r w:rsidRPr="00C80CD1">
        <w:rPr>
          <w:rFonts w:ascii="Times New Roman" w:hAnsi="Times New Roman" w:cs="Times New Roman"/>
          <w:sz w:val="28"/>
          <w:szCs w:val="28"/>
        </w:rPr>
        <w:t xml:space="preserve">   </w:t>
      </w:r>
    </w:p>
    <w:p w:rsidR="00C250D2" w:rsidRPr="002F39C3" w:rsidRDefault="00C250D2" w:rsidP="00C250D2">
      <w:pPr>
        <w:pStyle w:val="ConsPlusNormal"/>
        <w:jc w:val="both"/>
        <w:rPr>
          <w:rFonts w:ascii="Times New Roman" w:hAnsi="Times New Roman" w:cs="Times New Roman"/>
          <w:sz w:val="28"/>
          <w:szCs w:val="28"/>
        </w:rPr>
      </w:pPr>
    </w:p>
    <w:p w:rsidR="00C250D2" w:rsidRPr="00EE7498" w:rsidRDefault="00C250D2" w:rsidP="00C250D2">
      <w:pPr>
        <w:pStyle w:val="ConsPlusTitle"/>
        <w:ind w:firstLine="540"/>
        <w:jc w:val="center"/>
        <w:outlineLvl w:val="1"/>
        <w:rPr>
          <w:rFonts w:ascii="Times New Roman" w:hAnsi="Times New Roman" w:cs="Times New Roman"/>
          <w:sz w:val="28"/>
          <w:szCs w:val="28"/>
        </w:rPr>
      </w:pPr>
      <w:bookmarkStart w:id="4" w:name="P36"/>
      <w:bookmarkEnd w:id="4"/>
    </w:p>
    <w:p w:rsidR="00C250D2" w:rsidRPr="00EE7498" w:rsidRDefault="00C250D2" w:rsidP="00C250D2">
      <w:pPr>
        <w:autoSpaceDE w:val="0"/>
        <w:autoSpaceDN w:val="0"/>
        <w:adjustRightInd w:val="0"/>
        <w:jc w:val="center"/>
        <w:rPr>
          <w:b/>
          <w:sz w:val="28"/>
          <w:szCs w:val="28"/>
        </w:rPr>
      </w:pPr>
      <w:r w:rsidRPr="00EE7498">
        <w:rPr>
          <w:b/>
          <w:sz w:val="28"/>
          <w:szCs w:val="28"/>
        </w:rPr>
        <w:t>ПОЛОЖЕНИЕ</w:t>
      </w:r>
    </w:p>
    <w:p w:rsidR="00C250D2" w:rsidRPr="00EE7498" w:rsidRDefault="00C250D2" w:rsidP="00C250D2">
      <w:pPr>
        <w:autoSpaceDE w:val="0"/>
        <w:autoSpaceDN w:val="0"/>
        <w:adjustRightInd w:val="0"/>
        <w:jc w:val="center"/>
        <w:rPr>
          <w:b/>
          <w:sz w:val="28"/>
          <w:szCs w:val="28"/>
        </w:rPr>
      </w:pPr>
      <w:r w:rsidRPr="00EE7498">
        <w:rPr>
          <w:b/>
          <w:sz w:val="28"/>
          <w:szCs w:val="28"/>
        </w:rPr>
        <w:t>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50D2" w:rsidRPr="00EE7498" w:rsidRDefault="00C250D2" w:rsidP="00C250D2">
      <w:pPr>
        <w:autoSpaceDE w:val="0"/>
        <w:autoSpaceDN w:val="0"/>
        <w:adjustRightInd w:val="0"/>
        <w:spacing w:line="276" w:lineRule="auto"/>
        <w:jc w:val="center"/>
        <w:rPr>
          <w:b/>
          <w:sz w:val="28"/>
          <w:szCs w:val="28"/>
        </w:rPr>
      </w:pP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1. Настоящим Положением определяется порядок сообщения лицами, замещающими муниципальные должности муници</w:t>
      </w:r>
      <w:r>
        <w:rPr>
          <w:sz w:val="28"/>
          <w:szCs w:val="28"/>
        </w:rPr>
        <w:t>пального образования Кикнурский</w:t>
      </w:r>
      <w:r w:rsidRPr="00EE7498">
        <w:rPr>
          <w:sz w:val="28"/>
          <w:szCs w:val="28"/>
        </w:rPr>
        <w:t xml:space="preserve"> муниципальный округ Кировской области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2. Лица, замещающие муниципальные должности,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250D2" w:rsidRPr="00EE7498" w:rsidRDefault="00C250D2" w:rsidP="00C250D2">
      <w:pPr>
        <w:autoSpaceDE w:val="0"/>
        <w:autoSpaceDN w:val="0"/>
        <w:adjustRightInd w:val="0"/>
        <w:spacing w:line="360" w:lineRule="exact"/>
        <w:ind w:firstLine="709"/>
        <w:jc w:val="both"/>
        <w:rPr>
          <w:sz w:val="28"/>
          <w:szCs w:val="28"/>
        </w:rPr>
      </w:pPr>
      <w:r>
        <w:rPr>
          <w:sz w:val="28"/>
          <w:szCs w:val="28"/>
        </w:rPr>
        <w:t xml:space="preserve">3. </w:t>
      </w:r>
      <w:r w:rsidRPr="00EE7498">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 xml:space="preserve">4. Лица, замещающие муниципальные должности, направляют уведомление председателю Думы </w:t>
      </w:r>
      <w:r>
        <w:rPr>
          <w:sz w:val="28"/>
          <w:szCs w:val="28"/>
        </w:rPr>
        <w:t>Кикнурского</w:t>
      </w:r>
      <w:r w:rsidRPr="00EE7498">
        <w:rPr>
          <w:sz w:val="28"/>
          <w:szCs w:val="28"/>
        </w:rPr>
        <w:t xml:space="preserve"> муниципального округа (далее – председатель Думы) по форме согласно приложению № 1 к настоящему Положению.</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Представленное уведомление регистрируется в день его поступления в журнале регистрации уведомлений, оформленном согласно приложению № 2 к настоящему Положению.</w:t>
      </w:r>
    </w:p>
    <w:p w:rsidR="00C250D2" w:rsidRPr="00F16FBC" w:rsidRDefault="00C250D2" w:rsidP="00C250D2">
      <w:pPr>
        <w:spacing w:line="360" w:lineRule="exact"/>
        <w:ind w:firstLine="708"/>
        <w:jc w:val="both"/>
        <w:rPr>
          <w:rFonts w:eastAsia="Calibri"/>
          <w:sz w:val="28"/>
          <w:szCs w:val="28"/>
        </w:rPr>
      </w:pPr>
      <w:r w:rsidRPr="00EE7498">
        <w:rPr>
          <w:sz w:val="28"/>
          <w:szCs w:val="28"/>
        </w:rPr>
        <w:t xml:space="preserve">5. Председатель Думы в течение 3 рабочих дней со дня получения уведомления направляет его в постоянную депутатскую комиссию </w:t>
      </w:r>
      <w:r>
        <w:rPr>
          <w:sz w:val="28"/>
          <w:szCs w:val="28"/>
        </w:rPr>
        <w:t>по</w:t>
      </w:r>
      <w:r w:rsidRPr="00F16FBC">
        <w:rPr>
          <w:rFonts w:eastAsia="Calibri"/>
          <w:sz w:val="28"/>
          <w:szCs w:val="28"/>
        </w:rPr>
        <w:t xml:space="preserve"> регламенту, мандатам, депутатской этике, законности и вопросам местного самоуправления</w:t>
      </w:r>
      <w:r w:rsidRPr="00F16FBC">
        <w:rPr>
          <w:sz w:val="28"/>
          <w:szCs w:val="28"/>
        </w:rPr>
        <w:t xml:space="preserve"> (далее - комиссия).</w:t>
      </w:r>
    </w:p>
    <w:p w:rsidR="00C250D2" w:rsidRPr="0019179A" w:rsidRDefault="00C250D2" w:rsidP="00C250D2">
      <w:pPr>
        <w:autoSpaceDE w:val="0"/>
        <w:autoSpaceDN w:val="0"/>
        <w:adjustRightInd w:val="0"/>
        <w:spacing w:line="360" w:lineRule="exact"/>
        <w:ind w:firstLine="709"/>
        <w:jc w:val="both"/>
        <w:rPr>
          <w:sz w:val="28"/>
          <w:szCs w:val="28"/>
        </w:rPr>
      </w:pPr>
      <w:r w:rsidRPr="0019179A">
        <w:rPr>
          <w:sz w:val="28"/>
          <w:szCs w:val="28"/>
        </w:rPr>
        <w:lastRenderedPageBreak/>
        <w:t>6. Уведомления, переданные в комиссию, предварительно рассматривает отдел по организационно-правовым и кадровым вопросам администрации Кикнурского муниципального округа.</w:t>
      </w:r>
    </w:p>
    <w:p w:rsidR="00C250D2" w:rsidRPr="0019179A" w:rsidRDefault="00C250D2" w:rsidP="00C250D2">
      <w:pPr>
        <w:autoSpaceDE w:val="0"/>
        <w:autoSpaceDN w:val="0"/>
        <w:adjustRightInd w:val="0"/>
        <w:spacing w:line="360" w:lineRule="exact"/>
        <w:ind w:firstLine="709"/>
        <w:jc w:val="both"/>
        <w:rPr>
          <w:sz w:val="28"/>
          <w:szCs w:val="28"/>
        </w:rPr>
      </w:pPr>
      <w:r w:rsidRPr="0019179A">
        <w:rPr>
          <w:sz w:val="28"/>
          <w:szCs w:val="28"/>
        </w:rPr>
        <w:t>В ходе предварительного рассмотрения уведомления отдел по организационно-правовым и кадровым вопросам имеет право получать в установленном порядке от лица, представившего уведомление, пояснения по изложенным в уведомлении обстоятельствам и направлять в установленном порядке запросы в федеральные органы государственной власти, органы государственной власти области, органы местного самоуправления и заинтересованные организации.</w:t>
      </w:r>
    </w:p>
    <w:p w:rsidR="00C250D2" w:rsidRPr="00EE7498" w:rsidRDefault="00C250D2" w:rsidP="00C250D2">
      <w:pPr>
        <w:autoSpaceDE w:val="0"/>
        <w:autoSpaceDN w:val="0"/>
        <w:adjustRightInd w:val="0"/>
        <w:spacing w:line="360" w:lineRule="exact"/>
        <w:ind w:firstLine="709"/>
        <w:jc w:val="both"/>
        <w:rPr>
          <w:sz w:val="28"/>
          <w:szCs w:val="28"/>
        </w:rPr>
      </w:pPr>
      <w:r w:rsidRPr="0019179A">
        <w:rPr>
          <w:sz w:val="28"/>
          <w:szCs w:val="28"/>
        </w:rPr>
        <w:t>7. По результатам предварительного рассмотрения уведомления отдел по организационно-правовым и кадровым вопросам осуществляет подготовку мотивированного заключения.</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Уведомление, заключение и другие материалы, полученные в ходе предварительного рассмотрения уведомления, рассматриваются комиссией в течение семи рабочих дней со дня поступления уведомления.</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В случае направления запросов, указанных в пункте 6 настоящего Положения, уведомление, заключение и другие материалы подлежат рассмотрению в течение 45 дней со дня поступления уведомления. Указанный срок может быть продлен, но не более, чем на 30 дней.</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8. Комиссия по результатам рассмотрения уведомления принимает одно из следующих решений:</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а) признать, что при исполнении должностных обязанностей лицом, представившим уведомление, конфликт интересов отсутствует;</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в) признать, что лицом, представившим уведомление, не соблюдались требования об урегулировании конфликта интересов.</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9. Решения, указанные в пункте 8 настоящего Положения, принимаются комиссией в порядке, установленном Положением о постоянных депутатских комиссиях, утвержденным решением Думы.</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10. Уведомление, мотивированное заключение, решение комиссии и другие материалы, полученные в ходе предварительного рассмотрения, в течение 10 рабочих дней со дня поступления уведомления представляются председателю Думы для рассмотрения на ближайшем заседании Думы.</w:t>
      </w:r>
    </w:p>
    <w:p w:rsidR="00C250D2" w:rsidRPr="00EE7498" w:rsidRDefault="00C250D2" w:rsidP="00C250D2">
      <w:pPr>
        <w:autoSpaceDE w:val="0"/>
        <w:autoSpaceDN w:val="0"/>
        <w:adjustRightInd w:val="0"/>
        <w:spacing w:line="360" w:lineRule="exact"/>
        <w:ind w:firstLine="709"/>
        <w:jc w:val="both"/>
        <w:rPr>
          <w:sz w:val="28"/>
          <w:szCs w:val="28"/>
        </w:rPr>
      </w:pPr>
      <w:r w:rsidRPr="00EE7498">
        <w:rPr>
          <w:sz w:val="28"/>
          <w:szCs w:val="28"/>
        </w:rPr>
        <w:t xml:space="preserve">В случае направления запросов, указанных в пункте 6 настоящего Положения, уведомление, мотивированное заключение, решение комиссии и </w:t>
      </w:r>
      <w:r w:rsidRPr="00EE7498">
        <w:rPr>
          <w:sz w:val="28"/>
          <w:szCs w:val="28"/>
        </w:rPr>
        <w:lastRenderedPageBreak/>
        <w:t>другие материалы, полученные в ходе предварительного рассмотрения, представляются председателю Думы в течение 45 дней со дня поступления уведомления. Указанный срок может быть продлен, но не более чем на 30 дней.</w:t>
      </w:r>
    </w:p>
    <w:p w:rsidR="00C250D2" w:rsidRDefault="00C250D2" w:rsidP="00C250D2">
      <w:pPr>
        <w:autoSpaceDE w:val="0"/>
        <w:autoSpaceDN w:val="0"/>
        <w:adjustRightInd w:val="0"/>
        <w:spacing w:line="360" w:lineRule="exact"/>
        <w:ind w:firstLine="709"/>
        <w:jc w:val="both"/>
        <w:rPr>
          <w:sz w:val="28"/>
          <w:szCs w:val="28"/>
        </w:rPr>
      </w:pPr>
      <w:r w:rsidRPr="00EE7498">
        <w:rPr>
          <w:sz w:val="28"/>
          <w:szCs w:val="28"/>
        </w:rPr>
        <w:t>11. Председатель Думы в течение 2 рабочих дней со дня принятия соответствующего решения Думы сообщает лицу, замещающему муниципальную должность, о результатах рассмотрения его уведомления.</w:t>
      </w:r>
    </w:p>
    <w:p w:rsidR="00C250D2" w:rsidRDefault="00C250D2" w:rsidP="00C250D2">
      <w:pPr>
        <w:autoSpaceDE w:val="0"/>
        <w:autoSpaceDN w:val="0"/>
        <w:adjustRightInd w:val="0"/>
        <w:spacing w:line="360" w:lineRule="exact"/>
        <w:ind w:firstLine="709"/>
        <w:jc w:val="both"/>
        <w:rPr>
          <w:sz w:val="28"/>
          <w:szCs w:val="28"/>
        </w:rPr>
      </w:pPr>
    </w:p>
    <w:p w:rsidR="00C250D2" w:rsidRPr="00EE7498" w:rsidRDefault="00C250D2" w:rsidP="00C250D2">
      <w:pPr>
        <w:autoSpaceDE w:val="0"/>
        <w:autoSpaceDN w:val="0"/>
        <w:adjustRightInd w:val="0"/>
        <w:spacing w:line="360" w:lineRule="auto"/>
        <w:ind w:firstLine="709"/>
        <w:jc w:val="center"/>
        <w:rPr>
          <w:sz w:val="28"/>
          <w:szCs w:val="28"/>
        </w:rPr>
      </w:pPr>
      <w:r>
        <w:rPr>
          <w:sz w:val="28"/>
          <w:szCs w:val="28"/>
        </w:rPr>
        <w:t>___________</w:t>
      </w:r>
    </w:p>
    <w:p w:rsidR="00C250D2" w:rsidRPr="00911CF9" w:rsidRDefault="00C250D2" w:rsidP="00C250D2">
      <w:pPr>
        <w:pStyle w:val="afffffb"/>
        <w:spacing w:after="0" w:line="240" w:lineRule="auto"/>
        <w:ind w:left="5103"/>
        <w:rPr>
          <w:sz w:val="28"/>
          <w:szCs w:val="28"/>
        </w:rPr>
      </w:pPr>
      <w:r w:rsidRPr="00EE7498">
        <w:rPr>
          <w:sz w:val="28"/>
          <w:szCs w:val="28"/>
          <w:lang w:eastAsia="ru-RU"/>
        </w:rPr>
        <w:br w:type="page"/>
      </w:r>
      <w:r w:rsidRPr="00911CF9">
        <w:rPr>
          <w:sz w:val="28"/>
          <w:szCs w:val="28"/>
        </w:rPr>
        <w:lastRenderedPageBreak/>
        <w:t>Приложение</w:t>
      </w:r>
      <w:r>
        <w:rPr>
          <w:sz w:val="28"/>
          <w:szCs w:val="28"/>
        </w:rPr>
        <w:t xml:space="preserve"> № 1</w:t>
      </w:r>
    </w:p>
    <w:p w:rsidR="00C250D2" w:rsidRPr="00911CF9" w:rsidRDefault="00C250D2" w:rsidP="00C250D2">
      <w:pPr>
        <w:widowControl w:val="0"/>
        <w:suppressAutoHyphens/>
        <w:ind w:left="5103"/>
        <w:rPr>
          <w:rFonts w:eastAsia="Lucida Sans Unicode" w:cs="Mangal"/>
          <w:szCs w:val="28"/>
          <w:lang w:eastAsia="zh-CN" w:bidi="hi-IN"/>
        </w:rPr>
      </w:pPr>
    </w:p>
    <w:p w:rsidR="00C250D2" w:rsidRPr="00911CF9" w:rsidRDefault="00C250D2" w:rsidP="00C250D2">
      <w:pPr>
        <w:widowControl w:val="0"/>
        <w:suppressAutoHyphens/>
        <w:ind w:left="5103"/>
        <w:rPr>
          <w:rFonts w:eastAsia="Lucida Sans Unicode" w:cs="Mangal"/>
          <w:szCs w:val="28"/>
          <w:lang w:eastAsia="zh-CN" w:bidi="hi-IN"/>
        </w:rPr>
      </w:pPr>
      <w:r>
        <w:rPr>
          <w:rFonts w:eastAsia="Lucida Sans Unicode" w:cs="Mangal"/>
          <w:szCs w:val="28"/>
          <w:lang w:eastAsia="zh-CN" w:bidi="hi-IN"/>
        </w:rPr>
        <w:t xml:space="preserve">к Положению о </w:t>
      </w:r>
      <w:r w:rsidRPr="00DB7B91">
        <w:rPr>
          <w:szCs w:val="28"/>
        </w:rPr>
        <w:t>порядке сообщения лицами, замещающими муниципальные должности, о возникновени</w:t>
      </w:r>
      <w:r>
        <w:rPr>
          <w:szCs w:val="28"/>
        </w:rPr>
        <w:t>и личной заинтересованности при </w:t>
      </w:r>
      <w:r w:rsidRPr="00DB7B91">
        <w:rPr>
          <w:szCs w:val="28"/>
        </w:rPr>
        <w:t>исполнении должностных обязанностей, которая приводит или может привести к конфликту интер</w:t>
      </w:r>
      <w:r>
        <w:rPr>
          <w:szCs w:val="28"/>
        </w:rPr>
        <w:t>есов</w:t>
      </w:r>
    </w:p>
    <w:p w:rsidR="00C250D2" w:rsidRDefault="00C250D2" w:rsidP="00C250D2">
      <w:pPr>
        <w:widowControl w:val="0"/>
        <w:suppressAutoHyphens/>
        <w:ind w:left="5103"/>
        <w:rPr>
          <w:rFonts w:eastAsia="Lucida Sans Unicode" w:cs="Mangal"/>
          <w:sz w:val="72"/>
          <w:szCs w:val="28"/>
          <w:lang w:eastAsia="zh-CN" w:bidi="hi-IN"/>
        </w:rPr>
      </w:pPr>
    </w:p>
    <w:p w:rsidR="00C250D2" w:rsidRDefault="00C250D2" w:rsidP="00C250D2">
      <w:pPr>
        <w:autoSpaceDE w:val="0"/>
        <w:autoSpaceDN w:val="0"/>
        <w:adjustRightInd w:val="0"/>
        <w:spacing w:line="276" w:lineRule="auto"/>
        <w:rPr>
          <w:szCs w:val="28"/>
        </w:rPr>
      </w:pPr>
      <w:r>
        <w:rPr>
          <w:szCs w:val="28"/>
        </w:rPr>
        <w:t>______________________</w:t>
      </w:r>
    </w:p>
    <w:p w:rsidR="00C250D2" w:rsidRPr="00EE7498" w:rsidRDefault="00C250D2" w:rsidP="00C250D2">
      <w:pPr>
        <w:autoSpaceDE w:val="0"/>
        <w:autoSpaceDN w:val="0"/>
        <w:adjustRightInd w:val="0"/>
        <w:spacing w:line="276" w:lineRule="auto"/>
        <w:rPr>
          <w:sz w:val="20"/>
          <w:szCs w:val="20"/>
        </w:rPr>
      </w:pPr>
      <w:r w:rsidRPr="00EE7498">
        <w:rPr>
          <w:sz w:val="20"/>
          <w:szCs w:val="20"/>
        </w:rPr>
        <w:t>(отметка об ознакомлении)</w:t>
      </w:r>
    </w:p>
    <w:p w:rsidR="00C250D2" w:rsidRDefault="00C250D2" w:rsidP="00C250D2">
      <w:pPr>
        <w:widowControl w:val="0"/>
        <w:suppressAutoHyphens/>
        <w:ind w:left="5103"/>
        <w:rPr>
          <w:rFonts w:eastAsia="Lucida Sans Unicode" w:cs="Mangal"/>
          <w:szCs w:val="28"/>
          <w:lang w:eastAsia="zh-CN" w:bidi="hi-IN"/>
        </w:rPr>
      </w:pPr>
      <w:r>
        <w:rPr>
          <w:rFonts w:eastAsia="Lucida Sans Unicode" w:cs="Mangal"/>
          <w:szCs w:val="28"/>
          <w:lang w:eastAsia="zh-CN" w:bidi="hi-IN"/>
        </w:rPr>
        <w:t>Председателю Думы Кикнурского муниципального округа _____________________________</w:t>
      </w:r>
    </w:p>
    <w:p w:rsidR="00C250D2" w:rsidRDefault="00C250D2" w:rsidP="00C250D2">
      <w:pPr>
        <w:widowControl w:val="0"/>
        <w:suppressAutoHyphens/>
        <w:ind w:left="5103"/>
        <w:rPr>
          <w:rFonts w:eastAsia="Lucida Sans Unicode" w:cs="Mangal"/>
          <w:szCs w:val="28"/>
          <w:lang w:eastAsia="zh-CN" w:bidi="hi-IN"/>
        </w:rPr>
      </w:pPr>
    </w:p>
    <w:p w:rsidR="00C250D2" w:rsidRDefault="00C250D2" w:rsidP="00C250D2">
      <w:pPr>
        <w:widowControl w:val="0"/>
        <w:suppressAutoHyphens/>
        <w:ind w:left="5103"/>
        <w:rPr>
          <w:rFonts w:eastAsia="Lucida Sans Unicode" w:cs="Mangal"/>
          <w:szCs w:val="28"/>
          <w:lang w:eastAsia="zh-CN" w:bidi="hi-IN"/>
        </w:rPr>
      </w:pPr>
      <w:r>
        <w:rPr>
          <w:rFonts w:eastAsia="Lucida Sans Unicode" w:cs="Mangal"/>
          <w:szCs w:val="28"/>
          <w:lang w:eastAsia="zh-CN" w:bidi="hi-IN"/>
        </w:rPr>
        <w:t>от ___________________________</w:t>
      </w:r>
    </w:p>
    <w:p w:rsidR="00C250D2" w:rsidRPr="00EE7498" w:rsidRDefault="00C250D2" w:rsidP="00C250D2">
      <w:pPr>
        <w:widowControl w:val="0"/>
        <w:suppressAutoHyphens/>
        <w:ind w:left="5103"/>
        <w:rPr>
          <w:rFonts w:eastAsia="Lucida Sans Unicode" w:cs="Mangal"/>
          <w:sz w:val="20"/>
          <w:szCs w:val="20"/>
          <w:lang w:eastAsia="zh-CN" w:bidi="hi-IN"/>
        </w:rPr>
      </w:pPr>
      <w:r w:rsidRPr="00EE7498">
        <w:rPr>
          <w:rFonts w:eastAsia="Lucida Sans Unicode" w:cs="Mangal"/>
          <w:sz w:val="20"/>
          <w:szCs w:val="20"/>
          <w:lang w:eastAsia="zh-CN" w:bidi="hi-IN"/>
        </w:rPr>
        <w:t>(Ф.И.О., замещаемая должность)</w:t>
      </w:r>
    </w:p>
    <w:p w:rsidR="00C250D2" w:rsidRPr="00EE7498" w:rsidRDefault="00C250D2" w:rsidP="00C250D2">
      <w:pPr>
        <w:widowControl w:val="0"/>
        <w:suppressAutoHyphens/>
        <w:ind w:left="5103"/>
        <w:rPr>
          <w:rFonts w:eastAsia="Lucida Sans Unicode" w:cs="Mangal"/>
          <w:szCs w:val="28"/>
          <w:lang w:eastAsia="zh-CN" w:bidi="hi-IN"/>
        </w:rPr>
      </w:pPr>
    </w:p>
    <w:p w:rsidR="00C250D2" w:rsidRPr="00EE7498" w:rsidRDefault="00C250D2" w:rsidP="00C250D2">
      <w:pPr>
        <w:autoSpaceDE w:val="0"/>
        <w:autoSpaceDN w:val="0"/>
        <w:adjustRightInd w:val="0"/>
        <w:jc w:val="center"/>
        <w:rPr>
          <w:b/>
          <w:szCs w:val="28"/>
        </w:rPr>
      </w:pPr>
      <w:r w:rsidRPr="00EE7498">
        <w:rPr>
          <w:b/>
          <w:szCs w:val="28"/>
        </w:rPr>
        <w:t>УВЕДОМЛЕНИЕ</w:t>
      </w:r>
    </w:p>
    <w:p w:rsidR="00C250D2" w:rsidRPr="00EE7498" w:rsidRDefault="00C250D2" w:rsidP="00C250D2">
      <w:pPr>
        <w:autoSpaceDE w:val="0"/>
        <w:autoSpaceDN w:val="0"/>
        <w:adjustRightInd w:val="0"/>
        <w:spacing w:line="276" w:lineRule="auto"/>
        <w:ind w:left="709" w:right="706"/>
        <w:jc w:val="center"/>
        <w:rPr>
          <w:b/>
          <w:szCs w:val="28"/>
        </w:rPr>
      </w:pPr>
      <w:r w:rsidRPr="00EE7498">
        <w:rPr>
          <w:b/>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50D2" w:rsidRDefault="00C250D2" w:rsidP="00C250D2">
      <w:pPr>
        <w:autoSpaceDE w:val="0"/>
        <w:autoSpaceDN w:val="0"/>
        <w:adjustRightInd w:val="0"/>
        <w:spacing w:line="276" w:lineRule="auto"/>
        <w:ind w:firstLine="709"/>
        <w:jc w:val="both"/>
        <w:rPr>
          <w:szCs w:val="28"/>
        </w:rPr>
      </w:pPr>
    </w:p>
    <w:p w:rsidR="00C250D2" w:rsidRPr="00C522E3" w:rsidRDefault="00C250D2" w:rsidP="00C250D2">
      <w:pPr>
        <w:autoSpaceDE w:val="0"/>
        <w:autoSpaceDN w:val="0"/>
        <w:adjustRightInd w:val="0"/>
        <w:spacing w:line="276" w:lineRule="auto"/>
        <w:ind w:firstLine="709"/>
        <w:jc w:val="both"/>
        <w:rPr>
          <w:szCs w:val="28"/>
        </w:rPr>
      </w:pPr>
      <w:r w:rsidRPr="00C522E3">
        <w:rPr>
          <w:szCs w:val="28"/>
        </w:rPr>
        <w:t>Сообщаю о возникновении у мен</w:t>
      </w:r>
      <w:r>
        <w:rPr>
          <w:szCs w:val="28"/>
        </w:rPr>
        <w:t>я личной заинтересованности при </w:t>
      </w:r>
      <w:r w:rsidRPr="00C522E3">
        <w:rPr>
          <w:szCs w:val="28"/>
        </w:rPr>
        <w:t>исполнении должностных обязанностей, которая приводит или может привести к конфликту интересов (нужное подчеркнуть).</w:t>
      </w:r>
    </w:p>
    <w:p w:rsidR="00C250D2" w:rsidRPr="00C522E3" w:rsidRDefault="00C250D2" w:rsidP="00C250D2">
      <w:pPr>
        <w:autoSpaceDE w:val="0"/>
        <w:autoSpaceDN w:val="0"/>
        <w:adjustRightInd w:val="0"/>
        <w:spacing w:line="276" w:lineRule="auto"/>
        <w:ind w:firstLine="709"/>
        <w:jc w:val="both"/>
        <w:rPr>
          <w:szCs w:val="28"/>
        </w:rPr>
      </w:pPr>
      <w:r w:rsidRPr="00C522E3">
        <w:rPr>
          <w:szCs w:val="28"/>
        </w:rPr>
        <w:t>Обстоятельства, являющиеся основанием возникновения личной заинтересованности:____________________________</w:t>
      </w:r>
      <w:r>
        <w:rPr>
          <w:szCs w:val="28"/>
        </w:rPr>
        <w:t>_____________________________</w:t>
      </w:r>
    </w:p>
    <w:p w:rsidR="00C250D2" w:rsidRPr="00C522E3" w:rsidRDefault="00C250D2" w:rsidP="00C250D2">
      <w:pPr>
        <w:autoSpaceDE w:val="0"/>
        <w:autoSpaceDN w:val="0"/>
        <w:adjustRightInd w:val="0"/>
        <w:spacing w:line="276" w:lineRule="auto"/>
        <w:jc w:val="both"/>
        <w:rPr>
          <w:szCs w:val="28"/>
        </w:rPr>
      </w:pPr>
      <w:r w:rsidRPr="00C522E3">
        <w:rPr>
          <w:szCs w:val="28"/>
        </w:rPr>
        <w:t>_</w:t>
      </w:r>
      <w:r>
        <w:rPr>
          <w:szCs w:val="28"/>
        </w:rPr>
        <w:t>__</w:t>
      </w:r>
      <w:r w:rsidRPr="00C522E3">
        <w:rPr>
          <w:szCs w:val="28"/>
        </w:rPr>
        <w:t>____________________________________________________</w:t>
      </w:r>
      <w:r>
        <w:rPr>
          <w:szCs w:val="28"/>
        </w:rPr>
        <w:t>___</w:t>
      </w:r>
      <w:r w:rsidRPr="00C522E3">
        <w:rPr>
          <w:szCs w:val="28"/>
        </w:rPr>
        <w:t>______</w:t>
      </w:r>
      <w:r>
        <w:rPr>
          <w:szCs w:val="28"/>
        </w:rPr>
        <w:t>___________.</w:t>
      </w:r>
    </w:p>
    <w:p w:rsidR="00C250D2" w:rsidRPr="00C522E3" w:rsidRDefault="00C250D2" w:rsidP="00C250D2">
      <w:pPr>
        <w:autoSpaceDE w:val="0"/>
        <w:autoSpaceDN w:val="0"/>
        <w:adjustRightInd w:val="0"/>
        <w:spacing w:line="276" w:lineRule="auto"/>
        <w:ind w:firstLine="709"/>
        <w:jc w:val="both"/>
        <w:rPr>
          <w:szCs w:val="28"/>
        </w:rPr>
      </w:pPr>
      <w:r w:rsidRPr="00C522E3">
        <w:rPr>
          <w:szCs w:val="28"/>
        </w:rPr>
        <w:t>Должностные обязанности, н</w:t>
      </w:r>
      <w:r>
        <w:rPr>
          <w:szCs w:val="28"/>
        </w:rPr>
        <w:t>а исполнение которых влияет или </w:t>
      </w:r>
      <w:r w:rsidRPr="00C522E3">
        <w:rPr>
          <w:szCs w:val="28"/>
        </w:rPr>
        <w:t>может повлиять личная заинтер</w:t>
      </w:r>
      <w:r>
        <w:rPr>
          <w:szCs w:val="28"/>
        </w:rPr>
        <w:t>есованность: ____________________________________________ _____________________</w:t>
      </w:r>
      <w:r>
        <w:rPr>
          <w:szCs w:val="28"/>
        </w:rPr>
        <w:br/>
        <w:t>___________________________________________________________________________.</w:t>
      </w:r>
    </w:p>
    <w:p w:rsidR="00C250D2" w:rsidRPr="00C522E3" w:rsidRDefault="00C250D2" w:rsidP="00C250D2">
      <w:pPr>
        <w:autoSpaceDE w:val="0"/>
        <w:autoSpaceDN w:val="0"/>
        <w:adjustRightInd w:val="0"/>
        <w:spacing w:line="276" w:lineRule="auto"/>
        <w:ind w:firstLine="709"/>
        <w:jc w:val="both"/>
        <w:rPr>
          <w:szCs w:val="28"/>
        </w:rPr>
      </w:pPr>
      <w:r w:rsidRPr="00C522E3">
        <w:rPr>
          <w:szCs w:val="28"/>
        </w:rPr>
        <w:t>Предлагаемые меры по предотвращению или урегулированию конфликта интересов:</w:t>
      </w:r>
      <w:r>
        <w:rPr>
          <w:szCs w:val="28"/>
        </w:rPr>
        <w:t>_</w:t>
      </w:r>
      <w:r w:rsidRPr="00C522E3">
        <w:rPr>
          <w:szCs w:val="28"/>
        </w:rPr>
        <w:t>____________________________________________</w:t>
      </w:r>
      <w:r>
        <w:rPr>
          <w:szCs w:val="28"/>
        </w:rPr>
        <w:t>_____________________</w:t>
      </w:r>
    </w:p>
    <w:p w:rsidR="00C250D2" w:rsidRPr="00C522E3" w:rsidRDefault="00C250D2" w:rsidP="00C250D2">
      <w:pPr>
        <w:autoSpaceDE w:val="0"/>
        <w:autoSpaceDN w:val="0"/>
        <w:adjustRightInd w:val="0"/>
        <w:spacing w:line="276" w:lineRule="auto"/>
        <w:jc w:val="both"/>
        <w:rPr>
          <w:szCs w:val="28"/>
        </w:rPr>
      </w:pPr>
      <w:r w:rsidRPr="00C522E3">
        <w:rPr>
          <w:szCs w:val="28"/>
        </w:rPr>
        <w:t>________________________________________________________________</w:t>
      </w:r>
      <w:r>
        <w:rPr>
          <w:szCs w:val="28"/>
        </w:rPr>
        <w:t>___________.</w:t>
      </w:r>
    </w:p>
    <w:p w:rsidR="00C250D2" w:rsidRPr="00C522E3" w:rsidRDefault="00C250D2" w:rsidP="00C250D2">
      <w:pPr>
        <w:autoSpaceDE w:val="0"/>
        <w:autoSpaceDN w:val="0"/>
        <w:adjustRightInd w:val="0"/>
        <w:spacing w:line="276" w:lineRule="auto"/>
        <w:ind w:firstLine="709"/>
        <w:jc w:val="both"/>
        <w:rPr>
          <w:szCs w:val="28"/>
        </w:rPr>
      </w:pPr>
      <w:r w:rsidRPr="00C522E3">
        <w:rPr>
          <w:szCs w:val="28"/>
        </w:rPr>
        <w:t xml:space="preserve">Намереваюсь (не намереваюсь) лично присутствовать на заседании </w:t>
      </w:r>
      <w:r>
        <w:rPr>
          <w:szCs w:val="28"/>
        </w:rPr>
        <w:t xml:space="preserve">постоянной депутатской </w:t>
      </w:r>
      <w:r w:rsidRPr="00C522E3">
        <w:rPr>
          <w:szCs w:val="28"/>
        </w:rPr>
        <w:t xml:space="preserve">комиссии </w:t>
      </w:r>
      <w:r w:rsidRPr="004B227F">
        <w:rPr>
          <w:szCs w:val="28"/>
        </w:rPr>
        <w:t>по мандатам, регламенту, вопросам местного самоуправления, законности и правопорядку</w:t>
      </w:r>
      <w:r w:rsidRPr="00C522E3">
        <w:rPr>
          <w:szCs w:val="28"/>
        </w:rPr>
        <w:t xml:space="preserve"> (нужное подчеркнуть).</w:t>
      </w:r>
    </w:p>
    <w:p w:rsidR="00C250D2" w:rsidRPr="004B5FB6" w:rsidRDefault="00C250D2" w:rsidP="00C250D2">
      <w:pPr>
        <w:autoSpaceDE w:val="0"/>
        <w:autoSpaceDN w:val="0"/>
        <w:adjustRightInd w:val="0"/>
        <w:spacing w:line="276" w:lineRule="auto"/>
        <w:jc w:val="both"/>
        <w:rPr>
          <w:szCs w:val="28"/>
        </w:rPr>
      </w:pPr>
      <w:r w:rsidRPr="00402C93">
        <w:rPr>
          <w:szCs w:val="28"/>
        </w:rPr>
        <w:t>«___» ________ 20___ г.</w:t>
      </w:r>
      <w:r>
        <w:rPr>
          <w:szCs w:val="28"/>
        </w:rPr>
        <w:t xml:space="preserve">  </w:t>
      </w:r>
      <w:r w:rsidRPr="004B5FB6">
        <w:rPr>
          <w:szCs w:val="28"/>
        </w:rPr>
        <w:t xml:space="preserve"> </w:t>
      </w:r>
      <w:r>
        <w:rPr>
          <w:szCs w:val="28"/>
        </w:rPr>
        <w:t xml:space="preserve">  </w:t>
      </w:r>
      <w:r w:rsidRPr="004B5FB6">
        <w:rPr>
          <w:szCs w:val="28"/>
        </w:rPr>
        <w:t>______________</w:t>
      </w:r>
      <w:r>
        <w:rPr>
          <w:szCs w:val="28"/>
        </w:rPr>
        <w:t>___</w:t>
      </w:r>
      <w:r w:rsidRPr="004B5FB6">
        <w:rPr>
          <w:szCs w:val="28"/>
        </w:rPr>
        <w:t xml:space="preserve">_ </w:t>
      </w:r>
      <w:r>
        <w:rPr>
          <w:szCs w:val="28"/>
        </w:rPr>
        <w:t xml:space="preserve">  </w:t>
      </w:r>
      <w:r w:rsidRPr="004B5FB6">
        <w:rPr>
          <w:szCs w:val="28"/>
        </w:rPr>
        <w:t xml:space="preserve"> </w:t>
      </w:r>
      <w:r>
        <w:rPr>
          <w:szCs w:val="28"/>
        </w:rPr>
        <w:t xml:space="preserve">                      </w:t>
      </w:r>
      <w:r w:rsidRPr="004B5FB6">
        <w:rPr>
          <w:szCs w:val="28"/>
        </w:rPr>
        <w:t>___________</w:t>
      </w:r>
      <w:r>
        <w:rPr>
          <w:szCs w:val="28"/>
        </w:rPr>
        <w:t>___________</w:t>
      </w:r>
    </w:p>
    <w:tbl>
      <w:tblPr>
        <w:tblW w:w="0" w:type="auto"/>
        <w:tblInd w:w="46" w:type="dxa"/>
        <w:tblLook w:val="04A0" w:firstRow="1" w:lastRow="0" w:firstColumn="1" w:lastColumn="0" w:noHBand="0" w:noVBand="1"/>
      </w:tblPr>
      <w:tblGrid>
        <w:gridCol w:w="2756"/>
        <w:gridCol w:w="379"/>
        <w:gridCol w:w="2931"/>
        <w:gridCol w:w="92"/>
        <w:gridCol w:w="2912"/>
        <w:gridCol w:w="170"/>
      </w:tblGrid>
      <w:tr w:rsidR="00C250D2" w:rsidRPr="00DD0FC0" w:rsidTr="002A505F">
        <w:trPr>
          <w:gridBefore w:val="1"/>
          <w:wBefore w:w="2756" w:type="dxa"/>
        </w:trPr>
        <w:tc>
          <w:tcPr>
            <w:tcW w:w="3402" w:type="dxa"/>
            <w:gridSpan w:val="3"/>
            <w:shd w:val="clear" w:color="auto" w:fill="auto"/>
          </w:tcPr>
          <w:p w:rsidR="00C250D2" w:rsidRPr="00EE7498" w:rsidRDefault="00C250D2" w:rsidP="002A505F">
            <w:pPr>
              <w:autoSpaceDE w:val="0"/>
              <w:autoSpaceDN w:val="0"/>
              <w:adjustRightInd w:val="0"/>
              <w:spacing w:line="276" w:lineRule="auto"/>
              <w:ind w:firstLine="459"/>
              <w:jc w:val="both"/>
              <w:rPr>
                <w:sz w:val="18"/>
                <w:szCs w:val="18"/>
              </w:rPr>
            </w:pPr>
            <w:r w:rsidRPr="00EE7498">
              <w:rPr>
                <w:sz w:val="18"/>
                <w:szCs w:val="18"/>
              </w:rPr>
              <w:t xml:space="preserve">(подпись лица, </w:t>
            </w:r>
          </w:p>
          <w:p w:rsidR="00C250D2" w:rsidRPr="00EE7498" w:rsidRDefault="00C250D2" w:rsidP="002A505F">
            <w:pPr>
              <w:autoSpaceDE w:val="0"/>
              <w:autoSpaceDN w:val="0"/>
              <w:adjustRightInd w:val="0"/>
              <w:spacing w:line="276" w:lineRule="auto"/>
              <w:jc w:val="both"/>
              <w:rPr>
                <w:sz w:val="18"/>
                <w:szCs w:val="18"/>
              </w:rPr>
            </w:pPr>
            <w:r w:rsidRPr="00EE7498">
              <w:rPr>
                <w:sz w:val="18"/>
                <w:szCs w:val="18"/>
              </w:rPr>
              <w:t>направляющего уведомление)</w:t>
            </w:r>
          </w:p>
        </w:tc>
        <w:tc>
          <w:tcPr>
            <w:tcW w:w="3082" w:type="dxa"/>
            <w:gridSpan w:val="2"/>
            <w:shd w:val="clear" w:color="auto" w:fill="auto"/>
          </w:tcPr>
          <w:p w:rsidR="00C250D2" w:rsidRPr="00EE7498" w:rsidRDefault="00C250D2" w:rsidP="002A505F">
            <w:pPr>
              <w:autoSpaceDE w:val="0"/>
              <w:autoSpaceDN w:val="0"/>
              <w:adjustRightInd w:val="0"/>
              <w:spacing w:line="276" w:lineRule="auto"/>
              <w:jc w:val="both"/>
              <w:rPr>
                <w:sz w:val="18"/>
                <w:szCs w:val="18"/>
              </w:rPr>
            </w:pPr>
            <w:r>
              <w:rPr>
                <w:sz w:val="18"/>
                <w:szCs w:val="18"/>
              </w:rPr>
              <w:t xml:space="preserve">            </w:t>
            </w:r>
            <w:r w:rsidRPr="00EE7498">
              <w:rPr>
                <w:sz w:val="18"/>
                <w:szCs w:val="18"/>
              </w:rPr>
              <w:t>(расшифровка подписи)</w:t>
            </w:r>
          </w:p>
        </w:tc>
      </w:tr>
      <w:tr w:rsidR="00C250D2" w:rsidRPr="00263D2E" w:rsidTr="002A505F">
        <w:tblPrEx>
          <w:tblCellMar>
            <w:top w:w="102" w:type="dxa"/>
            <w:left w:w="62" w:type="dxa"/>
            <w:bottom w:w="102" w:type="dxa"/>
            <w:right w:w="62" w:type="dxa"/>
          </w:tblCellMar>
        </w:tblPrEx>
        <w:trPr>
          <w:gridAfter w:val="1"/>
          <w:wAfter w:w="170" w:type="dxa"/>
        </w:trPr>
        <w:tc>
          <w:tcPr>
            <w:tcW w:w="9070" w:type="dxa"/>
            <w:gridSpan w:val="5"/>
            <w:hideMark/>
          </w:tcPr>
          <w:p w:rsidR="00C250D2" w:rsidRPr="00263D2E" w:rsidRDefault="00C250D2" w:rsidP="002A505F">
            <w:pPr>
              <w:widowControl w:val="0"/>
              <w:autoSpaceDE w:val="0"/>
              <w:autoSpaceDN w:val="0"/>
              <w:spacing w:line="256" w:lineRule="auto"/>
              <w:jc w:val="both"/>
              <w:rPr>
                <w:szCs w:val="28"/>
                <w:lang w:eastAsia="en-US"/>
              </w:rPr>
            </w:pPr>
            <w:r w:rsidRPr="00263D2E">
              <w:rPr>
                <w:szCs w:val="28"/>
                <w:lang w:eastAsia="en-US"/>
              </w:rPr>
              <w:t>Регистрационный номер в журнале регис</w:t>
            </w:r>
            <w:r>
              <w:rPr>
                <w:szCs w:val="28"/>
                <w:lang w:eastAsia="en-US"/>
              </w:rPr>
              <w:t>трации уведомлений: __</w:t>
            </w:r>
            <w:r w:rsidRPr="00263D2E">
              <w:rPr>
                <w:szCs w:val="28"/>
                <w:lang w:eastAsia="en-US"/>
              </w:rPr>
              <w:t>_______</w:t>
            </w:r>
          </w:p>
        </w:tc>
      </w:tr>
      <w:tr w:rsidR="00C250D2" w:rsidRPr="00263D2E" w:rsidTr="002A505F">
        <w:tblPrEx>
          <w:tblCellMar>
            <w:top w:w="102" w:type="dxa"/>
            <w:left w:w="62" w:type="dxa"/>
            <w:bottom w:w="102" w:type="dxa"/>
            <w:right w:w="62" w:type="dxa"/>
          </w:tblCellMar>
        </w:tblPrEx>
        <w:trPr>
          <w:gridAfter w:val="1"/>
          <w:wAfter w:w="170" w:type="dxa"/>
        </w:trPr>
        <w:tc>
          <w:tcPr>
            <w:tcW w:w="3135" w:type="dxa"/>
            <w:gridSpan w:val="2"/>
            <w:hideMark/>
          </w:tcPr>
          <w:p w:rsidR="00C250D2" w:rsidRPr="00263D2E" w:rsidRDefault="00C250D2" w:rsidP="002A505F">
            <w:pPr>
              <w:widowControl w:val="0"/>
              <w:autoSpaceDE w:val="0"/>
              <w:autoSpaceDN w:val="0"/>
              <w:spacing w:line="256" w:lineRule="auto"/>
              <w:jc w:val="center"/>
              <w:rPr>
                <w:lang w:eastAsia="en-US"/>
              </w:rPr>
            </w:pPr>
            <w:r w:rsidRPr="00263D2E">
              <w:rPr>
                <w:lang w:eastAsia="en-US"/>
              </w:rPr>
              <w:t>«___»</w:t>
            </w:r>
            <w:r>
              <w:rPr>
                <w:lang w:eastAsia="en-US"/>
              </w:rPr>
              <w:t xml:space="preserve"> _______</w:t>
            </w:r>
            <w:r w:rsidRPr="00263D2E">
              <w:rPr>
                <w:lang w:eastAsia="en-US"/>
              </w:rPr>
              <w:t>_ 20___ г.</w:t>
            </w:r>
          </w:p>
          <w:p w:rsidR="00C250D2" w:rsidRPr="00EE7498" w:rsidRDefault="00C250D2" w:rsidP="002A505F">
            <w:pPr>
              <w:widowControl w:val="0"/>
              <w:autoSpaceDE w:val="0"/>
              <w:autoSpaceDN w:val="0"/>
              <w:spacing w:line="256" w:lineRule="auto"/>
              <w:jc w:val="center"/>
              <w:rPr>
                <w:sz w:val="20"/>
                <w:szCs w:val="20"/>
                <w:lang w:eastAsia="en-US"/>
              </w:rPr>
            </w:pPr>
            <w:r w:rsidRPr="00EE7498">
              <w:rPr>
                <w:sz w:val="20"/>
                <w:szCs w:val="20"/>
                <w:lang w:eastAsia="en-US"/>
              </w:rPr>
              <w:t>(дата регистрации уведомления)</w:t>
            </w:r>
          </w:p>
        </w:tc>
        <w:tc>
          <w:tcPr>
            <w:tcW w:w="2931" w:type="dxa"/>
            <w:hideMark/>
          </w:tcPr>
          <w:p w:rsidR="00C250D2" w:rsidRPr="00263D2E" w:rsidRDefault="00C250D2" w:rsidP="002A505F">
            <w:pPr>
              <w:widowControl w:val="0"/>
              <w:autoSpaceDE w:val="0"/>
              <w:autoSpaceDN w:val="0"/>
              <w:spacing w:line="256" w:lineRule="auto"/>
              <w:jc w:val="center"/>
              <w:rPr>
                <w:lang w:eastAsia="en-US"/>
              </w:rPr>
            </w:pPr>
            <w:r w:rsidRPr="00263D2E">
              <w:rPr>
                <w:lang w:eastAsia="en-US"/>
              </w:rPr>
              <w:t>______________________</w:t>
            </w:r>
          </w:p>
          <w:p w:rsidR="00C250D2" w:rsidRPr="00EE7498" w:rsidRDefault="00C250D2" w:rsidP="002A505F">
            <w:pPr>
              <w:widowControl w:val="0"/>
              <w:autoSpaceDE w:val="0"/>
              <w:autoSpaceDN w:val="0"/>
              <w:spacing w:line="256" w:lineRule="auto"/>
              <w:jc w:val="center"/>
              <w:rPr>
                <w:sz w:val="20"/>
                <w:szCs w:val="20"/>
                <w:lang w:eastAsia="en-US"/>
              </w:rPr>
            </w:pPr>
            <w:r w:rsidRPr="00EE7498">
              <w:rPr>
                <w:sz w:val="20"/>
                <w:szCs w:val="20"/>
                <w:lang w:eastAsia="en-US"/>
              </w:rPr>
              <w:t>(подпись лица, зарегистрировавшего уведомление)</w:t>
            </w:r>
          </w:p>
        </w:tc>
        <w:tc>
          <w:tcPr>
            <w:tcW w:w="3004" w:type="dxa"/>
            <w:gridSpan w:val="2"/>
            <w:hideMark/>
          </w:tcPr>
          <w:p w:rsidR="00C250D2" w:rsidRPr="00263D2E" w:rsidRDefault="00C250D2" w:rsidP="002A505F">
            <w:pPr>
              <w:widowControl w:val="0"/>
              <w:autoSpaceDE w:val="0"/>
              <w:autoSpaceDN w:val="0"/>
              <w:spacing w:line="256" w:lineRule="auto"/>
              <w:jc w:val="center"/>
              <w:rPr>
                <w:lang w:eastAsia="en-US"/>
              </w:rPr>
            </w:pPr>
            <w:r w:rsidRPr="00263D2E">
              <w:rPr>
                <w:lang w:eastAsia="en-US"/>
              </w:rPr>
              <w:t>_______________________</w:t>
            </w:r>
          </w:p>
          <w:p w:rsidR="00C250D2" w:rsidRPr="00EE7498" w:rsidRDefault="00C250D2" w:rsidP="002A505F">
            <w:pPr>
              <w:widowControl w:val="0"/>
              <w:autoSpaceDE w:val="0"/>
              <w:autoSpaceDN w:val="0"/>
              <w:spacing w:line="256" w:lineRule="auto"/>
              <w:jc w:val="center"/>
              <w:rPr>
                <w:sz w:val="20"/>
                <w:szCs w:val="20"/>
                <w:lang w:eastAsia="en-US"/>
              </w:rPr>
            </w:pPr>
            <w:r w:rsidRPr="00EE7498">
              <w:rPr>
                <w:sz w:val="20"/>
                <w:szCs w:val="20"/>
                <w:lang w:eastAsia="en-US"/>
              </w:rPr>
              <w:t>(Ф.И.О. лица, зарегистрировавшего уведомление)</w:t>
            </w:r>
          </w:p>
        </w:tc>
      </w:tr>
    </w:tbl>
    <w:p w:rsidR="00C250D2" w:rsidRDefault="00C250D2" w:rsidP="00C250D2">
      <w:pPr>
        <w:autoSpaceDE w:val="0"/>
        <w:autoSpaceDN w:val="0"/>
        <w:adjustRightInd w:val="0"/>
        <w:spacing w:line="276" w:lineRule="auto"/>
        <w:ind w:firstLine="709"/>
        <w:jc w:val="center"/>
        <w:rPr>
          <w:szCs w:val="28"/>
        </w:rPr>
      </w:pPr>
      <w:r>
        <w:rPr>
          <w:szCs w:val="28"/>
        </w:rPr>
        <w:t>____________</w:t>
      </w:r>
    </w:p>
    <w:p w:rsidR="00C250D2" w:rsidRDefault="00C250D2" w:rsidP="00C250D2">
      <w:pPr>
        <w:autoSpaceDE w:val="0"/>
        <w:autoSpaceDN w:val="0"/>
        <w:adjustRightInd w:val="0"/>
        <w:spacing w:line="276" w:lineRule="auto"/>
        <w:ind w:firstLine="709"/>
        <w:jc w:val="both"/>
        <w:rPr>
          <w:szCs w:val="28"/>
        </w:rPr>
      </w:pPr>
    </w:p>
    <w:p w:rsidR="00C250D2" w:rsidRDefault="00C250D2" w:rsidP="00C250D2">
      <w:pPr>
        <w:autoSpaceDE w:val="0"/>
        <w:autoSpaceDN w:val="0"/>
        <w:adjustRightInd w:val="0"/>
        <w:spacing w:line="276" w:lineRule="auto"/>
        <w:ind w:firstLine="709"/>
        <w:jc w:val="both"/>
        <w:rPr>
          <w:szCs w:val="28"/>
        </w:rPr>
        <w:sectPr w:rsidR="00C250D2" w:rsidSect="002A505F">
          <w:pgSz w:w="11906" w:h="16838"/>
          <w:pgMar w:top="1190" w:right="566" w:bottom="426" w:left="1276" w:header="1134" w:footer="1134" w:gutter="0"/>
          <w:cols w:space="720"/>
          <w:docGrid w:linePitch="381"/>
        </w:sectPr>
      </w:pPr>
    </w:p>
    <w:p w:rsidR="00C250D2" w:rsidRPr="00911CF9" w:rsidRDefault="00C250D2" w:rsidP="00C250D2">
      <w:pPr>
        <w:pStyle w:val="afffffb"/>
        <w:spacing w:after="0" w:line="240" w:lineRule="auto"/>
        <w:ind w:left="9639"/>
        <w:rPr>
          <w:sz w:val="28"/>
          <w:szCs w:val="28"/>
        </w:rPr>
      </w:pPr>
      <w:r w:rsidRPr="00911CF9">
        <w:rPr>
          <w:sz w:val="28"/>
          <w:szCs w:val="28"/>
        </w:rPr>
        <w:lastRenderedPageBreak/>
        <w:t>Приложение</w:t>
      </w:r>
      <w:r>
        <w:rPr>
          <w:sz w:val="28"/>
          <w:szCs w:val="28"/>
        </w:rPr>
        <w:t xml:space="preserve"> № 2</w:t>
      </w:r>
    </w:p>
    <w:p w:rsidR="00C250D2" w:rsidRPr="00911CF9" w:rsidRDefault="00C250D2" w:rsidP="00C250D2">
      <w:pPr>
        <w:widowControl w:val="0"/>
        <w:suppressAutoHyphens/>
        <w:ind w:left="9639"/>
        <w:rPr>
          <w:rFonts w:eastAsia="Lucida Sans Unicode" w:cs="Mangal"/>
          <w:szCs w:val="28"/>
          <w:lang w:eastAsia="zh-CN" w:bidi="hi-IN"/>
        </w:rPr>
      </w:pPr>
    </w:p>
    <w:p w:rsidR="00C250D2" w:rsidRPr="00911CF9" w:rsidRDefault="00C250D2" w:rsidP="00C250D2">
      <w:pPr>
        <w:widowControl w:val="0"/>
        <w:suppressAutoHyphens/>
        <w:ind w:left="9639"/>
        <w:rPr>
          <w:rFonts w:eastAsia="Lucida Sans Unicode" w:cs="Mangal"/>
          <w:szCs w:val="28"/>
          <w:lang w:eastAsia="zh-CN" w:bidi="hi-IN"/>
        </w:rPr>
      </w:pPr>
      <w:r>
        <w:rPr>
          <w:rFonts w:eastAsia="Lucida Sans Unicode" w:cs="Mangal"/>
          <w:szCs w:val="28"/>
          <w:lang w:eastAsia="zh-CN" w:bidi="hi-IN"/>
        </w:rPr>
        <w:t xml:space="preserve">к Положению о </w:t>
      </w:r>
      <w:r w:rsidRPr="00DB7B91">
        <w:rPr>
          <w:szCs w:val="28"/>
        </w:rPr>
        <w:t xml:space="preserve">порядке сообщения </w:t>
      </w:r>
      <w:r>
        <w:rPr>
          <w:szCs w:val="28"/>
        </w:rPr>
        <w:t>лицами, замещающими муниципальную должность, о </w:t>
      </w:r>
      <w:r w:rsidRPr="00DB7B91">
        <w:rPr>
          <w:szCs w:val="28"/>
        </w:rPr>
        <w:t>возникновении личной заинтересованности при исполнении должностных обязанностей, которая приводит или может привести к конфликту интер</w:t>
      </w:r>
      <w:r>
        <w:rPr>
          <w:szCs w:val="28"/>
        </w:rPr>
        <w:t>есов</w:t>
      </w:r>
    </w:p>
    <w:p w:rsidR="00C250D2" w:rsidRDefault="00C250D2" w:rsidP="00C250D2">
      <w:pPr>
        <w:widowControl w:val="0"/>
        <w:suppressAutoHyphens/>
        <w:ind w:left="5103"/>
        <w:rPr>
          <w:rFonts w:eastAsia="Lucida Sans Unicode" w:cs="Mangal"/>
          <w:sz w:val="72"/>
          <w:szCs w:val="28"/>
          <w:lang w:eastAsia="zh-CN" w:bidi="hi-IN"/>
        </w:rPr>
      </w:pPr>
    </w:p>
    <w:p w:rsidR="00C250D2" w:rsidRPr="00931304" w:rsidRDefault="00C250D2" w:rsidP="00C250D2">
      <w:pPr>
        <w:autoSpaceDE w:val="0"/>
        <w:autoSpaceDN w:val="0"/>
        <w:adjustRightInd w:val="0"/>
        <w:spacing w:line="276" w:lineRule="auto"/>
        <w:ind w:left="709" w:right="706"/>
        <w:jc w:val="center"/>
        <w:rPr>
          <w:szCs w:val="28"/>
        </w:rPr>
      </w:pPr>
      <w:r w:rsidRPr="00931304">
        <w:rPr>
          <w:szCs w:val="28"/>
        </w:rPr>
        <w:t>ЖУРНАЛ</w:t>
      </w:r>
    </w:p>
    <w:p w:rsidR="00C250D2" w:rsidRDefault="00C250D2" w:rsidP="00C250D2">
      <w:pPr>
        <w:autoSpaceDE w:val="0"/>
        <w:autoSpaceDN w:val="0"/>
        <w:adjustRightInd w:val="0"/>
        <w:spacing w:line="276" w:lineRule="auto"/>
        <w:ind w:left="709" w:right="706"/>
        <w:jc w:val="center"/>
        <w:rPr>
          <w:szCs w:val="28"/>
        </w:rPr>
      </w:pPr>
      <w:r w:rsidRPr="00931304">
        <w:rPr>
          <w:szCs w:val="28"/>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50D2" w:rsidRDefault="00C250D2" w:rsidP="00C250D2">
      <w:pPr>
        <w:autoSpaceDE w:val="0"/>
        <w:autoSpaceDN w:val="0"/>
        <w:adjustRightInd w:val="0"/>
        <w:spacing w:line="276" w:lineRule="auto"/>
        <w:ind w:left="709" w:right="706"/>
        <w:jc w:val="center"/>
        <w:rPr>
          <w:szCs w:val="28"/>
        </w:rPr>
      </w:pPr>
    </w:p>
    <w:tbl>
      <w:tblPr>
        <w:tblW w:w="0" w:type="auto"/>
        <w:tblLayout w:type="fixed"/>
        <w:tblCellMar>
          <w:left w:w="10" w:type="dxa"/>
          <w:right w:w="10" w:type="dxa"/>
        </w:tblCellMar>
        <w:tblLook w:val="04A0" w:firstRow="1" w:lastRow="0" w:firstColumn="1" w:lastColumn="0" w:noHBand="0" w:noVBand="1"/>
      </w:tblPr>
      <w:tblGrid>
        <w:gridCol w:w="595"/>
        <w:gridCol w:w="2237"/>
        <w:gridCol w:w="1814"/>
        <w:gridCol w:w="1709"/>
        <w:gridCol w:w="1795"/>
        <w:gridCol w:w="1579"/>
        <w:gridCol w:w="1795"/>
        <w:gridCol w:w="2434"/>
        <w:gridCol w:w="2179"/>
      </w:tblGrid>
      <w:tr w:rsidR="00C250D2" w:rsidRPr="001B7396" w:rsidTr="002A505F">
        <w:trPr>
          <w:trHeight w:hRule="exact" w:val="1406"/>
        </w:trPr>
        <w:tc>
          <w:tcPr>
            <w:tcW w:w="595"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after="60" w:line="230" w:lineRule="exact"/>
              <w:ind w:left="180"/>
            </w:pPr>
            <w:r w:rsidRPr="001B7396">
              <w:rPr>
                <w:bCs/>
                <w:color w:val="000000"/>
                <w:lang w:bidi="ru-RU"/>
              </w:rPr>
              <w:t>№</w:t>
            </w:r>
          </w:p>
          <w:p w:rsidR="00C250D2" w:rsidRPr="001B7396" w:rsidRDefault="00C250D2" w:rsidP="002A505F">
            <w:pPr>
              <w:framePr w:w="16138" w:wrap="notBeside" w:vAnchor="text" w:hAnchor="text" w:xAlign="center" w:y="1"/>
              <w:widowControl w:val="0"/>
              <w:spacing w:before="60" w:line="230" w:lineRule="exact"/>
              <w:ind w:left="180"/>
            </w:pPr>
            <w:r w:rsidRPr="001B7396">
              <w:rPr>
                <w:bCs/>
                <w:color w:val="000000"/>
                <w:lang w:bidi="ru-RU"/>
              </w:rPr>
              <w:t>п/п</w:t>
            </w:r>
          </w:p>
        </w:tc>
        <w:tc>
          <w:tcPr>
            <w:tcW w:w="2237"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Регистрационный номер уведомления</w:t>
            </w:r>
          </w:p>
        </w:tc>
        <w:tc>
          <w:tcPr>
            <w:tcW w:w="1814"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line="274" w:lineRule="exact"/>
              <w:jc w:val="both"/>
            </w:pPr>
            <w:r w:rsidRPr="001B7396">
              <w:rPr>
                <w:bCs/>
                <w:color w:val="000000"/>
                <w:lang w:bidi="ru-RU"/>
              </w:rPr>
              <w:t>Дата и время регистрации уведомления</w:t>
            </w:r>
          </w:p>
        </w:tc>
        <w:tc>
          <w:tcPr>
            <w:tcW w:w="1709"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Ф.И.О.,</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должность</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лица,</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подавшего</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уведомление</w:t>
            </w:r>
          </w:p>
        </w:tc>
        <w:tc>
          <w:tcPr>
            <w:tcW w:w="1795"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Краткое</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содержание</w:t>
            </w:r>
          </w:p>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уведомления</w:t>
            </w:r>
          </w:p>
        </w:tc>
        <w:tc>
          <w:tcPr>
            <w:tcW w:w="1579"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after="120" w:line="230" w:lineRule="exact"/>
              <w:jc w:val="center"/>
            </w:pPr>
            <w:r w:rsidRPr="001B7396">
              <w:rPr>
                <w:bCs/>
                <w:color w:val="000000"/>
                <w:lang w:bidi="ru-RU"/>
              </w:rPr>
              <w:t>Количество</w:t>
            </w:r>
          </w:p>
          <w:p w:rsidR="00C250D2" w:rsidRPr="001B7396" w:rsidRDefault="00C250D2" w:rsidP="002A505F">
            <w:pPr>
              <w:framePr w:w="16138" w:wrap="notBeside" w:vAnchor="text" w:hAnchor="text" w:xAlign="center" w:y="1"/>
              <w:widowControl w:val="0"/>
              <w:spacing w:before="120" w:line="230" w:lineRule="exact"/>
              <w:jc w:val="center"/>
            </w:pPr>
            <w:r w:rsidRPr="001B7396">
              <w:rPr>
                <w:bCs/>
                <w:color w:val="000000"/>
                <w:lang w:bidi="ru-RU"/>
              </w:rPr>
              <w:t>листов</w:t>
            </w:r>
          </w:p>
        </w:tc>
        <w:tc>
          <w:tcPr>
            <w:tcW w:w="1795"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Подпись лица, подавшего уведомление</w:t>
            </w:r>
          </w:p>
        </w:tc>
        <w:tc>
          <w:tcPr>
            <w:tcW w:w="2434" w:type="dxa"/>
            <w:tcBorders>
              <w:top w:val="single" w:sz="4" w:space="0" w:color="auto"/>
              <w:left w:val="single" w:sz="4" w:space="0" w:color="auto"/>
              <w:bottom w:val="nil"/>
              <w:right w:val="nil"/>
            </w:tcBorders>
            <w:shd w:val="clear" w:color="auto" w:fill="FFFFFF"/>
            <w:hideMark/>
          </w:tcPr>
          <w:p w:rsidR="00C250D2" w:rsidRPr="001B7396" w:rsidRDefault="00C250D2" w:rsidP="002A505F">
            <w:pPr>
              <w:framePr w:w="16138" w:wrap="notBeside" w:vAnchor="text" w:hAnchor="text" w:xAlign="center" w:y="1"/>
              <w:widowControl w:val="0"/>
              <w:spacing w:line="269" w:lineRule="exact"/>
              <w:jc w:val="center"/>
            </w:pPr>
            <w:r w:rsidRPr="001B7396">
              <w:rPr>
                <w:bCs/>
                <w:color w:val="000000"/>
                <w:lang w:bidi="ru-RU"/>
              </w:rPr>
              <w:t>Ф.И.О. лица, регистрирующего уведомление</w:t>
            </w:r>
          </w:p>
        </w:tc>
        <w:tc>
          <w:tcPr>
            <w:tcW w:w="2179" w:type="dxa"/>
            <w:tcBorders>
              <w:top w:val="single" w:sz="4" w:space="0" w:color="auto"/>
              <w:left w:val="single" w:sz="4" w:space="0" w:color="auto"/>
              <w:bottom w:val="nil"/>
              <w:right w:val="single" w:sz="4" w:space="0" w:color="auto"/>
            </w:tcBorders>
            <w:shd w:val="clear" w:color="auto" w:fill="FFFFFF"/>
            <w:hideMark/>
          </w:tcPr>
          <w:p w:rsidR="00C250D2" w:rsidRPr="001B7396" w:rsidRDefault="00C250D2" w:rsidP="002A505F">
            <w:pPr>
              <w:framePr w:w="16138" w:wrap="notBeside" w:vAnchor="text" w:hAnchor="text" w:xAlign="center" w:y="1"/>
              <w:widowControl w:val="0"/>
              <w:spacing w:line="274" w:lineRule="exact"/>
              <w:jc w:val="center"/>
            </w:pPr>
            <w:r w:rsidRPr="001B7396">
              <w:rPr>
                <w:bCs/>
                <w:color w:val="000000"/>
                <w:lang w:bidi="ru-RU"/>
              </w:rPr>
              <w:t>Подпись лица, регистрирующего уведомление</w:t>
            </w:r>
          </w:p>
        </w:tc>
      </w:tr>
      <w:tr w:rsidR="00C250D2" w:rsidRPr="001B7396" w:rsidTr="002A505F">
        <w:trPr>
          <w:trHeight w:hRule="exact" w:val="288"/>
        </w:trPr>
        <w:tc>
          <w:tcPr>
            <w:tcW w:w="595"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ind w:left="260"/>
            </w:pPr>
            <w:r w:rsidRPr="001B7396">
              <w:rPr>
                <w:bCs/>
                <w:color w:val="000000"/>
                <w:lang w:bidi="ru-RU"/>
              </w:rPr>
              <w:t>1</w:t>
            </w:r>
          </w:p>
        </w:tc>
        <w:tc>
          <w:tcPr>
            <w:tcW w:w="2237"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2</w:t>
            </w:r>
          </w:p>
        </w:tc>
        <w:tc>
          <w:tcPr>
            <w:tcW w:w="1814"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3</w:t>
            </w:r>
          </w:p>
        </w:tc>
        <w:tc>
          <w:tcPr>
            <w:tcW w:w="1709"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4</w:t>
            </w:r>
          </w:p>
        </w:tc>
        <w:tc>
          <w:tcPr>
            <w:tcW w:w="1795"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5</w:t>
            </w:r>
          </w:p>
        </w:tc>
        <w:tc>
          <w:tcPr>
            <w:tcW w:w="1579"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6</w:t>
            </w:r>
          </w:p>
        </w:tc>
        <w:tc>
          <w:tcPr>
            <w:tcW w:w="1795"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7</w:t>
            </w:r>
          </w:p>
        </w:tc>
        <w:tc>
          <w:tcPr>
            <w:tcW w:w="2434" w:type="dxa"/>
            <w:tcBorders>
              <w:top w:val="single" w:sz="4" w:space="0" w:color="auto"/>
              <w:left w:val="single" w:sz="4" w:space="0" w:color="auto"/>
              <w:bottom w:val="nil"/>
              <w:right w:val="nil"/>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8</w:t>
            </w:r>
          </w:p>
        </w:tc>
        <w:tc>
          <w:tcPr>
            <w:tcW w:w="2179" w:type="dxa"/>
            <w:tcBorders>
              <w:top w:val="single" w:sz="4" w:space="0" w:color="auto"/>
              <w:left w:val="single" w:sz="4" w:space="0" w:color="auto"/>
              <w:bottom w:val="nil"/>
              <w:right w:val="single" w:sz="4" w:space="0" w:color="auto"/>
            </w:tcBorders>
            <w:shd w:val="clear" w:color="auto" w:fill="FFFFFF"/>
            <w:vAlign w:val="bottom"/>
            <w:hideMark/>
          </w:tcPr>
          <w:p w:rsidR="00C250D2" w:rsidRPr="001B7396" w:rsidRDefault="00C250D2" w:rsidP="002A505F">
            <w:pPr>
              <w:framePr w:w="16138" w:wrap="notBeside" w:vAnchor="text" w:hAnchor="text" w:xAlign="center" w:y="1"/>
              <w:widowControl w:val="0"/>
              <w:spacing w:line="230" w:lineRule="exact"/>
              <w:jc w:val="center"/>
            </w:pPr>
            <w:r w:rsidRPr="001B7396">
              <w:rPr>
                <w:bCs/>
                <w:color w:val="000000"/>
                <w:lang w:bidi="ru-RU"/>
              </w:rPr>
              <w:t>9</w:t>
            </w:r>
          </w:p>
        </w:tc>
      </w:tr>
      <w:tr w:rsidR="00C250D2" w:rsidRPr="001B7396" w:rsidTr="002A505F">
        <w:trPr>
          <w:trHeight w:hRule="exact" w:val="283"/>
        </w:trPr>
        <w:tc>
          <w:tcPr>
            <w:tcW w:w="595"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237"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814"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09"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95"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579"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95"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434" w:type="dxa"/>
            <w:tcBorders>
              <w:top w:val="single" w:sz="4" w:space="0" w:color="auto"/>
              <w:left w:val="single" w:sz="4" w:space="0" w:color="auto"/>
              <w:bottom w:val="nil"/>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179" w:type="dxa"/>
            <w:tcBorders>
              <w:top w:val="single" w:sz="4" w:space="0" w:color="auto"/>
              <w:left w:val="single" w:sz="4" w:space="0" w:color="auto"/>
              <w:bottom w:val="nil"/>
              <w:right w:val="single" w:sz="4" w:space="0" w:color="auto"/>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r>
      <w:tr w:rsidR="00C250D2" w:rsidRPr="001B7396" w:rsidTr="002A505F">
        <w:trPr>
          <w:trHeight w:hRule="exact" w:val="317"/>
        </w:trPr>
        <w:tc>
          <w:tcPr>
            <w:tcW w:w="595"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237"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814"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09"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95"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579"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1795"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434" w:type="dxa"/>
            <w:tcBorders>
              <w:top w:val="single" w:sz="4" w:space="0" w:color="auto"/>
              <w:left w:val="single" w:sz="4" w:space="0" w:color="auto"/>
              <w:bottom w:val="single" w:sz="4" w:space="0" w:color="auto"/>
              <w:right w:val="nil"/>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C250D2" w:rsidRPr="001B7396" w:rsidRDefault="00C250D2" w:rsidP="002A505F">
            <w:pPr>
              <w:framePr w:w="16138" w:wrap="notBeside" w:vAnchor="text" w:hAnchor="text" w:xAlign="center" w:y="1"/>
              <w:widowControl w:val="0"/>
              <w:rPr>
                <w:rFonts w:ascii="Courier New" w:eastAsia="Courier New" w:hAnsi="Courier New" w:cs="Courier New"/>
                <w:color w:val="000000"/>
                <w:lang w:bidi="ru-RU"/>
              </w:rPr>
            </w:pPr>
          </w:p>
        </w:tc>
      </w:tr>
    </w:tbl>
    <w:p w:rsidR="00C250D2" w:rsidRDefault="00C250D2" w:rsidP="00C250D2">
      <w:pPr>
        <w:autoSpaceDE w:val="0"/>
        <w:autoSpaceDN w:val="0"/>
        <w:adjustRightInd w:val="0"/>
        <w:spacing w:line="276" w:lineRule="auto"/>
        <w:ind w:right="-2"/>
        <w:jc w:val="center"/>
        <w:rPr>
          <w:szCs w:val="28"/>
        </w:rPr>
      </w:pPr>
    </w:p>
    <w:p w:rsidR="00C250D2" w:rsidRDefault="00C250D2" w:rsidP="00C250D2">
      <w:pPr>
        <w:autoSpaceDE w:val="0"/>
        <w:autoSpaceDN w:val="0"/>
        <w:adjustRightInd w:val="0"/>
        <w:spacing w:line="276" w:lineRule="auto"/>
        <w:ind w:right="-2"/>
        <w:jc w:val="center"/>
      </w:pPr>
      <w:r>
        <w:rPr>
          <w:szCs w:val="28"/>
        </w:rPr>
        <w:t>______________</w:t>
      </w:r>
    </w:p>
    <w:p w:rsidR="00C250D2" w:rsidRDefault="00C250D2" w:rsidP="00C250D2">
      <w:pPr>
        <w:pStyle w:val="ConsPlusTitle"/>
        <w:ind w:firstLine="540"/>
        <w:jc w:val="center"/>
        <w:outlineLvl w:val="1"/>
        <w:rPr>
          <w:rFonts w:ascii="Times New Roman" w:hAnsi="Times New Roman" w:cs="Times New Roman"/>
          <w:sz w:val="28"/>
          <w:szCs w:val="28"/>
        </w:rPr>
      </w:pPr>
    </w:p>
    <w:p w:rsidR="00C250D2" w:rsidRDefault="00C250D2">
      <w:pPr>
        <w:spacing w:after="160" w:line="259" w:lineRule="auto"/>
        <w:rPr>
          <w:sz w:val="28"/>
          <w:szCs w:val="28"/>
        </w:rPr>
        <w:sectPr w:rsidR="00C250D2" w:rsidSect="00C250D2">
          <w:headerReference w:type="even" r:id="rId26"/>
          <w:headerReference w:type="default" r:id="rId27"/>
          <w:pgSz w:w="16838" w:h="11906" w:orient="landscape" w:code="9"/>
          <w:pgMar w:top="1276" w:right="1103" w:bottom="993" w:left="851" w:header="567" w:footer="709" w:gutter="0"/>
          <w:cols w:space="708"/>
          <w:titlePg/>
          <w:docGrid w:linePitch="360"/>
        </w:sectPr>
      </w:pPr>
    </w:p>
    <w:p w:rsidR="002447F8" w:rsidRDefault="002447F8" w:rsidP="002447F8">
      <w:pPr>
        <w:jc w:val="center"/>
        <w:rPr>
          <w:sz w:val="28"/>
          <w:szCs w:val="28"/>
        </w:rPr>
      </w:pPr>
      <w:r>
        <w:rPr>
          <w:noProof/>
          <w:sz w:val="28"/>
          <w:szCs w:val="28"/>
        </w:rPr>
        <w:lastRenderedPageBreak/>
        <w:drawing>
          <wp:anchor distT="0" distB="0" distL="114300" distR="114300" simplePos="0" relativeHeight="251671552" behindDoc="0" locked="0" layoutInCell="1" allowOverlap="1" wp14:anchorId="6CB634E8" wp14:editId="25189395">
            <wp:simplePos x="0" y="0"/>
            <wp:positionH relativeFrom="column">
              <wp:posOffset>3394075</wp:posOffset>
            </wp:positionH>
            <wp:positionV relativeFrom="paragraph">
              <wp:posOffset>-152400</wp:posOffset>
            </wp:positionV>
            <wp:extent cx="572135" cy="720090"/>
            <wp:effectExtent l="0" t="0" r="0" b="3810"/>
            <wp:wrapSquare wrapText="bothSides"/>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0" cstate="print">
                      <a:lum bright="-12000" contrast="24000"/>
                    </a:blip>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447F8" w:rsidRDefault="002447F8" w:rsidP="002447F8">
      <w:pPr>
        <w:jc w:val="center"/>
        <w:rPr>
          <w:b/>
          <w:sz w:val="28"/>
          <w:szCs w:val="28"/>
        </w:rPr>
      </w:pPr>
    </w:p>
    <w:p w:rsidR="002447F8" w:rsidRPr="0064734B" w:rsidRDefault="002447F8" w:rsidP="002447F8">
      <w:pPr>
        <w:jc w:val="center"/>
        <w:rPr>
          <w:b/>
          <w:sz w:val="36"/>
          <w:szCs w:val="36"/>
        </w:rPr>
      </w:pPr>
    </w:p>
    <w:p w:rsidR="002447F8" w:rsidRDefault="002447F8" w:rsidP="002447F8">
      <w:pPr>
        <w:jc w:val="center"/>
        <w:rPr>
          <w:b/>
          <w:sz w:val="28"/>
          <w:szCs w:val="28"/>
        </w:rPr>
      </w:pPr>
    </w:p>
    <w:p w:rsidR="002447F8" w:rsidRDefault="002447F8" w:rsidP="002447F8">
      <w:pPr>
        <w:jc w:val="center"/>
        <w:rPr>
          <w:b/>
          <w:sz w:val="28"/>
          <w:szCs w:val="28"/>
        </w:rPr>
      </w:pPr>
      <w:r w:rsidRPr="003B354A">
        <w:rPr>
          <w:b/>
          <w:sz w:val="28"/>
          <w:szCs w:val="28"/>
        </w:rPr>
        <w:t>АДМИНИСТРАЦИЯ   КИКНУРСКОГО</w:t>
      </w:r>
      <w:r>
        <w:rPr>
          <w:b/>
          <w:sz w:val="28"/>
          <w:szCs w:val="28"/>
        </w:rPr>
        <w:t xml:space="preserve"> </w:t>
      </w:r>
    </w:p>
    <w:p w:rsidR="002447F8" w:rsidRPr="003B354A" w:rsidRDefault="002447F8" w:rsidP="002447F8">
      <w:pPr>
        <w:jc w:val="center"/>
        <w:rPr>
          <w:b/>
          <w:sz w:val="28"/>
          <w:szCs w:val="28"/>
        </w:rPr>
      </w:pPr>
      <w:r>
        <w:rPr>
          <w:b/>
          <w:sz w:val="28"/>
          <w:szCs w:val="28"/>
        </w:rPr>
        <w:t>МУНИЦИПАЛЬНОГО</w:t>
      </w:r>
      <w:r w:rsidRPr="003B354A">
        <w:rPr>
          <w:b/>
          <w:sz w:val="28"/>
          <w:szCs w:val="28"/>
        </w:rPr>
        <w:t xml:space="preserve"> </w:t>
      </w:r>
      <w:r>
        <w:rPr>
          <w:b/>
          <w:sz w:val="28"/>
          <w:szCs w:val="28"/>
        </w:rPr>
        <w:t>ОКРУГА</w:t>
      </w:r>
    </w:p>
    <w:p w:rsidR="002447F8" w:rsidRDefault="002447F8" w:rsidP="002447F8">
      <w:pPr>
        <w:jc w:val="center"/>
        <w:rPr>
          <w:b/>
          <w:sz w:val="28"/>
          <w:szCs w:val="28"/>
        </w:rPr>
      </w:pPr>
      <w:r>
        <w:rPr>
          <w:b/>
          <w:sz w:val="28"/>
          <w:szCs w:val="28"/>
        </w:rPr>
        <w:t>КИРОВСКОЙ ОБЛАСТИ</w:t>
      </w:r>
    </w:p>
    <w:p w:rsidR="002447F8" w:rsidRPr="0064734B" w:rsidRDefault="002447F8" w:rsidP="002447F8">
      <w:pPr>
        <w:jc w:val="center"/>
        <w:rPr>
          <w:b/>
          <w:sz w:val="36"/>
          <w:szCs w:val="36"/>
        </w:rPr>
      </w:pPr>
    </w:p>
    <w:p w:rsidR="002447F8" w:rsidRPr="00B848BD" w:rsidRDefault="002447F8" w:rsidP="002447F8">
      <w:pPr>
        <w:jc w:val="center"/>
        <w:rPr>
          <w:b/>
          <w:sz w:val="32"/>
          <w:szCs w:val="32"/>
        </w:rPr>
      </w:pPr>
      <w:r w:rsidRPr="00B848BD">
        <w:rPr>
          <w:b/>
          <w:sz w:val="32"/>
          <w:szCs w:val="32"/>
        </w:rPr>
        <w:t>ПОСТАНОВЛЕНИЕ</w:t>
      </w:r>
    </w:p>
    <w:p w:rsidR="002447F8" w:rsidRPr="003B354A" w:rsidRDefault="002447F8" w:rsidP="002447F8">
      <w:pPr>
        <w:jc w:val="both"/>
        <w:rPr>
          <w:b/>
          <w:sz w:val="28"/>
          <w:szCs w:val="28"/>
        </w:rPr>
      </w:pPr>
    </w:p>
    <w:p w:rsidR="002447F8" w:rsidRDefault="002447F8" w:rsidP="002447F8">
      <w:pPr>
        <w:jc w:val="center"/>
        <w:rPr>
          <w:sz w:val="28"/>
          <w:szCs w:val="28"/>
        </w:rPr>
      </w:pPr>
      <w:r>
        <w:rPr>
          <w:sz w:val="28"/>
          <w:szCs w:val="28"/>
          <w:u w:val="single"/>
        </w:rPr>
        <w:t>04.07.2023</w:t>
      </w:r>
      <w:r>
        <w:rPr>
          <w:sz w:val="28"/>
          <w:szCs w:val="28"/>
        </w:rPr>
        <w:t xml:space="preserve">                                                                                    №403</w:t>
      </w:r>
    </w:p>
    <w:p w:rsidR="002447F8" w:rsidRDefault="002447F8" w:rsidP="002447F8">
      <w:pPr>
        <w:jc w:val="center"/>
        <w:rPr>
          <w:sz w:val="28"/>
          <w:szCs w:val="28"/>
        </w:rPr>
      </w:pPr>
      <w:r>
        <w:rPr>
          <w:sz w:val="28"/>
          <w:szCs w:val="28"/>
        </w:rPr>
        <w:t>пгт Кикнур</w:t>
      </w:r>
    </w:p>
    <w:p w:rsidR="002447F8" w:rsidRPr="000C0DBB" w:rsidRDefault="002447F8" w:rsidP="002447F8">
      <w:pPr>
        <w:jc w:val="both"/>
        <w:rPr>
          <w:sz w:val="48"/>
          <w:szCs w:val="48"/>
        </w:rPr>
      </w:pPr>
    </w:p>
    <w:p w:rsidR="002447F8" w:rsidRPr="00E3209C" w:rsidRDefault="002447F8" w:rsidP="002447F8">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w:t>
      </w:r>
      <w:r w:rsidRPr="00E3209C">
        <w:rPr>
          <w:rFonts w:ascii="Times New Roman" w:hAnsi="Times New Roman" w:cs="Times New Roman"/>
          <w:sz w:val="28"/>
          <w:szCs w:val="28"/>
        </w:rPr>
        <w:t xml:space="preserve"> </w:t>
      </w:r>
      <w:r>
        <w:rPr>
          <w:rFonts w:ascii="Times New Roman" w:hAnsi="Times New Roman" w:cs="Times New Roman"/>
          <w:sz w:val="28"/>
          <w:szCs w:val="28"/>
        </w:rPr>
        <w:t>П</w:t>
      </w:r>
      <w:r w:rsidRPr="00E3209C">
        <w:rPr>
          <w:rFonts w:ascii="Times New Roman" w:hAnsi="Times New Roman" w:cs="Times New Roman"/>
          <w:sz w:val="28"/>
          <w:szCs w:val="28"/>
        </w:rPr>
        <w:t>орядк</w:t>
      </w:r>
      <w:r>
        <w:rPr>
          <w:rFonts w:ascii="Times New Roman" w:hAnsi="Times New Roman" w:cs="Times New Roman"/>
          <w:sz w:val="28"/>
          <w:szCs w:val="28"/>
        </w:rPr>
        <w:t>а</w:t>
      </w:r>
      <w:r w:rsidRPr="00E3209C">
        <w:rPr>
          <w:rFonts w:ascii="Times New Roman" w:hAnsi="Times New Roman" w:cs="Times New Roman"/>
          <w:sz w:val="28"/>
          <w:szCs w:val="28"/>
        </w:rPr>
        <w:t xml:space="preserve"> осуществления контроля за использованием</w:t>
      </w:r>
    </w:p>
    <w:p w:rsidR="002447F8" w:rsidRPr="00E3209C" w:rsidRDefault="002447F8" w:rsidP="002447F8">
      <w:pPr>
        <w:pStyle w:val="ConsPlusTitle"/>
        <w:jc w:val="center"/>
        <w:rPr>
          <w:rFonts w:ascii="Times New Roman" w:hAnsi="Times New Roman" w:cs="Times New Roman"/>
          <w:sz w:val="28"/>
          <w:szCs w:val="28"/>
        </w:rPr>
      </w:pPr>
      <w:r w:rsidRPr="00E3209C">
        <w:rPr>
          <w:rFonts w:ascii="Times New Roman" w:hAnsi="Times New Roman" w:cs="Times New Roman"/>
          <w:sz w:val="28"/>
          <w:szCs w:val="28"/>
        </w:rPr>
        <w:t>и сохранностью жилых помещений, нанимателями или членами</w:t>
      </w:r>
      <w:r>
        <w:rPr>
          <w:rFonts w:ascii="Times New Roman" w:hAnsi="Times New Roman" w:cs="Times New Roman"/>
          <w:sz w:val="28"/>
          <w:szCs w:val="28"/>
        </w:rPr>
        <w:t xml:space="preserve"> </w:t>
      </w:r>
      <w:r w:rsidRPr="00E3209C">
        <w:rPr>
          <w:rFonts w:ascii="Times New Roman" w:hAnsi="Times New Roman" w:cs="Times New Roman"/>
          <w:sz w:val="28"/>
          <w:szCs w:val="28"/>
        </w:rPr>
        <w:t>семей нанимателей по договорам социального найма</w:t>
      </w:r>
      <w:r>
        <w:rPr>
          <w:rFonts w:ascii="Times New Roman" w:hAnsi="Times New Roman" w:cs="Times New Roman"/>
          <w:sz w:val="28"/>
          <w:szCs w:val="28"/>
        </w:rPr>
        <w:t xml:space="preserve"> </w:t>
      </w:r>
      <w:r w:rsidRPr="00E3209C">
        <w:rPr>
          <w:rFonts w:ascii="Times New Roman" w:hAnsi="Times New Roman" w:cs="Times New Roman"/>
          <w:sz w:val="28"/>
          <w:szCs w:val="28"/>
        </w:rPr>
        <w:t>либо собственниками которых являются дети-сироты и дети,</w:t>
      </w:r>
      <w:r>
        <w:rPr>
          <w:rFonts w:ascii="Times New Roman" w:hAnsi="Times New Roman" w:cs="Times New Roman"/>
          <w:sz w:val="28"/>
          <w:szCs w:val="28"/>
        </w:rPr>
        <w:t xml:space="preserve"> </w:t>
      </w:r>
      <w:r w:rsidRPr="00E3209C">
        <w:rPr>
          <w:rFonts w:ascii="Times New Roman" w:hAnsi="Times New Roman" w:cs="Times New Roman"/>
          <w:sz w:val="28"/>
          <w:szCs w:val="28"/>
        </w:rPr>
        <w:t xml:space="preserve">оставшиеся без попечения родителей, </w:t>
      </w:r>
      <w:r>
        <w:rPr>
          <w:rFonts w:ascii="Times New Roman" w:hAnsi="Times New Roman" w:cs="Times New Roman"/>
          <w:sz w:val="28"/>
          <w:szCs w:val="28"/>
        </w:rPr>
        <w:t xml:space="preserve">лица из числа детей-сирот и детей, оставшихся без попечения родителей, </w:t>
      </w:r>
      <w:r w:rsidRPr="00E3209C">
        <w:rPr>
          <w:rFonts w:ascii="Times New Roman" w:hAnsi="Times New Roman" w:cs="Times New Roman"/>
          <w:sz w:val="28"/>
          <w:szCs w:val="28"/>
        </w:rPr>
        <w:t>за обеспечением</w:t>
      </w:r>
      <w:r>
        <w:rPr>
          <w:rFonts w:ascii="Times New Roman" w:hAnsi="Times New Roman" w:cs="Times New Roman"/>
          <w:sz w:val="28"/>
          <w:szCs w:val="28"/>
        </w:rPr>
        <w:t xml:space="preserve"> </w:t>
      </w:r>
      <w:r w:rsidRPr="00E3209C">
        <w:rPr>
          <w:rFonts w:ascii="Times New Roman" w:hAnsi="Times New Roman" w:cs="Times New Roman"/>
          <w:sz w:val="28"/>
          <w:szCs w:val="28"/>
        </w:rPr>
        <w:t>надлежащего санитарного и технического состояния</w:t>
      </w:r>
      <w:r>
        <w:rPr>
          <w:rFonts w:ascii="Times New Roman" w:hAnsi="Times New Roman" w:cs="Times New Roman"/>
          <w:sz w:val="28"/>
          <w:szCs w:val="28"/>
        </w:rPr>
        <w:t xml:space="preserve"> </w:t>
      </w:r>
      <w:r w:rsidRPr="00E3209C">
        <w:rPr>
          <w:rFonts w:ascii="Times New Roman" w:hAnsi="Times New Roman" w:cs="Times New Roman"/>
          <w:sz w:val="28"/>
          <w:szCs w:val="28"/>
        </w:rPr>
        <w:t>жилых помещений, а также осуществления контроля</w:t>
      </w:r>
    </w:p>
    <w:p w:rsidR="002447F8" w:rsidRPr="00E3209C" w:rsidRDefault="002447F8" w:rsidP="002447F8">
      <w:pPr>
        <w:pStyle w:val="ConsPlusTitle"/>
        <w:jc w:val="center"/>
        <w:rPr>
          <w:rFonts w:ascii="Times New Roman" w:hAnsi="Times New Roman" w:cs="Times New Roman"/>
          <w:sz w:val="28"/>
          <w:szCs w:val="28"/>
        </w:rPr>
      </w:pPr>
      <w:r w:rsidRPr="00E3209C">
        <w:rPr>
          <w:rFonts w:ascii="Times New Roman" w:hAnsi="Times New Roman" w:cs="Times New Roman"/>
          <w:sz w:val="28"/>
          <w:szCs w:val="28"/>
        </w:rPr>
        <w:t>за распоряжением ими</w:t>
      </w:r>
    </w:p>
    <w:p w:rsidR="002447F8" w:rsidRPr="000C0DBB" w:rsidRDefault="002447F8" w:rsidP="002447F8">
      <w:pPr>
        <w:jc w:val="both"/>
        <w:rPr>
          <w:sz w:val="48"/>
          <w:szCs w:val="48"/>
        </w:rPr>
      </w:pPr>
    </w:p>
    <w:p w:rsidR="002447F8" w:rsidRDefault="002447F8" w:rsidP="002447F8">
      <w:pPr>
        <w:spacing w:line="360" w:lineRule="exact"/>
        <w:ind w:firstLine="709"/>
        <w:jc w:val="both"/>
        <w:rPr>
          <w:sz w:val="28"/>
          <w:szCs w:val="28"/>
        </w:rPr>
      </w:pPr>
      <w:r w:rsidRPr="00E3209C">
        <w:rPr>
          <w:sz w:val="28"/>
          <w:szCs w:val="28"/>
        </w:rPr>
        <w:t xml:space="preserve">В соответствии с Семейным </w:t>
      </w:r>
      <w:hyperlink r:id="rId28" w:history="1">
        <w:r w:rsidRPr="00E3209C">
          <w:rPr>
            <w:sz w:val="28"/>
            <w:szCs w:val="28"/>
          </w:rPr>
          <w:t>кодексом</w:t>
        </w:r>
      </w:hyperlink>
      <w:r w:rsidRPr="00E3209C">
        <w:rPr>
          <w:sz w:val="28"/>
          <w:szCs w:val="28"/>
        </w:rPr>
        <w:t xml:space="preserve"> Российской Федерации, Жилищным </w:t>
      </w:r>
      <w:hyperlink r:id="rId29" w:history="1">
        <w:r w:rsidRPr="00E3209C">
          <w:rPr>
            <w:sz w:val="28"/>
            <w:szCs w:val="28"/>
          </w:rPr>
          <w:t>кодексом</w:t>
        </w:r>
      </w:hyperlink>
      <w:r w:rsidRPr="00E3209C">
        <w:rPr>
          <w:sz w:val="28"/>
          <w:szCs w:val="28"/>
        </w:rPr>
        <w:t xml:space="preserve"> Российской Федерации, Федеральным </w:t>
      </w:r>
      <w:hyperlink r:id="rId30" w:history="1">
        <w:r w:rsidRPr="00E3209C">
          <w:rPr>
            <w:sz w:val="28"/>
            <w:szCs w:val="28"/>
          </w:rPr>
          <w:t>законом</w:t>
        </w:r>
      </w:hyperlink>
      <w:r w:rsidRPr="00E3209C">
        <w:rPr>
          <w:sz w:val="28"/>
          <w:szCs w:val="28"/>
        </w:rPr>
        <w:t xml:space="preserve"> от 21.12.1996 №</w:t>
      </w:r>
      <w:r>
        <w:rPr>
          <w:sz w:val="28"/>
          <w:szCs w:val="28"/>
        </w:rPr>
        <w:t xml:space="preserve"> </w:t>
      </w:r>
      <w:r w:rsidRPr="00E3209C">
        <w:rPr>
          <w:sz w:val="28"/>
          <w:szCs w:val="28"/>
        </w:rPr>
        <w:t xml:space="preserve">159-ФЗ «О дополнительных гарантиях по социальной поддержке детей-сирот и детей, оставшихся без попечения родителей», Законами Кировской области от 02.11.2007 </w:t>
      </w:r>
      <w:hyperlink r:id="rId31" w:history="1">
        <w:r w:rsidRPr="00E3209C">
          <w:rPr>
            <w:sz w:val="28"/>
            <w:szCs w:val="28"/>
          </w:rPr>
          <w:t>№</w:t>
        </w:r>
        <w:r>
          <w:rPr>
            <w:sz w:val="28"/>
            <w:szCs w:val="28"/>
          </w:rPr>
          <w:t xml:space="preserve"> </w:t>
        </w:r>
        <w:r w:rsidRPr="00E3209C">
          <w:rPr>
            <w:sz w:val="28"/>
            <w:szCs w:val="28"/>
          </w:rPr>
          <w:t>183-ЗО</w:t>
        </w:r>
      </w:hyperlink>
      <w:r w:rsidRPr="00E3209C">
        <w:rPr>
          <w:sz w:val="28"/>
          <w:szCs w:val="28"/>
        </w:rPr>
        <w:t xml:space="preserve"> «Об организации и осуществлении деятельности по опеке и попечительству в Кировской области», от 04.12.2012 </w:t>
      </w:r>
      <w:hyperlink r:id="rId32" w:history="1">
        <w:r w:rsidRPr="00E3209C">
          <w:rPr>
            <w:sz w:val="28"/>
            <w:szCs w:val="28"/>
          </w:rPr>
          <w:t>№</w:t>
        </w:r>
        <w:r>
          <w:rPr>
            <w:sz w:val="28"/>
            <w:szCs w:val="28"/>
          </w:rPr>
          <w:t xml:space="preserve"> </w:t>
        </w:r>
        <w:r w:rsidRPr="00E3209C">
          <w:rPr>
            <w:sz w:val="28"/>
            <w:szCs w:val="28"/>
          </w:rPr>
          <w:t>222-ЗО</w:t>
        </w:r>
      </w:hyperlink>
      <w:r w:rsidRPr="00E3209C">
        <w:rPr>
          <w:sz w:val="28"/>
          <w:szCs w:val="28"/>
        </w:rPr>
        <w:t xml:space="preserve"> «О социальной поддержке детей-сирот и детей, оставшихся без попечения родителей, детей, попавших в сложную жизненную ситуацию», в целях осуществления контроля за использованием и сохранностью жилых помещений, находящихся на территории </w:t>
      </w:r>
      <w:r>
        <w:rPr>
          <w:sz w:val="28"/>
          <w:szCs w:val="28"/>
        </w:rPr>
        <w:t xml:space="preserve">муниципального образования </w:t>
      </w:r>
      <w:r w:rsidRPr="00E3209C">
        <w:rPr>
          <w:sz w:val="28"/>
          <w:szCs w:val="28"/>
        </w:rPr>
        <w:t>Кикнурск</w:t>
      </w:r>
      <w:r>
        <w:rPr>
          <w:sz w:val="28"/>
          <w:szCs w:val="28"/>
        </w:rPr>
        <w:t>ий</w:t>
      </w:r>
      <w:r w:rsidRPr="00E3209C">
        <w:rPr>
          <w:sz w:val="28"/>
          <w:szCs w:val="28"/>
        </w:rPr>
        <w:t xml:space="preserve"> муниципальн</w:t>
      </w:r>
      <w:r>
        <w:rPr>
          <w:sz w:val="28"/>
          <w:szCs w:val="28"/>
        </w:rPr>
        <w:t>ый</w:t>
      </w:r>
      <w:r w:rsidRPr="00E3209C">
        <w:rPr>
          <w:sz w:val="28"/>
          <w:szCs w:val="28"/>
        </w:rPr>
        <w:t xml:space="preserve"> округ Кировской области,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r>
        <w:rPr>
          <w:color w:val="00000A"/>
          <w:sz w:val="28"/>
          <w:szCs w:val="28"/>
        </w:rPr>
        <w:t xml:space="preserve">, </w:t>
      </w:r>
      <w:r>
        <w:rPr>
          <w:sz w:val="28"/>
          <w:szCs w:val="28"/>
        </w:rPr>
        <w:t>администрация Кикнурского муниципального округа ПОСТАНОВЛЯЕТ:</w:t>
      </w:r>
    </w:p>
    <w:p w:rsidR="002447F8" w:rsidRPr="00E3209C" w:rsidRDefault="002447F8" w:rsidP="002447F8">
      <w:pPr>
        <w:pStyle w:val="ConsPlusTitle"/>
        <w:spacing w:line="360" w:lineRule="exact"/>
        <w:ind w:firstLine="709"/>
        <w:jc w:val="both"/>
        <w:rPr>
          <w:rFonts w:ascii="Times New Roman" w:hAnsi="Times New Roman" w:cs="Times New Roman"/>
          <w:b w:val="0"/>
          <w:sz w:val="28"/>
          <w:szCs w:val="28"/>
        </w:rPr>
      </w:pPr>
      <w:r w:rsidRPr="00E3209C">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П</w:t>
      </w:r>
      <w:r w:rsidRPr="00E3209C">
        <w:rPr>
          <w:rFonts w:ascii="Times New Roman" w:hAnsi="Times New Roman" w:cs="Times New Roman"/>
          <w:b w:val="0"/>
          <w:sz w:val="28"/>
          <w:szCs w:val="28"/>
        </w:rPr>
        <w:t>орядок   осуществления контроля за использованием</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 xml:space="preserve">и </w:t>
      </w:r>
      <w:r>
        <w:rPr>
          <w:rFonts w:ascii="Times New Roman" w:hAnsi="Times New Roman" w:cs="Times New Roman"/>
          <w:b w:val="0"/>
          <w:sz w:val="28"/>
          <w:szCs w:val="28"/>
        </w:rPr>
        <w:t>с</w:t>
      </w:r>
      <w:r w:rsidRPr="00E3209C">
        <w:rPr>
          <w:rFonts w:ascii="Times New Roman" w:hAnsi="Times New Roman" w:cs="Times New Roman"/>
          <w:b w:val="0"/>
          <w:sz w:val="28"/>
          <w:szCs w:val="28"/>
        </w:rPr>
        <w:t>охранностью жилых помещений, нанимателями или членами</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 xml:space="preserve">семей </w:t>
      </w:r>
      <w:r w:rsidRPr="00E3209C">
        <w:rPr>
          <w:rFonts w:ascii="Times New Roman" w:hAnsi="Times New Roman" w:cs="Times New Roman"/>
          <w:b w:val="0"/>
          <w:sz w:val="28"/>
          <w:szCs w:val="28"/>
        </w:rPr>
        <w:lastRenderedPageBreak/>
        <w:t>нанимателей по договорам социального найма</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либо собственниками которых являются дети-сироты и дети,</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оставшиеся без попечения родителей,</w:t>
      </w:r>
      <w:r>
        <w:rPr>
          <w:rFonts w:ascii="Times New Roman" w:hAnsi="Times New Roman" w:cs="Times New Roman"/>
          <w:b w:val="0"/>
          <w:sz w:val="28"/>
          <w:szCs w:val="28"/>
        </w:rPr>
        <w:t xml:space="preserve"> лица из числа детей-сирот и детей, оставшихся без попечения родителей,</w:t>
      </w:r>
      <w:r w:rsidRPr="00E3209C">
        <w:rPr>
          <w:rFonts w:ascii="Times New Roman" w:hAnsi="Times New Roman" w:cs="Times New Roman"/>
          <w:b w:val="0"/>
          <w:sz w:val="28"/>
          <w:szCs w:val="28"/>
        </w:rPr>
        <w:t xml:space="preserve"> за обеспечением</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надлежащего санитарного и технического состояния</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жилых помещений, а также осуществления контроля</w:t>
      </w:r>
      <w:r>
        <w:rPr>
          <w:rFonts w:ascii="Times New Roman" w:hAnsi="Times New Roman" w:cs="Times New Roman"/>
          <w:b w:val="0"/>
          <w:sz w:val="28"/>
          <w:szCs w:val="28"/>
        </w:rPr>
        <w:t xml:space="preserve"> </w:t>
      </w:r>
      <w:r w:rsidRPr="00E3209C">
        <w:rPr>
          <w:rFonts w:ascii="Times New Roman" w:hAnsi="Times New Roman" w:cs="Times New Roman"/>
          <w:b w:val="0"/>
          <w:sz w:val="28"/>
          <w:szCs w:val="28"/>
        </w:rPr>
        <w:t>за распоряжением ими согласно приложению № 1.</w:t>
      </w:r>
    </w:p>
    <w:p w:rsidR="002447F8" w:rsidRDefault="002447F8" w:rsidP="002447F8">
      <w:pPr>
        <w:spacing w:line="360" w:lineRule="exact"/>
        <w:ind w:firstLine="709"/>
        <w:jc w:val="both"/>
        <w:rPr>
          <w:sz w:val="28"/>
          <w:szCs w:val="28"/>
        </w:rPr>
      </w:pPr>
      <w:r>
        <w:rPr>
          <w:sz w:val="28"/>
          <w:szCs w:val="28"/>
        </w:rPr>
        <w:t xml:space="preserve">2. Утвердить Положение </w:t>
      </w:r>
      <w:r w:rsidRPr="00635352">
        <w:rPr>
          <w:sz w:val="28"/>
          <w:szCs w:val="28"/>
        </w:rPr>
        <w:t xml:space="preserve">о комиссии по контролю </w:t>
      </w:r>
      <w:r w:rsidRPr="00E3209C">
        <w:rPr>
          <w:sz w:val="28"/>
          <w:szCs w:val="28"/>
        </w:rPr>
        <w:t>за использованием</w:t>
      </w:r>
      <w:r>
        <w:rPr>
          <w:b/>
          <w:sz w:val="28"/>
          <w:szCs w:val="28"/>
        </w:rPr>
        <w:t xml:space="preserve"> </w:t>
      </w:r>
      <w:r w:rsidRPr="00E3209C">
        <w:rPr>
          <w:sz w:val="28"/>
          <w:szCs w:val="28"/>
        </w:rPr>
        <w:t xml:space="preserve">и </w:t>
      </w:r>
      <w:r>
        <w:rPr>
          <w:b/>
          <w:sz w:val="28"/>
          <w:szCs w:val="28"/>
        </w:rPr>
        <w:t>с</w:t>
      </w:r>
      <w:r w:rsidRPr="00E3209C">
        <w:rPr>
          <w:sz w:val="28"/>
          <w:szCs w:val="28"/>
        </w:rPr>
        <w:t>охранностью жилых помещений, нанимателями или членами</w:t>
      </w:r>
      <w:r>
        <w:rPr>
          <w:b/>
          <w:sz w:val="28"/>
          <w:szCs w:val="28"/>
        </w:rPr>
        <w:t xml:space="preserve"> </w:t>
      </w:r>
      <w:r w:rsidRPr="00E3209C">
        <w:rPr>
          <w:sz w:val="28"/>
          <w:szCs w:val="28"/>
        </w:rPr>
        <w:t>семей нанимателей по договорам социального найма</w:t>
      </w:r>
      <w:r>
        <w:rPr>
          <w:b/>
          <w:sz w:val="28"/>
          <w:szCs w:val="28"/>
        </w:rPr>
        <w:t xml:space="preserve"> </w:t>
      </w:r>
      <w:r w:rsidRPr="00E3209C">
        <w:rPr>
          <w:sz w:val="28"/>
          <w:szCs w:val="28"/>
        </w:rPr>
        <w:t>либо собственниками которых являются дети-сироты и дети,</w:t>
      </w:r>
      <w:r>
        <w:rPr>
          <w:b/>
          <w:sz w:val="28"/>
          <w:szCs w:val="28"/>
        </w:rPr>
        <w:t xml:space="preserve"> </w:t>
      </w:r>
      <w:r w:rsidRPr="00E3209C">
        <w:rPr>
          <w:sz w:val="28"/>
          <w:szCs w:val="28"/>
        </w:rPr>
        <w:t xml:space="preserve">оставшиеся без попечения родителей, </w:t>
      </w:r>
      <w:r w:rsidRPr="00922E44">
        <w:rPr>
          <w:sz w:val="28"/>
          <w:szCs w:val="28"/>
        </w:rPr>
        <w:t>лица из числа детей-сирот и детей, оставшихся без попечения родителей</w:t>
      </w:r>
      <w:r>
        <w:rPr>
          <w:sz w:val="28"/>
          <w:szCs w:val="28"/>
        </w:rPr>
        <w:t xml:space="preserve">, </w:t>
      </w:r>
      <w:r w:rsidRPr="00E3209C">
        <w:rPr>
          <w:sz w:val="28"/>
          <w:szCs w:val="28"/>
        </w:rPr>
        <w:t>за обеспечением</w:t>
      </w:r>
      <w:r>
        <w:rPr>
          <w:b/>
          <w:sz w:val="28"/>
          <w:szCs w:val="28"/>
        </w:rPr>
        <w:t xml:space="preserve"> </w:t>
      </w:r>
      <w:r w:rsidRPr="00E3209C">
        <w:rPr>
          <w:sz w:val="28"/>
          <w:szCs w:val="28"/>
        </w:rPr>
        <w:t>надлежащего санитарного и технического состояния</w:t>
      </w:r>
      <w:r>
        <w:rPr>
          <w:b/>
          <w:sz w:val="28"/>
          <w:szCs w:val="28"/>
        </w:rPr>
        <w:t xml:space="preserve"> </w:t>
      </w:r>
      <w:r w:rsidRPr="00E3209C">
        <w:rPr>
          <w:sz w:val="28"/>
          <w:szCs w:val="28"/>
        </w:rPr>
        <w:t>жилых помещений, а также осуществления контроля</w:t>
      </w:r>
      <w:r>
        <w:rPr>
          <w:b/>
          <w:sz w:val="28"/>
          <w:szCs w:val="28"/>
        </w:rPr>
        <w:t xml:space="preserve"> </w:t>
      </w:r>
      <w:r w:rsidRPr="00E3209C">
        <w:rPr>
          <w:sz w:val="28"/>
          <w:szCs w:val="28"/>
        </w:rPr>
        <w:t xml:space="preserve">за распоряжением ими </w:t>
      </w:r>
      <w:r>
        <w:rPr>
          <w:sz w:val="28"/>
          <w:szCs w:val="28"/>
        </w:rPr>
        <w:t>согласно приложению № 2.</w:t>
      </w:r>
    </w:p>
    <w:p w:rsidR="002447F8" w:rsidRDefault="002447F8" w:rsidP="002447F8">
      <w:pPr>
        <w:autoSpaceDE w:val="0"/>
        <w:autoSpaceDN w:val="0"/>
        <w:adjustRightInd w:val="0"/>
        <w:spacing w:line="360" w:lineRule="exact"/>
        <w:ind w:firstLine="709"/>
        <w:jc w:val="both"/>
        <w:rPr>
          <w:sz w:val="28"/>
          <w:szCs w:val="28"/>
        </w:rPr>
      </w:pPr>
      <w:r>
        <w:rPr>
          <w:sz w:val="28"/>
          <w:szCs w:val="28"/>
        </w:rPr>
        <w:t xml:space="preserve"> 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w:t>
      </w:r>
    </w:p>
    <w:p w:rsidR="002447F8" w:rsidRDefault="002447F8" w:rsidP="002447F8">
      <w:pPr>
        <w:pStyle w:val="ConsPlusTitle"/>
        <w:spacing w:line="360" w:lineRule="exact"/>
        <w:ind w:firstLine="709"/>
        <w:jc w:val="both"/>
        <w:rPr>
          <w:sz w:val="28"/>
          <w:szCs w:val="28"/>
        </w:rPr>
      </w:pPr>
      <w:r w:rsidRPr="004B6D65">
        <w:rPr>
          <w:b w:val="0"/>
          <w:sz w:val="28"/>
          <w:szCs w:val="28"/>
        </w:rPr>
        <w:t xml:space="preserve">4. </w:t>
      </w:r>
      <w:r w:rsidRPr="004B6D65">
        <w:rPr>
          <w:rFonts w:ascii="Times New Roman" w:hAnsi="Times New Roman" w:cs="Times New Roman"/>
          <w:b w:val="0"/>
          <w:sz w:val="28"/>
          <w:szCs w:val="28"/>
        </w:rPr>
        <w:t>Признать утратившим силу постановление администрации Кикнурского муниципального округа Кировской области от 08.04.2021 №</w:t>
      </w:r>
      <w:r>
        <w:rPr>
          <w:rFonts w:ascii="Times New Roman" w:hAnsi="Times New Roman" w:cs="Times New Roman"/>
          <w:b w:val="0"/>
          <w:sz w:val="28"/>
          <w:szCs w:val="28"/>
        </w:rPr>
        <w:t xml:space="preserve"> </w:t>
      </w:r>
      <w:r w:rsidRPr="004B6D65">
        <w:rPr>
          <w:rFonts w:ascii="Times New Roman" w:hAnsi="Times New Roman" w:cs="Times New Roman"/>
          <w:b w:val="0"/>
          <w:sz w:val="28"/>
          <w:szCs w:val="28"/>
        </w:rPr>
        <w:t>288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w:t>
      </w:r>
      <w:r>
        <w:rPr>
          <w:rFonts w:ascii="Times New Roman" w:hAnsi="Times New Roman" w:cs="Times New Roman"/>
          <w:b w:val="0"/>
          <w:sz w:val="28"/>
          <w:szCs w:val="28"/>
        </w:rPr>
        <w:t xml:space="preserve"> </w:t>
      </w:r>
      <w:r w:rsidRPr="004B6D65">
        <w:rPr>
          <w:rFonts w:ascii="Times New Roman" w:hAnsi="Times New Roman" w:cs="Times New Roman"/>
          <w:b w:val="0"/>
          <w:sz w:val="28"/>
          <w:szCs w:val="28"/>
        </w:rPr>
        <w:t>за распоряжением ими</w:t>
      </w:r>
      <w:r>
        <w:rPr>
          <w:rFonts w:ascii="Times New Roman" w:hAnsi="Times New Roman" w:cs="Times New Roman"/>
          <w:b w:val="0"/>
          <w:sz w:val="28"/>
          <w:szCs w:val="28"/>
        </w:rPr>
        <w:t>»</w:t>
      </w:r>
    </w:p>
    <w:p w:rsidR="002447F8" w:rsidRPr="009C5040" w:rsidRDefault="002447F8" w:rsidP="002447F8">
      <w:pPr>
        <w:spacing w:line="360" w:lineRule="exact"/>
        <w:ind w:firstLine="709"/>
        <w:jc w:val="both"/>
        <w:rPr>
          <w:sz w:val="28"/>
          <w:szCs w:val="28"/>
        </w:rPr>
      </w:pPr>
      <w:r>
        <w:rPr>
          <w:sz w:val="28"/>
          <w:szCs w:val="28"/>
        </w:rPr>
        <w:t xml:space="preserve"> 5.  </w:t>
      </w:r>
      <w:r w:rsidRPr="009C5040">
        <w:rPr>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w:t>
      </w:r>
    </w:p>
    <w:p w:rsidR="002447F8" w:rsidRDefault="002447F8" w:rsidP="002447F8">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6. Настоящее постановление вступает в силу с момента официального опубликования (обнародования).</w:t>
      </w:r>
    </w:p>
    <w:p w:rsidR="002447F8" w:rsidRPr="000C0DBB" w:rsidRDefault="002447F8" w:rsidP="002447F8">
      <w:pPr>
        <w:jc w:val="both"/>
        <w:rPr>
          <w:bCs/>
          <w:sz w:val="72"/>
          <w:szCs w:val="72"/>
        </w:rPr>
      </w:pPr>
    </w:p>
    <w:p w:rsidR="002447F8" w:rsidRDefault="002447F8" w:rsidP="002447F8">
      <w:pPr>
        <w:jc w:val="both"/>
        <w:rPr>
          <w:sz w:val="28"/>
          <w:szCs w:val="28"/>
        </w:rPr>
      </w:pPr>
      <w:r>
        <w:rPr>
          <w:sz w:val="28"/>
          <w:szCs w:val="28"/>
        </w:rPr>
        <w:t>Первый заместитель главы</w:t>
      </w:r>
    </w:p>
    <w:p w:rsidR="002447F8" w:rsidRDefault="002447F8" w:rsidP="002447F8">
      <w:pPr>
        <w:tabs>
          <w:tab w:val="left" w:pos="7230"/>
        </w:tabs>
        <w:jc w:val="both"/>
        <w:rPr>
          <w:sz w:val="28"/>
          <w:szCs w:val="28"/>
        </w:rPr>
      </w:pPr>
      <w:r>
        <w:rPr>
          <w:sz w:val="28"/>
          <w:szCs w:val="28"/>
        </w:rPr>
        <w:t>администрации округа   М.Н. Хлыбов</w:t>
      </w:r>
    </w:p>
    <w:p w:rsidR="002447F8" w:rsidRDefault="002447F8" w:rsidP="002447F8">
      <w:pPr>
        <w:tabs>
          <w:tab w:val="left" w:pos="7380"/>
        </w:tabs>
        <w:jc w:val="both"/>
        <w:rPr>
          <w:bCs/>
          <w:sz w:val="36"/>
          <w:szCs w:val="36"/>
        </w:rPr>
      </w:pPr>
    </w:p>
    <w:p w:rsidR="002447F8" w:rsidRDefault="002447F8" w:rsidP="002447F8">
      <w:pPr>
        <w:tabs>
          <w:tab w:val="left" w:pos="7380"/>
        </w:tabs>
        <w:jc w:val="both"/>
        <w:rPr>
          <w:bCs/>
          <w:sz w:val="36"/>
          <w:szCs w:val="36"/>
        </w:rPr>
      </w:pPr>
    </w:p>
    <w:p w:rsidR="002447F8" w:rsidRDefault="002447F8" w:rsidP="002447F8">
      <w:pPr>
        <w:tabs>
          <w:tab w:val="left" w:pos="7200"/>
        </w:tabs>
        <w:jc w:val="both"/>
        <w:rPr>
          <w:sz w:val="28"/>
        </w:rPr>
      </w:pPr>
    </w:p>
    <w:p w:rsidR="002447F8" w:rsidRDefault="002447F8" w:rsidP="002447F8">
      <w:pPr>
        <w:tabs>
          <w:tab w:val="left" w:pos="5400"/>
        </w:tabs>
        <w:jc w:val="right"/>
        <w:rPr>
          <w:sz w:val="28"/>
          <w:szCs w:val="28"/>
        </w:rPr>
      </w:pPr>
    </w:p>
    <w:p w:rsidR="002447F8" w:rsidRPr="00753783" w:rsidRDefault="002447F8" w:rsidP="002447F8">
      <w:pPr>
        <w:tabs>
          <w:tab w:val="left" w:pos="5400"/>
        </w:tabs>
        <w:ind w:left="5387"/>
        <w:rPr>
          <w:sz w:val="28"/>
          <w:szCs w:val="28"/>
        </w:rPr>
      </w:pPr>
      <w:r w:rsidRPr="00753783">
        <w:rPr>
          <w:sz w:val="28"/>
          <w:szCs w:val="28"/>
        </w:rPr>
        <w:lastRenderedPageBreak/>
        <w:t>Приложение</w:t>
      </w:r>
      <w:r>
        <w:rPr>
          <w:sz w:val="28"/>
          <w:szCs w:val="28"/>
        </w:rPr>
        <w:t xml:space="preserve"> № 1</w:t>
      </w:r>
    </w:p>
    <w:p w:rsidR="002447F8" w:rsidRPr="00753783" w:rsidRDefault="002447F8" w:rsidP="002447F8">
      <w:pPr>
        <w:rPr>
          <w:sz w:val="28"/>
          <w:szCs w:val="28"/>
        </w:rPr>
      </w:pPr>
    </w:p>
    <w:p w:rsidR="002447F8" w:rsidRPr="00753783" w:rsidRDefault="002447F8" w:rsidP="002447F8">
      <w:pPr>
        <w:ind w:left="5387"/>
        <w:rPr>
          <w:sz w:val="28"/>
          <w:szCs w:val="28"/>
        </w:rPr>
      </w:pPr>
      <w:r w:rsidRPr="00753783">
        <w:rPr>
          <w:sz w:val="28"/>
          <w:szCs w:val="28"/>
        </w:rPr>
        <w:t>УТВЕРЖДЕН</w:t>
      </w:r>
    </w:p>
    <w:p w:rsidR="002447F8" w:rsidRPr="00753783" w:rsidRDefault="002447F8" w:rsidP="002447F8">
      <w:pPr>
        <w:ind w:left="5387"/>
        <w:rPr>
          <w:sz w:val="28"/>
          <w:szCs w:val="28"/>
        </w:rPr>
      </w:pPr>
    </w:p>
    <w:p w:rsidR="002447F8" w:rsidRPr="00753783" w:rsidRDefault="002447F8" w:rsidP="002447F8">
      <w:pPr>
        <w:ind w:left="5387"/>
        <w:rPr>
          <w:sz w:val="28"/>
          <w:szCs w:val="28"/>
        </w:rPr>
      </w:pPr>
      <w:r w:rsidRPr="00753783">
        <w:rPr>
          <w:sz w:val="28"/>
          <w:szCs w:val="28"/>
        </w:rPr>
        <w:t xml:space="preserve">постановлением администрации </w:t>
      </w:r>
    </w:p>
    <w:p w:rsidR="002447F8" w:rsidRPr="00753783" w:rsidRDefault="002447F8" w:rsidP="002447F8">
      <w:pPr>
        <w:ind w:left="5387"/>
        <w:rPr>
          <w:sz w:val="28"/>
          <w:szCs w:val="28"/>
        </w:rPr>
      </w:pPr>
      <w:r w:rsidRPr="00753783">
        <w:rPr>
          <w:sz w:val="28"/>
          <w:szCs w:val="28"/>
        </w:rPr>
        <w:t>Кикнурского муниципального</w:t>
      </w:r>
    </w:p>
    <w:p w:rsidR="002447F8" w:rsidRPr="00753783" w:rsidRDefault="002447F8" w:rsidP="002447F8">
      <w:pPr>
        <w:ind w:left="5387"/>
        <w:rPr>
          <w:sz w:val="28"/>
          <w:szCs w:val="28"/>
        </w:rPr>
      </w:pPr>
      <w:r>
        <w:rPr>
          <w:sz w:val="28"/>
          <w:szCs w:val="28"/>
        </w:rPr>
        <w:t>округа</w:t>
      </w:r>
      <w:r w:rsidRPr="00753783">
        <w:rPr>
          <w:sz w:val="28"/>
          <w:szCs w:val="28"/>
        </w:rPr>
        <w:t xml:space="preserve"> Кировской</w:t>
      </w:r>
      <w:r>
        <w:rPr>
          <w:sz w:val="28"/>
          <w:szCs w:val="28"/>
        </w:rPr>
        <w:t xml:space="preserve"> области</w:t>
      </w:r>
    </w:p>
    <w:p w:rsidR="002447F8" w:rsidRDefault="002447F8" w:rsidP="002447F8">
      <w:pPr>
        <w:ind w:left="5387"/>
        <w:rPr>
          <w:sz w:val="28"/>
          <w:szCs w:val="28"/>
        </w:rPr>
      </w:pPr>
      <w:r w:rsidRPr="00753783">
        <w:rPr>
          <w:sz w:val="28"/>
          <w:szCs w:val="28"/>
        </w:rPr>
        <w:t>от</w:t>
      </w:r>
      <w:r>
        <w:rPr>
          <w:sz w:val="28"/>
          <w:szCs w:val="28"/>
        </w:rPr>
        <w:t xml:space="preserve">  04.07.2023 </w:t>
      </w:r>
      <w:r w:rsidRPr="00753783">
        <w:rPr>
          <w:sz w:val="28"/>
          <w:szCs w:val="28"/>
        </w:rPr>
        <w:t xml:space="preserve">№ </w:t>
      </w:r>
      <w:r>
        <w:rPr>
          <w:sz w:val="28"/>
          <w:szCs w:val="28"/>
        </w:rPr>
        <w:t>403</w:t>
      </w:r>
    </w:p>
    <w:p w:rsidR="002447F8" w:rsidRPr="0064734B" w:rsidRDefault="002447F8" w:rsidP="002447F8">
      <w:pPr>
        <w:jc w:val="center"/>
        <w:rPr>
          <w:b/>
          <w:sz w:val="72"/>
          <w:szCs w:val="72"/>
        </w:rPr>
      </w:pPr>
    </w:p>
    <w:p w:rsidR="002447F8" w:rsidRPr="009C5040" w:rsidRDefault="002447F8" w:rsidP="002447F8">
      <w:pPr>
        <w:jc w:val="center"/>
        <w:rPr>
          <w:b/>
          <w:sz w:val="28"/>
          <w:szCs w:val="28"/>
        </w:rPr>
      </w:pPr>
      <w:r w:rsidRPr="009C5040">
        <w:rPr>
          <w:b/>
          <w:sz w:val="28"/>
          <w:szCs w:val="28"/>
        </w:rPr>
        <w:t xml:space="preserve">ПОРЯДОК   </w:t>
      </w:r>
    </w:p>
    <w:p w:rsidR="002447F8" w:rsidRPr="00E3209C" w:rsidRDefault="002447F8" w:rsidP="002447F8">
      <w:pPr>
        <w:pStyle w:val="ConsPlusTitle"/>
        <w:ind w:right="-143"/>
        <w:jc w:val="center"/>
        <w:rPr>
          <w:rFonts w:ascii="Times New Roman" w:hAnsi="Times New Roman" w:cs="Times New Roman"/>
          <w:sz w:val="28"/>
          <w:szCs w:val="28"/>
        </w:rPr>
      </w:pPr>
      <w:r w:rsidRPr="00E3209C">
        <w:rPr>
          <w:rFonts w:ascii="Times New Roman" w:hAnsi="Times New Roman" w:cs="Times New Roman"/>
          <w:sz w:val="28"/>
          <w:szCs w:val="28"/>
        </w:rPr>
        <w:t>осуществления контроля за использованием</w:t>
      </w:r>
      <w:r>
        <w:rPr>
          <w:rFonts w:ascii="Times New Roman" w:hAnsi="Times New Roman" w:cs="Times New Roman"/>
          <w:sz w:val="28"/>
          <w:szCs w:val="28"/>
        </w:rPr>
        <w:t xml:space="preserve"> </w:t>
      </w:r>
      <w:r w:rsidRPr="00E3209C">
        <w:rPr>
          <w:rFonts w:ascii="Times New Roman" w:hAnsi="Times New Roman" w:cs="Times New Roman"/>
          <w:sz w:val="28"/>
          <w:szCs w:val="28"/>
        </w:rPr>
        <w:t>и сохранностью жилых помещений, нанимателями или членами</w:t>
      </w:r>
      <w:r>
        <w:rPr>
          <w:rFonts w:ascii="Times New Roman" w:hAnsi="Times New Roman" w:cs="Times New Roman"/>
          <w:sz w:val="28"/>
          <w:szCs w:val="28"/>
        </w:rPr>
        <w:t xml:space="preserve"> </w:t>
      </w:r>
      <w:r w:rsidRPr="00E3209C">
        <w:rPr>
          <w:rFonts w:ascii="Times New Roman" w:hAnsi="Times New Roman" w:cs="Times New Roman"/>
          <w:sz w:val="28"/>
          <w:szCs w:val="28"/>
        </w:rPr>
        <w:t>семей нанимателей по договорам социального найма</w:t>
      </w:r>
      <w:r>
        <w:rPr>
          <w:rFonts w:ascii="Times New Roman" w:hAnsi="Times New Roman" w:cs="Times New Roman"/>
          <w:sz w:val="28"/>
          <w:szCs w:val="28"/>
        </w:rPr>
        <w:t xml:space="preserve"> </w:t>
      </w:r>
      <w:r w:rsidRPr="00E3209C">
        <w:rPr>
          <w:rFonts w:ascii="Times New Roman" w:hAnsi="Times New Roman" w:cs="Times New Roman"/>
          <w:sz w:val="28"/>
          <w:szCs w:val="28"/>
        </w:rPr>
        <w:t>либо собственниками которых являются дети-сироты и дети,</w:t>
      </w:r>
      <w:r>
        <w:rPr>
          <w:rFonts w:ascii="Times New Roman" w:hAnsi="Times New Roman" w:cs="Times New Roman"/>
          <w:sz w:val="28"/>
          <w:szCs w:val="28"/>
        </w:rPr>
        <w:t xml:space="preserve"> </w:t>
      </w:r>
      <w:r w:rsidRPr="00E3209C">
        <w:rPr>
          <w:rFonts w:ascii="Times New Roman" w:hAnsi="Times New Roman" w:cs="Times New Roman"/>
          <w:sz w:val="28"/>
          <w:szCs w:val="28"/>
        </w:rPr>
        <w:t>оставшиеся без попечения родителей,</w:t>
      </w:r>
      <w:r>
        <w:rPr>
          <w:rFonts w:ascii="Times New Roman" w:hAnsi="Times New Roman" w:cs="Times New Roman"/>
          <w:sz w:val="28"/>
          <w:szCs w:val="28"/>
        </w:rPr>
        <w:t xml:space="preserve"> лица из числа детей-сирот и детей, оставшихся без попечения родителей, </w:t>
      </w:r>
      <w:r w:rsidRPr="00E3209C">
        <w:rPr>
          <w:rFonts w:ascii="Times New Roman" w:hAnsi="Times New Roman" w:cs="Times New Roman"/>
          <w:sz w:val="28"/>
          <w:szCs w:val="28"/>
        </w:rPr>
        <w:t xml:space="preserve"> за обеспечением</w:t>
      </w:r>
      <w:r>
        <w:rPr>
          <w:rFonts w:ascii="Times New Roman" w:hAnsi="Times New Roman" w:cs="Times New Roman"/>
          <w:sz w:val="28"/>
          <w:szCs w:val="28"/>
        </w:rPr>
        <w:t xml:space="preserve"> н</w:t>
      </w:r>
      <w:r w:rsidRPr="00E3209C">
        <w:rPr>
          <w:rFonts w:ascii="Times New Roman" w:hAnsi="Times New Roman" w:cs="Times New Roman"/>
          <w:sz w:val="28"/>
          <w:szCs w:val="28"/>
        </w:rPr>
        <w:t>адлежащего санитарного и технического состояния</w:t>
      </w:r>
      <w:r>
        <w:rPr>
          <w:rFonts w:ascii="Times New Roman" w:hAnsi="Times New Roman" w:cs="Times New Roman"/>
          <w:sz w:val="28"/>
          <w:szCs w:val="28"/>
        </w:rPr>
        <w:t xml:space="preserve"> </w:t>
      </w:r>
      <w:r w:rsidRPr="00E3209C">
        <w:rPr>
          <w:rFonts w:ascii="Times New Roman" w:hAnsi="Times New Roman" w:cs="Times New Roman"/>
          <w:sz w:val="28"/>
          <w:szCs w:val="28"/>
        </w:rPr>
        <w:t>жилых помещений, а также осуществления контроля</w:t>
      </w:r>
      <w:r>
        <w:rPr>
          <w:rFonts w:ascii="Times New Roman" w:hAnsi="Times New Roman" w:cs="Times New Roman"/>
          <w:sz w:val="28"/>
          <w:szCs w:val="28"/>
        </w:rPr>
        <w:t xml:space="preserve"> </w:t>
      </w:r>
      <w:r w:rsidRPr="00E3209C">
        <w:rPr>
          <w:rFonts w:ascii="Times New Roman" w:hAnsi="Times New Roman" w:cs="Times New Roman"/>
          <w:sz w:val="28"/>
          <w:szCs w:val="28"/>
        </w:rPr>
        <w:t>за распоряжением ими</w:t>
      </w:r>
    </w:p>
    <w:p w:rsidR="002447F8" w:rsidRPr="00E3209C" w:rsidRDefault="002447F8" w:rsidP="002447F8">
      <w:pPr>
        <w:jc w:val="center"/>
        <w:rPr>
          <w:sz w:val="48"/>
          <w:szCs w:val="48"/>
        </w:rPr>
      </w:pPr>
    </w:p>
    <w:p w:rsidR="002447F8" w:rsidRPr="00510A1F" w:rsidRDefault="002447F8" w:rsidP="002447F8">
      <w:pPr>
        <w:jc w:val="center"/>
        <w:rPr>
          <w:b/>
          <w:sz w:val="28"/>
          <w:szCs w:val="28"/>
        </w:rPr>
      </w:pPr>
      <w:r w:rsidRPr="00510A1F">
        <w:rPr>
          <w:b/>
          <w:sz w:val="28"/>
          <w:szCs w:val="28"/>
        </w:rPr>
        <w:t>1. Общие положения.</w:t>
      </w:r>
    </w:p>
    <w:p w:rsidR="002447F8" w:rsidRPr="007C0DA5" w:rsidRDefault="002447F8" w:rsidP="002447F8">
      <w:pPr>
        <w:spacing w:line="360" w:lineRule="exact"/>
        <w:jc w:val="both"/>
        <w:rPr>
          <w:sz w:val="28"/>
          <w:szCs w:val="28"/>
        </w:rPr>
      </w:pPr>
    </w:p>
    <w:p w:rsidR="002447F8" w:rsidRPr="00C14745" w:rsidRDefault="002447F8" w:rsidP="002447F8">
      <w:pPr>
        <w:autoSpaceDE w:val="0"/>
        <w:autoSpaceDN w:val="0"/>
        <w:adjustRightInd w:val="0"/>
        <w:spacing w:line="360" w:lineRule="exact"/>
        <w:ind w:firstLine="708"/>
        <w:jc w:val="both"/>
        <w:rPr>
          <w:sz w:val="28"/>
          <w:szCs w:val="28"/>
        </w:rPr>
      </w:pPr>
      <w:r w:rsidRPr="007C0DA5">
        <w:rPr>
          <w:sz w:val="28"/>
          <w:szCs w:val="28"/>
        </w:rPr>
        <w:t xml:space="preserve">1.1. Настоящий  </w:t>
      </w:r>
      <w:r>
        <w:rPr>
          <w:rFonts w:eastAsiaTheme="minorHAnsi"/>
          <w:sz w:val="28"/>
          <w:szCs w:val="28"/>
          <w:lang w:eastAsia="en-US"/>
        </w:rPr>
        <w:t xml:space="preserve">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за обеспечением надлежащего санитарного и технического состояния этих жилых помещений, а также контроля за распоряжением ими (далее - Порядок) определяет механизм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w:t>
      </w:r>
      <w:r>
        <w:rPr>
          <w:sz w:val="28"/>
          <w:szCs w:val="28"/>
        </w:rPr>
        <w:t>на территории</w:t>
      </w:r>
      <w:r w:rsidRPr="007C0DA5">
        <w:rPr>
          <w:sz w:val="28"/>
          <w:szCs w:val="28"/>
        </w:rPr>
        <w:t xml:space="preserve"> </w:t>
      </w:r>
      <w:r>
        <w:rPr>
          <w:sz w:val="28"/>
          <w:szCs w:val="28"/>
        </w:rPr>
        <w:t>муниципального  образовании Кикнурский муниципальный округ Кировской области</w:t>
      </w:r>
      <w:r>
        <w:rPr>
          <w:rFonts w:eastAsiaTheme="minorHAnsi"/>
          <w:sz w:val="28"/>
          <w:szCs w:val="28"/>
          <w:lang w:eastAsia="en-US"/>
        </w:rPr>
        <w:t>, за обеспечением надлежащего санитарного и технического состояния этих жилых помещений, а также контроля за распоряжением ими</w:t>
      </w:r>
      <w:r>
        <w:rPr>
          <w:sz w:val="28"/>
          <w:szCs w:val="28"/>
        </w:rPr>
        <w:t>. Порядок</w:t>
      </w:r>
      <w:r w:rsidRPr="007C0DA5">
        <w:rPr>
          <w:sz w:val="28"/>
          <w:szCs w:val="28"/>
        </w:rPr>
        <w:t xml:space="preserve"> разработан в соответствии с </w:t>
      </w:r>
      <w:r w:rsidRPr="00FB7A94">
        <w:rPr>
          <w:sz w:val="28"/>
          <w:szCs w:val="28"/>
        </w:rPr>
        <w:t>Семейным кодексом РФ, Жилищным кодексом РФ, Федеральным законом РФ от 21.12.</w:t>
      </w:r>
      <w:r>
        <w:rPr>
          <w:sz w:val="28"/>
          <w:szCs w:val="28"/>
        </w:rPr>
        <w:t xml:space="preserve">1996 </w:t>
      </w:r>
      <w:r w:rsidRPr="00FB7A94">
        <w:rPr>
          <w:sz w:val="28"/>
          <w:szCs w:val="28"/>
        </w:rPr>
        <w:t xml:space="preserve"> №</w:t>
      </w:r>
      <w:r>
        <w:rPr>
          <w:sz w:val="28"/>
          <w:szCs w:val="28"/>
        </w:rPr>
        <w:t xml:space="preserve"> </w:t>
      </w:r>
      <w:r w:rsidRPr="00FB7A94">
        <w:rPr>
          <w:sz w:val="28"/>
          <w:szCs w:val="28"/>
        </w:rPr>
        <w:t xml:space="preserve">159-ФЗ «О дополнительных гарантиях по социальной поддержке детей-сирот и детей, оставшихся без попечения родителей», </w:t>
      </w:r>
      <w:r w:rsidRPr="00307446">
        <w:rPr>
          <w:sz w:val="28"/>
        </w:rPr>
        <w:t>Закон</w:t>
      </w:r>
      <w:r>
        <w:rPr>
          <w:sz w:val="28"/>
        </w:rPr>
        <w:t>ом</w:t>
      </w:r>
      <w:r w:rsidRPr="00307446">
        <w:rPr>
          <w:sz w:val="28"/>
        </w:rPr>
        <w:t xml:space="preserve"> Ки</w:t>
      </w:r>
      <w:r>
        <w:rPr>
          <w:sz w:val="28"/>
        </w:rPr>
        <w:t xml:space="preserve">ровской области от 04.12.2012 № </w:t>
      </w:r>
      <w:r w:rsidRPr="00307446">
        <w:rPr>
          <w:sz w:val="28"/>
        </w:rPr>
        <w:t xml:space="preserve">222-ЗО «О социальной поддержке детей-сирот и детей, оставшихся без попечения </w:t>
      </w:r>
      <w:r w:rsidRPr="00307446">
        <w:rPr>
          <w:sz w:val="28"/>
        </w:rPr>
        <w:lastRenderedPageBreak/>
        <w:t>родителей, лиц из числа детей-сирот и детей, оставшихся без попечения родителей, детей, попавши</w:t>
      </w:r>
      <w:r>
        <w:rPr>
          <w:sz w:val="28"/>
        </w:rPr>
        <w:t xml:space="preserve">х в сложную жизненную ситуацию», постановлением </w:t>
      </w:r>
      <w:r w:rsidRPr="00C14745">
        <w:rPr>
          <w:rFonts w:eastAsiaTheme="minorHAnsi"/>
          <w:sz w:val="28"/>
          <w:szCs w:val="28"/>
          <w:lang w:eastAsia="en-US"/>
        </w:rPr>
        <w:t xml:space="preserve">правительство </w:t>
      </w:r>
      <w:r>
        <w:rPr>
          <w:rFonts w:eastAsiaTheme="minorHAnsi"/>
          <w:sz w:val="28"/>
          <w:szCs w:val="28"/>
          <w:lang w:eastAsia="en-US"/>
        </w:rPr>
        <w:t>К</w:t>
      </w:r>
      <w:r w:rsidRPr="00C14745">
        <w:rPr>
          <w:rFonts w:eastAsiaTheme="minorHAnsi"/>
          <w:sz w:val="28"/>
          <w:szCs w:val="28"/>
          <w:lang w:eastAsia="en-US"/>
        </w:rPr>
        <w:t>ировской области от 20</w:t>
      </w:r>
      <w:r>
        <w:rPr>
          <w:rFonts w:eastAsiaTheme="minorHAnsi"/>
          <w:sz w:val="28"/>
          <w:szCs w:val="28"/>
          <w:lang w:eastAsia="en-US"/>
        </w:rPr>
        <w:t>.10.</w:t>
      </w:r>
      <w:r w:rsidRPr="00C14745">
        <w:rPr>
          <w:rFonts w:eastAsiaTheme="minorHAnsi"/>
          <w:sz w:val="28"/>
          <w:szCs w:val="28"/>
          <w:lang w:eastAsia="en-US"/>
        </w:rPr>
        <w:t xml:space="preserve">2015 г. </w:t>
      </w:r>
      <w:r>
        <w:rPr>
          <w:rFonts w:eastAsiaTheme="minorHAnsi"/>
          <w:sz w:val="28"/>
          <w:szCs w:val="28"/>
          <w:lang w:eastAsia="en-US"/>
        </w:rPr>
        <w:t xml:space="preserve">№ </w:t>
      </w:r>
      <w:r w:rsidRPr="00C14745">
        <w:rPr>
          <w:rFonts w:eastAsiaTheme="minorHAnsi"/>
          <w:sz w:val="28"/>
          <w:szCs w:val="28"/>
          <w:lang w:eastAsia="en-US"/>
        </w:rPr>
        <w:t xml:space="preserve">66/691 </w:t>
      </w:r>
      <w:r>
        <w:rPr>
          <w:rFonts w:eastAsiaTheme="minorHAnsi"/>
          <w:sz w:val="28"/>
          <w:szCs w:val="28"/>
          <w:lang w:eastAsia="en-US"/>
        </w:rPr>
        <w:t>«О</w:t>
      </w:r>
      <w:r w:rsidRPr="00C14745">
        <w:rPr>
          <w:rFonts w:eastAsiaTheme="minorHAnsi"/>
          <w:sz w:val="28"/>
          <w:szCs w:val="28"/>
          <w:lang w:eastAsia="en-US"/>
        </w:rPr>
        <w:t xml:space="preserve"> реализации статей 22.1, 22.2 </w:t>
      </w:r>
      <w:r>
        <w:rPr>
          <w:rFonts w:eastAsiaTheme="minorHAnsi"/>
          <w:sz w:val="28"/>
          <w:szCs w:val="28"/>
          <w:lang w:eastAsia="en-US"/>
        </w:rPr>
        <w:t>З</w:t>
      </w:r>
      <w:r w:rsidRPr="00C14745">
        <w:rPr>
          <w:rFonts w:eastAsiaTheme="minorHAnsi"/>
          <w:sz w:val="28"/>
          <w:szCs w:val="28"/>
          <w:lang w:eastAsia="en-US"/>
        </w:rPr>
        <w:t xml:space="preserve">акона </w:t>
      </w:r>
      <w:r>
        <w:rPr>
          <w:rFonts w:eastAsiaTheme="minorHAnsi"/>
          <w:sz w:val="28"/>
          <w:szCs w:val="28"/>
          <w:lang w:eastAsia="en-US"/>
        </w:rPr>
        <w:t>К</w:t>
      </w:r>
      <w:r w:rsidRPr="00C14745">
        <w:rPr>
          <w:rFonts w:eastAsiaTheme="minorHAnsi"/>
          <w:sz w:val="28"/>
          <w:szCs w:val="28"/>
          <w:lang w:eastAsia="en-US"/>
        </w:rPr>
        <w:t xml:space="preserve">ировской области от 04.12.2012 </w:t>
      </w:r>
      <w:r>
        <w:rPr>
          <w:rFonts w:eastAsiaTheme="minorHAnsi"/>
          <w:sz w:val="28"/>
          <w:szCs w:val="28"/>
          <w:lang w:eastAsia="en-US"/>
        </w:rPr>
        <w:t>№</w:t>
      </w:r>
      <w:r w:rsidRPr="00C14745">
        <w:rPr>
          <w:rFonts w:eastAsiaTheme="minorHAnsi"/>
          <w:sz w:val="28"/>
          <w:szCs w:val="28"/>
          <w:lang w:eastAsia="en-US"/>
        </w:rPr>
        <w:t xml:space="preserve"> 222-</w:t>
      </w:r>
      <w:r>
        <w:rPr>
          <w:rFonts w:eastAsiaTheme="minorHAnsi"/>
          <w:sz w:val="28"/>
          <w:szCs w:val="28"/>
          <w:lang w:eastAsia="en-US"/>
        </w:rPr>
        <w:t>ЗО</w:t>
      </w:r>
      <w:r w:rsidRPr="00C14745">
        <w:rPr>
          <w:rFonts w:eastAsiaTheme="minorHAnsi"/>
          <w:sz w:val="28"/>
          <w:szCs w:val="28"/>
          <w:lang w:eastAsia="en-US"/>
        </w:rPr>
        <w:t xml:space="preserve"> "</w:t>
      </w:r>
      <w:r>
        <w:rPr>
          <w:rFonts w:eastAsiaTheme="minorHAnsi"/>
          <w:sz w:val="28"/>
          <w:szCs w:val="28"/>
          <w:lang w:eastAsia="en-US"/>
        </w:rPr>
        <w:t>О</w:t>
      </w:r>
      <w:r w:rsidRPr="00C14745">
        <w:rPr>
          <w:rFonts w:eastAsiaTheme="minorHAnsi"/>
          <w:sz w:val="28"/>
          <w:szCs w:val="28"/>
          <w:lang w:eastAsia="en-US"/>
        </w:rPr>
        <w:t xml:space="preserve">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Pr>
          <w:rFonts w:eastAsiaTheme="minorHAnsi"/>
          <w:sz w:val="28"/>
          <w:szCs w:val="28"/>
          <w:lang w:eastAsia="en-US"/>
        </w:rPr>
        <w:t>».</w:t>
      </w:r>
    </w:p>
    <w:p w:rsidR="002447F8" w:rsidRPr="00905DE5" w:rsidRDefault="002447F8" w:rsidP="002447F8">
      <w:pPr>
        <w:spacing w:line="360" w:lineRule="exact"/>
        <w:ind w:firstLine="709"/>
        <w:jc w:val="both"/>
        <w:rPr>
          <w:sz w:val="28"/>
          <w:szCs w:val="28"/>
        </w:rPr>
      </w:pPr>
      <w:r w:rsidRPr="00905DE5">
        <w:rPr>
          <w:sz w:val="28"/>
          <w:szCs w:val="28"/>
        </w:rPr>
        <w:t xml:space="preserve">1.2. </w:t>
      </w:r>
      <w:r w:rsidRPr="006424E8">
        <w:rPr>
          <w:sz w:val="28"/>
          <w:szCs w:val="28"/>
        </w:rPr>
        <w:t xml:space="preserve">Контроль за </w:t>
      </w:r>
      <w:r>
        <w:rPr>
          <w:sz w:val="28"/>
          <w:szCs w:val="28"/>
        </w:rPr>
        <w:t xml:space="preserve">использованием и сохранностью жилых помещений, </w:t>
      </w:r>
      <w:r>
        <w:rPr>
          <w:rFonts w:eastAsiaTheme="minorHAnsi"/>
          <w:sz w:val="28"/>
          <w:szCs w:val="28"/>
          <w:lang w:eastAsia="en-US"/>
        </w:rPr>
        <w:t xml:space="preserve">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а также контроль за распоряжением ими (далее - контроль за жилыми помещениями) </w:t>
      </w:r>
      <w:r>
        <w:rPr>
          <w:sz w:val="28"/>
          <w:szCs w:val="28"/>
        </w:rPr>
        <w:t>на территории</w:t>
      </w:r>
      <w:r w:rsidRPr="007C0DA5">
        <w:rPr>
          <w:sz w:val="28"/>
          <w:szCs w:val="28"/>
        </w:rPr>
        <w:t xml:space="preserve"> </w:t>
      </w:r>
      <w:r>
        <w:rPr>
          <w:sz w:val="28"/>
          <w:szCs w:val="28"/>
        </w:rPr>
        <w:t>муниципального  образовании Кикнурский муниципальный округ Кировской области</w:t>
      </w:r>
      <w:r>
        <w:rPr>
          <w:rFonts w:eastAsiaTheme="minorHAnsi"/>
          <w:sz w:val="28"/>
          <w:szCs w:val="28"/>
          <w:lang w:eastAsia="en-US"/>
        </w:rPr>
        <w:t>, осуществляет</w:t>
      </w:r>
      <w:r w:rsidRPr="006424E8">
        <w:rPr>
          <w:sz w:val="28"/>
          <w:szCs w:val="28"/>
        </w:rPr>
        <w:t xml:space="preserve"> управление</w:t>
      </w:r>
      <w:r w:rsidRPr="00905DE5">
        <w:rPr>
          <w:sz w:val="28"/>
          <w:szCs w:val="28"/>
        </w:rPr>
        <w:t xml:space="preserve"> образования администрации Кикнурского муниципального округа, исполняющее отдельные полномочия по опеке и попечительству </w:t>
      </w:r>
      <w:r>
        <w:rPr>
          <w:sz w:val="28"/>
          <w:szCs w:val="28"/>
        </w:rPr>
        <w:t xml:space="preserve">(далее - </w:t>
      </w:r>
      <w:r w:rsidRPr="00905DE5">
        <w:rPr>
          <w:sz w:val="28"/>
          <w:szCs w:val="28"/>
        </w:rPr>
        <w:t>орган опеки и попечительства</w:t>
      </w:r>
      <w:r>
        <w:rPr>
          <w:sz w:val="28"/>
          <w:szCs w:val="28"/>
        </w:rPr>
        <w:t>)</w:t>
      </w:r>
      <w:r w:rsidRPr="00905DE5">
        <w:rPr>
          <w:sz w:val="28"/>
          <w:szCs w:val="28"/>
        </w:rPr>
        <w:t xml:space="preserve">. </w:t>
      </w:r>
    </w:p>
    <w:p w:rsidR="002447F8" w:rsidRDefault="002447F8" w:rsidP="002447F8">
      <w:pPr>
        <w:autoSpaceDE w:val="0"/>
        <w:autoSpaceDN w:val="0"/>
        <w:adjustRightInd w:val="0"/>
        <w:spacing w:line="360" w:lineRule="exact"/>
        <w:ind w:firstLine="709"/>
        <w:jc w:val="both"/>
        <w:rPr>
          <w:rFonts w:eastAsiaTheme="minorHAnsi"/>
          <w:sz w:val="28"/>
          <w:szCs w:val="28"/>
          <w:lang w:eastAsia="en-US"/>
        </w:rPr>
      </w:pPr>
      <w:r w:rsidRPr="006424E8">
        <w:rPr>
          <w:sz w:val="28"/>
          <w:szCs w:val="28"/>
        </w:rPr>
        <w:t xml:space="preserve">1.3. </w:t>
      </w:r>
      <w:r>
        <w:rPr>
          <w:rFonts w:eastAsiaTheme="minorHAnsi"/>
          <w:sz w:val="28"/>
          <w:szCs w:val="28"/>
          <w:lang w:eastAsia="en-US"/>
        </w:rPr>
        <w:t>Контроль за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(далее - контроль за состоянием жилых помещений), осуществляет администрация Кикнурского муниципального округа Кировской области,</w:t>
      </w:r>
      <w:r w:rsidRPr="00B768A9">
        <w:rPr>
          <w:rFonts w:eastAsiaTheme="minorHAnsi"/>
          <w:sz w:val="28"/>
          <w:szCs w:val="28"/>
          <w:lang w:eastAsia="en-US"/>
        </w:rPr>
        <w:t xml:space="preserve"> </w:t>
      </w:r>
      <w:r>
        <w:rPr>
          <w:rFonts w:eastAsiaTheme="minorHAnsi"/>
          <w:sz w:val="28"/>
          <w:szCs w:val="28"/>
          <w:lang w:eastAsia="en-US"/>
        </w:rPr>
        <w:t xml:space="preserve">наделенная отдельными государственными полномочиями по обеспечению прав детей-сирот и детей, оставшихся без попечения родителей, на жилое помещение в соответствии с </w:t>
      </w:r>
      <w:hyperlink r:id="rId33" w:history="1">
        <w:r>
          <w:rPr>
            <w:rFonts w:eastAsiaTheme="minorHAnsi"/>
            <w:color w:val="0000FF"/>
            <w:sz w:val="28"/>
            <w:szCs w:val="28"/>
            <w:lang w:eastAsia="en-US"/>
          </w:rPr>
          <w:t>Законом</w:t>
        </w:r>
      </w:hyperlink>
      <w:r>
        <w:rPr>
          <w:rFonts w:eastAsiaTheme="minorHAnsi"/>
          <w:sz w:val="28"/>
          <w:szCs w:val="28"/>
          <w:lang w:eastAsia="en-US"/>
        </w:rPr>
        <w:t xml:space="preserve">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администрация Кикнурского муниципального округа).</w:t>
      </w:r>
    </w:p>
    <w:p w:rsidR="002447F8" w:rsidRDefault="002447F8" w:rsidP="002447F8">
      <w:pPr>
        <w:pStyle w:val="ConsPlusNormal"/>
        <w:spacing w:line="360" w:lineRule="exact"/>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К</w:t>
      </w:r>
      <w:r w:rsidRPr="00B45172">
        <w:rPr>
          <w:rFonts w:ascii="Times New Roman" w:eastAsiaTheme="minorHAnsi" w:hAnsi="Times New Roman" w:cs="Times New Roman"/>
          <w:sz w:val="28"/>
          <w:szCs w:val="28"/>
          <w:lang w:eastAsia="en-US"/>
        </w:rPr>
        <w:t>онтроль за состоянием жилых помещений</w:t>
      </w:r>
      <w:r w:rsidRPr="006424E8">
        <w:rPr>
          <w:rFonts w:ascii="Times New Roman" w:hAnsi="Times New Roman" w:cs="Times New Roman"/>
          <w:sz w:val="28"/>
          <w:szCs w:val="28"/>
        </w:rPr>
        <w:t xml:space="preserve"> обеспечивается реализацией комплекса мер, направленных на сохранение жилого помещения в состоянии, пригодном для постоянного проживания в нем граждан (в соответствии с установленными санитарными и техническими правилами и нормами,</w:t>
      </w:r>
      <w:r>
        <w:rPr>
          <w:rFonts w:ascii="Times New Roman" w:hAnsi="Times New Roman" w:cs="Times New Roman"/>
          <w:sz w:val="28"/>
          <w:szCs w:val="28"/>
        </w:rPr>
        <w:t xml:space="preserve"> и</w:t>
      </w:r>
      <w:r w:rsidRPr="006424E8">
        <w:rPr>
          <w:rFonts w:ascii="Times New Roman" w:hAnsi="Times New Roman" w:cs="Times New Roman"/>
          <w:sz w:val="28"/>
          <w:szCs w:val="28"/>
        </w:rPr>
        <w:t xml:space="preserve"> иными требованиями законодательства).</w:t>
      </w:r>
    </w:p>
    <w:p w:rsidR="002447F8" w:rsidRDefault="002447F8" w:rsidP="002447F8">
      <w:pPr>
        <w:pStyle w:val="ConsPlusNormal"/>
        <w:spacing w:line="360" w:lineRule="exact"/>
        <w:ind w:firstLine="540"/>
        <w:jc w:val="center"/>
        <w:rPr>
          <w:rFonts w:ascii="Times New Roman" w:hAnsi="Times New Roman" w:cs="Times New Roman"/>
          <w:b/>
          <w:sz w:val="28"/>
          <w:szCs w:val="28"/>
        </w:rPr>
      </w:pPr>
    </w:p>
    <w:p w:rsidR="002447F8" w:rsidRDefault="002447F8" w:rsidP="002447F8">
      <w:pPr>
        <w:pStyle w:val="ConsPlusNormal"/>
        <w:spacing w:line="360" w:lineRule="exact"/>
        <w:ind w:firstLine="540"/>
        <w:jc w:val="center"/>
        <w:rPr>
          <w:rFonts w:ascii="Times New Roman" w:hAnsi="Times New Roman" w:cs="Times New Roman"/>
          <w:b/>
          <w:sz w:val="28"/>
          <w:szCs w:val="28"/>
        </w:rPr>
      </w:pPr>
      <w:r w:rsidRPr="00EA73C6">
        <w:rPr>
          <w:rFonts w:ascii="Times New Roman" w:hAnsi="Times New Roman" w:cs="Times New Roman"/>
          <w:b/>
          <w:sz w:val="28"/>
          <w:szCs w:val="28"/>
        </w:rPr>
        <w:t>2. Порядок формирования списка</w:t>
      </w:r>
    </w:p>
    <w:p w:rsidR="002447F8" w:rsidRDefault="002447F8" w:rsidP="002447F8">
      <w:pPr>
        <w:pStyle w:val="ConsPlusNormal"/>
        <w:spacing w:line="360" w:lineRule="exact"/>
        <w:ind w:firstLine="540"/>
        <w:jc w:val="center"/>
        <w:rPr>
          <w:rFonts w:ascii="Times New Roman" w:hAnsi="Times New Roman" w:cs="Times New Roman"/>
          <w:b/>
          <w:sz w:val="28"/>
          <w:szCs w:val="28"/>
        </w:rPr>
      </w:pPr>
    </w:p>
    <w:p w:rsidR="002447F8" w:rsidRDefault="002447F8" w:rsidP="002447F8">
      <w:pPr>
        <w:autoSpaceDE w:val="0"/>
        <w:autoSpaceDN w:val="0"/>
        <w:adjustRightInd w:val="0"/>
        <w:spacing w:line="360" w:lineRule="exact"/>
        <w:ind w:firstLine="540"/>
        <w:jc w:val="both"/>
        <w:rPr>
          <w:rFonts w:eastAsiaTheme="minorHAnsi"/>
          <w:sz w:val="28"/>
          <w:szCs w:val="28"/>
          <w:lang w:eastAsia="en-US"/>
        </w:rPr>
      </w:pPr>
      <w:r>
        <w:rPr>
          <w:sz w:val="28"/>
          <w:szCs w:val="28"/>
        </w:rPr>
        <w:lastRenderedPageBreak/>
        <w:t>О</w:t>
      </w:r>
      <w:r w:rsidRPr="00EB7BCF">
        <w:rPr>
          <w:sz w:val="28"/>
          <w:szCs w:val="28"/>
        </w:rPr>
        <w:t>рган опеки и попечительства</w:t>
      </w:r>
      <w:r>
        <w:rPr>
          <w:sz w:val="28"/>
          <w:szCs w:val="28"/>
        </w:rPr>
        <w:t xml:space="preserve"> </w:t>
      </w:r>
      <w:r>
        <w:rPr>
          <w:rFonts w:eastAsiaTheme="minorHAnsi"/>
          <w:sz w:val="28"/>
          <w:szCs w:val="28"/>
          <w:lang w:eastAsia="en-US"/>
        </w:rPr>
        <w:t xml:space="preserve">формирует и ведёт список детей-сирот и детей, оставшихся без попечения родителей, лиц из числа детей-сирот и детей, оставшихся без попечения родителей, являющихся нанимателями или членами семей нанимателей по договорам социального найма либо собственниками жилых помещений (далее - список детей-сирот и детей, оставшихся без попечения родителей), по форме и в порядке, которые установлены Министерством образования Кировской области. </w:t>
      </w:r>
    </w:p>
    <w:p w:rsidR="002447F8" w:rsidRDefault="002447F8" w:rsidP="002447F8">
      <w:pPr>
        <w:autoSpaceDE w:val="0"/>
        <w:autoSpaceDN w:val="0"/>
        <w:adjustRightInd w:val="0"/>
        <w:spacing w:line="360" w:lineRule="exact"/>
        <w:ind w:firstLine="540"/>
        <w:jc w:val="both"/>
        <w:rPr>
          <w:rFonts w:eastAsiaTheme="minorHAnsi"/>
          <w:sz w:val="28"/>
          <w:szCs w:val="28"/>
          <w:lang w:eastAsia="en-US"/>
        </w:rPr>
      </w:pPr>
      <w:r>
        <w:rPr>
          <w:rFonts w:eastAsiaTheme="minorHAnsi"/>
          <w:sz w:val="28"/>
          <w:szCs w:val="28"/>
          <w:lang w:eastAsia="en-US"/>
        </w:rPr>
        <w:t>Не позднее 3 рабочих дней со дня включения детей-сирот и детей, оставшихся без попечения родителей, лиц из числа детей-сирот и детей, оставшихся без попечения родителей, являющихся нанимателями или членами семей нанимателей по договорам социального найма либо собственниками жилых помещений, в список детей-сирот и детей, оставшихся без попечения родителей, органы опеки и попечительства направляют соответствующую информацию в Министерство образования Кировской области, осуществляющему государственное управление в сфере образования.</w:t>
      </w:r>
    </w:p>
    <w:p w:rsidR="002447F8" w:rsidRDefault="002447F8" w:rsidP="002447F8">
      <w:pPr>
        <w:autoSpaceDE w:val="0"/>
        <w:autoSpaceDN w:val="0"/>
        <w:adjustRightInd w:val="0"/>
        <w:spacing w:line="360" w:lineRule="exact"/>
        <w:ind w:firstLine="540"/>
        <w:jc w:val="both"/>
        <w:rPr>
          <w:rFonts w:eastAsiaTheme="minorHAnsi"/>
          <w:sz w:val="28"/>
          <w:szCs w:val="28"/>
          <w:lang w:eastAsia="en-US"/>
        </w:rPr>
      </w:pPr>
      <w:bookmarkStart w:id="5" w:name="sub_30241"/>
      <w:r>
        <w:rPr>
          <w:rFonts w:eastAsiaTheme="minorHAnsi"/>
          <w:sz w:val="28"/>
          <w:szCs w:val="28"/>
          <w:lang w:eastAsia="en-US"/>
        </w:rPr>
        <w:t>Основанием для осуществления контроля за жилыми помещениями, контроля за состоянием жилых помещений является решение органа опеки и попечительства, принимаемое в течение 30 календарных дней со дня выявления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p w:rsidR="002447F8" w:rsidRDefault="002447F8" w:rsidP="002447F8">
      <w:pPr>
        <w:spacing w:line="360" w:lineRule="exact"/>
        <w:ind w:firstLine="567"/>
        <w:jc w:val="both"/>
        <w:rPr>
          <w:sz w:val="28"/>
          <w:szCs w:val="28"/>
        </w:rPr>
      </w:pPr>
    </w:p>
    <w:bookmarkEnd w:id="5"/>
    <w:p w:rsidR="002447F8" w:rsidRPr="00EA73C6" w:rsidRDefault="002447F8" w:rsidP="002447F8">
      <w:pPr>
        <w:pStyle w:val="a3"/>
        <w:numPr>
          <w:ilvl w:val="0"/>
          <w:numId w:val="13"/>
        </w:numPr>
        <w:spacing w:line="360" w:lineRule="exact"/>
        <w:jc w:val="center"/>
        <w:rPr>
          <w:b/>
          <w:sz w:val="28"/>
          <w:szCs w:val="28"/>
        </w:rPr>
      </w:pPr>
      <w:r w:rsidRPr="00EA73C6">
        <w:rPr>
          <w:b/>
          <w:sz w:val="28"/>
          <w:szCs w:val="28"/>
        </w:rPr>
        <w:t>Осуществление контроля</w:t>
      </w:r>
    </w:p>
    <w:p w:rsidR="002447F8" w:rsidRPr="007B4C0E" w:rsidRDefault="002447F8" w:rsidP="002447F8">
      <w:pPr>
        <w:spacing w:line="360" w:lineRule="exact"/>
        <w:ind w:left="720"/>
        <w:rPr>
          <w:b/>
          <w:sz w:val="28"/>
          <w:szCs w:val="28"/>
        </w:rPr>
      </w:pPr>
    </w:p>
    <w:p w:rsidR="002447F8" w:rsidRPr="00EA73C6" w:rsidRDefault="002447F8" w:rsidP="002447F8">
      <w:pPr>
        <w:pStyle w:val="a3"/>
        <w:numPr>
          <w:ilvl w:val="1"/>
          <w:numId w:val="13"/>
        </w:numPr>
        <w:autoSpaceDE w:val="0"/>
        <w:autoSpaceDN w:val="0"/>
        <w:adjustRightInd w:val="0"/>
        <w:ind w:left="0" w:firstLine="567"/>
        <w:jc w:val="both"/>
        <w:rPr>
          <w:rFonts w:eastAsiaTheme="minorHAnsi"/>
          <w:sz w:val="28"/>
          <w:szCs w:val="28"/>
          <w:lang w:eastAsia="en-US"/>
        </w:rPr>
      </w:pPr>
      <w:bookmarkStart w:id="6" w:name="sub_140"/>
      <w:r w:rsidRPr="00EA73C6">
        <w:rPr>
          <w:rFonts w:eastAsiaTheme="minorHAnsi"/>
          <w:bCs/>
          <w:sz w:val="28"/>
          <w:szCs w:val="28"/>
          <w:lang w:eastAsia="en-US"/>
        </w:rPr>
        <w:t xml:space="preserve">В целях осуществления контроля за жилыми помещениями, контроля за состоянием жилых помещений </w:t>
      </w:r>
      <w:r w:rsidRPr="00EA73C6">
        <w:rPr>
          <w:rFonts w:eastAsiaTheme="minorHAnsi"/>
          <w:sz w:val="28"/>
          <w:szCs w:val="28"/>
          <w:lang w:eastAsia="en-US"/>
        </w:rPr>
        <w:t>органы местного самоуправления организуют проведение плановых и внеплановых проверок.</w:t>
      </w:r>
    </w:p>
    <w:p w:rsidR="002447F8" w:rsidRDefault="002447F8" w:rsidP="002447F8">
      <w:pPr>
        <w:autoSpaceDE w:val="0"/>
        <w:autoSpaceDN w:val="0"/>
        <w:adjustRightInd w:val="0"/>
        <w:ind w:firstLine="567"/>
        <w:jc w:val="both"/>
        <w:rPr>
          <w:rFonts w:eastAsiaTheme="minorHAnsi"/>
          <w:sz w:val="28"/>
          <w:szCs w:val="28"/>
          <w:lang w:eastAsia="en-US"/>
        </w:rPr>
      </w:pPr>
      <w:r w:rsidRPr="00EA73C6">
        <w:rPr>
          <w:rFonts w:eastAsiaTheme="minorHAnsi"/>
          <w:sz w:val="28"/>
          <w:szCs w:val="28"/>
          <w:lang w:eastAsia="en-US"/>
        </w:rPr>
        <w:t>Проверки проводятся комиссией</w:t>
      </w:r>
      <w:r w:rsidRPr="00EA73C6">
        <w:rPr>
          <w:sz w:val="28"/>
          <w:szCs w:val="28"/>
        </w:rPr>
        <w:t xml:space="preserve">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(далее - Комиссия)</w:t>
      </w:r>
      <w:r>
        <w:rPr>
          <w:sz w:val="28"/>
          <w:szCs w:val="28"/>
        </w:rPr>
        <w:t xml:space="preserve">, </w:t>
      </w:r>
      <w:r>
        <w:rPr>
          <w:rFonts w:eastAsiaTheme="minorHAnsi"/>
          <w:sz w:val="28"/>
          <w:szCs w:val="28"/>
          <w:lang w:eastAsia="en-US"/>
        </w:rPr>
        <w:t xml:space="preserve">создаваемой органом местного самоуправления, из числа представителей органа местного самоуправления Кикнурского муниципального округа, на территории которого расположено жилое помещение. По согласованию к проведению проверки привлекаются наймодатель, представитель организации или индивидуальный предприниматель, осуществляющие деятельность по управлению многоквартирным домом, представители органов и учреждений системы </w:t>
      </w:r>
      <w:r>
        <w:rPr>
          <w:rFonts w:eastAsiaTheme="minorHAnsi"/>
          <w:sz w:val="28"/>
          <w:szCs w:val="28"/>
          <w:lang w:eastAsia="en-US"/>
        </w:rPr>
        <w:lastRenderedPageBreak/>
        <w:t>профилактики безнадзорности и правонарушений несовершеннолетних, представители органов, уполномоченных на осуществление государственного контроля (надзора), муниципального контроля.</w:t>
      </w:r>
    </w:p>
    <w:bookmarkEnd w:id="6"/>
    <w:p w:rsidR="002447F8" w:rsidRPr="00B1604C" w:rsidRDefault="002447F8" w:rsidP="002447F8">
      <w:pPr>
        <w:pStyle w:val="a3"/>
        <w:numPr>
          <w:ilvl w:val="1"/>
          <w:numId w:val="13"/>
        </w:numPr>
        <w:autoSpaceDE w:val="0"/>
        <w:autoSpaceDN w:val="0"/>
        <w:adjustRightInd w:val="0"/>
        <w:ind w:left="0" w:firstLine="567"/>
        <w:jc w:val="both"/>
        <w:rPr>
          <w:rFonts w:eastAsiaTheme="minorHAnsi"/>
          <w:sz w:val="28"/>
          <w:szCs w:val="28"/>
          <w:lang w:eastAsia="en-US"/>
        </w:rPr>
      </w:pPr>
      <w:r w:rsidRPr="00B1604C">
        <w:rPr>
          <w:rFonts w:eastAsiaTheme="minorHAnsi"/>
          <w:sz w:val="28"/>
          <w:szCs w:val="28"/>
          <w:lang w:eastAsia="en-US"/>
        </w:rPr>
        <w:t>Плановые проверки проводятся не реже одного раза в шесть месяцев на основании разрабатываемых органами местного самоуправления ежегодных планов проведения проверок сохранности и надлежащего санитарного и технического состояния жилых помещений.</w:t>
      </w:r>
    </w:p>
    <w:p w:rsidR="002447F8" w:rsidRPr="00175E69" w:rsidRDefault="002447F8" w:rsidP="002447F8">
      <w:pPr>
        <w:numPr>
          <w:ilvl w:val="1"/>
          <w:numId w:val="13"/>
        </w:numPr>
        <w:spacing w:line="360" w:lineRule="exact"/>
        <w:ind w:left="0" w:firstLine="567"/>
        <w:jc w:val="both"/>
        <w:rPr>
          <w:sz w:val="28"/>
          <w:szCs w:val="28"/>
        </w:rPr>
      </w:pPr>
      <w:r w:rsidRPr="00175E69">
        <w:rPr>
          <w:sz w:val="28"/>
          <w:szCs w:val="28"/>
        </w:rPr>
        <w:t xml:space="preserve"> Ежегодный план проведения проверок сохранности и надлежащего санитарного и технического состояния жилых помещений утверждается </w:t>
      </w:r>
      <w:r>
        <w:rPr>
          <w:sz w:val="28"/>
          <w:szCs w:val="28"/>
        </w:rPr>
        <w:t>постановлением администрации Кикнурского муниципального округа Кировской области</w:t>
      </w:r>
      <w:r w:rsidRPr="00175E69">
        <w:rPr>
          <w:sz w:val="28"/>
          <w:szCs w:val="28"/>
        </w:rPr>
        <w:t xml:space="preserve"> не позднее 25 декабря года, предшествующего году проведения проверок.</w:t>
      </w:r>
    </w:p>
    <w:p w:rsidR="002447F8" w:rsidRPr="00175E69" w:rsidRDefault="002447F8" w:rsidP="002447F8">
      <w:pPr>
        <w:spacing w:line="360" w:lineRule="exact"/>
        <w:ind w:firstLine="567"/>
        <w:jc w:val="both"/>
        <w:rPr>
          <w:sz w:val="28"/>
          <w:szCs w:val="28"/>
        </w:rPr>
      </w:pPr>
      <w:r w:rsidRPr="00175E69">
        <w:rPr>
          <w:sz w:val="28"/>
          <w:szCs w:val="28"/>
        </w:rPr>
        <w:t>В ежегодных планах проведения проверок сохранности и надлежащего санитарного и технического состояния жилых помещений указываются: адреса местонахождения проверяемых жилых помещений, сроки проведения проверки.</w:t>
      </w:r>
    </w:p>
    <w:p w:rsidR="002447F8" w:rsidRPr="00175E69" w:rsidRDefault="002447F8" w:rsidP="002447F8">
      <w:pPr>
        <w:spacing w:line="360" w:lineRule="exact"/>
        <w:ind w:firstLine="567"/>
        <w:jc w:val="both"/>
        <w:rPr>
          <w:sz w:val="28"/>
          <w:szCs w:val="28"/>
        </w:rPr>
      </w:pPr>
      <w:bookmarkStart w:id="7" w:name="sub_30242"/>
      <w:r w:rsidRPr="00175E69">
        <w:rPr>
          <w:sz w:val="28"/>
          <w:szCs w:val="28"/>
        </w:rPr>
        <w:t>Основанием для включения плановой проверки в ежегодный план проведения проверок сохранности и надлежащего санитарного и технического состояния жилых помещений является истечение шести месяцев со дня окончания проведения последней плановой проверки сохранности и надлежащего санитарного и технического состояния жилого помещения.</w:t>
      </w:r>
    </w:p>
    <w:bookmarkEnd w:id="7"/>
    <w:p w:rsidR="002447F8" w:rsidRPr="00175E69" w:rsidRDefault="002447F8" w:rsidP="002447F8">
      <w:pPr>
        <w:numPr>
          <w:ilvl w:val="1"/>
          <w:numId w:val="13"/>
        </w:numPr>
        <w:spacing w:line="360" w:lineRule="exact"/>
        <w:ind w:left="0" w:firstLine="567"/>
        <w:jc w:val="both"/>
        <w:rPr>
          <w:sz w:val="28"/>
          <w:szCs w:val="28"/>
        </w:rPr>
      </w:pPr>
      <w:r w:rsidRPr="00175E69">
        <w:rPr>
          <w:sz w:val="28"/>
          <w:szCs w:val="28"/>
        </w:rPr>
        <w:t xml:space="preserve"> Первая плановая проверка проводится в течение 30 календарных дней со дня издания органом местного самоуправления правового акта об устройстве детей-сирот и детей, оставшихся без попечения родителей, под опеку (попечительство), в приемную семью, в образовательную организацию, медицинскую организацию, организацию, оказывающую социальные услуги, иную организацию, созданную для детей-сирот и детей, оставшихся без попечения родителей.</w:t>
      </w:r>
    </w:p>
    <w:p w:rsidR="002447F8" w:rsidRPr="000D75DE" w:rsidRDefault="002447F8" w:rsidP="002447F8">
      <w:pPr>
        <w:spacing w:line="360" w:lineRule="exact"/>
        <w:ind w:firstLine="567"/>
        <w:jc w:val="both"/>
        <w:rPr>
          <w:sz w:val="28"/>
          <w:szCs w:val="28"/>
        </w:rPr>
      </w:pPr>
      <w:r w:rsidRPr="00175E69">
        <w:rPr>
          <w:sz w:val="28"/>
          <w:szCs w:val="28"/>
        </w:rPr>
        <w:t xml:space="preserve">Плановая проверка проводится </w:t>
      </w:r>
      <w:r w:rsidRPr="000D75DE">
        <w:rPr>
          <w:sz w:val="28"/>
          <w:szCs w:val="28"/>
        </w:rPr>
        <w:t>органом местного самоуправления</w:t>
      </w:r>
      <w:r w:rsidRPr="00175E69">
        <w:rPr>
          <w:sz w:val="28"/>
          <w:szCs w:val="28"/>
        </w:rPr>
        <w:t xml:space="preserve"> на </w:t>
      </w:r>
      <w:r w:rsidRPr="000D75DE">
        <w:rPr>
          <w:sz w:val="28"/>
          <w:szCs w:val="28"/>
        </w:rPr>
        <w:t>основании решения о проведении плановой проверки, в котором указываются:</w:t>
      </w:r>
    </w:p>
    <w:p w:rsidR="002447F8" w:rsidRPr="00175E69" w:rsidRDefault="002447F8" w:rsidP="002447F8">
      <w:pPr>
        <w:spacing w:line="360" w:lineRule="exact"/>
        <w:ind w:left="567"/>
        <w:jc w:val="both"/>
        <w:rPr>
          <w:sz w:val="28"/>
          <w:szCs w:val="28"/>
        </w:rPr>
      </w:pPr>
      <w:r>
        <w:rPr>
          <w:sz w:val="28"/>
          <w:szCs w:val="28"/>
        </w:rPr>
        <w:t xml:space="preserve"> </w:t>
      </w:r>
      <w:r w:rsidRPr="00175E69">
        <w:rPr>
          <w:sz w:val="28"/>
          <w:szCs w:val="28"/>
        </w:rPr>
        <w:t>дата начала проведения плановой проверки;</w:t>
      </w:r>
    </w:p>
    <w:p w:rsidR="002447F8" w:rsidRPr="00175E69" w:rsidRDefault="002447F8" w:rsidP="002447F8">
      <w:pPr>
        <w:spacing w:line="360" w:lineRule="exact"/>
        <w:ind w:firstLine="567"/>
        <w:jc w:val="both"/>
        <w:rPr>
          <w:sz w:val="28"/>
          <w:szCs w:val="28"/>
        </w:rPr>
      </w:pPr>
      <w:r>
        <w:rPr>
          <w:sz w:val="28"/>
          <w:szCs w:val="28"/>
        </w:rPr>
        <w:t xml:space="preserve"> </w:t>
      </w:r>
      <w:r w:rsidRPr="00175E69">
        <w:rPr>
          <w:sz w:val="28"/>
          <w:szCs w:val="28"/>
        </w:rPr>
        <w:t>срок проведения плановой проверки, составляющий не более 5 рабочих дней;</w:t>
      </w:r>
    </w:p>
    <w:p w:rsidR="002447F8" w:rsidRPr="00175E69" w:rsidRDefault="002447F8" w:rsidP="002447F8">
      <w:pPr>
        <w:spacing w:line="360" w:lineRule="exact"/>
        <w:ind w:left="567"/>
        <w:jc w:val="both"/>
        <w:rPr>
          <w:sz w:val="28"/>
          <w:szCs w:val="28"/>
        </w:rPr>
      </w:pPr>
      <w:r>
        <w:rPr>
          <w:sz w:val="28"/>
          <w:szCs w:val="28"/>
        </w:rPr>
        <w:t xml:space="preserve"> </w:t>
      </w:r>
      <w:r w:rsidRPr="00175E69">
        <w:rPr>
          <w:sz w:val="28"/>
          <w:szCs w:val="28"/>
        </w:rPr>
        <w:t>адрес местонахождения жилого помещения (жилых помещений);</w:t>
      </w:r>
    </w:p>
    <w:p w:rsidR="002447F8" w:rsidRPr="00175E69" w:rsidRDefault="002447F8" w:rsidP="002447F8">
      <w:pPr>
        <w:spacing w:line="360" w:lineRule="exact"/>
        <w:ind w:left="567"/>
        <w:jc w:val="both"/>
        <w:rPr>
          <w:sz w:val="28"/>
          <w:szCs w:val="28"/>
        </w:rPr>
      </w:pPr>
      <w:r>
        <w:rPr>
          <w:sz w:val="28"/>
          <w:szCs w:val="28"/>
        </w:rPr>
        <w:t xml:space="preserve"> </w:t>
      </w:r>
      <w:r w:rsidRPr="00175E69">
        <w:rPr>
          <w:sz w:val="28"/>
          <w:szCs w:val="28"/>
        </w:rPr>
        <w:t>состав комиссии по проведению плановой проверки.</w:t>
      </w:r>
    </w:p>
    <w:p w:rsidR="002447F8" w:rsidRPr="00175E69" w:rsidRDefault="002447F8" w:rsidP="002447F8">
      <w:pPr>
        <w:spacing w:line="360" w:lineRule="exact"/>
        <w:ind w:firstLine="708"/>
        <w:jc w:val="both"/>
        <w:rPr>
          <w:sz w:val="28"/>
          <w:szCs w:val="28"/>
        </w:rPr>
      </w:pPr>
      <w:r>
        <w:rPr>
          <w:sz w:val="28"/>
          <w:szCs w:val="28"/>
        </w:rPr>
        <w:t>Специалист органа опеки и попечительства</w:t>
      </w:r>
      <w:r w:rsidRPr="00175E69">
        <w:rPr>
          <w:sz w:val="28"/>
          <w:szCs w:val="28"/>
        </w:rPr>
        <w:t>:</w:t>
      </w:r>
    </w:p>
    <w:p w:rsidR="002447F8" w:rsidRPr="00175E69" w:rsidRDefault="002447F8" w:rsidP="002447F8">
      <w:pPr>
        <w:spacing w:line="360" w:lineRule="exact"/>
        <w:jc w:val="both"/>
        <w:rPr>
          <w:sz w:val="28"/>
          <w:szCs w:val="28"/>
        </w:rPr>
      </w:pPr>
      <w:r>
        <w:rPr>
          <w:sz w:val="28"/>
          <w:szCs w:val="28"/>
        </w:rPr>
        <w:t xml:space="preserve"> </w:t>
      </w:r>
      <w:r>
        <w:rPr>
          <w:sz w:val="28"/>
          <w:szCs w:val="28"/>
        </w:rPr>
        <w:tab/>
        <w:t xml:space="preserve">- </w:t>
      </w:r>
      <w:r w:rsidRPr="00175E69">
        <w:rPr>
          <w:sz w:val="28"/>
          <w:szCs w:val="28"/>
        </w:rPr>
        <w:t>в срок не позднее 5 рабочих дней до дня проведения плановой проверки направляет письменное уведомление о проведении ежегодной плановой проверки гражданам, проживающим в жилых помещениях</w:t>
      </w:r>
      <w:r>
        <w:rPr>
          <w:sz w:val="28"/>
          <w:szCs w:val="28"/>
        </w:rPr>
        <w:t xml:space="preserve"> согласно приложению № 1 к Порядку</w:t>
      </w:r>
      <w:r w:rsidRPr="00175E69">
        <w:rPr>
          <w:sz w:val="28"/>
          <w:szCs w:val="28"/>
        </w:rPr>
        <w:t>;</w:t>
      </w:r>
    </w:p>
    <w:p w:rsidR="002447F8" w:rsidRPr="00175E69" w:rsidRDefault="002447F8" w:rsidP="002447F8">
      <w:pPr>
        <w:spacing w:line="360" w:lineRule="exact"/>
        <w:ind w:firstLine="708"/>
        <w:jc w:val="both"/>
        <w:rPr>
          <w:sz w:val="28"/>
          <w:szCs w:val="28"/>
        </w:rPr>
      </w:pPr>
      <w:r>
        <w:rPr>
          <w:sz w:val="28"/>
          <w:szCs w:val="28"/>
        </w:rPr>
        <w:lastRenderedPageBreak/>
        <w:t xml:space="preserve"> - </w:t>
      </w:r>
      <w:r w:rsidRPr="00175E69">
        <w:rPr>
          <w:sz w:val="28"/>
          <w:szCs w:val="28"/>
        </w:rPr>
        <w:t>до проведения плановой проверки запрашивает в установленном порядке, в том числе путем направления межведомственных запросов, документы, подтверждающие право собственности и (или) право пользования жилым помещением.</w:t>
      </w:r>
    </w:p>
    <w:p w:rsidR="002447F8" w:rsidRPr="00175E69" w:rsidRDefault="002447F8" w:rsidP="002447F8">
      <w:pPr>
        <w:spacing w:line="360" w:lineRule="exact"/>
        <w:ind w:firstLine="708"/>
        <w:jc w:val="both"/>
        <w:rPr>
          <w:sz w:val="28"/>
          <w:szCs w:val="28"/>
        </w:rPr>
      </w:pPr>
      <w:bookmarkStart w:id="8" w:name="sub_180"/>
      <w:r>
        <w:rPr>
          <w:sz w:val="28"/>
          <w:szCs w:val="28"/>
        </w:rPr>
        <w:t xml:space="preserve">3.5. </w:t>
      </w:r>
      <w:r w:rsidRPr="00175E69">
        <w:rPr>
          <w:sz w:val="28"/>
          <w:szCs w:val="28"/>
        </w:rPr>
        <w:t xml:space="preserve"> Основанием для проведения внеплановой проверки является:</w:t>
      </w:r>
    </w:p>
    <w:bookmarkEnd w:id="8"/>
    <w:p w:rsidR="002447F8" w:rsidRPr="00175E69" w:rsidRDefault="002447F8" w:rsidP="002447F8">
      <w:pPr>
        <w:spacing w:line="360" w:lineRule="exact"/>
        <w:ind w:firstLine="708"/>
        <w:jc w:val="both"/>
        <w:rPr>
          <w:sz w:val="28"/>
          <w:szCs w:val="28"/>
        </w:rPr>
      </w:pPr>
      <w:r>
        <w:rPr>
          <w:sz w:val="28"/>
          <w:szCs w:val="28"/>
        </w:rPr>
        <w:t xml:space="preserve"> - </w:t>
      </w:r>
      <w:r w:rsidRPr="00175E69">
        <w:rPr>
          <w:sz w:val="28"/>
          <w:szCs w:val="28"/>
        </w:rPr>
        <w:t>истечение срока, установленного для устранения ранее выявленных нарушений требований к обеспечению сохранности и надлежащего санитарного и технического состояния жилого помещения;</w:t>
      </w:r>
    </w:p>
    <w:p w:rsidR="002447F8" w:rsidRDefault="002447F8" w:rsidP="002447F8">
      <w:pPr>
        <w:spacing w:line="360" w:lineRule="exact"/>
        <w:ind w:firstLine="708"/>
        <w:jc w:val="both"/>
        <w:rPr>
          <w:sz w:val="28"/>
          <w:szCs w:val="28"/>
        </w:rPr>
      </w:pPr>
      <w:r>
        <w:rPr>
          <w:sz w:val="28"/>
          <w:szCs w:val="28"/>
        </w:rPr>
        <w:t xml:space="preserve"> - </w:t>
      </w:r>
      <w:r w:rsidRPr="00175E69">
        <w:rPr>
          <w:sz w:val="28"/>
          <w:szCs w:val="28"/>
        </w:rPr>
        <w:t>поступление от юридических лиц или граждан обращений, информации от государственных органов, органов местного самоуправления, из средств массовой информации, содержащих сведения о нарушении требований к обеспечению сохранности и надлежащего состояния жилого помещения.</w:t>
      </w:r>
    </w:p>
    <w:p w:rsidR="002447F8" w:rsidRPr="00D66632" w:rsidRDefault="002447F8" w:rsidP="002447F8">
      <w:pPr>
        <w:jc w:val="both"/>
        <w:rPr>
          <w:sz w:val="28"/>
          <w:szCs w:val="28"/>
        </w:rPr>
      </w:pPr>
      <w:r>
        <w:rPr>
          <w:sz w:val="28"/>
          <w:szCs w:val="28"/>
        </w:rPr>
        <w:tab/>
      </w:r>
      <w:r w:rsidRPr="00D66632">
        <w:rPr>
          <w:sz w:val="28"/>
          <w:szCs w:val="28"/>
        </w:rPr>
        <w:t>Внеплановая проверка проводится органом местного самоуправления на основании решения о проведении внеплановой проверки, в котором указываются:</w:t>
      </w:r>
    </w:p>
    <w:p w:rsidR="002447F8" w:rsidRPr="00D66632" w:rsidRDefault="002447F8" w:rsidP="002447F8">
      <w:pPr>
        <w:ind w:firstLine="567"/>
        <w:jc w:val="both"/>
        <w:rPr>
          <w:sz w:val="28"/>
          <w:szCs w:val="28"/>
        </w:rPr>
      </w:pPr>
      <w:r w:rsidRPr="00D66632">
        <w:rPr>
          <w:sz w:val="28"/>
          <w:szCs w:val="28"/>
        </w:rPr>
        <w:t>основания проведения внеплановой проверки;</w:t>
      </w:r>
    </w:p>
    <w:p w:rsidR="002447F8" w:rsidRPr="00D66632" w:rsidRDefault="002447F8" w:rsidP="002447F8">
      <w:pPr>
        <w:ind w:firstLine="567"/>
        <w:jc w:val="both"/>
        <w:rPr>
          <w:sz w:val="28"/>
          <w:szCs w:val="28"/>
        </w:rPr>
      </w:pPr>
      <w:r w:rsidRPr="00D66632">
        <w:rPr>
          <w:sz w:val="28"/>
          <w:szCs w:val="28"/>
        </w:rPr>
        <w:t>дата начала проведения внеплановой проверки;</w:t>
      </w:r>
    </w:p>
    <w:p w:rsidR="002447F8" w:rsidRPr="00D66632" w:rsidRDefault="002447F8" w:rsidP="002447F8">
      <w:pPr>
        <w:ind w:firstLine="567"/>
        <w:jc w:val="both"/>
        <w:rPr>
          <w:sz w:val="28"/>
          <w:szCs w:val="28"/>
        </w:rPr>
      </w:pPr>
      <w:r w:rsidRPr="00D66632">
        <w:rPr>
          <w:sz w:val="28"/>
          <w:szCs w:val="28"/>
        </w:rPr>
        <w:t>срок проведения внеплановой проверки, составляющий не более 5 рабочих дней;</w:t>
      </w:r>
    </w:p>
    <w:p w:rsidR="002447F8" w:rsidRPr="00D66632" w:rsidRDefault="002447F8" w:rsidP="002447F8">
      <w:pPr>
        <w:ind w:firstLine="567"/>
        <w:jc w:val="both"/>
        <w:rPr>
          <w:sz w:val="28"/>
          <w:szCs w:val="28"/>
        </w:rPr>
      </w:pPr>
      <w:r w:rsidRPr="00D66632">
        <w:rPr>
          <w:sz w:val="28"/>
          <w:szCs w:val="28"/>
        </w:rPr>
        <w:t>адрес местонахождения жилого помещения (жилых помещений);</w:t>
      </w:r>
    </w:p>
    <w:p w:rsidR="002447F8" w:rsidRPr="00D66632" w:rsidRDefault="002447F8" w:rsidP="002447F8">
      <w:pPr>
        <w:ind w:firstLine="567"/>
        <w:jc w:val="both"/>
        <w:rPr>
          <w:sz w:val="28"/>
          <w:szCs w:val="28"/>
        </w:rPr>
      </w:pPr>
      <w:r w:rsidRPr="00D66632">
        <w:rPr>
          <w:sz w:val="28"/>
          <w:szCs w:val="28"/>
        </w:rPr>
        <w:t>состав комиссии по проведению внеплановой проверки.</w:t>
      </w:r>
    </w:p>
    <w:p w:rsidR="002447F8" w:rsidRPr="00175E69" w:rsidRDefault="002447F8" w:rsidP="002447F8">
      <w:pPr>
        <w:spacing w:line="360" w:lineRule="exact"/>
        <w:ind w:firstLine="708"/>
        <w:jc w:val="both"/>
        <w:rPr>
          <w:sz w:val="28"/>
          <w:szCs w:val="28"/>
        </w:rPr>
      </w:pPr>
      <w:r w:rsidRPr="00175E69">
        <w:rPr>
          <w:sz w:val="28"/>
          <w:szCs w:val="28"/>
        </w:rPr>
        <w:t xml:space="preserve">О проведении внеплановой проверки граждане, проживающие в жилых помещениях, уведомляются </w:t>
      </w:r>
      <w:r>
        <w:rPr>
          <w:sz w:val="28"/>
          <w:szCs w:val="28"/>
        </w:rPr>
        <w:t>специалист органа опеки и попечительства</w:t>
      </w:r>
      <w:r w:rsidRPr="00175E69">
        <w:rPr>
          <w:sz w:val="28"/>
          <w:szCs w:val="28"/>
        </w:rPr>
        <w:t xml:space="preserve"> не менее чем за 24 часа до начала ее проведения по телефону, или лично, или по электронной почте.</w:t>
      </w:r>
    </w:p>
    <w:p w:rsidR="002447F8" w:rsidRPr="00175E69" w:rsidRDefault="002447F8" w:rsidP="002447F8">
      <w:pPr>
        <w:spacing w:line="360" w:lineRule="exact"/>
        <w:ind w:firstLine="709"/>
        <w:jc w:val="both"/>
        <w:rPr>
          <w:sz w:val="28"/>
          <w:szCs w:val="28"/>
        </w:rPr>
      </w:pPr>
      <w:r w:rsidRPr="00175E69">
        <w:rPr>
          <w:sz w:val="28"/>
          <w:szCs w:val="28"/>
        </w:rPr>
        <w:t xml:space="preserve">Во время проведения внеплановой проверки орган </w:t>
      </w:r>
      <w:r>
        <w:rPr>
          <w:sz w:val="28"/>
          <w:szCs w:val="28"/>
        </w:rPr>
        <w:t>опеки и попечительства</w:t>
      </w:r>
      <w:r w:rsidRPr="00175E69">
        <w:rPr>
          <w:sz w:val="28"/>
          <w:szCs w:val="28"/>
        </w:rPr>
        <w:t xml:space="preserve"> запрашивает в установленном порядке, в том числе путем межведомственных запросов, документы, подтверждающие право собственности и (или) право пользования жилым помещением.</w:t>
      </w:r>
    </w:p>
    <w:p w:rsidR="002447F8" w:rsidRPr="00175E69" w:rsidRDefault="002447F8" w:rsidP="002447F8">
      <w:pPr>
        <w:spacing w:line="360" w:lineRule="exact"/>
        <w:ind w:firstLine="709"/>
        <w:jc w:val="both"/>
        <w:rPr>
          <w:sz w:val="28"/>
          <w:szCs w:val="28"/>
        </w:rPr>
      </w:pPr>
      <w:bookmarkStart w:id="9" w:name="sub_190"/>
      <w:r>
        <w:rPr>
          <w:sz w:val="28"/>
          <w:szCs w:val="28"/>
        </w:rPr>
        <w:t xml:space="preserve">3.6. </w:t>
      </w:r>
      <w:r w:rsidRPr="00175E69">
        <w:rPr>
          <w:sz w:val="28"/>
          <w:szCs w:val="28"/>
        </w:rPr>
        <w:t>В случае невозможности проведения проверки жилого помещения в сроки, определенные решением о проведении внеплановой проверки, решением комиссии по проведению проверки срок ее проведения может быть продлен не более чем на 10 рабочих дней.</w:t>
      </w:r>
    </w:p>
    <w:p w:rsidR="002447F8" w:rsidRPr="0064734B" w:rsidRDefault="002447F8" w:rsidP="002447F8">
      <w:pPr>
        <w:spacing w:line="360" w:lineRule="exact"/>
        <w:ind w:firstLine="708"/>
        <w:jc w:val="both"/>
        <w:rPr>
          <w:b/>
          <w:sz w:val="28"/>
          <w:szCs w:val="28"/>
        </w:rPr>
      </w:pPr>
      <w:bookmarkStart w:id="10" w:name="sub_1100"/>
      <w:bookmarkEnd w:id="9"/>
      <w:r>
        <w:rPr>
          <w:sz w:val="28"/>
          <w:szCs w:val="28"/>
        </w:rPr>
        <w:t>3.7.</w:t>
      </w:r>
      <w:r w:rsidRPr="00175E69">
        <w:rPr>
          <w:sz w:val="28"/>
          <w:szCs w:val="28"/>
        </w:rPr>
        <w:t xml:space="preserve"> По результатам плановой или внеплановой проверок в течение 3 рабочих дней со дня их проведения составляется акт проверки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(далее - акт проверки жилого помещения), в котором в том числе должен содержаться вывод о сохранности жилого помещения, </w:t>
      </w:r>
      <w:r w:rsidRPr="00175E69">
        <w:rPr>
          <w:sz w:val="28"/>
          <w:szCs w:val="28"/>
        </w:rPr>
        <w:lastRenderedPageBreak/>
        <w:t xml:space="preserve">возможности или невозможности проживания в жилом помещении, необходимости принятия комплекса мер по ремонту жилого помещения согласно </w:t>
      </w:r>
      <w:hyperlink w:anchor="sub_1001" w:history="1">
        <w:r w:rsidRPr="00321E61">
          <w:rPr>
            <w:rStyle w:val="afffff8"/>
            <w:sz w:val="28"/>
            <w:szCs w:val="28"/>
          </w:rPr>
          <w:t>приложению</w:t>
        </w:r>
      </w:hyperlink>
      <w:r>
        <w:rPr>
          <w:rStyle w:val="afffff8"/>
          <w:sz w:val="28"/>
          <w:szCs w:val="28"/>
        </w:rPr>
        <w:t xml:space="preserve"> №2  к Порядку</w:t>
      </w:r>
      <w:r w:rsidRPr="0064734B">
        <w:rPr>
          <w:b/>
          <w:sz w:val="28"/>
          <w:szCs w:val="28"/>
        </w:rPr>
        <w:t>.</w:t>
      </w:r>
    </w:p>
    <w:bookmarkEnd w:id="10"/>
    <w:p w:rsidR="002447F8" w:rsidRPr="00175E69" w:rsidRDefault="002447F8" w:rsidP="002447F8">
      <w:pPr>
        <w:spacing w:line="360" w:lineRule="exact"/>
        <w:ind w:firstLine="708"/>
        <w:jc w:val="both"/>
        <w:rPr>
          <w:sz w:val="28"/>
          <w:szCs w:val="28"/>
        </w:rPr>
      </w:pPr>
      <w:r w:rsidRPr="00321E61">
        <w:rPr>
          <w:b/>
          <w:sz w:val="28"/>
          <w:szCs w:val="28"/>
        </w:rPr>
        <w:fldChar w:fldCharType="begin"/>
      </w:r>
      <w:r w:rsidRPr="00321E61">
        <w:rPr>
          <w:b/>
          <w:sz w:val="28"/>
          <w:szCs w:val="28"/>
        </w:rPr>
        <w:instrText>HYPERLINK \l "sub_1001"</w:instrText>
      </w:r>
      <w:r w:rsidRPr="00321E61">
        <w:rPr>
          <w:b/>
          <w:sz w:val="28"/>
          <w:szCs w:val="28"/>
        </w:rPr>
        <w:fldChar w:fldCharType="separate"/>
      </w:r>
      <w:r w:rsidRPr="00321E61">
        <w:rPr>
          <w:rStyle w:val="afffff8"/>
          <w:sz w:val="28"/>
          <w:szCs w:val="28"/>
        </w:rPr>
        <w:t>Акт проверки</w:t>
      </w:r>
      <w:r w:rsidRPr="00321E61">
        <w:rPr>
          <w:b/>
          <w:sz w:val="28"/>
          <w:szCs w:val="28"/>
        </w:rPr>
        <w:fldChar w:fldCharType="end"/>
      </w:r>
      <w:r w:rsidRPr="0064734B">
        <w:rPr>
          <w:b/>
          <w:sz w:val="28"/>
          <w:szCs w:val="28"/>
        </w:rPr>
        <w:t xml:space="preserve"> </w:t>
      </w:r>
      <w:r w:rsidRPr="00175E69">
        <w:rPr>
          <w:sz w:val="28"/>
          <w:szCs w:val="28"/>
        </w:rPr>
        <w:t>жилого помещения является документом строгой отчетности и включается в личное дело подопечного в срок не позднее 15 дней со дня его составления.</w:t>
      </w:r>
    </w:p>
    <w:p w:rsidR="002447F8" w:rsidRPr="00175E69" w:rsidRDefault="002447F8" w:rsidP="002447F8">
      <w:pPr>
        <w:spacing w:line="360" w:lineRule="exact"/>
        <w:ind w:firstLine="567"/>
        <w:jc w:val="both"/>
        <w:rPr>
          <w:sz w:val="28"/>
          <w:szCs w:val="28"/>
        </w:rPr>
      </w:pPr>
      <w:r w:rsidRPr="00175E69">
        <w:rPr>
          <w:sz w:val="28"/>
          <w:szCs w:val="28"/>
        </w:rPr>
        <w:t xml:space="preserve">Копия </w:t>
      </w:r>
      <w:hyperlink w:anchor="sub_1001" w:history="1">
        <w:r w:rsidRPr="00321E61">
          <w:rPr>
            <w:rStyle w:val="afffff8"/>
            <w:sz w:val="28"/>
            <w:szCs w:val="28"/>
          </w:rPr>
          <w:t>акта проверки</w:t>
        </w:r>
      </w:hyperlink>
      <w:r w:rsidRPr="00175E69">
        <w:rPr>
          <w:sz w:val="28"/>
          <w:szCs w:val="28"/>
        </w:rPr>
        <w:t xml:space="preserve"> жилого помещения в течение 3 рабочих дней со дня его составления направляется законным представителям детей-сирот и детей, оставшихся без попечения родителей, лицам из числа детей-сирот и детей, оставшихся без попечения родителей.</w:t>
      </w:r>
    </w:p>
    <w:p w:rsidR="002447F8" w:rsidRPr="00175E69" w:rsidRDefault="002447F8" w:rsidP="002447F8">
      <w:pPr>
        <w:spacing w:line="360" w:lineRule="exact"/>
        <w:ind w:firstLine="567"/>
        <w:jc w:val="both"/>
        <w:rPr>
          <w:sz w:val="28"/>
          <w:szCs w:val="28"/>
        </w:rPr>
      </w:pPr>
      <w:r w:rsidRPr="00175E69">
        <w:rPr>
          <w:sz w:val="28"/>
          <w:szCs w:val="28"/>
        </w:rPr>
        <w:t xml:space="preserve">3.8.  </w:t>
      </w:r>
      <w:hyperlink w:anchor="sub_1001" w:history="1">
        <w:r w:rsidRPr="00321E61">
          <w:rPr>
            <w:rStyle w:val="afffff8"/>
            <w:sz w:val="28"/>
            <w:szCs w:val="28"/>
          </w:rPr>
          <w:t>Акт проверки</w:t>
        </w:r>
      </w:hyperlink>
      <w:r w:rsidRPr="00175E69">
        <w:rPr>
          <w:sz w:val="28"/>
          <w:szCs w:val="28"/>
        </w:rPr>
        <w:t xml:space="preserve"> жилого помещения является основанием для принятия решения о включении детей-сирот и детей, оставшихся без попечения родителей, лиц из числа детей-сирот и детей, оставшихся без попечения родителей, в список органа </w:t>
      </w:r>
      <w:r>
        <w:rPr>
          <w:sz w:val="28"/>
          <w:szCs w:val="28"/>
        </w:rPr>
        <w:t>опеки и попечительства</w:t>
      </w:r>
      <w:r w:rsidRPr="00175E69">
        <w:rPr>
          <w:sz w:val="28"/>
          <w:szCs w:val="28"/>
        </w:rPr>
        <w:t xml:space="preserve"> детей-сирот и детей, оставшихся без попечения родителей, лиц из числа детей-сирот и детей, оставшихся без попечения родителей, являющихся нанимателями или членами семей нанимателей по договорам социального найма либо собственниками жилых помещений, жилые помещения которых нуждаются в проведении за счет средств областного бюджета мероприятий по подготовке жилых помещений к заселению.</w:t>
      </w:r>
    </w:p>
    <w:p w:rsidR="002447F8" w:rsidRPr="00175E69" w:rsidRDefault="002447F8" w:rsidP="002447F8">
      <w:pPr>
        <w:spacing w:line="360" w:lineRule="exact"/>
        <w:ind w:firstLine="567"/>
        <w:jc w:val="both"/>
        <w:rPr>
          <w:sz w:val="28"/>
          <w:szCs w:val="28"/>
        </w:rPr>
      </w:pPr>
      <w:bookmarkStart w:id="11" w:name="sub_1120"/>
      <w:r w:rsidRPr="00175E69">
        <w:rPr>
          <w:sz w:val="28"/>
          <w:szCs w:val="28"/>
        </w:rPr>
        <w:t xml:space="preserve">3.9. В случае выявления при проведении проверки фактов ненадлежащего использования жилого помещения и (или) незаконного распоряжения жилым помещением, и (или) ненадлежащего санитарного и технического состояния жилого помещения, переустройства или перепланировки жилого помещения, выполнения в жилом помещении работ или совершения других действий, приводящих к его порче, орган </w:t>
      </w:r>
      <w:r>
        <w:rPr>
          <w:sz w:val="28"/>
          <w:szCs w:val="28"/>
        </w:rPr>
        <w:t>опеки и попечительства</w:t>
      </w:r>
      <w:r w:rsidRPr="00175E69">
        <w:rPr>
          <w:sz w:val="28"/>
          <w:szCs w:val="28"/>
        </w:rPr>
        <w:t xml:space="preserve"> принимает меры по их устранению, в том числе обращается с заявлениями в суд в защиту прав и законных интересов детей-сирот и детей, оставшихся без попечения родителей, лиц из числа детей-сирот и</w:t>
      </w:r>
      <w:r>
        <w:t xml:space="preserve"> </w:t>
      </w:r>
      <w:r w:rsidRPr="00175E69">
        <w:rPr>
          <w:sz w:val="28"/>
          <w:szCs w:val="28"/>
        </w:rPr>
        <w:t>детей, оставшихся без попечения родителей, в соответствии с законодательством.</w:t>
      </w:r>
    </w:p>
    <w:bookmarkEnd w:id="11"/>
    <w:p w:rsidR="002447F8" w:rsidRPr="00610E8D" w:rsidRDefault="002447F8" w:rsidP="002447F8">
      <w:pPr>
        <w:ind w:left="7080"/>
        <w:rPr>
          <w:rStyle w:val="afffffc"/>
          <w:b w:val="0"/>
          <w:sz w:val="72"/>
          <w:szCs w:val="72"/>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rPr>
          <w:rStyle w:val="afffffc"/>
          <w:b w:val="0"/>
          <w:sz w:val="28"/>
          <w:szCs w:val="28"/>
        </w:rPr>
      </w:pPr>
    </w:p>
    <w:p w:rsidR="002447F8" w:rsidRDefault="002447F8" w:rsidP="002447F8">
      <w:pPr>
        <w:ind w:left="7080"/>
        <w:rPr>
          <w:rStyle w:val="afffffc"/>
          <w:b w:val="0"/>
          <w:sz w:val="28"/>
          <w:szCs w:val="28"/>
        </w:rPr>
      </w:pPr>
      <w:r w:rsidRPr="0064734B">
        <w:rPr>
          <w:rStyle w:val="afffffc"/>
          <w:b w:val="0"/>
          <w:sz w:val="28"/>
          <w:szCs w:val="28"/>
        </w:rPr>
        <w:t>Приложение</w:t>
      </w:r>
      <w:r>
        <w:rPr>
          <w:rStyle w:val="afffffc"/>
          <w:b w:val="0"/>
          <w:sz w:val="28"/>
          <w:szCs w:val="28"/>
        </w:rPr>
        <w:t xml:space="preserve"> № 1</w:t>
      </w:r>
    </w:p>
    <w:p w:rsidR="002447F8" w:rsidRDefault="002447F8" w:rsidP="002447F8">
      <w:pPr>
        <w:ind w:left="7080"/>
        <w:rPr>
          <w:rStyle w:val="afffffc"/>
          <w:b w:val="0"/>
          <w:sz w:val="28"/>
          <w:szCs w:val="28"/>
        </w:rPr>
      </w:pPr>
      <w:r>
        <w:rPr>
          <w:rStyle w:val="afffffc"/>
          <w:b w:val="0"/>
          <w:sz w:val="28"/>
          <w:szCs w:val="28"/>
        </w:rPr>
        <w:t>к Порядку</w:t>
      </w:r>
    </w:p>
    <w:p w:rsidR="002447F8" w:rsidRPr="00CC6FD3" w:rsidRDefault="002447F8" w:rsidP="002447F8">
      <w:pPr>
        <w:ind w:left="7080"/>
        <w:rPr>
          <w:rStyle w:val="afffffc"/>
          <w:b w:val="0"/>
          <w:sz w:val="48"/>
          <w:szCs w:val="48"/>
        </w:rPr>
      </w:pPr>
    </w:p>
    <w:p w:rsidR="002447F8" w:rsidRPr="001C223C" w:rsidRDefault="002447F8" w:rsidP="002447F8">
      <w:pPr>
        <w:jc w:val="center"/>
        <w:rPr>
          <w:rStyle w:val="afffffc"/>
          <w:sz w:val="28"/>
          <w:szCs w:val="28"/>
        </w:rPr>
      </w:pPr>
      <w:r w:rsidRPr="001C223C">
        <w:rPr>
          <w:rStyle w:val="afffffc"/>
          <w:sz w:val="28"/>
          <w:szCs w:val="28"/>
        </w:rPr>
        <w:t>УВЕДОМЛЕНИЕ</w:t>
      </w:r>
    </w:p>
    <w:p w:rsidR="002447F8" w:rsidRPr="001C223C" w:rsidRDefault="002447F8" w:rsidP="002447F8">
      <w:pPr>
        <w:jc w:val="center"/>
        <w:rPr>
          <w:rStyle w:val="afffffc"/>
          <w:sz w:val="28"/>
          <w:szCs w:val="28"/>
        </w:rPr>
      </w:pPr>
      <w:r w:rsidRPr="001C223C">
        <w:rPr>
          <w:rStyle w:val="afffffc"/>
          <w:sz w:val="28"/>
          <w:szCs w:val="28"/>
        </w:rPr>
        <w:t>о дате начала и сроках проведения плановой (внеплановой) проверки</w:t>
      </w:r>
    </w:p>
    <w:p w:rsidR="002447F8" w:rsidRDefault="002447F8" w:rsidP="002447F8">
      <w:pPr>
        <w:jc w:val="center"/>
        <w:rPr>
          <w:rStyle w:val="afffffc"/>
          <w:b w:val="0"/>
          <w:sz w:val="28"/>
          <w:szCs w:val="28"/>
        </w:rPr>
      </w:pPr>
    </w:p>
    <w:p w:rsidR="002447F8" w:rsidRDefault="002447F8" w:rsidP="002447F8">
      <w:pPr>
        <w:spacing w:line="360" w:lineRule="exact"/>
        <w:jc w:val="center"/>
        <w:rPr>
          <w:rStyle w:val="afffffc"/>
          <w:b w:val="0"/>
          <w:sz w:val="28"/>
          <w:szCs w:val="28"/>
        </w:rPr>
      </w:pPr>
      <w:r>
        <w:rPr>
          <w:rStyle w:val="afffffc"/>
          <w:b w:val="0"/>
          <w:sz w:val="28"/>
          <w:szCs w:val="28"/>
        </w:rPr>
        <w:t>Уважаемый (ая)_______________________________________!</w:t>
      </w:r>
    </w:p>
    <w:p w:rsidR="002447F8" w:rsidRDefault="002447F8" w:rsidP="002447F8">
      <w:pPr>
        <w:spacing w:line="360" w:lineRule="exact"/>
        <w:jc w:val="both"/>
        <w:rPr>
          <w:sz w:val="28"/>
          <w:szCs w:val="28"/>
        </w:rPr>
      </w:pPr>
      <w:r>
        <w:rPr>
          <w:rStyle w:val="afffffc"/>
          <w:b w:val="0"/>
          <w:sz w:val="28"/>
          <w:szCs w:val="28"/>
        </w:rPr>
        <w:tab/>
        <w:t>«____»________________ г. на основании плана проверки</w:t>
      </w:r>
      <w:r>
        <w:rPr>
          <w:sz w:val="28"/>
          <w:szCs w:val="28"/>
        </w:rPr>
        <w:t>, утверждённого постановлением администрации Кикнурского муниципального округа от_______________ №________, Комиссией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w:t>
      </w:r>
      <w:r w:rsidRPr="006422E5">
        <w:rPr>
          <w:sz w:val="28"/>
          <w:szCs w:val="28"/>
        </w:rPr>
        <w:t xml:space="preserve"> </w:t>
      </w:r>
      <w:r w:rsidRPr="00175E69">
        <w:rPr>
          <w:sz w:val="28"/>
          <w:szCs w:val="28"/>
        </w:rPr>
        <w:t>санитарного и технического состояния жилых помещений</w:t>
      </w:r>
      <w:r>
        <w:rPr>
          <w:sz w:val="28"/>
          <w:szCs w:val="28"/>
        </w:rPr>
        <w:t xml:space="preserve">, а также осуществления контроля за распоряжением ими будет проводиться проверка жилого помещения, расположенного по адресу:_________________________ </w:t>
      </w:r>
    </w:p>
    <w:p w:rsidR="002447F8" w:rsidRDefault="002447F8" w:rsidP="002447F8">
      <w:pPr>
        <w:spacing w:line="360" w:lineRule="exact"/>
        <w:jc w:val="both"/>
        <w:rPr>
          <w:sz w:val="28"/>
          <w:szCs w:val="28"/>
        </w:rPr>
      </w:pPr>
      <w:r>
        <w:rPr>
          <w:sz w:val="28"/>
          <w:szCs w:val="28"/>
        </w:rPr>
        <w:t xml:space="preserve">__________________________________________________________________, которое сохраняется за несовершеннолетним (ними) ____________________ </w:t>
      </w:r>
    </w:p>
    <w:p w:rsidR="002447F8" w:rsidRDefault="002447F8" w:rsidP="002447F8">
      <w:pPr>
        <w:spacing w:line="360" w:lineRule="exact"/>
        <w:jc w:val="both"/>
        <w:rPr>
          <w:sz w:val="28"/>
          <w:szCs w:val="28"/>
        </w:rPr>
      </w:pPr>
      <w:r>
        <w:rPr>
          <w:sz w:val="28"/>
          <w:szCs w:val="28"/>
        </w:rPr>
        <w:t>__________________________________________________________________.</w:t>
      </w:r>
    </w:p>
    <w:p w:rsidR="002447F8" w:rsidRDefault="002447F8" w:rsidP="002447F8">
      <w:pPr>
        <w:spacing w:line="360" w:lineRule="exact"/>
        <w:ind w:firstLine="708"/>
        <w:jc w:val="both"/>
        <w:rPr>
          <w:rStyle w:val="afffffc"/>
          <w:b w:val="0"/>
          <w:sz w:val="28"/>
          <w:szCs w:val="28"/>
        </w:rPr>
      </w:pPr>
      <w:r>
        <w:rPr>
          <w:rStyle w:val="afffffc"/>
          <w:b w:val="0"/>
          <w:sz w:val="28"/>
          <w:szCs w:val="28"/>
        </w:rPr>
        <w:t>Просим обеспечить доступ к жилому помещению для проведения плановой (внеплановой) проверки.</w:t>
      </w:r>
    </w:p>
    <w:p w:rsidR="002447F8" w:rsidRDefault="002447F8" w:rsidP="002447F8">
      <w:pPr>
        <w:spacing w:line="360" w:lineRule="exact"/>
        <w:ind w:firstLine="708"/>
        <w:jc w:val="both"/>
        <w:rPr>
          <w:rStyle w:val="afffffc"/>
          <w:b w:val="0"/>
          <w:sz w:val="28"/>
          <w:szCs w:val="28"/>
        </w:rPr>
      </w:pPr>
    </w:p>
    <w:p w:rsidR="002447F8" w:rsidRDefault="002447F8" w:rsidP="002447F8">
      <w:pPr>
        <w:spacing w:line="360" w:lineRule="exact"/>
        <w:ind w:firstLine="708"/>
        <w:jc w:val="both"/>
        <w:rPr>
          <w:rStyle w:val="afffffc"/>
          <w:b w:val="0"/>
          <w:sz w:val="28"/>
          <w:szCs w:val="28"/>
        </w:rPr>
      </w:pPr>
    </w:p>
    <w:p w:rsidR="002447F8" w:rsidRDefault="002447F8" w:rsidP="002447F8">
      <w:pPr>
        <w:spacing w:line="360" w:lineRule="exact"/>
        <w:ind w:firstLine="708"/>
        <w:jc w:val="both"/>
        <w:rPr>
          <w:rStyle w:val="afffffc"/>
          <w:b w:val="0"/>
          <w:sz w:val="28"/>
          <w:szCs w:val="28"/>
        </w:rPr>
      </w:pPr>
      <w:r>
        <w:rPr>
          <w:rStyle w:val="afffffc"/>
          <w:b w:val="0"/>
          <w:sz w:val="28"/>
          <w:szCs w:val="28"/>
        </w:rPr>
        <w:t>_______________</w:t>
      </w:r>
      <w:r>
        <w:rPr>
          <w:rStyle w:val="afffffc"/>
          <w:b w:val="0"/>
          <w:sz w:val="28"/>
          <w:szCs w:val="28"/>
        </w:rPr>
        <w:tab/>
      </w:r>
      <w:r>
        <w:rPr>
          <w:rStyle w:val="afffffc"/>
          <w:b w:val="0"/>
          <w:sz w:val="28"/>
          <w:szCs w:val="28"/>
        </w:rPr>
        <w:tab/>
      </w:r>
      <w:r>
        <w:rPr>
          <w:rStyle w:val="afffffc"/>
          <w:b w:val="0"/>
          <w:sz w:val="28"/>
          <w:szCs w:val="28"/>
        </w:rPr>
        <w:tab/>
        <w:t>_______________</w:t>
      </w:r>
      <w:r>
        <w:rPr>
          <w:rStyle w:val="afffffc"/>
          <w:b w:val="0"/>
          <w:sz w:val="28"/>
          <w:szCs w:val="28"/>
        </w:rPr>
        <w:tab/>
      </w:r>
      <w:r>
        <w:rPr>
          <w:rStyle w:val="afffffc"/>
          <w:b w:val="0"/>
          <w:sz w:val="28"/>
          <w:szCs w:val="28"/>
        </w:rPr>
        <w:tab/>
        <w:t xml:space="preserve">_______________ </w:t>
      </w:r>
    </w:p>
    <w:p w:rsidR="002447F8" w:rsidRPr="0027373D" w:rsidRDefault="002447F8" w:rsidP="002447F8">
      <w:pPr>
        <w:spacing w:line="360" w:lineRule="exact"/>
        <w:ind w:left="708" w:firstLine="708"/>
        <w:jc w:val="both"/>
        <w:rPr>
          <w:rStyle w:val="afffffc"/>
          <w:b w:val="0"/>
          <w:sz w:val="28"/>
          <w:szCs w:val="28"/>
          <w:vertAlign w:val="superscript"/>
        </w:rPr>
      </w:pPr>
      <w:r w:rsidRPr="0027373D">
        <w:rPr>
          <w:rStyle w:val="afffffc"/>
          <w:b w:val="0"/>
          <w:sz w:val="28"/>
          <w:szCs w:val="28"/>
          <w:vertAlign w:val="superscript"/>
        </w:rPr>
        <w:t>(должность)</w:t>
      </w:r>
      <w:r>
        <w:rPr>
          <w:rStyle w:val="afffffc"/>
          <w:b w:val="0"/>
          <w:sz w:val="28"/>
          <w:szCs w:val="28"/>
          <w:vertAlign w:val="superscript"/>
        </w:rPr>
        <w:tab/>
      </w:r>
      <w:r>
        <w:rPr>
          <w:rStyle w:val="afffffc"/>
          <w:b w:val="0"/>
          <w:sz w:val="28"/>
          <w:szCs w:val="28"/>
          <w:vertAlign w:val="superscript"/>
        </w:rPr>
        <w:tab/>
      </w:r>
      <w:r>
        <w:rPr>
          <w:rStyle w:val="afffffc"/>
          <w:b w:val="0"/>
          <w:sz w:val="28"/>
          <w:szCs w:val="28"/>
          <w:vertAlign w:val="superscript"/>
        </w:rPr>
        <w:tab/>
      </w:r>
      <w:r>
        <w:rPr>
          <w:rStyle w:val="afffffc"/>
          <w:b w:val="0"/>
          <w:sz w:val="28"/>
          <w:szCs w:val="28"/>
          <w:vertAlign w:val="superscript"/>
        </w:rPr>
        <w:tab/>
        <w:t>(подпись)</w:t>
      </w:r>
      <w:r>
        <w:rPr>
          <w:rStyle w:val="afffffc"/>
          <w:b w:val="0"/>
          <w:sz w:val="28"/>
          <w:szCs w:val="28"/>
          <w:vertAlign w:val="superscript"/>
        </w:rPr>
        <w:tab/>
      </w:r>
      <w:r>
        <w:rPr>
          <w:rStyle w:val="afffffc"/>
          <w:b w:val="0"/>
          <w:sz w:val="28"/>
          <w:szCs w:val="28"/>
          <w:vertAlign w:val="superscript"/>
        </w:rPr>
        <w:tab/>
        <w:t xml:space="preserve">  (Фамилия, имя, отчество)</w:t>
      </w:r>
    </w:p>
    <w:p w:rsidR="002447F8" w:rsidRPr="0027373D" w:rsidRDefault="002447F8" w:rsidP="002447F8">
      <w:pPr>
        <w:ind w:left="7080"/>
        <w:rPr>
          <w:rStyle w:val="afffffc"/>
          <w:b w:val="0"/>
          <w:sz w:val="72"/>
          <w:szCs w:val="72"/>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ind w:left="7080"/>
        <w:rPr>
          <w:rStyle w:val="afffffc"/>
          <w:b w:val="0"/>
          <w:sz w:val="28"/>
          <w:szCs w:val="28"/>
        </w:rPr>
      </w:pPr>
    </w:p>
    <w:p w:rsidR="002447F8" w:rsidRDefault="002447F8" w:rsidP="002447F8">
      <w:pPr>
        <w:rPr>
          <w:rStyle w:val="afffffc"/>
          <w:b w:val="0"/>
          <w:sz w:val="28"/>
          <w:szCs w:val="28"/>
        </w:rPr>
      </w:pPr>
    </w:p>
    <w:p w:rsidR="002447F8" w:rsidRDefault="002447F8" w:rsidP="002447F8">
      <w:pPr>
        <w:ind w:left="7080"/>
        <w:rPr>
          <w:rStyle w:val="afffffc"/>
          <w:b w:val="0"/>
          <w:sz w:val="28"/>
          <w:szCs w:val="28"/>
        </w:rPr>
      </w:pPr>
      <w:r w:rsidRPr="0064734B">
        <w:rPr>
          <w:rStyle w:val="afffffc"/>
          <w:b w:val="0"/>
          <w:sz w:val="28"/>
          <w:szCs w:val="28"/>
        </w:rPr>
        <w:t>Приложение</w:t>
      </w:r>
      <w:r>
        <w:rPr>
          <w:rStyle w:val="afffffc"/>
          <w:b w:val="0"/>
          <w:sz w:val="28"/>
          <w:szCs w:val="28"/>
        </w:rPr>
        <w:t xml:space="preserve"> № 2</w:t>
      </w:r>
    </w:p>
    <w:p w:rsidR="002447F8" w:rsidRDefault="002447F8" w:rsidP="002447F8">
      <w:pPr>
        <w:ind w:left="7080"/>
        <w:rPr>
          <w:rStyle w:val="afffffc"/>
          <w:b w:val="0"/>
          <w:sz w:val="28"/>
          <w:szCs w:val="28"/>
        </w:rPr>
      </w:pPr>
      <w:r>
        <w:rPr>
          <w:rStyle w:val="afffffc"/>
          <w:b w:val="0"/>
          <w:sz w:val="28"/>
          <w:szCs w:val="28"/>
        </w:rPr>
        <w:t>к Порядку</w:t>
      </w:r>
    </w:p>
    <w:p w:rsidR="002447F8" w:rsidRDefault="002447F8" w:rsidP="002447F8">
      <w:pPr>
        <w:ind w:left="7080"/>
        <w:rPr>
          <w:rStyle w:val="afffffc"/>
          <w:b w:val="0"/>
          <w:sz w:val="28"/>
          <w:szCs w:val="28"/>
        </w:rPr>
      </w:pPr>
    </w:p>
    <w:p w:rsidR="002447F8" w:rsidRPr="0064734B" w:rsidRDefault="002447F8" w:rsidP="002447F8">
      <w:pPr>
        <w:ind w:left="7080"/>
      </w:pPr>
      <w:r w:rsidRPr="0064734B">
        <w:rPr>
          <w:rStyle w:val="afffffc"/>
          <w:b w:val="0"/>
          <w:sz w:val="28"/>
          <w:szCs w:val="28"/>
        </w:rPr>
        <w:br/>
      </w:r>
    </w:p>
    <w:p w:rsidR="002447F8" w:rsidRPr="0064734B" w:rsidRDefault="002447F8" w:rsidP="002447F8">
      <w:pPr>
        <w:pStyle w:val="afffffe"/>
        <w:jc w:val="center"/>
        <w:rPr>
          <w:rFonts w:ascii="Times New Roman" w:hAnsi="Times New Roman" w:cs="Times New Roman"/>
          <w:sz w:val="28"/>
          <w:szCs w:val="28"/>
        </w:rPr>
      </w:pPr>
      <w:r w:rsidRPr="0064734B">
        <w:rPr>
          <w:rStyle w:val="afffffc"/>
          <w:rFonts w:ascii="Times New Roman" w:hAnsi="Times New Roman" w:cs="Times New Roman"/>
          <w:sz w:val="28"/>
          <w:szCs w:val="28"/>
        </w:rPr>
        <w:t>АКТ</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проверки сохранности и надлежащего санитарного и технического</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состояния жилых помещений, нанимателями или членами семей</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нанимателей по договорам социального найма либо собственниками</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которых являются дети-сироты и дети, оставшиеся без попечения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родителей, лица из числа детей-сирот и детей,</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w:t>
      </w:r>
      <w:r w:rsidRPr="0064734B">
        <w:rPr>
          <w:rStyle w:val="afffffc"/>
          <w:rFonts w:ascii="Times New Roman" w:hAnsi="Times New Roman" w:cs="Times New Roman"/>
          <w:sz w:val="28"/>
          <w:szCs w:val="28"/>
        </w:rPr>
        <w:t>оставшихся без попечения родителей</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                                Дата обследования "___" _________ 20__ г.</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Комиссией в составе: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должность)</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проведена (плановая, внеплановая) проверка  сохранности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ребенка-сироты, ребенка, оставшегося без попечения       родителей, лица из детей-сирот и детей, оставшихся без попечения   родителей, дата рождения)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являющегося  собственником,  нанимателем,  членом семьи нанимателя жилого помещения по адресу: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(нужное подчеркнуть)</w:t>
      </w:r>
    </w:p>
    <w:p w:rsidR="002447F8" w:rsidRPr="0064734B" w:rsidRDefault="002447F8" w:rsidP="002447F8">
      <w:pPr>
        <w:pStyle w:val="afffffe"/>
        <w:ind w:right="-142"/>
        <w:rPr>
          <w:rFonts w:ascii="Times New Roman" w:hAnsi="Times New Roman" w:cs="Times New Roman"/>
          <w:sz w:val="28"/>
          <w:szCs w:val="28"/>
        </w:rPr>
      </w:pPr>
      <w:r w:rsidRPr="0064734B">
        <w:rPr>
          <w:rFonts w:ascii="Times New Roman" w:hAnsi="Times New Roman" w:cs="Times New Roman"/>
          <w:sz w:val="28"/>
          <w:szCs w:val="28"/>
        </w:rPr>
        <w:t>воспитывающегося (находящегося) в организации  для детей-сирот  и  детей, оставшихся без  попечения  родителей,  под  опекой  (попечительством),  в приемной семье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(полное наименование организации, Фамилия, инициалы опекуна (попечителя), приемного родителя)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В  соответствии  с  правовым   актом   органа   местного   самоуправления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от ____________ N _________ ответственным за сохранность жилого помещения назначен (а):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Основания проведения проверки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решения о проведении проверки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 xml:space="preserve">в присутствии </w:t>
      </w:r>
      <w:r w:rsidRPr="0064734B">
        <w:rPr>
          <w:rFonts w:ascii="Times New Roman" w:hAnsi="Times New Roman" w:cs="Times New Roman"/>
          <w:sz w:val="28"/>
          <w:szCs w:val="28"/>
        </w:rPr>
        <w:lastRenderedPageBreak/>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(проживающих, зарегистрированных в жилом помещении на момент проведения обследования)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Проверкой установлено:</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Нанимателем жилого помещения является: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нанимателя)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(договор социального найма (ордер))</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В договор социального найма (ордер) в качестве  членов  семьи  нанимателя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включены: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членов семьи, степень родства)</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Собственником (собственниками) жилого помещения является (ются):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(Фамилия, инициалы собственника (ов), при долевой собственности указать соответствующие доли)</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(наименование, номер, дата выдачи) правоустанавливающего документа: договор купли-продажи, мены, дарения, передачи жилого помещения в собственность граждан, свидетельство о праве на наследство и др.)</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Право пользования закреплено за:</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(Ф.И.О. полностью, дата рождения)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на основании: 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(реквизиты муниципального правового акта о закреплении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rPr>
          <w:sz w:val="28"/>
          <w:szCs w:val="28"/>
        </w:rPr>
      </w:pPr>
    </w:p>
    <w:p w:rsidR="002447F8" w:rsidRPr="0064734B" w:rsidRDefault="002447F8" w:rsidP="002447F8">
      <w:pPr>
        <w:pStyle w:val="afffffe"/>
        <w:jc w:val="both"/>
        <w:rPr>
          <w:rFonts w:ascii="Times New Roman" w:hAnsi="Times New Roman" w:cs="Times New Roman"/>
          <w:sz w:val="28"/>
          <w:szCs w:val="28"/>
        </w:rPr>
      </w:pPr>
      <w:r w:rsidRPr="0064734B">
        <w:rPr>
          <w:rFonts w:ascii="Times New Roman" w:hAnsi="Times New Roman" w:cs="Times New Roman"/>
          <w:sz w:val="28"/>
          <w:szCs w:val="28"/>
        </w:rPr>
        <w:t>Несовершеннолетний (ие),   лицо (а)  из  числа   детей-сирот   и   детей,</w:t>
      </w:r>
    </w:p>
    <w:p w:rsidR="002447F8" w:rsidRPr="0064734B" w:rsidRDefault="002447F8" w:rsidP="002447F8">
      <w:pPr>
        <w:pStyle w:val="afffffe"/>
        <w:jc w:val="both"/>
        <w:rPr>
          <w:rFonts w:ascii="Times New Roman" w:hAnsi="Times New Roman" w:cs="Times New Roman"/>
          <w:sz w:val="28"/>
          <w:szCs w:val="28"/>
        </w:rPr>
      </w:pPr>
      <w:r w:rsidRPr="0064734B">
        <w:rPr>
          <w:rFonts w:ascii="Times New Roman" w:hAnsi="Times New Roman" w:cs="Times New Roman"/>
          <w:sz w:val="28"/>
          <w:szCs w:val="28"/>
        </w:rPr>
        <w:t>оставшихся    без   попечения  родителей,  зарегистрирован (ы)  по  месту</w:t>
      </w:r>
    </w:p>
    <w:p w:rsidR="002447F8" w:rsidRPr="0064734B" w:rsidRDefault="002447F8" w:rsidP="002447F8">
      <w:pPr>
        <w:pStyle w:val="afffffe"/>
        <w:jc w:val="both"/>
        <w:rPr>
          <w:rFonts w:ascii="Times New Roman" w:hAnsi="Times New Roman" w:cs="Times New Roman"/>
          <w:sz w:val="28"/>
          <w:szCs w:val="28"/>
        </w:rPr>
      </w:pPr>
      <w:r w:rsidRPr="0064734B">
        <w:rPr>
          <w:rFonts w:ascii="Times New Roman" w:hAnsi="Times New Roman" w:cs="Times New Roman"/>
          <w:sz w:val="28"/>
          <w:szCs w:val="28"/>
        </w:rPr>
        <w:t xml:space="preserve">пребывания по адресу: </w:t>
      </w:r>
    </w:p>
    <w:p w:rsidR="002447F8" w:rsidRPr="0064734B" w:rsidRDefault="002447F8" w:rsidP="002447F8">
      <w:pPr>
        <w:pStyle w:val="afffffe"/>
        <w:jc w:val="both"/>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(адрес полностью)</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Характеристика закрепленного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1. Техническая характеристика жилого помещения: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lastRenderedPageBreak/>
        <w:t>(жилой дом, часть жилого дома, многоквартирный жилой дом: комната, квартира; материал, из которого сделан дом: кирпичный, панельный, деревянный; состояние: удовлетворительное, ветхое, аварийное; комнаты сухие, светлые, проходные и проч.)</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Жилое помещение расположено на ___ этаже ____- этажного ___________ дома,</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Жилое помещение общей площадью ________ кв. метров, жилой площадью ________ кв. метров, состоит из __________ комнат.</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Благоустройство жилого помещения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(водопровод, канализация, тип отопления, газ, ванна, лифт, телефон и т.д.; систематически ли производится текущий ремонт, кем и когда был произведен последний ремонт жилого помещения)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2. Санитарно-гигиеническое состояние жилого помещения: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(хорошее, удовлетворительное, неудовлетворительное, подтверждающая информация)</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3. Сведения  об  оплате  за  жилое  помещение   и   коммунальные   услуги</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(электроэнергию, отопление, воду, канализацию),  телефон;  об  оплате  за</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наем, аренду (в случае если жилое помещение сдано в наем, аренду):</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(дата последней оплаты, указать причину несвоевременной оплаты при ее наличии)</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В  жилом  помещении проживают (зарегистрированы в установленном порядке и проживают фактически):</w:t>
      </w:r>
    </w:p>
    <w:p w:rsidR="002447F8" w:rsidRPr="0064734B" w:rsidRDefault="002447F8" w:rsidP="002447F8">
      <w:pPr>
        <w:rPr>
          <w:sz w:val="28"/>
          <w:szCs w:val="28"/>
        </w:rPr>
      </w:pPr>
    </w:p>
    <w:tbl>
      <w:tblPr>
        <w:tblW w:w="94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097"/>
        <w:gridCol w:w="1559"/>
        <w:gridCol w:w="1842"/>
        <w:gridCol w:w="2229"/>
      </w:tblGrid>
      <w:tr w:rsidR="002447F8" w:rsidRPr="0064734B" w:rsidTr="002A505F">
        <w:tc>
          <w:tcPr>
            <w:tcW w:w="567" w:type="dxa"/>
            <w:tcBorders>
              <w:top w:val="single" w:sz="4" w:space="0" w:color="auto"/>
              <w:bottom w:val="single" w:sz="4" w:space="0" w:color="auto"/>
              <w:right w:val="single" w:sz="4" w:space="0" w:color="auto"/>
            </w:tcBorders>
          </w:tcPr>
          <w:p w:rsidR="002447F8" w:rsidRPr="0064734B" w:rsidRDefault="002447F8" w:rsidP="002A505F">
            <w:pPr>
              <w:pStyle w:val="affff6"/>
              <w:ind w:right="-108"/>
              <w:rPr>
                <w:rFonts w:ascii="Times New Roman" w:hAnsi="Times New Roman" w:cs="Times New Roman"/>
                <w:sz w:val="28"/>
                <w:szCs w:val="28"/>
              </w:rPr>
            </w:pPr>
            <w:r>
              <w:rPr>
                <w:rFonts w:ascii="Times New Roman" w:hAnsi="Times New Roman" w:cs="Times New Roman"/>
                <w:sz w:val="28"/>
                <w:szCs w:val="28"/>
              </w:rPr>
              <w:t>№</w:t>
            </w:r>
          </w:p>
          <w:p w:rsidR="002447F8" w:rsidRPr="0064734B" w:rsidRDefault="002447F8" w:rsidP="002A505F">
            <w:pPr>
              <w:pStyle w:val="affff6"/>
              <w:ind w:right="-108"/>
              <w:rPr>
                <w:rFonts w:ascii="Times New Roman" w:hAnsi="Times New Roman" w:cs="Times New Roman"/>
                <w:sz w:val="28"/>
                <w:szCs w:val="28"/>
              </w:rPr>
            </w:pPr>
            <w:r w:rsidRPr="0064734B">
              <w:rPr>
                <w:rFonts w:ascii="Times New Roman" w:hAnsi="Times New Roman" w:cs="Times New Roman"/>
                <w:sz w:val="28"/>
                <w:szCs w:val="28"/>
              </w:rPr>
              <w:t>п/п</w:t>
            </w:r>
          </w:p>
        </w:tc>
        <w:tc>
          <w:tcPr>
            <w:tcW w:w="2176"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6"/>
              <w:rPr>
                <w:rFonts w:ascii="Times New Roman" w:hAnsi="Times New Roman" w:cs="Times New Roman"/>
                <w:sz w:val="28"/>
                <w:szCs w:val="28"/>
              </w:rPr>
            </w:pPr>
            <w:r w:rsidRPr="0064734B">
              <w:rPr>
                <w:rFonts w:ascii="Times New Roman" w:hAnsi="Times New Roman" w:cs="Times New Roman"/>
                <w:sz w:val="28"/>
                <w:szCs w:val="28"/>
              </w:rPr>
              <w:t>Фамилия, имя, отчество (при наличии), год рождения</w:t>
            </w:r>
          </w:p>
        </w:tc>
        <w:tc>
          <w:tcPr>
            <w:tcW w:w="1097"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6"/>
              <w:ind w:right="-108"/>
              <w:rPr>
                <w:rFonts w:ascii="Times New Roman" w:hAnsi="Times New Roman" w:cs="Times New Roman"/>
                <w:sz w:val="28"/>
                <w:szCs w:val="28"/>
              </w:rPr>
            </w:pPr>
            <w:r w:rsidRPr="0064734B">
              <w:rPr>
                <w:rFonts w:ascii="Times New Roman" w:hAnsi="Times New Roman" w:cs="Times New Roman"/>
                <w:sz w:val="28"/>
                <w:szCs w:val="28"/>
              </w:rPr>
              <w:t>Род занятий</w:t>
            </w:r>
          </w:p>
        </w:tc>
        <w:tc>
          <w:tcPr>
            <w:tcW w:w="1559"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6"/>
              <w:ind w:left="-108" w:right="-108"/>
              <w:rPr>
                <w:rFonts w:ascii="Times New Roman" w:hAnsi="Times New Roman" w:cs="Times New Roman"/>
                <w:sz w:val="28"/>
                <w:szCs w:val="28"/>
              </w:rPr>
            </w:pPr>
            <w:r w:rsidRPr="0064734B">
              <w:rPr>
                <w:rFonts w:ascii="Times New Roman" w:hAnsi="Times New Roman" w:cs="Times New Roman"/>
                <w:sz w:val="28"/>
                <w:szCs w:val="28"/>
              </w:rPr>
              <w:t>Родственное отношение</w:t>
            </w:r>
          </w:p>
        </w:tc>
        <w:tc>
          <w:tcPr>
            <w:tcW w:w="1842"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6"/>
              <w:rPr>
                <w:rFonts w:ascii="Times New Roman" w:hAnsi="Times New Roman" w:cs="Times New Roman"/>
                <w:sz w:val="28"/>
                <w:szCs w:val="28"/>
              </w:rPr>
            </w:pPr>
            <w:r w:rsidRPr="0064734B">
              <w:rPr>
                <w:rFonts w:ascii="Times New Roman" w:hAnsi="Times New Roman" w:cs="Times New Roman"/>
                <w:sz w:val="28"/>
                <w:szCs w:val="28"/>
              </w:rPr>
              <w:t>Дата, с которой проживает в жилом помещении</w:t>
            </w:r>
          </w:p>
        </w:tc>
        <w:tc>
          <w:tcPr>
            <w:tcW w:w="2229" w:type="dxa"/>
            <w:tcBorders>
              <w:top w:val="single" w:sz="4" w:space="0" w:color="auto"/>
              <w:left w:val="single" w:sz="4" w:space="0" w:color="auto"/>
              <w:bottom w:val="single" w:sz="4" w:space="0" w:color="auto"/>
            </w:tcBorders>
          </w:tcPr>
          <w:p w:rsidR="002447F8" w:rsidRPr="0064734B" w:rsidRDefault="002447F8" w:rsidP="002A505F">
            <w:pPr>
              <w:pStyle w:val="affff6"/>
              <w:rPr>
                <w:rFonts w:ascii="Times New Roman" w:hAnsi="Times New Roman" w:cs="Times New Roman"/>
                <w:sz w:val="28"/>
                <w:szCs w:val="28"/>
              </w:rPr>
            </w:pPr>
            <w:r w:rsidRPr="0064734B">
              <w:rPr>
                <w:rFonts w:ascii="Times New Roman" w:hAnsi="Times New Roman" w:cs="Times New Roman"/>
                <w:sz w:val="28"/>
                <w:szCs w:val="28"/>
              </w:rPr>
              <w:t>Регистрация по месту жительства или по месту пребывания, фактическое проживание</w:t>
            </w:r>
          </w:p>
        </w:tc>
      </w:tr>
      <w:tr w:rsidR="002447F8" w:rsidRPr="0064734B" w:rsidTr="002A505F">
        <w:tc>
          <w:tcPr>
            <w:tcW w:w="567" w:type="dxa"/>
            <w:tcBorders>
              <w:top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176"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229" w:type="dxa"/>
            <w:tcBorders>
              <w:top w:val="single" w:sz="4" w:space="0" w:color="auto"/>
              <w:left w:val="single" w:sz="4" w:space="0" w:color="auto"/>
              <w:bottom w:val="single" w:sz="4" w:space="0" w:color="auto"/>
            </w:tcBorders>
          </w:tcPr>
          <w:p w:rsidR="002447F8" w:rsidRPr="0064734B" w:rsidRDefault="002447F8" w:rsidP="002A505F">
            <w:pPr>
              <w:pStyle w:val="afffffd"/>
              <w:rPr>
                <w:rFonts w:ascii="Times New Roman" w:hAnsi="Times New Roman" w:cs="Times New Roman"/>
                <w:sz w:val="28"/>
                <w:szCs w:val="28"/>
              </w:rPr>
            </w:pPr>
          </w:p>
        </w:tc>
      </w:tr>
      <w:tr w:rsidR="002447F8" w:rsidRPr="0064734B" w:rsidTr="002A505F">
        <w:tc>
          <w:tcPr>
            <w:tcW w:w="567" w:type="dxa"/>
            <w:tcBorders>
              <w:top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176"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229" w:type="dxa"/>
            <w:tcBorders>
              <w:top w:val="single" w:sz="4" w:space="0" w:color="auto"/>
              <w:left w:val="single" w:sz="4" w:space="0" w:color="auto"/>
              <w:bottom w:val="single" w:sz="4" w:space="0" w:color="auto"/>
            </w:tcBorders>
          </w:tcPr>
          <w:p w:rsidR="002447F8" w:rsidRPr="0064734B" w:rsidRDefault="002447F8" w:rsidP="002A505F">
            <w:pPr>
              <w:pStyle w:val="afffffd"/>
              <w:rPr>
                <w:rFonts w:ascii="Times New Roman" w:hAnsi="Times New Roman" w:cs="Times New Roman"/>
                <w:sz w:val="28"/>
                <w:szCs w:val="28"/>
              </w:rPr>
            </w:pPr>
          </w:p>
        </w:tc>
      </w:tr>
      <w:tr w:rsidR="002447F8" w:rsidRPr="0064734B" w:rsidTr="002A505F">
        <w:tc>
          <w:tcPr>
            <w:tcW w:w="567" w:type="dxa"/>
            <w:tcBorders>
              <w:top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176"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229" w:type="dxa"/>
            <w:tcBorders>
              <w:top w:val="single" w:sz="4" w:space="0" w:color="auto"/>
              <w:left w:val="single" w:sz="4" w:space="0" w:color="auto"/>
              <w:bottom w:val="single" w:sz="4" w:space="0" w:color="auto"/>
            </w:tcBorders>
          </w:tcPr>
          <w:p w:rsidR="002447F8" w:rsidRPr="0064734B" w:rsidRDefault="002447F8" w:rsidP="002A505F">
            <w:pPr>
              <w:pStyle w:val="afffffd"/>
              <w:rPr>
                <w:rFonts w:ascii="Times New Roman" w:hAnsi="Times New Roman" w:cs="Times New Roman"/>
                <w:sz w:val="28"/>
                <w:szCs w:val="28"/>
              </w:rPr>
            </w:pPr>
          </w:p>
        </w:tc>
      </w:tr>
      <w:tr w:rsidR="002447F8" w:rsidRPr="0064734B" w:rsidTr="002A505F">
        <w:tc>
          <w:tcPr>
            <w:tcW w:w="567" w:type="dxa"/>
            <w:tcBorders>
              <w:top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176"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447F8" w:rsidRPr="0064734B" w:rsidRDefault="002447F8" w:rsidP="002A505F">
            <w:pPr>
              <w:pStyle w:val="afffffd"/>
              <w:rPr>
                <w:rFonts w:ascii="Times New Roman" w:hAnsi="Times New Roman" w:cs="Times New Roman"/>
                <w:sz w:val="28"/>
                <w:szCs w:val="28"/>
              </w:rPr>
            </w:pPr>
          </w:p>
        </w:tc>
        <w:tc>
          <w:tcPr>
            <w:tcW w:w="2229" w:type="dxa"/>
            <w:tcBorders>
              <w:top w:val="single" w:sz="4" w:space="0" w:color="auto"/>
              <w:left w:val="single" w:sz="4" w:space="0" w:color="auto"/>
              <w:bottom w:val="single" w:sz="4" w:space="0" w:color="auto"/>
            </w:tcBorders>
          </w:tcPr>
          <w:p w:rsidR="002447F8" w:rsidRPr="0064734B" w:rsidRDefault="002447F8" w:rsidP="002A505F">
            <w:pPr>
              <w:pStyle w:val="afffffd"/>
              <w:rPr>
                <w:rFonts w:ascii="Times New Roman" w:hAnsi="Times New Roman" w:cs="Times New Roman"/>
                <w:sz w:val="28"/>
                <w:szCs w:val="28"/>
              </w:rPr>
            </w:pPr>
          </w:p>
        </w:tc>
      </w:tr>
    </w:tbl>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Дополнительные сведения: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lastRenderedPageBreak/>
        <w:t>Выводы: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(выполнение или невыполнение законным представителем несовершеннолетнего своих обязанностей по сохранности жилого помещения, обеспечению надлежащего санитарного и технического состояния рекомендации членов комиссии)</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Заключение комиссии: 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_________________________________________________________________</w:t>
      </w:r>
    </w:p>
    <w:p w:rsidR="002447F8" w:rsidRPr="0064734B" w:rsidRDefault="002447F8" w:rsidP="002447F8">
      <w:pPr>
        <w:pStyle w:val="afffffe"/>
        <w:jc w:val="center"/>
        <w:rPr>
          <w:rFonts w:ascii="Times New Roman" w:hAnsi="Times New Roman" w:cs="Times New Roman"/>
          <w:sz w:val="28"/>
          <w:szCs w:val="28"/>
          <w:vertAlign w:val="superscript"/>
        </w:rPr>
      </w:pPr>
      <w:r w:rsidRPr="0064734B">
        <w:rPr>
          <w:rFonts w:ascii="Times New Roman" w:hAnsi="Times New Roman" w:cs="Times New Roman"/>
          <w:sz w:val="28"/>
          <w:szCs w:val="28"/>
          <w:vertAlign w:val="superscript"/>
        </w:rPr>
        <w:t xml:space="preserve"> (необходимость сохранения жилого помещения и (или) необходимость принятия комплекса мер по ремонту жилого помещения, признанию невозможности возвращения в жилое помещение и признанию несовершеннолетнего нуждающимся в обеспечении жилым помещением по договору найма специализированных жилых помещений; необходимость признания жилого помещения непригодным для проживания, включения в список, установление срока для устранения выявленных нарушений и др.)</w:t>
      </w: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Подписи лиц, проводивших обследование:</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2447F8" w:rsidRPr="009A5118" w:rsidRDefault="002447F8" w:rsidP="002447F8">
      <w:pPr>
        <w:pStyle w:val="afffffe"/>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(подпись)      </w:t>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2447F8" w:rsidRDefault="002447F8" w:rsidP="002447F8">
      <w:pPr>
        <w:pStyle w:val="afffffe"/>
        <w:rPr>
          <w:rFonts w:ascii="Times New Roman" w:hAnsi="Times New Roman" w:cs="Times New Roman"/>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2447F8" w:rsidRPr="009A5118" w:rsidRDefault="002447F8" w:rsidP="002447F8">
      <w:pPr>
        <w:pStyle w:val="afffffe"/>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2447F8" w:rsidRDefault="002447F8" w:rsidP="002447F8">
      <w:pPr>
        <w:pStyle w:val="afffffe"/>
        <w:rPr>
          <w:rFonts w:ascii="Times New Roman" w:hAnsi="Times New Roman" w:cs="Times New Roman"/>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2447F8" w:rsidRPr="009A5118" w:rsidRDefault="002447F8" w:rsidP="002447F8">
      <w:pPr>
        <w:pStyle w:val="afffffe"/>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(должность)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w:t>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Подписи лиц, проживающих в жилом помещении:</w:t>
      </w:r>
    </w:p>
    <w:p w:rsidR="002447F8" w:rsidRPr="0064734B" w:rsidRDefault="002447F8" w:rsidP="002447F8">
      <w:pPr>
        <w:rPr>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_____________________  _________________  _________________________</w:t>
      </w:r>
    </w:p>
    <w:p w:rsidR="002447F8" w:rsidRPr="009A5118" w:rsidRDefault="002447F8" w:rsidP="002447F8">
      <w:pPr>
        <w:pStyle w:val="afffffe"/>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(дата)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(Ф.И.О. полностью)</w:t>
      </w:r>
    </w:p>
    <w:p w:rsidR="002447F8" w:rsidRDefault="002447F8" w:rsidP="002447F8">
      <w:pPr>
        <w:pStyle w:val="afffffe"/>
        <w:rPr>
          <w:rFonts w:ascii="Times New Roman" w:hAnsi="Times New Roman" w:cs="Times New Roman"/>
          <w:sz w:val="28"/>
          <w:szCs w:val="28"/>
        </w:rPr>
      </w:pPr>
    </w:p>
    <w:p w:rsidR="002447F8" w:rsidRPr="0064734B" w:rsidRDefault="002447F8" w:rsidP="002447F8">
      <w:pPr>
        <w:pStyle w:val="afffffe"/>
        <w:rPr>
          <w:rFonts w:ascii="Times New Roman" w:hAnsi="Times New Roman" w:cs="Times New Roman"/>
          <w:sz w:val="28"/>
          <w:szCs w:val="28"/>
        </w:rPr>
      </w:pPr>
      <w:r w:rsidRPr="0064734B">
        <w:rPr>
          <w:rFonts w:ascii="Times New Roman" w:hAnsi="Times New Roman" w:cs="Times New Roman"/>
          <w:sz w:val="28"/>
          <w:szCs w:val="28"/>
        </w:rPr>
        <w:t>____________________  _________________ _________________________</w:t>
      </w:r>
    </w:p>
    <w:p w:rsidR="002447F8" w:rsidRPr="009A5118" w:rsidRDefault="002447F8" w:rsidP="002447F8">
      <w:pPr>
        <w:pStyle w:val="afffffe"/>
        <w:rPr>
          <w:rFonts w:ascii="Times New Roman" w:hAnsi="Times New Roman" w:cs="Times New Roman"/>
          <w:sz w:val="28"/>
          <w:szCs w:val="28"/>
          <w:vertAlign w:val="superscript"/>
        </w:rPr>
      </w:pPr>
      <w:r w:rsidRPr="009A511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 xml:space="preserve">  (дата)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(подпись)   </w:t>
      </w:r>
      <w:r w:rsidRPr="009A5118">
        <w:rPr>
          <w:rFonts w:ascii="Times New Roman" w:hAnsi="Times New Roman" w:cs="Times New Roman"/>
          <w:sz w:val="28"/>
          <w:szCs w:val="28"/>
          <w:vertAlign w:val="superscript"/>
        </w:rPr>
        <w:tab/>
      </w:r>
      <w:r w:rsidRPr="009A5118">
        <w:rPr>
          <w:rFonts w:ascii="Times New Roman" w:hAnsi="Times New Roman" w:cs="Times New Roman"/>
          <w:sz w:val="28"/>
          <w:szCs w:val="28"/>
          <w:vertAlign w:val="superscript"/>
        </w:rPr>
        <w:tab/>
        <w:t xml:space="preserve">  (Ф.И.О. полностью)</w:t>
      </w:r>
    </w:p>
    <w:p w:rsidR="002447F8" w:rsidRDefault="002447F8" w:rsidP="002447F8">
      <w:pPr>
        <w:spacing w:line="360" w:lineRule="exact"/>
        <w:ind w:firstLine="708"/>
        <w:jc w:val="both"/>
        <w:rPr>
          <w:sz w:val="28"/>
          <w:szCs w:val="28"/>
        </w:rPr>
      </w:pPr>
    </w:p>
    <w:p w:rsidR="002447F8" w:rsidRDefault="002447F8" w:rsidP="002447F8">
      <w:pPr>
        <w:spacing w:line="360" w:lineRule="exact"/>
        <w:ind w:firstLine="708"/>
        <w:jc w:val="both"/>
        <w:rPr>
          <w:sz w:val="28"/>
          <w:szCs w:val="28"/>
        </w:rPr>
      </w:pPr>
    </w:p>
    <w:p w:rsidR="002447F8" w:rsidRDefault="002447F8" w:rsidP="002447F8">
      <w:pPr>
        <w:spacing w:line="360" w:lineRule="exact"/>
        <w:ind w:firstLine="708"/>
        <w:jc w:val="both"/>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ind w:left="5387"/>
        <w:rPr>
          <w:sz w:val="28"/>
          <w:szCs w:val="28"/>
        </w:rPr>
      </w:pPr>
    </w:p>
    <w:p w:rsidR="002447F8" w:rsidRDefault="002447F8" w:rsidP="002447F8">
      <w:pPr>
        <w:tabs>
          <w:tab w:val="left" w:pos="5400"/>
        </w:tabs>
        <w:rPr>
          <w:sz w:val="28"/>
          <w:szCs w:val="28"/>
        </w:rPr>
      </w:pPr>
    </w:p>
    <w:p w:rsidR="002447F8" w:rsidRPr="00753783" w:rsidRDefault="002447F8" w:rsidP="002447F8">
      <w:pPr>
        <w:tabs>
          <w:tab w:val="left" w:pos="5400"/>
        </w:tabs>
        <w:ind w:left="5387"/>
        <w:rPr>
          <w:sz w:val="28"/>
          <w:szCs w:val="28"/>
        </w:rPr>
      </w:pPr>
      <w:r w:rsidRPr="00753783">
        <w:rPr>
          <w:sz w:val="28"/>
          <w:szCs w:val="28"/>
        </w:rPr>
        <w:t>Приложение</w:t>
      </w:r>
      <w:r>
        <w:rPr>
          <w:sz w:val="28"/>
          <w:szCs w:val="28"/>
        </w:rPr>
        <w:t xml:space="preserve"> № 2</w:t>
      </w:r>
    </w:p>
    <w:p w:rsidR="002447F8" w:rsidRPr="00753783" w:rsidRDefault="002447F8" w:rsidP="002447F8">
      <w:pPr>
        <w:rPr>
          <w:sz w:val="28"/>
          <w:szCs w:val="28"/>
        </w:rPr>
      </w:pPr>
    </w:p>
    <w:p w:rsidR="002447F8" w:rsidRPr="00753783" w:rsidRDefault="002447F8" w:rsidP="002447F8">
      <w:pPr>
        <w:ind w:left="5387"/>
        <w:rPr>
          <w:sz w:val="28"/>
          <w:szCs w:val="28"/>
        </w:rPr>
      </w:pPr>
      <w:r w:rsidRPr="00753783">
        <w:rPr>
          <w:sz w:val="28"/>
          <w:szCs w:val="28"/>
        </w:rPr>
        <w:t>УТВЕРЖДЕН</w:t>
      </w:r>
      <w:r>
        <w:rPr>
          <w:sz w:val="28"/>
          <w:szCs w:val="28"/>
        </w:rPr>
        <w:t>О</w:t>
      </w:r>
    </w:p>
    <w:p w:rsidR="002447F8" w:rsidRPr="00753783" w:rsidRDefault="002447F8" w:rsidP="002447F8">
      <w:pPr>
        <w:ind w:left="5387"/>
        <w:rPr>
          <w:sz w:val="28"/>
          <w:szCs w:val="28"/>
        </w:rPr>
      </w:pPr>
    </w:p>
    <w:p w:rsidR="002447F8" w:rsidRPr="00753783" w:rsidRDefault="002447F8" w:rsidP="002447F8">
      <w:pPr>
        <w:ind w:left="5387"/>
        <w:rPr>
          <w:sz w:val="28"/>
          <w:szCs w:val="28"/>
        </w:rPr>
      </w:pPr>
      <w:r w:rsidRPr="00753783">
        <w:rPr>
          <w:sz w:val="28"/>
          <w:szCs w:val="28"/>
        </w:rPr>
        <w:t xml:space="preserve">постановлением администрации </w:t>
      </w:r>
    </w:p>
    <w:p w:rsidR="002447F8" w:rsidRPr="00753783" w:rsidRDefault="002447F8" w:rsidP="002447F8">
      <w:pPr>
        <w:ind w:left="5387"/>
        <w:rPr>
          <w:sz w:val="28"/>
          <w:szCs w:val="28"/>
        </w:rPr>
      </w:pPr>
      <w:r w:rsidRPr="00753783">
        <w:rPr>
          <w:sz w:val="28"/>
          <w:szCs w:val="28"/>
        </w:rPr>
        <w:t>Кикнурского муниципального</w:t>
      </w:r>
    </w:p>
    <w:p w:rsidR="002447F8" w:rsidRPr="00753783" w:rsidRDefault="002447F8" w:rsidP="002447F8">
      <w:pPr>
        <w:ind w:left="5387"/>
        <w:rPr>
          <w:sz w:val="28"/>
          <w:szCs w:val="28"/>
        </w:rPr>
      </w:pPr>
      <w:r>
        <w:rPr>
          <w:sz w:val="28"/>
          <w:szCs w:val="28"/>
        </w:rPr>
        <w:t>округа</w:t>
      </w:r>
      <w:r w:rsidRPr="00753783">
        <w:rPr>
          <w:sz w:val="28"/>
          <w:szCs w:val="28"/>
        </w:rPr>
        <w:t xml:space="preserve"> Кировской</w:t>
      </w:r>
      <w:r>
        <w:rPr>
          <w:sz w:val="28"/>
          <w:szCs w:val="28"/>
        </w:rPr>
        <w:t xml:space="preserve"> области</w:t>
      </w:r>
    </w:p>
    <w:p w:rsidR="002447F8" w:rsidRDefault="002447F8" w:rsidP="002447F8">
      <w:pPr>
        <w:ind w:left="5387"/>
        <w:rPr>
          <w:sz w:val="28"/>
          <w:szCs w:val="28"/>
        </w:rPr>
      </w:pPr>
      <w:r w:rsidRPr="00753783">
        <w:rPr>
          <w:sz w:val="28"/>
          <w:szCs w:val="28"/>
        </w:rPr>
        <w:t>от</w:t>
      </w:r>
      <w:r>
        <w:rPr>
          <w:sz w:val="28"/>
          <w:szCs w:val="28"/>
        </w:rPr>
        <w:t xml:space="preserve">  04.07.2023 </w:t>
      </w:r>
      <w:r w:rsidRPr="00753783">
        <w:rPr>
          <w:sz w:val="28"/>
          <w:szCs w:val="28"/>
        </w:rPr>
        <w:t xml:space="preserve">№ </w:t>
      </w:r>
      <w:r>
        <w:rPr>
          <w:sz w:val="28"/>
          <w:szCs w:val="28"/>
        </w:rPr>
        <w:t>403</w:t>
      </w:r>
    </w:p>
    <w:p w:rsidR="002447F8" w:rsidRDefault="002447F8" w:rsidP="002447F8">
      <w:pPr>
        <w:ind w:firstLine="709"/>
        <w:jc w:val="center"/>
        <w:rPr>
          <w:b/>
          <w:sz w:val="28"/>
          <w:szCs w:val="28"/>
        </w:rPr>
      </w:pPr>
    </w:p>
    <w:p w:rsidR="002447F8" w:rsidRPr="00DC6457" w:rsidRDefault="002447F8" w:rsidP="002447F8">
      <w:pPr>
        <w:ind w:firstLine="709"/>
        <w:jc w:val="center"/>
        <w:rPr>
          <w:b/>
          <w:sz w:val="28"/>
          <w:szCs w:val="28"/>
        </w:rPr>
      </w:pPr>
      <w:r w:rsidRPr="00DC6457">
        <w:rPr>
          <w:b/>
          <w:sz w:val="28"/>
          <w:szCs w:val="28"/>
        </w:rPr>
        <w:t>ПОЛОЖЕНИЕ</w:t>
      </w:r>
    </w:p>
    <w:p w:rsidR="002447F8" w:rsidRDefault="002447F8" w:rsidP="002447F8">
      <w:pPr>
        <w:jc w:val="center"/>
        <w:rPr>
          <w:b/>
          <w:sz w:val="28"/>
          <w:szCs w:val="28"/>
        </w:rPr>
      </w:pPr>
      <w:r w:rsidRPr="00DC6457">
        <w:rPr>
          <w:b/>
          <w:sz w:val="28"/>
          <w:szCs w:val="28"/>
        </w:rPr>
        <w:t xml:space="preserve">о комиссии </w:t>
      </w:r>
      <w:r w:rsidRPr="00C541FC">
        <w:rPr>
          <w:b/>
          <w:sz w:val="28"/>
          <w:szCs w:val="28"/>
        </w:rPr>
        <w:t xml:space="preserve">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оставшиеся без попечения родителей, за обеспечением надлежащего санитарного и технического состояния жилых помещений, а также осуществления контроля </w:t>
      </w:r>
      <w:r>
        <w:rPr>
          <w:b/>
          <w:sz w:val="28"/>
          <w:szCs w:val="28"/>
        </w:rPr>
        <w:br/>
      </w:r>
      <w:r w:rsidRPr="00C541FC">
        <w:rPr>
          <w:b/>
          <w:sz w:val="28"/>
          <w:szCs w:val="28"/>
        </w:rPr>
        <w:t>за распоряжением ими</w:t>
      </w:r>
    </w:p>
    <w:p w:rsidR="002447F8" w:rsidRPr="00C541FC" w:rsidRDefault="002447F8" w:rsidP="002447F8">
      <w:pPr>
        <w:jc w:val="center"/>
        <w:rPr>
          <w:b/>
          <w:bCs/>
          <w:sz w:val="48"/>
          <w:szCs w:val="48"/>
        </w:rPr>
      </w:pPr>
    </w:p>
    <w:p w:rsidR="002447F8" w:rsidRPr="009D2219" w:rsidRDefault="002447F8" w:rsidP="002447F8">
      <w:pPr>
        <w:pStyle w:val="pt-a-000029"/>
        <w:spacing w:before="0" w:beforeAutospacing="0" w:after="0" w:afterAutospacing="0" w:line="360" w:lineRule="exact"/>
        <w:jc w:val="center"/>
        <w:rPr>
          <w:b/>
          <w:color w:val="000000"/>
          <w:sz w:val="28"/>
          <w:szCs w:val="28"/>
        </w:rPr>
      </w:pPr>
      <w:r w:rsidRPr="009D2219">
        <w:rPr>
          <w:rStyle w:val="pt-a0-000021"/>
          <w:b/>
          <w:color w:val="000000"/>
          <w:sz w:val="28"/>
          <w:szCs w:val="28"/>
        </w:rPr>
        <w:t>1. Общие положения</w:t>
      </w:r>
    </w:p>
    <w:p w:rsidR="002447F8" w:rsidRPr="00DC6457" w:rsidRDefault="002447F8" w:rsidP="002447F8">
      <w:pPr>
        <w:pStyle w:val="pt-a-000024"/>
        <w:spacing w:before="0" w:beforeAutospacing="0" w:after="0" w:afterAutospacing="0" w:line="360" w:lineRule="exact"/>
        <w:ind w:firstLine="562"/>
        <w:jc w:val="both"/>
        <w:rPr>
          <w:color w:val="000000"/>
          <w:sz w:val="28"/>
          <w:szCs w:val="28"/>
        </w:rPr>
      </w:pPr>
      <w:r w:rsidRPr="00DC6457">
        <w:rPr>
          <w:rStyle w:val="pt-a0-000021"/>
          <w:color w:val="000000"/>
          <w:sz w:val="28"/>
          <w:szCs w:val="28"/>
        </w:rPr>
        <w:t xml:space="preserve">1.1. </w:t>
      </w:r>
      <w:r>
        <w:rPr>
          <w:rStyle w:val="pt-a0-000021"/>
          <w:color w:val="000000"/>
          <w:sz w:val="28"/>
          <w:szCs w:val="28"/>
        </w:rPr>
        <w:t>К</w:t>
      </w:r>
      <w:r w:rsidRPr="00DC6457">
        <w:rPr>
          <w:rStyle w:val="pt-a0-000021"/>
          <w:color w:val="000000"/>
          <w:sz w:val="28"/>
          <w:szCs w:val="28"/>
        </w:rPr>
        <w:t xml:space="preserve">омиссия </w:t>
      </w:r>
      <w:r w:rsidRPr="00EA73C6">
        <w:rPr>
          <w:sz w:val="28"/>
          <w:szCs w:val="28"/>
        </w:rPr>
        <w:t xml:space="preserve">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w:t>
      </w:r>
      <w:r w:rsidRPr="009D2219">
        <w:rPr>
          <w:sz w:val="28"/>
          <w:szCs w:val="28"/>
        </w:rPr>
        <w:t xml:space="preserve">на территории муниципального образования  </w:t>
      </w:r>
      <w:r w:rsidRPr="009D2219">
        <w:rPr>
          <w:bCs/>
          <w:sz w:val="28"/>
          <w:szCs w:val="28"/>
        </w:rPr>
        <w:t>Кикнурский муниципальный округ Кировской области</w:t>
      </w:r>
      <w:r w:rsidRPr="009D2219">
        <w:rPr>
          <w:rStyle w:val="pt-a0-000021"/>
          <w:color w:val="000000"/>
          <w:sz w:val="28"/>
          <w:szCs w:val="28"/>
        </w:rPr>
        <w:t xml:space="preserve"> </w:t>
      </w:r>
      <w:r w:rsidRPr="00DC6457">
        <w:rPr>
          <w:rStyle w:val="pt-a0-000021"/>
          <w:color w:val="000000"/>
          <w:sz w:val="28"/>
          <w:szCs w:val="28"/>
        </w:rPr>
        <w:t xml:space="preserve">(далее - </w:t>
      </w:r>
      <w:r>
        <w:rPr>
          <w:rStyle w:val="pt-a0-000021"/>
          <w:color w:val="000000"/>
          <w:sz w:val="28"/>
          <w:szCs w:val="28"/>
        </w:rPr>
        <w:t>К</w:t>
      </w:r>
      <w:r w:rsidRPr="00DC6457">
        <w:rPr>
          <w:rStyle w:val="pt-a0-000021"/>
          <w:color w:val="000000"/>
          <w:sz w:val="28"/>
          <w:szCs w:val="28"/>
        </w:rPr>
        <w:t>омиссия) создается</w:t>
      </w:r>
      <w:r>
        <w:rPr>
          <w:rStyle w:val="pt-a0-000021"/>
          <w:color w:val="000000"/>
          <w:sz w:val="28"/>
          <w:szCs w:val="28"/>
        </w:rPr>
        <w:t xml:space="preserve"> и действует для осуществления</w:t>
      </w:r>
      <w:r w:rsidRPr="00DC6457">
        <w:rPr>
          <w:rStyle w:val="pt-a0-000021"/>
          <w:color w:val="000000"/>
          <w:sz w:val="28"/>
          <w:szCs w:val="28"/>
        </w:rPr>
        <w:t xml:space="preserve">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r>
        <w:rPr>
          <w:rStyle w:val="pt-a0-000021"/>
          <w:color w:val="000000"/>
          <w:sz w:val="28"/>
          <w:szCs w:val="28"/>
        </w:rPr>
        <w:t xml:space="preserve">, лица из числа детей-сирот и детей, </w:t>
      </w:r>
      <w:r w:rsidRPr="009D2219">
        <w:rPr>
          <w:sz w:val="28"/>
          <w:szCs w:val="28"/>
        </w:rPr>
        <w:t>ост</w:t>
      </w:r>
      <w:r>
        <w:rPr>
          <w:sz w:val="28"/>
          <w:szCs w:val="28"/>
        </w:rPr>
        <w:t>а</w:t>
      </w:r>
      <w:r w:rsidRPr="009D2219">
        <w:rPr>
          <w:sz w:val="28"/>
          <w:szCs w:val="28"/>
        </w:rPr>
        <w:t>вшихся без попечения родителей</w:t>
      </w:r>
      <w:r>
        <w:rPr>
          <w:sz w:val="28"/>
          <w:szCs w:val="28"/>
        </w:rPr>
        <w:t xml:space="preserve"> (далее – дети-сироты</w:t>
      </w:r>
      <w:r w:rsidRPr="00D06C13">
        <w:rPr>
          <w:rStyle w:val="pt-a0-000021"/>
          <w:color w:val="000000"/>
          <w:sz w:val="28"/>
          <w:szCs w:val="28"/>
        </w:rPr>
        <w:t xml:space="preserve"> </w:t>
      </w:r>
      <w:r w:rsidRPr="00DC6457">
        <w:rPr>
          <w:rStyle w:val="pt-a0-000021"/>
          <w:color w:val="000000"/>
          <w:sz w:val="28"/>
          <w:szCs w:val="28"/>
        </w:rPr>
        <w:t>и дети</w:t>
      </w:r>
      <w:r>
        <w:rPr>
          <w:sz w:val="28"/>
          <w:szCs w:val="28"/>
        </w:rPr>
        <w:t>)</w:t>
      </w:r>
      <w:r w:rsidRPr="00DC6457">
        <w:rPr>
          <w:rStyle w:val="pt-a0-000021"/>
          <w:color w:val="000000"/>
          <w:sz w:val="28"/>
          <w:szCs w:val="28"/>
        </w:rPr>
        <w:t xml:space="preserve">, за обеспечением надлежащего санитарного и технического состояния </w:t>
      </w:r>
      <w:r>
        <w:rPr>
          <w:rStyle w:val="pt-a0-000021"/>
          <w:color w:val="000000"/>
          <w:sz w:val="28"/>
          <w:szCs w:val="28"/>
        </w:rPr>
        <w:t xml:space="preserve">этих </w:t>
      </w:r>
      <w:r w:rsidRPr="00DC6457">
        <w:rPr>
          <w:rStyle w:val="pt-a0-000021"/>
          <w:color w:val="000000"/>
          <w:sz w:val="28"/>
          <w:szCs w:val="28"/>
        </w:rPr>
        <w:t xml:space="preserve">жилых помещений, а также </w:t>
      </w:r>
      <w:r>
        <w:rPr>
          <w:rStyle w:val="pt-a0-000021"/>
          <w:color w:val="000000"/>
          <w:sz w:val="28"/>
          <w:szCs w:val="28"/>
        </w:rPr>
        <w:t xml:space="preserve">осуществления </w:t>
      </w:r>
      <w:r w:rsidRPr="00DC6457">
        <w:rPr>
          <w:rStyle w:val="pt-a0-000021"/>
          <w:color w:val="000000"/>
          <w:sz w:val="28"/>
          <w:szCs w:val="28"/>
        </w:rPr>
        <w:t xml:space="preserve">контроля за распоряжением ими на территории </w:t>
      </w:r>
      <w:r w:rsidRPr="00D06C13">
        <w:rPr>
          <w:sz w:val="28"/>
          <w:szCs w:val="28"/>
        </w:rPr>
        <w:t xml:space="preserve">муниципального образования  </w:t>
      </w:r>
      <w:r w:rsidRPr="00D06C13">
        <w:rPr>
          <w:bCs/>
          <w:sz w:val="28"/>
          <w:szCs w:val="28"/>
        </w:rPr>
        <w:t>Кикнурский муниципальный округ Кировской области</w:t>
      </w:r>
      <w:r>
        <w:rPr>
          <w:bCs/>
          <w:sz w:val="28"/>
          <w:szCs w:val="28"/>
        </w:rPr>
        <w:t>,</w:t>
      </w:r>
      <w:r>
        <w:rPr>
          <w:rStyle w:val="pt-a0-000021"/>
          <w:color w:val="000000"/>
          <w:sz w:val="28"/>
          <w:szCs w:val="28"/>
        </w:rPr>
        <w:t xml:space="preserve"> в соответствии с </w:t>
      </w:r>
      <w:r w:rsidRPr="00FB7A94">
        <w:rPr>
          <w:sz w:val="28"/>
          <w:szCs w:val="28"/>
        </w:rPr>
        <w:t>Семейным кодексом РФ, Жилищным кодексом РФ, Федеральным законом РФ от 21.12.</w:t>
      </w:r>
      <w:r>
        <w:rPr>
          <w:sz w:val="28"/>
          <w:szCs w:val="28"/>
        </w:rPr>
        <w:t xml:space="preserve">1996 </w:t>
      </w:r>
      <w:r w:rsidRPr="00FB7A94">
        <w:rPr>
          <w:sz w:val="28"/>
          <w:szCs w:val="28"/>
        </w:rPr>
        <w:t xml:space="preserve"> №</w:t>
      </w:r>
      <w:r>
        <w:rPr>
          <w:sz w:val="28"/>
          <w:szCs w:val="28"/>
        </w:rPr>
        <w:t xml:space="preserve"> </w:t>
      </w:r>
      <w:r w:rsidRPr="00FB7A94">
        <w:rPr>
          <w:sz w:val="28"/>
          <w:szCs w:val="28"/>
        </w:rPr>
        <w:t xml:space="preserve">159-ФЗ «О дополнительных гарантиях по социальной поддержке детей-сирот и детей, оставшихся без попечения родителей», </w:t>
      </w:r>
      <w:r>
        <w:rPr>
          <w:sz w:val="28"/>
          <w:szCs w:val="28"/>
        </w:rPr>
        <w:t xml:space="preserve">статьи 16 Федерального закона от </w:t>
      </w:r>
      <w:r>
        <w:rPr>
          <w:sz w:val="28"/>
          <w:szCs w:val="28"/>
        </w:rPr>
        <w:lastRenderedPageBreak/>
        <w:t>06.10.2003 № 131-ФЗ «Об общих принципах организации местного самоуправления в Российской Федерации»,</w:t>
      </w:r>
      <w:r>
        <w:rPr>
          <w:sz w:val="28"/>
        </w:rPr>
        <w:t xml:space="preserve">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sidRPr="00DC6457">
        <w:rPr>
          <w:rStyle w:val="pt-a0-000021"/>
          <w:color w:val="000000"/>
          <w:sz w:val="28"/>
          <w:szCs w:val="28"/>
        </w:rPr>
        <w:t>.</w:t>
      </w: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Pr>
          <w:rStyle w:val="pt-a0-000021"/>
          <w:color w:val="000000"/>
          <w:sz w:val="28"/>
          <w:szCs w:val="28"/>
        </w:rPr>
        <w:t>1.2.</w:t>
      </w:r>
      <w:r w:rsidRPr="00D01A6D">
        <w:rPr>
          <w:rStyle w:val="pt-a0-000021"/>
          <w:color w:val="000000"/>
          <w:sz w:val="28"/>
          <w:szCs w:val="28"/>
        </w:rPr>
        <w:t xml:space="preserve"> </w:t>
      </w:r>
      <w:r>
        <w:rPr>
          <w:rStyle w:val="pt-a0-000021"/>
          <w:color w:val="000000"/>
          <w:sz w:val="28"/>
          <w:szCs w:val="28"/>
        </w:rPr>
        <w:t xml:space="preserve">Комиссия </w:t>
      </w:r>
      <w:r w:rsidRPr="00D01A6D">
        <w:rPr>
          <w:sz w:val="28"/>
          <w:szCs w:val="28"/>
        </w:rPr>
        <w:t>созда</w:t>
      </w:r>
      <w:r>
        <w:rPr>
          <w:sz w:val="28"/>
          <w:szCs w:val="28"/>
        </w:rPr>
        <w:t>ётся</w:t>
      </w:r>
      <w:r w:rsidRPr="00D01A6D">
        <w:rPr>
          <w:sz w:val="28"/>
          <w:szCs w:val="28"/>
        </w:rPr>
        <w:t xml:space="preserve"> органом местного самоуправления, из числа представителей органа местного самоуправления </w:t>
      </w:r>
      <w:r>
        <w:rPr>
          <w:sz w:val="28"/>
          <w:szCs w:val="28"/>
        </w:rPr>
        <w:t xml:space="preserve">Кикнурского </w:t>
      </w:r>
      <w:r w:rsidRPr="00D01A6D">
        <w:rPr>
          <w:sz w:val="28"/>
          <w:szCs w:val="28"/>
        </w:rPr>
        <w:t>муниципального округа</w:t>
      </w:r>
      <w:r>
        <w:rPr>
          <w:sz w:val="28"/>
          <w:szCs w:val="28"/>
        </w:rPr>
        <w:t xml:space="preserve"> Кировской области</w:t>
      </w:r>
      <w:r w:rsidRPr="00D01A6D">
        <w:rPr>
          <w:sz w:val="28"/>
          <w:szCs w:val="28"/>
        </w:rPr>
        <w:t>, на территории которого расположено жилое помещение. По согласованию к проведению проверки привлекаются наймодатель, представитель организации или индивидуальный предприниматель, осуществляющие деятельность по управлению многоквартирным домом, представители органов и учреждений системы профилактики безнадзорности и правонарушений несовершеннолетних.</w:t>
      </w:r>
      <w:r w:rsidRPr="001B01E5">
        <w:rPr>
          <w:rStyle w:val="pt-a0-000021"/>
          <w:color w:val="000000"/>
          <w:sz w:val="28"/>
          <w:szCs w:val="28"/>
        </w:rPr>
        <w:t xml:space="preserve"> </w:t>
      </w: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sidRPr="00DC6457">
        <w:rPr>
          <w:rStyle w:val="pt-a0-000021"/>
          <w:color w:val="000000"/>
          <w:sz w:val="28"/>
          <w:szCs w:val="28"/>
        </w:rPr>
        <w:t>1.</w:t>
      </w:r>
      <w:r>
        <w:rPr>
          <w:rStyle w:val="pt-a0-000021"/>
          <w:color w:val="000000"/>
          <w:sz w:val="28"/>
          <w:szCs w:val="28"/>
        </w:rPr>
        <w:t>3</w:t>
      </w:r>
      <w:r w:rsidRPr="00DC6457">
        <w:rPr>
          <w:rStyle w:val="pt-a0-000021"/>
          <w:color w:val="000000"/>
          <w:sz w:val="28"/>
          <w:szCs w:val="28"/>
        </w:rPr>
        <w:t xml:space="preserve">. </w:t>
      </w:r>
      <w:r>
        <w:rPr>
          <w:rStyle w:val="pt-a0-000021"/>
          <w:color w:val="000000"/>
          <w:sz w:val="28"/>
          <w:szCs w:val="28"/>
        </w:rPr>
        <w:t xml:space="preserve">Комиссия является коллегиальным постоянно действующим совещательным органом. </w:t>
      </w: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sidRPr="00DC6457">
        <w:rPr>
          <w:rStyle w:val="pt-a0-000021"/>
          <w:color w:val="000000"/>
          <w:sz w:val="28"/>
          <w:szCs w:val="28"/>
        </w:rPr>
        <w:t>1.</w:t>
      </w:r>
      <w:r>
        <w:rPr>
          <w:rStyle w:val="pt-a0-000021"/>
          <w:color w:val="000000"/>
          <w:sz w:val="28"/>
          <w:szCs w:val="28"/>
        </w:rPr>
        <w:t>4</w:t>
      </w:r>
      <w:r w:rsidRPr="00DC6457">
        <w:rPr>
          <w:rStyle w:val="pt-a0-000021"/>
          <w:color w:val="000000"/>
          <w:sz w:val="28"/>
          <w:szCs w:val="28"/>
        </w:rPr>
        <w:t xml:space="preserve">. </w:t>
      </w:r>
      <w:r>
        <w:rPr>
          <w:rStyle w:val="pt-a0-000021"/>
          <w:color w:val="000000"/>
          <w:sz w:val="28"/>
          <w:szCs w:val="28"/>
        </w:rPr>
        <w:t>Численный и персональный с</w:t>
      </w:r>
      <w:r w:rsidRPr="00DC6457">
        <w:rPr>
          <w:rStyle w:val="pt-a0-000021"/>
          <w:color w:val="000000"/>
          <w:sz w:val="28"/>
          <w:szCs w:val="28"/>
        </w:rPr>
        <w:t xml:space="preserve">остав </w:t>
      </w:r>
      <w:r>
        <w:rPr>
          <w:rStyle w:val="pt-a0-000021"/>
          <w:color w:val="000000"/>
          <w:sz w:val="28"/>
          <w:szCs w:val="28"/>
        </w:rPr>
        <w:t>К</w:t>
      </w:r>
      <w:r w:rsidRPr="00DC6457">
        <w:rPr>
          <w:rStyle w:val="pt-a0-000021"/>
          <w:color w:val="000000"/>
          <w:sz w:val="28"/>
          <w:szCs w:val="28"/>
        </w:rPr>
        <w:t xml:space="preserve">омиссии утверждается </w:t>
      </w:r>
      <w:r>
        <w:rPr>
          <w:rStyle w:val="pt-a0-000021"/>
          <w:color w:val="000000"/>
          <w:sz w:val="28"/>
          <w:szCs w:val="28"/>
        </w:rPr>
        <w:t xml:space="preserve">постановление </w:t>
      </w:r>
      <w:r w:rsidRPr="00DC6457">
        <w:rPr>
          <w:rStyle w:val="pt-a0-000021"/>
          <w:color w:val="000000"/>
          <w:sz w:val="28"/>
          <w:szCs w:val="28"/>
        </w:rPr>
        <w:t xml:space="preserve">администрации </w:t>
      </w:r>
      <w:r>
        <w:rPr>
          <w:rStyle w:val="pt-a0-000021"/>
          <w:color w:val="000000"/>
          <w:sz w:val="28"/>
          <w:szCs w:val="28"/>
        </w:rPr>
        <w:t>Кикнурского муниципального округа Кировской области. Исключение из состава Комиссии и включение в её состав новых членов осуществляется только на основании постановления</w:t>
      </w:r>
      <w:r w:rsidRPr="00D0505B">
        <w:rPr>
          <w:rStyle w:val="pt-a0-000021"/>
          <w:color w:val="000000"/>
          <w:sz w:val="28"/>
          <w:szCs w:val="28"/>
        </w:rPr>
        <w:t xml:space="preserve"> </w:t>
      </w:r>
      <w:r w:rsidRPr="00DC6457">
        <w:rPr>
          <w:rStyle w:val="pt-a0-000021"/>
          <w:color w:val="000000"/>
          <w:sz w:val="28"/>
          <w:szCs w:val="28"/>
        </w:rPr>
        <w:t xml:space="preserve">администрации </w:t>
      </w:r>
      <w:r>
        <w:rPr>
          <w:rStyle w:val="pt-a0-000021"/>
          <w:color w:val="000000"/>
          <w:sz w:val="28"/>
          <w:szCs w:val="28"/>
        </w:rPr>
        <w:t>Кикнурского муниципального округа Кировской области.</w:t>
      </w: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Pr>
          <w:rStyle w:val="pt-a0-000021"/>
          <w:color w:val="000000"/>
          <w:sz w:val="28"/>
          <w:szCs w:val="28"/>
        </w:rPr>
        <w:t>1.5. Комиссия осуществляет свою деятельность в составе председателя комиссии, заместителя председателя, секретаря и членов комиссии в общем количестве не менее 4 человек.</w:t>
      </w:r>
      <w:r w:rsidRPr="00D0505B">
        <w:rPr>
          <w:rStyle w:val="pt-a0-000021"/>
          <w:color w:val="000000"/>
          <w:sz w:val="28"/>
          <w:szCs w:val="28"/>
        </w:rPr>
        <w:t xml:space="preserve"> </w:t>
      </w: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sidRPr="00DC6457">
        <w:rPr>
          <w:rStyle w:val="pt-a0-000021"/>
          <w:color w:val="000000"/>
          <w:sz w:val="28"/>
          <w:szCs w:val="28"/>
        </w:rPr>
        <w:t>1.</w:t>
      </w:r>
      <w:r>
        <w:rPr>
          <w:rStyle w:val="pt-a0-000021"/>
          <w:color w:val="000000"/>
          <w:sz w:val="28"/>
          <w:szCs w:val="28"/>
        </w:rPr>
        <w:t>6</w:t>
      </w:r>
      <w:r w:rsidRPr="00DC6457">
        <w:rPr>
          <w:rStyle w:val="pt-a0-000021"/>
          <w:color w:val="000000"/>
          <w:sz w:val="28"/>
          <w:szCs w:val="28"/>
        </w:rPr>
        <w:t xml:space="preserve">. </w:t>
      </w:r>
      <w:r>
        <w:rPr>
          <w:rStyle w:val="pt-a0-000021"/>
          <w:color w:val="000000"/>
          <w:sz w:val="28"/>
          <w:szCs w:val="28"/>
        </w:rPr>
        <w:t xml:space="preserve"> Решение Комиссии носит рекомендательный характер.</w:t>
      </w:r>
    </w:p>
    <w:p w:rsidR="002447F8" w:rsidRPr="00DC6457" w:rsidRDefault="002447F8" w:rsidP="002447F8">
      <w:pPr>
        <w:pStyle w:val="pt-a-000024"/>
        <w:spacing w:before="0" w:beforeAutospacing="0" w:after="0" w:afterAutospacing="0" w:line="360" w:lineRule="exact"/>
        <w:ind w:firstLine="562"/>
        <w:jc w:val="both"/>
        <w:rPr>
          <w:color w:val="000000"/>
          <w:sz w:val="28"/>
          <w:szCs w:val="28"/>
        </w:rPr>
      </w:pPr>
    </w:p>
    <w:p w:rsidR="002447F8" w:rsidRDefault="002447F8" w:rsidP="002447F8">
      <w:pPr>
        <w:pStyle w:val="pt-consplusnormal-000031"/>
        <w:spacing w:before="0" w:beforeAutospacing="0" w:after="0" w:afterAutospacing="0" w:line="360" w:lineRule="exact"/>
        <w:jc w:val="center"/>
        <w:rPr>
          <w:rStyle w:val="pt-a0-000021"/>
          <w:b/>
          <w:color w:val="000000"/>
          <w:sz w:val="28"/>
          <w:szCs w:val="28"/>
        </w:rPr>
      </w:pPr>
      <w:r w:rsidRPr="00D0505B">
        <w:rPr>
          <w:rStyle w:val="pt-a0-000021"/>
          <w:b/>
          <w:color w:val="000000"/>
          <w:sz w:val="28"/>
          <w:szCs w:val="28"/>
        </w:rPr>
        <w:t xml:space="preserve">2. </w:t>
      </w:r>
      <w:r>
        <w:rPr>
          <w:rStyle w:val="pt-a0-000021"/>
          <w:b/>
          <w:color w:val="000000"/>
          <w:sz w:val="28"/>
          <w:szCs w:val="28"/>
        </w:rPr>
        <w:t>Задачи Комиссии</w:t>
      </w:r>
    </w:p>
    <w:p w:rsidR="002447F8" w:rsidRPr="00D0505B" w:rsidRDefault="002447F8" w:rsidP="002447F8">
      <w:pPr>
        <w:pStyle w:val="pt-consplusnormal-000031"/>
        <w:spacing w:before="0" w:beforeAutospacing="0" w:after="0" w:afterAutospacing="0" w:line="360" w:lineRule="exact"/>
        <w:jc w:val="center"/>
        <w:rPr>
          <w:b/>
          <w:color w:val="000000"/>
          <w:sz w:val="28"/>
          <w:szCs w:val="28"/>
        </w:rPr>
      </w:pPr>
    </w:p>
    <w:p w:rsidR="002447F8" w:rsidRDefault="002447F8" w:rsidP="002447F8">
      <w:pPr>
        <w:pStyle w:val="pt-a-000024"/>
        <w:spacing w:before="0" w:beforeAutospacing="0" w:after="0" w:afterAutospacing="0" w:line="360" w:lineRule="exact"/>
        <w:ind w:firstLine="562"/>
        <w:jc w:val="both"/>
        <w:rPr>
          <w:rStyle w:val="pt-a0-000021"/>
          <w:color w:val="000000"/>
          <w:sz w:val="28"/>
          <w:szCs w:val="28"/>
        </w:rPr>
      </w:pPr>
      <w:r w:rsidRPr="00DC6457">
        <w:rPr>
          <w:rStyle w:val="pt-a0-000021"/>
          <w:color w:val="000000"/>
          <w:sz w:val="28"/>
          <w:szCs w:val="28"/>
        </w:rPr>
        <w:t xml:space="preserve">2.1. </w:t>
      </w:r>
      <w:r>
        <w:rPr>
          <w:rStyle w:val="pt-a0-000021"/>
          <w:color w:val="000000"/>
          <w:sz w:val="28"/>
          <w:szCs w:val="28"/>
        </w:rPr>
        <w:t>Рассмотрение вопросов, связанных с улучшением жилищных условий детей-сирот.</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2.2. Рассмотрение вопросов, связанных с ремонтом жилых помещений нанимателями или членами семей нанимателей по договорам социального найма либо собственниками которых являются дети-сироты.</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2.3. Организация проведения плановых, внеплановых проверок обеспечения использования и сохранности жилых помещений,</w:t>
      </w:r>
      <w:r w:rsidRPr="0048704F">
        <w:rPr>
          <w:rStyle w:val="pt-a0-000021"/>
          <w:color w:val="000000"/>
          <w:sz w:val="28"/>
          <w:szCs w:val="28"/>
        </w:rPr>
        <w:t xml:space="preserve"> </w:t>
      </w:r>
      <w:r>
        <w:rPr>
          <w:rStyle w:val="pt-a0-000021"/>
          <w:color w:val="000000"/>
          <w:sz w:val="28"/>
          <w:szCs w:val="28"/>
        </w:rPr>
        <w:t>нанимателями или членами семей нанимателей по договорам социального найма либо собственниками которых являются дети-сироты, обеспечения надлежащего санитарного и технического состояния жилых помещений, распоряжения ими.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2.4. Организация </w:t>
      </w:r>
      <w:r w:rsidRPr="00DC6457">
        <w:rPr>
          <w:rStyle w:val="pt-a0-000021"/>
          <w:color w:val="000000"/>
          <w:sz w:val="28"/>
          <w:szCs w:val="28"/>
        </w:rPr>
        <w:t>проведени</w:t>
      </w:r>
      <w:r>
        <w:rPr>
          <w:rStyle w:val="pt-a0-000021"/>
          <w:color w:val="000000"/>
          <w:sz w:val="28"/>
          <w:szCs w:val="28"/>
        </w:rPr>
        <w:t>я</w:t>
      </w:r>
      <w:r w:rsidRPr="00DC6457">
        <w:rPr>
          <w:rStyle w:val="pt-a0-000021"/>
          <w:color w:val="000000"/>
          <w:sz w:val="28"/>
          <w:szCs w:val="28"/>
        </w:rPr>
        <w:t xml:space="preserve"> </w:t>
      </w:r>
      <w:r>
        <w:rPr>
          <w:rStyle w:val="pt-a0-000021"/>
          <w:color w:val="000000"/>
          <w:sz w:val="28"/>
          <w:szCs w:val="28"/>
        </w:rPr>
        <w:t>обследований</w:t>
      </w:r>
      <w:r w:rsidRPr="00DC6457">
        <w:rPr>
          <w:rStyle w:val="pt-a0-000021"/>
          <w:color w:val="000000"/>
          <w:sz w:val="28"/>
          <w:szCs w:val="28"/>
        </w:rPr>
        <w:t xml:space="preserve"> жилых помещений</w:t>
      </w:r>
      <w:r>
        <w:rPr>
          <w:rStyle w:val="pt-a0-000021"/>
          <w:color w:val="000000"/>
          <w:sz w:val="28"/>
          <w:szCs w:val="28"/>
        </w:rPr>
        <w:t>,</w:t>
      </w:r>
      <w:r w:rsidRPr="00DC6457">
        <w:rPr>
          <w:rStyle w:val="pt-a0-000021"/>
          <w:color w:val="000000"/>
          <w:sz w:val="28"/>
          <w:szCs w:val="28"/>
        </w:rPr>
        <w:t xml:space="preserve"> </w:t>
      </w:r>
      <w:r>
        <w:rPr>
          <w:rStyle w:val="pt-a0-000021"/>
          <w:color w:val="000000"/>
          <w:sz w:val="28"/>
          <w:szCs w:val="28"/>
        </w:rPr>
        <w:t xml:space="preserve">находящихся в собственности </w:t>
      </w:r>
      <w:r w:rsidRPr="00DC6457">
        <w:rPr>
          <w:rStyle w:val="pt-a0-000021"/>
          <w:color w:val="000000"/>
          <w:sz w:val="28"/>
          <w:szCs w:val="28"/>
        </w:rPr>
        <w:t>дет</w:t>
      </w:r>
      <w:r>
        <w:rPr>
          <w:rStyle w:val="pt-a0-000021"/>
          <w:color w:val="000000"/>
          <w:sz w:val="28"/>
          <w:szCs w:val="28"/>
        </w:rPr>
        <w:t>ей</w:t>
      </w:r>
      <w:r w:rsidRPr="00DC6457">
        <w:rPr>
          <w:rStyle w:val="pt-a0-000021"/>
          <w:color w:val="000000"/>
          <w:sz w:val="28"/>
          <w:szCs w:val="28"/>
        </w:rPr>
        <w:t xml:space="preserve">-сирот, </w:t>
      </w:r>
      <w:r>
        <w:rPr>
          <w:rStyle w:val="pt-a0-000021"/>
          <w:color w:val="000000"/>
          <w:sz w:val="28"/>
          <w:szCs w:val="28"/>
        </w:rPr>
        <w:t xml:space="preserve">с целью решения вопроса </w:t>
      </w:r>
      <w:r>
        <w:rPr>
          <w:rStyle w:val="pt-a0-000021"/>
          <w:color w:val="000000"/>
          <w:sz w:val="28"/>
          <w:szCs w:val="28"/>
        </w:rPr>
        <w:lastRenderedPageBreak/>
        <w:t>предоставления им единовременной денежной выплаты с областного бюджета на ремонт находящихся в их собственности жилых помещений, расположенных на территории</w:t>
      </w:r>
      <w:r w:rsidRPr="00914CE8">
        <w:rPr>
          <w:rStyle w:val="pt-a0-000021"/>
          <w:color w:val="000000"/>
          <w:sz w:val="28"/>
          <w:szCs w:val="28"/>
        </w:rPr>
        <w:t xml:space="preserve"> </w:t>
      </w:r>
      <w:r>
        <w:rPr>
          <w:rStyle w:val="pt-a0-000021"/>
          <w:color w:val="000000"/>
          <w:sz w:val="28"/>
          <w:szCs w:val="28"/>
        </w:rPr>
        <w:t>Кикнурского муниципального округа Кировской области.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p>
    <w:p w:rsidR="002447F8" w:rsidRDefault="002447F8" w:rsidP="002447F8">
      <w:pPr>
        <w:pStyle w:val="pt-a-000024"/>
        <w:spacing w:before="0" w:beforeAutospacing="0" w:after="0" w:afterAutospacing="0" w:line="360" w:lineRule="exact"/>
        <w:ind w:firstLine="561"/>
        <w:jc w:val="center"/>
        <w:rPr>
          <w:rStyle w:val="pt-a0-000021"/>
          <w:b/>
          <w:color w:val="000000"/>
          <w:sz w:val="28"/>
          <w:szCs w:val="28"/>
        </w:rPr>
      </w:pPr>
      <w:r w:rsidRPr="0048704F">
        <w:rPr>
          <w:rStyle w:val="pt-a0-000021"/>
          <w:b/>
          <w:color w:val="000000"/>
          <w:sz w:val="28"/>
          <w:szCs w:val="28"/>
        </w:rPr>
        <w:t>3.  Функции Комиссии</w:t>
      </w:r>
    </w:p>
    <w:p w:rsidR="002447F8" w:rsidRPr="0048704F" w:rsidRDefault="002447F8" w:rsidP="002447F8">
      <w:pPr>
        <w:pStyle w:val="pt-a-000024"/>
        <w:spacing w:before="0" w:beforeAutospacing="0" w:after="0" w:afterAutospacing="0" w:line="360" w:lineRule="exact"/>
        <w:ind w:firstLine="561"/>
        <w:jc w:val="center"/>
        <w:rPr>
          <w:rStyle w:val="pt-a0-000021"/>
          <w:b/>
          <w:color w:val="000000"/>
          <w:sz w:val="28"/>
          <w:szCs w:val="28"/>
        </w:rPr>
      </w:pP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3.1. Комиссия реализует следующие функции: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определяет специалистов уполномоченных органов и организаций (далее – уполномоченные специалисты) по проведению проверок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за обеспечением надлежащего санитарного и технического состояния этих жилых помещений, а также осуществлению контроля за распоряжением ими.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определяет уполномоченных специалистов по проведению обследований жилых помещений детей-сирот, имеющих в личной, долевой, совместной собственности жилые помещения, на предмет необходимости либо отсутствия необходимости проведения ремонтных работ в данных жилых помещениях в соответствии с Постановлением Правительства Кировской области от 20.10.2015 № 66/691 «О реализации статей 22.1, 22.2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рассматривает представленные уполномоченными специалистами акты проверок (обследований) жилых помещений, выдает рекомендации о принятии необходимых мер для обеспечения надлежащего использования и сохранности жилых помещений, распоряжением ими, о необходимости проведения ремонтных работ в жилых помещениях, о наличии (отсутствии) обстоятельств, свидетельствующих о необходимости оказания содействия детям-сиротам в преодолении трудной жизненной ситуации.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3.2. Для осуществления своих функций Комиссия имеет право привлекать к своей работе отраслевые (функциональные) и территориальные органы администрации Кикнурского муниципального округа Кировской области.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p>
    <w:p w:rsidR="002447F8" w:rsidRDefault="002447F8" w:rsidP="002447F8">
      <w:pPr>
        <w:pStyle w:val="pt-a-000024"/>
        <w:spacing w:before="0" w:beforeAutospacing="0" w:after="0" w:afterAutospacing="0" w:line="360" w:lineRule="exact"/>
        <w:ind w:firstLine="561"/>
        <w:jc w:val="center"/>
        <w:rPr>
          <w:rStyle w:val="pt-a0-000021"/>
          <w:b/>
          <w:color w:val="000000"/>
          <w:sz w:val="28"/>
          <w:szCs w:val="28"/>
        </w:rPr>
      </w:pPr>
      <w:r>
        <w:rPr>
          <w:rStyle w:val="pt-a0-000021"/>
          <w:b/>
          <w:color w:val="000000"/>
          <w:sz w:val="28"/>
          <w:szCs w:val="28"/>
        </w:rPr>
        <w:t>4. Организация деятельности Комиссии</w:t>
      </w:r>
    </w:p>
    <w:p w:rsidR="002447F8" w:rsidRDefault="002447F8" w:rsidP="002447F8">
      <w:pPr>
        <w:pStyle w:val="pt-a-000024"/>
        <w:spacing w:before="0" w:beforeAutospacing="0" w:after="0" w:afterAutospacing="0" w:line="360" w:lineRule="exact"/>
        <w:ind w:firstLine="561"/>
        <w:jc w:val="center"/>
        <w:rPr>
          <w:rStyle w:val="pt-a0-000021"/>
          <w:b/>
          <w:color w:val="000000"/>
          <w:sz w:val="28"/>
          <w:szCs w:val="28"/>
        </w:rPr>
      </w:pP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sidRPr="00607380">
        <w:rPr>
          <w:rStyle w:val="pt-a0-000021"/>
          <w:color w:val="000000"/>
          <w:sz w:val="28"/>
          <w:szCs w:val="28"/>
        </w:rPr>
        <w:t xml:space="preserve">4.1. </w:t>
      </w:r>
      <w:r>
        <w:rPr>
          <w:rStyle w:val="pt-a0-000021"/>
          <w:color w:val="000000"/>
          <w:sz w:val="28"/>
          <w:szCs w:val="28"/>
        </w:rPr>
        <w:t>Основными формами деятельности Комиссии являются:</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организация проверки использования и сохранности жилых помещений, нанимателями или членами семей нанимателей по договорам социального </w:t>
      </w:r>
      <w:r>
        <w:rPr>
          <w:rStyle w:val="pt-a0-000021"/>
          <w:color w:val="000000"/>
          <w:sz w:val="28"/>
          <w:szCs w:val="28"/>
        </w:rPr>
        <w:lastRenderedPageBreak/>
        <w:t>найма, либо собственниками которых являются дети-сироты, обеспечения надлежащего санитарного и технического состояния жилых помещений, распоряжения ими;</w:t>
      </w:r>
    </w:p>
    <w:p w:rsidR="002447F8" w:rsidRDefault="002447F8" w:rsidP="002447F8">
      <w:pPr>
        <w:pStyle w:val="pt-a-000024"/>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организация обследования жилых помещений, находящихся в собственности детей-сирот и детей, оставшихся без попечения родителей, на предмет необходимости либо отсутствия необходимости проведения ремонтных работ в данных жилых помещениях.</w:t>
      </w:r>
    </w:p>
    <w:p w:rsidR="002447F8" w:rsidRPr="00607380" w:rsidRDefault="002447F8" w:rsidP="002447F8">
      <w:pPr>
        <w:pStyle w:val="pt-a-000024"/>
        <w:spacing w:before="0" w:beforeAutospacing="0" w:after="0" w:afterAutospacing="0" w:line="360" w:lineRule="exact"/>
        <w:ind w:firstLine="561"/>
        <w:jc w:val="both"/>
        <w:rPr>
          <w:color w:val="000000"/>
          <w:sz w:val="28"/>
          <w:szCs w:val="28"/>
        </w:rPr>
      </w:pPr>
      <w:r>
        <w:rPr>
          <w:rStyle w:val="pt-a0-000021"/>
          <w:color w:val="000000"/>
          <w:sz w:val="28"/>
          <w:szCs w:val="28"/>
        </w:rPr>
        <w:t>К</w:t>
      </w:r>
      <w:r w:rsidRPr="00DC6457">
        <w:rPr>
          <w:rStyle w:val="pt-a0-000021"/>
          <w:color w:val="000000"/>
          <w:sz w:val="28"/>
          <w:szCs w:val="28"/>
        </w:rPr>
        <w:t>омиссия уведомляет законных представителей (способом, позволяющим подтвердить факт получения уведомления) о дате и времени проведения проверки жилого помещения, а также о необходимости обеспечения доступа к жилому помещению в день проведения проверки жилого помещения.</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4</w:t>
      </w:r>
      <w:r w:rsidRPr="00DC6457">
        <w:rPr>
          <w:rStyle w:val="pt-a0-000021"/>
          <w:color w:val="000000"/>
          <w:sz w:val="28"/>
          <w:szCs w:val="28"/>
        </w:rPr>
        <w:t>.2. Проверки жилых помещений проводятся в форме:</w:t>
      </w:r>
    </w:p>
    <w:p w:rsidR="002447F8" w:rsidRPr="00DC6457" w:rsidRDefault="002447F8" w:rsidP="002447F8">
      <w:pPr>
        <w:pStyle w:val="pt-consplusnormal"/>
        <w:spacing w:before="0" w:beforeAutospacing="0" w:after="0" w:afterAutospacing="0" w:line="360" w:lineRule="exact"/>
        <w:ind w:left="561" w:firstLine="561"/>
        <w:jc w:val="both"/>
        <w:rPr>
          <w:color w:val="000000"/>
          <w:sz w:val="28"/>
          <w:szCs w:val="28"/>
        </w:rPr>
      </w:pPr>
      <w:r>
        <w:rPr>
          <w:rStyle w:val="pt-a0-000021"/>
          <w:color w:val="000000"/>
          <w:sz w:val="28"/>
          <w:szCs w:val="28"/>
        </w:rPr>
        <w:t>4.2.</w:t>
      </w:r>
      <w:r w:rsidRPr="00DC6457">
        <w:rPr>
          <w:rStyle w:val="pt-a0-000021"/>
          <w:color w:val="000000"/>
          <w:sz w:val="28"/>
          <w:szCs w:val="28"/>
        </w:rPr>
        <w:t xml:space="preserve">1 </w:t>
      </w:r>
      <w:r>
        <w:rPr>
          <w:rStyle w:val="pt-a0-000021"/>
          <w:color w:val="000000"/>
          <w:sz w:val="28"/>
          <w:szCs w:val="28"/>
        </w:rPr>
        <w:t>П</w:t>
      </w:r>
      <w:r w:rsidRPr="00DC6457">
        <w:rPr>
          <w:rStyle w:val="pt-a0-000021"/>
          <w:color w:val="000000"/>
          <w:sz w:val="28"/>
          <w:szCs w:val="28"/>
        </w:rPr>
        <w:t>ервичного осмотра жилого помещения</w:t>
      </w:r>
      <w:r>
        <w:rPr>
          <w:rStyle w:val="pt-a0-000021"/>
          <w:color w:val="000000"/>
          <w:sz w:val="28"/>
          <w:szCs w:val="28"/>
        </w:rPr>
        <w:t>.</w:t>
      </w:r>
    </w:p>
    <w:p w:rsidR="002447F8" w:rsidRPr="00DC6457" w:rsidRDefault="002447F8" w:rsidP="002447F8">
      <w:pPr>
        <w:pStyle w:val="pt-consplusnormal"/>
        <w:spacing w:before="0" w:beforeAutospacing="0" w:after="0" w:afterAutospacing="0" w:line="360" w:lineRule="exact"/>
        <w:ind w:left="561" w:firstLine="561"/>
        <w:jc w:val="both"/>
        <w:rPr>
          <w:color w:val="000000"/>
          <w:sz w:val="28"/>
          <w:szCs w:val="28"/>
        </w:rPr>
      </w:pPr>
      <w:r>
        <w:rPr>
          <w:rStyle w:val="pt-a0-000021"/>
          <w:color w:val="000000"/>
          <w:sz w:val="28"/>
          <w:szCs w:val="28"/>
        </w:rPr>
        <w:t>4.2.2 П</w:t>
      </w:r>
      <w:r w:rsidRPr="00DC6457">
        <w:rPr>
          <w:rStyle w:val="pt-a0-000021"/>
          <w:color w:val="000000"/>
          <w:sz w:val="28"/>
          <w:szCs w:val="28"/>
        </w:rPr>
        <w:t>лановой проверки жилого помещения</w:t>
      </w:r>
      <w:r>
        <w:rPr>
          <w:rStyle w:val="pt-a0-000021"/>
          <w:color w:val="000000"/>
          <w:sz w:val="28"/>
          <w:szCs w:val="28"/>
        </w:rPr>
        <w:t>.</w:t>
      </w:r>
    </w:p>
    <w:p w:rsidR="002447F8" w:rsidRPr="00DC6457" w:rsidRDefault="002447F8" w:rsidP="002447F8">
      <w:pPr>
        <w:pStyle w:val="pt-consplusnormal"/>
        <w:spacing w:before="0" w:beforeAutospacing="0" w:after="0" w:afterAutospacing="0" w:line="360" w:lineRule="exact"/>
        <w:ind w:left="561" w:firstLine="561"/>
        <w:jc w:val="both"/>
        <w:rPr>
          <w:color w:val="000000"/>
          <w:sz w:val="28"/>
          <w:szCs w:val="28"/>
        </w:rPr>
      </w:pPr>
      <w:r>
        <w:rPr>
          <w:rStyle w:val="pt-a0-000021"/>
          <w:color w:val="000000"/>
          <w:sz w:val="28"/>
          <w:szCs w:val="28"/>
        </w:rPr>
        <w:t>4.3.</w:t>
      </w:r>
      <w:r w:rsidRPr="00DC6457">
        <w:rPr>
          <w:rStyle w:val="pt-a0-000021"/>
          <w:color w:val="000000"/>
          <w:sz w:val="28"/>
          <w:szCs w:val="28"/>
        </w:rPr>
        <w:t xml:space="preserve">3 </w:t>
      </w:r>
      <w:r>
        <w:rPr>
          <w:rStyle w:val="pt-a0-000021"/>
          <w:color w:val="000000"/>
          <w:sz w:val="28"/>
          <w:szCs w:val="28"/>
        </w:rPr>
        <w:t>В</w:t>
      </w:r>
      <w:r w:rsidRPr="00DC6457">
        <w:rPr>
          <w:rStyle w:val="pt-a0-000021"/>
          <w:color w:val="000000"/>
          <w:sz w:val="28"/>
          <w:szCs w:val="28"/>
        </w:rPr>
        <w:t>неплановой проверки жилого помещения</w:t>
      </w:r>
      <w:r>
        <w:rPr>
          <w:rStyle w:val="pt-a0-000021"/>
          <w:color w:val="000000"/>
          <w:sz w:val="28"/>
          <w:szCs w:val="28"/>
        </w:rPr>
        <w:t>.</w:t>
      </w:r>
    </w:p>
    <w:p w:rsidR="002447F8" w:rsidRPr="00DC6457" w:rsidRDefault="002447F8" w:rsidP="002447F8">
      <w:pPr>
        <w:pStyle w:val="pt-consplusnormal"/>
        <w:spacing w:before="0" w:beforeAutospacing="0" w:after="0" w:afterAutospacing="0" w:line="360" w:lineRule="exact"/>
        <w:ind w:left="561" w:firstLine="561"/>
        <w:jc w:val="both"/>
        <w:rPr>
          <w:color w:val="000000"/>
          <w:sz w:val="28"/>
          <w:szCs w:val="28"/>
        </w:rPr>
      </w:pPr>
      <w:r>
        <w:rPr>
          <w:rStyle w:val="pt-a0-000021"/>
          <w:color w:val="000000"/>
          <w:sz w:val="28"/>
          <w:szCs w:val="28"/>
        </w:rPr>
        <w:t>4.4.</w:t>
      </w:r>
      <w:r w:rsidRPr="00DC6457">
        <w:rPr>
          <w:rStyle w:val="pt-a0-000021"/>
          <w:color w:val="000000"/>
          <w:sz w:val="28"/>
          <w:szCs w:val="28"/>
        </w:rPr>
        <w:t xml:space="preserve">4 </w:t>
      </w:r>
      <w:r>
        <w:rPr>
          <w:rStyle w:val="pt-a0-000021"/>
          <w:color w:val="000000"/>
          <w:sz w:val="28"/>
          <w:szCs w:val="28"/>
        </w:rPr>
        <w:t>И</w:t>
      </w:r>
      <w:r w:rsidRPr="00DC6457">
        <w:rPr>
          <w:rStyle w:val="pt-a0-000021"/>
          <w:color w:val="000000"/>
          <w:sz w:val="28"/>
          <w:szCs w:val="28"/>
        </w:rPr>
        <w:t>тоговой проверки жилого помещения.</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4</w:t>
      </w:r>
      <w:r w:rsidRPr="00DC6457">
        <w:rPr>
          <w:rStyle w:val="pt-a0-000021"/>
          <w:color w:val="000000"/>
          <w:sz w:val="28"/>
          <w:szCs w:val="28"/>
        </w:rPr>
        <w:t>.3. Основания для проведения проверок жилых помещений:</w:t>
      </w:r>
    </w:p>
    <w:p w:rsidR="002447F8" w:rsidRPr="00DC6457" w:rsidRDefault="002447F8" w:rsidP="002447F8">
      <w:pPr>
        <w:pStyle w:val="pt-consplusnormal"/>
        <w:spacing w:before="0" w:beforeAutospacing="0" w:after="0" w:afterAutospacing="0" w:line="360" w:lineRule="exact"/>
        <w:ind w:firstLine="851"/>
        <w:jc w:val="both"/>
        <w:rPr>
          <w:color w:val="000000"/>
          <w:sz w:val="28"/>
          <w:szCs w:val="28"/>
        </w:rPr>
      </w:pPr>
      <w:r>
        <w:rPr>
          <w:rStyle w:val="pt-a0-000021"/>
          <w:color w:val="000000"/>
          <w:sz w:val="28"/>
          <w:szCs w:val="28"/>
        </w:rPr>
        <w:t>4.3.</w:t>
      </w:r>
      <w:r w:rsidRPr="00DC6457">
        <w:rPr>
          <w:rStyle w:val="pt-a0-000021"/>
          <w:color w:val="000000"/>
          <w:sz w:val="28"/>
          <w:szCs w:val="28"/>
        </w:rPr>
        <w:t>1</w:t>
      </w:r>
      <w:r>
        <w:rPr>
          <w:rStyle w:val="pt-a0-000021"/>
          <w:color w:val="000000"/>
          <w:sz w:val="28"/>
          <w:szCs w:val="28"/>
        </w:rPr>
        <w:t>.</w:t>
      </w:r>
      <w:r w:rsidRPr="00DC6457">
        <w:rPr>
          <w:rStyle w:val="pt-a0-000021"/>
          <w:color w:val="000000"/>
          <w:sz w:val="28"/>
          <w:szCs w:val="28"/>
        </w:rPr>
        <w:t xml:space="preserve"> для проведения первичного осмотра жилого помещения - </w:t>
      </w:r>
      <w:r>
        <w:rPr>
          <w:rStyle w:val="pt-a0-000021"/>
          <w:color w:val="000000"/>
          <w:sz w:val="28"/>
          <w:szCs w:val="28"/>
        </w:rPr>
        <w:t>постановление</w:t>
      </w:r>
      <w:r w:rsidRPr="00DC6457">
        <w:rPr>
          <w:rStyle w:val="pt-a0-000021"/>
          <w:color w:val="000000"/>
          <w:sz w:val="28"/>
          <w:szCs w:val="28"/>
        </w:rPr>
        <w:t xml:space="preserve"> администрации </w:t>
      </w:r>
      <w:r>
        <w:rPr>
          <w:rStyle w:val="pt-a0-000021"/>
          <w:color w:val="000000"/>
          <w:sz w:val="28"/>
          <w:szCs w:val="28"/>
        </w:rPr>
        <w:t>Кикнурского муниципального округа</w:t>
      </w:r>
      <w:r w:rsidRPr="00DC6457">
        <w:rPr>
          <w:rStyle w:val="pt-a0-000021"/>
          <w:color w:val="000000"/>
          <w:sz w:val="28"/>
          <w:szCs w:val="28"/>
        </w:rPr>
        <w:t xml:space="preserve"> о сохранении права собственности на жилое помещение (права пользования жилым помещением);</w:t>
      </w:r>
    </w:p>
    <w:p w:rsidR="002447F8" w:rsidRPr="00DC6457" w:rsidRDefault="002447F8" w:rsidP="002447F8">
      <w:pPr>
        <w:pStyle w:val="pt-consplusnormal"/>
        <w:spacing w:before="0" w:beforeAutospacing="0" w:after="0" w:afterAutospacing="0" w:line="360" w:lineRule="exact"/>
        <w:ind w:firstLine="851"/>
        <w:jc w:val="both"/>
        <w:rPr>
          <w:color w:val="000000"/>
          <w:sz w:val="28"/>
          <w:szCs w:val="28"/>
        </w:rPr>
      </w:pPr>
      <w:r>
        <w:rPr>
          <w:rStyle w:val="pt-a0-000021"/>
          <w:color w:val="000000"/>
          <w:sz w:val="28"/>
          <w:szCs w:val="28"/>
        </w:rPr>
        <w:t>4.3.</w:t>
      </w:r>
      <w:r w:rsidRPr="00DC6457">
        <w:rPr>
          <w:rStyle w:val="pt-a0-000021"/>
          <w:color w:val="000000"/>
          <w:sz w:val="28"/>
          <w:szCs w:val="28"/>
        </w:rPr>
        <w:t>2</w:t>
      </w:r>
      <w:r>
        <w:rPr>
          <w:rStyle w:val="pt-a0-000021"/>
          <w:color w:val="000000"/>
          <w:sz w:val="28"/>
          <w:szCs w:val="28"/>
        </w:rPr>
        <w:t>.</w:t>
      </w:r>
      <w:r w:rsidRPr="00DC6457">
        <w:rPr>
          <w:rStyle w:val="pt-a0-000021"/>
          <w:color w:val="000000"/>
          <w:sz w:val="28"/>
          <w:szCs w:val="28"/>
        </w:rPr>
        <w:t xml:space="preserve"> для проведения плановой проверки жилого помещения - включение жилого помещения в план-график проведения плановых проверок жилых помещений. План-график проведения плановых проверок формируется управлением образования администрации </w:t>
      </w:r>
      <w:r>
        <w:rPr>
          <w:rStyle w:val="pt-a0-000021"/>
          <w:color w:val="000000"/>
          <w:sz w:val="28"/>
          <w:szCs w:val="28"/>
        </w:rPr>
        <w:t>Кикнурского муниципального округа,</w:t>
      </w:r>
      <w:r w:rsidRPr="008864F1">
        <w:rPr>
          <w:sz w:val="28"/>
          <w:szCs w:val="28"/>
        </w:rPr>
        <w:t xml:space="preserve"> </w:t>
      </w:r>
      <w:r>
        <w:rPr>
          <w:sz w:val="28"/>
          <w:szCs w:val="28"/>
        </w:rPr>
        <w:t xml:space="preserve">исполняющим отдельные полномочия по </w:t>
      </w:r>
      <w:r w:rsidRPr="00C9356E">
        <w:rPr>
          <w:sz w:val="28"/>
          <w:szCs w:val="28"/>
        </w:rPr>
        <w:t>опек</w:t>
      </w:r>
      <w:r>
        <w:rPr>
          <w:sz w:val="28"/>
          <w:szCs w:val="28"/>
        </w:rPr>
        <w:t>е</w:t>
      </w:r>
      <w:r w:rsidRPr="00C9356E">
        <w:rPr>
          <w:sz w:val="28"/>
          <w:szCs w:val="28"/>
        </w:rPr>
        <w:t xml:space="preserve"> и попечительств</w:t>
      </w:r>
      <w:r>
        <w:rPr>
          <w:sz w:val="28"/>
          <w:szCs w:val="28"/>
        </w:rPr>
        <w:t xml:space="preserve">у, </w:t>
      </w:r>
      <w:r w:rsidRPr="00DC6457">
        <w:rPr>
          <w:rStyle w:val="pt-a0-000021"/>
          <w:color w:val="000000"/>
          <w:sz w:val="28"/>
          <w:szCs w:val="28"/>
        </w:rPr>
        <w:t xml:space="preserve"> и утверждается администрации </w:t>
      </w:r>
      <w:r>
        <w:rPr>
          <w:rStyle w:val="pt-a0-000021"/>
          <w:color w:val="000000"/>
          <w:sz w:val="28"/>
          <w:szCs w:val="28"/>
        </w:rPr>
        <w:t xml:space="preserve">Кикнурского муниципального округа </w:t>
      </w:r>
      <w:r w:rsidRPr="00DC6457">
        <w:rPr>
          <w:rStyle w:val="pt-a0-000021"/>
          <w:color w:val="000000"/>
          <w:sz w:val="28"/>
          <w:szCs w:val="28"/>
        </w:rPr>
        <w:t xml:space="preserve">в срок не позднее </w:t>
      </w:r>
      <w:r>
        <w:rPr>
          <w:rStyle w:val="pt-a0-000021"/>
          <w:color w:val="000000"/>
          <w:sz w:val="28"/>
          <w:szCs w:val="28"/>
        </w:rPr>
        <w:t>25</w:t>
      </w:r>
      <w:r w:rsidRPr="00DC6457">
        <w:rPr>
          <w:rStyle w:val="pt-a0-000021"/>
          <w:color w:val="000000"/>
          <w:sz w:val="28"/>
          <w:szCs w:val="28"/>
        </w:rPr>
        <w:t xml:space="preserve"> декабря года, предшествующего году проведения плановых проверок;</w:t>
      </w:r>
    </w:p>
    <w:p w:rsidR="002447F8" w:rsidRPr="00DC6457" w:rsidRDefault="002447F8" w:rsidP="002447F8">
      <w:pPr>
        <w:pStyle w:val="pt-consplusnormal"/>
        <w:spacing w:before="0" w:beforeAutospacing="0" w:after="0" w:afterAutospacing="0" w:line="360" w:lineRule="exact"/>
        <w:ind w:firstLine="851"/>
        <w:jc w:val="both"/>
        <w:rPr>
          <w:color w:val="000000"/>
          <w:sz w:val="28"/>
          <w:szCs w:val="28"/>
        </w:rPr>
      </w:pPr>
      <w:r>
        <w:rPr>
          <w:rStyle w:val="pt-a0-000021"/>
          <w:color w:val="000000"/>
          <w:sz w:val="28"/>
          <w:szCs w:val="28"/>
        </w:rPr>
        <w:t>4.3.</w:t>
      </w:r>
      <w:r w:rsidRPr="00DC6457">
        <w:rPr>
          <w:rStyle w:val="pt-a0-000021"/>
          <w:color w:val="000000"/>
          <w:sz w:val="28"/>
          <w:szCs w:val="28"/>
        </w:rPr>
        <w:t>3</w:t>
      </w:r>
      <w:r>
        <w:rPr>
          <w:rStyle w:val="pt-a0-000021"/>
          <w:color w:val="000000"/>
          <w:sz w:val="28"/>
          <w:szCs w:val="28"/>
        </w:rPr>
        <w:t>.</w:t>
      </w:r>
      <w:r w:rsidRPr="00DC6457">
        <w:rPr>
          <w:rStyle w:val="pt-a0-000021"/>
          <w:color w:val="000000"/>
          <w:sz w:val="28"/>
          <w:szCs w:val="28"/>
        </w:rPr>
        <w:t xml:space="preserve"> для проведения внеплановой проверки жилого помещения:</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 xml:space="preserve">- </w:t>
      </w:r>
      <w:r w:rsidRPr="00DC6457">
        <w:rPr>
          <w:rStyle w:val="pt-a0-000021"/>
          <w:color w:val="000000"/>
          <w:sz w:val="28"/>
          <w:szCs w:val="28"/>
        </w:rPr>
        <w:t>обращения от юридических и физических лиц, информация от государственных органов, органов местного самоуправления, содержащие сведения о фактах незаконного или ненадлежащего использования жилого помещения, ненадлежащего санитарного и техническом состоянии жилого помещения, нарушения сохранности жилого помещения или незаконного распоряжения жилым помещением;</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 xml:space="preserve">- </w:t>
      </w:r>
      <w:r w:rsidRPr="00DC6457">
        <w:rPr>
          <w:rStyle w:val="pt-a0-000021"/>
          <w:color w:val="000000"/>
          <w:sz w:val="28"/>
          <w:szCs w:val="28"/>
        </w:rPr>
        <w:t xml:space="preserve">обращения от органов опеки и попечительства о проведении контроля в отношении жилого помещения, расположенного на территории </w:t>
      </w:r>
      <w:r>
        <w:rPr>
          <w:rStyle w:val="pt-a0-000021"/>
          <w:color w:val="000000"/>
          <w:sz w:val="28"/>
          <w:szCs w:val="28"/>
        </w:rPr>
        <w:t xml:space="preserve">Кикнурского </w:t>
      </w:r>
      <w:r w:rsidRPr="00DC6457">
        <w:rPr>
          <w:rStyle w:val="pt-a0-000021"/>
          <w:color w:val="000000"/>
          <w:sz w:val="28"/>
          <w:szCs w:val="28"/>
        </w:rPr>
        <w:t xml:space="preserve">муниципального </w:t>
      </w:r>
      <w:r>
        <w:rPr>
          <w:rStyle w:val="pt-a0-000021"/>
          <w:color w:val="000000"/>
          <w:sz w:val="28"/>
          <w:szCs w:val="28"/>
        </w:rPr>
        <w:t>округа</w:t>
      </w:r>
      <w:r w:rsidRPr="00DC6457">
        <w:rPr>
          <w:rStyle w:val="pt-a0-000021"/>
          <w:color w:val="000000"/>
          <w:sz w:val="28"/>
          <w:szCs w:val="28"/>
        </w:rPr>
        <w:t xml:space="preserve">, в адрес которого поступило обращение, нанимателем или членом семьи нанимателя по договорам социального найма либо </w:t>
      </w:r>
      <w:r w:rsidRPr="00DC6457">
        <w:rPr>
          <w:rStyle w:val="pt-a0-000021"/>
          <w:color w:val="000000"/>
          <w:sz w:val="28"/>
          <w:szCs w:val="28"/>
        </w:rPr>
        <w:lastRenderedPageBreak/>
        <w:t>собственником которого является ребенок-сирота, поставленный на учет в органе опеки и попечительства, направившем обращение</w:t>
      </w:r>
      <w:r>
        <w:rPr>
          <w:rStyle w:val="pt-a0-000021"/>
          <w:color w:val="000000"/>
          <w:sz w:val="28"/>
          <w:szCs w:val="28"/>
        </w:rPr>
        <w:t>.</w:t>
      </w:r>
    </w:p>
    <w:p w:rsidR="002447F8" w:rsidRPr="00DC6457" w:rsidRDefault="002447F8" w:rsidP="002447F8">
      <w:pPr>
        <w:pStyle w:val="pt-consplusnormal"/>
        <w:spacing w:before="0" w:beforeAutospacing="0" w:after="0" w:afterAutospacing="0" w:line="360" w:lineRule="exact"/>
        <w:ind w:firstLine="851"/>
        <w:jc w:val="both"/>
        <w:rPr>
          <w:color w:val="000000"/>
          <w:sz w:val="28"/>
          <w:szCs w:val="28"/>
        </w:rPr>
      </w:pPr>
      <w:r>
        <w:rPr>
          <w:rStyle w:val="pt-a0-000021"/>
          <w:color w:val="000000"/>
          <w:sz w:val="28"/>
          <w:szCs w:val="28"/>
        </w:rPr>
        <w:t>4.3.</w:t>
      </w:r>
      <w:r w:rsidRPr="00DC6457">
        <w:rPr>
          <w:rStyle w:val="pt-a0-000021"/>
          <w:color w:val="000000"/>
          <w:sz w:val="28"/>
          <w:szCs w:val="28"/>
        </w:rPr>
        <w:t>4</w:t>
      </w:r>
      <w:r>
        <w:rPr>
          <w:rStyle w:val="pt-a0-000021"/>
          <w:color w:val="000000"/>
          <w:sz w:val="28"/>
          <w:szCs w:val="28"/>
        </w:rPr>
        <w:t>.</w:t>
      </w:r>
      <w:r w:rsidRPr="00DC6457">
        <w:rPr>
          <w:rStyle w:val="pt-a0-000021"/>
          <w:color w:val="000000"/>
          <w:sz w:val="28"/>
          <w:szCs w:val="28"/>
        </w:rPr>
        <w:t xml:space="preserve"> для проведения итоговой проверки жилого помещения - сведения органа опеки и попечительства о планируемой дате вселения ребенка-сироты, лица из числа детей-сирот в жилое помещение:</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 xml:space="preserve">- </w:t>
      </w:r>
      <w:r w:rsidRPr="00DC6457">
        <w:rPr>
          <w:rStyle w:val="pt-a0-000021"/>
          <w:color w:val="000000"/>
          <w:sz w:val="28"/>
          <w:szCs w:val="28"/>
        </w:rPr>
        <w:t>с прекращением опеки (попечительства) над детьми-сиротами;</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r>
        <w:rPr>
          <w:rStyle w:val="pt-a0-000021"/>
          <w:color w:val="000000"/>
          <w:sz w:val="28"/>
          <w:szCs w:val="28"/>
        </w:rPr>
        <w:t xml:space="preserve">- </w:t>
      </w:r>
      <w:r w:rsidRPr="00DC6457">
        <w:rPr>
          <w:rStyle w:val="pt-a0-000021"/>
          <w:color w:val="000000"/>
          <w:sz w:val="28"/>
          <w:szCs w:val="28"/>
        </w:rPr>
        <w:t>с окончанием срока пребывания лиц из числа детей-сирот в организации для детей-сирот и детей, оставшихся без попечения родителей, или в связи с завершением получения ими профессионального образования, профессионального обучения либо окончанием прохождения военной службы по призыву.</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r w:rsidRPr="00695090">
        <w:rPr>
          <w:rStyle w:val="pt-a0-000021"/>
          <w:sz w:val="28"/>
          <w:szCs w:val="28"/>
        </w:rPr>
        <w:t>4.4.</w:t>
      </w:r>
      <w:r w:rsidRPr="00DC6457">
        <w:rPr>
          <w:rStyle w:val="pt-a0-000021"/>
          <w:color w:val="000000"/>
          <w:sz w:val="28"/>
          <w:szCs w:val="28"/>
        </w:rPr>
        <w:t xml:space="preserve"> </w:t>
      </w:r>
      <w:r>
        <w:rPr>
          <w:rStyle w:val="pt-a0-000021"/>
          <w:color w:val="000000"/>
          <w:sz w:val="28"/>
          <w:szCs w:val="28"/>
        </w:rPr>
        <w:t>По результатам проведённых проверок (обследований) членами Комиссии (уполномоченными специалистами) оформляются соответствующие акты проверок (обследований) в течение трёх рабочих дней со дня обследований жилых помещений.</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4.5. Комиссия по итогам проведённых проверок (обследований) рассматривает представленные акты проверок (обследований) жилых помещений, оформляет протокол, содержащий конкретные рекомендации:</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 принятии необходимых мер для обеспечения надлежащего использования и сохранности жилых помещений, распоряжения ими, о необходимости проведения ремонтных работ в жилых помещениях;</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 необходимости либо отсутствии необходимости проведения ремонтных работ в жилых помещениях, находящихся в личной, долевой, совместной собственности детей-сирот и детей, оставшихся без попечения родителей;</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r>
        <w:rPr>
          <w:rStyle w:val="pt-a0-000021"/>
          <w:color w:val="000000"/>
          <w:sz w:val="28"/>
          <w:szCs w:val="28"/>
        </w:rPr>
        <w:t xml:space="preserve"> - о выявлении наличия либо отсутствия обстоятельств, свидетельствующих о необходимости оказания содействия детям-сиротам в преодолении трудной жизненной ситуации.</w:t>
      </w:r>
    </w:p>
    <w:p w:rsidR="002447F8" w:rsidRDefault="002447F8" w:rsidP="002447F8">
      <w:pPr>
        <w:pStyle w:val="pt-consplusnormal"/>
        <w:spacing w:before="0" w:beforeAutospacing="0" w:after="0" w:afterAutospacing="0" w:line="360" w:lineRule="exact"/>
        <w:ind w:firstLine="561"/>
        <w:jc w:val="both"/>
        <w:rPr>
          <w:rStyle w:val="pt-a0-000021"/>
          <w:color w:val="000000"/>
          <w:sz w:val="28"/>
          <w:szCs w:val="28"/>
        </w:rPr>
      </w:pPr>
    </w:p>
    <w:p w:rsidR="002447F8" w:rsidRDefault="002447F8" w:rsidP="002447F8">
      <w:pPr>
        <w:pStyle w:val="pt-consplusnormal"/>
        <w:numPr>
          <w:ilvl w:val="0"/>
          <w:numId w:val="12"/>
        </w:numPr>
        <w:spacing w:before="0" w:beforeAutospacing="0" w:after="0" w:afterAutospacing="0" w:line="360" w:lineRule="exact"/>
        <w:jc w:val="center"/>
        <w:rPr>
          <w:b/>
          <w:sz w:val="28"/>
          <w:szCs w:val="28"/>
        </w:rPr>
      </w:pPr>
      <w:r w:rsidRPr="005103B9">
        <w:rPr>
          <w:b/>
          <w:sz w:val="28"/>
          <w:szCs w:val="28"/>
        </w:rPr>
        <w:t>Порядок работы Комиссии</w:t>
      </w:r>
    </w:p>
    <w:p w:rsidR="002447F8" w:rsidRDefault="002447F8" w:rsidP="002447F8">
      <w:pPr>
        <w:pStyle w:val="pt-consplusnormal"/>
        <w:spacing w:before="0" w:beforeAutospacing="0" w:after="0" w:afterAutospacing="0" w:line="360" w:lineRule="exact"/>
        <w:ind w:left="720"/>
        <w:rPr>
          <w:b/>
          <w:sz w:val="28"/>
          <w:szCs w:val="28"/>
        </w:rPr>
      </w:pPr>
    </w:p>
    <w:p w:rsidR="002447F8" w:rsidRPr="009E187D" w:rsidRDefault="002447F8" w:rsidP="002447F8">
      <w:pPr>
        <w:widowControl w:val="0"/>
        <w:numPr>
          <w:ilvl w:val="1"/>
          <w:numId w:val="12"/>
        </w:numPr>
        <w:tabs>
          <w:tab w:val="left" w:pos="0"/>
        </w:tabs>
        <w:spacing w:line="360" w:lineRule="exact"/>
        <w:ind w:left="0" w:firstLine="709"/>
        <w:jc w:val="both"/>
        <w:rPr>
          <w:sz w:val="28"/>
          <w:szCs w:val="28"/>
        </w:rPr>
      </w:pPr>
      <w:r w:rsidRPr="005103B9">
        <w:rPr>
          <w:rStyle w:val="pt-a0-000021"/>
          <w:color w:val="000000"/>
          <w:sz w:val="28"/>
          <w:szCs w:val="28"/>
        </w:rPr>
        <w:t xml:space="preserve">Заседание </w:t>
      </w:r>
      <w:r>
        <w:rPr>
          <w:rStyle w:val="pt-a0-000021"/>
          <w:color w:val="000000"/>
          <w:sz w:val="28"/>
          <w:szCs w:val="28"/>
        </w:rPr>
        <w:t xml:space="preserve">Комиссии проводятся </w:t>
      </w:r>
      <w:r w:rsidRPr="009E187D">
        <w:rPr>
          <w:sz w:val="28"/>
          <w:szCs w:val="28"/>
        </w:rPr>
        <w:t>ежегодно в первом квартале и по мере необходимости.</w:t>
      </w:r>
    </w:p>
    <w:p w:rsidR="002447F8" w:rsidRDefault="002447F8" w:rsidP="002447F8">
      <w:pPr>
        <w:pStyle w:val="pt-a-000024"/>
        <w:numPr>
          <w:ilvl w:val="1"/>
          <w:numId w:val="12"/>
        </w:numPr>
        <w:spacing w:before="0" w:beforeAutospacing="0" w:after="0" w:afterAutospacing="0" w:line="360" w:lineRule="exact"/>
        <w:ind w:left="0" w:firstLine="709"/>
        <w:jc w:val="both"/>
        <w:rPr>
          <w:rStyle w:val="pt-a0-000021"/>
          <w:color w:val="000000"/>
          <w:sz w:val="28"/>
          <w:szCs w:val="28"/>
        </w:rPr>
      </w:pPr>
      <w:r>
        <w:rPr>
          <w:rStyle w:val="pt-a0-000021"/>
          <w:color w:val="000000"/>
          <w:sz w:val="28"/>
          <w:szCs w:val="28"/>
        </w:rPr>
        <w:t>Работа Комиссии правомочна, если на ней присутствует не менее двух третей членов Комиссии.</w:t>
      </w:r>
    </w:p>
    <w:p w:rsidR="002447F8" w:rsidRDefault="002447F8" w:rsidP="002447F8">
      <w:pPr>
        <w:pStyle w:val="pt-a-000024"/>
        <w:numPr>
          <w:ilvl w:val="1"/>
          <w:numId w:val="12"/>
        </w:numPr>
        <w:spacing w:before="0" w:beforeAutospacing="0" w:after="0" w:afterAutospacing="0" w:line="360" w:lineRule="exact"/>
        <w:ind w:left="0" w:firstLine="709"/>
        <w:jc w:val="both"/>
        <w:rPr>
          <w:rStyle w:val="pt-a0-000021"/>
          <w:color w:val="000000"/>
          <w:sz w:val="28"/>
          <w:szCs w:val="28"/>
        </w:rPr>
      </w:pPr>
      <w:r>
        <w:rPr>
          <w:rStyle w:val="pt-a0-000021"/>
          <w:color w:val="000000"/>
          <w:sz w:val="28"/>
          <w:szCs w:val="28"/>
        </w:rPr>
        <w:t>Решения принимаются большинством голосов присутствующих на заседании членов Комиссии. В случае равенства голосов председатель Комиссии имеет право решающего голоса.</w:t>
      </w:r>
    </w:p>
    <w:p w:rsidR="002447F8" w:rsidRPr="00DC6457" w:rsidRDefault="002447F8" w:rsidP="002447F8">
      <w:pPr>
        <w:pStyle w:val="pt-a-000024"/>
        <w:numPr>
          <w:ilvl w:val="1"/>
          <w:numId w:val="12"/>
        </w:numPr>
        <w:spacing w:before="0" w:beforeAutospacing="0" w:after="0" w:afterAutospacing="0" w:line="360" w:lineRule="exact"/>
        <w:ind w:left="0" w:firstLine="709"/>
        <w:jc w:val="both"/>
        <w:rPr>
          <w:color w:val="000000"/>
          <w:sz w:val="28"/>
          <w:szCs w:val="28"/>
        </w:rPr>
      </w:pPr>
      <w:r w:rsidRPr="00DC6457">
        <w:rPr>
          <w:rStyle w:val="pt-a0-000021"/>
          <w:color w:val="000000"/>
          <w:sz w:val="28"/>
          <w:szCs w:val="28"/>
        </w:rPr>
        <w:t xml:space="preserve">Заседания </w:t>
      </w:r>
      <w:r>
        <w:rPr>
          <w:rStyle w:val="pt-a0-000021"/>
          <w:color w:val="000000"/>
          <w:sz w:val="28"/>
          <w:szCs w:val="28"/>
        </w:rPr>
        <w:t>К</w:t>
      </w:r>
      <w:r w:rsidRPr="00DC6457">
        <w:rPr>
          <w:rStyle w:val="pt-a0-000021"/>
          <w:color w:val="000000"/>
          <w:sz w:val="28"/>
          <w:szCs w:val="28"/>
        </w:rPr>
        <w:t xml:space="preserve">омиссии </w:t>
      </w:r>
      <w:r>
        <w:rPr>
          <w:rStyle w:val="pt-a0-000021"/>
          <w:color w:val="000000"/>
          <w:sz w:val="28"/>
          <w:szCs w:val="28"/>
        </w:rPr>
        <w:t>ведёт её</w:t>
      </w:r>
      <w:r w:rsidRPr="00DC6457">
        <w:rPr>
          <w:rStyle w:val="pt-a0-000021"/>
          <w:color w:val="000000"/>
          <w:sz w:val="28"/>
          <w:szCs w:val="28"/>
        </w:rPr>
        <w:t xml:space="preserve"> председатель, а в </w:t>
      </w:r>
      <w:r>
        <w:rPr>
          <w:rStyle w:val="pt-a0-000021"/>
          <w:color w:val="000000"/>
          <w:sz w:val="28"/>
          <w:szCs w:val="28"/>
        </w:rPr>
        <w:t xml:space="preserve">случае </w:t>
      </w:r>
      <w:r w:rsidRPr="00DC6457">
        <w:rPr>
          <w:rStyle w:val="pt-a0-000021"/>
          <w:color w:val="000000"/>
          <w:sz w:val="28"/>
          <w:szCs w:val="28"/>
        </w:rPr>
        <w:t xml:space="preserve">его отсутствие - заместитель председателя </w:t>
      </w:r>
      <w:r>
        <w:rPr>
          <w:rStyle w:val="pt-a0-000021"/>
          <w:color w:val="000000"/>
          <w:sz w:val="28"/>
          <w:szCs w:val="28"/>
        </w:rPr>
        <w:t>к</w:t>
      </w:r>
      <w:r w:rsidRPr="00DC6457">
        <w:rPr>
          <w:rStyle w:val="pt-a0-000021"/>
          <w:color w:val="000000"/>
          <w:sz w:val="28"/>
          <w:szCs w:val="28"/>
        </w:rPr>
        <w:t>омиссии.</w:t>
      </w:r>
    </w:p>
    <w:p w:rsidR="002447F8" w:rsidRDefault="002447F8" w:rsidP="002447F8">
      <w:pPr>
        <w:pStyle w:val="pt-a-000024"/>
        <w:numPr>
          <w:ilvl w:val="1"/>
          <w:numId w:val="12"/>
        </w:numPr>
        <w:spacing w:before="0" w:beforeAutospacing="0" w:after="0" w:afterAutospacing="0" w:line="360" w:lineRule="exact"/>
        <w:ind w:left="0" w:firstLine="709"/>
        <w:jc w:val="both"/>
        <w:rPr>
          <w:rStyle w:val="pt-a0-000021"/>
          <w:color w:val="000000"/>
          <w:sz w:val="28"/>
          <w:szCs w:val="28"/>
        </w:rPr>
      </w:pPr>
      <w:r>
        <w:rPr>
          <w:rStyle w:val="pt-a0-000021"/>
          <w:color w:val="000000"/>
          <w:sz w:val="28"/>
          <w:szCs w:val="28"/>
        </w:rPr>
        <w:lastRenderedPageBreak/>
        <w:t>Председатель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руководит деятельностью Комиссии и председательствует на её заседаниях;</w:t>
      </w:r>
    </w:p>
    <w:p w:rsidR="002447F8" w:rsidRDefault="002447F8" w:rsidP="002447F8">
      <w:pPr>
        <w:pStyle w:val="pt-a-000024"/>
        <w:spacing w:before="0" w:beforeAutospacing="0" w:after="0" w:afterAutospacing="0" w:line="360" w:lineRule="exact"/>
        <w:ind w:left="709"/>
        <w:jc w:val="both"/>
        <w:rPr>
          <w:rStyle w:val="pt-a0-000021"/>
          <w:color w:val="000000"/>
          <w:sz w:val="28"/>
          <w:szCs w:val="28"/>
        </w:rPr>
      </w:pPr>
      <w:r>
        <w:rPr>
          <w:rStyle w:val="pt-a0-000021"/>
          <w:color w:val="000000"/>
          <w:sz w:val="28"/>
          <w:szCs w:val="28"/>
        </w:rPr>
        <w:t xml:space="preserve"> - организует и координирует работу Комиссии;</w:t>
      </w:r>
    </w:p>
    <w:p w:rsidR="002447F8" w:rsidRDefault="002447F8" w:rsidP="002447F8">
      <w:pPr>
        <w:pStyle w:val="pt-a-000024"/>
        <w:spacing w:before="0" w:beforeAutospacing="0" w:after="0" w:afterAutospacing="0" w:line="360" w:lineRule="exact"/>
        <w:ind w:left="709"/>
        <w:jc w:val="both"/>
        <w:rPr>
          <w:rStyle w:val="pt-a0-000021"/>
          <w:color w:val="000000"/>
          <w:sz w:val="28"/>
          <w:szCs w:val="28"/>
        </w:rPr>
      </w:pPr>
      <w:r>
        <w:rPr>
          <w:rStyle w:val="pt-a0-000021"/>
          <w:color w:val="000000"/>
          <w:sz w:val="28"/>
          <w:szCs w:val="28"/>
        </w:rPr>
        <w:t xml:space="preserve"> - принимает решения о проведении заседаний Комиссии;</w:t>
      </w:r>
    </w:p>
    <w:p w:rsidR="002447F8" w:rsidRDefault="002447F8" w:rsidP="002447F8">
      <w:pPr>
        <w:pStyle w:val="pt-a-000024"/>
        <w:spacing w:before="0" w:beforeAutospacing="0" w:after="0" w:afterAutospacing="0" w:line="360" w:lineRule="exact"/>
        <w:ind w:left="709"/>
        <w:jc w:val="both"/>
        <w:rPr>
          <w:rStyle w:val="pt-a0-000021"/>
          <w:color w:val="000000"/>
          <w:sz w:val="28"/>
          <w:szCs w:val="28"/>
        </w:rPr>
      </w:pPr>
      <w:r>
        <w:rPr>
          <w:rStyle w:val="pt-a0-000021"/>
          <w:color w:val="000000"/>
          <w:sz w:val="28"/>
          <w:szCs w:val="28"/>
        </w:rPr>
        <w:t xml:space="preserve"> - даёт поручение членам Комиссии (уполномоченным специалистам);</w:t>
      </w:r>
    </w:p>
    <w:p w:rsidR="002447F8" w:rsidRDefault="002447F8" w:rsidP="002447F8">
      <w:pPr>
        <w:pStyle w:val="pt-a-000024"/>
        <w:spacing w:before="0" w:beforeAutospacing="0" w:after="0" w:afterAutospacing="0" w:line="360" w:lineRule="exact"/>
        <w:ind w:left="709"/>
        <w:jc w:val="both"/>
        <w:rPr>
          <w:rStyle w:val="pt-a0-000021"/>
          <w:color w:val="000000"/>
          <w:sz w:val="28"/>
          <w:szCs w:val="28"/>
        </w:rPr>
      </w:pPr>
      <w:r>
        <w:rPr>
          <w:rStyle w:val="pt-a0-000021"/>
          <w:color w:val="000000"/>
          <w:sz w:val="28"/>
          <w:szCs w:val="28"/>
        </w:rPr>
        <w:t xml:space="preserve"> - подписывает протоколы заседания  Комиссии.</w:t>
      </w:r>
    </w:p>
    <w:p w:rsidR="002447F8" w:rsidRDefault="002447F8" w:rsidP="002447F8">
      <w:pPr>
        <w:pStyle w:val="pt-a-000024"/>
        <w:spacing w:before="0" w:beforeAutospacing="0" w:after="0" w:afterAutospacing="0" w:line="360" w:lineRule="exact"/>
        <w:ind w:left="709"/>
        <w:jc w:val="both"/>
        <w:rPr>
          <w:rStyle w:val="pt-a0-000021"/>
          <w:color w:val="000000"/>
          <w:sz w:val="28"/>
          <w:szCs w:val="28"/>
        </w:rPr>
      </w:pPr>
      <w:r>
        <w:rPr>
          <w:rStyle w:val="pt-a0-000021"/>
          <w:color w:val="000000"/>
          <w:sz w:val="28"/>
          <w:szCs w:val="28"/>
        </w:rPr>
        <w:t>5.6. Заместитель председателя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в отсутствие председателя Комиссии либо по его поручению ведёт заседание Комиссии и подписывает протокол заседания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даёт поручения в пределах своей компетенции членам Комиссии (уполномоченным специалистам);</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5.7. Секретарь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уведомляет о заседаниях членов Комиссии и иных заинтересованных лиц;</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осуществляет подготовку материалов к заседаниям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оформляет протоколы заседаний Комиссии.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5.8. Решения Комиссии оформляются протоколами, которые составляются в одном экземпляре и подписываются всеми членами Комиссии, принимавшими участие в заседании.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В протоколах указывается особое мнение членов Комиссии (при его наличии) и конкретные рекомендации о принятии необходимых мер для надлежащего использования и сохранности жилых помещений, распоряжения ими, о необходимости проведения ремонтных работ в жилом помещении.</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В протоколе указываются: </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фамилии председательствующего, присутствующих на заседании членов Комиссии и приглашённых лиц;</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вопросы, рассмотренные в ходе заседания;</w:t>
      </w:r>
    </w:p>
    <w:p w:rsidR="002447F8"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 xml:space="preserve"> - принятые решения.</w:t>
      </w:r>
    </w:p>
    <w:p w:rsidR="002447F8" w:rsidRPr="005103B9" w:rsidRDefault="002447F8" w:rsidP="002447F8">
      <w:pPr>
        <w:pStyle w:val="pt-a-000024"/>
        <w:spacing w:before="0" w:beforeAutospacing="0" w:after="0" w:afterAutospacing="0" w:line="360" w:lineRule="exact"/>
        <w:ind w:firstLine="709"/>
        <w:jc w:val="both"/>
        <w:rPr>
          <w:rStyle w:val="pt-a0-000021"/>
          <w:color w:val="000000"/>
          <w:sz w:val="28"/>
          <w:szCs w:val="28"/>
        </w:rPr>
      </w:pPr>
      <w:r>
        <w:rPr>
          <w:rStyle w:val="pt-a0-000021"/>
          <w:color w:val="000000"/>
          <w:sz w:val="28"/>
          <w:szCs w:val="28"/>
        </w:rPr>
        <w:t>Протоколы хранятся у секретаря Комиссии.</w:t>
      </w:r>
    </w:p>
    <w:p w:rsidR="002447F8" w:rsidRPr="00DC6457" w:rsidRDefault="002447F8" w:rsidP="002447F8">
      <w:pPr>
        <w:pStyle w:val="pt-consplusnormal"/>
        <w:spacing w:before="0" w:beforeAutospacing="0" w:after="0" w:afterAutospacing="0" w:line="360" w:lineRule="exact"/>
        <w:ind w:firstLine="561"/>
        <w:jc w:val="both"/>
        <w:rPr>
          <w:color w:val="000000"/>
          <w:sz w:val="28"/>
          <w:szCs w:val="28"/>
        </w:rPr>
      </w:pPr>
    </w:p>
    <w:p w:rsidR="002447F8" w:rsidRPr="009872DF" w:rsidRDefault="002447F8" w:rsidP="002447F8">
      <w:pPr>
        <w:ind w:firstLine="709"/>
        <w:jc w:val="center"/>
        <w:rPr>
          <w:sz w:val="28"/>
          <w:szCs w:val="28"/>
        </w:rPr>
      </w:pPr>
      <w:r w:rsidRPr="009872DF">
        <w:rPr>
          <w:sz w:val="28"/>
          <w:szCs w:val="28"/>
        </w:rPr>
        <w:t>________________</w:t>
      </w:r>
    </w:p>
    <w:p w:rsidR="002447F8" w:rsidRPr="009A5118" w:rsidRDefault="002447F8" w:rsidP="002447F8">
      <w:pPr>
        <w:ind w:firstLine="709"/>
        <w:jc w:val="both"/>
        <w:rPr>
          <w:b/>
          <w:sz w:val="28"/>
          <w:szCs w:val="28"/>
        </w:rPr>
      </w:pPr>
    </w:p>
    <w:p w:rsidR="002447F8" w:rsidRPr="009A5118" w:rsidRDefault="002447F8" w:rsidP="002447F8">
      <w:pPr>
        <w:ind w:firstLine="709"/>
        <w:jc w:val="both"/>
        <w:rPr>
          <w:b/>
          <w:sz w:val="28"/>
          <w:szCs w:val="28"/>
        </w:rPr>
      </w:pPr>
    </w:p>
    <w:p w:rsidR="002447F8" w:rsidRDefault="002447F8" w:rsidP="002447F8">
      <w:pPr>
        <w:ind w:firstLine="709"/>
        <w:jc w:val="center"/>
        <w:rPr>
          <w:b/>
          <w:sz w:val="28"/>
          <w:szCs w:val="28"/>
        </w:rPr>
      </w:pPr>
    </w:p>
    <w:p w:rsidR="002447F8" w:rsidRDefault="002447F8" w:rsidP="002447F8">
      <w:pPr>
        <w:ind w:firstLine="709"/>
        <w:jc w:val="center"/>
        <w:rPr>
          <w:b/>
          <w:sz w:val="28"/>
          <w:szCs w:val="28"/>
        </w:rPr>
      </w:pPr>
    </w:p>
    <w:p w:rsidR="002447F8" w:rsidRDefault="002447F8" w:rsidP="002447F8">
      <w:pPr>
        <w:ind w:firstLine="709"/>
        <w:jc w:val="center"/>
        <w:rPr>
          <w:b/>
          <w:sz w:val="28"/>
          <w:szCs w:val="28"/>
        </w:rPr>
      </w:pPr>
    </w:p>
    <w:p w:rsidR="002447F8" w:rsidRDefault="002447F8" w:rsidP="002447F8">
      <w:pPr>
        <w:ind w:firstLine="709"/>
        <w:jc w:val="center"/>
        <w:rPr>
          <w:b/>
          <w:sz w:val="28"/>
          <w:szCs w:val="28"/>
        </w:rPr>
      </w:pPr>
    </w:p>
    <w:p w:rsidR="002447F8" w:rsidRDefault="002447F8">
      <w:pPr>
        <w:spacing w:after="160" w:line="259" w:lineRule="auto"/>
        <w:rPr>
          <w:sz w:val="28"/>
          <w:szCs w:val="28"/>
        </w:rPr>
      </w:pPr>
      <w:r>
        <w:rPr>
          <w:sz w:val="28"/>
          <w:szCs w:val="28"/>
        </w:rPr>
        <w:br w:type="page"/>
      </w:r>
    </w:p>
    <w:p w:rsidR="00F052F5" w:rsidRPr="00F052F5" w:rsidRDefault="00F052F5" w:rsidP="00C66AD5">
      <w:pPr>
        <w:spacing w:after="160" w:line="259" w:lineRule="auto"/>
        <w:jc w:val="center"/>
        <w:rPr>
          <w:sz w:val="28"/>
          <w:szCs w:val="28"/>
        </w:rPr>
      </w:pPr>
      <w:r w:rsidRPr="00F052F5">
        <w:rPr>
          <w:sz w:val="28"/>
          <w:szCs w:val="28"/>
        </w:rPr>
        <w:lastRenderedPageBreak/>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C250D2">
      <w:pgSz w:w="11906" w:h="16838" w:code="9"/>
      <w:pgMar w:top="851"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47" w:rsidRDefault="004C0947" w:rsidP="00B96058">
      <w:r>
        <w:separator/>
      </w:r>
    </w:p>
  </w:endnote>
  <w:endnote w:type="continuationSeparator" w:id="0">
    <w:p w:rsidR="004C0947" w:rsidRDefault="004C094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47" w:rsidRDefault="004C0947" w:rsidP="00B96058">
      <w:r>
        <w:separator/>
      </w:r>
    </w:p>
  </w:footnote>
  <w:footnote w:type="continuationSeparator" w:id="0">
    <w:p w:rsidR="004C0947" w:rsidRDefault="004C094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14963"/>
      <w:docPartObj>
        <w:docPartGallery w:val="Page Numbers (Top of Page)"/>
        <w:docPartUnique/>
      </w:docPartObj>
    </w:sdtPr>
    <w:sdtContent>
      <w:p w:rsidR="00F51F68" w:rsidRDefault="00F51F68">
        <w:pPr>
          <w:pStyle w:val="a4"/>
          <w:jc w:val="center"/>
        </w:pPr>
        <w:r>
          <w:fldChar w:fldCharType="begin"/>
        </w:r>
        <w:r>
          <w:instrText>PAGE   \* MERGEFORMAT</w:instrText>
        </w:r>
        <w:r>
          <w:fldChar w:fldCharType="separate"/>
        </w:r>
        <w:r w:rsidR="00445F74">
          <w:rPr>
            <w:noProof/>
          </w:rPr>
          <w:t>8</w:t>
        </w:r>
        <w:r>
          <w:fldChar w:fldCharType="end"/>
        </w:r>
      </w:p>
    </w:sdtContent>
  </w:sdt>
  <w:p w:rsidR="00F51F68" w:rsidRDefault="00F51F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48020"/>
      <w:docPartObj>
        <w:docPartGallery w:val="Page Numbers (Top of Page)"/>
        <w:docPartUnique/>
      </w:docPartObj>
    </w:sdtPr>
    <w:sdtContent>
      <w:p w:rsidR="00F51F68" w:rsidRDefault="00F51F68">
        <w:pPr>
          <w:pStyle w:val="a4"/>
          <w:jc w:val="center"/>
        </w:pPr>
        <w:r>
          <w:fldChar w:fldCharType="begin"/>
        </w:r>
        <w:r>
          <w:instrText>PAGE   \* MERGEFORMAT</w:instrText>
        </w:r>
        <w:r>
          <w:fldChar w:fldCharType="separate"/>
        </w:r>
        <w:r w:rsidR="00445F74">
          <w:rPr>
            <w:noProof/>
          </w:rPr>
          <w:t>1</w:t>
        </w:r>
        <w:r>
          <w:fldChar w:fldCharType="end"/>
        </w:r>
      </w:p>
    </w:sdtContent>
  </w:sdt>
  <w:p w:rsidR="00F51F68" w:rsidRDefault="00F51F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68" w:rsidRDefault="00F51F68"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1F68" w:rsidRDefault="00F51F6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F68" w:rsidRDefault="00F51F68" w:rsidP="00963282">
    <w:pPr>
      <w:pStyle w:val="a4"/>
    </w:pPr>
    <w:r>
      <w:tab/>
    </w:r>
    <w:r>
      <w:fldChar w:fldCharType="begin"/>
    </w:r>
    <w:r>
      <w:instrText>PAGE   \* MERGEFORMAT</w:instrText>
    </w:r>
    <w:r>
      <w:fldChar w:fldCharType="separate"/>
    </w:r>
    <w:r w:rsidR="00445F74">
      <w:rPr>
        <w:noProof/>
      </w:rPr>
      <w:t>181</w:t>
    </w:r>
    <w:r>
      <w:fldChar w:fldCharType="end"/>
    </w:r>
  </w:p>
  <w:p w:rsidR="00F51F68" w:rsidRDefault="00F51F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0C7776B"/>
    <w:multiLevelType w:val="multilevel"/>
    <w:tmpl w:val="1C146D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2842EB"/>
    <w:multiLevelType w:val="multilevel"/>
    <w:tmpl w:val="096A8F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7A6AC8"/>
    <w:multiLevelType w:val="multilevel"/>
    <w:tmpl w:val="8D1E6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9B5C8C"/>
    <w:multiLevelType w:val="multilevel"/>
    <w:tmpl w:val="DA104B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3E4BA3"/>
    <w:multiLevelType w:val="multilevel"/>
    <w:tmpl w:val="830E572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15" w15:restartNumberingAfterBreak="0">
    <w:nsid w:val="5A053136"/>
    <w:multiLevelType w:val="multilevel"/>
    <w:tmpl w:val="3E00FF8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15:restartNumberingAfterBreak="0">
    <w:nsid w:val="7EEB63B1"/>
    <w:multiLevelType w:val="hybridMultilevel"/>
    <w:tmpl w:val="F20EA98A"/>
    <w:lvl w:ilvl="0" w:tplc="3800BA9E">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num w:numId="1">
    <w:abstractNumId w:val="9"/>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3"/>
  </w:num>
  <w:num w:numId="5">
    <w:abstractNumId w:val="10"/>
  </w:num>
  <w:num w:numId="6">
    <w:abstractNumId w:val="0"/>
  </w:num>
  <w:num w:numId="7">
    <w:abstractNumId w:val="11"/>
  </w:num>
  <w:num w:numId="8">
    <w:abstractNumId w:val="5"/>
  </w:num>
  <w:num w:numId="9">
    <w:abstractNumId w:val="8"/>
  </w:num>
  <w:num w:numId="10">
    <w:abstractNumId w:val="16"/>
  </w:num>
  <w:num w:numId="11">
    <w:abstractNumId w:val="12"/>
  </w:num>
  <w:num w:numId="12">
    <w:abstractNumId w:val="15"/>
  </w:num>
  <w:num w:numId="1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B61B8"/>
    <w:rsid w:val="000C05A5"/>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447F8"/>
    <w:rsid w:val="00252D4A"/>
    <w:rsid w:val="002A505F"/>
    <w:rsid w:val="002A7473"/>
    <w:rsid w:val="002C1E5C"/>
    <w:rsid w:val="002C4BD3"/>
    <w:rsid w:val="002D2A8D"/>
    <w:rsid w:val="00303BCD"/>
    <w:rsid w:val="00306077"/>
    <w:rsid w:val="003137F5"/>
    <w:rsid w:val="00324D88"/>
    <w:rsid w:val="0033775B"/>
    <w:rsid w:val="00344C84"/>
    <w:rsid w:val="003541F4"/>
    <w:rsid w:val="00354E42"/>
    <w:rsid w:val="0037289C"/>
    <w:rsid w:val="00374704"/>
    <w:rsid w:val="0037540C"/>
    <w:rsid w:val="00377B44"/>
    <w:rsid w:val="00384C0B"/>
    <w:rsid w:val="00395CB2"/>
    <w:rsid w:val="003A46DF"/>
    <w:rsid w:val="003A5988"/>
    <w:rsid w:val="003A6128"/>
    <w:rsid w:val="003D2409"/>
    <w:rsid w:val="003D39C1"/>
    <w:rsid w:val="003D547D"/>
    <w:rsid w:val="003E1A7D"/>
    <w:rsid w:val="003E1B62"/>
    <w:rsid w:val="003F0176"/>
    <w:rsid w:val="003F2EC5"/>
    <w:rsid w:val="003F49C9"/>
    <w:rsid w:val="004245D5"/>
    <w:rsid w:val="0044253C"/>
    <w:rsid w:val="00445F74"/>
    <w:rsid w:val="00451B2D"/>
    <w:rsid w:val="00460D50"/>
    <w:rsid w:val="00465BF4"/>
    <w:rsid w:val="00494F3D"/>
    <w:rsid w:val="004A24F3"/>
    <w:rsid w:val="004B6F59"/>
    <w:rsid w:val="004B7BCB"/>
    <w:rsid w:val="004C0947"/>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A7869"/>
    <w:rsid w:val="005D7CC9"/>
    <w:rsid w:val="005E11E7"/>
    <w:rsid w:val="005E17D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16736"/>
    <w:rsid w:val="007236EC"/>
    <w:rsid w:val="007239C9"/>
    <w:rsid w:val="007255FE"/>
    <w:rsid w:val="00726C5B"/>
    <w:rsid w:val="007274C1"/>
    <w:rsid w:val="0075580F"/>
    <w:rsid w:val="00761FAE"/>
    <w:rsid w:val="007635B4"/>
    <w:rsid w:val="007726F6"/>
    <w:rsid w:val="00772A4F"/>
    <w:rsid w:val="00786675"/>
    <w:rsid w:val="007871EB"/>
    <w:rsid w:val="0079584E"/>
    <w:rsid w:val="007960D3"/>
    <w:rsid w:val="00797ACA"/>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50D2"/>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85129"/>
    <w:rsid w:val="00DA60C2"/>
    <w:rsid w:val="00DB066D"/>
    <w:rsid w:val="00DB13C4"/>
    <w:rsid w:val="00DB7AB5"/>
    <w:rsid w:val="00DC6DFC"/>
    <w:rsid w:val="00DC7715"/>
    <w:rsid w:val="00DD1354"/>
    <w:rsid w:val="00DD1B56"/>
    <w:rsid w:val="00DE5013"/>
    <w:rsid w:val="00DF20AD"/>
    <w:rsid w:val="00DF7B6C"/>
    <w:rsid w:val="00E00980"/>
    <w:rsid w:val="00E30E93"/>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51F68"/>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paragraph" w:customStyle="1" w:styleId="afffffb">
    <w:name w:val="Базовый"/>
    <w:rsid w:val="00C250D2"/>
    <w:pPr>
      <w:widowControl w:val="0"/>
      <w:suppressAutoHyphens/>
      <w:spacing w:after="200" w:line="276" w:lineRule="auto"/>
    </w:pPr>
    <w:rPr>
      <w:rFonts w:ascii="Times New Roman" w:eastAsia="Lucida Sans Unicode" w:hAnsi="Times New Roman" w:cs="Mangal"/>
      <w:sz w:val="24"/>
      <w:szCs w:val="24"/>
      <w:lang w:eastAsia="zh-CN" w:bidi="hi-IN"/>
    </w:rPr>
  </w:style>
  <w:style w:type="character" w:customStyle="1" w:styleId="afffffc">
    <w:name w:val="Цветовое выделение"/>
    <w:uiPriority w:val="99"/>
    <w:rsid w:val="002447F8"/>
    <w:rPr>
      <w:b/>
      <w:bCs/>
      <w:color w:val="26282F"/>
    </w:rPr>
  </w:style>
  <w:style w:type="paragraph" w:customStyle="1" w:styleId="afffffd">
    <w:name w:val="Нормальный (таблица)"/>
    <w:basedOn w:val="a"/>
    <w:next w:val="a"/>
    <w:uiPriority w:val="99"/>
    <w:rsid w:val="002447F8"/>
    <w:pPr>
      <w:widowControl w:val="0"/>
      <w:autoSpaceDE w:val="0"/>
      <w:autoSpaceDN w:val="0"/>
      <w:adjustRightInd w:val="0"/>
      <w:jc w:val="both"/>
    </w:pPr>
    <w:rPr>
      <w:rFonts w:ascii="Times New Roman CYR" w:hAnsi="Times New Roman CYR" w:cs="Times New Roman CYR"/>
    </w:rPr>
  </w:style>
  <w:style w:type="paragraph" w:customStyle="1" w:styleId="afffffe">
    <w:name w:val="Таблицы (моноширинный)"/>
    <w:basedOn w:val="a"/>
    <w:next w:val="a"/>
    <w:uiPriority w:val="99"/>
    <w:rsid w:val="002447F8"/>
    <w:pPr>
      <w:widowControl w:val="0"/>
      <w:autoSpaceDE w:val="0"/>
      <w:autoSpaceDN w:val="0"/>
      <w:adjustRightInd w:val="0"/>
    </w:pPr>
    <w:rPr>
      <w:rFonts w:ascii="Courier New" w:hAnsi="Courier New" w:cs="Courier New"/>
    </w:rPr>
  </w:style>
  <w:style w:type="paragraph" w:customStyle="1" w:styleId="pt-a-000029">
    <w:name w:val="pt-a-000029"/>
    <w:basedOn w:val="a"/>
    <w:rsid w:val="002447F8"/>
    <w:pPr>
      <w:spacing w:before="100" w:beforeAutospacing="1" w:after="100" w:afterAutospacing="1"/>
    </w:pPr>
  </w:style>
  <w:style w:type="character" w:customStyle="1" w:styleId="pt-a0-000021">
    <w:name w:val="pt-a0-000021"/>
    <w:basedOn w:val="a0"/>
    <w:rsid w:val="002447F8"/>
  </w:style>
  <w:style w:type="paragraph" w:customStyle="1" w:styleId="pt-a-000024">
    <w:name w:val="pt-a-000024"/>
    <w:basedOn w:val="a"/>
    <w:rsid w:val="002447F8"/>
    <w:pPr>
      <w:spacing w:before="100" w:beforeAutospacing="1" w:after="100" w:afterAutospacing="1"/>
    </w:pPr>
  </w:style>
  <w:style w:type="paragraph" w:customStyle="1" w:styleId="pt-consplusnormal">
    <w:name w:val="pt-consplusnormal"/>
    <w:basedOn w:val="a"/>
    <w:rsid w:val="002447F8"/>
    <w:pPr>
      <w:spacing w:before="100" w:beforeAutospacing="1" w:after="100" w:afterAutospacing="1"/>
    </w:pPr>
  </w:style>
  <w:style w:type="paragraph" w:customStyle="1" w:styleId="pt-consplusnormal-000031">
    <w:name w:val="pt-consplusnormal-000031"/>
    <w:basedOn w:val="a"/>
    <w:rsid w:val="002447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873">
      <w:bodyDiv w:val="1"/>
      <w:marLeft w:val="0"/>
      <w:marRight w:val="0"/>
      <w:marTop w:val="0"/>
      <w:marBottom w:val="0"/>
      <w:divBdr>
        <w:top w:val="none" w:sz="0" w:space="0" w:color="auto"/>
        <w:left w:val="none" w:sz="0" w:space="0" w:color="auto"/>
        <w:bottom w:val="none" w:sz="0" w:space="0" w:color="auto"/>
        <w:right w:val="none" w:sz="0" w:space="0" w:color="auto"/>
      </w:divBdr>
    </w:div>
    <w:div w:id="10665722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823549685">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77481479">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0328923">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36045294">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45953469">
      <w:bodyDiv w:val="1"/>
      <w:marLeft w:val="0"/>
      <w:marRight w:val="0"/>
      <w:marTop w:val="0"/>
      <w:marBottom w:val="0"/>
      <w:divBdr>
        <w:top w:val="none" w:sz="0" w:space="0" w:color="auto"/>
        <w:left w:val="none" w:sz="0" w:space="0" w:color="auto"/>
        <w:bottom w:val="none" w:sz="0" w:space="0" w:color="auto"/>
        <w:right w:val="none" w:sz="0" w:space="0" w:color="auto"/>
      </w:divBdr>
    </w:div>
    <w:div w:id="1830175180">
      <w:bodyDiv w:val="1"/>
      <w:marLeft w:val="0"/>
      <w:marRight w:val="0"/>
      <w:marTop w:val="0"/>
      <w:marBottom w:val="0"/>
      <w:divBdr>
        <w:top w:val="none" w:sz="0" w:space="0" w:color="auto"/>
        <w:left w:val="none" w:sz="0" w:space="0" w:color="auto"/>
        <w:bottom w:val="none" w:sz="0" w:space="0" w:color="auto"/>
        <w:right w:val="none" w:sz="0" w:space="0" w:color="auto"/>
      </w:divBdr>
    </w:div>
    <w:div w:id="1892577393">
      <w:bodyDiv w:val="1"/>
      <w:marLeft w:val="0"/>
      <w:marRight w:val="0"/>
      <w:marTop w:val="0"/>
      <w:marBottom w:val="0"/>
      <w:divBdr>
        <w:top w:val="none" w:sz="0" w:space="0" w:color="auto"/>
        <w:left w:val="none" w:sz="0" w:space="0" w:color="auto"/>
        <w:bottom w:val="none" w:sz="0" w:space="0" w:color="auto"/>
        <w:right w:val="none" w:sz="0" w:space="0" w:color="auto"/>
      </w:divBdr>
    </w:div>
    <w:div w:id="1979340441">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876063"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CCF49F488733653766B8E8CB3F15CDDC8C3C5BCC1D7A69BAB2E8D04584773C6011BCC5AA34E2DAD2C8FC039C5AEF67D2FC362E85DCY3v6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L:\&#1044;&#1086;&#1082;&#1091;&#1084;&#1077;&#1085;&#1090;&#1099;\!&#1057;&#1086;&#1073;&#1088;&#1072;&#1085;&#1080;&#1077;%20&#1044;&#1077;&#1087;&#1091;&#1090;&#1072;&#1090;&#1086;&#1074;\&#1063;&#1077;&#1095;&#1091;&#1096;&#1082;&#1086;&#1074;&#1072;%20&#1053;.&#1042;\&#1056;&#1077;&#1096;&#1077;&#1085;&#1080;&#1077;_&#1057;&#1044;_&#1074;&#1086;&#1079;&#1074;&#1088;&#1072;&#1090;_&#1048;&#1055;_&#1087;&#1088;&#1086;&#1077;&#1082;&#1090;.doc" TargetMode="External"/><Relationship Id="rId25" Type="http://schemas.openxmlformats.org/officeDocument/2006/relationships/hyperlink" Target="consultantplus://offline/ref=CCF49F488733653766B8F6C6297991D58F3204C3187962ECEDBED612DB273A3551FCC3FF66AF848B98B848905AF17BD3FFY2v8L" TargetMode="External"/><Relationship Id="rId33" Type="http://schemas.openxmlformats.org/officeDocument/2006/relationships/hyperlink" Target="consultantplus://offline/ref=FEA2458CFE4E41145C76B854B4085ABCF4FF08A20835EA96B796EF96BE314573AEA5CE97CA602A2EA63033AE0D6D425035gDV8L"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9.jpeg"/><Relationship Id="rId29" Type="http://schemas.openxmlformats.org/officeDocument/2006/relationships/hyperlink" Target="consultantplus://offline/ref=D4306C54344F87D077BCB5140C6C278A0755358FE6D7F234EFE11E83A362C74A6A2E07D25A150B1C9FB2C8B56AP3A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consultantplus://offline/ref=CCF49F488733653766B8F6C6297991D58F3204C3187962EBECBCD612DB273A3551FCC3FF66AF848B98B848905AF17BD3FFY2v8L" TargetMode="External"/><Relationship Id="rId32" Type="http://schemas.openxmlformats.org/officeDocument/2006/relationships/hyperlink" Target="consultantplus://offline/ref=D4306C54344F87D077BCAB191A007B8304596A8BE5D7FE63B4B118D4FC32C11F386E598B095840119EA5D4B56B258C0DDDPDACM"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consultantplus://offline/ref=CCF49F488733653766B8E8CB3F15CDDC8E3159CE1A7D69BAB2E8D04584773C6011BCC5AA37EBD18398B302C01FBA74D2FD362D84C0346956Y6v5L" TargetMode="External"/><Relationship Id="rId28" Type="http://schemas.openxmlformats.org/officeDocument/2006/relationships/hyperlink" Target="consultantplus://offline/ref=D4306C54344F87D077BCB5140C6C278A07553286EDD2F234EFE11E83A362C74A6A2E07D25A150B1C9FB2C8B56AP3AAM" TargetMode="External"/><Relationship Id="rId10" Type="http://schemas.openxmlformats.org/officeDocument/2006/relationships/image" Target="media/image3.emf"/><Relationship Id="rId19" Type="http://schemas.openxmlformats.org/officeDocument/2006/relationships/header" Target="header2.xml"/><Relationship Id="rId31" Type="http://schemas.openxmlformats.org/officeDocument/2006/relationships/hyperlink" Target="consultantplus://offline/ref=D4306C54344F87D077BCAB191A007B8304596A8BE5D7FE63B4B618D4FC32C11F386E598B095840119EA5D4B56B258C0DDDPDAC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hyperlink" Target="consultantplus://offline/ref=CCF49F488733653766B8E8CB3F15CDDC8D3053CB1D7B69BAB2E8D04584773C6011BCC5AA37EBD18599B302C01FBA74D2FD362D84C0346956Y6v5L" TargetMode="External"/><Relationship Id="rId27" Type="http://schemas.openxmlformats.org/officeDocument/2006/relationships/header" Target="header4.xml"/><Relationship Id="rId30" Type="http://schemas.openxmlformats.org/officeDocument/2006/relationships/hyperlink" Target="consultantplus://offline/ref=D4306C54344F87D077BCB5140C6C278A07553385E2D0F234EFE11E83A362C74A6A2E07D25A150B1C9FB2C8B56AP3AA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3CC3-985D-40F8-A508-557836E6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1</Pages>
  <Words>44113</Words>
  <Characters>251448</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87</cp:revision>
  <cp:lastPrinted>2023-03-07T06:09:00Z</cp:lastPrinted>
  <dcterms:created xsi:type="dcterms:W3CDTF">2022-07-06T10:43:00Z</dcterms:created>
  <dcterms:modified xsi:type="dcterms:W3CDTF">2023-08-03T13:14:00Z</dcterms:modified>
</cp:coreProperties>
</file>