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w:t>
            </w:r>
            <w:r w:rsidR="00867B21">
              <w:rPr>
                <w:b/>
                <w:color w:val="0000FF"/>
                <w:sz w:val="36"/>
                <w:szCs w:val="36"/>
              </w:rPr>
              <w:t>4</w:t>
            </w:r>
            <w:r w:rsidRPr="000B548D">
              <w:rPr>
                <w:b/>
                <w:color w:val="0000FF"/>
                <w:sz w:val="36"/>
                <w:szCs w:val="36"/>
              </w:rPr>
              <w:t xml:space="preserve"> (</w:t>
            </w:r>
            <w:r w:rsidR="00867B21">
              <w:rPr>
                <w:b/>
                <w:color w:val="0000FF"/>
                <w:sz w:val="36"/>
                <w:szCs w:val="36"/>
              </w:rPr>
              <w:t>108</w:t>
            </w:r>
            <w:r w:rsidRPr="000B548D">
              <w:rPr>
                <w:b/>
                <w:color w:val="0000FF"/>
                <w:sz w:val="36"/>
                <w:szCs w:val="36"/>
              </w:rPr>
              <w:t xml:space="preserve">) </w:t>
            </w:r>
          </w:p>
          <w:p w:rsidR="008B20BA" w:rsidRPr="000B548D" w:rsidRDefault="002960E8" w:rsidP="00DC7715">
            <w:pPr>
              <w:spacing w:after="720"/>
              <w:ind w:left="2160"/>
              <w:rPr>
                <w:b/>
                <w:color w:val="0000FF"/>
                <w:sz w:val="36"/>
                <w:szCs w:val="36"/>
              </w:rPr>
            </w:pPr>
            <w:r>
              <w:rPr>
                <w:b/>
                <w:color w:val="0000FF"/>
                <w:sz w:val="36"/>
                <w:szCs w:val="36"/>
              </w:rPr>
              <w:t>0</w:t>
            </w:r>
            <w:r w:rsidR="00867B21">
              <w:rPr>
                <w:b/>
                <w:color w:val="0000FF"/>
                <w:sz w:val="36"/>
                <w:szCs w:val="36"/>
              </w:rPr>
              <w:t>8</w:t>
            </w:r>
            <w:r w:rsidR="00CD4B74">
              <w:rPr>
                <w:b/>
                <w:color w:val="0000FF"/>
                <w:sz w:val="36"/>
                <w:szCs w:val="36"/>
              </w:rPr>
              <w:t xml:space="preserve"> </w:t>
            </w:r>
            <w:r w:rsidR="00867B21">
              <w:rPr>
                <w:b/>
                <w:color w:val="0000FF"/>
                <w:sz w:val="36"/>
                <w:szCs w:val="36"/>
              </w:rPr>
              <w:t>сентября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867B21">
              <w:rPr>
                <w:b/>
                <w:color w:val="000000"/>
                <w:sz w:val="28"/>
                <w:szCs w:val="28"/>
              </w:rPr>
              <w:t>4</w:t>
            </w:r>
            <w:r w:rsidRPr="000B548D">
              <w:rPr>
                <w:b/>
                <w:color w:val="000000"/>
                <w:sz w:val="28"/>
                <w:szCs w:val="28"/>
              </w:rPr>
              <w:t xml:space="preserve"> (</w:t>
            </w:r>
            <w:r w:rsidR="00867B21">
              <w:rPr>
                <w:b/>
                <w:color w:val="000000"/>
                <w:sz w:val="28"/>
                <w:szCs w:val="28"/>
              </w:rPr>
              <w:t>108</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67B21" w:rsidP="00867B21">
            <w:pPr>
              <w:jc w:val="center"/>
              <w:rPr>
                <w:b/>
                <w:color w:val="000000"/>
                <w:sz w:val="28"/>
                <w:szCs w:val="28"/>
              </w:rPr>
            </w:pPr>
            <w:r>
              <w:rPr>
                <w:b/>
                <w:color w:val="000000"/>
                <w:sz w:val="28"/>
                <w:szCs w:val="28"/>
              </w:rPr>
              <w:t>08</w:t>
            </w:r>
            <w:r w:rsidR="002960E8">
              <w:rPr>
                <w:b/>
                <w:color w:val="000000"/>
                <w:sz w:val="28"/>
                <w:szCs w:val="28"/>
              </w:rPr>
              <w:t xml:space="preserve"> </w:t>
            </w:r>
            <w:r>
              <w:rPr>
                <w:b/>
                <w:color w:val="000000"/>
                <w:sz w:val="28"/>
                <w:szCs w:val="28"/>
              </w:rPr>
              <w:t>сентября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867B21" w:rsidRDefault="00F01545" w:rsidP="00867B21">
      <w:pPr>
        <w:pStyle w:val="a3"/>
        <w:numPr>
          <w:ilvl w:val="0"/>
          <w:numId w:val="3"/>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867B21">
        <w:rPr>
          <w:sz w:val="28"/>
          <w:szCs w:val="28"/>
        </w:rPr>
        <w:t>05.09</w:t>
      </w:r>
      <w:r w:rsidR="00C43822">
        <w:rPr>
          <w:sz w:val="28"/>
          <w:szCs w:val="28"/>
        </w:rPr>
        <w:t>.2023</w:t>
      </w:r>
      <w:r>
        <w:rPr>
          <w:sz w:val="28"/>
          <w:szCs w:val="28"/>
        </w:rPr>
        <w:t xml:space="preserve"> № </w:t>
      </w:r>
      <w:r w:rsidR="00867B21">
        <w:rPr>
          <w:sz w:val="28"/>
          <w:szCs w:val="28"/>
        </w:rPr>
        <w:t>550</w:t>
      </w:r>
      <w:r w:rsidRPr="00630520">
        <w:rPr>
          <w:sz w:val="28"/>
          <w:szCs w:val="28"/>
        </w:rPr>
        <w:t xml:space="preserve"> «</w:t>
      </w:r>
      <w:r w:rsidR="00867B21" w:rsidRPr="00867B21">
        <w:rPr>
          <w:sz w:val="28"/>
          <w:szCs w:val="28"/>
        </w:rPr>
        <w:t>О внесении изменений в постановление администрации Кикнурского муниципального округа от 20.01.2021 № 40</w:t>
      </w:r>
      <w:r w:rsidRPr="00867B21">
        <w:rPr>
          <w:sz w:val="28"/>
          <w:szCs w:val="28"/>
        </w:rPr>
        <w:t>»</w:t>
      </w:r>
      <w:r w:rsidR="007F195E">
        <w:rPr>
          <w:sz w:val="28"/>
          <w:szCs w:val="28"/>
        </w:rPr>
        <w:t>…..</w:t>
      </w:r>
      <w:r w:rsidR="00604197" w:rsidRPr="00867B21">
        <w:rPr>
          <w:sz w:val="28"/>
          <w:szCs w:val="28"/>
        </w:rPr>
        <w:t>3</w:t>
      </w:r>
    </w:p>
    <w:p w:rsidR="00F01545" w:rsidRDefault="00F01545" w:rsidP="00867B21">
      <w:pPr>
        <w:pStyle w:val="a3"/>
        <w:numPr>
          <w:ilvl w:val="0"/>
          <w:numId w:val="3"/>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867B21">
        <w:rPr>
          <w:sz w:val="28"/>
          <w:szCs w:val="28"/>
        </w:rPr>
        <w:t>06.09</w:t>
      </w:r>
      <w:r w:rsidR="00C43822">
        <w:rPr>
          <w:sz w:val="28"/>
          <w:szCs w:val="28"/>
        </w:rPr>
        <w:t>.2023</w:t>
      </w:r>
      <w:r>
        <w:rPr>
          <w:sz w:val="28"/>
          <w:szCs w:val="28"/>
        </w:rPr>
        <w:t xml:space="preserve"> № </w:t>
      </w:r>
      <w:r w:rsidR="00867B21">
        <w:rPr>
          <w:sz w:val="28"/>
          <w:szCs w:val="28"/>
        </w:rPr>
        <w:t>552</w:t>
      </w:r>
      <w:r w:rsidRPr="00617947">
        <w:rPr>
          <w:sz w:val="28"/>
          <w:szCs w:val="28"/>
        </w:rPr>
        <w:t xml:space="preserve"> «</w:t>
      </w:r>
      <w:r w:rsidR="00867B21" w:rsidRPr="00867B21">
        <w:rPr>
          <w:sz w:val="28"/>
          <w:szCs w:val="28"/>
        </w:rPr>
        <w:t>О внесении изменений в постановление администрации Кикнурского муниципального района Кировской области от 14.10.2020 № 278</w:t>
      </w:r>
      <w:r w:rsidR="00E34D67" w:rsidRPr="00867B21">
        <w:rPr>
          <w:sz w:val="28"/>
          <w:szCs w:val="28"/>
        </w:rPr>
        <w:t>»</w:t>
      </w:r>
      <w:r w:rsidR="00E45C38" w:rsidRPr="00867B21">
        <w:rPr>
          <w:sz w:val="28"/>
          <w:szCs w:val="28"/>
        </w:rPr>
        <w:t>……</w:t>
      </w:r>
      <w:r w:rsidR="004A195B" w:rsidRPr="00867B21">
        <w:rPr>
          <w:sz w:val="28"/>
          <w:szCs w:val="28"/>
        </w:rPr>
        <w:t xml:space="preserve"> </w:t>
      </w:r>
      <w:r w:rsidR="00604197" w:rsidRPr="00867B21">
        <w:rPr>
          <w:sz w:val="28"/>
          <w:szCs w:val="28"/>
        </w:rPr>
        <w:t>………………………</w:t>
      </w:r>
      <w:r w:rsidR="007F195E">
        <w:rPr>
          <w:sz w:val="28"/>
          <w:szCs w:val="28"/>
        </w:rPr>
        <w:t>…………………………..</w:t>
      </w:r>
      <w:r w:rsidR="00604197" w:rsidRPr="00867B21">
        <w:rPr>
          <w:sz w:val="28"/>
          <w:szCs w:val="28"/>
        </w:rPr>
        <w:t>.</w:t>
      </w:r>
      <w:r w:rsidR="007F195E">
        <w:rPr>
          <w:sz w:val="28"/>
          <w:szCs w:val="28"/>
        </w:rPr>
        <w:t>........</w:t>
      </w:r>
      <w:r w:rsidR="00604197" w:rsidRPr="00867B21">
        <w:rPr>
          <w:sz w:val="28"/>
          <w:szCs w:val="28"/>
        </w:rPr>
        <w:t>.</w:t>
      </w:r>
      <w:r w:rsidR="007F195E">
        <w:rPr>
          <w:sz w:val="28"/>
          <w:szCs w:val="28"/>
        </w:rPr>
        <w:t>6</w:t>
      </w:r>
    </w:p>
    <w:p w:rsidR="00867B21" w:rsidRPr="00867B21" w:rsidRDefault="00867B21" w:rsidP="00867B21">
      <w:pPr>
        <w:pStyle w:val="a3"/>
        <w:numPr>
          <w:ilvl w:val="0"/>
          <w:numId w:val="3"/>
        </w:numPr>
        <w:ind w:left="0" w:firstLine="709"/>
        <w:jc w:val="both"/>
        <w:rPr>
          <w:sz w:val="28"/>
          <w:szCs w:val="28"/>
        </w:rPr>
      </w:pPr>
      <w:r w:rsidRPr="00867B21">
        <w:rPr>
          <w:sz w:val="28"/>
          <w:szCs w:val="28"/>
        </w:rPr>
        <w:t>Постановление администрации Кикнурского муниципал</w:t>
      </w:r>
      <w:r>
        <w:rPr>
          <w:sz w:val="28"/>
          <w:szCs w:val="28"/>
        </w:rPr>
        <w:t>ьного округа от 07.09.2023 № 557</w:t>
      </w:r>
      <w:r w:rsidRPr="00867B21">
        <w:rPr>
          <w:sz w:val="28"/>
          <w:szCs w:val="28"/>
        </w:rPr>
        <w:t xml:space="preserve"> «О вн</w:t>
      </w:r>
      <w:r>
        <w:rPr>
          <w:sz w:val="28"/>
          <w:szCs w:val="28"/>
        </w:rPr>
        <w:t xml:space="preserve">есении изменений и дополнений в </w:t>
      </w:r>
      <w:r w:rsidRPr="00867B21">
        <w:rPr>
          <w:sz w:val="28"/>
          <w:szCs w:val="28"/>
        </w:rPr>
        <w:t>постановление администрации</w:t>
      </w:r>
      <w:r>
        <w:rPr>
          <w:sz w:val="28"/>
          <w:szCs w:val="28"/>
        </w:rPr>
        <w:t xml:space="preserve"> </w:t>
      </w:r>
      <w:r w:rsidRPr="00867B21">
        <w:rPr>
          <w:sz w:val="28"/>
          <w:szCs w:val="28"/>
        </w:rPr>
        <w:t>Кикнурского муниципального округа Кировской области от 06.07.2021 № 476»…… ………………………</w:t>
      </w:r>
      <w:r w:rsidR="007F195E">
        <w:rPr>
          <w:sz w:val="28"/>
          <w:szCs w:val="28"/>
        </w:rPr>
        <w:t>……………………..14</w:t>
      </w:r>
    </w:p>
    <w:p w:rsidR="006031EB" w:rsidRPr="006031EB" w:rsidRDefault="006031EB" w:rsidP="006031EB">
      <w:pPr>
        <w:pStyle w:val="a3"/>
        <w:numPr>
          <w:ilvl w:val="0"/>
          <w:numId w:val="3"/>
        </w:numPr>
        <w:ind w:left="0" w:firstLine="709"/>
        <w:jc w:val="both"/>
        <w:rPr>
          <w:sz w:val="28"/>
          <w:szCs w:val="28"/>
        </w:rPr>
      </w:pPr>
      <w:r w:rsidRPr="006031EB">
        <w:rPr>
          <w:sz w:val="28"/>
          <w:szCs w:val="28"/>
        </w:rPr>
        <w:t xml:space="preserve">Постановление администрации Кикнурского муниципального округа от </w:t>
      </w:r>
      <w:r>
        <w:rPr>
          <w:sz w:val="28"/>
          <w:szCs w:val="28"/>
        </w:rPr>
        <w:t>07.09.2023 № 559</w:t>
      </w:r>
      <w:r w:rsidRPr="006031EB">
        <w:rPr>
          <w:sz w:val="28"/>
          <w:szCs w:val="28"/>
        </w:rPr>
        <w:t xml:space="preserve"> «</w:t>
      </w:r>
      <w:r w:rsidRPr="006031EB">
        <w:rPr>
          <w:sz w:val="28"/>
          <w:szCs w:val="28"/>
        </w:rPr>
        <w:t>О внесении изменений в постановление</w:t>
      </w:r>
      <w:r>
        <w:rPr>
          <w:sz w:val="28"/>
          <w:szCs w:val="28"/>
        </w:rPr>
        <w:t xml:space="preserve"> </w:t>
      </w:r>
      <w:r w:rsidRPr="006031EB">
        <w:rPr>
          <w:sz w:val="28"/>
          <w:szCs w:val="28"/>
        </w:rPr>
        <w:t>администрации Кикнурского муниципального района</w:t>
      </w:r>
      <w:r>
        <w:rPr>
          <w:sz w:val="28"/>
          <w:szCs w:val="28"/>
        </w:rPr>
        <w:t xml:space="preserve"> </w:t>
      </w:r>
      <w:r w:rsidRPr="006031EB">
        <w:rPr>
          <w:sz w:val="28"/>
          <w:szCs w:val="28"/>
        </w:rPr>
        <w:t>Кировской области от 14.10.2020 № 280</w:t>
      </w:r>
      <w:r w:rsidRPr="006031EB">
        <w:rPr>
          <w:sz w:val="28"/>
          <w:szCs w:val="28"/>
        </w:rPr>
        <w:t>»…… ………………………</w:t>
      </w:r>
      <w:r w:rsidR="007F195E">
        <w:rPr>
          <w:sz w:val="28"/>
          <w:szCs w:val="28"/>
        </w:rPr>
        <w:t>…………………………………20</w:t>
      </w:r>
    </w:p>
    <w:p w:rsidR="006031EB" w:rsidRPr="006031EB" w:rsidRDefault="006031EB" w:rsidP="006031EB">
      <w:pPr>
        <w:pStyle w:val="a3"/>
        <w:numPr>
          <w:ilvl w:val="0"/>
          <w:numId w:val="3"/>
        </w:numPr>
        <w:ind w:left="0" w:firstLine="709"/>
        <w:jc w:val="both"/>
        <w:rPr>
          <w:sz w:val="28"/>
          <w:szCs w:val="28"/>
        </w:rPr>
      </w:pPr>
      <w:r w:rsidRPr="006031EB">
        <w:rPr>
          <w:sz w:val="28"/>
          <w:szCs w:val="28"/>
        </w:rPr>
        <w:t>Постановление администрации Кикнурского муниципал</w:t>
      </w:r>
      <w:r>
        <w:rPr>
          <w:sz w:val="28"/>
          <w:szCs w:val="28"/>
        </w:rPr>
        <w:t>ьного округа от 08.09.2023 № 562</w:t>
      </w:r>
      <w:r w:rsidRPr="006031EB">
        <w:rPr>
          <w:sz w:val="28"/>
          <w:szCs w:val="28"/>
        </w:rPr>
        <w:t xml:space="preserve"> «О внесении изменений в постановление администрации Кикнурского муниципального района Кировской области от 14.10.2020 № 267»…… ………………………</w:t>
      </w:r>
      <w:r w:rsidR="007F195E">
        <w:rPr>
          <w:sz w:val="28"/>
          <w:szCs w:val="28"/>
        </w:rPr>
        <w:t>………………………………….</w:t>
      </w:r>
      <w:bookmarkStart w:id="0" w:name="_GoBack"/>
      <w:bookmarkEnd w:id="0"/>
      <w:r w:rsidR="007F195E">
        <w:rPr>
          <w:sz w:val="28"/>
          <w:szCs w:val="28"/>
        </w:rPr>
        <w:t>31</w:t>
      </w:r>
    </w:p>
    <w:p w:rsidR="00867B21" w:rsidRPr="00867B21" w:rsidRDefault="00867B21" w:rsidP="006031EB">
      <w:pPr>
        <w:pStyle w:val="a3"/>
        <w:ind w:left="709"/>
        <w:jc w:val="both"/>
        <w:rPr>
          <w:sz w:val="28"/>
          <w:szCs w:val="28"/>
        </w:rPr>
      </w:pPr>
    </w:p>
    <w:p w:rsidR="00352FA7" w:rsidRDefault="00352FA7" w:rsidP="00352FA7">
      <w:pPr>
        <w:jc w:val="center"/>
        <w:rPr>
          <w:b/>
          <w:sz w:val="28"/>
          <w:szCs w:val="28"/>
        </w:rPr>
      </w:pPr>
      <w:r>
        <w:rPr>
          <w:b/>
          <w:sz w:val="28"/>
          <w:szCs w:val="28"/>
        </w:rPr>
        <w:t xml:space="preserve"> </w:t>
      </w:r>
    </w:p>
    <w:p w:rsidR="00E45C38" w:rsidRDefault="00E45C38">
      <w:pPr>
        <w:spacing w:after="160" w:line="259" w:lineRule="auto"/>
        <w:rPr>
          <w:b/>
          <w:sz w:val="28"/>
          <w:szCs w:val="28"/>
        </w:rPr>
      </w:pPr>
      <w:r>
        <w:rPr>
          <w:b/>
          <w:sz w:val="28"/>
          <w:szCs w:val="28"/>
        </w:rPr>
        <w:br w:type="page"/>
      </w:r>
    </w:p>
    <w:p w:rsidR="001D4213" w:rsidRDefault="001D4213">
      <w:pPr>
        <w:spacing w:after="160" w:line="259" w:lineRule="auto"/>
        <w:rPr>
          <w:sz w:val="28"/>
          <w:szCs w:val="28"/>
        </w:rPr>
        <w:sectPr w:rsidR="001D4213" w:rsidSect="00E45C38">
          <w:headerReference w:type="even" r:id="rId8"/>
          <w:headerReference w:type="default" r:id="rId9"/>
          <w:headerReference w:type="first" r:id="rId10"/>
          <w:pgSz w:w="11906" w:h="16838" w:code="9"/>
          <w:pgMar w:top="1276" w:right="1276" w:bottom="851" w:left="993" w:header="567" w:footer="709" w:gutter="0"/>
          <w:cols w:space="708"/>
          <w:titlePg/>
          <w:docGrid w:linePitch="360"/>
        </w:sectPr>
      </w:pPr>
    </w:p>
    <w:p w:rsidR="006031EB" w:rsidRDefault="006031EB" w:rsidP="006031EB">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3524250</wp:posOffset>
            </wp:positionH>
            <wp:positionV relativeFrom="paragraph">
              <wp:posOffset>-177165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6031EB" w:rsidRDefault="006031EB" w:rsidP="006031EB">
      <w:pPr>
        <w:ind w:left="4956"/>
        <w:rPr>
          <w:sz w:val="28"/>
          <w:szCs w:val="28"/>
        </w:rPr>
      </w:pPr>
    </w:p>
    <w:p w:rsidR="006031EB" w:rsidRDefault="006031EB" w:rsidP="006031EB">
      <w:pPr>
        <w:ind w:left="4956"/>
        <w:rPr>
          <w:sz w:val="28"/>
          <w:szCs w:val="28"/>
        </w:rPr>
      </w:pPr>
      <w:r>
        <w:rPr>
          <w:sz w:val="28"/>
          <w:szCs w:val="28"/>
        </w:rPr>
        <w:t xml:space="preserve">                    </w:t>
      </w:r>
    </w:p>
    <w:p w:rsidR="006031EB" w:rsidRDefault="006031EB" w:rsidP="006031EB">
      <w:pPr>
        <w:pStyle w:val="3"/>
        <w:tabs>
          <w:tab w:val="left" w:pos="6000"/>
        </w:tabs>
        <w:spacing w:line="360" w:lineRule="exact"/>
        <w:jc w:val="left"/>
        <w:rPr>
          <w:sz w:val="28"/>
          <w:szCs w:val="28"/>
        </w:rPr>
      </w:pPr>
      <w:r>
        <w:rPr>
          <w:sz w:val="28"/>
          <w:szCs w:val="28"/>
        </w:rPr>
        <w:tab/>
      </w:r>
    </w:p>
    <w:p w:rsidR="006031EB" w:rsidRPr="00A97BA1" w:rsidRDefault="006031EB" w:rsidP="006031EB">
      <w:pPr>
        <w:pStyle w:val="3"/>
        <w:spacing w:line="240" w:lineRule="auto"/>
        <w:rPr>
          <w:sz w:val="28"/>
          <w:szCs w:val="28"/>
        </w:rPr>
      </w:pPr>
      <w:r w:rsidRPr="00A97BA1">
        <w:rPr>
          <w:sz w:val="28"/>
          <w:szCs w:val="28"/>
        </w:rPr>
        <w:t>АДМИНИСТРАЦИЯ КИКНУРСКОГО</w:t>
      </w:r>
    </w:p>
    <w:p w:rsidR="006031EB" w:rsidRPr="00A97BA1" w:rsidRDefault="006031EB" w:rsidP="006031EB">
      <w:pPr>
        <w:jc w:val="center"/>
        <w:rPr>
          <w:b/>
          <w:sz w:val="28"/>
          <w:szCs w:val="28"/>
        </w:rPr>
      </w:pPr>
      <w:r w:rsidRPr="00A97BA1">
        <w:rPr>
          <w:b/>
          <w:sz w:val="28"/>
          <w:szCs w:val="28"/>
        </w:rPr>
        <w:t xml:space="preserve">МУНИЦИПАЛЬНОГО </w:t>
      </w:r>
      <w:r>
        <w:rPr>
          <w:b/>
          <w:sz w:val="28"/>
          <w:szCs w:val="28"/>
        </w:rPr>
        <w:t>ОКРУГА</w:t>
      </w:r>
    </w:p>
    <w:p w:rsidR="006031EB" w:rsidRPr="00A97BA1" w:rsidRDefault="006031EB" w:rsidP="006031EB">
      <w:pPr>
        <w:jc w:val="center"/>
        <w:rPr>
          <w:b/>
          <w:sz w:val="28"/>
          <w:szCs w:val="28"/>
        </w:rPr>
      </w:pPr>
      <w:r w:rsidRPr="00A97BA1">
        <w:rPr>
          <w:b/>
          <w:sz w:val="28"/>
          <w:szCs w:val="28"/>
        </w:rPr>
        <w:t>КИРОВСКОЙ ОБЛАСТИ</w:t>
      </w:r>
    </w:p>
    <w:p w:rsidR="006031EB" w:rsidRPr="00A97BA1" w:rsidRDefault="006031EB" w:rsidP="006031EB">
      <w:pPr>
        <w:spacing w:line="360" w:lineRule="exact"/>
        <w:jc w:val="center"/>
        <w:rPr>
          <w:b/>
          <w:sz w:val="28"/>
          <w:szCs w:val="28"/>
        </w:rPr>
      </w:pPr>
    </w:p>
    <w:p w:rsidR="006031EB" w:rsidRPr="008F6E58" w:rsidRDefault="006031EB" w:rsidP="006031EB">
      <w:pPr>
        <w:spacing w:line="360" w:lineRule="exact"/>
        <w:jc w:val="center"/>
        <w:rPr>
          <w:b/>
          <w:sz w:val="32"/>
          <w:szCs w:val="32"/>
        </w:rPr>
      </w:pPr>
      <w:r>
        <w:rPr>
          <w:b/>
          <w:sz w:val="32"/>
          <w:szCs w:val="32"/>
        </w:rPr>
        <w:t>ПОСТАНОВЛЕНИЕ</w:t>
      </w:r>
    </w:p>
    <w:p w:rsidR="006031EB" w:rsidRDefault="006031EB" w:rsidP="006031EB">
      <w:pPr>
        <w:spacing w:line="360" w:lineRule="exact"/>
        <w:jc w:val="center"/>
        <w:rPr>
          <w:sz w:val="28"/>
          <w:szCs w:val="28"/>
        </w:rPr>
      </w:pPr>
    </w:p>
    <w:p w:rsidR="006031EB" w:rsidRDefault="006031EB" w:rsidP="006031EB">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031EB" w:rsidRPr="00E814D8" w:rsidTr="00C7506D">
        <w:tblPrEx>
          <w:tblCellMar>
            <w:top w:w="0" w:type="dxa"/>
            <w:bottom w:w="0" w:type="dxa"/>
          </w:tblCellMar>
        </w:tblPrEx>
        <w:tc>
          <w:tcPr>
            <w:tcW w:w="1843" w:type="dxa"/>
            <w:tcBorders>
              <w:bottom w:val="single" w:sz="4" w:space="0" w:color="auto"/>
            </w:tcBorders>
          </w:tcPr>
          <w:p w:rsidR="006031EB" w:rsidRPr="00982FC0" w:rsidRDefault="006031EB" w:rsidP="00C7506D">
            <w:pPr>
              <w:rPr>
                <w:sz w:val="28"/>
                <w:szCs w:val="28"/>
              </w:rPr>
            </w:pPr>
            <w:r>
              <w:rPr>
                <w:sz w:val="28"/>
                <w:szCs w:val="28"/>
              </w:rPr>
              <w:t>05.09.2023</w:t>
            </w:r>
          </w:p>
        </w:tc>
        <w:tc>
          <w:tcPr>
            <w:tcW w:w="2837" w:type="dxa"/>
          </w:tcPr>
          <w:p w:rsidR="006031EB" w:rsidRPr="00982FC0" w:rsidRDefault="006031EB" w:rsidP="00C7506D">
            <w:pPr>
              <w:jc w:val="center"/>
              <w:rPr>
                <w:position w:val="-6"/>
                <w:sz w:val="28"/>
                <w:szCs w:val="28"/>
                <w:u w:val="single"/>
              </w:rPr>
            </w:pPr>
          </w:p>
        </w:tc>
        <w:tc>
          <w:tcPr>
            <w:tcW w:w="2975" w:type="dxa"/>
            <w:tcBorders>
              <w:left w:val="nil"/>
            </w:tcBorders>
          </w:tcPr>
          <w:p w:rsidR="006031EB" w:rsidRPr="00982FC0" w:rsidRDefault="006031EB" w:rsidP="00C7506D">
            <w:pPr>
              <w:jc w:val="right"/>
              <w:rPr>
                <w:sz w:val="28"/>
                <w:szCs w:val="28"/>
              </w:rPr>
            </w:pPr>
            <w:r w:rsidRPr="00982FC0">
              <w:rPr>
                <w:position w:val="-6"/>
                <w:sz w:val="28"/>
                <w:szCs w:val="28"/>
              </w:rPr>
              <w:t>№</w:t>
            </w:r>
          </w:p>
        </w:tc>
        <w:tc>
          <w:tcPr>
            <w:tcW w:w="1843" w:type="dxa"/>
            <w:tcBorders>
              <w:bottom w:val="single" w:sz="4" w:space="0" w:color="auto"/>
            </w:tcBorders>
          </w:tcPr>
          <w:p w:rsidR="006031EB" w:rsidRPr="00982FC0" w:rsidRDefault="006031EB" w:rsidP="00C7506D">
            <w:pPr>
              <w:rPr>
                <w:sz w:val="28"/>
                <w:szCs w:val="28"/>
              </w:rPr>
            </w:pPr>
            <w:r>
              <w:rPr>
                <w:sz w:val="28"/>
                <w:szCs w:val="28"/>
              </w:rPr>
              <w:t>550</w:t>
            </w:r>
          </w:p>
        </w:tc>
      </w:tr>
      <w:tr w:rsidR="006031EB" w:rsidRPr="00E814D8" w:rsidTr="00C7506D">
        <w:tblPrEx>
          <w:tblCellMar>
            <w:top w:w="0" w:type="dxa"/>
            <w:bottom w:w="0" w:type="dxa"/>
          </w:tblCellMar>
        </w:tblPrEx>
        <w:tc>
          <w:tcPr>
            <w:tcW w:w="9498" w:type="dxa"/>
            <w:gridSpan w:val="4"/>
          </w:tcPr>
          <w:p w:rsidR="006031EB" w:rsidRPr="00DB02B5" w:rsidRDefault="006031EB" w:rsidP="00C7506D">
            <w:pPr>
              <w:spacing w:after="480"/>
              <w:jc w:val="center"/>
              <w:rPr>
                <w:sz w:val="28"/>
                <w:szCs w:val="28"/>
              </w:rPr>
            </w:pPr>
            <w:r w:rsidRPr="00DB02B5">
              <w:rPr>
                <w:sz w:val="28"/>
                <w:szCs w:val="28"/>
              </w:rPr>
              <w:t>пгт Кикнур</w:t>
            </w:r>
          </w:p>
        </w:tc>
      </w:tr>
    </w:tbl>
    <w:p w:rsidR="006031EB" w:rsidRPr="00E814D8" w:rsidRDefault="006031EB" w:rsidP="006031EB">
      <w:pPr>
        <w:pStyle w:val="af7"/>
        <w:keepLines w:val="0"/>
        <w:spacing w:before="0" w:after="0"/>
        <w:jc w:val="left"/>
        <w:rPr>
          <w:b w:val="0"/>
          <w:noProof w:val="0"/>
          <w:sz w:val="24"/>
          <w:szCs w:val="24"/>
        </w:rPr>
      </w:pPr>
    </w:p>
    <w:p w:rsidR="006031EB" w:rsidRDefault="006031EB" w:rsidP="006031EB">
      <w:pPr>
        <w:rPr>
          <w:b/>
        </w:rPr>
      </w:pPr>
      <w:r>
        <w:rPr>
          <w:b/>
        </w:rPr>
        <w:t xml:space="preserve">              </w:t>
      </w:r>
    </w:p>
    <w:p w:rsidR="006031EB" w:rsidRDefault="006031EB" w:rsidP="006031EB">
      <w:pPr>
        <w:ind w:left="-567"/>
        <w:jc w:val="center"/>
        <w:rPr>
          <w:b/>
          <w:sz w:val="28"/>
          <w:szCs w:val="28"/>
        </w:rPr>
      </w:pPr>
      <w:r>
        <w:rPr>
          <w:b/>
          <w:sz w:val="28"/>
          <w:szCs w:val="28"/>
        </w:rPr>
        <w:t xml:space="preserve">О внесении изменений в постановление администрации </w:t>
      </w:r>
    </w:p>
    <w:p w:rsidR="006031EB" w:rsidRDefault="006031EB" w:rsidP="006031EB">
      <w:pPr>
        <w:ind w:left="-567"/>
        <w:jc w:val="center"/>
        <w:rPr>
          <w:b/>
          <w:sz w:val="28"/>
          <w:szCs w:val="28"/>
        </w:rPr>
      </w:pPr>
      <w:r>
        <w:rPr>
          <w:b/>
          <w:sz w:val="28"/>
          <w:szCs w:val="28"/>
        </w:rPr>
        <w:t>Кикнурского муниципального округа от 20.01.2021 № 40</w:t>
      </w:r>
    </w:p>
    <w:p w:rsidR="006031EB" w:rsidRPr="00644870" w:rsidRDefault="006031EB" w:rsidP="006031EB">
      <w:pPr>
        <w:ind w:left="-567"/>
        <w:jc w:val="center"/>
        <w:rPr>
          <w:b/>
          <w:sz w:val="28"/>
          <w:szCs w:val="28"/>
        </w:rPr>
      </w:pPr>
    </w:p>
    <w:p w:rsidR="006031EB" w:rsidRPr="0075064B" w:rsidRDefault="006031EB" w:rsidP="006031EB">
      <w:pPr>
        <w:pStyle w:val="10"/>
        <w:shd w:val="clear" w:color="auto" w:fill="FFFFFF"/>
        <w:spacing w:line="360" w:lineRule="auto"/>
        <w:ind w:firstLine="709"/>
        <w:jc w:val="both"/>
        <w:rPr>
          <w:b/>
          <w:color w:val="000000"/>
          <w:sz w:val="28"/>
          <w:szCs w:val="28"/>
        </w:rPr>
      </w:pPr>
      <w:r>
        <w:rPr>
          <w:b/>
          <w:sz w:val="28"/>
          <w:szCs w:val="28"/>
        </w:rPr>
        <w:t>А</w:t>
      </w:r>
      <w:r w:rsidRPr="0075064B">
        <w:rPr>
          <w:b/>
          <w:sz w:val="28"/>
          <w:szCs w:val="28"/>
        </w:rPr>
        <w:t xml:space="preserve">дминистрация Кикнурского </w:t>
      </w:r>
      <w:r>
        <w:rPr>
          <w:b/>
          <w:sz w:val="28"/>
          <w:szCs w:val="28"/>
        </w:rPr>
        <w:t>муниципального округа</w:t>
      </w:r>
      <w:r>
        <w:rPr>
          <w:sz w:val="28"/>
          <w:szCs w:val="28"/>
        </w:rPr>
        <w:t xml:space="preserve"> </w:t>
      </w:r>
      <w:r w:rsidRPr="0075064B">
        <w:rPr>
          <w:b/>
          <w:sz w:val="28"/>
          <w:szCs w:val="28"/>
        </w:rPr>
        <w:t>ПОСТАНОВЛЯЕТ:</w:t>
      </w:r>
    </w:p>
    <w:p w:rsidR="006031EB" w:rsidRPr="00967242" w:rsidRDefault="006031EB" w:rsidP="006031EB">
      <w:pPr>
        <w:spacing w:line="360" w:lineRule="auto"/>
        <w:jc w:val="both"/>
        <w:rPr>
          <w:sz w:val="28"/>
          <w:szCs w:val="28"/>
        </w:rPr>
      </w:pPr>
      <w:r w:rsidRPr="0080504A">
        <w:rPr>
          <w:sz w:val="28"/>
          <w:szCs w:val="28"/>
        </w:rPr>
        <w:t>1</w:t>
      </w:r>
      <w:r w:rsidRPr="00306730">
        <w:rPr>
          <w:sz w:val="28"/>
          <w:szCs w:val="28"/>
        </w:rPr>
        <w:t xml:space="preserve">. Внести </w:t>
      </w:r>
      <w:r>
        <w:rPr>
          <w:sz w:val="28"/>
          <w:szCs w:val="28"/>
        </w:rPr>
        <w:t>изменение в постановление</w:t>
      </w:r>
      <w:r w:rsidRPr="00992B49">
        <w:rPr>
          <w:sz w:val="28"/>
          <w:szCs w:val="28"/>
        </w:rPr>
        <w:t xml:space="preserve"> администрации Кикнурского муниципального округа Кировской области</w:t>
      </w:r>
      <w:r w:rsidRPr="00306730">
        <w:rPr>
          <w:sz w:val="28"/>
          <w:szCs w:val="28"/>
        </w:rPr>
        <w:t xml:space="preserve"> от </w:t>
      </w:r>
      <w:r>
        <w:rPr>
          <w:sz w:val="28"/>
          <w:szCs w:val="28"/>
        </w:rPr>
        <w:t>20.01.2023 № 40                         «</w:t>
      </w:r>
      <w:r w:rsidRPr="00306730">
        <w:rPr>
          <w:sz w:val="28"/>
          <w:szCs w:val="28"/>
        </w:rPr>
        <w:t>О</w:t>
      </w:r>
      <w:r>
        <w:rPr>
          <w:sz w:val="28"/>
          <w:szCs w:val="28"/>
        </w:rPr>
        <w:t xml:space="preserve"> межведомственной комиссии по переводу жилого помещения в нежилое помещение и нежилого помещения в жилое помещение, согласованию переустройства и (или) перепланировки помещения в многоквартирном доме», </w:t>
      </w:r>
      <w:r w:rsidRPr="00967242">
        <w:rPr>
          <w:sz w:val="28"/>
          <w:szCs w:val="28"/>
        </w:rPr>
        <w:t>утвердив</w:t>
      </w:r>
      <w:r w:rsidRPr="00967242">
        <w:rPr>
          <w:color w:val="000000"/>
          <w:sz w:val="28"/>
          <w:szCs w:val="28"/>
        </w:rPr>
        <w:t xml:space="preserve"> </w:t>
      </w:r>
      <w:r>
        <w:rPr>
          <w:color w:val="000000"/>
          <w:sz w:val="28"/>
          <w:szCs w:val="28"/>
        </w:rPr>
        <w:t>состав межведомственной комиссии</w:t>
      </w:r>
      <w:r w:rsidRPr="00967242">
        <w:rPr>
          <w:color w:val="000000"/>
          <w:sz w:val="28"/>
          <w:szCs w:val="28"/>
        </w:rPr>
        <w:t xml:space="preserve"> по переводу жилого помещения в нежилое помещение и нежилого помещения в жилое</w:t>
      </w:r>
      <w:r w:rsidRPr="00967242">
        <w:rPr>
          <w:sz w:val="28"/>
          <w:szCs w:val="28"/>
        </w:rPr>
        <w:t xml:space="preserve"> помещение, согласованию переустройства и (или) перепланировки помещения в многоквартирном доме</w:t>
      </w:r>
      <w:r>
        <w:rPr>
          <w:sz w:val="28"/>
          <w:szCs w:val="28"/>
        </w:rPr>
        <w:t xml:space="preserve"> в новом составе согласно приложению.</w:t>
      </w:r>
    </w:p>
    <w:p w:rsidR="006031EB" w:rsidRPr="002C04B4" w:rsidRDefault="006031EB" w:rsidP="006031EB">
      <w:pPr>
        <w:spacing w:line="360" w:lineRule="auto"/>
        <w:ind w:firstLine="709"/>
        <w:jc w:val="both"/>
        <w:rPr>
          <w:sz w:val="28"/>
          <w:szCs w:val="28"/>
        </w:rPr>
      </w:pPr>
      <w:r>
        <w:rPr>
          <w:sz w:val="28"/>
          <w:szCs w:val="28"/>
        </w:rPr>
        <w:t>2. Настоящее постановление вступает в силу после официального опубликования (обнародования).</w:t>
      </w:r>
    </w:p>
    <w:p w:rsidR="006031EB" w:rsidRDefault="006031EB" w:rsidP="006031EB">
      <w:pPr>
        <w:tabs>
          <w:tab w:val="left" w:pos="7230"/>
        </w:tabs>
        <w:spacing w:line="360" w:lineRule="auto"/>
        <w:ind w:left="-142"/>
        <w:jc w:val="both"/>
        <w:rPr>
          <w:b/>
          <w:sz w:val="28"/>
          <w:szCs w:val="28"/>
        </w:rPr>
      </w:pPr>
    </w:p>
    <w:p w:rsidR="006031EB" w:rsidRDefault="006031EB" w:rsidP="006031EB">
      <w:pPr>
        <w:tabs>
          <w:tab w:val="left" w:pos="7230"/>
        </w:tabs>
        <w:ind w:left="-142"/>
        <w:rPr>
          <w:sz w:val="28"/>
          <w:szCs w:val="28"/>
        </w:rPr>
      </w:pPr>
      <w:r>
        <w:rPr>
          <w:sz w:val="28"/>
          <w:szCs w:val="28"/>
        </w:rPr>
        <w:t xml:space="preserve">   </w:t>
      </w:r>
      <w:r w:rsidRPr="005962ED">
        <w:rPr>
          <w:sz w:val="28"/>
          <w:szCs w:val="28"/>
        </w:rPr>
        <w:t xml:space="preserve">Глава </w:t>
      </w:r>
      <w:r>
        <w:rPr>
          <w:sz w:val="28"/>
          <w:szCs w:val="28"/>
        </w:rPr>
        <w:t>Кикнурского</w:t>
      </w:r>
    </w:p>
    <w:p w:rsidR="006031EB" w:rsidRDefault="006031EB" w:rsidP="006031EB">
      <w:pPr>
        <w:tabs>
          <w:tab w:val="right" w:pos="9071"/>
        </w:tabs>
        <w:rPr>
          <w:sz w:val="28"/>
          <w:szCs w:val="28"/>
        </w:rPr>
      </w:pPr>
      <w:r>
        <w:rPr>
          <w:sz w:val="28"/>
          <w:szCs w:val="28"/>
        </w:rPr>
        <w:t xml:space="preserve"> </w:t>
      </w:r>
      <w:r w:rsidRPr="005962ED">
        <w:rPr>
          <w:sz w:val="28"/>
          <w:szCs w:val="28"/>
        </w:rPr>
        <w:t>мун</w:t>
      </w:r>
      <w:r>
        <w:rPr>
          <w:sz w:val="28"/>
          <w:szCs w:val="28"/>
        </w:rPr>
        <w:t>и</w:t>
      </w:r>
      <w:r w:rsidRPr="005962ED">
        <w:rPr>
          <w:sz w:val="28"/>
          <w:szCs w:val="28"/>
        </w:rPr>
        <w:t>ципального округа</w:t>
      </w:r>
      <w:r>
        <w:rPr>
          <w:sz w:val="28"/>
          <w:szCs w:val="28"/>
        </w:rPr>
        <w:t xml:space="preserve">    С.Ю. Галкин</w:t>
      </w:r>
    </w:p>
    <w:p w:rsidR="006031EB" w:rsidRDefault="006031EB" w:rsidP="006031EB">
      <w:pPr>
        <w:rPr>
          <w:sz w:val="28"/>
          <w:szCs w:val="28"/>
        </w:rPr>
      </w:pPr>
    </w:p>
    <w:p w:rsidR="006031EB" w:rsidRDefault="006031EB" w:rsidP="006031EB">
      <w:pPr>
        <w:rPr>
          <w:sz w:val="28"/>
          <w:szCs w:val="28"/>
        </w:rPr>
      </w:pPr>
      <w:r>
        <w:rPr>
          <w:sz w:val="28"/>
          <w:szCs w:val="28"/>
        </w:rPr>
        <w:t xml:space="preserve">                                                                  </w:t>
      </w:r>
    </w:p>
    <w:p w:rsidR="006031EB" w:rsidRDefault="006031EB" w:rsidP="006031EB">
      <w:pPr>
        <w:rPr>
          <w:sz w:val="28"/>
          <w:szCs w:val="28"/>
        </w:rPr>
      </w:pPr>
    </w:p>
    <w:p w:rsidR="006031EB" w:rsidRDefault="006031EB" w:rsidP="006031EB">
      <w:pPr>
        <w:rPr>
          <w:sz w:val="28"/>
          <w:szCs w:val="28"/>
        </w:rPr>
      </w:pPr>
      <w:r>
        <w:rPr>
          <w:sz w:val="28"/>
          <w:szCs w:val="28"/>
        </w:rPr>
        <w:t xml:space="preserve">                                                                     Приложение</w:t>
      </w:r>
    </w:p>
    <w:p w:rsidR="006031EB" w:rsidRDefault="006031EB" w:rsidP="006031EB">
      <w:pPr>
        <w:rPr>
          <w:sz w:val="28"/>
          <w:szCs w:val="28"/>
        </w:rPr>
      </w:pPr>
      <w:r>
        <w:rPr>
          <w:sz w:val="28"/>
          <w:szCs w:val="28"/>
        </w:rPr>
        <w:t xml:space="preserve">                                                                      </w:t>
      </w:r>
    </w:p>
    <w:p w:rsidR="006031EB" w:rsidRDefault="006031EB" w:rsidP="006031EB">
      <w:pPr>
        <w:rPr>
          <w:sz w:val="28"/>
          <w:szCs w:val="28"/>
        </w:rPr>
      </w:pPr>
      <w:r>
        <w:rPr>
          <w:sz w:val="28"/>
          <w:szCs w:val="28"/>
        </w:rPr>
        <w:t xml:space="preserve">                                                                     УТВЕРЖДЕН</w:t>
      </w:r>
    </w:p>
    <w:p w:rsidR="006031EB" w:rsidRDefault="006031EB" w:rsidP="006031EB">
      <w:pPr>
        <w:rPr>
          <w:sz w:val="28"/>
          <w:szCs w:val="28"/>
        </w:rPr>
      </w:pPr>
      <w:r>
        <w:rPr>
          <w:sz w:val="28"/>
          <w:szCs w:val="28"/>
        </w:rPr>
        <w:t xml:space="preserve">                                                                       </w:t>
      </w:r>
    </w:p>
    <w:p w:rsidR="006031EB" w:rsidRDefault="006031EB" w:rsidP="006031EB">
      <w:pPr>
        <w:rPr>
          <w:sz w:val="28"/>
          <w:szCs w:val="28"/>
        </w:rPr>
      </w:pPr>
      <w:r>
        <w:rPr>
          <w:sz w:val="28"/>
          <w:szCs w:val="28"/>
        </w:rPr>
        <w:t xml:space="preserve">                                                                     постановлением администрации</w:t>
      </w:r>
    </w:p>
    <w:p w:rsidR="006031EB" w:rsidRDefault="006031EB" w:rsidP="006031EB">
      <w:pPr>
        <w:rPr>
          <w:sz w:val="28"/>
          <w:szCs w:val="28"/>
        </w:rPr>
      </w:pPr>
      <w:r>
        <w:rPr>
          <w:sz w:val="28"/>
          <w:szCs w:val="28"/>
        </w:rPr>
        <w:t xml:space="preserve">                                                                     Кикнурского муниципального </w:t>
      </w:r>
    </w:p>
    <w:p w:rsidR="006031EB" w:rsidRDefault="006031EB" w:rsidP="006031EB">
      <w:pPr>
        <w:rPr>
          <w:sz w:val="28"/>
          <w:szCs w:val="28"/>
        </w:rPr>
      </w:pPr>
      <w:r>
        <w:rPr>
          <w:sz w:val="28"/>
          <w:szCs w:val="28"/>
        </w:rPr>
        <w:t xml:space="preserve">                                                                     округа Кировской области</w:t>
      </w:r>
    </w:p>
    <w:p w:rsidR="006031EB" w:rsidRDefault="006031EB" w:rsidP="006031EB">
      <w:pPr>
        <w:rPr>
          <w:sz w:val="28"/>
          <w:szCs w:val="28"/>
        </w:rPr>
      </w:pPr>
      <w:r>
        <w:rPr>
          <w:sz w:val="28"/>
          <w:szCs w:val="28"/>
        </w:rPr>
        <w:t xml:space="preserve">                                                                     от 05.09.2023 № 550                                </w:t>
      </w:r>
    </w:p>
    <w:p w:rsidR="006031EB" w:rsidRDefault="006031EB" w:rsidP="006031EB">
      <w:pPr>
        <w:rPr>
          <w:sz w:val="28"/>
          <w:szCs w:val="28"/>
        </w:rPr>
      </w:pPr>
    </w:p>
    <w:p w:rsidR="006031EB" w:rsidRDefault="006031EB" w:rsidP="006031EB">
      <w:pPr>
        <w:rPr>
          <w:sz w:val="28"/>
          <w:szCs w:val="28"/>
        </w:rPr>
      </w:pPr>
    </w:p>
    <w:p w:rsidR="006031EB" w:rsidRDefault="006031EB" w:rsidP="006031EB">
      <w:r>
        <w:t xml:space="preserve">                                                                                   </w:t>
      </w:r>
    </w:p>
    <w:p w:rsidR="006031EB" w:rsidRDefault="006031EB" w:rsidP="006031EB">
      <w:pPr>
        <w:rPr>
          <w:b/>
          <w:sz w:val="28"/>
          <w:szCs w:val="28"/>
        </w:rPr>
      </w:pPr>
      <w:r>
        <w:t xml:space="preserve">                                                           </w:t>
      </w:r>
      <w:r w:rsidRPr="00BE7691">
        <w:rPr>
          <w:b/>
        </w:rPr>
        <w:t xml:space="preserve">  </w:t>
      </w:r>
      <w:r w:rsidRPr="00BE7691">
        <w:rPr>
          <w:b/>
          <w:sz w:val="28"/>
          <w:szCs w:val="28"/>
        </w:rPr>
        <w:t>СОСТАВ</w:t>
      </w:r>
    </w:p>
    <w:p w:rsidR="006031EB" w:rsidRDefault="006031EB" w:rsidP="006031EB">
      <w:pPr>
        <w:jc w:val="center"/>
        <w:rPr>
          <w:b/>
          <w:sz w:val="28"/>
          <w:szCs w:val="28"/>
        </w:rPr>
      </w:pPr>
      <w:r w:rsidRPr="004567D6">
        <w:rPr>
          <w:b/>
          <w:color w:val="000000"/>
          <w:sz w:val="28"/>
          <w:szCs w:val="28"/>
        </w:rPr>
        <w:t>межведомственной комиссии по переводу жилого помещения в нежилое помещение и нежилого помещения в жилое</w:t>
      </w:r>
      <w:r w:rsidRPr="004567D6">
        <w:rPr>
          <w:b/>
          <w:sz w:val="28"/>
          <w:szCs w:val="28"/>
        </w:rPr>
        <w:t xml:space="preserve"> помещение, согласованию переустройства и (или) перепланировки </w:t>
      </w:r>
      <w:r w:rsidRPr="00B91299">
        <w:rPr>
          <w:b/>
          <w:sz w:val="28"/>
          <w:szCs w:val="28"/>
        </w:rPr>
        <w:t xml:space="preserve">помещения </w:t>
      </w:r>
    </w:p>
    <w:p w:rsidR="006031EB" w:rsidRPr="00726DED" w:rsidRDefault="006031EB" w:rsidP="006031EB">
      <w:pPr>
        <w:jc w:val="center"/>
        <w:rPr>
          <w:b/>
          <w:color w:val="000000"/>
          <w:sz w:val="28"/>
          <w:szCs w:val="28"/>
        </w:rPr>
      </w:pPr>
      <w:r w:rsidRPr="00B91299">
        <w:rPr>
          <w:b/>
          <w:sz w:val="28"/>
          <w:szCs w:val="28"/>
        </w:rPr>
        <w:t>в многоквартирном доме</w:t>
      </w:r>
    </w:p>
    <w:p w:rsidR="006031EB" w:rsidRPr="00026648" w:rsidRDefault="006031EB" w:rsidP="006031EB">
      <w:pPr>
        <w:jc w:val="center"/>
        <w:rPr>
          <w:b/>
          <w:sz w:val="28"/>
          <w:szCs w:val="28"/>
        </w:rPr>
      </w:pPr>
    </w:p>
    <w:p w:rsidR="006031EB" w:rsidRPr="00BE7691" w:rsidRDefault="006031EB" w:rsidP="006031EB">
      <w:pPr>
        <w:tabs>
          <w:tab w:val="left" w:pos="8550"/>
        </w:tabs>
        <w:rPr>
          <w:b/>
          <w:sz w:val="28"/>
          <w:szCs w:val="28"/>
        </w:rPr>
      </w:pPr>
      <w:r>
        <w:rPr>
          <w:b/>
          <w:sz w:val="28"/>
          <w:szCs w:val="28"/>
        </w:rPr>
        <w:tab/>
      </w:r>
    </w:p>
    <w:p w:rsidR="006031EB" w:rsidRDefault="006031EB" w:rsidP="006031EB">
      <w:pPr>
        <w:rPr>
          <w:sz w:val="28"/>
          <w:szCs w:val="28"/>
        </w:rPr>
      </w:pPr>
    </w:p>
    <w:p w:rsidR="006031EB" w:rsidRDefault="006031EB" w:rsidP="006031EB">
      <w:pPr>
        <w:rPr>
          <w:sz w:val="28"/>
          <w:szCs w:val="28"/>
        </w:rPr>
      </w:pPr>
      <w:r>
        <w:rPr>
          <w:sz w:val="28"/>
          <w:szCs w:val="28"/>
        </w:rPr>
        <w:t>ХЛЫБОВ                                            - первый заместитель главы администрации</w:t>
      </w:r>
    </w:p>
    <w:p w:rsidR="006031EB" w:rsidRDefault="006031EB" w:rsidP="006031EB">
      <w:pPr>
        <w:rPr>
          <w:sz w:val="28"/>
          <w:szCs w:val="28"/>
        </w:rPr>
      </w:pPr>
      <w:r>
        <w:rPr>
          <w:sz w:val="28"/>
          <w:szCs w:val="28"/>
        </w:rPr>
        <w:t>Михаил Николаевич                            Кикнурского муниципального округа,</w:t>
      </w:r>
    </w:p>
    <w:p w:rsidR="006031EB" w:rsidRDefault="006031EB" w:rsidP="006031EB">
      <w:pPr>
        <w:rPr>
          <w:sz w:val="28"/>
          <w:szCs w:val="28"/>
        </w:rPr>
      </w:pPr>
      <w:r>
        <w:rPr>
          <w:sz w:val="28"/>
          <w:szCs w:val="28"/>
        </w:rPr>
        <w:t xml:space="preserve">                                                               председатель комиссии</w:t>
      </w: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r>
        <w:rPr>
          <w:sz w:val="28"/>
          <w:szCs w:val="28"/>
        </w:rPr>
        <w:t xml:space="preserve">БУЛЫЧЕВА                                        - заведующий отделом градостроительства, Татьяна Анатольевна                            архитектуры </w:t>
      </w:r>
      <w:r w:rsidRPr="00EB07DE">
        <w:rPr>
          <w:sz w:val="28"/>
          <w:szCs w:val="28"/>
        </w:rPr>
        <w:t>и жизнеобеспечения</w:t>
      </w:r>
      <w:r>
        <w:rPr>
          <w:sz w:val="28"/>
          <w:szCs w:val="28"/>
        </w:rPr>
        <w:t>,</w:t>
      </w:r>
    </w:p>
    <w:p w:rsidR="006031EB" w:rsidRDefault="006031EB" w:rsidP="006031EB">
      <w:pPr>
        <w:rPr>
          <w:sz w:val="28"/>
          <w:szCs w:val="28"/>
        </w:rPr>
      </w:pPr>
      <w:r>
        <w:rPr>
          <w:sz w:val="28"/>
          <w:szCs w:val="28"/>
        </w:rPr>
        <w:t xml:space="preserve">                                                                 главный архитектор, заместитель </w:t>
      </w:r>
    </w:p>
    <w:p w:rsidR="006031EB" w:rsidRDefault="006031EB" w:rsidP="006031EB">
      <w:pPr>
        <w:rPr>
          <w:sz w:val="28"/>
          <w:szCs w:val="28"/>
        </w:rPr>
      </w:pPr>
      <w:r>
        <w:rPr>
          <w:sz w:val="28"/>
          <w:szCs w:val="28"/>
        </w:rPr>
        <w:t xml:space="preserve">                                                                 председателя комиссии</w:t>
      </w: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r>
        <w:rPr>
          <w:sz w:val="28"/>
          <w:szCs w:val="28"/>
        </w:rPr>
        <w:t xml:space="preserve">ОЛЕНЁВА                                            - ведущий специалист </w:t>
      </w:r>
    </w:p>
    <w:p w:rsidR="006031EB" w:rsidRDefault="006031EB" w:rsidP="006031EB">
      <w:pPr>
        <w:rPr>
          <w:sz w:val="28"/>
          <w:szCs w:val="28"/>
        </w:rPr>
      </w:pPr>
      <w:r>
        <w:rPr>
          <w:sz w:val="28"/>
          <w:szCs w:val="28"/>
        </w:rPr>
        <w:t>Ирина Владимировна                            отдела</w:t>
      </w:r>
      <w:r w:rsidRPr="00EB07DE">
        <w:rPr>
          <w:sz w:val="28"/>
          <w:szCs w:val="28"/>
        </w:rPr>
        <w:t xml:space="preserve"> градостроительства,</w:t>
      </w:r>
    </w:p>
    <w:p w:rsidR="006031EB" w:rsidRDefault="006031EB" w:rsidP="006031EB">
      <w:pPr>
        <w:rPr>
          <w:sz w:val="28"/>
          <w:szCs w:val="28"/>
        </w:rPr>
      </w:pPr>
      <w:r>
        <w:rPr>
          <w:sz w:val="28"/>
          <w:szCs w:val="28"/>
        </w:rPr>
        <w:t xml:space="preserve">                                                                 </w:t>
      </w:r>
      <w:r w:rsidRPr="00EB07DE">
        <w:rPr>
          <w:sz w:val="28"/>
          <w:szCs w:val="28"/>
        </w:rPr>
        <w:t>архитектуры и жизнеобеспечения</w:t>
      </w:r>
      <w:r>
        <w:rPr>
          <w:sz w:val="28"/>
          <w:szCs w:val="28"/>
        </w:rPr>
        <w:t>,</w:t>
      </w:r>
    </w:p>
    <w:p w:rsidR="006031EB" w:rsidRDefault="006031EB" w:rsidP="006031EB">
      <w:pPr>
        <w:rPr>
          <w:sz w:val="28"/>
          <w:szCs w:val="28"/>
        </w:rPr>
      </w:pPr>
      <w:r>
        <w:rPr>
          <w:sz w:val="28"/>
          <w:szCs w:val="28"/>
        </w:rPr>
        <w:t xml:space="preserve">                                                                 секретарь комиссии</w:t>
      </w:r>
    </w:p>
    <w:p w:rsidR="006031EB" w:rsidRPr="00EB07DE" w:rsidRDefault="006031EB" w:rsidP="006031EB">
      <w:pPr>
        <w:rPr>
          <w:sz w:val="28"/>
          <w:szCs w:val="28"/>
        </w:rPr>
      </w:pPr>
    </w:p>
    <w:p w:rsidR="006031EB" w:rsidRDefault="006031EB" w:rsidP="006031EB">
      <w:pPr>
        <w:rPr>
          <w:sz w:val="28"/>
          <w:szCs w:val="28"/>
        </w:rPr>
      </w:pPr>
      <w:r>
        <w:rPr>
          <w:sz w:val="28"/>
          <w:szCs w:val="28"/>
        </w:rPr>
        <w:t xml:space="preserve">                                                            </w:t>
      </w:r>
    </w:p>
    <w:p w:rsidR="006031EB" w:rsidRDefault="006031EB" w:rsidP="006031EB">
      <w:pPr>
        <w:rPr>
          <w:sz w:val="28"/>
          <w:szCs w:val="28"/>
        </w:rPr>
      </w:pPr>
      <w:r>
        <w:rPr>
          <w:sz w:val="28"/>
          <w:szCs w:val="28"/>
        </w:rPr>
        <w:t>Члены комиссии:</w:t>
      </w:r>
    </w:p>
    <w:p w:rsidR="006031EB" w:rsidRDefault="006031EB" w:rsidP="006031EB">
      <w:pPr>
        <w:rPr>
          <w:sz w:val="28"/>
          <w:szCs w:val="28"/>
        </w:rPr>
      </w:pPr>
      <w:r>
        <w:rPr>
          <w:sz w:val="28"/>
          <w:szCs w:val="28"/>
        </w:rPr>
        <w:t xml:space="preserve">           </w:t>
      </w:r>
    </w:p>
    <w:p w:rsidR="006031EB" w:rsidRPr="00267978" w:rsidRDefault="006031EB" w:rsidP="006031EB">
      <w:pPr>
        <w:rPr>
          <w:sz w:val="28"/>
          <w:szCs w:val="28"/>
        </w:rPr>
      </w:pPr>
      <w:r>
        <w:rPr>
          <w:sz w:val="28"/>
          <w:szCs w:val="28"/>
        </w:rPr>
        <w:t xml:space="preserve">                                                                                     </w:t>
      </w:r>
      <w:r w:rsidRPr="0031087C">
        <w:rPr>
          <w:b/>
          <w:sz w:val="28"/>
          <w:szCs w:val="28"/>
        </w:rPr>
        <w:t xml:space="preserve">                                                                 </w:t>
      </w:r>
      <w:r>
        <w:rPr>
          <w:sz w:val="28"/>
          <w:szCs w:val="28"/>
        </w:rPr>
        <w:t xml:space="preserve">                                                                                                                                    </w:t>
      </w:r>
    </w:p>
    <w:p w:rsidR="006031EB" w:rsidRDefault="006031EB" w:rsidP="006031EB">
      <w:pPr>
        <w:rPr>
          <w:sz w:val="28"/>
          <w:szCs w:val="28"/>
        </w:rPr>
      </w:pPr>
      <w:r>
        <w:rPr>
          <w:sz w:val="28"/>
          <w:szCs w:val="28"/>
        </w:rPr>
        <w:t>ДОЛГУШЕВ                                         - заведующий территориальным отделом</w:t>
      </w:r>
    </w:p>
    <w:p w:rsidR="006031EB" w:rsidRDefault="006031EB" w:rsidP="006031EB">
      <w:pPr>
        <w:rPr>
          <w:sz w:val="28"/>
          <w:szCs w:val="28"/>
        </w:rPr>
      </w:pPr>
      <w:r>
        <w:rPr>
          <w:sz w:val="28"/>
          <w:szCs w:val="28"/>
        </w:rPr>
        <w:lastRenderedPageBreak/>
        <w:t xml:space="preserve">Владимир Васильевич                        по работе с сельскими территориями  </w:t>
      </w: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p>
    <w:p w:rsidR="006031EB" w:rsidRDefault="006031EB" w:rsidP="006031EB">
      <w:pPr>
        <w:rPr>
          <w:sz w:val="28"/>
          <w:szCs w:val="28"/>
        </w:rPr>
      </w:pPr>
      <w:r>
        <w:rPr>
          <w:sz w:val="28"/>
          <w:szCs w:val="28"/>
        </w:rPr>
        <w:t>СОКОЛОВА                                       - ведущий специалист отдела по</w:t>
      </w:r>
    </w:p>
    <w:p w:rsidR="006031EB" w:rsidRDefault="006031EB" w:rsidP="006031EB">
      <w:pPr>
        <w:rPr>
          <w:sz w:val="28"/>
          <w:szCs w:val="28"/>
        </w:rPr>
      </w:pPr>
      <w:r>
        <w:rPr>
          <w:sz w:val="28"/>
          <w:szCs w:val="28"/>
        </w:rPr>
        <w:t xml:space="preserve">Юлия Николаевна                                муниципальному имуществу и земельным                              </w:t>
      </w:r>
    </w:p>
    <w:p w:rsidR="006031EB" w:rsidRDefault="006031EB" w:rsidP="006031EB">
      <w:pPr>
        <w:rPr>
          <w:sz w:val="28"/>
          <w:szCs w:val="28"/>
        </w:rPr>
      </w:pPr>
      <w:r>
        <w:rPr>
          <w:sz w:val="28"/>
          <w:szCs w:val="28"/>
        </w:rPr>
        <w:t xml:space="preserve">                                                               ресурсам   </w:t>
      </w:r>
    </w:p>
    <w:p w:rsidR="006031EB" w:rsidRPr="0031087C" w:rsidRDefault="006031EB" w:rsidP="006031EB">
      <w:pPr>
        <w:rPr>
          <w:color w:val="000000"/>
          <w:sz w:val="28"/>
          <w:szCs w:val="28"/>
        </w:rPr>
      </w:pPr>
    </w:p>
    <w:p w:rsidR="006031EB" w:rsidRPr="0031087C" w:rsidRDefault="006031EB" w:rsidP="006031EB">
      <w:pPr>
        <w:rPr>
          <w:b/>
          <w:sz w:val="28"/>
          <w:szCs w:val="28"/>
        </w:rPr>
      </w:pPr>
    </w:p>
    <w:p w:rsidR="006031EB" w:rsidRDefault="006031EB" w:rsidP="006031EB">
      <w:pPr>
        <w:rPr>
          <w:sz w:val="28"/>
          <w:szCs w:val="28"/>
        </w:rPr>
      </w:pPr>
    </w:p>
    <w:p w:rsidR="006031EB" w:rsidRDefault="006031EB" w:rsidP="006031EB">
      <w:pPr>
        <w:rPr>
          <w:sz w:val="28"/>
          <w:szCs w:val="28"/>
        </w:rPr>
      </w:pPr>
      <w:r>
        <w:rPr>
          <w:sz w:val="28"/>
          <w:szCs w:val="28"/>
        </w:rPr>
        <w:t>ТЮЛЬКАНОВ                                    - заведующий территориальным отделом</w:t>
      </w:r>
    </w:p>
    <w:p w:rsidR="006031EB" w:rsidRDefault="006031EB" w:rsidP="006031EB">
      <w:pPr>
        <w:rPr>
          <w:sz w:val="28"/>
          <w:szCs w:val="28"/>
        </w:rPr>
      </w:pPr>
      <w:r>
        <w:rPr>
          <w:sz w:val="28"/>
          <w:szCs w:val="28"/>
        </w:rPr>
        <w:t xml:space="preserve">Игорь Андреевич                                  пгт Кикнур   </w:t>
      </w:r>
    </w:p>
    <w:p w:rsidR="006031EB" w:rsidRDefault="006031EB" w:rsidP="006031EB">
      <w:pPr>
        <w:rPr>
          <w:sz w:val="28"/>
          <w:szCs w:val="28"/>
        </w:rPr>
      </w:pPr>
    </w:p>
    <w:p w:rsidR="006031EB" w:rsidRPr="0031087C" w:rsidRDefault="006031EB" w:rsidP="006031EB">
      <w:pPr>
        <w:rPr>
          <w:color w:val="000000"/>
          <w:sz w:val="28"/>
          <w:szCs w:val="28"/>
        </w:rPr>
      </w:pPr>
      <w:r w:rsidRPr="00F301A4">
        <w:rPr>
          <w:color w:val="000000"/>
          <w:sz w:val="28"/>
          <w:szCs w:val="28"/>
        </w:rPr>
        <w:t xml:space="preserve"> </w:t>
      </w:r>
    </w:p>
    <w:p w:rsidR="006031EB" w:rsidRPr="0031087C" w:rsidRDefault="006031EB" w:rsidP="006031EB">
      <w:pPr>
        <w:rPr>
          <w:sz w:val="28"/>
          <w:szCs w:val="28"/>
        </w:rPr>
      </w:pPr>
    </w:p>
    <w:p w:rsidR="006031EB" w:rsidRPr="000654FD" w:rsidRDefault="006031EB" w:rsidP="006031EB">
      <w:pPr>
        <w:jc w:val="center"/>
        <w:rPr>
          <w:sz w:val="28"/>
          <w:szCs w:val="28"/>
        </w:rPr>
      </w:pPr>
      <w:r>
        <w:rPr>
          <w:sz w:val="28"/>
          <w:szCs w:val="28"/>
        </w:rPr>
        <w:t>_______________</w:t>
      </w:r>
    </w:p>
    <w:p w:rsidR="006A1654" w:rsidRPr="006A1654" w:rsidRDefault="006A1654" w:rsidP="006A1654">
      <w:pPr>
        <w:rPr>
          <w:sz w:val="28"/>
          <w:szCs w:val="28"/>
        </w:rPr>
      </w:pPr>
    </w:p>
    <w:p w:rsidR="006031EB" w:rsidRDefault="006031EB">
      <w:pPr>
        <w:spacing w:after="160" w:line="259" w:lineRule="auto"/>
        <w:rPr>
          <w:sz w:val="28"/>
          <w:szCs w:val="28"/>
        </w:rPr>
      </w:pPr>
      <w:r>
        <w:rPr>
          <w:sz w:val="28"/>
          <w:szCs w:val="28"/>
        </w:rPr>
        <w:br w:type="page"/>
      </w:r>
    </w:p>
    <w:p w:rsidR="00F94204" w:rsidRDefault="00F94204" w:rsidP="00F94204">
      <w:pPr>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F94204" w:rsidRDefault="00F94204" w:rsidP="00F94204">
      <w:pPr>
        <w:jc w:val="center"/>
        <w:rPr>
          <w:sz w:val="28"/>
          <w:szCs w:val="28"/>
        </w:rPr>
      </w:pPr>
    </w:p>
    <w:p w:rsidR="00F94204" w:rsidRDefault="00F94204" w:rsidP="00F94204">
      <w:pPr>
        <w:jc w:val="center"/>
        <w:rPr>
          <w:sz w:val="28"/>
          <w:szCs w:val="28"/>
        </w:rPr>
      </w:pPr>
    </w:p>
    <w:p w:rsidR="00F94204" w:rsidRDefault="00F94204" w:rsidP="00F94204">
      <w:pPr>
        <w:jc w:val="center"/>
        <w:rPr>
          <w:sz w:val="28"/>
          <w:szCs w:val="28"/>
        </w:rPr>
      </w:pPr>
    </w:p>
    <w:p w:rsidR="00F94204" w:rsidRDefault="00F94204" w:rsidP="00F94204">
      <w:pPr>
        <w:jc w:val="center"/>
        <w:rPr>
          <w:b/>
          <w:sz w:val="28"/>
          <w:szCs w:val="28"/>
        </w:rPr>
      </w:pPr>
      <w:r w:rsidRPr="00510E69">
        <w:rPr>
          <w:b/>
          <w:sz w:val="28"/>
          <w:szCs w:val="28"/>
        </w:rPr>
        <w:t>АДМИНИСТРАЦИЯ КИКНУРСКОГО</w:t>
      </w:r>
    </w:p>
    <w:p w:rsidR="00F94204" w:rsidRPr="00510E69" w:rsidRDefault="00F94204" w:rsidP="00F94204">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F94204" w:rsidRPr="00510E69" w:rsidRDefault="00F94204" w:rsidP="00F94204">
      <w:pPr>
        <w:spacing w:line="360" w:lineRule="auto"/>
        <w:jc w:val="center"/>
        <w:rPr>
          <w:b/>
          <w:sz w:val="28"/>
          <w:szCs w:val="28"/>
        </w:rPr>
      </w:pPr>
      <w:r w:rsidRPr="00510E69">
        <w:rPr>
          <w:b/>
          <w:sz w:val="28"/>
          <w:szCs w:val="28"/>
        </w:rPr>
        <w:t xml:space="preserve">КИРОВСКОЙ ОБЛАСТИ </w:t>
      </w:r>
    </w:p>
    <w:p w:rsidR="00F94204" w:rsidRPr="00D951D5" w:rsidRDefault="00F94204" w:rsidP="00F94204">
      <w:pPr>
        <w:spacing w:line="360" w:lineRule="auto"/>
        <w:jc w:val="center"/>
        <w:outlineLvl w:val="0"/>
        <w:rPr>
          <w:b/>
          <w:sz w:val="32"/>
          <w:szCs w:val="32"/>
        </w:rPr>
      </w:pPr>
      <w:r w:rsidRPr="00D951D5">
        <w:rPr>
          <w:b/>
          <w:sz w:val="32"/>
          <w:szCs w:val="32"/>
        </w:rPr>
        <w:t>ПОСТАНОВЛЕНИЕ</w:t>
      </w:r>
    </w:p>
    <w:p w:rsidR="00F94204" w:rsidRDefault="00F94204" w:rsidP="00F94204">
      <w:pPr>
        <w:spacing w:line="360" w:lineRule="auto"/>
        <w:jc w:val="both"/>
        <w:rPr>
          <w:sz w:val="28"/>
          <w:szCs w:val="28"/>
        </w:rPr>
      </w:pPr>
    </w:p>
    <w:p w:rsidR="00F94204" w:rsidRDefault="00F94204" w:rsidP="00F94204">
      <w:pPr>
        <w:spacing w:line="360" w:lineRule="auto"/>
        <w:rPr>
          <w:sz w:val="28"/>
          <w:szCs w:val="28"/>
        </w:rPr>
      </w:pPr>
      <w:r>
        <w:rPr>
          <w:sz w:val="28"/>
          <w:szCs w:val="28"/>
        </w:rPr>
        <w:t>06.09.2023                                                                                                  № 552</w:t>
      </w:r>
    </w:p>
    <w:p w:rsidR="00F94204" w:rsidRPr="00510E69" w:rsidRDefault="00F94204" w:rsidP="00F94204">
      <w:pPr>
        <w:spacing w:line="360" w:lineRule="auto"/>
        <w:jc w:val="center"/>
        <w:rPr>
          <w:sz w:val="28"/>
          <w:szCs w:val="28"/>
        </w:rPr>
      </w:pPr>
      <w:r w:rsidRPr="00510E69">
        <w:rPr>
          <w:sz w:val="28"/>
          <w:szCs w:val="28"/>
        </w:rPr>
        <w:t>пгт Кикнур</w:t>
      </w:r>
    </w:p>
    <w:p w:rsidR="00F94204" w:rsidRPr="00510E69" w:rsidRDefault="00F94204" w:rsidP="00F94204">
      <w:pPr>
        <w:spacing w:line="360" w:lineRule="auto"/>
        <w:jc w:val="center"/>
        <w:rPr>
          <w:b/>
          <w:sz w:val="28"/>
          <w:szCs w:val="28"/>
        </w:rPr>
      </w:pPr>
    </w:p>
    <w:p w:rsidR="00F94204" w:rsidRDefault="00F94204" w:rsidP="00F94204">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F94204" w:rsidRDefault="00F94204" w:rsidP="00F94204">
      <w:pPr>
        <w:jc w:val="center"/>
        <w:outlineLvl w:val="0"/>
        <w:rPr>
          <w:b/>
          <w:sz w:val="28"/>
          <w:szCs w:val="28"/>
        </w:rPr>
      </w:pPr>
      <w:r>
        <w:rPr>
          <w:b/>
          <w:sz w:val="28"/>
          <w:szCs w:val="28"/>
        </w:rPr>
        <w:t>администрации Кикнурского муниципального района Кировской области от 14.10.2020 № 278</w:t>
      </w:r>
    </w:p>
    <w:p w:rsidR="00F94204" w:rsidRPr="00510E69" w:rsidRDefault="00F94204" w:rsidP="00F94204">
      <w:pPr>
        <w:jc w:val="center"/>
        <w:outlineLvl w:val="0"/>
        <w:rPr>
          <w:b/>
          <w:sz w:val="28"/>
          <w:szCs w:val="28"/>
        </w:rPr>
      </w:pPr>
    </w:p>
    <w:p w:rsidR="00F94204" w:rsidRDefault="00F94204" w:rsidP="00F94204">
      <w:pPr>
        <w:jc w:val="both"/>
        <w:rPr>
          <w:sz w:val="28"/>
          <w:szCs w:val="28"/>
        </w:rPr>
      </w:pPr>
    </w:p>
    <w:p w:rsidR="00F94204" w:rsidRDefault="00F94204" w:rsidP="00F94204">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11.08.2023 № 32-272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F94204" w:rsidRDefault="00F94204" w:rsidP="00F94204">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2021-2025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2025 годы, следующие изменения: </w:t>
      </w:r>
    </w:p>
    <w:p w:rsidR="00F94204" w:rsidRDefault="00F94204" w:rsidP="00F94204">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6604"/>
      </w:tblGrid>
      <w:tr w:rsidR="00F94204" w:rsidTr="00C7506D">
        <w:tblPrEx>
          <w:tblCellMar>
            <w:top w:w="0" w:type="dxa"/>
            <w:bottom w:w="0" w:type="dxa"/>
          </w:tblCellMar>
        </w:tblPrEx>
        <w:trPr>
          <w:trHeight w:val="150"/>
        </w:trPr>
        <w:tc>
          <w:tcPr>
            <w:tcW w:w="2850" w:type="dxa"/>
          </w:tcPr>
          <w:p w:rsidR="00F94204" w:rsidRDefault="00F94204" w:rsidP="00C7506D">
            <w:pPr>
              <w:spacing w:line="360" w:lineRule="exact"/>
              <w:ind w:left="-24"/>
              <w:jc w:val="both"/>
              <w:rPr>
                <w:sz w:val="28"/>
                <w:szCs w:val="28"/>
              </w:rPr>
            </w:pPr>
            <w:r>
              <w:rPr>
                <w:sz w:val="28"/>
                <w:szCs w:val="28"/>
              </w:rPr>
              <w:t>Объем ассигнований муниципальной программы</w:t>
            </w:r>
          </w:p>
        </w:tc>
        <w:tc>
          <w:tcPr>
            <w:tcW w:w="6705" w:type="dxa"/>
          </w:tcPr>
          <w:p w:rsidR="00F94204" w:rsidRDefault="00F94204" w:rsidP="00C7506D">
            <w:pPr>
              <w:spacing w:line="360" w:lineRule="exact"/>
              <w:ind w:left="-24"/>
              <w:jc w:val="both"/>
              <w:rPr>
                <w:sz w:val="28"/>
                <w:szCs w:val="28"/>
              </w:rPr>
            </w:pPr>
            <w:r>
              <w:rPr>
                <w:sz w:val="28"/>
                <w:szCs w:val="28"/>
              </w:rPr>
              <w:t>Общий объем финансирования муниципальной программы в 2021 – 2025 годах составит 409,673 тыс. рублей, в том числе:</w:t>
            </w:r>
          </w:p>
          <w:p w:rsidR="00F94204" w:rsidRDefault="00F94204" w:rsidP="00C7506D">
            <w:pPr>
              <w:spacing w:line="360" w:lineRule="exact"/>
              <w:ind w:left="-24"/>
              <w:jc w:val="both"/>
              <w:rPr>
                <w:sz w:val="28"/>
                <w:szCs w:val="28"/>
              </w:rPr>
            </w:pPr>
            <w:r>
              <w:rPr>
                <w:sz w:val="28"/>
                <w:szCs w:val="28"/>
              </w:rPr>
              <w:t>- средства федерального бюджета – 0,0 тыс. руб.</w:t>
            </w:r>
          </w:p>
          <w:p w:rsidR="00F94204" w:rsidRDefault="00F94204" w:rsidP="00C7506D">
            <w:pPr>
              <w:spacing w:line="360" w:lineRule="exact"/>
              <w:ind w:left="-24"/>
              <w:jc w:val="both"/>
              <w:rPr>
                <w:sz w:val="28"/>
                <w:szCs w:val="28"/>
              </w:rPr>
            </w:pPr>
            <w:r>
              <w:rPr>
                <w:sz w:val="28"/>
                <w:szCs w:val="28"/>
              </w:rPr>
              <w:t>- средства областного бюджета – 0,0 тыс. руб.</w:t>
            </w:r>
          </w:p>
          <w:p w:rsidR="00F94204" w:rsidRDefault="00F94204" w:rsidP="00C7506D">
            <w:pPr>
              <w:spacing w:line="360" w:lineRule="exact"/>
              <w:ind w:left="-24"/>
              <w:jc w:val="both"/>
              <w:rPr>
                <w:sz w:val="28"/>
                <w:szCs w:val="28"/>
              </w:rPr>
            </w:pPr>
            <w:r>
              <w:rPr>
                <w:sz w:val="28"/>
                <w:szCs w:val="28"/>
              </w:rPr>
              <w:t xml:space="preserve">- средства бюджета муниципального округа – </w:t>
            </w:r>
            <w:r>
              <w:rPr>
                <w:sz w:val="28"/>
                <w:szCs w:val="28"/>
              </w:rPr>
              <w:lastRenderedPageBreak/>
              <w:t>409,673 тыс. руб.</w:t>
            </w:r>
          </w:p>
        </w:tc>
      </w:tr>
    </w:tbl>
    <w:p w:rsidR="00F94204" w:rsidRDefault="00F94204" w:rsidP="00F94204">
      <w:pPr>
        <w:spacing w:line="360" w:lineRule="exact"/>
        <w:jc w:val="both"/>
        <w:rPr>
          <w:sz w:val="28"/>
          <w:szCs w:val="28"/>
        </w:rPr>
      </w:pPr>
    </w:p>
    <w:p w:rsidR="00F94204" w:rsidRDefault="00F94204" w:rsidP="00F94204">
      <w:pPr>
        <w:spacing w:line="360" w:lineRule="exact"/>
        <w:ind w:firstLine="720"/>
        <w:jc w:val="both"/>
        <w:rPr>
          <w:sz w:val="28"/>
          <w:szCs w:val="28"/>
        </w:rPr>
      </w:pPr>
      <w:r>
        <w:rPr>
          <w:sz w:val="28"/>
          <w:szCs w:val="28"/>
        </w:rPr>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F94204" w:rsidRDefault="00F94204" w:rsidP="00F94204">
      <w:pPr>
        <w:spacing w:line="360" w:lineRule="exact"/>
        <w:ind w:firstLine="720"/>
        <w:jc w:val="both"/>
        <w:rPr>
          <w:sz w:val="28"/>
          <w:szCs w:val="28"/>
        </w:rPr>
      </w:pPr>
      <w:r>
        <w:rPr>
          <w:sz w:val="28"/>
          <w:szCs w:val="28"/>
        </w:rPr>
        <w:t>1.3.</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F94204" w:rsidRPr="00BA3AD1" w:rsidRDefault="00F94204" w:rsidP="00F94204">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F94204" w:rsidRDefault="00F94204" w:rsidP="00F94204">
      <w:pPr>
        <w:tabs>
          <w:tab w:val="left" w:pos="7088"/>
        </w:tabs>
        <w:spacing w:line="360" w:lineRule="auto"/>
        <w:jc w:val="both"/>
        <w:rPr>
          <w:sz w:val="28"/>
          <w:szCs w:val="28"/>
        </w:rPr>
      </w:pPr>
    </w:p>
    <w:p w:rsidR="00F94204" w:rsidRDefault="00F94204" w:rsidP="00F94204">
      <w:pPr>
        <w:spacing w:line="360" w:lineRule="auto"/>
        <w:jc w:val="both"/>
        <w:rPr>
          <w:sz w:val="28"/>
          <w:szCs w:val="28"/>
        </w:rPr>
      </w:pPr>
    </w:p>
    <w:p w:rsidR="00F94204" w:rsidRDefault="00F94204" w:rsidP="00F94204">
      <w:pPr>
        <w:rPr>
          <w:sz w:val="28"/>
          <w:szCs w:val="28"/>
        </w:rPr>
      </w:pPr>
      <w:r>
        <w:rPr>
          <w:sz w:val="28"/>
          <w:szCs w:val="28"/>
        </w:rPr>
        <w:t xml:space="preserve">Глава Кикнурского </w:t>
      </w:r>
    </w:p>
    <w:p w:rsidR="00F94204" w:rsidRDefault="00F94204" w:rsidP="00F94204">
      <w:pPr>
        <w:rPr>
          <w:sz w:val="28"/>
          <w:szCs w:val="28"/>
        </w:rPr>
      </w:pPr>
      <w:r>
        <w:rPr>
          <w:sz w:val="28"/>
          <w:szCs w:val="28"/>
        </w:rPr>
        <w:t>муниципального округа     С.Ю. Галкин</w:t>
      </w:r>
    </w:p>
    <w:p w:rsidR="00F94204" w:rsidRDefault="00F94204" w:rsidP="00F94204">
      <w:pPr>
        <w:pBdr>
          <w:bottom w:val="single" w:sz="12" w:space="1" w:color="auto"/>
        </w:pBdr>
        <w:outlineLvl w:val="0"/>
        <w:rPr>
          <w:sz w:val="28"/>
          <w:szCs w:val="28"/>
        </w:rPr>
        <w:sectPr w:rsidR="00F94204" w:rsidSect="007F195E">
          <w:headerReference w:type="even" r:id="rId13"/>
          <w:pgSz w:w="11905" w:h="16838"/>
          <w:pgMar w:top="851" w:right="851" w:bottom="851" w:left="1701" w:header="720" w:footer="201" w:gutter="0"/>
          <w:cols w:space="720"/>
          <w:docGrid w:linePitch="326"/>
        </w:sectPr>
      </w:pPr>
    </w:p>
    <w:p w:rsidR="00F94204" w:rsidRPr="002872A1" w:rsidRDefault="00F94204" w:rsidP="00F94204"/>
    <w:p w:rsidR="00F94204" w:rsidRPr="00FF23BF" w:rsidRDefault="00F94204" w:rsidP="00F94204">
      <w:r w:rsidRPr="002872A1">
        <w:t xml:space="preserve">                                                                                                                                                                                 </w:t>
      </w:r>
      <w:r>
        <w:t xml:space="preserve">   </w:t>
      </w:r>
      <w:r w:rsidRPr="00FF23BF">
        <w:t>Приложение №1</w:t>
      </w:r>
    </w:p>
    <w:p w:rsidR="00F94204" w:rsidRPr="00FF23BF" w:rsidRDefault="00F94204" w:rsidP="00F94204">
      <w:pPr>
        <w:autoSpaceDE w:val="0"/>
        <w:autoSpaceDN w:val="0"/>
        <w:adjustRightInd w:val="0"/>
        <w:jc w:val="right"/>
        <w:outlineLvl w:val="0"/>
      </w:pPr>
      <w:r w:rsidRPr="00544B8A">
        <w:t xml:space="preserve">                                                                                       </w:t>
      </w:r>
    </w:p>
    <w:p w:rsidR="00F94204" w:rsidRPr="00544B8A" w:rsidRDefault="00F94204" w:rsidP="00F94204">
      <w:pPr>
        <w:autoSpaceDE w:val="0"/>
        <w:autoSpaceDN w:val="0"/>
        <w:adjustRightInd w:val="0"/>
        <w:jc w:val="center"/>
        <w:outlineLvl w:val="0"/>
      </w:pPr>
      <w:r>
        <w:t xml:space="preserve">                                                                                                                                                                Приложение № 3</w:t>
      </w:r>
    </w:p>
    <w:p w:rsidR="00F94204" w:rsidRPr="00544B8A" w:rsidRDefault="00F94204" w:rsidP="00F94204">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F94204" w:rsidRDefault="00F94204" w:rsidP="00F94204">
      <w:pPr>
        <w:spacing w:line="240" w:lineRule="exact"/>
        <w:ind w:firstLine="709"/>
        <w:jc w:val="center"/>
        <w:rPr>
          <w:b/>
        </w:rPr>
      </w:pPr>
    </w:p>
    <w:p w:rsidR="00F94204" w:rsidRPr="00544B8A" w:rsidRDefault="00F94204" w:rsidP="00F94204">
      <w:pPr>
        <w:spacing w:line="240" w:lineRule="exact"/>
        <w:ind w:firstLine="709"/>
        <w:jc w:val="center"/>
        <w:rPr>
          <w:b/>
        </w:rPr>
      </w:pPr>
      <w:r w:rsidRPr="00544B8A">
        <w:rPr>
          <w:b/>
        </w:rPr>
        <w:t xml:space="preserve">Расходы на реализацию муниципальной программы </w:t>
      </w:r>
    </w:p>
    <w:p w:rsidR="00F94204" w:rsidRPr="00544B8A" w:rsidRDefault="00F94204" w:rsidP="00F94204">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p w:rsidR="00F94204" w:rsidRPr="00544B8A" w:rsidRDefault="00F94204" w:rsidP="00F94204">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1134"/>
        <w:gridCol w:w="992"/>
        <w:gridCol w:w="1135"/>
      </w:tblGrid>
      <w:tr w:rsidR="00F94204" w:rsidRPr="00544B8A" w:rsidTr="00C7506D">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F94204" w:rsidRPr="00544B8A" w:rsidRDefault="00F94204" w:rsidP="00C7506D">
            <w:pPr>
              <w:spacing w:after="200" w:line="276" w:lineRule="auto"/>
              <w:jc w:val="center"/>
              <w:rPr>
                <w:color w:val="000000"/>
              </w:rPr>
            </w:pPr>
            <w:r w:rsidRPr="00544B8A">
              <w:rPr>
                <w:color w:val="000000"/>
              </w:rPr>
              <w:t>№</w:t>
            </w:r>
          </w:p>
          <w:p w:rsidR="00F94204" w:rsidRPr="00544B8A" w:rsidRDefault="00F94204" w:rsidP="00C7506D">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F94204" w:rsidRPr="00544B8A" w:rsidRDefault="00F94204" w:rsidP="00C7506D">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c>
          <w:tcPr>
            <w:tcW w:w="3881" w:type="dxa"/>
            <w:gridSpan w:val="4"/>
            <w:tcBorders>
              <w:top w:val="single" w:sz="4" w:space="0" w:color="auto"/>
              <w:left w:val="nil"/>
              <w:bottom w:val="single" w:sz="4" w:space="0" w:color="auto"/>
              <w:right w:val="single" w:sz="4" w:space="0" w:color="auto"/>
            </w:tcBorders>
          </w:tcPr>
          <w:p w:rsidR="00F94204" w:rsidRPr="00544B8A" w:rsidRDefault="00F94204" w:rsidP="00C7506D">
            <w:pPr>
              <w:spacing w:after="200" w:line="276" w:lineRule="auto"/>
              <w:jc w:val="center"/>
              <w:rPr>
                <w:color w:val="000000"/>
              </w:rPr>
            </w:pPr>
          </w:p>
        </w:tc>
      </w:tr>
      <w:tr w:rsidR="00F94204" w:rsidRPr="00544B8A" w:rsidTr="00C7506D">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Pr>
                <w:color w:val="000000"/>
              </w:rPr>
              <w:t xml:space="preserve">2022 </w:t>
            </w:r>
            <w:r w:rsidRPr="00544B8A">
              <w:rPr>
                <w:color w:val="000000"/>
              </w:rPr>
              <w:t>год</w:t>
            </w:r>
          </w:p>
        </w:tc>
        <w:tc>
          <w:tcPr>
            <w:tcW w:w="1134" w:type="dxa"/>
            <w:gridSpan w:val="2"/>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Pr>
                <w:color w:val="000000"/>
              </w:rPr>
              <w:t>2023</w:t>
            </w:r>
            <w:r w:rsidRPr="00544B8A">
              <w:rPr>
                <w:color w:val="000000"/>
              </w:rPr>
              <w:t>год</w:t>
            </w:r>
          </w:p>
        </w:tc>
        <w:tc>
          <w:tcPr>
            <w:tcW w:w="1134"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2024 год</w:t>
            </w:r>
          </w:p>
        </w:tc>
        <w:tc>
          <w:tcPr>
            <w:tcW w:w="992"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2025 год</w:t>
            </w:r>
          </w:p>
        </w:tc>
        <w:tc>
          <w:tcPr>
            <w:tcW w:w="1135" w:type="dxa"/>
            <w:tcBorders>
              <w:top w:val="nil"/>
              <w:left w:val="nil"/>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Итого</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«Информационное общество» на 2021 – 2025 годы</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209,673</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409,673</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w:t>
            </w:r>
            <w:r w:rsidRPr="00544B8A">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0</w:t>
            </w: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w:t>
            </w:r>
            <w:r w:rsidRPr="00544B8A">
              <w:rPr>
                <w:color w:val="000000"/>
              </w:rPr>
              <w:t>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lastRenderedPageBreak/>
              <w:t>2.</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r w:rsidRPr="00544B8A">
              <w:rPr>
                <w:color w:val="000000"/>
              </w:rPr>
              <w:t xml:space="preserve"> </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3</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4</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5</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lastRenderedPageBreak/>
              <w:t>6</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F94204" w:rsidRPr="008519D2" w:rsidRDefault="00F94204" w:rsidP="00C7506D">
            <w:pPr>
              <w:spacing w:after="200" w:line="276" w:lineRule="auto"/>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34" w:type="dxa"/>
            <w:gridSpan w:val="2"/>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209,673</w:t>
            </w:r>
          </w:p>
        </w:tc>
        <w:tc>
          <w:tcPr>
            <w:tcW w:w="1134"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99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113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Pr>
                <w:color w:val="000000"/>
              </w:rPr>
              <w:t>409,673</w:t>
            </w:r>
          </w:p>
        </w:tc>
      </w:tr>
    </w:tbl>
    <w:p w:rsidR="00F94204" w:rsidRDefault="00F94204" w:rsidP="00F94204">
      <w:pPr>
        <w:spacing w:after="200" w:line="276" w:lineRule="auto"/>
        <w:jc w:val="center"/>
      </w:pPr>
    </w:p>
    <w:p w:rsidR="00F94204" w:rsidRDefault="00F94204" w:rsidP="00F94204">
      <w:pPr>
        <w:spacing w:after="200" w:line="276" w:lineRule="auto"/>
        <w:jc w:val="center"/>
      </w:pPr>
      <w:r>
        <w:t>____________</w:t>
      </w:r>
    </w:p>
    <w:p w:rsidR="00F94204" w:rsidRDefault="00F94204" w:rsidP="00F94204">
      <w:pPr>
        <w:spacing w:after="200" w:line="276" w:lineRule="auto"/>
        <w:jc w:val="center"/>
      </w:pPr>
    </w:p>
    <w:p w:rsidR="00F94204" w:rsidRPr="00544B8A" w:rsidRDefault="00F94204" w:rsidP="00F94204">
      <w:pPr>
        <w:spacing w:after="200" w:line="276" w:lineRule="auto"/>
        <w:jc w:val="center"/>
        <w:sectPr w:rsidR="00F94204" w:rsidRPr="00544B8A" w:rsidSect="007F195E">
          <w:pgSz w:w="16838" w:h="11905" w:orient="landscape"/>
          <w:pgMar w:top="1135" w:right="1387" w:bottom="851" w:left="1701" w:header="720" w:footer="201" w:gutter="0"/>
          <w:cols w:space="720"/>
          <w:docGrid w:linePitch="326"/>
        </w:sectPr>
      </w:pPr>
    </w:p>
    <w:p w:rsidR="00F94204" w:rsidRDefault="00F94204" w:rsidP="00F94204">
      <w:pPr>
        <w:jc w:val="both"/>
        <w:rPr>
          <w:lang w:eastAsia="en-US"/>
        </w:rPr>
      </w:pPr>
    </w:p>
    <w:p w:rsidR="00F94204" w:rsidRDefault="00F94204" w:rsidP="00F94204">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F94204" w:rsidRDefault="00F94204" w:rsidP="00F94204">
      <w:pPr>
        <w:jc w:val="both"/>
        <w:rPr>
          <w:lang w:eastAsia="en-US"/>
        </w:rPr>
      </w:pPr>
    </w:p>
    <w:p w:rsidR="00F94204" w:rsidRDefault="00F94204" w:rsidP="00F94204">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F94204" w:rsidRPr="00544B8A" w:rsidRDefault="00F94204" w:rsidP="00F94204">
      <w:pPr>
        <w:jc w:val="center"/>
        <w:rPr>
          <w:lang w:eastAsia="en-US"/>
        </w:rPr>
      </w:pPr>
      <w:r>
        <w:rPr>
          <w:lang w:eastAsia="en-US"/>
        </w:rPr>
        <w:t xml:space="preserve">                                                                                                                                                                                                          к муниципальной программе</w:t>
      </w:r>
    </w:p>
    <w:p w:rsidR="00F94204" w:rsidRPr="00544B8A" w:rsidRDefault="00F94204" w:rsidP="00F94204">
      <w:pPr>
        <w:jc w:val="right"/>
        <w:rPr>
          <w:lang w:eastAsia="en-US"/>
        </w:rPr>
      </w:pPr>
    </w:p>
    <w:p w:rsidR="00F94204" w:rsidRPr="00544B8A" w:rsidRDefault="00F94204" w:rsidP="00F94204">
      <w:pPr>
        <w:jc w:val="center"/>
        <w:rPr>
          <w:lang w:eastAsia="en-US"/>
        </w:rPr>
      </w:pPr>
    </w:p>
    <w:p w:rsidR="00F94204" w:rsidRDefault="00F94204" w:rsidP="00F94204">
      <w:pPr>
        <w:autoSpaceDE w:val="0"/>
        <w:autoSpaceDN w:val="0"/>
        <w:adjustRightInd w:val="0"/>
        <w:spacing w:line="240" w:lineRule="exact"/>
        <w:jc w:val="center"/>
        <w:outlineLvl w:val="0"/>
        <w:rPr>
          <w:b/>
        </w:rPr>
      </w:pPr>
      <w:r w:rsidRPr="00544B8A">
        <w:rPr>
          <w:b/>
        </w:rPr>
        <w:t xml:space="preserve">ПРОГНОЗНАЯ (СПРАВОЧНАЯ) ОЦЕНКА </w:t>
      </w:r>
    </w:p>
    <w:p w:rsidR="00F94204" w:rsidRDefault="00F94204" w:rsidP="00F94204">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F94204" w:rsidRDefault="00F94204" w:rsidP="00F94204">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p w:rsidR="00F94204" w:rsidRDefault="00F94204" w:rsidP="00F94204">
      <w:pPr>
        <w:autoSpaceDE w:val="0"/>
        <w:autoSpaceDN w:val="0"/>
        <w:adjustRightInd w:val="0"/>
        <w:spacing w:line="240" w:lineRule="exact"/>
        <w:jc w:val="center"/>
        <w:outlineLvl w:val="0"/>
        <w:rPr>
          <w:b/>
        </w:rPr>
      </w:pPr>
    </w:p>
    <w:tbl>
      <w:tblPr>
        <w:tblW w:w="15057" w:type="dxa"/>
        <w:tblInd w:w="98" w:type="dxa"/>
        <w:tblLayout w:type="fixed"/>
        <w:tblLook w:val="00A0" w:firstRow="1" w:lastRow="0" w:firstColumn="1" w:lastColumn="0" w:noHBand="0" w:noVBand="0"/>
      </w:tblPr>
      <w:tblGrid>
        <w:gridCol w:w="577"/>
        <w:gridCol w:w="1843"/>
        <w:gridCol w:w="3119"/>
        <w:gridCol w:w="2335"/>
        <w:gridCol w:w="1249"/>
        <w:gridCol w:w="1249"/>
        <w:gridCol w:w="1249"/>
        <w:gridCol w:w="1249"/>
        <w:gridCol w:w="1032"/>
        <w:gridCol w:w="1155"/>
      </w:tblGrid>
      <w:tr w:rsidR="00F94204" w:rsidRPr="00544B8A" w:rsidTr="00C7506D">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F94204" w:rsidRPr="00544B8A" w:rsidRDefault="00F94204" w:rsidP="00C7506D">
            <w:pPr>
              <w:spacing w:after="200" w:line="276" w:lineRule="auto"/>
              <w:jc w:val="center"/>
              <w:rPr>
                <w:color w:val="000000"/>
              </w:rPr>
            </w:pPr>
            <w:r w:rsidRPr="00544B8A">
              <w:rPr>
                <w:color w:val="000000"/>
              </w:rPr>
              <w:t>№</w:t>
            </w:r>
          </w:p>
          <w:p w:rsidR="00F94204" w:rsidRPr="00544B8A" w:rsidRDefault="00F94204" w:rsidP="00C7506D">
            <w:pPr>
              <w:spacing w:after="200" w:line="276" w:lineRule="auto"/>
              <w:jc w:val="center"/>
              <w:rPr>
                <w:color w:val="000000"/>
              </w:rPr>
            </w:pPr>
            <w:r w:rsidRPr="00544B8A">
              <w:rPr>
                <w:color w:val="000000"/>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Наименование муниципальной программы</w:t>
            </w:r>
            <w:r>
              <w:rPr>
                <w:color w:val="000000"/>
              </w:rPr>
              <w:t>,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Pr>
                <w:color w:val="000000"/>
              </w:rPr>
              <w:t>Источник финансирования</w:t>
            </w:r>
          </w:p>
        </w:tc>
        <w:tc>
          <w:tcPr>
            <w:tcW w:w="7183" w:type="dxa"/>
            <w:gridSpan w:val="6"/>
            <w:tcBorders>
              <w:top w:val="single" w:sz="4" w:space="0" w:color="auto"/>
              <w:left w:val="nil"/>
              <w:bottom w:val="single" w:sz="4" w:space="0" w:color="auto"/>
              <w:right w:val="single" w:sz="4" w:space="0" w:color="auto"/>
            </w:tcBorders>
            <w:vAlign w:val="bottom"/>
          </w:tcPr>
          <w:p w:rsidR="00F94204" w:rsidRPr="00544B8A" w:rsidRDefault="00F94204" w:rsidP="00C7506D">
            <w:pPr>
              <w:spacing w:after="200" w:line="276" w:lineRule="auto"/>
              <w:jc w:val="center"/>
              <w:rPr>
                <w:color w:val="000000"/>
              </w:rPr>
            </w:pPr>
            <w:r>
              <w:rPr>
                <w:color w:val="000000"/>
              </w:rPr>
              <w:t xml:space="preserve">Оценка расходов </w:t>
            </w:r>
            <w:r w:rsidRPr="00544B8A">
              <w:rPr>
                <w:color w:val="000000"/>
              </w:rPr>
              <w:t>(</w:t>
            </w:r>
            <w:r>
              <w:rPr>
                <w:color w:val="000000"/>
              </w:rPr>
              <w:t xml:space="preserve">тыс. </w:t>
            </w:r>
            <w:r w:rsidRPr="00544B8A">
              <w:rPr>
                <w:color w:val="000000"/>
              </w:rPr>
              <w:t>рублей)</w:t>
            </w:r>
          </w:p>
        </w:tc>
      </w:tr>
      <w:tr w:rsidR="00F94204" w:rsidRPr="00544B8A" w:rsidTr="00C7506D">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249"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2021 год</w:t>
            </w:r>
          </w:p>
        </w:tc>
        <w:tc>
          <w:tcPr>
            <w:tcW w:w="1249"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Pr>
                <w:color w:val="000000"/>
              </w:rPr>
              <w:t xml:space="preserve">2022 </w:t>
            </w:r>
            <w:r w:rsidRPr="00544B8A">
              <w:rPr>
                <w:color w:val="000000"/>
              </w:rPr>
              <w:t>год</w:t>
            </w:r>
          </w:p>
        </w:tc>
        <w:tc>
          <w:tcPr>
            <w:tcW w:w="1249"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Pr>
                <w:color w:val="000000"/>
              </w:rPr>
              <w:t>2023</w:t>
            </w:r>
            <w:r w:rsidRPr="00544B8A">
              <w:rPr>
                <w:color w:val="000000"/>
              </w:rPr>
              <w:t>год</w:t>
            </w:r>
          </w:p>
        </w:tc>
        <w:tc>
          <w:tcPr>
            <w:tcW w:w="1249"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2024 год</w:t>
            </w:r>
          </w:p>
        </w:tc>
        <w:tc>
          <w:tcPr>
            <w:tcW w:w="1032" w:type="dxa"/>
            <w:tcBorders>
              <w:top w:val="nil"/>
              <w:left w:val="nil"/>
              <w:bottom w:val="single" w:sz="4" w:space="0" w:color="auto"/>
              <w:right w:val="single" w:sz="4" w:space="0" w:color="auto"/>
            </w:tcBorders>
            <w:vAlign w:val="center"/>
          </w:tcPr>
          <w:p w:rsidR="00F94204" w:rsidRPr="00544B8A" w:rsidRDefault="00F94204" w:rsidP="00C7506D">
            <w:pPr>
              <w:spacing w:after="200"/>
              <w:rPr>
                <w:color w:val="000000"/>
              </w:rPr>
            </w:pPr>
            <w:r w:rsidRPr="00544B8A">
              <w:rPr>
                <w:color w:val="000000"/>
              </w:rPr>
              <w:t>2025 год</w:t>
            </w:r>
          </w:p>
        </w:tc>
        <w:tc>
          <w:tcPr>
            <w:tcW w:w="1155" w:type="dxa"/>
            <w:tcBorders>
              <w:top w:val="nil"/>
              <w:left w:val="nil"/>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sidRPr="00544B8A">
              <w:rPr>
                <w:color w:val="000000"/>
              </w:rPr>
              <w:t>Итого</w:t>
            </w:r>
          </w:p>
        </w:tc>
      </w:tr>
      <w:tr w:rsidR="00F94204" w:rsidRPr="00544B8A" w:rsidTr="00C7506D">
        <w:trPr>
          <w:trHeight w:val="2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«Информационное общество» на 2021 – 2025 годы</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209,673</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1</w:t>
            </w:r>
            <w:r>
              <w:rPr>
                <w:color w:val="000000"/>
              </w:rPr>
              <w:t>00</w:t>
            </w:r>
            <w:r w:rsidRPr="00544B8A">
              <w:rPr>
                <w:color w:val="000000"/>
              </w:rPr>
              <w:t>,</w:t>
            </w:r>
            <w:r>
              <w:rPr>
                <w:color w:val="000000"/>
              </w:rPr>
              <w:t>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409,673</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209,673</w:t>
            </w:r>
          </w:p>
        </w:tc>
        <w:tc>
          <w:tcPr>
            <w:tcW w:w="1249"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409,673</w:t>
            </w:r>
          </w:p>
        </w:tc>
      </w:tr>
      <w:tr w:rsidR="00F94204" w:rsidRPr="00544B8A" w:rsidTr="00C7506D">
        <w:trPr>
          <w:trHeight w:val="2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w:t>
            </w:r>
            <w:r w:rsidRPr="00544B8A">
              <w:rPr>
                <w:color w:val="000000"/>
              </w:rPr>
              <w:t>.</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0</w:t>
            </w:r>
            <w:r>
              <w:rPr>
                <w:color w:val="000000"/>
              </w:rPr>
              <w:t>,0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t>0</w:t>
            </w:r>
            <w:r>
              <w:rPr>
                <w:color w:val="000000"/>
              </w:rPr>
              <w:t>,0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w:t>
            </w:r>
            <w:r w:rsidRPr="00544B8A">
              <w:rPr>
                <w:color w:val="000000"/>
              </w:rPr>
              <w:t>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Default="00F94204" w:rsidP="00C7506D">
            <w:pPr>
              <w:spacing w:line="240" w:lineRule="exact"/>
              <w:rPr>
                <w:color w:val="000000"/>
              </w:rPr>
            </w:pPr>
            <w:r>
              <w:rPr>
                <w:color w:val="000000"/>
              </w:rPr>
              <w:t>бюджет муниципального округа</w:t>
            </w:r>
          </w:p>
          <w:p w:rsidR="00F94204" w:rsidRPr="00544B8A" w:rsidRDefault="00F94204" w:rsidP="00C7506D">
            <w:pPr>
              <w:spacing w:line="240" w:lineRule="exact"/>
              <w:rPr>
                <w:color w:val="000000"/>
              </w:rPr>
            </w:pP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762"/>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544B8A">
              <w:rPr>
                <w:color w:val="000000"/>
              </w:rPr>
              <w:lastRenderedPageBreak/>
              <w:t>2.</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r w:rsidRPr="00544B8A">
              <w:rPr>
                <w:color w:val="000000"/>
              </w:rPr>
              <w:t xml:space="preserve"> </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3</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4</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t>5</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552"/>
          <w:tblHeader/>
        </w:trPr>
        <w:tc>
          <w:tcPr>
            <w:tcW w:w="577" w:type="dxa"/>
            <w:vMerge/>
            <w:tcBorders>
              <w:left w:val="single" w:sz="4" w:space="0" w:color="auto"/>
              <w:bottom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1210"/>
          <w:tblHeader/>
        </w:trPr>
        <w:tc>
          <w:tcPr>
            <w:tcW w:w="577"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sidRPr="00FF23BF">
              <w:rPr>
                <w:color w:val="000000"/>
              </w:rPr>
              <w:lastRenderedPageBreak/>
              <w:t>6</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F94204" w:rsidRPr="008519D2" w:rsidRDefault="00F94204" w:rsidP="00C7506D">
            <w:pPr>
              <w:spacing w:after="200"/>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Всего</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209,673</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jc w:val="center"/>
              <w:rPr>
                <w:color w:val="000000"/>
              </w:rPr>
            </w:pPr>
            <w:r>
              <w:rPr>
                <w:color w:val="000000"/>
              </w:rPr>
              <w:t>409,673</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федеральный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областной бюджет</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032"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r>
      <w:tr w:rsidR="00F94204" w:rsidRPr="00544B8A" w:rsidTr="00C7506D">
        <w:trPr>
          <w:trHeight w:val="20"/>
          <w:tblHeader/>
        </w:trPr>
        <w:tc>
          <w:tcPr>
            <w:tcW w:w="577" w:type="dxa"/>
            <w:vMerge/>
            <w:tcBorders>
              <w:left w:val="single" w:sz="4" w:space="0" w:color="auto"/>
              <w:bottom w:val="single" w:sz="4" w:space="0" w:color="auto"/>
              <w:right w:val="single" w:sz="4" w:space="0" w:color="auto"/>
            </w:tcBorders>
            <w:vAlign w:val="center"/>
          </w:tcPr>
          <w:p w:rsidR="00F94204" w:rsidRPr="00FF23BF" w:rsidRDefault="00F94204" w:rsidP="00C7506D">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F94204" w:rsidRDefault="00F94204" w:rsidP="00C7506D">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F94204" w:rsidRPr="00544B8A" w:rsidRDefault="00F94204" w:rsidP="00C7506D">
            <w:pPr>
              <w:spacing w:line="240" w:lineRule="exact"/>
              <w:rPr>
                <w:color w:val="000000"/>
              </w:rPr>
            </w:pPr>
            <w:r>
              <w:rPr>
                <w:color w:val="000000"/>
              </w:rPr>
              <w:t>бюджет муниципального округа</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Pr="00544B8A" w:rsidRDefault="00F94204" w:rsidP="00C7506D">
            <w:pPr>
              <w:spacing w:after="200" w:line="276" w:lineRule="auto"/>
              <w:rPr>
                <w:color w:val="000000"/>
              </w:rPr>
            </w:pPr>
            <w:r>
              <w:rPr>
                <w:color w:val="000000"/>
              </w:rPr>
              <w:t>0,0</w:t>
            </w:r>
          </w:p>
        </w:tc>
        <w:tc>
          <w:tcPr>
            <w:tcW w:w="1249"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209,673</w:t>
            </w:r>
          </w:p>
        </w:tc>
        <w:tc>
          <w:tcPr>
            <w:tcW w:w="1249"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100,0</w:t>
            </w:r>
          </w:p>
        </w:tc>
        <w:tc>
          <w:tcPr>
            <w:tcW w:w="1032"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rPr>
                <w:color w:val="000000"/>
              </w:rPr>
            </w:pPr>
            <w:r>
              <w:rPr>
                <w:color w:val="000000"/>
              </w:rPr>
              <w:t>100,0</w:t>
            </w:r>
          </w:p>
        </w:tc>
        <w:tc>
          <w:tcPr>
            <w:tcW w:w="1155" w:type="dxa"/>
            <w:tcBorders>
              <w:top w:val="single" w:sz="4" w:space="0" w:color="auto"/>
              <w:left w:val="nil"/>
              <w:bottom w:val="single" w:sz="4" w:space="0" w:color="auto"/>
              <w:right w:val="single" w:sz="4" w:space="0" w:color="auto"/>
            </w:tcBorders>
            <w:vAlign w:val="center"/>
          </w:tcPr>
          <w:p w:rsidR="00F94204" w:rsidRDefault="00F94204" w:rsidP="00C7506D">
            <w:pPr>
              <w:spacing w:after="200" w:line="276" w:lineRule="auto"/>
              <w:jc w:val="center"/>
              <w:rPr>
                <w:color w:val="000000"/>
              </w:rPr>
            </w:pPr>
            <w:r>
              <w:rPr>
                <w:color w:val="000000"/>
              </w:rPr>
              <w:t>409,673</w:t>
            </w:r>
          </w:p>
        </w:tc>
      </w:tr>
    </w:tbl>
    <w:p w:rsidR="00F94204" w:rsidRPr="00544B8A" w:rsidRDefault="00F94204" w:rsidP="00F94204">
      <w:pPr>
        <w:autoSpaceDE w:val="0"/>
        <w:autoSpaceDN w:val="0"/>
        <w:adjustRightInd w:val="0"/>
        <w:spacing w:line="240" w:lineRule="exact"/>
        <w:jc w:val="center"/>
        <w:outlineLvl w:val="0"/>
        <w:rPr>
          <w:b/>
        </w:rPr>
      </w:pPr>
    </w:p>
    <w:p w:rsidR="00F94204" w:rsidRPr="00544B8A" w:rsidRDefault="00F94204" w:rsidP="00F94204">
      <w:pPr>
        <w:autoSpaceDE w:val="0"/>
        <w:autoSpaceDN w:val="0"/>
        <w:adjustRightInd w:val="0"/>
        <w:spacing w:after="200" w:line="276" w:lineRule="auto"/>
        <w:outlineLvl w:val="0"/>
      </w:pPr>
    </w:p>
    <w:p w:rsidR="00F94204" w:rsidRPr="00544B8A" w:rsidRDefault="00F94204" w:rsidP="00F94204">
      <w:pPr>
        <w:spacing w:after="200" w:line="276" w:lineRule="auto"/>
        <w:jc w:val="center"/>
        <w:rPr>
          <w:sz w:val="20"/>
          <w:szCs w:val="20"/>
        </w:rPr>
      </w:pPr>
      <w:r w:rsidRPr="00544B8A">
        <w:rPr>
          <w:sz w:val="20"/>
          <w:szCs w:val="20"/>
        </w:rPr>
        <w:t>_____________</w:t>
      </w:r>
    </w:p>
    <w:p w:rsidR="00F94204" w:rsidRDefault="00F94204">
      <w:pPr>
        <w:spacing w:after="160" w:line="259" w:lineRule="auto"/>
        <w:rPr>
          <w:sz w:val="28"/>
          <w:szCs w:val="28"/>
        </w:rPr>
        <w:sectPr w:rsidR="00F94204" w:rsidSect="00F94204">
          <w:headerReference w:type="even" r:id="rId14"/>
          <w:headerReference w:type="default" r:id="rId15"/>
          <w:pgSz w:w="16838" w:h="11906" w:orient="landscape" w:code="9"/>
          <w:pgMar w:top="1276" w:right="851" w:bottom="993" w:left="1276" w:header="567" w:footer="709" w:gutter="0"/>
          <w:cols w:space="708"/>
          <w:titlePg/>
          <w:docGrid w:linePitch="360"/>
        </w:sectPr>
      </w:pPr>
    </w:p>
    <w:p w:rsidR="00F94204" w:rsidRDefault="00F94204" w:rsidP="00F94204">
      <w:pPr>
        <w:jc w:val="center"/>
        <w:rPr>
          <w:b/>
          <w:sz w:val="28"/>
          <w:szCs w:val="28"/>
        </w:rPr>
      </w:pPr>
      <w:r>
        <w:rPr>
          <w:b/>
          <w:noProof/>
          <w:sz w:val="28"/>
          <w:szCs w:val="28"/>
        </w:rPr>
        <w:lastRenderedPageBreak/>
        <w:drawing>
          <wp:anchor distT="0" distB="0" distL="114300" distR="114300" simplePos="0" relativeHeight="251658240" behindDoc="0" locked="0" layoutInCell="1" allowOverlap="1">
            <wp:simplePos x="0" y="0"/>
            <wp:positionH relativeFrom="column">
              <wp:posOffset>3517900</wp:posOffset>
            </wp:positionH>
            <wp:positionV relativeFrom="paragraph">
              <wp:posOffset>-376555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F94204" w:rsidRDefault="00F94204" w:rsidP="00F94204">
      <w:pPr>
        <w:jc w:val="center"/>
        <w:rPr>
          <w:b/>
          <w:sz w:val="28"/>
          <w:szCs w:val="28"/>
        </w:rPr>
      </w:pPr>
      <w:r w:rsidRPr="001716A2">
        <w:rPr>
          <w:b/>
          <w:sz w:val="28"/>
          <w:szCs w:val="28"/>
        </w:rPr>
        <w:t xml:space="preserve">АДМИНИСТРАЦИЯ КИКНУРСКОГО </w:t>
      </w:r>
    </w:p>
    <w:p w:rsidR="00F94204" w:rsidRPr="001716A2" w:rsidRDefault="00F94204" w:rsidP="00F94204">
      <w:pPr>
        <w:jc w:val="center"/>
        <w:rPr>
          <w:b/>
          <w:sz w:val="28"/>
          <w:szCs w:val="28"/>
        </w:rPr>
      </w:pPr>
      <w:r>
        <w:rPr>
          <w:b/>
          <w:sz w:val="28"/>
          <w:szCs w:val="28"/>
        </w:rPr>
        <w:t>МУНИЦИПАЛЬНОГО ОКРУГА</w:t>
      </w:r>
    </w:p>
    <w:p w:rsidR="00F94204" w:rsidRPr="001716A2" w:rsidRDefault="00F94204" w:rsidP="00F94204">
      <w:pPr>
        <w:jc w:val="center"/>
        <w:rPr>
          <w:b/>
          <w:sz w:val="28"/>
          <w:szCs w:val="28"/>
        </w:rPr>
      </w:pPr>
      <w:r w:rsidRPr="001716A2">
        <w:rPr>
          <w:b/>
          <w:sz w:val="28"/>
          <w:szCs w:val="28"/>
        </w:rPr>
        <w:t>КИРОВСКОЙ ОБЛАСТИ</w:t>
      </w:r>
    </w:p>
    <w:p w:rsidR="00F94204" w:rsidRPr="001716A2" w:rsidRDefault="00F94204" w:rsidP="00F94204">
      <w:pPr>
        <w:jc w:val="center"/>
        <w:rPr>
          <w:b/>
          <w:sz w:val="28"/>
          <w:szCs w:val="28"/>
        </w:rPr>
      </w:pPr>
    </w:p>
    <w:p w:rsidR="00F94204" w:rsidRPr="00035F92" w:rsidRDefault="00F94204" w:rsidP="00F94204">
      <w:pPr>
        <w:jc w:val="center"/>
        <w:rPr>
          <w:b/>
          <w:sz w:val="32"/>
          <w:szCs w:val="32"/>
        </w:rPr>
      </w:pPr>
      <w:r w:rsidRPr="00035F92">
        <w:rPr>
          <w:b/>
          <w:sz w:val="32"/>
          <w:szCs w:val="32"/>
        </w:rPr>
        <w:t>ПОСТАНОВЛЕНИЕ</w:t>
      </w:r>
    </w:p>
    <w:p w:rsidR="00F94204" w:rsidRPr="001716A2" w:rsidRDefault="00F94204" w:rsidP="00F94204">
      <w:pPr>
        <w:jc w:val="center"/>
        <w:rPr>
          <w:b/>
          <w:sz w:val="28"/>
          <w:szCs w:val="28"/>
        </w:rPr>
      </w:pPr>
    </w:p>
    <w:p w:rsidR="00F94204" w:rsidRDefault="00F94204" w:rsidP="00F9420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F94204" w:rsidRPr="00E814D8" w:rsidTr="00C7506D">
        <w:tblPrEx>
          <w:tblCellMar>
            <w:top w:w="0" w:type="dxa"/>
            <w:bottom w:w="0" w:type="dxa"/>
          </w:tblCellMar>
        </w:tblPrEx>
        <w:tc>
          <w:tcPr>
            <w:tcW w:w="1843" w:type="dxa"/>
            <w:tcBorders>
              <w:bottom w:val="single" w:sz="4" w:space="0" w:color="auto"/>
            </w:tcBorders>
          </w:tcPr>
          <w:p w:rsidR="00F94204" w:rsidRPr="00982FC0" w:rsidRDefault="00F94204" w:rsidP="00C7506D">
            <w:pPr>
              <w:rPr>
                <w:sz w:val="28"/>
                <w:szCs w:val="28"/>
              </w:rPr>
            </w:pPr>
            <w:r>
              <w:rPr>
                <w:sz w:val="28"/>
                <w:szCs w:val="28"/>
              </w:rPr>
              <w:t>07.09.2023</w:t>
            </w:r>
          </w:p>
        </w:tc>
        <w:tc>
          <w:tcPr>
            <w:tcW w:w="2837" w:type="dxa"/>
          </w:tcPr>
          <w:p w:rsidR="00F94204" w:rsidRPr="00982FC0" w:rsidRDefault="00F94204" w:rsidP="00C7506D">
            <w:pPr>
              <w:jc w:val="center"/>
              <w:rPr>
                <w:position w:val="-6"/>
                <w:sz w:val="28"/>
                <w:szCs w:val="28"/>
                <w:u w:val="single"/>
              </w:rPr>
            </w:pPr>
          </w:p>
        </w:tc>
        <w:tc>
          <w:tcPr>
            <w:tcW w:w="2975" w:type="dxa"/>
            <w:tcBorders>
              <w:left w:val="nil"/>
            </w:tcBorders>
          </w:tcPr>
          <w:p w:rsidR="00F94204" w:rsidRPr="00982FC0" w:rsidRDefault="00F94204" w:rsidP="00C7506D">
            <w:pPr>
              <w:jc w:val="right"/>
              <w:rPr>
                <w:sz w:val="28"/>
                <w:szCs w:val="28"/>
              </w:rPr>
            </w:pPr>
            <w:r w:rsidRPr="00982FC0">
              <w:rPr>
                <w:position w:val="-6"/>
                <w:sz w:val="28"/>
                <w:szCs w:val="28"/>
              </w:rPr>
              <w:t>№</w:t>
            </w:r>
          </w:p>
        </w:tc>
        <w:tc>
          <w:tcPr>
            <w:tcW w:w="1843" w:type="dxa"/>
            <w:tcBorders>
              <w:bottom w:val="single" w:sz="4" w:space="0" w:color="auto"/>
            </w:tcBorders>
          </w:tcPr>
          <w:p w:rsidR="00F94204" w:rsidRPr="00982FC0" w:rsidRDefault="00F94204" w:rsidP="00C7506D">
            <w:pPr>
              <w:rPr>
                <w:sz w:val="28"/>
                <w:szCs w:val="28"/>
              </w:rPr>
            </w:pPr>
            <w:r>
              <w:rPr>
                <w:sz w:val="28"/>
                <w:szCs w:val="28"/>
              </w:rPr>
              <w:t>557</w:t>
            </w:r>
          </w:p>
        </w:tc>
      </w:tr>
      <w:tr w:rsidR="00F94204" w:rsidRPr="00E814D8" w:rsidTr="00C7506D">
        <w:tblPrEx>
          <w:tblCellMar>
            <w:top w:w="0" w:type="dxa"/>
            <w:bottom w:w="0" w:type="dxa"/>
          </w:tblCellMar>
        </w:tblPrEx>
        <w:tc>
          <w:tcPr>
            <w:tcW w:w="9498" w:type="dxa"/>
            <w:gridSpan w:val="4"/>
          </w:tcPr>
          <w:p w:rsidR="00F94204" w:rsidRPr="00DB02B5" w:rsidRDefault="00F94204" w:rsidP="00C7506D">
            <w:pPr>
              <w:spacing w:after="480"/>
              <w:jc w:val="center"/>
              <w:rPr>
                <w:sz w:val="28"/>
                <w:szCs w:val="28"/>
              </w:rPr>
            </w:pPr>
            <w:r w:rsidRPr="00DB02B5">
              <w:rPr>
                <w:sz w:val="28"/>
                <w:szCs w:val="28"/>
              </w:rPr>
              <w:t>пгт Кикнур</w:t>
            </w:r>
          </w:p>
        </w:tc>
      </w:tr>
    </w:tbl>
    <w:p w:rsidR="00F94204" w:rsidRPr="001716A2" w:rsidRDefault="00F94204" w:rsidP="00F94204">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F94204" w:rsidRDefault="00F94204" w:rsidP="00F94204">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F94204" w:rsidRPr="001716A2" w:rsidRDefault="00F94204" w:rsidP="00F94204">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F94204" w:rsidRDefault="00F94204" w:rsidP="00F94204">
      <w:pPr>
        <w:spacing w:line="480" w:lineRule="exact"/>
        <w:jc w:val="center"/>
        <w:rPr>
          <w:sz w:val="28"/>
          <w:szCs w:val="28"/>
        </w:rPr>
      </w:pPr>
    </w:p>
    <w:p w:rsidR="00F94204" w:rsidRDefault="00F94204" w:rsidP="00F94204">
      <w:pPr>
        <w:suppressAutoHyphens/>
        <w:autoSpaceDE w:val="0"/>
        <w:autoSpaceDN w:val="0"/>
        <w:adjustRightInd w:val="0"/>
        <w:spacing w:line="480" w:lineRule="exact"/>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с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с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w:t>
      </w:r>
      <w:r w:rsidRPr="003B0A79">
        <w:rPr>
          <w:sz w:val="28"/>
          <w:szCs w:val="28"/>
        </w:rPr>
        <w:t>Я</w:t>
      </w:r>
      <w:r w:rsidRPr="003B0A79">
        <w:rPr>
          <w:sz w:val="28"/>
          <w:szCs w:val="28"/>
        </w:rPr>
        <w:t>ЕТ:</w:t>
      </w:r>
    </w:p>
    <w:p w:rsidR="00F94204" w:rsidRDefault="00F94204" w:rsidP="00F94204">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изменения и дополнения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134 в новой редакции, дополнив строкой 208, 209, 210, 211 согласно приложению.</w:t>
      </w:r>
    </w:p>
    <w:p w:rsidR="00F94204" w:rsidRDefault="00F94204" w:rsidP="00F94204">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Pr>
          <w:sz w:val="28"/>
          <w:szCs w:val="28"/>
        </w:rPr>
        <w:lastRenderedPageBreak/>
        <w:t>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F94204" w:rsidRDefault="00F94204" w:rsidP="00F94204">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F94204" w:rsidRDefault="00F94204" w:rsidP="00F94204">
      <w:pPr>
        <w:suppressAutoHyphens/>
        <w:autoSpaceDE w:val="0"/>
        <w:autoSpaceDN w:val="0"/>
        <w:adjustRightInd w:val="0"/>
        <w:spacing w:line="360" w:lineRule="exact"/>
        <w:ind w:firstLine="709"/>
        <w:jc w:val="both"/>
        <w:rPr>
          <w:sz w:val="28"/>
          <w:szCs w:val="28"/>
        </w:rPr>
      </w:pPr>
    </w:p>
    <w:p w:rsidR="00F94204" w:rsidRDefault="00F94204" w:rsidP="00F94204">
      <w:pPr>
        <w:spacing w:line="360" w:lineRule="exact"/>
        <w:jc w:val="both"/>
        <w:rPr>
          <w:sz w:val="28"/>
          <w:szCs w:val="28"/>
        </w:rPr>
      </w:pPr>
    </w:p>
    <w:p w:rsidR="00F94204" w:rsidRDefault="00F94204" w:rsidP="00F94204">
      <w:pPr>
        <w:jc w:val="both"/>
        <w:rPr>
          <w:sz w:val="28"/>
        </w:rPr>
      </w:pPr>
      <w:r>
        <w:rPr>
          <w:sz w:val="28"/>
        </w:rPr>
        <w:t xml:space="preserve">Глава Кикнурского </w:t>
      </w:r>
    </w:p>
    <w:p w:rsidR="00F94204" w:rsidRDefault="00F94204" w:rsidP="00F94204">
      <w:pPr>
        <w:jc w:val="both"/>
        <w:rPr>
          <w:sz w:val="28"/>
        </w:rPr>
      </w:pPr>
      <w:r>
        <w:rPr>
          <w:sz w:val="28"/>
        </w:rPr>
        <w:t>муниципального  округа     С.Ю. Галкин</w:t>
      </w:r>
    </w:p>
    <w:p w:rsidR="00F94204" w:rsidRDefault="00F94204" w:rsidP="00F94204">
      <w:pPr>
        <w:jc w:val="both"/>
        <w:rPr>
          <w:sz w:val="28"/>
        </w:rPr>
      </w:pPr>
    </w:p>
    <w:p w:rsidR="00F94204" w:rsidRDefault="00F94204" w:rsidP="00F94204">
      <w:pPr>
        <w:jc w:val="both"/>
        <w:rPr>
          <w:sz w:val="28"/>
        </w:rPr>
      </w:pPr>
    </w:p>
    <w:p w:rsidR="00F94204" w:rsidRDefault="00F94204">
      <w:pPr>
        <w:spacing w:after="160" w:line="259" w:lineRule="auto"/>
        <w:rPr>
          <w:sz w:val="28"/>
          <w:szCs w:val="28"/>
        </w:rPr>
        <w:sectPr w:rsidR="00F94204" w:rsidSect="00F94204">
          <w:pgSz w:w="11906" w:h="16838" w:code="9"/>
          <w:pgMar w:top="1276" w:right="1276" w:bottom="851" w:left="993" w:header="567" w:footer="709" w:gutter="0"/>
          <w:cols w:space="708"/>
          <w:titlePg/>
          <w:docGrid w:linePitch="360"/>
        </w:sectPr>
      </w:pPr>
    </w:p>
    <w:p w:rsidR="00F94204" w:rsidRDefault="00F94204">
      <w:pPr>
        <w:spacing w:after="160" w:line="259" w:lineRule="auto"/>
        <w:rPr>
          <w:sz w:val="28"/>
          <w:szCs w:val="28"/>
        </w:rPr>
      </w:pPr>
    </w:p>
    <w:tbl>
      <w:tblPr>
        <w:tblW w:w="5000" w:type="pct"/>
        <w:tblInd w:w="108" w:type="dxa"/>
        <w:tblLayout w:type="fixed"/>
        <w:tblLook w:val="04A0" w:firstRow="1" w:lastRow="0" w:firstColumn="1" w:lastColumn="0" w:noHBand="0" w:noVBand="1"/>
      </w:tblPr>
      <w:tblGrid>
        <w:gridCol w:w="506"/>
        <w:gridCol w:w="1887"/>
        <w:gridCol w:w="1641"/>
        <w:gridCol w:w="1120"/>
        <w:gridCol w:w="1076"/>
        <w:gridCol w:w="1477"/>
        <w:gridCol w:w="1447"/>
        <w:gridCol w:w="839"/>
        <w:gridCol w:w="1592"/>
        <w:gridCol w:w="2004"/>
        <w:gridCol w:w="1338"/>
      </w:tblGrid>
      <w:tr w:rsidR="00F94204" w:rsidRPr="00F94204" w:rsidTr="00F94204">
        <w:trPr>
          <w:trHeight w:val="360"/>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Приложение</w:t>
            </w: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Pr>
                <w:color w:val="000000"/>
                <w:sz w:val="28"/>
                <w:szCs w:val="28"/>
              </w:rPr>
              <w:t>УТВЕРЖД</w:t>
            </w:r>
            <w:r w:rsidRPr="00F94204">
              <w:rPr>
                <w:color w:val="000000"/>
                <w:sz w:val="28"/>
                <w:szCs w:val="28"/>
              </w:rPr>
              <w:t>НЫ</w:t>
            </w: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3347" w:type="dxa"/>
            <w:gridSpan w:val="2"/>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постановлением администрации</w:t>
            </w:r>
          </w:p>
        </w:tc>
      </w:tr>
      <w:tr w:rsidR="00F94204" w:rsidRPr="00F94204" w:rsidTr="00F94204">
        <w:trPr>
          <w:trHeight w:val="372"/>
        </w:trPr>
        <w:tc>
          <w:tcPr>
            <w:tcW w:w="5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3347" w:type="dxa"/>
            <w:gridSpan w:val="2"/>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Кикнурского муниципального</w:t>
            </w: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3347" w:type="dxa"/>
            <w:gridSpan w:val="2"/>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округа Кировской области</w:t>
            </w: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 xml:space="preserve">от   07.09.2023                              </w:t>
            </w: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r w:rsidRPr="00F94204">
              <w:rPr>
                <w:color w:val="000000"/>
                <w:sz w:val="28"/>
                <w:szCs w:val="28"/>
              </w:rPr>
              <w:t>№ 557</w:t>
            </w:r>
          </w:p>
        </w:tc>
      </w:tr>
      <w:tr w:rsidR="00F94204" w:rsidRPr="00F94204" w:rsidTr="00F94204">
        <w:trPr>
          <w:trHeight w:val="375"/>
        </w:trPr>
        <w:tc>
          <w:tcPr>
            <w:tcW w:w="507" w:type="dxa"/>
            <w:tcBorders>
              <w:top w:val="nil"/>
              <w:left w:val="nil"/>
              <w:bottom w:val="nil"/>
              <w:right w:val="nil"/>
            </w:tcBorders>
            <w:shd w:val="clear" w:color="auto" w:fill="auto"/>
            <w:noWrap/>
            <w:vAlign w:val="bottom"/>
            <w:hideMark/>
          </w:tcPr>
          <w:p w:rsidR="00F94204" w:rsidRPr="00F94204" w:rsidRDefault="00F94204" w:rsidP="00F94204">
            <w:pPr>
              <w:rPr>
                <w:color w:val="000000"/>
                <w:sz w:val="28"/>
                <w:szCs w:val="28"/>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r>
      <w:tr w:rsidR="00F94204" w:rsidRPr="00F94204" w:rsidTr="00F94204">
        <w:trPr>
          <w:trHeight w:val="322"/>
        </w:trPr>
        <w:tc>
          <w:tcPr>
            <w:tcW w:w="14948"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F94204" w:rsidRPr="00F94204" w:rsidRDefault="00F94204" w:rsidP="00F94204">
            <w:pPr>
              <w:jc w:val="center"/>
              <w:rPr>
                <w:b/>
                <w:bCs/>
                <w:color w:val="000000"/>
                <w:sz w:val="28"/>
                <w:szCs w:val="28"/>
              </w:rPr>
            </w:pPr>
            <w:r w:rsidRPr="00F94204">
              <w:rPr>
                <w:b/>
                <w:bCs/>
                <w:color w:val="000000"/>
                <w:sz w:val="28"/>
                <w:szCs w:val="28"/>
              </w:rPr>
              <w:t>Изменения и дополнения в реестр мест (площадок) накопления твердых коммунальных отходов на территории</w:t>
            </w:r>
            <w:r w:rsidRPr="00F94204">
              <w:rPr>
                <w:b/>
                <w:bCs/>
                <w:color w:val="000000"/>
                <w:sz w:val="28"/>
                <w:szCs w:val="28"/>
              </w:rPr>
              <w:br/>
              <w:t xml:space="preserve">Кикнурского муниципального округа Кировской области                                                                                                                                                                                          </w:t>
            </w:r>
          </w:p>
        </w:tc>
      </w:tr>
      <w:tr w:rsidR="00F94204" w:rsidRPr="00F94204" w:rsidTr="00F94204">
        <w:trPr>
          <w:trHeight w:val="408"/>
        </w:trPr>
        <w:tc>
          <w:tcPr>
            <w:tcW w:w="14948" w:type="dxa"/>
            <w:gridSpan w:val="11"/>
            <w:vMerge/>
            <w:tcBorders>
              <w:top w:val="single" w:sz="4" w:space="0" w:color="auto"/>
              <w:left w:val="single" w:sz="4" w:space="0" w:color="auto"/>
              <w:bottom w:val="single" w:sz="4" w:space="0" w:color="000000"/>
              <w:right w:val="single" w:sz="4" w:space="0" w:color="000000"/>
            </w:tcBorders>
            <w:vAlign w:val="center"/>
            <w:hideMark/>
          </w:tcPr>
          <w:p w:rsidR="00F94204" w:rsidRPr="00F94204" w:rsidRDefault="00F94204" w:rsidP="00F94204">
            <w:pPr>
              <w:rPr>
                <w:b/>
                <w:bCs/>
                <w:color w:val="000000"/>
                <w:sz w:val="28"/>
                <w:szCs w:val="28"/>
              </w:rPr>
            </w:pPr>
          </w:p>
        </w:tc>
      </w:tr>
      <w:tr w:rsidR="00F94204" w:rsidRPr="00F94204" w:rsidTr="00F94204">
        <w:trPr>
          <w:trHeight w:val="408"/>
        </w:trPr>
        <w:tc>
          <w:tcPr>
            <w:tcW w:w="14948" w:type="dxa"/>
            <w:gridSpan w:val="11"/>
            <w:vMerge/>
            <w:tcBorders>
              <w:top w:val="single" w:sz="4" w:space="0" w:color="auto"/>
              <w:left w:val="single" w:sz="4" w:space="0" w:color="auto"/>
              <w:bottom w:val="single" w:sz="4" w:space="0" w:color="000000"/>
              <w:right w:val="single" w:sz="4" w:space="0" w:color="000000"/>
            </w:tcBorders>
            <w:vAlign w:val="center"/>
            <w:hideMark/>
          </w:tcPr>
          <w:p w:rsidR="00F94204" w:rsidRPr="00F94204" w:rsidRDefault="00F94204" w:rsidP="00F94204">
            <w:pPr>
              <w:rPr>
                <w:b/>
                <w:bCs/>
                <w:color w:val="000000"/>
                <w:sz w:val="28"/>
                <w:szCs w:val="28"/>
              </w:rPr>
            </w:pPr>
          </w:p>
        </w:tc>
      </w:tr>
      <w:tr w:rsidR="00F94204" w:rsidRPr="00F94204" w:rsidTr="00F94204">
        <w:trPr>
          <w:trHeight w:val="300"/>
        </w:trPr>
        <w:tc>
          <w:tcPr>
            <w:tcW w:w="507" w:type="dxa"/>
            <w:vMerge w:val="restart"/>
            <w:tcBorders>
              <w:top w:val="nil"/>
              <w:left w:val="single" w:sz="4" w:space="0" w:color="auto"/>
              <w:bottom w:val="single" w:sz="4" w:space="0" w:color="000000"/>
              <w:right w:val="single" w:sz="4" w:space="0" w:color="auto"/>
            </w:tcBorders>
            <w:shd w:val="clear" w:color="auto" w:fill="auto"/>
            <w:hideMark/>
          </w:tcPr>
          <w:p w:rsidR="00F94204" w:rsidRPr="00F94204" w:rsidRDefault="00F94204" w:rsidP="00F94204">
            <w:pPr>
              <w:jc w:val="center"/>
              <w:rPr>
                <w:color w:val="000000"/>
              </w:rPr>
            </w:pPr>
            <w:r w:rsidRPr="00F94204">
              <w:rPr>
                <w:color w:val="000000"/>
              </w:rPr>
              <w:t>№ п/п</w:t>
            </w:r>
          </w:p>
        </w:tc>
        <w:tc>
          <w:tcPr>
            <w:tcW w:w="35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Данные о нахождении мест (площадок) накопления ТКО</w:t>
            </w:r>
          </w:p>
        </w:tc>
        <w:tc>
          <w:tcPr>
            <w:tcW w:w="5967"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Данные о технических характеристиках мест (площадок) накопления ТКО</w:t>
            </w:r>
          </w:p>
        </w:tc>
        <w:tc>
          <w:tcPr>
            <w:tcW w:w="1594" w:type="dxa"/>
            <w:vMerge w:val="restart"/>
            <w:tcBorders>
              <w:top w:val="nil"/>
              <w:left w:val="single" w:sz="4" w:space="0" w:color="auto"/>
              <w:bottom w:val="single" w:sz="4" w:space="0" w:color="000000"/>
              <w:right w:val="single" w:sz="4" w:space="0" w:color="auto"/>
            </w:tcBorders>
            <w:shd w:val="clear" w:color="auto" w:fill="auto"/>
            <w:hideMark/>
          </w:tcPr>
          <w:p w:rsidR="00F94204" w:rsidRPr="00F94204" w:rsidRDefault="00F94204" w:rsidP="00F94204">
            <w:pPr>
              <w:jc w:val="center"/>
              <w:rPr>
                <w:color w:val="000000"/>
              </w:rPr>
            </w:pPr>
            <w:r w:rsidRPr="00F94204">
              <w:rPr>
                <w:b/>
                <w:bCs/>
                <w:color w:val="000000"/>
              </w:rPr>
              <w:t>Данные о собственниках мест (площадок) накопления</w:t>
            </w:r>
            <w:r w:rsidRPr="00F94204">
              <w:rPr>
                <w:b/>
                <w:bCs/>
                <w:color w:val="000000"/>
              </w:rPr>
              <w:br/>
              <w:t xml:space="preserve">(для юр. лиц </w:t>
            </w:r>
            <w:r w:rsidRPr="00F94204">
              <w:rPr>
                <w:b/>
                <w:bCs/>
                <w:color w:val="000000"/>
              </w:rPr>
              <w:lastRenderedPageBreak/>
              <w:t xml:space="preserve">-  полное наименование и номер ЕГРЮЛ, фактический адрес, </w:t>
            </w:r>
            <w:r w:rsidRPr="00F94204">
              <w:rPr>
                <w:color w:val="000000"/>
              </w:rPr>
              <w:br/>
              <w:t>(</w:t>
            </w:r>
            <w:r w:rsidRPr="00F94204">
              <w:rPr>
                <w:b/>
                <w:bCs/>
                <w:color w:val="000000"/>
              </w:rPr>
              <w:t>для ИП</w:t>
            </w:r>
            <w:r w:rsidRPr="00F94204">
              <w:rPr>
                <w:color w:val="000000"/>
              </w:rPr>
              <w:t xml:space="preserve"> – ФИО, ОГРН, адрес регистрации по месту  жительства,</w:t>
            </w:r>
            <w:r w:rsidRPr="00F94204">
              <w:rPr>
                <w:color w:val="000000"/>
              </w:rPr>
              <w:br/>
            </w:r>
            <w:r w:rsidRPr="00F94204">
              <w:rPr>
                <w:b/>
                <w:bCs/>
                <w:color w:val="000000"/>
              </w:rPr>
              <w:t>для физ. лиц</w:t>
            </w:r>
            <w:r w:rsidRPr="00F94204">
              <w:rPr>
                <w:color w:val="000000"/>
              </w:rPr>
              <w:t xml:space="preserve"> – ФИО, серия, номер и дата выдачи  паспорта, адрес регистрации по месту жительства, контактные данные)</w:t>
            </w:r>
          </w:p>
        </w:tc>
        <w:tc>
          <w:tcPr>
            <w:tcW w:w="2007"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lastRenderedPageBreak/>
              <w:t>Данные об источниках образования ТКО</w:t>
            </w:r>
          </w:p>
        </w:tc>
        <w:tc>
          <w:tcPr>
            <w:tcW w:w="1340"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 xml:space="preserve">Дата и номер решения о включении (отказе) </w:t>
            </w:r>
            <w:r w:rsidRPr="00F94204">
              <w:rPr>
                <w:b/>
                <w:bCs/>
                <w:color w:val="000000"/>
              </w:rPr>
              <w:lastRenderedPageBreak/>
              <w:t>сведений о месте (площадке) накопления твердых коммунальных отходов в реестр</w:t>
            </w:r>
          </w:p>
        </w:tc>
      </w:tr>
      <w:tr w:rsidR="00F94204" w:rsidRPr="00F94204" w:rsidTr="00F94204">
        <w:trPr>
          <w:trHeight w:val="408"/>
        </w:trPr>
        <w:tc>
          <w:tcPr>
            <w:tcW w:w="507"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5967" w:type="dxa"/>
            <w:gridSpan w:val="5"/>
            <w:vMerge/>
            <w:tcBorders>
              <w:top w:val="single" w:sz="4" w:space="0" w:color="auto"/>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594"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200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r>
      <w:tr w:rsidR="00F94204" w:rsidRPr="00F94204" w:rsidTr="00F94204">
        <w:trPr>
          <w:trHeight w:val="408"/>
        </w:trPr>
        <w:tc>
          <w:tcPr>
            <w:tcW w:w="507"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5967" w:type="dxa"/>
            <w:gridSpan w:val="5"/>
            <w:vMerge/>
            <w:tcBorders>
              <w:top w:val="single" w:sz="4" w:space="0" w:color="auto"/>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594"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200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r>
      <w:tr w:rsidR="00F94204" w:rsidRPr="00F94204" w:rsidTr="00F94204">
        <w:trPr>
          <w:trHeight w:val="649"/>
        </w:trPr>
        <w:tc>
          <w:tcPr>
            <w:tcW w:w="507"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c>
          <w:tcPr>
            <w:tcW w:w="1890"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 xml:space="preserve">Адрес </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 xml:space="preserve">Географические </w:t>
            </w:r>
            <w:r w:rsidRPr="00F94204">
              <w:rPr>
                <w:b/>
                <w:bCs/>
                <w:color w:val="000000"/>
              </w:rPr>
              <w:lastRenderedPageBreak/>
              <w:t>координаты</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bookmarkStart w:id="1" w:name="RANGE!D16"/>
            <w:r w:rsidRPr="00F94204">
              <w:rPr>
                <w:b/>
                <w:bCs/>
                <w:color w:val="000000"/>
              </w:rPr>
              <w:lastRenderedPageBreak/>
              <w:t xml:space="preserve">Покрытие </w:t>
            </w:r>
            <w:r w:rsidRPr="00F94204">
              <w:rPr>
                <w:b/>
                <w:bCs/>
                <w:color w:val="000000"/>
              </w:rPr>
              <w:lastRenderedPageBreak/>
              <w:t xml:space="preserve">(грунт, бетон, асфальт, иное) </w:t>
            </w:r>
            <w:bookmarkEnd w:id="1"/>
          </w:p>
        </w:tc>
        <w:tc>
          <w:tcPr>
            <w:tcW w:w="1077" w:type="dxa"/>
            <w:vMerge w:val="restart"/>
            <w:tcBorders>
              <w:top w:val="nil"/>
              <w:left w:val="single" w:sz="4" w:space="0" w:color="auto"/>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lastRenderedPageBreak/>
              <w:t>Площадь, м2</w:t>
            </w:r>
          </w:p>
        </w:tc>
        <w:tc>
          <w:tcPr>
            <w:tcW w:w="3768" w:type="dxa"/>
            <w:gridSpan w:val="3"/>
            <w:tcBorders>
              <w:top w:val="single" w:sz="4" w:space="0" w:color="auto"/>
              <w:left w:val="nil"/>
              <w:bottom w:val="single" w:sz="4" w:space="0" w:color="auto"/>
              <w:right w:val="single" w:sz="4" w:space="0" w:color="auto"/>
            </w:tcBorders>
            <w:shd w:val="clear" w:color="auto" w:fill="auto"/>
            <w:hideMark/>
          </w:tcPr>
          <w:p w:rsidR="00F94204" w:rsidRPr="00F94204" w:rsidRDefault="00F94204" w:rsidP="00F94204">
            <w:pPr>
              <w:rPr>
                <w:b/>
                <w:bCs/>
                <w:color w:val="000000"/>
              </w:rPr>
            </w:pPr>
            <w:r w:rsidRPr="00F94204">
              <w:rPr>
                <w:b/>
                <w:bCs/>
                <w:color w:val="000000"/>
              </w:rPr>
              <w:t>Количество контейнеров, с указанием объема</w:t>
            </w:r>
          </w:p>
        </w:tc>
        <w:tc>
          <w:tcPr>
            <w:tcW w:w="1594"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200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r>
      <w:tr w:rsidR="00F94204" w:rsidRPr="00F94204" w:rsidTr="00F94204">
        <w:trPr>
          <w:trHeight w:val="1992"/>
        </w:trPr>
        <w:tc>
          <w:tcPr>
            <w:tcW w:w="50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643"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122"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07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479" w:type="dxa"/>
            <w:tcBorders>
              <w:top w:val="nil"/>
              <w:left w:val="nil"/>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Размещенные, шт.</w:t>
            </w:r>
          </w:p>
        </w:tc>
        <w:tc>
          <w:tcPr>
            <w:tcW w:w="1449" w:type="dxa"/>
            <w:tcBorders>
              <w:top w:val="nil"/>
              <w:left w:val="nil"/>
              <w:bottom w:val="single" w:sz="4" w:space="0" w:color="auto"/>
              <w:right w:val="single" w:sz="4" w:space="0" w:color="auto"/>
            </w:tcBorders>
            <w:shd w:val="clear" w:color="auto" w:fill="auto"/>
            <w:hideMark/>
          </w:tcPr>
          <w:p w:rsidR="00F94204" w:rsidRPr="00F94204" w:rsidRDefault="00F94204" w:rsidP="00F94204">
            <w:pPr>
              <w:rPr>
                <w:b/>
                <w:bCs/>
                <w:color w:val="000000"/>
              </w:rPr>
            </w:pPr>
            <w:r w:rsidRPr="00F94204">
              <w:rPr>
                <w:b/>
                <w:bCs/>
                <w:color w:val="000000"/>
              </w:rPr>
              <w:t>Планируемые к размещению, шт.</w:t>
            </w:r>
          </w:p>
        </w:tc>
        <w:tc>
          <w:tcPr>
            <w:tcW w:w="840" w:type="dxa"/>
            <w:tcBorders>
              <w:top w:val="nil"/>
              <w:left w:val="nil"/>
              <w:bottom w:val="single" w:sz="4" w:space="0" w:color="auto"/>
              <w:right w:val="single" w:sz="4" w:space="0" w:color="auto"/>
            </w:tcBorders>
            <w:shd w:val="clear" w:color="auto" w:fill="auto"/>
            <w:hideMark/>
          </w:tcPr>
          <w:p w:rsidR="00F94204" w:rsidRPr="00F94204" w:rsidRDefault="00F94204" w:rsidP="00F94204">
            <w:pPr>
              <w:jc w:val="center"/>
              <w:rPr>
                <w:b/>
                <w:bCs/>
                <w:color w:val="000000"/>
              </w:rPr>
            </w:pPr>
            <w:r w:rsidRPr="00F94204">
              <w:rPr>
                <w:b/>
                <w:bCs/>
                <w:color w:val="000000"/>
              </w:rPr>
              <w:t>Объем, м3</w:t>
            </w:r>
          </w:p>
        </w:tc>
        <w:tc>
          <w:tcPr>
            <w:tcW w:w="1594" w:type="dxa"/>
            <w:vMerge/>
            <w:tcBorders>
              <w:top w:val="nil"/>
              <w:left w:val="single" w:sz="4" w:space="0" w:color="auto"/>
              <w:bottom w:val="single" w:sz="4" w:space="0" w:color="000000"/>
              <w:right w:val="single" w:sz="4" w:space="0" w:color="auto"/>
            </w:tcBorders>
            <w:vAlign w:val="center"/>
            <w:hideMark/>
          </w:tcPr>
          <w:p w:rsidR="00F94204" w:rsidRPr="00F94204" w:rsidRDefault="00F94204" w:rsidP="00F94204">
            <w:pPr>
              <w:rPr>
                <w:color w:val="000000"/>
              </w:rPr>
            </w:pPr>
          </w:p>
        </w:tc>
        <w:tc>
          <w:tcPr>
            <w:tcW w:w="2007"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rsidR="00F94204" w:rsidRPr="00F94204" w:rsidRDefault="00F94204" w:rsidP="00F94204">
            <w:pPr>
              <w:rPr>
                <w:b/>
                <w:bCs/>
                <w:color w:val="000000"/>
              </w:rPr>
            </w:pPr>
          </w:p>
        </w:tc>
      </w:tr>
      <w:tr w:rsidR="00F94204" w:rsidRPr="00F94204" w:rsidTr="00F94204">
        <w:trPr>
          <w:trHeight w:val="2198"/>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134</w:t>
            </w:r>
          </w:p>
        </w:tc>
        <w:tc>
          <w:tcPr>
            <w:tcW w:w="1890"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t>Кировская обл, Кикнурский р-н, пгт.Кикнур,                ул. Советская,               у дома № 5</w:t>
            </w:r>
          </w:p>
        </w:tc>
        <w:tc>
          <w:tcPr>
            <w:tcW w:w="1643" w:type="dxa"/>
            <w:tcBorders>
              <w:top w:val="nil"/>
              <w:left w:val="nil"/>
              <w:bottom w:val="single" w:sz="4" w:space="0" w:color="000000"/>
              <w:right w:val="single" w:sz="4" w:space="0" w:color="000000"/>
            </w:tcBorders>
            <w:shd w:val="clear" w:color="auto" w:fill="auto"/>
            <w:vAlign w:val="center"/>
            <w:hideMark/>
          </w:tcPr>
          <w:p w:rsidR="00F94204" w:rsidRPr="00F94204" w:rsidRDefault="00F94204" w:rsidP="00F94204">
            <w:pPr>
              <w:jc w:val="center"/>
              <w:rPr>
                <w:color w:val="000000"/>
              </w:rPr>
            </w:pPr>
            <w:r w:rsidRPr="00F94204">
              <w:rPr>
                <w:color w:val="000000"/>
              </w:rPr>
              <w:t>57.30489  47.21268</w:t>
            </w:r>
          </w:p>
        </w:tc>
        <w:tc>
          <w:tcPr>
            <w:tcW w:w="1122"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грунт</w:t>
            </w:r>
          </w:p>
        </w:tc>
        <w:tc>
          <w:tcPr>
            <w:tcW w:w="1077" w:type="dxa"/>
            <w:tcBorders>
              <w:top w:val="nil"/>
              <w:left w:val="nil"/>
              <w:bottom w:val="single" w:sz="4" w:space="0" w:color="000000"/>
              <w:right w:val="single" w:sz="4" w:space="0" w:color="000000"/>
            </w:tcBorders>
            <w:shd w:val="clear" w:color="auto" w:fill="auto"/>
            <w:vAlign w:val="center"/>
            <w:hideMark/>
          </w:tcPr>
          <w:p w:rsidR="00F94204" w:rsidRPr="00F94204" w:rsidRDefault="00F94204" w:rsidP="00F94204">
            <w:pPr>
              <w:jc w:val="center"/>
              <w:rPr>
                <w:color w:val="000000"/>
              </w:rPr>
            </w:pPr>
            <w:r w:rsidRPr="00F94204">
              <w:rPr>
                <w:color w:val="000000"/>
              </w:rPr>
              <w:t>2.0</w:t>
            </w:r>
          </w:p>
        </w:tc>
        <w:tc>
          <w:tcPr>
            <w:tcW w:w="1479" w:type="dxa"/>
            <w:tcBorders>
              <w:top w:val="nil"/>
              <w:left w:val="nil"/>
              <w:bottom w:val="single" w:sz="4" w:space="0" w:color="000000"/>
              <w:right w:val="single" w:sz="4" w:space="0" w:color="000000"/>
            </w:tcBorders>
            <w:shd w:val="clear" w:color="auto" w:fill="auto"/>
            <w:vAlign w:val="center"/>
            <w:hideMark/>
          </w:tcPr>
          <w:p w:rsidR="00F94204" w:rsidRPr="00F94204" w:rsidRDefault="00F94204" w:rsidP="00F94204">
            <w:pPr>
              <w:jc w:val="center"/>
              <w:rPr>
                <w:color w:val="000000"/>
              </w:rPr>
            </w:pPr>
            <w:r w:rsidRPr="00F94204">
              <w:rPr>
                <w:color w:val="000000"/>
              </w:rPr>
              <w:t>1</w:t>
            </w:r>
          </w:p>
        </w:tc>
        <w:tc>
          <w:tcPr>
            <w:tcW w:w="1449"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 </w:t>
            </w:r>
          </w:p>
        </w:tc>
        <w:tc>
          <w:tcPr>
            <w:tcW w:w="840"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0,75 металл</w:t>
            </w:r>
          </w:p>
        </w:tc>
        <w:tc>
          <w:tcPr>
            <w:tcW w:w="1594"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xml:space="preserve">Администрация Кикнурского муниципального округа ЕГРЮЛ 1204300009638, 612300, пгт Кикнур, ул. </w:t>
            </w:r>
            <w:r w:rsidRPr="00F94204">
              <w:rPr>
                <w:color w:val="000000"/>
              </w:rPr>
              <w:lastRenderedPageBreak/>
              <w:t>Советская, д. 36</w:t>
            </w:r>
          </w:p>
        </w:tc>
        <w:tc>
          <w:tcPr>
            <w:tcW w:w="2007"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lastRenderedPageBreak/>
              <w:t xml:space="preserve">ИЖД ул. Советская 1, 2,3,4,5,6,8,9,10,13 А,16,17, 19,21,25. ИП  Софонов Дмитрий Вячеславович              </w:t>
            </w:r>
          </w:p>
        </w:tc>
        <w:tc>
          <w:tcPr>
            <w:tcW w:w="1340"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r>
      <w:tr w:rsidR="00F94204" w:rsidRPr="00F94204" w:rsidTr="00F94204">
        <w:trPr>
          <w:trHeight w:val="199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208</w:t>
            </w:r>
          </w:p>
        </w:tc>
        <w:tc>
          <w:tcPr>
            <w:tcW w:w="1890"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t>Кир+B19:B22овская обл, Кикнурский р-н,          с. Кокшага, кладбище*</w:t>
            </w:r>
          </w:p>
        </w:tc>
        <w:tc>
          <w:tcPr>
            <w:tcW w:w="1643"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pPr>
            <w:r w:rsidRPr="00F94204">
              <w:t>57,463397  47,364408</w:t>
            </w:r>
          </w:p>
        </w:tc>
        <w:tc>
          <w:tcPr>
            <w:tcW w:w="1122"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грунт</w:t>
            </w:r>
          </w:p>
        </w:tc>
        <w:tc>
          <w:tcPr>
            <w:tcW w:w="1077"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2,0</w:t>
            </w:r>
          </w:p>
        </w:tc>
        <w:tc>
          <w:tcPr>
            <w:tcW w:w="147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1</w:t>
            </w:r>
          </w:p>
        </w:tc>
        <w:tc>
          <w:tcPr>
            <w:tcW w:w="144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 </w:t>
            </w:r>
          </w:p>
        </w:tc>
        <w:tc>
          <w:tcPr>
            <w:tcW w:w="840"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0,75 металл</w:t>
            </w:r>
          </w:p>
        </w:tc>
        <w:tc>
          <w:tcPr>
            <w:tcW w:w="1594"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Администрация Кикнурского муниципального округа ЕГРЮЛ 1204300009638, 612300, пгт Кикнур, ул. Советская, д. 36</w:t>
            </w:r>
          </w:p>
        </w:tc>
        <w:tc>
          <w:tcPr>
            <w:tcW w:w="2007"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sz w:val="20"/>
                <w:szCs w:val="20"/>
              </w:rPr>
            </w:pPr>
            <w:r w:rsidRPr="00F94204">
              <w:rPr>
                <w:color w:val="000000"/>
                <w:sz w:val="20"/>
                <w:szCs w:val="20"/>
              </w:rPr>
              <w:t>кладбище</w:t>
            </w:r>
          </w:p>
        </w:tc>
        <w:tc>
          <w:tcPr>
            <w:tcW w:w="1340"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r>
      <w:tr w:rsidR="00F94204" w:rsidRPr="00F94204" w:rsidTr="00F94204">
        <w:trPr>
          <w:trHeight w:val="199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209</w:t>
            </w:r>
          </w:p>
        </w:tc>
        <w:tc>
          <w:tcPr>
            <w:tcW w:w="1890"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t>Кировская обл, Кикнурский р-н,          п. Кикнур, кладбище*</w:t>
            </w:r>
          </w:p>
        </w:tc>
        <w:tc>
          <w:tcPr>
            <w:tcW w:w="1643"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pPr>
            <w:r w:rsidRPr="00F94204">
              <w:t>57,31341  47,1861</w:t>
            </w:r>
          </w:p>
        </w:tc>
        <w:tc>
          <w:tcPr>
            <w:tcW w:w="1122"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грунт</w:t>
            </w:r>
          </w:p>
        </w:tc>
        <w:tc>
          <w:tcPr>
            <w:tcW w:w="1077"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2,0</w:t>
            </w:r>
          </w:p>
        </w:tc>
        <w:tc>
          <w:tcPr>
            <w:tcW w:w="147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sz w:val="22"/>
                <w:szCs w:val="22"/>
              </w:rPr>
            </w:pPr>
            <w:r w:rsidRPr="00F94204">
              <w:rPr>
                <w:color w:val="000000"/>
                <w:sz w:val="22"/>
                <w:szCs w:val="22"/>
              </w:rPr>
              <w:t>1</w:t>
            </w:r>
          </w:p>
        </w:tc>
        <w:tc>
          <w:tcPr>
            <w:tcW w:w="144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 </w:t>
            </w:r>
          </w:p>
        </w:tc>
        <w:tc>
          <w:tcPr>
            <w:tcW w:w="840"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0,75 металл</w:t>
            </w:r>
          </w:p>
        </w:tc>
        <w:tc>
          <w:tcPr>
            <w:tcW w:w="1594"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Администрация Кикнурского муниципального округа ЕГРЮЛ 1204300009638, 612300, пгт Кикнур, ул. Советская, д. 36</w:t>
            </w:r>
          </w:p>
        </w:tc>
        <w:tc>
          <w:tcPr>
            <w:tcW w:w="2007"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sz w:val="20"/>
                <w:szCs w:val="20"/>
              </w:rPr>
            </w:pPr>
            <w:r w:rsidRPr="00F94204">
              <w:rPr>
                <w:color w:val="000000"/>
                <w:sz w:val="20"/>
                <w:szCs w:val="20"/>
              </w:rPr>
              <w:t>кладбище</w:t>
            </w:r>
          </w:p>
        </w:tc>
        <w:tc>
          <w:tcPr>
            <w:tcW w:w="1340"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r>
      <w:tr w:rsidR="00F94204" w:rsidRPr="00F94204" w:rsidTr="00F94204">
        <w:trPr>
          <w:trHeight w:val="259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lastRenderedPageBreak/>
              <w:t>210</w:t>
            </w:r>
          </w:p>
        </w:tc>
        <w:tc>
          <w:tcPr>
            <w:tcW w:w="1890"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t>Кировская обл, Кикнурский р-н,          п. Кикнур, кладбище*</w:t>
            </w:r>
          </w:p>
        </w:tc>
        <w:tc>
          <w:tcPr>
            <w:tcW w:w="1643"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pPr>
            <w:r w:rsidRPr="00F94204">
              <w:t>57,312848  47,18716</w:t>
            </w:r>
          </w:p>
        </w:tc>
        <w:tc>
          <w:tcPr>
            <w:tcW w:w="1122"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грунт</w:t>
            </w:r>
          </w:p>
        </w:tc>
        <w:tc>
          <w:tcPr>
            <w:tcW w:w="1077"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2,0</w:t>
            </w:r>
          </w:p>
        </w:tc>
        <w:tc>
          <w:tcPr>
            <w:tcW w:w="147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sz w:val="22"/>
                <w:szCs w:val="22"/>
              </w:rPr>
            </w:pPr>
            <w:r w:rsidRPr="00F94204">
              <w:rPr>
                <w:color w:val="000000"/>
                <w:sz w:val="22"/>
                <w:szCs w:val="22"/>
              </w:rPr>
              <w:t>1</w:t>
            </w:r>
          </w:p>
        </w:tc>
        <w:tc>
          <w:tcPr>
            <w:tcW w:w="144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 </w:t>
            </w:r>
          </w:p>
        </w:tc>
        <w:tc>
          <w:tcPr>
            <w:tcW w:w="840"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0,75 металл</w:t>
            </w:r>
          </w:p>
        </w:tc>
        <w:tc>
          <w:tcPr>
            <w:tcW w:w="1594"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Администрация Кикнурского муниципального округа ЕГРЮЛ 1204300009638, 612300, пгт Кикнур, ул. Советская, д. 36</w:t>
            </w:r>
          </w:p>
        </w:tc>
        <w:tc>
          <w:tcPr>
            <w:tcW w:w="2007"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sz w:val="20"/>
                <w:szCs w:val="20"/>
              </w:rPr>
            </w:pPr>
            <w:r w:rsidRPr="00F94204">
              <w:rPr>
                <w:color w:val="000000"/>
                <w:sz w:val="20"/>
                <w:szCs w:val="20"/>
              </w:rPr>
              <w:t>кладбище</w:t>
            </w:r>
          </w:p>
        </w:tc>
        <w:tc>
          <w:tcPr>
            <w:tcW w:w="1340"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r>
      <w:tr w:rsidR="00F94204" w:rsidRPr="00F94204" w:rsidTr="00F94204">
        <w:trPr>
          <w:trHeight w:val="199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211</w:t>
            </w:r>
          </w:p>
        </w:tc>
        <w:tc>
          <w:tcPr>
            <w:tcW w:w="1890" w:type="dxa"/>
            <w:tcBorders>
              <w:top w:val="nil"/>
              <w:left w:val="nil"/>
              <w:bottom w:val="single" w:sz="4" w:space="0" w:color="auto"/>
              <w:right w:val="single" w:sz="4" w:space="0" w:color="auto"/>
            </w:tcBorders>
            <w:shd w:val="clear" w:color="auto" w:fill="auto"/>
            <w:hideMark/>
          </w:tcPr>
          <w:p w:rsidR="00F94204" w:rsidRPr="00F94204" w:rsidRDefault="00F94204" w:rsidP="00F94204">
            <w:r w:rsidRPr="00F94204">
              <w:t>Кировская обл, Кикнурский р-н,          п. Кикнур, кладбище*</w:t>
            </w:r>
          </w:p>
        </w:tc>
        <w:tc>
          <w:tcPr>
            <w:tcW w:w="1643"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pPr>
            <w:r w:rsidRPr="00F94204">
              <w:t>57.312263  47.188141</w:t>
            </w:r>
          </w:p>
        </w:tc>
        <w:tc>
          <w:tcPr>
            <w:tcW w:w="1122"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грунт</w:t>
            </w:r>
          </w:p>
        </w:tc>
        <w:tc>
          <w:tcPr>
            <w:tcW w:w="1077" w:type="dxa"/>
            <w:tcBorders>
              <w:top w:val="nil"/>
              <w:left w:val="nil"/>
              <w:bottom w:val="single" w:sz="4" w:space="0" w:color="auto"/>
              <w:right w:val="single" w:sz="4" w:space="0" w:color="auto"/>
            </w:tcBorders>
            <w:shd w:val="clear" w:color="auto" w:fill="auto"/>
            <w:noWrap/>
            <w:vAlign w:val="center"/>
            <w:hideMark/>
          </w:tcPr>
          <w:p w:rsidR="00F94204" w:rsidRPr="00F94204" w:rsidRDefault="00F94204" w:rsidP="00F94204">
            <w:pPr>
              <w:jc w:val="center"/>
              <w:rPr>
                <w:color w:val="000000"/>
              </w:rPr>
            </w:pPr>
            <w:r w:rsidRPr="00F94204">
              <w:rPr>
                <w:color w:val="000000"/>
              </w:rPr>
              <w:t>2,0</w:t>
            </w:r>
          </w:p>
        </w:tc>
        <w:tc>
          <w:tcPr>
            <w:tcW w:w="147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sz w:val="22"/>
                <w:szCs w:val="22"/>
              </w:rPr>
            </w:pPr>
            <w:r w:rsidRPr="00F94204">
              <w:rPr>
                <w:color w:val="000000"/>
                <w:sz w:val="22"/>
                <w:szCs w:val="22"/>
              </w:rPr>
              <w:t>1</w:t>
            </w:r>
          </w:p>
        </w:tc>
        <w:tc>
          <w:tcPr>
            <w:tcW w:w="1449"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 </w:t>
            </w:r>
          </w:p>
        </w:tc>
        <w:tc>
          <w:tcPr>
            <w:tcW w:w="840" w:type="dxa"/>
            <w:tcBorders>
              <w:top w:val="nil"/>
              <w:left w:val="nil"/>
              <w:bottom w:val="single" w:sz="4" w:space="0" w:color="auto"/>
              <w:right w:val="single" w:sz="4" w:space="0" w:color="auto"/>
            </w:tcBorders>
            <w:shd w:val="clear" w:color="auto" w:fill="auto"/>
            <w:vAlign w:val="center"/>
            <w:hideMark/>
          </w:tcPr>
          <w:p w:rsidR="00F94204" w:rsidRPr="00F94204" w:rsidRDefault="00F94204" w:rsidP="00F94204">
            <w:pPr>
              <w:jc w:val="center"/>
              <w:rPr>
                <w:color w:val="000000"/>
              </w:rPr>
            </w:pPr>
            <w:r w:rsidRPr="00F94204">
              <w:rPr>
                <w:color w:val="000000"/>
              </w:rPr>
              <w:t>0,75 металл</w:t>
            </w:r>
          </w:p>
        </w:tc>
        <w:tc>
          <w:tcPr>
            <w:tcW w:w="1594"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Администрация Кикнурского муниципального округа ЕГРЮЛ 1204300009638, 612300, пгт Кикнур, ул. Советская, д. 36</w:t>
            </w:r>
          </w:p>
        </w:tc>
        <w:tc>
          <w:tcPr>
            <w:tcW w:w="2007"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sz w:val="20"/>
                <w:szCs w:val="20"/>
              </w:rPr>
            </w:pPr>
            <w:r w:rsidRPr="00F94204">
              <w:rPr>
                <w:color w:val="000000"/>
                <w:sz w:val="20"/>
                <w:szCs w:val="20"/>
              </w:rPr>
              <w:t>кладбище</w:t>
            </w:r>
          </w:p>
        </w:tc>
        <w:tc>
          <w:tcPr>
            <w:tcW w:w="1340" w:type="dxa"/>
            <w:tcBorders>
              <w:top w:val="nil"/>
              <w:left w:val="nil"/>
              <w:bottom w:val="single" w:sz="4" w:space="0" w:color="auto"/>
              <w:right w:val="single" w:sz="4" w:space="0" w:color="auto"/>
            </w:tcBorders>
            <w:shd w:val="clear" w:color="auto" w:fill="auto"/>
            <w:hideMark/>
          </w:tcPr>
          <w:p w:rsidR="00F94204" w:rsidRPr="00F94204" w:rsidRDefault="00F94204" w:rsidP="00F94204">
            <w:pPr>
              <w:rPr>
                <w:color w:val="000000"/>
              </w:rPr>
            </w:pPr>
            <w:r w:rsidRPr="00F94204">
              <w:rPr>
                <w:color w:val="000000"/>
              </w:rPr>
              <w:t> </w:t>
            </w:r>
          </w:p>
        </w:tc>
      </w:tr>
      <w:tr w:rsidR="00F94204" w:rsidRPr="00F94204" w:rsidTr="00F94204">
        <w:trPr>
          <w:trHeight w:val="300"/>
        </w:trPr>
        <w:tc>
          <w:tcPr>
            <w:tcW w:w="507" w:type="dxa"/>
            <w:tcBorders>
              <w:top w:val="nil"/>
              <w:left w:val="nil"/>
              <w:bottom w:val="nil"/>
              <w:right w:val="nil"/>
            </w:tcBorders>
            <w:shd w:val="clear" w:color="auto" w:fill="auto"/>
            <w:noWrap/>
            <w:vAlign w:val="bottom"/>
            <w:hideMark/>
          </w:tcPr>
          <w:p w:rsidR="00F94204" w:rsidRPr="00F94204" w:rsidRDefault="00F94204" w:rsidP="00F94204">
            <w:pPr>
              <w:rPr>
                <w:color w:val="00000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center"/>
            <w:hideMark/>
          </w:tcPr>
          <w:p w:rsidR="00F94204" w:rsidRPr="00F94204" w:rsidRDefault="00F94204" w:rsidP="00F94204">
            <w:pPr>
              <w:rPr>
                <w:sz w:val="20"/>
                <w:szCs w:val="20"/>
              </w:rPr>
            </w:pPr>
          </w:p>
        </w:tc>
        <w:tc>
          <w:tcPr>
            <w:tcW w:w="6439" w:type="dxa"/>
            <w:gridSpan w:val="5"/>
            <w:tcBorders>
              <w:top w:val="nil"/>
              <w:left w:val="nil"/>
              <w:bottom w:val="nil"/>
              <w:right w:val="nil"/>
            </w:tcBorders>
            <w:shd w:val="clear" w:color="auto" w:fill="auto"/>
            <w:noWrap/>
            <w:vAlign w:val="bottom"/>
            <w:hideMark/>
          </w:tcPr>
          <w:p w:rsidR="00F94204" w:rsidRPr="00F94204" w:rsidRDefault="00F94204" w:rsidP="00F94204">
            <w:pPr>
              <w:jc w:val="center"/>
              <w:rPr>
                <w:rFonts w:ascii="Calibri" w:hAnsi="Calibri" w:cs="Calibri"/>
                <w:color w:val="000000"/>
                <w:sz w:val="22"/>
                <w:szCs w:val="22"/>
              </w:rPr>
            </w:pPr>
            <w:r w:rsidRPr="00F94204">
              <w:rPr>
                <w:rFonts w:ascii="Calibri" w:hAnsi="Calibri" w:cs="Calibri"/>
                <w:color w:val="000000"/>
                <w:sz w:val="22"/>
                <w:szCs w:val="22"/>
              </w:rPr>
              <w:t>___________________________</w:t>
            </w:r>
          </w:p>
        </w:tc>
        <w:tc>
          <w:tcPr>
            <w:tcW w:w="2007" w:type="dxa"/>
            <w:tcBorders>
              <w:top w:val="nil"/>
              <w:left w:val="nil"/>
              <w:bottom w:val="nil"/>
              <w:right w:val="nil"/>
            </w:tcBorders>
            <w:shd w:val="clear" w:color="auto" w:fill="auto"/>
            <w:noWrap/>
            <w:vAlign w:val="bottom"/>
            <w:hideMark/>
          </w:tcPr>
          <w:p w:rsidR="00F94204" w:rsidRPr="00F94204" w:rsidRDefault="00F94204" w:rsidP="00F94204">
            <w:pPr>
              <w:jc w:val="center"/>
              <w:rPr>
                <w:rFonts w:ascii="Calibri" w:hAnsi="Calibri" w:cs="Calibri"/>
                <w:color w:val="000000"/>
                <w:sz w:val="22"/>
                <w:szCs w:val="22"/>
              </w:rPr>
            </w:pP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r>
      <w:tr w:rsidR="00F94204" w:rsidRPr="00F94204" w:rsidTr="00F94204">
        <w:trPr>
          <w:trHeight w:val="300"/>
        </w:trPr>
        <w:tc>
          <w:tcPr>
            <w:tcW w:w="5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89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643"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122" w:type="dxa"/>
            <w:tcBorders>
              <w:top w:val="nil"/>
              <w:left w:val="nil"/>
              <w:bottom w:val="nil"/>
              <w:right w:val="nil"/>
            </w:tcBorders>
            <w:shd w:val="clear" w:color="auto" w:fill="auto"/>
            <w:noWrap/>
            <w:vAlign w:val="center"/>
            <w:hideMark/>
          </w:tcPr>
          <w:p w:rsidR="00F94204" w:rsidRPr="00F94204" w:rsidRDefault="00F94204" w:rsidP="00F94204">
            <w:pPr>
              <w:rPr>
                <w:sz w:val="20"/>
                <w:szCs w:val="20"/>
              </w:rPr>
            </w:pPr>
          </w:p>
        </w:tc>
        <w:tc>
          <w:tcPr>
            <w:tcW w:w="1077" w:type="dxa"/>
            <w:tcBorders>
              <w:top w:val="nil"/>
              <w:left w:val="nil"/>
              <w:bottom w:val="nil"/>
              <w:right w:val="nil"/>
            </w:tcBorders>
            <w:shd w:val="clear" w:color="auto" w:fill="auto"/>
            <w:noWrap/>
            <w:vAlign w:val="bottom"/>
            <w:hideMark/>
          </w:tcPr>
          <w:p w:rsidR="00F94204" w:rsidRPr="00F94204" w:rsidRDefault="00F94204" w:rsidP="00F94204">
            <w:pPr>
              <w:jc w:val="center"/>
              <w:rPr>
                <w:sz w:val="20"/>
                <w:szCs w:val="20"/>
              </w:rPr>
            </w:pPr>
          </w:p>
        </w:tc>
        <w:tc>
          <w:tcPr>
            <w:tcW w:w="147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449"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8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594"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2007"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c>
          <w:tcPr>
            <w:tcW w:w="1340" w:type="dxa"/>
            <w:tcBorders>
              <w:top w:val="nil"/>
              <w:left w:val="nil"/>
              <w:bottom w:val="nil"/>
              <w:right w:val="nil"/>
            </w:tcBorders>
            <w:shd w:val="clear" w:color="auto" w:fill="auto"/>
            <w:noWrap/>
            <w:vAlign w:val="bottom"/>
            <w:hideMark/>
          </w:tcPr>
          <w:p w:rsidR="00F94204" w:rsidRPr="00F94204" w:rsidRDefault="00F94204" w:rsidP="00F94204">
            <w:pPr>
              <w:rPr>
                <w:sz w:val="20"/>
                <w:szCs w:val="20"/>
              </w:rPr>
            </w:pPr>
          </w:p>
        </w:tc>
      </w:tr>
    </w:tbl>
    <w:p w:rsidR="00D4291D" w:rsidRDefault="00D4291D" w:rsidP="00E45C38">
      <w:pPr>
        <w:jc w:val="center"/>
        <w:rPr>
          <w:sz w:val="28"/>
          <w:szCs w:val="28"/>
        </w:rPr>
      </w:pPr>
    </w:p>
    <w:p w:rsidR="00D4291D" w:rsidRDefault="00D4291D">
      <w:pPr>
        <w:spacing w:after="160" w:line="259" w:lineRule="auto"/>
        <w:rPr>
          <w:sz w:val="28"/>
          <w:szCs w:val="28"/>
        </w:rPr>
        <w:sectPr w:rsidR="00D4291D" w:rsidSect="00D4291D">
          <w:type w:val="continuous"/>
          <w:pgSz w:w="16838" w:h="11906" w:orient="landscape" w:code="9"/>
          <w:pgMar w:top="1276" w:right="851" w:bottom="993" w:left="1276" w:header="567" w:footer="709" w:gutter="0"/>
          <w:cols w:space="708"/>
          <w:titlePg/>
          <w:docGrid w:linePitch="360"/>
        </w:sectPr>
      </w:pPr>
    </w:p>
    <w:p w:rsidR="00D4291D" w:rsidRDefault="00D4291D">
      <w:pPr>
        <w:spacing w:after="160" w:line="259" w:lineRule="auto"/>
        <w:rPr>
          <w:sz w:val="28"/>
          <w:szCs w:val="28"/>
        </w:rPr>
      </w:pPr>
    </w:p>
    <w:p w:rsidR="007F195E" w:rsidRDefault="007F195E" w:rsidP="007F195E">
      <w:pPr>
        <w:jc w:val="center"/>
        <w:rPr>
          <w:b/>
          <w:sz w:val="28"/>
          <w:szCs w:val="28"/>
        </w:rPr>
      </w:pPr>
      <w:r>
        <w:rPr>
          <w:noProof/>
        </w:rPr>
        <w:drawing>
          <wp:anchor distT="0" distB="0" distL="114300" distR="114300" simplePos="0" relativeHeight="251665408"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7F195E" w:rsidRDefault="007F195E" w:rsidP="007F195E">
      <w:pPr>
        <w:jc w:val="center"/>
        <w:rPr>
          <w:b/>
          <w:sz w:val="28"/>
          <w:szCs w:val="28"/>
        </w:rPr>
      </w:pPr>
      <w:r w:rsidRPr="00775AB7">
        <w:rPr>
          <w:b/>
          <w:sz w:val="28"/>
          <w:szCs w:val="28"/>
        </w:rPr>
        <w:t xml:space="preserve">АДМИНИСТРАЦИЯ КИКНУРСКОГО </w:t>
      </w:r>
    </w:p>
    <w:p w:rsidR="007F195E" w:rsidRPr="00775AB7" w:rsidRDefault="007F195E" w:rsidP="007F195E">
      <w:pPr>
        <w:jc w:val="center"/>
        <w:rPr>
          <w:b/>
          <w:sz w:val="28"/>
          <w:szCs w:val="28"/>
        </w:rPr>
      </w:pPr>
      <w:r>
        <w:rPr>
          <w:b/>
          <w:sz w:val="28"/>
          <w:szCs w:val="28"/>
        </w:rPr>
        <w:t>МУНИЦИПАЛЬНОГО ОКРУГА</w:t>
      </w:r>
    </w:p>
    <w:p w:rsidR="007F195E" w:rsidRPr="00775AB7" w:rsidRDefault="007F195E" w:rsidP="007F195E">
      <w:pPr>
        <w:jc w:val="center"/>
        <w:rPr>
          <w:b/>
          <w:sz w:val="28"/>
          <w:szCs w:val="28"/>
        </w:rPr>
      </w:pPr>
      <w:r w:rsidRPr="00775AB7">
        <w:rPr>
          <w:b/>
          <w:sz w:val="28"/>
          <w:szCs w:val="28"/>
        </w:rPr>
        <w:t>КИРОВСКОЙ ОБЛАСТИ</w:t>
      </w:r>
    </w:p>
    <w:p w:rsidR="007F195E" w:rsidRPr="00775AB7" w:rsidRDefault="007F195E" w:rsidP="007F195E">
      <w:pPr>
        <w:jc w:val="center"/>
        <w:rPr>
          <w:b/>
          <w:sz w:val="28"/>
          <w:szCs w:val="28"/>
        </w:rPr>
      </w:pPr>
    </w:p>
    <w:p w:rsidR="007F195E" w:rsidRDefault="007F195E" w:rsidP="007F195E">
      <w:pPr>
        <w:jc w:val="center"/>
        <w:rPr>
          <w:b/>
          <w:sz w:val="32"/>
          <w:szCs w:val="32"/>
        </w:rPr>
      </w:pPr>
      <w:r w:rsidRPr="00775AB7">
        <w:rPr>
          <w:b/>
          <w:sz w:val="32"/>
          <w:szCs w:val="32"/>
        </w:rPr>
        <w:t>ПОСТАНОВЛЕНИЕ</w:t>
      </w:r>
    </w:p>
    <w:p w:rsidR="007F195E" w:rsidRPr="002A29B5" w:rsidRDefault="007F195E" w:rsidP="007F195E">
      <w:pPr>
        <w:jc w:val="center"/>
        <w:rPr>
          <w:b/>
          <w:sz w:val="28"/>
          <w:szCs w:val="28"/>
        </w:rPr>
      </w:pPr>
    </w:p>
    <w:p w:rsidR="007F195E" w:rsidRPr="00EE20F6" w:rsidRDefault="007F195E" w:rsidP="007F195E">
      <w:pPr>
        <w:jc w:val="center"/>
        <w:rPr>
          <w:sz w:val="28"/>
          <w:szCs w:val="28"/>
          <w:u w:val="single"/>
        </w:rPr>
      </w:pPr>
      <w:r>
        <w:rPr>
          <w:sz w:val="28"/>
          <w:szCs w:val="28"/>
          <w:u w:val="single"/>
        </w:rPr>
        <w:t>07.09.2023</w:t>
      </w:r>
      <w:r>
        <w:rPr>
          <w:sz w:val="28"/>
          <w:szCs w:val="28"/>
        </w:rPr>
        <w:t xml:space="preserve">                                                                            № </w:t>
      </w:r>
      <w:r>
        <w:rPr>
          <w:sz w:val="28"/>
          <w:szCs w:val="28"/>
          <w:u w:val="single"/>
        </w:rPr>
        <w:t>559</w:t>
      </w:r>
    </w:p>
    <w:p w:rsidR="007F195E" w:rsidRDefault="007F195E" w:rsidP="007F195E">
      <w:pPr>
        <w:jc w:val="center"/>
        <w:rPr>
          <w:sz w:val="32"/>
          <w:szCs w:val="32"/>
        </w:rPr>
      </w:pPr>
      <w:r>
        <w:rPr>
          <w:sz w:val="32"/>
          <w:szCs w:val="32"/>
        </w:rPr>
        <w:t xml:space="preserve">  </w:t>
      </w:r>
    </w:p>
    <w:p w:rsidR="007F195E" w:rsidRDefault="007F195E" w:rsidP="007F195E">
      <w:pPr>
        <w:jc w:val="center"/>
        <w:rPr>
          <w:sz w:val="28"/>
          <w:szCs w:val="28"/>
        </w:rPr>
      </w:pPr>
      <w:r>
        <w:rPr>
          <w:sz w:val="28"/>
          <w:szCs w:val="28"/>
        </w:rPr>
        <w:t>пгт Кикнур</w:t>
      </w:r>
    </w:p>
    <w:p w:rsidR="007F195E" w:rsidRDefault="007F195E" w:rsidP="007F195E">
      <w:pPr>
        <w:rPr>
          <w:sz w:val="28"/>
          <w:szCs w:val="28"/>
        </w:rPr>
      </w:pPr>
    </w:p>
    <w:p w:rsidR="007F195E" w:rsidRDefault="007F195E" w:rsidP="007F195E">
      <w:pPr>
        <w:jc w:val="center"/>
        <w:rPr>
          <w:b/>
          <w:sz w:val="28"/>
          <w:szCs w:val="28"/>
        </w:rPr>
      </w:pPr>
      <w:r>
        <w:rPr>
          <w:b/>
          <w:sz w:val="28"/>
          <w:szCs w:val="28"/>
        </w:rPr>
        <w:t>О внесении изменений в постановление</w:t>
      </w:r>
    </w:p>
    <w:p w:rsidR="007F195E" w:rsidRDefault="007F195E" w:rsidP="007F195E">
      <w:pPr>
        <w:jc w:val="center"/>
        <w:rPr>
          <w:b/>
          <w:sz w:val="28"/>
          <w:szCs w:val="28"/>
        </w:rPr>
      </w:pPr>
      <w:r>
        <w:rPr>
          <w:b/>
          <w:sz w:val="28"/>
          <w:szCs w:val="28"/>
        </w:rPr>
        <w:t>администрации Кикнурского муниципального района</w:t>
      </w:r>
    </w:p>
    <w:p w:rsidR="007F195E" w:rsidRPr="00775AB7" w:rsidRDefault="007F195E" w:rsidP="007F195E">
      <w:pPr>
        <w:jc w:val="center"/>
        <w:rPr>
          <w:b/>
          <w:sz w:val="28"/>
          <w:szCs w:val="28"/>
        </w:rPr>
      </w:pPr>
      <w:r>
        <w:rPr>
          <w:b/>
          <w:sz w:val="28"/>
          <w:szCs w:val="28"/>
        </w:rPr>
        <w:t>Кировской области от 14.10.2020 № 280</w:t>
      </w:r>
    </w:p>
    <w:p w:rsidR="007F195E" w:rsidRDefault="007F195E" w:rsidP="007F195E">
      <w:pPr>
        <w:jc w:val="both"/>
        <w:rPr>
          <w:sz w:val="28"/>
          <w:szCs w:val="28"/>
        </w:rPr>
      </w:pPr>
    </w:p>
    <w:p w:rsidR="007F195E" w:rsidRDefault="007F195E" w:rsidP="007F195E">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11.08</w:t>
      </w:r>
      <w:r w:rsidRPr="00C65BA3">
        <w:rPr>
          <w:sz w:val="28"/>
          <w:szCs w:val="28"/>
        </w:rPr>
        <w:t>.2023 №</w:t>
      </w:r>
      <w:r>
        <w:rPr>
          <w:sz w:val="28"/>
          <w:szCs w:val="28"/>
        </w:rPr>
        <w:t>32-27</w:t>
      </w:r>
      <w:r w:rsidRPr="00C65BA3">
        <w:rPr>
          <w:sz w:val="28"/>
          <w:szCs w:val="28"/>
        </w:rPr>
        <w:t>2</w:t>
      </w:r>
      <w:r>
        <w:rPr>
          <w:sz w:val="28"/>
          <w:szCs w:val="28"/>
        </w:rPr>
        <w:t xml:space="preserve">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администрация Кикнурского муниципального округа  ПОСТАНОВЛЯЕТ:</w:t>
      </w:r>
    </w:p>
    <w:p w:rsidR="007F195E" w:rsidRDefault="007F195E" w:rsidP="007F195E">
      <w:pPr>
        <w:spacing w:line="360" w:lineRule="auto"/>
        <w:jc w:val="both"/>
        <w:rPr>
          <w:sz w:val="28"/>
          <w:szCs w:val="28"/>
        </w:rPr>
      </w:pPr>
      <w:r>
        <w:rPr>
          <w:sz w:val="28"/>
        </w:rPr>
        <w:tab/>
        <w:t xml:space="preserve">1. Внести изменения в муниципальную </w:t>
      </w:r>
      <w:r>
        <w:rPr>
          <w:sz w:val="28"/>
          <w:szCs w:val="28"/>
        </w:rPr>
        <w:t xml:space="preserve"> </w:t>
      </w:r>
      <w:r>
        <w:rPr>
          <w:sz w:val="28"/>
        </w:rPr>
        <w:t>программу Кикнурск</w:t>
      </w:r>
      <w:r>
        <w:rPr>
          <w:sz w:val="28"/>
        </w:rPr>
        <w:t>о</w:t>
      </w:r>
      <w:r>
        <w:rPr>
          <w:sz w:val="28"/>
        </w:rPr>
        <w:t>го муниципального округа «Развитие муниципального управления"</w:t>
      </w:r>
      <w:r w:rsidRPr="00417A44">
        <w:rPr>
          <w:sz w:val="28"/>
          <w:szCs w:val="28"/>
        </w:rPr>
        <w:t xml:space="preserve"> </w:t>
      </w:r>
      <w:r>
        <w:rPr>
          <w:sz w:val="28"/>
        </w:rPr>
        <w:t>(далее – Программа), утве</w:t>
      </w:r>
      <w:r>
        <w:rPr>
          <w:sz w:val="28"/>
        </w:rPr>
        <w:t>р</w:t>
      </w:r>
      <w:r>
        <w:rPr>
          <w:sz w:val="28"/>
        </w:rPr>
        <w:t>жденную постановлением администрации Кикнурского муниципального ра</w:t>
      </w:r>
      <w:r>
        <w:rPr>
          <w:sz w:val="28"/>
        </w:rPr>
        <w:t>й</w:t>
      </w:r>
      <w:r>
        <w:rPr>
          <w:sz w:val="28"/>
        </w:rPr>
        <w:t>она Кировской области от 14.10.2020 № 280 "Об утверждении муниципал</w:t>
      </w:r>
      <w:r>
        <w:rPr>
          <w:sz w:val="28"/>
        </w:rPr>
        <w:t>ь</w:t>
      </w:r>
      <w:r>
        <w:rPr>
          <w:sz w:val="28"/>
        </w:rPr>
        <w:t xml:space="preserve">ной </w:t>
      </w:r>
      <w:r>
        <w:rPr>
          <w:sz w:val="28"/>
          <w:szCs w:val="28"/>
        </w:rPr>
        <w:t xml:space="preserve"> </w:t>
      </w:r>
      <w:r>
        <w:rPr>
          <w:sz w:val="28"/>
        </w:rPr>
        <w:t>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xml:space="preserve"> на 2021-2025 годы, следующего изменения:</w:t>
      </w:r>
    </w:p>
    <w:p w:rsidR="007F195E" w:rsidRDefault="007F195E" w:rsidP="007F195E">
      <w:pPr>
        <w:spacing w:line="360" w:lineRule="auto"/>
        <w:jc w:val="both"/>
        <w:rPr>
          <w:sz w:val="28"/>
          <w:szCs w:val="28"/>
        </w:rPr>
      </w:pPr>
      <w:r>
        <w:rPr>
          <w:sz w:val="28"/>
          <w:szCs w:val="28"/>
        </w:rPr>
        <w:tab/>
        <w:t>1.1. Раздел "Объемы ассигнований муниципал</w:t>
      </w:r>
      <w:r>
        <w:rPr>
          <w:sz w:val="28"/>
          <w:szCs w:val="28"/>
        </w:rPr>
        <w:t>ь</w:t>
      </w:r>
      <w:r>
        <w:rPr>
          <w:sz w:val="28"/>
          <w:szCs w:val="28"/>
        </w:rPr>
        <w:t>ной программы" паспорта Программы изложить в следующей редакции:</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7F195E" w:rsidRPr="00605403" w:rsidTr="00C7506D">
        <w:tc>
          <w:tcPr>
            <w:tcW w:w="3168" w:type="dxa"/>
          </w:tcPr>
          <w:p w:rsidR="007F195E" w:rsidRPr="00605403" w:rsidRDefault="007F195E" w:rsidP="00C7506D">
            <w:pPr>
              <w:rPr>
                <w:sz w:val="28"/>
              </w:rPr>
            </w:pPr>
            <w:r w:rsidRPr="00605403">
              <w:rPr>
                <w:sz w:val="28"/>
              </w:rPr>
              <w:t>Объемы ассигнований мун</w:t>
            </w:r>
            <w:r w:rsidRPr="00605403">
              <w:rPr>
                <w:sz w:val="28"/>
              </w:rPr>
              <w:t>и</w:t>
            </w:r>
            <w:r w:rsidRPr="00605403">
              <w:rPr>
                <w:sz w:val="28"/>
              </w:rPr>
              <w:t>ципальной программы</w:t>
            </w:r>
          </w:p>
        </w:tc>
        <w:tc>
          <w:tcPr>
            <w:tcW w:w="6713" w:type="dxa"/>
          </w:tcPr>
          <w:p w:rsidR="007F195E" w:rsidRPr="00605403" w:rsidRDefault="007F195E" w:rsidP="00C7506D">
            <w:pPr>
              <w:rPr>
                <w:sz w:val="28"/>
              </w:rPr>
            </w:pPr>
            <w:r w:rsidRPr="00605403">
              <w:rPr>
                <w:sz w:val="28"/>
              </w:rPr>
              <w:t>Общий объем ассигнований муниципальной пр</w:t>
            </w:r>
            <w:r w:rsidRPr="00605403">
              <w:rPr>
                <w:sz w:val="28"/>
              </w:rPr>
              <w:t>о</w:t>
            </w:r>
            <w:r w:rsidRPr="00605403">
              <w:rPr>
                <w:sz w:val="28"/>
              </w:rPr>
              <w:t xml:space="preserve">граммы составит    </w:t>
            </w:r>
            <w:r>
              <w:rPr>
                <w:sz w:val="28"/>
              </w:rPr>
              <w:t>189 763,67</w:t>
            </w:r>
            <w:r w:rsidRPr="00605403">
              <w:rPr>
                <w:sz w:val="28"/>
              </w:rPr>
              <w:t xml:space="preserve">  тыс.рублей, </w:t>
            </w:r>
          </w:p>
          <w:p w:rsidR="007F195E" w:rsidRPr="00605403" w:rsidRDefault="007F195E" w:rsidP="00C7506D">
            <w:pPr>
              <w:rPr>
                <w:sz w:val="28"/>
              </w:rPr>
            </w:pPr>
            <w:r w:rsidRPr="00605403">
              <w:rPr>
                <w:sz w:val="28"/>
              </w:rPr>
              <w:t>из них по источникам  финанс</w:t>
            </w:r>
            <w:r w:rsidRPr="00605403">
              <w:rPr>
                <w:sz w:val="28"/>
              </w:rPr>
              <w:t>и</w:t>
            </w:r>
            <w:r w:rsidRPr="00605403">
              <w:rPr>
                <w:sz w:val="28"/>
              </w:rPr>
              <w:t>рования:</w:t>
            </w:r>
          </w:p>
          <w:p w:rsidR="007F195E" w:rsidRPr="00605403" w:rsidRDefault="007F195E" w:rsidP="00C7506D">
            <w:pPr>
              <w:rPr>
                <w:sz w:val="28"/>
              </w:rPr>
            </w:pPr>
            <w:r w:rsidRPr="00605403">
              <w:rPr>
                <w:sz w:val="28"/>
              </w:rPr>
              <w:t xml:space="preserve">федеральный бюджет – </w:t>
            </w:r>
            <w:r>
              <w:rPr>
                <w:sz w:val="28"/>
              </w:rPr>
              <w:t>1 732,7</w:t>
            </w:r>
            <w:r w:rsidRPr="00605403">
              <w:rPr>
                <w:sz w:val="28"/>
              </w:rPr>
              <w:t xml:space="preserve"> тыс. руб</w:t>
            </w:r>
          </w:p>
          <w:p w:rsidR="007F195E" w:rsidRPr="00605403" w:rsidRDefault="007F195E" w:rsidP="00C7506D">
            <w:pPr>
              <w:rPr>
                <w:sz w:val="28"/>
              </w:rPr>
            </w:pPr>
            <w:r w:rsidRPr="00605403">
              <w:rPr>
                <w:sz w:val="28"/>
              </w:rPr>
              <w:lastRenderedPageBreak/>
              <w:t xml:space="preserve">областной бюджет   - </w:t>
            </w:r>
            <w:r>
              <w:rPr>
                <w:sz w:val="28"/>
              </w:rPr>
              <w:t>61 023,365</w:t>
            </w:r>
            <w:r w:rsidRPr="00605403">
              <w:rPr>
                <w:sz w:val="28"/>
              </w:rPr>
              <w:t xml:space="preserve"> тыс. руб;</w:t>
            </w:r>
          </w:p>
          <w:p w:rsidR="007F195E" w:rsidRPr="00605403" w:rsidRDefault="007F195E" w:rsidP="00C7506D">
            <w:pPr>
              <w:rPr>
                <w:sz w:val="28"/>
              </w:rPr>
            </w:pPr>
            <w:r w:rsidRPr="00605403">
              <w:rPr>
                <w:sz w:val="28"/>
              </w:rPr>
              <w:t xml:space="preserve">местный бюджет      -   </w:t>
            </w:r>
            <w:r>
              <w:rPr>
                <w:sz w:val="28"/>
              </w:rPr>
              <w:t>127 007,605</w:t>
            </w:r>
            <w:r w:rsidRPr="00605403">
              <w:rPr>
                <w:sz w:val="28"/>
              </w:rPr>
              <w:t xml:space="preserve">  тыс. руб</w:t>
            </w:r>
          </w:p>
        </w:tc>
      </w:tr>
    </w:tbl>
    <w:p w:rsidR="007F195E" w:rsidRDefault="007F195E" w:rsidP="007F195E">
      <w:pPr>
        <w:spacing w:line="360" w:lineRule="auto"/>
        <w:ind w:firstLine="708"/>
        <w:jc w:val="both"/>
        <w:rPr>
          <w:sz w:val="28"/>
        </w:rPr>
      </w:pPr>
      <w:r>
        <w:rPr>
          <w:sz w:val="28"/>
        </w:rPr>
        <w:lastRenderedPageBreak/>
        <w:t>1.2. Раздел 5 "Ресурсное обеспечение муниципальной программы" Пр</w:t>
      </w:r>
      <w:r>
        <w:rPr>
          <w:sz w:val="28"/>
        </w:rPr>
        <w:t>о</w:t>
      </w:r>
      <w:r>
        <w:rPr>
          <w:sz w:val="28"/>
        </w:rPr>
        <w:t>граммы изложить в следующей  редакции:</w:t>
      </w:r>
    </w:p>
    <w:p w:rsidR="007F195E" w:rsidRDefault="007F195E" w:rsidP="007F195E">
      <w:pPr>
        <w:spacing w:line="360" w:lineRule="auto"/>
        <w:jc w:val="both"/>
        <w:rPr>
          <w:sz w:val="28"/>
        </w:rPr>
      </w:pPr>
    </w:p>
    <w:tbl>
      <w:tblPr>
        <w:tblW w:w="5144" w:type="pct"/>
        <w:jc w:val="center"/>
        <w:tblCellMar>
          <w:left w:w="0" w:type="dxa"/>
          <w:right w:w="0" w:type="dxa"/>
        </w:tblCellMar>
        <w:tblLook w:val="0000" w:firstRow="0" w:lastRow="0" w:firstColumn="0" w:lastColumn="0" w:noHBand="0" w:noVBand="0"/>
      </w:tblPr>
      <w:tblGrid>
        <w:gridCol w:w="1720"/>
        <w:gridCol w:w="1368"/>
        <w:gridCol w:w="1368"/>
        <w:gridCol w:w="1368"/>
        <w:gridCol w:w="1368"/>
        <w:gridCol w:w="1368"/>
        <w:gridCol w:w="1366"/>
      </w:tblGrid>
      <w:tr w:rsidR="007F195E" w:rsidRPr="005944C8" w:rsidTr="00C7506D">
        <w:tblPrEx>
          <w:tblCellMar>
            <w:top w:w="0" w:type="dxa"/>
            <w:left w:w="0" w:type="dxa"/>
            <w:bottom w:w="0" w:type="dxa"/>
            <w:right w:w="0" w:type="dxa"/>
          </w:tblCellMar>
        </w:tblPrEx>
        <w:trPr>
          <w:trHeight w:hRule="exact" w:val="614"/>
          <w:tblHeader/>
          <w:jc w:val="center"/>
        </w:trPr>
        <w:tc>
          <w:tcPr>
            <w:tcW w:w="723" w:type="pct"/>
            <w:vMerge w:val="restart"/>
            <w:tcBorders>
              <w:top w:val="single" w:sz="4" w:space="0" w:color="auto"/>
              <w:left w:val="single" w:sz="4" w:space="0" w:color="auto"/>
              <w:bottom w:val="nil"/>
              <w:right w:val="single" w:sz="4" w:space="0" w:color="auto"/>
            </w:tcBorders>
            <w:shd w:val="clear" w:color="auto" w:fill="FFFFFF"/>
          </w:tcPr>
          <w:p w:rsidR="007F195E" w:rsidRPr="00522A07" w:rsidRDefault="007F195E" w:rsidP="00C7506D">
            <w:pPr>
              <w:pStyle w:val="aff5"/>
              <w:jc w:val="center"/>
              <w:rPr>
                <w:color w:val="000000"/>
                <w:sz w:val="24"/>
              </w:rPr>
            </w:pPr>
            <w:r w:rsidRPr="00522A07">
              <w:rPr>
                <w:color w:val="000000"/>
                <w:sz w:val="24"/>
              </w:rPr>
              <w:t>Источники</w:t>
            </w:r>
          </w:p>
          <w:p w:rsidR="007F195E" w:rsidRPr="005944C8" w:rsidRDefault="007F195E" w:rsidP="00C7506D">
            <w:pPr>
              <w:pStyle w:val="aff5"/>
              <w:jc w:val="center"/>
            </w:pPr>
            <w:r w:rsidRPr="00522A07">
              <w:rPr>
                <w:color w:val="000000"/>
                <w:sz w:val="24"/>
              </w:rPr>
              <w:t>финансиров</w:t>
            </w:r>
            <w:r w:rsidRPr="00522A07">
              <w:rPr>
                <w:color w:val="000000"/>
                <w:sz w:val="24"/>
              </w:rPr>
              <w:t>а</w:t>
            </w:r>
            <w:r w:rsidRPr="00522A07">
              <w:rPr>
                <w:color w:val="000000"/>
                <w:sz w:val="24"/>
              </w:rPr>
              <w:t>ния</w:t>
            </w:r>
          </w:p>
        </w:tc>
        <w:tc>
          <w:tcPr>
            <w:tcW w:w="4277" w:type="pct"/>
            <w:gridSpan w:val="6"/>
            <w:tcBorders>
              <w:top w:val="single" w:sz="4" w:space="0" w:color="auto"/>
              <w:bottom w:val="single" w:sz="4" w:space="0" w:color="auto"/>
              <w:right w:val="single" w:sz="4" w:space="0" w:color="auto"/>
            </w:tcBorders>
            <w:shd w:val="clear" w:color="auto" w:fill="auto"/>
          </w:tcPr>
          <w:p w:rsidR="007F195E" w:rsidRDefault="007F195E" w:rsidP="00C7506D">
            <w:pPr>
              <w:ind w:right="-460"/>
              <w:jc w:val="center"/>
              <w:rPr>
                <w:sz w:val="20"/>
                <w:szCs w:val="20"/>
              </w:rPr>
            </w:pPr>
          </w:p>
          <w:p w:rsidR="007F195E" w:rsidRPr="00522A07" w:rsidRDefault="007F195E" w:rsidP="00C7506D">
            <w:pPr>
              <w:ind w:right="-460"/>
              <w:jc w:val="center"/>
            </w:pPr>
            <w:r w:rsidRPr="00522A07">
              <w:t>Оценка расходов (тыс. рублей)</w:t>
            </w:r>
          </w:p>
        </w:tc>
      </w:tr>
      <w:tr w:rsidR="007F195E" w:rsidRPr="005944C8" w:rsidTr="00C7506D">
        <w:tblPrEx>
          <w:tblCellMar>
            <w:top w:w="0" w:type="dxa"/>
            <w:left w:w="0" w:type="dxa"/>
            <w:bottom w:w="0" w:type="dxa"/>
            <w:right w:w="0" w:type="dxa"/>
          </w:tblCellMar>
        </w:tblPrEx>
        <w:trPr>
          <w:trHeight w:hRule="exact" w:val="567"/>
          <w:tblHeader/>
          <w:jc w:val="center"/>
        </w:trPr>
        <w:tc>
          <w:tcPr>
            <w:tcW w:w="723" w:type="pct"/>
            <w:vMerge/>
            <w:tcBorders>
              <w:top w:val="nil"/>
              <w:left w:val="single" w:sz="4" w:space="0" w:color="auto"/>
              <w:bottom w:val="nil"/>
              <w:right w:val="nil"/>
            </w:tcBorders>
            <w:shd w:val="clear" w:color="auto" w:fill="FFFFFF"/>
          </w:tcPr>
          <w:p w:rsidR="007F195E" w:rsidRPr="005944C8" w:rsidRDefault="007F195E" w:rsidP="00C7506D">
            <w:pPr>
              <w:pStyle w:val="aff5"/>
              <w:jc w:val="center"/>
            </w:pPr>
          </w:p>
        </w:tc>
        <w:tc>
          <w:tcPr>
            <w:tcW w:w="713" w:type="pct"/>
            <w:tcBorders>
              <w:top w:val="single" w:sz="4" w:space="0" w:color="auto"/>
              <w:left w:val="single" w:sz="4" w:space="0" w:color="auto"/>
              <w:bottom w:val="nil"/>
              <w:right w:val="nil"/>
            </w:tcBorders>
            <w:shd w:val="clear" w:color="auto" w:fill="FFFFFF"/>
            <w:vAlign w:val="center"/>
          </w:tcPr>
          <w:p w:rsidR="007F195E" w:rsidRPr="00522A07" w:rsidRDefault="007F195E" w:rsidP="00C7506D">
            <w:pPr>
              <w:pStyle w:val="aff5"/>
              <w:ind w:left="198"/>
              <w:jc w:val="center"/>
              <w:rPr>
                <w:sz w:val="24"/>
              </w:rPr>
            </w:pPr>
            <w:r w:rsidRPr="00522A07">
              <w:rPr>
                <w:sz w:val="24"/>
              </w:rPr>
              <w:t>2021</w:t>
            </w:r>
          </w:p>
          <w:p w:rsidR="007F195E" w:rsidRPr="00522A07" w:rsidRDefault="007F195E" w:rsidP="00C7506D">
            <w:pPr>
              <w:pStyle w:val="aff5"/>
              <w:ind w:left="198"/>
              <w:jc w:val="center"/>
              <w:rPr>
                <w:sz w:val="24"/>
              </w:rPr>
            </w:pPr>
            <w:r w:rsidRPr="00522A07">
              <w:rPr>
                <w:sz w:val="24"/>
              </w:rPr>
              <w:t>год</w:t>
            </w:r>
          </w:p>
          <w:p w:rsidR="007F195E" w:rsidRPr="00522A07" w:rsidRDefault="007F195E" w:rsidP="00C7506D">
            <w:pPr>
              <w:pStyle w:val="aff5"/>
              <w:ind w:left="198"/>
              <w:jc w:val="center"/>
              <w:rPr>
                <w:sz w:val="24"/>
              </w:rPr>
            </w:pPr>
          </w:p>
        </w:tc>
        <w:tc>
          <w:tcPr>
            <w:tcW w:w="713" w:type="pct"/>
            <w:tcBorders>
              <w:top w:val="single" w:sz="4" w:space="0" w:color="auto"/>
              <w:left w:val="single" w:sz="4" w:space="0" w:color="auto"/>
              <w:bottom w:val="nil"/>
              <w:right w:val="nil"/>
            </w:tcBorders>
            <w:shd w:val="clear" w:color="auto" w:fill="FFFFFF"/>
            <w:vAlign w:val="center"/>
          </w:tcPr>
          <w:p w:rsidR="007F195E" w:rsidRPr="00522A07" w:rsidRDefault="007F195E" w:rsidP="00C7506D">
            <w:pPr>
              <w:pStyle w:val="aff5"/>
              <w:ind w:left="198"/>
              <w:jc w:val="center"/>
              <w:rPr>
                <w:sz w:val="24"/>
              </w:rPr>
            </w:pPr>
            <w:r w:rsidRPr="00522A07">
              <w:rPr>
                <w:sz w:val="24"/>
              </w:rPr>
              <w:t>2022</w:t>
            </w:r>
          </w:p>
          <w:p w:rsidR="007F195E" w:rsidRPr="00522A07" w:rsidRDefault="007F195E" w:rsidP="00C7506D">
            <w:pPr>
              <w:pStyle w:val="aff5"/>
              <w:ind w:left="198"/>
              <w:jc w:val="center"/>
              <w:rPr>
                <w:sz w:val="24"/>
              </w:rPr>
            </w:pPr>
            <w:r w:rsidRPr="00522A07">
              <w:rPr>
                <w:sz w:val="24"/>
              </w:rPr>
              <w:t>год</w:t>
            </w:r>
          </w:p>
          <w:p w:rsidR="007F195E" w:rsidRPr="00522A07" w:rsidRDefault="007F195E" w:rsidP="00C7506D">
            <w:pPr>
              <w:pStyle w:val="aff5"/>
              <w:ind w:left="198"/>
              <w:rPr>
                <w:sz w:val="24"/>
              </w:rPr>
            </w:pPr>
          </w:p>
        </w:tc>
        <w:tc>
          <w:tcPr>
            <w:tcW w:w="713" w:type="pct"/>
            <w:tcBorders>
              <w:top w:val="single" w:sz="4" w:space="0" w:color="auto"/>
              <w:left w:val="single" w:sz="4" w:space="0" w:color="auto"/>
              <w:bottom w:val="nil"/>
              <w:right w:val="nil"/>
            </w:tcBorders>
            <w:shd w:val="clear" w:color="auto" w:fill="FFFFFF"/>
            <w:vAlign w:val="center"/>
          </w:tcPr>
          <w:p w:rsidR="007F195E" w:rsidRPr="00522A07" w:rsidRDefault="007F195E" w:rsidP="00C7506D">
            <w:pPr>
              <w:jc w:val="center"/>
            </w:pPr>
            <w:r w:rsidRPr="00522A07">
              <w:t>2023</w:t>
            </w:r>
          </w:p>
          <w:p w:rsidR="007F195E" w:rsidRPr="00522A07" w:rsidRDefault="007F195E" w:rsidP="00C7506D">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7F195E" w:rsidRPr="00522A07" w:rsidRDefault="007F195E" w:rsidP="00C7506D">
            <w:pPr>
              <w:jc w:val="center"/>
            </w:pPr>
            <w:r w:rsidRPr="00522A07">
              <w:t>2024</w:t>
            </w:r>
          </w:p>
          <w:p w:rsidR="007F195E" w:rsidRPr="00522A07" w:rsidRDefault="007F195E" w:rsidP="00C7506D">
            <w:pPr>
              <w:jc w:val="center"/>
            </w:pPr>
            <w:r w:rsidRPr="00522A07">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7F195E" w:rsidRPr="00522A07" w:rsidRDefault="007F195E" w:rsidP="00C7506D">
            <w:pPr>
              <w:pStyle w:val="aff5"/>
              <w:jc w:val="center"/>
              <w:rPr>
                <w:sz w:val="24"/>
              </w:rPr>
            </w:pPr>
            <w:r w:rsidRPr="00522A07">
              <w:rPr>
                <w:sz w:val="24"/>
              </w:rPr>
              <w:t>2025</w:t>
            </w:r>
          </w:p>
          <w:p w:rsidR="007F195E" w:rsidRPr="00522A07" w:rsidRDefault="007F195E" w:rsidP="00C7506D">
            <w:pPr>
              <w:pStyle w:val="aff5"/>
              <w:jc w:val="center"/>
              <w:rPr>
                <w:sz w:val="24"/>
              </w:rPr>
            </w:pPr>
            <w:r w:rsidRPr="00522A07">
              <w:rPr>
                <w:sz w:val="24"/>
              </w:rPr>
              <w:t>год</w:t>
            </w:r>
          </w:p>
          <w:p w:rsidR="007F195E" w:rsidRPr="00522A07" w:rsidRDefault="007F195E" w:rsidP="00C7506D">
            <w:pPr>
              <w:pStyle w:val="aff5"/>
              <w:jc w:val="center"/>
              <w:rPr>
                <w:sz w:val="24"/>
              </w:rPr>
            </w:pPr>
            <w:r w:rsidRPr="00522A07">
              <w:rPr>
                <w:sz w:val="24"/>
              </w:rPr>
              <w:t>год</w:t>
            </w:r>
          </w:p>
          <w:p w:rsidR="007F195E" w:rsidRPr="00522A07" w:rsidRDefault="007F195E" w:rsidP="00C7506D">
            <w:pPr>
              <w:pStyle w:val="aff5"/>
              <w:jc w:val="center"/>
              <w:rPr>
                <w:sz w:val="24"/>
              </w:rPr>
            </w:pPr>
            <w:r w:rsidRPr="00522A07">
              <w:rPr>
                <w:sz w:val="24"/>
              </w:rPr>
              <w:t>год</w:t>
            </w:r>
          </w:p>
        </w:tc>
        <w:tc>
          <w:tcPr>
            <w:tcW w:w="713" w:type="pct"/>
            <w:tcBorders>
              <w:top w:val="single" w:sz="4" w:space="0" w:color="auto"/>
              <w:left w:val="single" w:sz="4" w:space="0" w:color="auto"/>
              <w:bottom w:val="nil"/>
              <w:right w:val="single" w:sz="4" w:space="0" w:color="auto"/>
            </w:tcBorders>
            <w:shd w:val="clear" w:color="auto" w:fill="FFFFFF"/>
            <w:vAlign w:val="center"/>
          </w:tcPr>
          <w:p w:rsidR="007F195E" w:rsidRPr="00522A07" w:rsidRDefault="007F195E" w:rsidP="00C7506D">
            <w:pPr>
              <w:pStyle w:val="aff5"/>
              <w:jc w:val="center"/>
              <w:rPr>
                <w:sz w:val="24"/>
              </w:rPr>
            </w:pPr>
            <w:r w:rsidRPr="00522A07">
              <w:rPr>
                <w:sz w:val="24"/>
              </w:rPr>
              <w:t>Итого</w:t>
            </w:r>
          </w:p>
        </w:tc>
      </w:tr>
      <w:tr w:rsidR="007F195E" w:rsidRPr="005944C8" w:rsidTr="00C7506D">
        <w:tblPrEx>
          <w:tblCellMar>
            <w:top w:w="0" w:type="dxa"/>
            <w:left w:w="0" w:type="dxa"/>
            <w:bottom w:w="0" w:type="dxa"/>
            <w:right w:w="0" w:type="dxa"/>
          </w:tblCellMar>
        </w:tblPrEx>
        <w:trPr>
          <w:cantSplit/>
          <w:trHeight w:hRule="exact" w:val="1055"/>
          <w:jc w:val="center"/>
        </w:trPr>
        <w:tc>
          <w:tcPr>
            <w:tcW w:w="723" w:type="pct"/>
            <w:tcBorders>
              <w:top w:val="single" w:sz="4" w:space="0" w:color="auto"/>
              <w:left w:val="single" w:sz="4" w:space="0" w:color="auto"/>
              <w:bottom w:val="nil"/>
              <w:right w:val="nil"/>
            </w:tcBorders>
            <w:shd w:val="clear" w:color="auto" w:fill="FFFFFF"/>
          </w:tcPr>
          <w:p w:rsidR="007F195E" w:rsidRPr="00522A07" w:rsidRDefault="007F195E" w:rsidP="00C7506D">
            <w:pPr>
              <w:pStyle w:val="aff5"/>
              <w:ind w:left="-1123" w:firstLine="1123"/>
              <w:jc w:val="center"/>
              <w:rPr>
                <w:b/>
                <w:sz w:val="24"/>
              </w:rPr>
            </w:pPr>
            <w:r>
              <w:rPr>
                <w:rStyle w:val="112"/>
                <w:b w:val="0"/>
                <w:color w:val="000000"/>
              </w:rPr>
              <w:t>всего</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32 794,6</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37 909,955</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40 173,605</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39 417,605</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39 467,905</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pStyle w:val="aff5"/>
              <w:jc w:val="center"/>
              <w:rPr>
                <w:sz w:val="24"/>
              </w:rPr>
            </w:pPr>
            <w:r>
              <w:rPr>
                <w:sz w:val="24"/>
              </w:rPr>
              <w:t>189 763,67</w:t>
            </w:r>
          </w:p>
        </w:tc>
      </w:tr>
      <w:tr w:rsidR="007F195E" w:rsidRPr="005944C8" w:rsidTr="00C7506D">
        <w:tblPrEx>
          <w:tblCellMar>
            <w:top w:w="0" w:type="dxa"/>
            <w:left w:w="0" w:type="dxa"/>
            <w:bottom w:w="0" w:type="dxa"/>
            <w:right w:w="0" w:type="dxa"/>
          </w:tblCellMar>
        </w:tblPrEx>
        <w:trPr>
          <w:trHeight w:hRule="exact" w:val="726"/>
          <w:jc w:val="center"/>
        </w:trPr>
        <w:tc>
          <w:tcPr>
            <w:tcW w:w="723" w:type="pct"/>
            <w:tcBorders>
              <w:top w:val="single" w:sz="4" w:space="0" w:color="auto"/>
              <w:left w:val="single" w:sz="4" w:space="0" w:color="auto"/>
              <w:bottom w:val="nil"/>
              <w:right w:val="nil"/>
            </w:tcBorders>
            <w:shd w:val="clear" w:color="auto" w:fill="FFFFFF"/>
          </w:tcPr>
          <w:p w:rsidR="007F195E" w:rsidRPr="00522A07" w:rsidRDefault="007F195E" w:rsidP="00C7506D">
            <w:pPr>
              <w:pStyle w:val="aff5"/>
              <w:jc w:val="center"/>
              <w:rPr>
                <w:sz w:val="24"/>
              </w:rPr>
            </w:pPr>
            <w:r w:rsidRPr="00522A07">
              <w:rPr>
                <w:color w:val="000000"/>
                <w:sz w:val="24"/>
              </w:rPr>
              <w:t>федерал</w:t>
            </w:r>
            <w:r w:rsidRPr="00522A07">
              <w:rPr>
                <w:color w:val="000000"/>
                <w:sz w:val="24"/>
              </w:rPr>
              <w:t>ь</w:t>
            </w:r>
            <w:r w:rsidRPr="00522A07">
              <w:rPr>
                <w:color w:val="000000"/>
                <w:sz w:val="24"/>
              </w:rPr>
              <w:t>ный</w:t>
            </w:r>
          </w:p>
          <w:p w:rsidR="007F195E" w:rsidRPr="005944C8" w:rsidRDefault="007F195E" w:rsidP="00C7506D">
            <w:pPr>
              <w:pStyle w:val="aff5"/>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554,8</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292,0</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284,1</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295,7</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306,1</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pStyle w:val="aff5"/>
              <w:jc w:val="center"/>
              <w:rPr>
                <w:sz w:val="24"/>
              </w:rPr>
            </w:pPr>
            <w:r>
              <w:rPr>
                <w:sz w:val="24"/>
              </w:rPr>
              <w:t>1 732,7</w:t>
            </w:r>
          </w:p>
        </w:tc>
      </w:tr>
      <w:tr w:rsidR="007F195E" w:rsidRPr="005944C8" w:rsidTr="00C7506D">
        <w:tblPrEx>
          <w:tblCellMar>
            <w:top w:w="0" w:type="dxa"/>
            <w:left w:w="0" w:type="dxa"/>
            <w:bottom w:w="0" w:type="dxa"/>
            <w:right w:w="0" w:type="dxa"/>
          </w:tblCellMar>
        </w:tblPrEx>
        <w:trPr>
          <w:trHeight w:hRule="exact" w:val="1062"/>
          <w:jc w:val="center"/>
        </w:trPr>
        <w:tc>
          <w:tcPr>
            <w:tcW w:w="723" w:type="pct"/>
            <w:tcBorders>
              <w:top w:val="single" w:sz="4" w:space="0" w:color="auto"/>
              <w:left w:val="single" w:sz="4" w:space="0" w:color="auto"/>
              <w:bottom w:val="nil"/>
              <w:right w:val="nil"/>
            </w:tcBorders>
            <w:shd w:val="clear" w:color="auto" w:fill="FFFFFF"/>
          </w:tcPr>
          <w:p w:rsidR="007F195E" w:rsidRPr="00522A07" w:rsidRDefault="007F195E" w:rsidP="00C7506D">
            <w:pPr>
              <w:pStyle w:val="aff5"/>
              <w:jc w:val="center"/>
              <w:rPr>
                <w:color w:val="000000"/>
                <w:sz w:val="24"/>
              </w:rPr>
            </w:pPr>
            <w:r w:rsidRPr="00522A07">
              <w:rPr>
                <w:color w:val="000000"/>
                <w:sz w:val="24"/>
              </w:rPr>
              <w:t>областной</w:t>
            </w:r>
          </w:p>
          <w:p w:rsidR="007F195E" w:rsidRPr="005944C8" w:rsidRDefault="007F195E" w:rsidP="00C7506D">
            <w:pPr>
              <w:pStyle w:val="aff5"/>
              <w:jc w:val="center"/>
            </w:pPr>
            <w:r w:rsidRPr="00522A07">
              <w:rPr>
                <w:color w:val="000000"/>
                <w:sz w:val="24"/>
              </w:rPr>
              <w:t>бюджет</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9 794,8</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11 383,675</w:t>
            </w:r>
          </w:p>
        </w:tc>
        <w:tc>
          <w:tcPr>
            <w:tcW w:w="713" w:type="pct"/>
            <w:tcBorders>
              <w:top w:val="single" w:sz="4" w:space="0" w:color="auto"/>
              <w:left w:val="single" w:sz="4" w:space="0" w:color="auto"/>
              <w:bottom w:val="nil"/>
              <w:right w:val="nil"/>
            </w:tcBorders>
            <w:shd w:val="clear" w:color="auto" w:fill="FFFFFF"/>
          </w:tcPr>
          <w:p w:rsidR="007F195E" w:rsidRPr="00574346" w:rsidRDefault="007F195E" w:rsidP="00C7506D">
            <w:pPr>
              <w:pStyle w:val="aff5"/>
              <w:jc w:val="center"/>
              <w:rPr>
                <w:sz w:val="24"/>
              </w:rPr>
            </w:pPr>
            <w:r>
              <w:rPr>
                <w:sz w:val="24"/>
              </w:rPr>
              <w:t>13 297,23</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13 224,13</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jc w:val="center"/>
            </w:pPr>
            <w:r>
              <w:t>13 323,53</w:t>
            </w:r>
          </w:p>
        </w:tc>
        <w:tc>
          <w:tcPr>
            <w:tcW w:w="713" w:type="pct"/>
            <w:tcBorders>
              <w:top w:val="single" w:sz="4" w:space="0" w:color="auto"/>
              <w:left w:val="single" w:sz="4" w:space="0" w:color="auto"/>
              <w:bottom w:val="nil"/>
              <w:right w:val="single" w:sz="4" w:space="0" w:color="auto"/>
            </w:tcBorders>
            <w:shd w:val="clear" w:color="auto" w:fill="FFFFFF"/>
          </w:tcPr>
          <w:p w:rsidR="007F195E" w:rsidRPr="00574346" w:rsidRDefault="007F195E" w:rsidP="00C7506D">
            <w:pPr>
              <w:pStyle w:val="aff5"/>
              <w:jc w:val="center"/>
              <w:rPr>
                <w:sz w:val="24"/>
              </w:rPr>
            </w:pPr>
            <w:r>
              <w:rPr>
                <w:sz w:val="24"/>
              </w:rPr>
              <w:t>61 023,365</w:t>
            </w:r>
          </w:p>
        </w:tc>
      </w:tr>
      <w:tr w:rsidR="007F195E" w:rsidRPr="005944C8" w:rsidTr="00C7506D">
        <w:tblPrEx>
          <w:tblCellMar>
            <w:top w:w="0" w:type="dxa"/>
            <w:left w:w="0" w:type="dxa"/>
            <w:bottom w:w="0" w:type="dxa"/>
            <w:right w:w="0" w:type="dxa"/>
          </w:tblCellMar>
        </w:tblPrEx>
        <w:trPr>
          <w:trHeight w:hRule="exact" w:val="1252"/>
          <w:jc w:val="center"/>
        </w:trPr>
        <w:tc>
          <w:tcPr>
            <w:tcW w:w="723" w:type="pct"/>
            <w:tcBorders>
              <w:top w:val="single" w:sz="4" w:space="0" w:color="auto"/>
              <w:left w:val="single" w:sz="4" w:space="0" w:color="auto"/>
              <w:bottom w:val="single" w:sz="4" w:space="0" w:color="auto"/>
              <w:right w:val="nil"/>
            </w:tcBorders>
            <w:shd w:val="clear" w:color="auto" w:fill="FFFFFF"/>
          </w:tcPr>
          <w:p w:rsidR="007F195E" w:rsidRPr="00522A07" w:rsidRDefault="007F195E" w:rsidP="00C7506D">
            <w:pPr>
              <w:pStyle w:val="aff5"/>
              <w:jc w:val="center"/>
              <w:rPr>
                <w:sz w:val="24"/>
              </w:rPr>
            </w:pPr>
            <w:r w:rsidRPr="00522A07">
              <w:rPr>
                <w:color w:val="000000"/>
                <w:sz w:val="24"/>
              </w:rPr>
              <w:t>местный  бюджет</w:t>
            </w:r>
          </w:p>
        </w:tc>
        <w:tc>
          <w:tcPr>
            <w:tcW w:w="713" w:type="pct"/>
            <w:tcBorders>
              <w:top w:val="single" w:sz="4" w:space="0" w:color="auto"/>
              <w:left w:val="single" w:sz="4" w:space="0" w:color="auto"/>
              <w:bottom w:val="single" w:sz="4" w:space="0" w:color="auto"/>
              <w:right w:val="nil"/>
            </w:tcBorders>
            <w:shd w:val="clear" w:color="auto" w:fill="FFFFFF"/>
          </w:tcPr>
          <w:p w:rsidR="007F195E" w:rsidRPr="00B81E8B" w:rsidRDefault="007F195E" w:rsidP="00C7506D">
            <w:pPr>
              <w:pStyle w:val="aff5"/>
              <w:jc w:val="center"/>
              <w:rPr>
                <w:sz w:val="24"/>
              </w:rPr>
            </w:pPr>
            <w:r>
              <w:rPr>
                <w:sz w:val="24"/>
              </w:rPr>
              <w:t>22 445,0</w:t>
            </w:r>
          </w:p>
        </w:tc>
        <w:tc>
          <w:tcPr>
            <w:tcW w:w="713" w:type="pct"/>
            <w:tcBorders>
              <w:top w:val="single" w:sz="4" w:space="0" w:color="auto"/>
              <w:left w:val="single" w:sz="4" w:space="0" w:color="auto"/>
              <w:bottom w:val="single" w:sz="4" w:space="0" w:color="auto"/>
              <w:right w:val="nil"/>
            </w:tcBorders>
            <w:shd w:val="clear" w:color="auto" w:fill="FFFFFF"/>
          </w:tcPr>
          <w:p w:rsidR="007F195E" w:rsidRPr="00B81E8B" w:rsidRDefault="007F195E" w:rsidP="00C7506D">
            <w:pPr>
              <w:pStyle w:val="aff5"/>
              <w:jc w:val="center"/>
              <w:rPr>
                <w:sz w:val="24"/>
              </w:rPr>
            </w:pPr>
            <w:r>
              <w:rPr>
                <w:sz w:val="24"/>
              </w:rPr>
              <w:t xml:space="preserve"> 26 234,28</w:t>
            </w:r>
          </w:p>
        </w:tc>
        <w:tc>
          <w:tcPr>
            <w:tcW w:w="713" w:type="pct"/>
            <w:tcBorders>
              <w:top w:val="single" w:sz="4" w:space="0" w:color="auto"/>
              <w:left w:val="single" w:sz="4" w:space="0" w:color="auto"/>
              <w:bottom w:val="single" w:sz="4" w:space="0" w:color="auto"/>
              <w:right w:val="nil"/>
            </w:tcBorders>
            <w:shd w:val="clear" w:color="auto" w:fill="FFFFFF"/>
          </w:tcPr>
          <w:p w:rsidR="007F195E" w:rsidRPr="00B81E8B" w:rsidRDefault="007F195E" w:rsidP="00C7506D">
            <w:pPr>
              <w:pStyle w:val="aff5"/>
              <w:jc w:val="center"/>
              <w:rPr>
                <w:sz w:val="24"/>
              </w:rPr>
            </w:pPr>
            <w:r>
              <w:rPr>
                <w:sz w:val="24"/>
              </w:rPr>
              <w:t>26 592,275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7F195E" w:rsidRPr="00B81E8B" w:rsidRDefault="007F195E" w:rsidP="00C7506D">
            <w:pPr>
              <w:jc w:val="center"/>
            </w:pPr>
            <w:r>
              <w:t>25 897,775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7F195E" w:rsidRPr="00B81E8B" w:rsidRDefault="007F195E" w:rsidP="00C7506D">
            <w:pPr>
              <w:jc w:val="center"/>
            </w:pPr>
            <w:r>
              <w:t>25 838,275</w:t>
            </w:r>
          </w:p>
        </w:tc>
        <w:tc>
          <w:tcPr>
            <w:tcW w:w="713" w:type="pct"/>
            <w:tcBorders>
              <w:top w:val="single" w:sz="4" w:space="0" w:color="auto"/>
              <w:left w:val="single" w:sz="4" w:space="0" w:color="auto"/>
              <w:bottom w:val="single" w:sz="4" w:space="0" w:color="auto"/>
              <w:right w:val="single" w:sz="4" w:space="0" w:color="auto"/>
            </w:tcBorders>
            <w:shd w:val="clear" w:color="auto" w:fill="FFFFFF"/>
          </w:tcPr>
          <w:p w:rsidR="007F195E" w:rsidRPr="00B81E8B" w:rsidRDefault="007F195E" w:rsidP="00C7506D">
            <w:pPr>
              <w:pStyle w:val="aff5"/>
              <w:jc w:val="center"/>
              <w:rPr>
                <w:sz w:val="24"/>
              </w:rPr>
            </w:pPr>
            <w:r>
              <w:rPr>
                <w:sz w:val="24"/>
              </w:rPr>
              <w:t>127 007,605</w:t>
            </w:r>
          </w:p>
        </w:tc>
      </w:tr>
    </w:tbl>
    <w:p w:rsidR="007F195E" w:rsidRDefault="007F195E" w:rsidP="007F195E">
      <w:pPr>
        <w:spacing w:line="360" w:lineRule="auto"/>
        <w:jc w:val="both"/>
        <w:rPr>
          <w:sz w:val="28"/>
        </w:rPr>
      </w:pPr>
    </w:p>
    <w:p w:rsidR="007F195E" w:rsidRDefault="007F195E" w:rsidP="007F195E">
      <w:pPr>
        <w:spacing w:line="360" w:lineRule="auto"/>
        <w:jc w:val="both"/>
        <w:rPr>
          <w:sz w:val="28"/>
        </w:rPr>
      </w:pPr>
      <w:r>
        <w:rPr>
          <w:sz w:val="28"/>
        </w:rPr>
        <w:t xml:space="preserve">   </w:t>
      </w:r>
      <w:r>
        <w:rPr>
          <w:sz w:val="28"/>
        </w:rPr>
        <w:tab/>
        <w:t>1.3. Таблицу "Прогнозная (справочная) оценка ресурсного обеспеч</w:t>
      </w:r>
      <w:r>
        <w:rPr>
          <w:sz w:val="28"/>
        </w:rPr>
        <w:t>е</w:t>
      </w:r>
      <w:r>
        <w:rPr>
          <w:sz w:val="28"/>
        </w:rPr>
        <w:t>ния реализации муниципальной программы за счет всех источников финансиров</w:t>
      </w:r>
      <w:r>
        <w:rPr>
          <w:sz w:val="28"/>
        </w:rPr>
        <w:t>а</w:t>
      </w:r>
      <w:r>
        <w:rPr>
          <w:sz w:val="28"/>
        </w:rPr>
        <w:t>ния" (приложение к Программе)  изложить в новой редакции согласно приложению.</w:t>
      </w:r>
    </w:p>
    <w:p w:rsidR="007F195E" w:rsidRDefault="007F195E" w:rsidP="007F195E">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7F195E" w:rsidRDefault="007F195E" w:rsidP="007F195E">
      <w:pPr>
        <w:autoSpaceDE w:val="0"/>
        <w:autoSpaceDN w:val="0"/>
        <w:adjustRightInd w:val="0"/>
        <w:spacing w:line="360" w:lineRule="auto"/>
        <w:ind w:firstLine="540"/>
        <w:jc w:val="right"/>
      </w:pPr>
    </w:p>
    <w:p w:rsidR="007F195E" w:rsidRDefault="007F195E" w:rsidP="007F195E">
      <w:pPr>
        <w:jc w:val="both"/>
        <w:rPr>
          <w:sz w:val="28"/>
        </w:rPr>
      </w:pPr>
    </w:p>
    <w:p w:rsidR="007F195E" w:rsidRDefault="007F195E" w:rsidP="007F195E">
      <w:pPr>
        <w:rPr>
          <w:sz w:val="28"/>
        </w:rPr>
      </w:pPr>
      <w:r>
        <w:rPr>
          <w:sz w:val="28"/>
        </w:rPr>
        <w:t>Глава Кикнурского</w:t>
      </w:r>
    </w:p>
    <w:p w:rsidR="007F195E" w:rsidRDefault="007F195E" w:rsidP="007F195E">
      <w:pPr>
        <w:rPr>
          <w:sz w:val="28"/>
        </w:rPr>
      </w:pPr>
      <w:r>
        <w:rPr>
          <w:sz w:val="28"/>
        </w:rPr>
        <w:t>муниципальног</w:t>
      </w:r>
      <w:r>
        <w:rPr>
          <w:sz w:val="28"/>
        </w:rPr>
        <w:t xml:space="preserve">о  округа   </w:t>
      </w:r>
      <w:r>
        <w:rPr>
          <w:sz w:val="28"/>
        </w:rPr>
        <w:t>С.Ю. Галкин</w:t>
      </w:r>
    </w:p>
    <w:p w:rsidR="007F195E" w:rsidRDefault="007F195E" w:rsidP="007F195E">
      <w:pPr>
        <w:pStyle w:val="24"/>
      </w:pPr>
    </w:p>
    <w:p w:rsidR="007F195E" w:rsidRDefault="007F195E" w:rsidP="007F195E">
      <w:pPr>
        <w:jc w:val="both"/>
        <w:rPr>
          <w:sz w:val="28"/>
        </w:rPr>
        <w:sectPr w:rsidR="007F195E" w:rsidSect="00100140">
          <w:headerReference w:type="default" r:id="rId16"/>
          <w:headerReference w:type="first" r:id="rId17"/>
          <w:pgSz w:w="11906" w:h="16838" w:code="9"/>
          <w:pgMar w:top="1418" w:right="567" w:bottom="1134" w:left="1701" w:header="567" w:footer="709" w:gutter="0"/>
          <w:cols w:space="708"/>
          <w:titlePg/>
          <w:docGrid w:linePitch="360"/>
        </w:sectPr>
      </w:pPr>
    </w:p>
    <w:p w:rsidR="007F195E" w:rsidRDefault="007F195E" w:rsidP="007F195E">
      <w:pPr>
        <w:jc w:val="both"/>
        <w:rPr>
          <w:sz w:val="28"/>
        </w:rPr>
      </w:pPr>
    </w:p>
    <w:p w:rsidR="007F195E" w:rsidRDefault="007F195E" w:rsidP="007F195E">
      <w:pPr>
        <w:autoSpaceDE w:val="0"/>
        <w:autoSpaceDN w:val="0"/>
        <w:adjustRightInd w:val="0"/>
        <w:spacing w:line="360" w:lineRule="auto"/>
      </w:pPr>
    </w:p>
    <w:p w:rsidR="007F195E" w:rsidRDefault="007F195E" w:rsidP="007F195E">
      <w:pPr>
        <w:autoSpaceDE w:val="0"/>
        <w:autoSpaceDN w:val="0"/>
        <w:adjustRightInd w:val="0"/>
        <w:spacing w:line="360" w:lineRule="auto"/>
        <w:ind w:firstLine="540"/>
        <w:jc w:val="right"/>
      </w:pPr>
    </w:p>
    <w:p w:rsidR="007F195E" w:rsidRDefault="007F195E" w:rsidP="007F195E">
      <w:pPr>
        <w:autoSpaceDE w:val="0"/>
        <w:autoSpaceDN w:val="0"/>
        <w:adjustRightInd w:val="0"/>
        <w:spacing w:line="360" w:lineRule="auto"/>
        <w:ind w:firstLine="540"/>
        <w:jc w:val="right"/>
        <w:sectPr w:rsidR="007F195E" w:rsidSect="007F195E">
          <w:type w:val="continuous"/>
          <w:pgSz w:w="11906" w:h="16838" w:code="9"/>
          <w:pgMar w:top="1418" w:right="567" w:bottom="1134" w:left="1701" w:header="567" w:footer="709" w:gutter="0"/>
          <w:cols w:space="708"/>
          <w:titlePg/>
          <w:docGrid w:linePitch="360"/>
        </w:sectPr>
      </w:pPr>
    </w:p>
    <w:p w:rsidR="007F195E" w:rsidRDefault="007F195E" w:rsidP="007F195E">
      <w:pPr>
        <w:pStyle w:val="af0"/>
        <w:shd w:val="clear" w:color="auto" w:fill="auto"/>
        <w:spacing w:line="230" w:lineRule="exact"/>
        <w:jc w:val="center"/>
        <w:rPr>
          <w:rStyle w:val="af"/>
          <w:b/>
          <w:bCs/>
          <w:color w:val="000000"/>
        </w:rPr>
      </w:pPr>
    </w:p>
    <w:p w:rsidR="007F195E" w:rsidRDefault="007F195E" w:rsidP="007F195E">
      <w:pPr>
        <w:pStyle w:val="af0"/>
        <w:shd w:val="clear" w:color="auto" w:fill="auto"/>
        <w:spacing w:line="230" w:lineRule="exact"/>
        <w:jc w:val="right"/>
        <w:rPr>
          <w:rStyle w:val="af"/>
          <w:b/>
          <w:bCs/>
          <w:color w:val="000000"/>
        </w:rPr>
      </w:pPr>
      <w:r>
        <w:rPr>
          <w:rStyle w:val="af"/>
          <w:b/>
          <w:bCs/>
          <w:color w:val="000000"/>
        </w:rPr>
        <w:t xml:space="preserve">                                                    </w:t>
      </w:r>
    </w:p>
    <w:p w:rsidR="007F195E" w:rsidRPr="007F195E" w:rsidRDefault="007F195E" w:rsidP="007F195E">
      <w:pPr>
        <w:pStyle w:val="af0"/>
        <w:shd w:val="clear" w:color="auto" w:fill="auto"/>
        <w:spacing w:line="230" w:lineRule="exact"/>
        <w:jc w:val="center"/>
        <w:rPr>
          <w:rStyle w:val="af"/>
          <w:rFonts w:ascii="Times New Roman" w:hAnsi="Times New Roman" w:cs="Times New Roman"/>
          <w:b/>
          <w:bCs/>
          <w:color w:val="000000"/>
          <w:sz w:val="24"/>
          <w:szCs w:val="24"/>
        </w:rPr>
      </w:pPr>
      <w:r w:rsidRPr="007F195E">
        <w:rPr>
          <w:rStyle w:val="af"/>
          <w:rFonts w:ascii="Times New Roman" w:hAnsi="Times New Roman" w:cs="Times New Roman"/>
          <w:b/>
          <w:bCs/>
          <w:color w:val="000000"/>
          <w:sz w:val="24"/>
          <w:szCs w:val="24"/>
        </w:rPr>
        <w:t xml:space="preserve">                                                                                                                              Приложение № 2</w:t>
      </w:r>
    </w:p>
    <w:p w:rsidR="007F195E" w:rsidRPr="007F195E" w:rsidRDefault="007F195E" w:rsidP="007F195E">
      <w:pPr>
        <w:pStyle w:val="af0"/>
        <w:shd w:val="clear" w:color="auto" w:fill="auto"/>
        <w:spacing w:line="230" w:lineRule="exact"/>
        <w:rPr>
          <w:rStyle w:val="af"/>
          <w:rFonts w:ascii="Times New Roman" w:hAnsi="Times New Roman" w:cs="Times New Roman"/>
          <w:b/>
          <w:bCs/>
          <w:color w:val="000000"/>
          <w:sz w:val="24"/>
          <w:szCs w:val="24"/>
        </w:rPr>
      </w:pPr>
      <w:r w:rsidRPr="007F195E">
        <w:rPr>
          <w:rStyle w:val="af"/>
          <w:rFonts w:ascii="Times New Roman" w:hAnsi="Times New Roman" w:cs="Times New Roman"/>
          <w:b/>
          <w:bCs/>
          <w:color w:val="000000"/>
          <w:sz w:val="24"/>
          <w:szCs w:val="24"/>
        </w:rPr>
        <w:t xml:space="preserve">                                                                                                                                                               к муниципальной программе</w:t>
      </w:r>
    </w:p>
    <w:p w:rsidR="007F195E" w:rsidRPr="007F195E" w:rsidRDefault="007F195E" w:rsidP="007F195E">
      <w:pPr>
        <w:pStyle w:val="af0"/>
        <w:shd w:val="clear" w:color="auto" w:fill="auto"/>
        <w:spacing w:line="230" w:lineRule="exact"/>
        <w:jc w:val="center"/>
        <w:rPr>
          <w:rStyle w:val="af"/>
          <w:rFonts w:ascii="Times New Roman" w:hAnsi="Times New Roman" w:cs="Times New Roman"/>
          <w:b/>
          <w:bCs/>
          <w:color w:val="000000"/>
          <w:sz w:val="24"/>
          <w:szCs w:val="24"/>
        </w:rPr>
      </w:pPr>
    </w:p>
    <w:p w:rsidR="007F195E" w:rsidRPr="007F195E" w:rsidRDefault="007F195E" w:rsidP="007F195E">
      <w:pPr>
        <w:pStyle w:val="af0"/>
        <w:shd w:val="clear" w:color="auto" w:fill="auto"/>
        <w:spacing w:line="230" w:lineRule="exact"/>
        <w:jc w:val="center"/>
        <w:rPr>
          <w:rStyle w:val="af"/>
          <w:rFonts w:ascii="Times New Roman" w:hAnsi="Times New Roman" w:cs="Times New Roman"/>
          <w:b/>
          <w:bCs/>
          <w:color w:val="000000"/>
          <w:sz w:val="24"/>
          <w:szCs w:val="24"/>
        </w:rPr>
      </w:pPr>
    </w:p>
    <w:p w:rsidR="007F195E" w:rsidRPr="007F195E" w:rsidRDefault="007F195E" w:rsidP="007F195E">
      <w:pPr>
        <w:pStyle w:val="af0"/>
        <w:shd w:val="clear" w:color="auto" w:fill="auto"/>
        <w:spacing w:line="230" w:lineRule="exact"/>
        <w:jc w:val="center"/>
        <w:rPr>
          <w:rStyle w:val="af"/>
          <w:rFonts w:ascii="Times New Roman" w:hAnsi="Times New Roman" w:cs="Times New Roman"/>
          <w:b/>
          <w:bCs/>
          <w:color w:val="000000"/>
          <w:sz w:val="24"/>
          <w:szCs w:val="24"/>
        </w:rPr>
      </w:pPr>
      <w:r w:rsidRPr="007F195E">
        <w:rPr>
          <w:rStyle w:val="af"/>
          <w:rFonts w:ascii="Times New Roman" w:hAnsi="Times New Roman" w:cs="Times New Roman"/>
          <w:b/>
          <w:bCs/>
          <w:color w:val="000000"/>
          <w:sz w:val="24"/>
          <w:szCs w:val="24"/>
        </w:rPr>
        <w:t>Расходы на реализацию муниципальной программы за счет средств местного бюджета</w:t>
      </w:r>
    </w:p>
    <w:p w:rsidR="007F195E" w:rsidRPr="007F195E" w:rsidRDefault="007F195E" w:rsidP="007F195E">
      <w:pPr>
        <w:pStyle w:val="af0"/>
        <w:shd w:val="clear" w:color="auto" w:fill="auto"/>
        <w:spacing w:line="230" w:lineRule="exact"/>
        <w:jc w:val="center"/>
        <w:rPr>
          <w:rStyle w:val="af"/>
          <w:rFonts w:ascii="Times New Roman" w:hAnsi="Times New Roman" w:cs="Times New Roman"/>
          <w:b/>
          <w:bCs/>
          <w:color w:val="000000"/>
          <w:sz w:val="24"/>
          <w:szCs w:val="24"/>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873"/>
        <w:gridCol w:w="2501"/>
        <w:gridCol w:w="1854"/>
        <w:gridCol w:w="1117"/>
        <w:gridCol w:w="938"/>
        <w:gridCol w:w="1296"/>
        <w:gridCol w:w="1296"/>
        <w:gridCol w:w="1296"/>
        <w:gridCol w:w="1416"/>
      </w:tblGrid>
      <w:tr w:rsidR="007F195E" w:rsidRPr="007F195E" w:rsidTr="007F195E">
        <w:trPr>
          <w:trHeight w:val="451"/>
        </w:trPr>
        <w:tc>
          <w:tcPr>
            <w:tcW w:w="596" w:type="dxa"/>
            <w:vMerge w:val="restart"/>
          </w:tcPr>
          <w:p w:rsidR="007F195E" w:rsidRPr="007F195E" w:rsidRDefault="007F195E" w:rsidP="00C7506D">
            <w:pPr>
              <w:autoSpaceDE w:val="0"/>
              <w:autoSpaceDN w:val="0"/>
              <w:adjustRightInd w:val="0"/>
              <w:jc w:val="center"/>
            </w:pPr>
            <w:r w:rsidRPr="007F195E">
              <w:t>№</w:t>
            </w:r>
          </w:p>
          <w:p w:rsidR="007F195E" w:rsidRPr="007F195E" w:rsidRDefault="007F195E" w:rsidP="00C7506D">
            <w:pPr>
              <w:autoSpaceDE w:val="0"/>
              <w:autoSpaceDN w:val="0"/>
              <w:adjustRightInd w:val="0"/>
              <w:jc w:val="center"/>
            </w:pPr>
            <w:r w:rsidRPr="007F195E">
              <w:t>п.п.</w:t>
            </w:r>
          </w:p>
        </w:tc>
        <w:tc>
          <w:tcPr>
            <w:tcW w:w="1874" w:type="dxa"/>
            <w:vMerge w:val="restart"/>
          </w:tcPr>
          <w:p w:rsidR="007F195E" w:rsidRPr="007F195E" w:rsidRDefault="007F195E" w:rsidP="00C7506D">
            <w:pPr>
              <w:autoSpaceDE w:val="0"/>
              <w:autoSpaceDN w:val="0"/>
              <w:adjustRightInd w:val="0"/>
              <w:jc w:val="center"/>
            </w:pPr>
            <w:r w:rsidRPr="007F195E">
              <w:t>Статус</w:t>
            </w:r>
          </w:p>
        </w:tc>
        <w:tc>
          <w:tcPr>
            <w:tcW w:w="2874" w:type="dxa"/>
            <w:vMerge w:val="restart"/>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Наименование</w:t>
            </w:r>
          </w:p>
          <w:p w:rsidR="007F195E" w:rsidRPr="007F195E" w:rsidRDefault="007F195E" w:rsidP="00C7506D">
            <w:pPr>
              <w:autoSpaceDE w:val="0"/>
              <w:autoSpaceDN w:val="0"/>
              <w:adjustRightInd w:val="0"/>
              <w:jc w:val="center"/>
            </w:pPr>
            <w:r w:rsidRPr="007F195E">
              <w:t>муниципальной</w:t>
            </w:r>
          </w:p>
          <w:p w:rsidR="007F195E" w:rsidRPr="007F195E" w:rsidRDefault="007F195E" w:rsidP="00C7506D">
            <w:pPr>
              <w:autoSpaceDE w:val="0"/>
              <w:autoSpaceDN w:val="0"/>
              <w:adjustRightInd w:val="0"/>
              <w:jc w:val="center"/>
            </w:pPr>
            <w:r w:rsidRPr="007F195E">
              <w:t>программы</w:t>
            </w:r>
          </w:p>
        </w:tc>
        <w:tc>
          <w:tcPr>
            <w:tcW w:w="1932" w:type="dxa"/>
            <w:vMerge w:val="restart"/>
          </w:tcPr>
          <w:p w:rsidR="007F195E" w:rsidRPr="007F195E" w:rsidRDefault="007F195E" w:rsidP="00C7506D">
            <w:pPr>
              <w:autoSpaceDE w:val="0"/>
              <w:autoSpaceDN w:val="0"/>
              <w:adjustRightInd w:val="0"/>
              <w:jc w:val="center"/>
            </w:pPr>
            <w:r w:rsidRPr="007F195E">
              <w:t>Главный</w:t>
            </w:r>
          </w:p>
          <w:p w:rsidR="007F195E" w:rsidRPr="007F195E" w:rsidRDefault="007F195E" w:rsidP="00C7506D">
            <w:pPr>
              <w:autoSpaceDE w:val="0"/>
              <w:autoSpaceDN w:val="0"/>
              <w:adjustRightInd w:val="0"/>
              <w:jc w:val="center"/>
            </w:pPr>
            <w:r w:rsidRPr="007F195E">
              <w:t>распорядитель</w:t>
            </w:r>
          </w:p>
          <w:p w:rsidR="007F195E" w:rsidRPr="007F195E" w:rsidRDefault="007F195E" w:rsidP="00C7506D">
            <w:pPr>
              <w:autoSpaceDE w:val="0"/>
              <w:autoSpaceDN w:val="0"/>
              <w:adjustRightInd w:val="0"/>
              <w:jc w:val="center"/>
            </w:pPr>
            <w:r w:rsidRPr="007F195E">
              <w:t>бюджетных</w:t>
            </w:r>
          </w:p>
          <w:p w:rsidR="007F195E" w:rsidRPr="007F195E" w:rsidRDefault="007F195E" w:rsidP="00C7506D">
            <w:pPr>
              <w:autoSpaceDE w:val="0"/>
              <w:autoSpaceDN w:val="0"/>
              <w:adjustRightInd w:val="0"/>
              <w:jc w:val="center"/>
            </w:pPr>
            <w:r w:rsidRPr="007F195E">
              <w:t>средств</w:t>
            </w:r>
          </w:p>
        </w:tc>
        <w:tc>
          <w:tcPr>
            <w:tcW w:w="8243" w:type="dxa"/>
            <w:gridSpan w:val="6"/>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Расходы (тыс. рублей)</w:t>
            </w:r>
          </w:p>
        </w:tc>
      </w:tr>
      <w:tr w:rsidR="007F195E" w:rsidRPr="007F195E" w:rsidTr="007F195E">
        <w:trPr>
          <w:trHeight w:val="688"/>
        </w:trPr>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vMerge/>
          </w:tcPr>
          <w:p w:rsidR="007F195E" w:rsidRPr="007F195E" w:rsidRDefault="007F195E" w:rsidP="00C7506D">
            <w:pPr>
              <w:autoSpaceDE w:val="0"/>
              <w:autoSpaceDN w:val="0"/>
              <w:adjustRightInd w:val="0"/>
              <w:jc w:val="center"/>
            </w:pPr>
          </w:p>
        </w:tc>
        <w:tc>
          <w:tcPr>
            <w:tcW w:w="1365" w:type="dxa"/>
          </w:tcPr>
          <w:p w:rsidR="007F195E" w:rsidRPr="007F195E" w:rsidRDefault="007F195E" w:rsidP="00C7506D">
            <w:pPr>
              <w:autoSpaceDE w:val="0"/>
              <w:autoSpaceDN w:val="0"/>
              <w:adjustRightInd w:val="0"/>
              <w:jc w:val="center"/>
            </w:pPr>
            <w:r w:rsidRPr="007F195E">
              <w:t>2021</w:t>
            </w:r>
          </w:p>
          <w:p w:rsidR="007F195E" w:rsidRPr="007F195E" w:rsidRDefault="007F195E" w:rsidP="00C7506D">
            <w:pPr>
              <w:autoSpaceDE w:val="0"/>
              <w:autoSpaceDN w:val="0"/>
              <w:adjustRightInd w:val="0"/>
              <w:jc w:val="center"/>
            </w:pPr>
            <w:r w:rsidRPr="007F195E">
              <w:t>год</w:t>
            </w:r>
          </w:p>
        </w:tc>
        <w:tc>
          <w:tcPr>
            <w:tcW w:w="1367" w:type="dxa"/>
          </w:tcPr>
          <w:p w:rsidR="007F195E" w:rsidRPr="007F195E" w:rsidRDefault="007F195E" w:rsidP="00C7506D">
            <w:pPr>
              <w:autoSpaceDE w:val="0"/>
              <w:autoSpaceDN w:val="0"/>
              <w:adjustRightInd w:val="0"/>
              <w:jc w:val="center"/>
            </w:pPr>
            <w:r w:rsidRPr="007F195E">
              <w:t>2022</w:t>
            </w:r>
          </w:p>
          <w:p w:rsidR="007F195E" w:rsidRPr="007F195E" w:rsidRDefault="007F195E" w:rsidP="00C7506D">
            <w:pPr>
              <w:autoSpaceDE w:val="0"/>
              <w:autoSpaceDN w:val="0"/>
              <w:adjustRightInd w:val="0"/>
              <w:jc w:val="center"/>
            </w:pPr>
            <w:r w:rsidRPr="007F195E">
              <w:t>год</w:t>
            </w:r>
          </w:p>
        </w:tc>
        <w:tc>
          <w:tcPr>
            <w:tcW w:w="1365" w:type="dxa"/>
          </w:tcPr>
          <w:p w:rsidR="007F195E" w:rsidRPr="007F195E" w:rsidRDefault="007F195E" w:rsidP="00C7506D">
            <w:pPr>
              <w:autoSpaceDE w:val="0"/>
              <w:autoSpaceDN w:val="0"/>
              <w:adjustRightInd w:val="0"/>
              <w:jc w:val="center"/>
            </w:pPr>
            <w:r w:rsidRPr="007F195E">
              <w:t>2023</w:t>
            </w:r>
          </w:p>
          <w:p w:rsidR="007F195E" w:rsidRPr="007F195E" w:rsidRDefault="007F195E" w:rsidP="00C7506D">
            <w:pPr>
              <w:autoSpaceDE w:val="0"/>
              <w:autoSpaceDN w:val="0"/>
              <w:adjustRightInd w:val="0"/>
              <w:jc w:val="center"/>
            </w:pPr>
            <w:r w:rsidRPr="007F195E">
              <w:t>год</w:t>
            </w:r>
          </w:p>
        </w:tc>
        <w:tc>
          <w:tcPr>
            <w:tcW w:w="1365" w:type="dxa"/>
          </w:tcPr>
          <w:p w:rsidR="007F195E" w:rsidRPr="007F195E" w:rsidRDefault="007F195E" w:rsidP="00C7506D">
            <w:pPr>
              <w:autoSpaceDE w:val="0"/>
              <w:autoSpaceDN w:val="0"/>
              <w:adjustRightInd w:val="0"/>
              <w:jc w:val="center"/>
            </w:pPr>
            <w:r w:rsidRPr="007F195E">
              <w:t>2024</w:t>
            </w:r>
          </w:p>
          <w:p w:rsidR="007F195E" w:rsidRPr="007F195E" w:rsidRDefault="007F195E" w:rsidP="00C7506D">
            <w:pPr>
              <w:autoSpaceDE w:val="0"/>
              <w:autoSpaceDN w:val="0"/>
              <w:adjustRightInd w:val="0"/>
              <w:jc w:val="center"/>
            </w:pPr>
            <w:r w:rsidRPr="007F195E">
              <w:t>год</w:t>
            </w:r>
          </w:p>
        </w:tc>
        <w:tc>
          <w:tcPr>
            <w:tcW w:w="1365" w:type="dxa"/>
          </w:tcPr>
          <w:p w:rsidR="007F195E" w:rsidRPr="007F195E" w:rsidRDefault="007F195E" w:rsidP="00C7506D">
            <w:pPr>
              <w:autoSpaceDE w:val="0"/>
              <w:autoSpaceDN w:val="0"/>
              <w:adjustRightInd w:val="0"/>
              <w:jc w:val="center"/>
            </w:pPr>
            <w:r w:rsidRPr="007F195E">
              <w:t>2025</w:t>
            </w:r>
          </w:p>
          <w:p w:rsidR="007F195E" w:rsidRPr="007F195E" w:rsidRDefault="007F195E" w:rsidP="00C7506D">
            <w:pPr>
              <w:autoSpaceDE w:val="0"/>
              <w:autoSpaceDN w:val="0"/>
              <w:adjustRightInd w:val="0"/>
              <w:jc w:val="center"/>
            </w:pPr>
            <w:r w:rsidRPr="007F195E">
              <w:t>год</w:t>
            </w:r>
          </w:p>
        </w:tc>
        <w:tc>
          <w:tcPr>
            <w:tcW w:w="1416" w:type="dxa"/>
          </w:tcPr>
          <w:p w:rsidR="007F195E" w:rsidRPr="007F195E" w:rsidRDefault="007F195E" w:rsidP="00C7506D">
            <w:pPr>
              <w:autoSpaceDE w:val="0"/>
              <w:autoSpaceDN w:val="0"/>
              <w:adjustRightInd w:val="0"/>
              <w:jc w:val="center"/>
            </w:pPr>
            <w:r w:rsidRPr="007F195E">
              <w:t>Итого</w:t>
            </w:r>
          </w:p>
        </w:tc>
      </w:tr>
      <w:tr w:rsidR="007F195E" w:rsidRPr="007F195E" w:rsidTr="007F195E">
        <w:tc>
          <w:tcPr>
            <w:tcW w:w="596" w:type="dxa"/>
            <w:vMerge w:val="restart"/>
          </w:tcPr>
          <w:p w:rsidR="007F195E" w:rsidRPr="007F195E" w:rsidRDefault="007F195E" w:rsidP="00C7506D">
            <w:pPr>
              <w:autoSpaceDE w:val="0"/>
              <w:autoSpaceDN w:val="0"/>
              <w:adjustRightInd w:val="0"/>
              <w:jc w:val="center"/>
            </w:pPr>
            <w:r w:rsidRPr="007F195E">
              <w:t>1</w:t>
            </w:r>
          </w:p>
        </w:tc>
        <w:tc>
          <w:tcPr>
            <w:tcW w:w="1874" w:type="dxa"/>
            <w:vMerge w:val="restart"/>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Муниципальная</w:t>
            </w:r>
          </w:p>
          <w:p w:rsidR="007F195E" w:rsidRPr="007F195E" w:rsidRDefault="007F195E" w:rsidP="00C7506D">
            <w:pPr>
              <w:autoSpaceDE w:val="0"/>
              <w:autoSpaceDN w:val="0"/>
              <w:adjustRightInd w:val="0"/>
              <w:jc w:val="center"/>
            </w:pPr>
            <w:r w:rsidRPr="007F195E">
              <w:t>программа</w:t>
            </w:r>
          </w:p>
        </w:tc>
        <w:tc>
          <w:tcPr>
            <w:tcW w:w="2874" w:type="dxa"/>
            <w:vMerge w:val="restart"/>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"Развитие</w:t>
            </w:r>
          </w:p>
          <w:p w:rsidR="007F195E" w:rsidRPr="007F195E" w:rsidRDefault="007F195E" w:rsidP="00C7506D">
            <w:pPr>
              <w:autoSpaceDE w:val="0"/>
              <w:autoSpaceDN w:val="0"/>
              <w:adjustRightInd w:val="0"/>
              <w:jc w:val="center"/>
            </w:pPr>
            <w:r w:rsidRPr="007F195E">
              <w:t>муниципального</w:t>
            </w:r>
          </w:p>
          <w:p w:rsidR="007F195E" w:rsidRPr="007F195E" w:rsidRDefault="007F195E" w:rsidP="00C7506D">
            <w:pPr>
              <w:autoSpaceDE w:val="0"/>
              <w:autoSpaceDN w:val="0"/>
              <w:adjustRightInd w:val="0"/>
              <w:jc w:val="center"/>
            </w:pPr>
            <w:r w:rsidRPr="007F195E">
              <w:t>управления"</w:t>
            </w:r>
          </w:p>
        </w:tc>
        <w:tc>
          <w:tcPr>
            <w:tcW w:w="1932" w:type="dxa"/>
          </w:tcPr>
          <w:p w:rsidR="007F195E" w:rsidRPr="007F195E" w:rsidRDefault="007F195E" w:rsidP="00C7506D">
            <w:pPr>
              <w:autoSpaceDE w:val="0"/>
              <w:autoSpaceDN w:val="0"/>
              <w:adjustRightInd w:val="0"/>
              <w:jc w:val="center"/>
            </w:pPr>
            <w:r w:rsidRPr="007F195E">
              <w:t>Всего</w:t>
            </w:r>
          </w:p>
          <w:p w:rsidR="007F195E" w:rsidRPr="007F195E" w:rsidRDefault="007F195E" w:rsidP="00C7506D">
            <w:pPr>
              <w:autoSpaceDE w:val="0"/>
              <w:autoSpaceDN w:val="0"/>
              <w:adjustRightInd w:val="0"/>
              <w:jc w:val="center"/>
            </w:pPr>
          </w:p>
        </w:tc>
        <w:tc>
          <w:tcPr>
            <w:tcW w:w="1365" w:type="dxa"/>
          </w:tcPr>
          <w:p w:rsidR="007F195E" w:rsidRPr="007F195E" w:rsidRDefault="007F195E" w:rsidP="00C7506D">
            <w:pPr>
              <w:autoSpaceDE w:val="0"/>
              <w:autoSpaceDN w:val="0"/>
              <w:adjustRightInd w:val="0"/>
              <w:jc w:val="center"/>
            </w:pPr>
            <w:r w:rsidRPr="007F195E">
              <w:t xml:space="preserve"> 22  445,0</w:t>
            </w:r>
          </w:p>
        </w:tc>
        <w:tc>
          <w:tcPr>
            <w:tcW w:w="1367" w:type="dxa"/>
          </w:tcPr>
          <w:p w:rsidR="007F195E" w:rsidRPr="007F195E" w:rsidRDefault="007F195E" w:rsidP="00C7506D">
            <w:pPr>
              <w:autoSpaceDE w:val="0"/>
              <w:autoSpaceDN w:val="0"/>
              <w:adjustRightInd w:val="0"/>
              <w:jc w:val="center"/>
            </w:pPr>
            <w:r w:rsidRPr="007F195E">
              <w:t>26 234,28</w:t>
            </w:r>
          </w:p>
        </w:tc>
        <w:tc>
          <w:tcPr>
            <w:tcW w:w="1365" w:type="dxa"/>
          </w:tcPr>
          <w:p w:rsidR="007F195E" w:rsidRPr="007F195E" w:rsidRDefault="007F195E" w:rsidP="00C7506D">
            <w:pPr>
              <w:autoSpaceDE w:val="0"/>
              <w:autoSpaceDN w:val="0"/>
              <w:adjustRightInd w:val="0"/>
              <w:jc w:val="center"/>
            </w:pPr>
            <w:r w:rsidRPr="007F195E">
              <w:t>26 592,275</w:t>
            </w:r>
          </w:p>
        </w:tc>
        <w:tc>
          <w:tcPr>
            <w:tcW w:w="1365" w:type="dxa"/>
          </w:tcPr>
          <w:p w:rsidR="007F195E" w:rsidRPr="007F195E" w:rsidRDefault="007F195E" w:rsidP="00C7506D">
            <w:pPr>
              <w:autoSpaceDE w:val="0"/>
              <w:autoSpaceDN w:val="0"/>
              <w:adjustRightInd w:val="0"/>
              <w:jc w:val="center"/>
            </w:pPr>
            <w:r w:rsidRPr="007F195E">
              <w:t>25 897,775</w:t>
            </w:r>
          </w:p>
        </w:tc>
        <w:tc>
          <w:tcPr>
            <w:tcW w:w="1365" w:type="dxa"/>
          </w:tcPr>
          <w:p w:rsidR="007F195E" w:rsidRPr="007F195E" w:rsidRDefault="007F195E" w:rsidP="00C7506D">
            <w:pPr>
              <w:autoSpaceDE w:val="0"/>
              <w:autoSpaceDN w:val="0"/>
              <w:adjustRightInd w:val="0"/>
              <w:jc w:val="center"/>
            </w:pPr>
            <w:r w:rsidRPr="007F195E">
              <w:t>25 838,275</w:t>
            </w:r>
          </w:p>
        </w:tc>
        <w:tc>
          <w:tcPr>
            <w:tcW w:w="1416" w:type="dxa"/>
          </w:tcPr>
          <w:p w:rsidR="007F195E" w:rsidRPr="007F195E" w:rsidRDefault="007F195E" w:rsidP="00C7506D">
            <w:pPr>
              <w:autoSpaceDE w:val="0"/>
              <w:autoSpaceDN w:val="0"/>
              <w:adjustRightInd w:val="0"/>
              <w:jc w:val="center"/>
            </w:pPr>
            <w:r w:rsidRPr="007F195E">
              <w:t>127 007,605</w:t>
            </w:r>
          </w:p>
        </w:tc>
      </w:tr>
      <w:tr w:rsidR="007F195E" w:rsidRPr="007F195E" w:rsidTr="007F195E">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autoSpaceDE w:val="0"/>
              <w:autoSpaceDN w:val="0"/>
              <w:adjustRightInd w:val="0"/>
              <w:jc w:val="center"/>
              <w:rPr>
                <w:highlight w:val="yellow"/>
              </w:rPr>
            </w:pPr>
            <w:r w:rsidRPr="007F195E">
              <w:t>21 736,0</w:t>
            </w:r>
          </w:p>
        </w:tc>
        <w:tc>
          <w:tcPr>
            <w:tcW w:w="1367" w:type="dxa"/>
          </w:tcPr>
          <w:p w:rsidR="007F195E" w:rsidRPr="007F195E" w:rsidRDefault="007F195E" w:rsidP="00C7506D">
            <w:pPr>
              <w:autoSpaceDE w:val="0"/>
              <w:autoSpaceDN w:val="0"/>
              <w:adjustRightInd w:val="0"/>
              <w:jc w:val="center"/>
              <w:rPr>
                <w:highlight w:val="yellow"/>
              </w:rPr>
            </w:pPr>
            <w:r w:rsidRPr="007F195E">
              <w:t>25 462,44</w:t>
            </w:r>
          </w:p>
        </w:tc>
        <w:tc>
          <w:tcPr>
            <w:tcW w:w="1365" w:type="dxa"/>
          </w:tcPr>
          <w:p w:rsidR="007F195E" w:rsidRPr="007F195E" w:rsidRDefault="007F195E" w:rsidP="00C7506D">
            <w:pPr>
              <w:autoSpaceDE w:val="0"/>
              <w:autoSpaceDN w:val="0"/>
              <w:adjustRightInd w:val="0"/>
              <w:jc w:val="center"/>
              <w:rPr>
                <w:highlight w:val="yellow"/>
              </w:rPr>
            </w:pPr>
            <w:r w:rsidRPr="007F195E">
              <w:t>25 872,113</w:t>
            </w:r>
          </w:p>
        </w:tc>
        <w:tc>
          <w:tcPr>
            <w:tcW w:w="1365" w:type="dxa"/>
          </w:tcPr>
          <w:p w:rsidR="007F195E" w:rsidRPr="007F195E" w:rsidRDefault="007F195E" w:rsidP="00C7506D">
            <w:pPr>
              <w:autoSpaceDE w:val="0"/>
              <w:autoSpaceDN w:val="0"/>
              <w:adjustRightInd w:val="0"/>
              <w:jc w:val="center"/>
              <w:rPr>
                <w:highlight w:val="yellow"/>
              </w:rPr>
            </w:pPr>
            <w:r w:rsidRPr="007F195E">
              <w:t>25 225,175</w:t>
            </w:r>
          </w:p>
        </w:tc>
        <w:tc>
          <w:tcPr>
            <w:tcW w:w="1365" w:type="dxa"/>
          </w:tcPr>
          <w:p w:rsidR="007F195E" w:rsidRPr="007F195E" w:rsidRDefault="007F195E" w:rsidP="00C7506D">
            <w:pPr>
              <w:autoSpaceDE w:val="0"/>
              <w:autoSpaceDN w:val="0"/>
              <w:adjustRightInd w:val="0"/>
              <w:jc w:val="center"/>
              <w:rPr>
                <w:highlight w:val="yellow"/>
              </w:rPr>
            </w:pPr>
            <w:r w:rsidRPr="007F195E">
              <w:t>25 168,575</w:t>
            </w:r>
          </w:p>
        </w:tc>
        <w:tc>
          <w:tcPr>
            <w:tcW w:w="1416" w:type="dxa"/>
          </w:tcPr>
          <w:p w:rsidR="007F195E" w:rsidRPr="007F195E" w:rsidRDefault="007F195E" w:rsidP="00C7506D">
            <w:pPr>
              <w:autoSpaceDE w:val="0"/>
              <w:autoSpaceDN w:val="0"/>
              <w:adjustRightInd w:val="0"/>
              <w:jc w:val="center"/>
              <w:rPr>
                <w:highlight w:val="yellow"/>
              </w:rPr>
            </w:pPr>
            <w:r w:rsidRPr="007F195E">
              <w:t>123 464,303</w:t>
            </w:r>
          </w:p>
        </w:tc>
      </w:tr>
      <w:tr w:rsidR="007F195E" w:rsidRPr="007F195E" w:rsidTr="007F195E">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tcPr>
          <w:p w:rsidR="007F195E" w:rsidRPr="007F195E" w:rsidRDefault="007F195E" w:rsidP="00C7506D">
            <w:pPr>
              <w:autoSpaceDE w:val="0"/>
              <w:autoSpaceDN w:val="0"/>
              <w:adjustRightInd w:val="0"/>
              <w:jc w:val="center"/>
            </w:pPr>
            <w:r w:rsidRPr="007F195E">
              <w:t>Управление</w:t>
            </w:r>
          </w:p>
          <w:p w:rsidR="007F195E" w:rsidRPr="007F195E" w:rsidRDefault="007F195E" w:rsidP="00C7506D">
            <w:pPr>
              <w:autoSpaceDE w:val="0"/>
              <w:autoSpaceDN w:val="0"/>
              <w:adjustRightInd w:val="0"/>
              <w:jc w:val="center"/>
            </w:pPr>
            <w:r w:rsidRPr="007F195E">
              <w:t>образования</w:t>
            </w:r>
          </w:p>
        </w:tc>
        <w:tc>
          <w:tcPr>
            <w:tcW w:w="1365" w:type="dxa"/>
          </w:tcPr>
          <w:p w:rsidR="007F195E" w:rsidRPr="007F195E" w:rsidRDefault="007F195E" w:rsidP="00C7506D">
            <w:pPr>
              <w:autoSpaceDE w:val="0"/>
              <w:autoSpaceDN w:val="0"/>
              <w:adjustRightInd w:val="0"/>
              <w:jc w:val="center"/>
            </w:pPr>
            <w:r w:rsidRPr="007F195E">
              <w:t>709,0</w:t>
            </w:r>
          </w:p>
        </w:tc>
        <w:tc>
          <w:tcPr>
            <w:tcW w:w="1367" w:type="dxa"/>
          </w:tcPr>
          <w:p w:rsidR="007F195E" w:rsidRPr="007F195E" w:rsidRDefault="007F195E" w:rsidP="00C7506D">
            <w:pPr>
              <w:autoSpaceDE w:val="0"/>
              <w:autoSpaceDN w:val="0"/>
              <w:adjustRightInd w:val="0"/>
              <w:jc w:val="center"/>
            </w:pPr>
            <w:r w:rsidRPr="007F195E">
              <w:t>771,7</w:t>
            </w:r>
          </w:p>
        </w:tc>
        <w:tc>
          <w:tcPr>
            <w:tcW w:w="1365" w:type="dxa"/>
          </w:tcPr>
          <w:p w:rsidR="007F195E" w:rsidRPr="007F195E" w:rsidRDefault="007F195E" w:rsidP="00C7506D">
            <w:pPr>
              <w:autoSpaceDE w:val="0"/>
              <w:autoSpaceDN w:val="0"/>
              <w:adjustRightInd w:val="0"/>
              <w:jc w:val="center"/>
            </w:pPr>
            <w:r w:rsidRPr="007F195E">
              <w:t>720,1</w:t>
            </w:r>
          </w:p>
        </w:tc>
        <w:tc>
          <w:tcPr>
            <w:tcW w:w="1365" w:type="dxa"/>
          </w:tcPr>
          <w:p w:rsidR="007F195E" w:rsidRPr="007F195E" w:rsidRDefault="007F195E" w:rsidP="00C7506D">
            <w:pPr>
              <w:autoSpaceDE w:val="0"/>
              <w:autoSpaceDN w:val="0"/>
              <w:adjustRightInd w:val="0"/>
              <w:jc w:val="center"/>
              <w:rPr>
                <w:highlight w:val="yellow"/>
              </w:rPr>
            </w:pPr>
            <w:r w:rsidRPr="007F195E">
              <w:t>672,6</w:t>
            </w:r>
          </w:p>
        </w:tc>
        <w:tc>
          <w:tcPr>
            <w:tcW w:w="1365" w:type="dxa"/>
          </w:tcPr>
          <w:p w:rsidR="007F195E" w:rsidRPr="007F195E" w:rsidRDefault="007F195E" w:rsidP="00C7506D">
            <w:pPr>
              <w:autoSpaceDE w:val="0"/>
              <w:autoSpaceDN w:val="0"/>
              <w:adjustRightInd w:val="0"/>
              <w:jc w:val="center"/>
              <w:rPr>
                <w:highlight w:val="yellow"/>
              </w:rPr>
            </w:pPr>
            <w:r w:rsidRPr="007F195E">
              <w:t>669,7</w:t>
            </w:r>
          </w:p>
        </w:tc>
        <w:tc>
          <w:tcPr>
            <w:tcW w:w="1416" w:type="dxa"/>
          </w:tcPr>
          <w:p w:rsidR="007F195E" w:rsidRPr="007F195E" w:rsidRDefault="007F195E" w:rsidP="00C7506D">
            <w:pPr>
              <w:autoSpaceDE w:val="0"/>
              <w:autoSpaceDN w:val="0"/>
              <w:adjustRightInd w:val="0"/>
              <w:jc w:val="center"/>
              <w:rPr>
                <w:highlight w:val="yellow"/>
              </w:rPr>
            </w:pPr>
            <w:r w:rsidRPr="007F195E">
              <w:t>3 543,1</w:t>
            </w:r>
          </w:p>
        </w:tc>
      </w:tr>
      <w:tr w:rsidR="007F195E" w:rsidRPr="007F195E" w:rsidTr="007F195E">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tcPr>
          <w:p w:rsidR="007F195E" w:rsidRPr="007F195E" w:rsidRDefault="007F195E" w:rsidP="00C7506D">
            <w:pPr>
              <w:autoSpaceDE w:val="0"/>
              <w:autoSpaceDN w:val="0"/>
              <w:adjustRightInd w:val="0"/>
              <w:jc w:val="center"/>
            </w:pPr>
            <w:r w:rsidRPr="007F195E">
              <w:t>Финансовое управление</w:t>
            </w:r>
          </w:p>
        </w:tc>
        <w:tc>
          <w:tcPr>
            <w:tcW w:w="1365" w:type="dxa"/>
          </w:tcPr>
          <w:p w:rsidR="007F195E" w:rsidRPr="007F195E" w:rsidRDefault="007F195E" w:rsidP="00C7506D">
            <w:pPr>
              <w:autoSpaceDE w:val="0"/>
              <w:autoSpaceDN w:val="0"/>
              <w:adjustRightInd w:val="0"/>
              <w:jc w:val="center"/>
            </w:pPr>
            <w:r w:rsidRPr="007F195E">
              <w:t>0</w:t>
            </w:r>
          </w:p>
        </w:tc>
        <w:tc>
          <w:tcPr>
            <w:tcW w:w="1367" w:type="dxa"/>
          </w:tcPr>
          <w:p w:rsidR="007F195E" w:rsidRPr="007F195E" w:rsidRDefault="007F195E" w:rsidP="00C7506D">
            <w:pPr>
              <w:autoSpaceDE w:val="0"/>
              <w:autoSpaceDN w:val="0"/>
              <w:adjustRightInd w:val="0"/>
              <w:jc w:val="center"/>
            </w:pPr>
            <w:r w:rsidRPr="007F195E">
              <w:t>0,14</w:t>
            </w:r>
          </w:p>
        </w:tc>
        <w:tc>
          <w:tcPr>
            <w:tcW w:w="1365" w:type="dxa"/>
          </w:tcPr>
          <w:p w:rsidR="007F195E" w:rsidRPr="007F195E" w:rsidRDefault="007F195E" w:rsidP="00C7506D">
            <w:pPr>
              <w:autoSpaceDE w:val="0"/>
              <w:autoSpaceDN w:val="0"/>
              <w:adjustRightInd w:val="0"/>
              <w:jc w:val="center"/>
            </w:pPr>
            <w:r w:rsidRPr="007F195E">
              <w:t>0,062</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416" w:type="dxa"/>
          </w:tcPr>
          <w:p w:rsidR="007F195E" w:rsidRPr="007F195E" w:rsidRDefault="007F195E" w:rsidP="00C7506D">
            <w:pPr>
              <w:autoSpaceDE w:val="0"/>
              <w:autoSpaceDN w:val="0"/>
              <w:adjustRightInd w:val="0"/>
              <w:jc w:val="center"/>
            </w:pPr>
            <w:r w:rsidRPr="007F195E">
              <w:t>0,202</w:t>
            </w:r>
          </w:p>
        </w:tc>
      </w:tr>
      <w:tr w:rsidR="007F195E" w:rsidRPr="007F195E" w:rsidTr="007F195E">
        <w:tc>
          <w:tcPr>
            <w:tcW w:w="596" w:type="dxa"/>
            <w:vMerge w:val="restart"/>
          </w:tcPr>
          <w:p w:rsidR="007F195E" w:rsidRPr="007F195E" w:rsidRDefault="007F195E" w:rsidP="00C7506D">
            <w:pPr>
              <w:autoSpaceDE w:val="0"/>
              <w:autoSpaceDN w:val="0"/>
              <w:adjustRightInd w:val="0"/>
              <w:jc w:val="center"/>
            </w:pPr>
            <w:r w:rsidRPr="007F195E">
              <w:t>2</w:t>
            </w:r>
          </w:p>
        </w:tc>
        <w:tc>
          <w:tcPr>
            <w:tcW w:w="1874" w:type="dxa"/>
            <w:vMerge w:val="restart"/>
          </w:tcPr>
          <w:p w:rsidR="007F195E" w:rsidRPr="007F195E" w:rsidRDefault="007F195E" w:rsidP="00C7506D">
            <w:pPr>
              <w:autoSpaceDE w:val="0"/>
              <w:autoSpaceDN w:val="0"/>
              <w:adjustRightInd w:val="0"/>
              <w:jc w:val="center"/>
            </w:pPr>
            <w:r w:rsidRPr="007F195E">
              <w:t>Мероприятие</w:t>
            </w:r>
          </w:p>
        </w:tc>
        <w:tc>
          <w:tcPr>
            <w:tcW w:w="2874" w:type="dxa"/>
            <w:vMerge w:val="restart"/>
          </w:tcPr>
          <w:p w:rsidR="007F195E" w:rsidRPr="007F195E" w:rsidRDefault="007F195E" w:rsidP="00C7506D">
            <w:pPr>
              <w:autoSpaceDE w:val="0"/>
              <w:autoSpaceDN w:val="0"/>
              <w:adjustRightInd w:val="0"/>
              <w:jc w:val="center"/>
            </w:pPr>
            <w:r w:rsidRPr="007F195E">
              <w:t>Создание условий для</w:t>
            </w:r>
          </w:p>
          <w:p w:rsidR="007F195E" w:rsidRPr="007F195E" w:rsidRDefault="007F195E" w:rsidP="00C7506D">
            <w:pPr>
              <w:autoSpaceDE w:val="0"/>
              <w:autoSpaceDN w:val="0"/>
              <w:adjustRightInd w:val="0"/>
              <w:jc w:val="center"/>
            </w:pPr>
            <w:r w:rsidRPr="007F195E">
              <w:t>обеспечения выполнения</w:t>
            </w:r>
          </w:p>
          <w:p w:rsidR="007F195E" w:rsidRPr="007F195E" w:rsidRDefault="007F195E" w:rsidP="00C7506D">
            <w:pPr>
              <w:autoSpaceDE w:val="0"/>
              <w:autoSpaceDN w:val="0"/>
              <w:adjustRightInd w:val="0"/>
              <w:jc w:val="center"/>
            </w:pPr>
            <w:r w:rsidRPr="007F195E">
              <w:t>органами муниципальной власти своих</w:t>
            </w:r>
          </w:p>
          <w:p w:rsidR="007F195E" w:rsidRPr="007F195E" w:rsidRDefault="007F195E" w:rsidP="00C7506D">
            <w:pPr>
              <w:autoSpaceDE w:val="0"/>
              <w:autoSpaceDN w:val="0"/>
              <w:adjustRightInd w:val="0"/>
              <w:jc w:val="center"/>
            </w:pPr>
            <w:r w:rsidRPr="007F195E">
              <w:t>полномочий</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autoSpaceDE w:val="0"/>
              <w:autoSpaceDN w:val="0"/>
              <w:adjustRightInd w:val="0"/>
              <w:jc w:val="center"/>
              <w:rPr>
                <w:highlight w:val="yellow"/>
              </w:rPr>
            </w:pPr>
            <w:r w:rsidRPr="007F195E">
              <w:t>16 194,5</w:t>
            </w:r>
          </w:p>
        </w:tc>
        <w:tc>
          <w:tcPr>
            <w:tcW w:w="1367" w:type="dxa"/>
          </w:tcPr>
          <w:p w:rsidR="007F195E" w:rsidRPr="007F195E" w:rsidRDefault="007F195E" w:rsidP="00C7506D">
            <w:pPr>
              <w:autoSpaceDE w:val="0"/>
              <w:autoSpaceDN w:val="0"/>
              <w:adjustRightInd w:val="0"/>
              <w:jc w:val="center"/>
              <w:rPr>
                <w:highlight w:val="yellow"/>
              </w:rPr>
            </w:pPr>
            <w:r w:rsidRPr="007F195E">
              <w:t>17 894,7</w:t>
            </w:r>
          </w:p>
        </w:tc>
        <w:tc>
          <w:tcPr>
            <w:tcW w:w="1365" w:type="dxa"/>
          </w:tcPr>
          <w:p w:rsidR="007F195E" w:rsidRPr="007F195E" w:rsidRDefault="007F195E" w:rsidP="00C7506D">
            <w:pPr>
              <w:autoSpaceDE w:val="0"/>
              <w:autoSpaceDN w:val="0"/>
              <w:adjustRightInd w:val="0"/>
              <w:jc w:val="center"/>
              <w:rPr>
                <w:highlight w:val="yellow"/>
              </w:rPr>
            </w:pPr>
            <w:r w:rsidRPr="007F195E">
              <w:t>18 649,1</w:t>
            </w:r>
          </w:p>
        </w:tc>
        <w:tc>
          <w:tcPr>
            <w:tcW w:w="1365" w:type="dxa"/>
          </w:tcPr>
          <w:p w:rsidR="007F195E" w:rsidRPr="007F195E" w:rsidRDefault="007F195E" w:rsidP="00C7506D">
            <w:pPr>
              <w:autoSpaceDE w:val="0"/>
              <w:autoSpaceDN w:val="0"/>
              <w:adjustRightInd w:val="0"/>
              <w:jc w:val="center"/>
              <w:rPr>
                <w:highlight w:val="yellow"/>
              </w:rPr>
            </w:pPr>
            <w:r w:rsidRPr="007F195E">
              <w:t xml:space="preserve"> 18 466,0</w:t>
            </w:r>
          </w:p>
        </w:tc>
        <w:tc>
          <w:tcPr>
            <w:tcW w:w="1365" w:type="dxa"/>
          </w:tcPr>
          <w:p w:rsidR="007F195E" w:rsidRPr="007F195E" w:rsidRDefault="007F195E" w:rsidP="00C7506D">
            <w:pPr>
              <w:autoSpaceDE w:val="0"/>
              <w:autoSpaceDN w:val="0"/>
              <w:adjustRightInd w:val="0"/>
              <w:jc w:val="center"/>
              <w:rPr>
                <w:highlight w:val="yellow"/>
              </w:rPr>
            </w:pPr>
            <w:r w:rsidRPr="007F195E">
              <w:t>18 434,0</w:t>
            </w:r>
          </w:p>
        </w:tc>
        <w:tc>
          <w:tcPr>
            <w:tcW w:w="1416" w:type="dxa"/>
          </w:tcPr>
          <w:p w:rsidR="007F195E" w:rsidRPr="007F195E" w:rsidRDefault="007F195E" w:rsidP="00C7506D">
            <w:pPr>
              <w:autoSpaceDE w:val="0"/>
              <w:autoSpaceDN w:val="0"/>
              <w:adjustRightInd w:val="0"/>
              <w:jc w:val="center"/>
              <w:rPr>
                <w:highlight w:val="yellow"/>
              </w:rPr>
            </w:pPr>
            <w:r w:rsidRPr="007F195E">
              <w:t>89 638,3</w:t>
            </w:r>
          </w:p>
        </w:tc>
      </w:tr>
      <w:tr w:rsidR="007F195E" w:rsidRPr="007F195E" w:rsidTr="007F195E">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tcPr>
          <w:p w:rsidR="007F195E" w:rsidRPr="007F195E" w:rsidRDefault="007F195E" w:rsidP="00C7506D">
            <w:pPr>
              <w:autoSpaceDE w:val="0"/>
              <w:autoSpaceDN w:val="0"/>
              <w:adjustRightInd w:val="0"/>
              <w:jc w:val="center"/>
            </w:pPr>
            <w:r w:rsidRPr="007F195E">
              <w:t>Управление</w:t>
            </w:r>
          </w:p>
          <w:p w:rsidR="007F195E" w:rsidRPr="007F195E" w:rsidRDefault="007F195E" w:rsidP="00C7506D">
            <w:pPr>
              <w:autoSpaceDE w:val="0"/>
              <w:autoSpaceDN w:val="0"/>
              <w:adjustRightInd w:val="0"/>
              <w:jc w:val="center"/>
            </w:pPr>
            <w:r w:rsidRPr="007F195E">
              <w:t>образования</w:t>
            </w:r>
          </w:p>
        </w:tc>
        <w:tc>
          <w:tcPr>
            <w:tcW w:w="1365" w:type="dxa"/>
          </w:tcPr>
          <w:p w:rsidR="007F195E" w:rsidRPr="007F195E" w:rsidRDefault="007F195E" w:rsidP="00C7506D">
            <w:pPr>
              <w:autoSpaceDE w:val="0"/>
              <w:autoSpaceDN w:val="0"/>
              <w:adjustRightInd w:val="0"/>
              <w:jc w:val="center"/>
            </w:pPr>
            <w:r w:rsidRPr="007F195E">
              <w:t>709,0</w:t>
            </w:r>
          </w:p>
        </w:tc>
        <w:tc>
          <w:tcPr>
            <w:tcW w:w="1367" w:type="dxa"/>
          </w:tcPr>
          <w:p w:rsidR="007F195E" w:rsidRPr="007F195E" w:rsidRDefault="007F195E" w:rsidP="00C7506D">
            <w:pPr>
              <w:autoSpaceDE w:val="0"/>
              <w:autoSpaceDN w:val="0"/>
              <w:adjustRightInd w:val="0"/>
              <w:jc w:val="center"/>
            </w:pPr>
            <w:r w:rsidRPr="007F195E">
              <w:t>771,7</w:t>
            </w:r>
          </w:p>
        </w:tc>
        <w:tc>
          <w:tcPr>
            <w:tcW w:w="1365" w:type="dxa"/>
          </w:tcPr>
          <w:p w:rsidR="007F195E" w:rsidRPr="007F195E" w:rsidRDefault="007F195E" w:rsidP="00C7506D">
            <w:pPr>
              <w:autoSpaceDE w:val="0"/>
              <w:autoSpaceDN w:val="0"/>
              <w:adjustRightInd w:val="0"/>
              <w:jc w:val="center"/>
            </w:pPr>
            <w:r w:rsidRPr="007F195E">
              <w:t>685,1</w:t>
            </w:r>
          </w:p>
        </w:tc>
        <w:tc>
          <w:tcPr>
            <w:tcW w:w="1365" w:type="dxa"/>
            <w:shd w:val="clear" w:color="auto" w:fill="auto"/>
          </w:tcPr>
          <w:p w:rsidR="007F195E" w:rsidRPr="007F195E" w:rsidRDefault="007F195E" w:rsidP="00C7506D">
            <w:pPr>
              <w:autoSpaceDE w:val="0"/>
              <w:autoSpaceDN w:val="0"/>
              <w:adjustRightInd w:val="0"/>
              <w:jc w:val="center"/>
              <w:rPr>
                <w:highlight w:val="yellow"/>
              </w:rPr>
            </w:pPr>
            <w:r w:rsidRPr="007F195E">
              <w:t>672,6</w:t>
            </w:r>
          </w:p>
        </w:tc>
        <w:tc>
          <w:tcPr>
            <w:tcW w:w="1365" w:type="dxa"/>
          </w:tcPr>
          <w:p w:rsidR="007F195E" w:rsidRPr="007F195E" w:rsidRDefault="007F195E" w:rsidP="00C7506D">
            <w:pPr>
              <w:autoSpaceDE w:val="0"/>
              <w:autoSpaceDN w:val="0"/>
              <w:adjustRightInd w:val="0"/>
              <w:jc w:val="center"/>
              <w:rPr>
                <w:highlight w:val="yellow"/>
              </w:rPr>
            </w:pPr>
            <w:r w:rsidRPr="007F195E">
              <w:t>669,7</w:t>
            </w:r>
          </w:p>
        </w:tc>
        <w:tc>
          <w:tcPr>
            <w:tcW w:w="1416" w:type="dxa"/>
          </w:tcPr>
          <w:p w:rsidR="007F195E" w:rsidRPr="007F195E" w:rsidRDefault="007F195E" w:rsidP="00C7506D">
            <w:pPr>
              <w:autoSpaceDE w:val="0"/>
              <w:autoSpaceDN w:val="0"/>
              <w:adjustRightInd w:val="0"/>
              <w:jc w:val="center"/>
              <w:rPr>
                <w:highlight w:val="yellow"/>
              </w:rPr>
            </w:pPr>
            <w:r w:rsidRPr="007F195E">
              <w:t>3 508,1</w:t>
            </w:r>
          </w:p>
        </w:tc>
      </w:tr>
      <w:tr w:rsidR="007F195E" w:rsidRPr="007F195E" w:rsidTr="007F195E">
        <w:trPr>
          <w:trHeight w:val="1170"/>
        </w:trPr>
        <w:tc>
          <w:tcPr>
            <w:tcW w:w="596" w:type="dxa"/>
            <w:vMerge w:val="restart"/>
          </w:tcPr>
          <w:p w:rsidR="007F195E" w:rsidRPr="007F195E" w:rsidRDefault="007F195E" w:rsidP="00C7506D">
            <w:pPr>
              <w:autoSpaceDE w:val="0"/>
              <w:autoSpaceDN w:val="0"/>
              <w:adjustRightInd w:val="0"/>
              <w:jc w:val="center"/>
            </w:pPr>
            <w:r w:rsidRPr="007F195E">
              <w:t>3</w:t>
            </w:r>
          </w:p>
        </w:tc>
        <w:tc>
          <w:tcPr>
            <w:tcW w:w="1874" w:type="dxa"/>
            <w:vMerge w:val="restart"/>
          </w:tcPr>
          <w:p w:rsidR="007F195E" w:rsidRPr="007F195E" w:rsidRDefault="007F195E" w:rsidP="00C7506D">
            <w:pPr>
              <w:autoSpaceDE w:val="0"/>
              <w:autoSpaceDN w:val="0"/>
              <w:adjustRightInd w:val="0"/>
              <w:jc w:val="center"/>
            </w:pPr>
            <w:r w:rsidRPr="007F195E">
              <w:t>Мероприятие</w:t>
            </w:r>
          </w:p>
        </w:tc>
        <w:tc>
          <w:tcPr>
            <w:tcW w:w="2874" w:type="dxa"/>
            <w:vMerge w:val="restart"/>
          </w:tcPr>
          <w:p w:rsidR="007F195E" w:rsidRPr="007F195E" w:rsidRDefault="007F195E" w:rsidP="00C7506D">
            <w:pPr>
              <w:autoSpaceDE w:val="0"/>
              <w:autoSpaceDN w:val="0"/>
              <w:adjustRightInd w:val="0"/>
              <w:jc w:val="center"/>
              <w:rPr>
                <w:rStyle w:val="52"/>
                <w:b w:val="0"/>
                <w:bCs w:val="0"/>
                <w:color w:val="000000"/>
                <w:sz w:val="24"/>
                <w:szCs w:val="24"/>
              </w:rPr>
            </w:pPr>
            <w:r w:rsidRPr="007F195E">
              <w:rPr>
                <w:rStyle w:val="52"/>
                <w:b w:val="0"/>
                <w:bCs w:val="0"/>
                <w:color w:val="000000"/>
                <w:sz w:val="24"/>
                <w:szCs w:val="24"/>
              </w:rPr>
              <w:t>«Повышение квалификации лиц, замещающих муниципальные должн</w:t>
            </w:r>
            <w:r w:rsidRPr="007F195E">
              <w:rPr>
                <w:rStyle w:val="52"/>
                <w:b w:val="0"/>
                <w:bCs w:val="0"/>
                <w:color w:val="000000"/>
                <w:sz w:val="24"/>
                <w:szCs w:val="24"/>
              </w:rPr>
              <w:t>о</w:t>
            </w:r>
            <w:r w:rsidRPr="007F195E">
              <w:rPr>
                <w:rStyle w:val="52"/>
                <w:b w:val="0"/>
                <w:bCs w:val="0"/>
                <w:color w:val="000000"/>
                <w:sz w:val="24"/>
                <w:szCs w:val="24"/>
              </w:rPr>
              <w:t xml:space="preserve">сти, и муниципальных служащих по </w:t>
            </w:r>
            <w:r w:rsidRPr="007F195E">
              <w:rPr>
                <w:rStyle w:val="52"/>
                <w:b w:val="0"/>
                <w:bCs w:val="0"/>
                <w:color w:val="000000"/>
                <w:sz w:val="24"/>
                <w:szCs w:val="24"/>
              </w:rPr>
              <w:lastRenderedPageBreak/>
              <w:t>основным вопросам деятельности органов местного сам</w:t>
            </w:r>
            <w:r w:rsidRPr="007F195E">
              <w:rPr>
                <w:rStyle w:val="52"/>
                <w:b w:val="0"/>
                <w:bCs w:val="0"/>
                <w:color w:val="000000"/>
                <w:sz w:val="24"/>
                <w:szCs w:val="24"/>
              </w:rPr>
              <w:t>о</w:t>
            </w:r>
            <w:r w:rsidRPr="007F195E">
              <w:rPr>
                <w:rStyle w:val="52"/>
                <w:b w:val="0"/>
                <w:bCs w:val="0"/>
                <w:color w:val="000000"/>
                <w:sz w:val="24"/>
                <w:szCs w:val="24"/>
              </w:rPr>
              <w:t>управления»</w:t>
            </w:r>
          </w:p>
          <w:p w:rsidR="007F195E" w:rsidRPr="007F195E" w:rsidRDefault="007F195E" w:rsidP="00C7506D">
            <w:pPr>
              <w:autoSpaceDE w:val="0"/>
              <w:autoSpaceDN w:val="0"/>
              <w:adjustRightInd w:val="0"/>
              <w:jc w:val="center"/>
              <w:rPr>
                <w:b/>
              </w:rPr>
            </w:pPr>
          </w:p>
        </w:tc>
        <w:tc>
          <w:tcPr>
            <w:tcW w:w="1932" w:type="dxa"/>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0,7</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val="ru-RU" w:eastAsia="ru-RU"/>
              </w:rPr>
              <w:t>0</w:t>
            </w:r>
            <w:r w:rsidRPr="007F195E">
              <w:rPr>
                <w:rStyle w:val="52"/>
                <w:rFonts w:ascii="Times New Roman" w:hAnsi="Times New Roman" w:cs="Times New Roman"/>
                <w:b/>
                <w:bCs/>
                <w:color w:val="000000"/>
                <w:sz w:val="24"/>
                <w:szCs w:val="24"/>
                <w:lang w:eastAsia="ru-RU"/>
              </w:rPr>
              <w:t>,44</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val="ru-RU" w:eastAsia="ru-RU"/>
              </w:rPr>
              <w:t>0</w:t>
            </w:r>
            <w:r w:rsidRPr="007F195E">
              <w:rPr>
                <w:rStyle w:val="52"/>
                <w:rFonts w:ascii="Times New Roman" w:hAnsi="Times New Roman" w:cs="Times New Roman"/>
                <w:b/>
                <w:bCs/>
                <w:color w:val="000000"/>
                <w:sz w:val="24"/>
                <w:szCs w:val="24"/>
                <w:lang w:eastAsia="ru-RU"/>
              </w:rPr>
              <w:t>,413</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val="ru-RU" w:eastAsia="ru-RU"/>
              </w:rPr>
              <w:t>0</w:t>
            </w:r>
            <w:r w:rsidRPr="007F195E">
              <w:rPr>
                <w:rStyle w:val="52"/>
                <w:rFonts w:ascii="Times New Roman" w:hAnsi="Times New Roman" w:cs="Times New Roman"/>
                <w:b/>
                <w:bCs/>
                <w:color w:val="000000"/>
                <w:sz w:val="24"/>
                <w:szCs w:val="24"/>
                <w:lang w:eastAsia="ru-RU"/>
              </w:rPr>
              <w:t>,475</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val="ru-RU" w:eastAsia="ru-RU"/>
              </w:rPr>
              <w:t>0</w:t>
            </w:r>
            <w:r w:rsidRPr="007F195E">
              <w:rPr>
                <w:rStyle w:val="52"/>
                <w:rFonts w:ascii="Times New Roman" w:hAnsi="Times New Roman" w:cs="Times New Roman"/>
                <w:b/>
                <w:bCs/>
                <w:color w:val="000000"/>
                <w:sz w:val="24"/>
                <w:szCs w:val="24"/>
                <w:lang w:eastAsia="ru-RU"/>
              </w:rPr>
              <w:t>,475</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2,503</w:t>
            </w:r>
          </w:p>
        </w:tc>
      </w:tr>
      <w:tr w:rsidR="007F195E" w:rsidRPr="007F195E" w:rsidTr="007F195E">
        <w:trPr>
          <w:trHeight w:val="690"/>
        </w:trPr>
        <w:tc>
          <w:tcPr>
            <w:tcW w:w="596" w:type="dxa"/>
            <w:vMerge/>
          </w:tcPr>
          <w:p w:rsidR="007F195E" w:rsidRPr="007F195E" w:rsidRDefault="007F195E" w:rsidP="00C7506D">
            <w:pPr>
              <w:autoSpaceDE w:val="0"/>
              <w:autoSpaceDN w:val="0"/>
              <w:adjustRightInd w:val="0"/>
              <w:jc w:val="center"/>
            </w:pPr>
          </w:p>
        </w:tc>
        <w:tc>
          <w:tcPr>
            <w:tcW w:w="1874" w:type="dxa"/>
            <w:vMerge/>
          </w:tcPr>
          <w:p w:rsidR="007F195E" w:rsidRPr="007F195E" w:rsidRDefault="007F195E" w:rsidP="00C7506D">
            <w:pPr>
              <w:autoSpaceDE w:val="0"/>
              <w:autoSpaceDN w:val="0"/>
              <w:adjustRightInd w:val="0"/>
              <w:jc w:val="center"/>
            </w:pPr>
          </w:p>
        </w:tc>
        <w:tc>
          <w:tcPr>
            <w:tcW w:w="2874" w:type="dxa"/>
            <w:vMerge/>
          </w:tcPr>
          <w:p w:rsidR="007F195E" w:rsidRPr="007F195E" w:rsidRDefault="007F195E" w:rsidP="00C7506D">
            <w:pPr>
              <w:autoSpaceDE w:val="0"/>
              <w:autoSpaceDN w:val="0"/>
              <w:adjustRightInd w:val="0"/>
              <w:jc w:val="center"/>
            </w:pPr>
          </w:p>
        </w:tc>
        <w:tc>
          <w:tcPr>
            <w:tcW w:w="1932" w:type="dxa"/>
          </w:tcPr>
          <w:p w:rsidR="007F195E" w:rsidRPr="007F195E" w:rsidRDefault="007F195E" w:rsidP="00C7506D">
            <w:pPr>
              <w:autoSpaceDE w:val="0"/>
              <w:autoSpaceDN w:val="0"/>
              <w:adjustRightInd w:val="0"/>
              <w:jc w:val="center"/>
            </w:pPr>
            <w:r w:rsidRPr="007F195E">
              <w:t>Финансовое управление</w:t>
            </w:r>
          </w:p>
        </w:tc>
        <w:tc>
          <w:tcPr>
            <w:tcW w:w="1365" w:type="dxa"/>
          </w:tcPr>
          <w:p w:rsidR="007F195E" w:rsidRPr="007F195E" w:rsidRDefault="007F195E" w:rsidP="00C7506D">
            <w:pPr>
              <w:autoSpaceDE w:val="0"/>
              <w:autoSpaceDN w:val="0"/>
              <w:adjustRightInd w:val="0"/>
              <w:jc w:val="center"/>
            </w:pPr>
          </w:p>
        </w:tc>
        <w:tc>
          <w:tcPr>
            <w:tcW w:w="1367" w:type="dxa"/>
          </w:tcPr>
          <w:p w:rsidR="007F195E" w:rsidRPr="007F195E" w:rsidRDefault="007F195E" w:rsidP="00C7506D">
            <w:pPr>
              <w:autoSpaceDE w:val="0"/>
              <w:autoSpaceDN w:val="0"/>
              <w:adjustRightInd w:val="0"/>
              <w:jc w:val="center"/>
            </w:pPr>
            <w:r w:rsidRPr="007F195E">
              <w:t>0,140</w:t>
            </w:r>
          </w:p>
        </w:tc>
        <w:tc>
          <w:tcPr>
            <w:tcW w:w="1365" w:type="dxa"/>
          </w:tcPr>
          <w:p w:rsidR="007F195E" w:rsidRPr="007F195E" w:rsidRDefault="007F195E" w:rsidP="00C7506D">
            <w:pPr>
              <w:autoSpaceDE w:val="0"/>
              <w:autoSpaceDN w:val="0"/>
              <w:adjustRightInd w:val="0"/>
              <w:jc w:val="center"/>
            </w:pPr>
            <w:r w:rsidRPr="007F195E">
              <w:t>0,062</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416" w:type="dxa"/>
          </w:tcPr>
          <w:p w:rsidR="007F195E" w:rsidRPr="007F195E" w:rsidRDefault="007F195E" w:rsidP="00C7506D">
            <w:pPr>
              <w:autoSpaceDE w:val="0"/>
              <w:autoSpaceDN w:val="0"/>
              <w:adjustRightInd w:val="0"/>
              <w:jc w:val="center"/>
            </w:pPr>
            <w:r w:rsidRPr="007F195E">
              <w:t>0,202</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4</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Создание и деятельность</w:t>
            </w:r>
          </w:p>
          <w:p w:rsidR="007F195E" w:rsidRPr="007F195E" w:rsidRDefault="007F195E" w:rsidP="00C7506D">
            <w:pPr>
              <w:autoSpaceDE w:val="0"/>
              <w:autoSpaceDN w:val="0"/>
              <w:adjustRightInd w:val="0"/>
              <w:jc w:val="center"/>
            </w:pPr>
            <w:r w:rsidRPr="007F195E">
              <w:t>административной</w:t>
            </w:r>
          </w:p>
          <w:p w:rsidR="007F195E" w:rsidRPr="007F195E" w:rsidRDefault="007F195E" w:rsidP="00C7506D">
            <w:pPr>
              <w:autoSpaceDE w:val="0"/>
              <w:autoSpaceDN w:val="0"/>
              <w:adjustRightInd w:val="0"/>
              <w:jc w:val="center"/>
            </w:pPr>
            <w:r w:rsidRPr="007F195E">
              <w:t>комиссии по рассмотрению</w:t>
            </w:r>
          </w:p>
          <w:p w:rsidR="007F195E" w:rsidRPr="007F195E" w:rsidRDefault="007F195E" w:rsidP="00C7506D">
            <w:pPr>
              <w:autoSpaceDE w:val="0"/>
              <w:autoSpaceDN w:val="0"/>
              <w:adjustRightInd w:val="0"/>
              <w:jc w:val="center"/>
            </w:pPr>
            <w:r w:rsidRPr="007F195E">
              <w:t>документов об административных правонарушениях</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pPr>
          </w:p>
        </w:tc>
        <w:tc>
          <w:tcPr>
            <w:tcW w:w="1365" w:type="dxa"/>
          </w:tcPr>
          <w:p w:rsidR="007F195E" w:rsidRPr="007F195E" w:rsidRDefault="007F195E" w:rsidP="00C7506D">
            <w:pPr>
              <w:autoSpaceDE w:val="0"/>
              <w:autoSpaceDN w:val="0"/>
              <w:adjustRightInd w:val="0"/>
              <w:jc w:val="center"/>
            </w:pPr>
            <w:r w:rsidRPr="007F195E">
              <w:t>0</w:t>
            </w:r>
          </w:p>
        </w:tc>
        <w:tc>
          <w:tcPr>
            <w:tcW w:w="1367"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416" w:type="dxa"/>
          </w:tcPr>
          <w:p w:rsidR="007F195E" w:rsidRPr="007F195E" w:rsidRDefault="007F195E" w:rsidP="00C7506D">
            <w:pPr>
              <w:autoSpaceDE w:val="0"/>
              <w:autoSpaceDN w:val="0"/>
              <w:adjustRightInd w:val="0"/>
              <w:jc w:val="center"/>
            </w:pPr>
            <w:r w:rsidRPr="007F195E">
              <w:t>0</w:t>
            </w:r>
          </w:p>
        </w:tc>
      </w:tr>
      <w:tr w:rsidR="007F195E" w:rsidRPr="007F195E" w:rsidTr="007F195E">
        <w:trPr>
          <w:trHeight w:val="1407"/>
        </w:trPr>
        <w:tc>
          <w:tcPr>
            <w:tcW w:w="596" w:type="dxa"/>
          </w:tcPr>
          <w:p w:rsidR="007F195E" w:rsidRPr="007F195E" w:rsidRDefault="007F195E" w:rsidP="00C7506D">
            <w:pPr>
              <w:autoSpaceDE w:val="0"/>
              <w:autoSpaceDN w:val="0"/>
              <w:adjustRightInd w:val="0"/>
              <w:jc w:val="center"/>
            </w:pPr>
            <w:r w:rsidRPr="007F195E">
              <w:t>5</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Профилактика безнадзорности и</w:t>
            </w:r>
          </w:p>
          <w:p w:rsidR="007F195E" w:rsidRPr="007F195E" w:rsidRDefault="007F195E" w:rsidP="00C7506D">
            <w:pPr>
              <w:autoSpaceDE w:val="0"/>
              <w:autoSpaceDN w:val="0"/>
              <w:adjustRightInd w:val="0"/>
              <w:jc w:val="center"/>
            </w:pPr>
            <w:r w:rsidRPr="007F195E">
              <w:t>правонарушений</w:t>
            </w:r>
          </w:p>
          <w:p w:rsidR="007F195E" w:rsidRPr="007F195E" w:rsidRDefault="007F195E" w:rsidP="00C7506D">
            <w:pPr>
              <w:autoSpaceDE w:val="0"/>
              <w:autoSpaceDN w:val="0"/>
              <w:adjustRightInd w:val="0"/>
              <w:jc w:val="center"/>
            </w:pPr>
            <w:r w:rsidRPr="007F195E">
              <w:t>несовершеннолетних</w:t>
            </w:r>
          </w:p>
        </w:tc>
        <w:tc>
          <w:tcPr>
            <w:tcW w:w="1932" w:type="dxa"/>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autoSpaceDE w:val="0"/>
              <w:autoSpaceDN w:val="0"/>
              <w:adjustRightInd w:val="0"/>
              <w:jc w:val="center"/>
            </w:pPr>
            <w:r w:rsidRPr="007F195E">
              <w:t>0</w:t>
            </w:r>
          </w:p>
        </w:tc>
        <w:tc>
          <w:tcPr>
            <w:tcW w:w="1367"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416" w:type="dxa"/>
          </w:tcPr>
          <w:p w:rsidR="007F195E" w:rsidRPr="007F195E" w:rsidRDefault="007F195E" w:rsidP="00C7506D">
            <w:pPr>
              <w:autoSpaceDE w:val="0"/>
              <w:autoSpaceDN w:val="0"/>
              <w:adjustRightInd w:val="0"/>
              <w:jc w:val="center"/>
            </w:pPr>
            <w:r w:rsidRPr="007F195E">
              <w:t>0</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6</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Составление списка присяжных заседателей</w:t>
            </w:r>
          </w:p>
        </w:tc>
        <w:tc>
          <w:tcPr>
            <w:tcW w:w="1932" w:type="dxa"/>
          </w:tcPr>
          <w:p w:rsidR="007F195E" w:rsidRPr="007F195E" w:rsidRDefault="007F195E" w:rsidP="00C7506D">
            <w:pPr>
              <w:autoSpaceDE w:val="0"/>
              <w:autoSpaceDN w:val="0"/>
              <w:adjustRightInd w:val="0"/>
              <w:jc w:val="center"/>
            </w:pPr>
          </w:p>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autoSpaceDE w:val="0"/>
              <w:autoSpaceDN w:val="0"/>
              <w:adjustRightInd w:val="0"/>
              <w:jc w:val="center"/>
            </w:pPr>
            <w:r w:rsidRPr="007F195E">
              <w:t>0</w:t>
            </w:r>
          </w:p>
        </w:tc>
        <w:tc>
          <w:tcPr>
            <w:tcW w:w="1367"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365" w:type="dxa"/>
          </w:tcPr>
          <w:p w:rsidR="007F195E" w:rsidRPr="007F195E" w:rsidRDefault="007F195E" w:rsidP="00C7506D">
            <w:pPr>
              <w:autoSpaceDE w:val="0"/>
              <w:autoSpaceDN w:val="0"/>
              <w:adjustRightInd w:val="0"/>
              <w:jc w:val="center"/>
            </w:pPr>
            <w:r w:rsidRPr="007F195E">
              <w:t>0</w:t>
            </w:r>
          </w:p>
        </w:tc>
        <w:tc>
          <w:tcPr>
            <w:tcW w:w="1416" w:type="dxa"/>
          </w:tcPr>
          <w:p w:rsidR="007F195E" w:rsidRPr="007F195E" w:rsidRDefault="007F195E" w:rsidP="00C7506D">
            <w:pPr>
              <w:autoSpaceDE w:val="0"/>
              <w:autoSpaceDN w:val="0"/>
              <w:adjustRightInd w:val="0"/>
              <w:jc w:val="center"/>
            </w:pPr>
            <w:r w:rsidRPr="007F195E">
              <w:t>0</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7</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АСМО</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89,7</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96,0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100,6</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92,6</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92,6</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472,1</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8</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Проведение мероприятий для инвалидов</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tc>
        <w:tc>
          <w:tcPr>
            <w:tcW w:w="1365" w:type="dxa"/>
          </w:tcPr>
          <w:p w:rsidR="007F195E" w:rsidRPr="007F195E" w:rsidRDefault="007F195E" w:rsidP="00C7506D">
            <w:pPr>
              <w:autoSpaceDE w:val="0"/>
              <w:autoSpaceDN w:val="0"/>
              <w:adjustRightInd w:val="0"/>
              <w:jc w:val="center"/>
            </w:pPr>
            <w:r w:rsidRPr="007F195E">
              <w:t>2,5</w:t>
            </w:r>
          </w:p>
        </w:tc>
        <w:tc>
          <w:tcPr>
            <w:tcW w:w="1367" w:type="dxa"/>
          </w:tcPr>
          <w:p w:rsidR="007F195E" w:rsidRPr="007F195E" w:rsidRDefault="007F195E" w:rsidP="00C7506D">
            <w:pPr>
              <w:autoSpaceDE w:val="0"/>
              <w:autoSpaceDN w:val="0"/>
              <w:adjustRightInd w:val="0"/>
              <w:jc w:val="center"/>
            </w:pPr>
            <w:r w:rsidRPr="007F195E">
              <w:t>9,5</w:t>
            </w:r>
          </w:p>
        </w:tc>
        <w:tc>
          <w:tcPr>
            <w:tcW w:w="1365" w:type="dxa"/>
          </w:tcPr>
          <w:p w:rsidR="007F195E" w:rsidRPr="007F195E" w:rsidRDefault="007F195E" w:rsidP="00C7506D">
            <w:pPr>
              <w:autoSpaceDE w:val="0"/>
              <w:autoSpaceDN w:val="0"/>
              <w:adjustRightInd w:val="0"/>
              <w:jc w:val="center"/>
            </w:pPr>
            <w:r w:rsidRPr="007F195E">
              <w:t>15,0</w:t>
            </w:r>
          </w:p>
        </w:tc>
        <w:tc>
          <w:tcPr>
            <w:tcW w:w="1365" w:type="dxa"/>
          </w:tcPr>
          <w:p w:rsidR="007F195E" w:rsidRPr="007F195E" w:rsidRDefault="007F195E" w:rsidP="00C7506D">
            <w:pPr>
              <w:autoSpaceDE w:val="0"/>
              <w:autoSpaceDN w:val="0"/>
              <w:adjustRightInd w:val="0"/>
              <w:jc w:val="center"/>
            </w:pPr>
            <w:r w:rsidRPr="007F195E">
              <w:t>20,0</w:t>
            </w:r>
          </w:p>
        </w:tc>
        <w:tc>
          <w:tcPr>
            <w:tcW w:w="1365" w:type="dxa"/>
          </w:tcPr>
          <w:p w:rsidR="007F195E" w:rsidRPr="007F195E" w:rsidRDefault="007F195E" w:rsidP="00C7506D">
            <w:pPr>
              <w:autoSpaceDE w:val="0"/>
              <w:autoSpaceDN w:val="0"/>
              <w:adjustRightInd w:val="0"/>
              <w:jc w:val="center"/>
            </w:pPr>
            <w:r w:rsidRPr="007F195E">
              <w:t>20,0</w:t>
            </w:r>
          </w:p>
        </w:tc>
        <w:tc>
          <w:tcPr>
            <w:tcW w:w="1416" w:type="dxa"/>
          </w:tcPr>
          <w:p w:rsidR="007F195E" w:rsidRPr="007F195E" w:rsidRDefault="007F195E" w:rsidP="00C7506D">
            <w:pPr>
              <w:autoSpaceDE w:val="0"/>
              <w:autoSpaceDN w:val="0"/>
              <w:adjustRightInd w:val="0"/>
              <w:jc w:val="center"/>
            </w:pPr>
            <w:r w:rsidRPr="007F195E">
              <w:t>67,0</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9</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Проведение мероприятий для ветеранов ВОВ</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5,0</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16,51</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23,75</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25,5</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25,5</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96,26</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10</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Проведение Всероссийской переписи населения 2021 года</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val="ru-RU" w:eastAsia="ru-RU"/>
              </w:rPr>
              <w:t>0,0</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r>
      <w:tr w:rsidR="007F195E" w:rsidRPr="007F195E" w:rsidTr="007F195E">
        <w:tc>
          <w:tcPr>
            <w:tcW w:w="596" w:type="dxa"/>
          </w:tcPr>
          <w:p w:rsidR="007F195E" w:rsidRPr="007F195E" w:rsidRDefault="007F195E" w:rsidP="00C7506D">
            <w:pPr>
              <w:autoSpaceDE w:val="0"/>
              <w:autoSpaceDN w:val="0"/>
              <w:adjustRightInd w:val="0"/>
              <w:jc w:val="center"/>
            </w:pPr>
            <w:r w:rsidRPr="007F195E">
              <w:t>11</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 xml:space="preserve">Осуществление </w:t>
            </w:r>
            <w:r w:rsidRPr="007F195E">
              <w:lastRenderedPageBreak/>
              <w:t>полномочий по первичному воинскому учету</w:t>
            </w:r>
          </w:p>
        </w:tc>
        <w:tc>
          <w:tcPr>
            <w:tcW w:w="1932" w:type="dxa"/>
          </w:tcPr>
          <w:p w:rsidR="007F195E" w:rsidRPr="007F195E" w:rsidRDefault="007F195E" w:rsidP="00C7506D">
            <w:pPr>
              <w:autoSpaceDE w:val="0"/>
              <w:autoSpaceDN w:val="0"/>
              <w:adjustRightInd w:val="0"/>
              <w:jc w:val="center"/>
            </w:pPr>
            <w:r w:rsidRPr="007F195E">
              <w:lastRenderedPageBreak/>
              <w:t>Администрация</w:t>
            </w:r>
          </w:p>
          <w:p w:rsidR="007F195E" w:rsidRPr="007F195E" w:rsidRDefault="007F195E" w:rsidP="00C7506D">
            <w:pPr>
              <w:autoSpaceDE w:val="0"/>
              <w:autoSpaceDN w:val="0"/>
              <w:adjustRightInd w:val="0"/>
              <w:jc w:val="center"/>
            </w:pPr>
            <w:r w:rsidRPr="007F195E">
              <w:lastRenderedPageBreak/>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lastRenderedPageBreak/>
              <w:t>0,</w:t>
            </w:r>
            <w:r w:rsidRPr="007F195E">
              <w:rPr>
                <w:rStyle w:val="52"/>
                <w:rFonts w:ascii="Times New Roman" w:hAnsi="Times New Roman" w:cs="Times New Roman"/>
                <w:b/>
                <w:bCs/>
                <w:color w:val="000000"/>
                <w:sz w:val="24"/>
                <w:szCs w:val="24"/>
                <w:lang w:val="ru-RU" w:eastAsia="ru-RU"/>
              </w:rPr>
              <w:t>0</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val="ru-RU" w:eastAsia="ru-RU"/>
              </w:rPr>
              <w:t>0,0</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0</w:t>
            </w:r>
            <w:r w:rsidRPr="007F195E">
              <w:rPr>
                <w:rStyle w:val="52"/>
                <w:rFonts w:ascii="Times New Roman" w:hAnsi="Times New Roman" w:cs="Times New Roman"/>
                <w:b/>
                <w:bCs/>
                <w:color w:val="000000"/>
                <w:sz w:val="24"/>
                <w:szCs w:val="24"/>
                <w:lang w:val="ru-RU" w:eastAsia="ru-RU"/>
              </w:rPr>
              <w:t>,0</w:t>
            </w:r>
          </w:p>
        </w:tc>
      </w:tr>
      <w:tr w:rsidR="007F195E" w:rsidRPr="007F195E" w:rsidTr="007F195E">
        <w:tblPrEx>
          <w:tblLook w:val="04A0" w:firstRow="1" w:lastRow="0" w:firstColumn="1" w:lastColumn="0" w:noHBand="0" w:noVBand="1"/>
        </w:tblPrEx>
        <w:tc>
          <w:tcPr>
            <w:tcW w:w="596" w:type="dxa"/>
          </w:tcPr>
          <w:p w:rsidR="007F195E" w:rsidRPr="007F195E" w:rsidRDefault="007F195E" w:rsidP="00C7506D">
            <w:pPr>
              <w:autoSpaceDE w:val="0"/>
              <w:autoSpaceDN w:val="0"/>
              <w:adjustRightInd w:val="0"/>
              <w:jc w:val="center"/>
            </w:pPr>
            <w:r w:rsidRPr="007F195E">
              <w:t>12</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Осуществление полномочий по обеспечению деятельности муниципальных учреждений</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5 390,8</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6 923,2</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6 776,2</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6 540,0</w:t>
            </w: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6 515,4</w:t>
            </w: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r w:rsidRPr="007F195E">
              <w:rPr>
                <w:rStyle w:val="52"/>
                <w:rFonts w:ascii="Times New Roman" w:hAnsi="Times New Roman" w:cs="Times New Roman"/>
                <w:b/>
                <w:bCs/>
                <w:color w:val="000000"/>
                <w:sz w:val="24"/>
                <w:szCs w:val="24"/>
                <w:lang w:eastAsia="ru-RU"/>
              </w:rPr>
              <w:t>32 145,6</w:t>
            </w:r>
          </w:p>
        </w:tc>
      </w:tr>
      <w:tr w:rsidR="007F195E" w:rsidRPr="007F195E" w:rsidTr="007F195E">
        <w:tblPrEx>
          <w:tblLook w:val="04A0" w:firstRow="1" w:lastRow="0" w:firstColumn="1" w:lastColumn="0" w:noHBand="0" w:noVBand="1"/>
        </w:tblPrEx>
        <w:tc>
          <w:tcPr>
            <w:tcW w:w="596" w:type="dxa"/>
          </w:tcPr>
          <w:p w:rsidR="007F195E" w:rsidRPr="007F195E" w:rsidRDefault="007F195E" w:rsidP="00C7506D">
            <w:pPr>
              <w:autoSpaceDE w:val="0"/>
              <w:autoSpaceDN w:val="0"/>
              <w:adjustRightInd w:val="0"/>
              <w:jc w:val="center"/>
            </w:pPr>
            <w:r w:rsidRPr="007F195E">
              <w:t>13</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t>Оплата бухгалтерских услуг</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50,8</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val="ru-RU"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50,8</w:t>
            </w:r>
          </w:p>
        </w:tc>
      </w:tr>
      <w:tr w:rsidR="007F195E" w:rsidRPr="007F195E" w:rsidTr="007F195E">
        <w:tblPrEx>
          <w:tblLook w:val="04A0" w:firstRow="1" w:lastRow="0" w:firstColumn="1" w:lastColumn="0" w:noHBand="0" w:noVBand="1"/>
        </w:tblPrEx>
        <w:tc>
          <w:tcPr>
            <w:tcW w:w="596" w:type="dxa"/>
          </w:tcPr>
          <w:p w:rsidR="007F195E" w:rsidRPr="007F195E" w:rsidRDefault="007F195E" w:rsidP="00C7506D">
            <w:pPr>
              <w:autoSpaceDE w:val="0"/>
              <w:autoSpaceDN w:val="0"/>
              <w:adjustRightInd w:val="0"/>
              <w:jc w:val="center"/>
            </w:pPr>
            <w:r w:rsidRPr="007F195E">
              <w:t>14</w:t>
            </w:r>
          </w:p>
        </w:tc>
        <w:tc>
          <w:tcPr>
            <w:tcW w:w="1874" w:type="dxa"/>
          </w:tcPr>
          <w:p w:rsidR="007F195E" w:rsidRPr="007F195E" w:rsidRDefault="007F195E" w:rsidP="00C7506D">
            <w:pPr>
              <w:autoSpaceDE w:val="0"/>
              <w:autoSpaceDN w:val="0"/>
              <w:adjustRightInd w:val="0"/>
              <w:jc w:val="center"/>
            </w:pPr>
            <w:r w:rsidRPr="007F195E">
              <w:t>Мероприятие</w:t>
            </w:r>
          </w:p>
        </w:tc>
        <w:tc>
          <w:tcPr>
            <w:tcW w:w="2874" w:type="dxa"/>
          </w:tcPr>
          <w:p w:rsidR="007F195E" w:rsidRPr="007F195E" w:rsidRDefault="007F195E" w:rsidP="00C7506D">
            <w:pPr>
              <w:autoSpaceDE w:val="0"/>
              <w:autoSpaceDN w:val="0"/>
              <w:adjustRightInd w:val="0"/>
              <w:jc w:val="center"/>
            </w:pPr>
            <w:r w:rsidRPr="007F195E">
              <w:rPr>
                <w:rStyle w:val="52"/>
                <w:b w:val="0"/>
                <w:bCs w:val="0"/>
                <w:color w:val="000000"/>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32" w:type="dxa"/>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2,0</w:t>
            </w:r>
          </w:p>
        </w:tc>
        <w:tc>
          <w:tcPr>
            <w:tcW w:w="1367"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365"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416" w:type="dxa"/>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2,0</w:t>
            </w:r>
          </w:p>
        </w:tc>
      </w:tr>
      <w:tr w:rsidR="007F195E" w:rsidRPr="007F195E" w:rsidTr="007F195E">
        <w:tblPrEx>
          <w:tblLook w:val="04A0" w:firstRow="1" w:lastRow="0" w:firstColumn="1" w:lastColumn="0" w:noHBand="0" w:noVBand="1"/>
        </w:tblPrEx>
        <w:tc>
          <w:tcPr>
            <w:tcW w:w="59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r w:rsidRPr="007F195E">
              <w:rPr>
                <w:rStyle w:val="52"/>
                <w:b w:val="0"/>
                <w:bCs w:val="0"/>
                <w:sz w:val="24"/>
                <w:szCs w:val="24"/>
              </w:rPr>
              <w:t>15</w:t>
            </w:r>
          </w:p>
        </w:tc>
        <w:tc>
          <w:tcPr>
            <w:tcW w:w="187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r w:rsidRPr="007F195E">
              <w:rPr>
                <w:rStyle w:val="52"/>
                <w:b w:val="0"/>
                <w:bCs w:val="0"/>
                <w:sz w:val="24"/>
                <w:szCs w:val="24"/>
              </w:rPr>
              <w:t>Отдельное мероприятие</w:t>
            </w:r>
          </w:p>
        </w:tc>
        <w:tc>
          <w:tcPr>
            <w:tcW w:w="287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color w:val="000000"/>
                <w:sz w:val="24"/>
                <w:szCs w:val="24"/>
              </w:rPr>
            </w:pPr>
            <w:r w:rsidRPr="007F195E">
              <w:rPr>
                <w:rStyle w:val="52"/>
                <w:b w:val="0"/>
                <w:bCs w:val="0"/>
                <w:color w:val="000000"/>
                <w:sz w:val="24"/>
                <w:szCs w:val="24"/>
              </w:rPr>
              <w:t>Проведение референдума</w:t>
            </w:r>
          </w:p>
        </w:tc>
        <w:tc>
          <w:tcPr>
            <w:tcW w:w="1932"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pPr>
            <w:r w:rsidRPr="007F195E">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150,0</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41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150,0</w:t>
            </w:r>
          </w:p>
        </w:tc>
      </w:tr>
      <w:tr w:rsidR="007F195E" w:rsidRPr="007F195E" w:rsidTr="007F195E">
        <w:tblPrEx>
          <w:tblLook w:val="04A0" w:firstRow="1" w:lastRow="0" w:firstColumn="1" w:lastColumn="0" w:noHBand="0" w:noVBand="1"/>
        </w:tblPrEx>
        <w:tc>
          <w:tcPr>
            <w:tcW w:w="596" w:type="dxa"/>
            <w:vMerge w:val="restart"/>
            <w:tcBorders>
              <w:top w:val="single" w:sz="4" w:space="0" w:color="auto"/>
              <w:left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r w:rsidRPr="007F195E">
              <w:rPr>
                <w:rStyle w:val="52"/>
                <w:b w:val="0"/>
                <w:bCs w:val="0"/>
                <w:sz w:val="24"/>
                <w:szCs w:val="24"/>
              </w:rPr>
              <w:t>16</w:t>
            </w:r>
          </w:p>
        </w:tc>
        <w:tc>
          <w:tcPr>
            <w:tcW w:w="1874" w:type="dxa"/>
            <w:vMerge w:val="restart"/>
            <w:tcBorders>
              <w:top w:val="single" w:sz="4" w:space="0" w:color="auto"/>
              <w:left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r w:rsidRPr="007F195E">
              <w:rPr>
                <w:rStyle w:val="52"/>
                <w:b w:val="0"/>
                <w:bCs w:val="0"/>
                <w:sz w:val="24"/>
                <w:szCs w:val="24"/>
              </w:rPr>
              <w:t>Отдельное мероприятие</w:t>
            </w:r>
          </w:p>
        </w:tc>
        <w:tc>
          <w:tcPr>
            <w:tcW w:w="2874" w:type="dxa"/>
            <w:vMerge w:val="restart"/>
            <w:tcBorders>
              <w:top w:val="single" w:sz="4" w:space="0" w:color="auto"/>
              <w:left w:val="single" w:sz="4" w:space="0" w:color="auto"/>
              <w:right w:val="single" w:sz="4" w:space="0" w:color="auto"/>
            </w:tcBorders>
          </w:tcPr>
          <w:p w:rsidR="007F195E" w:rsidRPr="007F195E" w:rsidRDefault="007F195E" w:rsidP="00C7506D">
            <w:pPr>
              <w:autoSpaceDE w:val="0"/>
              <w:autoSpaceDN w:val="0"/>
              <w:adjustRightInd w:val="0"/>
              <w:rPr>
                <w:rStyle w:val="52"/>
                <w:b w:val="0"/>
                <w:bCs w:val="0"/>
                <w:color w:val="000000"/>
                <w:sz w:val="24"/>
                <w:szCs w:val="24"/>
              </w:rPr>
            </w:pPr>
            <w:r w:rsidRPr="007F195E">
              <w:rPr>
                <w:rStyle w:val="52"/>
                <w:b w:val="0"/>
                <w:bCs w:val="0"/>
                <w:color w:val="000000"/>
                <w:sz w:val="24"/>
                <w:szCs w:val="24"/>
              </w:rPr>
              <w:t xml:space="preserve">Другие общегосударственные вопросы ( </w:t>
            </w:r>
            <w:r w:rsidRPr="007F195E">
              <w:rPr>
                <w:rStyle w:val="52"/>
                <w:b w:val="0"/>
                <w:bCs w:val="0"/>
                <w:color w:val="000000"/>
                <w:sz w:val="24"/>
                <w:szCs w:val="24"/>
              </w:rPr>
              <w:lastRenderedPageBreak/>
              <w:t>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932"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pPr>
            <w:r w:rsidRPr="007F195E">
              <w:lastRenderedPageBreak/>
              <w:t>Администрация</w:t>
            </w:r>
          </w:p>
          <w:p w:rsidR="007F195E" w:rsidRPr="007F195E" w:rsidRDefault="007F195E" w:rsidP="00C7506D">
            <w:pPr>
              <w:autoSpaceDE w:val="0"/>
              <w:autoSpaceDN w:val="0"/>
              <w:adjustRightInd w:val="0"/>
              <w:jc w:val="center"/>
            </w:pPr>
            <w:r w:rsidRPr="007F195E">
              <w:t>округа</w:t>
            </w:r>
          </w:p>
          <w:p w:rsidR="007F195E" w:rsidRPr="007F195E" w:rsidRDefault="007F195E" w:rsidP="00C7506D">
            <w:pPr>
              <w:autoSpaceDE w:val="0"/>
              <w:autoSpaceDN w:val="0"/>
              <w:adjustRightInd w:val="0"/>
            </w:pP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372,09</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307,05</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80,3</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80,3</w:t>
            </w:r>
          </w:p>
        </w:tc>
        <w:tc>
          <w:tcPr>
            <w:tcW w:w="141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839,74</w:t>
            </w:r>
          </w:p>
        </w:tc>
      </w:tr>
      <w:tr w:rsidR="007F195E" w:rsidRPr="007F195E" w:rsidTr="007F195E">
        <w:tblPrEx>
          <w:tblLook w:val="04A0" w:firstRow="1" w:lastRow="0" w:firstColumn="1" w:lastColumn="0" w:noHBand="0" w:noVBand="1"/>
        </w:tblPrEx>
        <w:tc>
          <w:tcPr>
            <w:tcW w:w="596" w:type="dxa"/>
            <w:vMerge/>
            <w:tcBorders>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p>
        </w:tc>
        <w:tc>
          <w:tcPr>
            <w:tcW w:w="1874" w:type="dxa"/>
            <w:vMerge/>
            <w:tcBorders>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sz w:val="24"/>
                <w:szCs w:val="24"/>
              </w:rPr>
            </w:pPr>
          </w:p>
        </w:tc>
        <w:tc>
          <w:tcPr>
            <w:tcW w:w="2874" w:type="dxa"/>
            <w:vMerge/>
            <w:tcBorders>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rPr>
                <w:rStyle w:val="52"/>
                <w:b w:val="0"/>
                <w:bCs w:val="0"/>
                <w:color w:val="000000"/>
                <w:sz w:val="24"/>
                <w:szCs w:val="24"/>
              </w:rPr>
            </w:pPr>
          </w:p>
        </w:tc>
        <w:tc>
          <w:tcPr>
            <w:tcW w:w="1932"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pPr>
            <w:r w:rsidRPr="007F195E">
              <w:t>Управление образования</w:t>
            </w:r>
          </w:p>
          <w:p w:rsidR="007F195E" w:rsidRPr="007F195E" w:rsidRDefault="007F195E" w:rsidP="00C7506D">
            <w:pPr>
              <w:autoSpaceDE w:val="0"/>
              <w:autoSpaceDN w:val="0"/>
              <w:adjustRightInd w:val="0"/>
              <w:jc w:val="center"/>
            </w:pP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35,0</w:t>
            </w: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b/>
                <w:bCs/>
                <w:color w:val="000000"/>
                <w:sz w:val="24"/>
                <w:szCs w:val="24"/>
                <w:lang w:eastAsia="ru-RU"/>
              </w:rPr>
            </w:pPr>
            <w:r w:rsidRPr="007F195E">
              <w:rPr>
                <w:rStyle w:val="52"/>
                <w:rFonts w:ascii="Times New Roman" w:hAnsi="Times New Roman" w:cs="Times New Roman"/>
                <w:b/>
                <w:bCs/>
                <w:color w:val="000000"/>
                <w:sz w:val="24"/>
                <w:szCs w:val="24"/>
                <w:lang w:eastAsia="ru-RU"/>
              </w:rPr>
              <w:t>35,0</w:t>
            </w:r>
          </w:p>
        </w:tc>
      </w:tr>
    </w:tbl>
    <w:p w:rsidR="007F195E" w:rsidRPr="00A32C11" w:rsidRDefault="007F195E" w:rsidP="007F195E">
      <w:pPr>
        <w:pStyle w:val="af0"/>
        <w:shd w:val="clear" w:color="auto" w:fill="auto"/>
        <w:spacing w:line="230" w:lineRule="exact"/>
        <w:rPr>
          <w:rStyle w:val="af"/>
          <w:b/>
          <w:bCs/>
          <w:color w:val="000000"/>
        </w:rPr>
      </w:pPr>
    </w:p>
    <w:p w:rsidR="007F195E" w:rsidRDefault="007F195E" w:rsidP="007F195E">
      <w:pPr>
        <w:pStyle w:val="af0"/>
        <w:shd w:val="clear" w:color="auto" w:fill="auto"/>
        <w:spacing w:line="230" w:lineRule="exact"/>
        <w:jc w:val="center"/>
        <w:rPr>
          <w:rStyle w:val="af"/>
          <w:b/>
          <w:bCs/>
          <w:color w:val="000000"/>
        </w:rPr>
      </w:pPr>
    </w:p>
    <w:p w:rsidR="007F195E" w:rsidRDefault="007F195E" w:rsidP="007F195E">
      <w:pPr>
        <w:pStyle w:val="af0"/>
        <w:shd w:val="clear" w:color="auto" w:fill="auto"/>
        <w:spacing w:line="230" w:lineRule="exact"/>
        <w:jc w:val="center"/>
        <w:rPr>
          <w:rStyle w:val="af"/>
          <w:b/>
          <w:bCs/>
          <w:color w:val="000000"/>
        </w:rPr>
      </w:pPr>
      <w:r>
        <w:rPr>
          <w:rStyle w:val="af"/>
          <w:b/>
          <w:bCs/>
          <w:color w:val="000000"/>
        </w:rPr>
        <w:t>__________________________</w:t>
      </w:r>
    </w:p>
    <w:p w:rsidR="007F195E" w:rsidRPr="007F195E" w:rsidRDefault="007F195E" w:rsidP="007F195E">
      <w:pPr>
        <w:pStyle w:val="53"/>
        <w:shd w:val="clear" w:color="auto" w:fill="auto"/>
        <w:spacing w:after="125" w:line="274" w:lineRule="exact"/>
        <w:rPr>
          <w:rStyle w:val="52"/>
          <w:rFonts w:ascii="Times New Roman" w:hAnsi="Times New Roman" w:cs="Times New Roman"/>
          <w:color w:val="000000"/>
          <w:sz w:val="24"/>
          <w:szCs w:val="24"/>
        </w:rPr>
      </w:pPr>
      <w:r>
        <w:br w:type="page"/>
      </w:r>
      <w:r w:rsidRPr="007F195E">
        <w:rPr>
          <w:rStyle w:val="52"/>
          <w:rFonts w:ascii="Times New Roman" w:hAnsi="Times New Roman" w:cs="Times New Roman"/>
          <w:color w:val="000000"/>
          <w:sz w:val="24"/>
          <w:szCs w:val="24"/>
        </w:rPr>
        <w:lastRenderedPageBreak/>
        <w:t xml:space="preserve">                                                                                                                                          Приложение № 3</w:t>
      </w:r>
    </w:p>
    <w:p w:rsidR="007F195E" w:rsidRPr="007F195E" w:rsidRDefault="007F195E" w:rsidP="007F195E">
      <w:pPr>
        <w:pStyle w:val="53"/>
        <w:shd w:val="clear" w:color="auto" w:fill="auto"/>
        <w:spacing w:after="125" w:line="274" w:lineRule="exact"/>
        <w:rPr>
          <w:rStyle w:val="52"/>
          <w:rFonts w:ascii="Times New Roman" w:hAnsi="Times New Roman" w:cs="Times New Roman"/>
          <w:color w:val="000000"/>
          <w:sz w:val="24"/>
          <w:szCs w:val="24"/>
        </w:rPr>
      </w:pPr>
      <w:r w:rsidRPr="007F195E">
        <w:rPr>
          <w:rStyle w:val="52"/>
          <w:rFonts w:ascii="Times New Roman" w:hAnsi="Times New Roman" w:cs="Times New Roman"/>
          <w:color w:val="000000"/>
          <w:sz w:val="24"/>
          <w:szCs w:val="24"/>
        </w:rPr>
        <w:t xml:space="preserve">                                                                                                                                    к муниципальной программе</w:t>
      </w:r>
    </w:p>
    <w:p w:rsidR="007F195E" w:rsidRPr="007F195E" w:rsidRDefault="007F195E" w:rsidP="007F195E">
      <w:pPr>
        <w:pStyle w:val="53"/>
        <w:shd w:val="clear" w:color="auto" w:fill="auto"/>
        <w:spacing w:after="125" w:line="274" w:lineRule="exact"/>
        <w:ind w:left="120"/>
        <w:rPr>
          <w:rStyle w:val="52"/>
          <w:rFonts w:ascii="Times New Roman" w:hAnsi="Times New Roman" w:cs="Times New Roman"/>
          <w:color w:val="000000"/>
          <w:sz w:val="24"/>
          <w:szCs w:val="24"/>
        </w:rPr>
      </w:pPr>
      <w:r w:rsidRPr="007F195E">
        <w:rPr>
          <w:rStyle w:val="52"/>
          <w:rFonts w:ascii="Times New Roman" w:hAnsi="Times New Roman" w:cs="Times New Roman"/>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tbl>
      <w:tblPr>
        <w:tblW w:w="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73"/>
        <w:gridCol w:w="3618"/>
        <w:gridCol w:w="1926"/>
        <w:gridCol w:w="1094"/>
        <w:gridCol w:w="1259"/>
        <w:gridCol w:w="1165"/>
        <w:gridCol w:w="1267"/>
        <w:gridCol w:w="1143"/>
        <w:gridCol w:w="1493"/>
      </w:tblGrid>
      <w:tr w:rsidR="007F195E" w:rsidRPr="007F195E" w:rsidTr="007F195E">
        <w:trPr>
          <w:trHeight w:val="307"/>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п.п.</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Статус</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Наименование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Источники</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финансирования</w:t>
            </w:r>
          </w:p>
        </w:tc>
        <w:tc>
          <w:tcPr>
            <w:tcW w:w="7421" w:type="dxa"/>
            <w:gridSpan w:val="6"/>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Оценка расходов (тыс.рублей)</w:t>
            </w:r>
          </w:p>
        </w:tc>
      </w:tr>
      <w:tr w:rsidR="007F195E" w:rsidRPr="007F195E" w:rsidTr="007F195E">
        <w:trPr>
          <w:trHeight w:val="605"/>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2021</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год</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2022</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год</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2023</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год</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2024</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год</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2025</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год</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rPr>
                <w:rStyle w:val="52"/>
                <w:b w:val="0"/>
                <w:sz w:val="24"/>
                <w:szCs w:val="24"/>
              </w:rPr>
            </w:pP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Итого</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1</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Муниципальная программа</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"Развитие муниципального управления"</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32 794,6</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37 909,955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40 173,605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39 417,605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39 467,905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189 763,67</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554,8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292,0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284,1</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295,7</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306,1</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1 732,7</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областной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9 794,8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11383,675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13 297,23</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13 224,13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13 323,53</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61 023,365</w:t>
            </w:r>
          </w:p>
        </w:tc>
      </w:tr>
      <w:tr w:rsidR="007F195E" w:rsidRPr="007F195E" w:rsidTr="007F195E">
        <w:trPr>
          <w:trHeight w:val="817"/>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22 445,0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26234,28</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26 592,275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25 897,775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25 838,275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127 007,605</w:t>
            </w:r>
          </w:p>
        </w:tc>
      </w:tr>
      <w:tr w:rsidR="007F195E" w:rsidRPr="007F195E" w:rsidTr="007F195E">
        <w:trPr>
          <w:trHeight w:val="341"/>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2</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"Создание условий для обеспечения выполнения органами муниципальной власти своих полномочий"</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23 970,3</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26 291,3</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28 315,0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28 430,8</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28 468,5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135 475,9</w:t>
            </w:r>
          </w:p>
        </w:tc>
      </w:tr>
      <w:tr w:rsidR="007F195E" w:rsidRPr="007F195E" w:rsidTr="007F195E">
        <w:trPr>
          <w:trHeight w:val="461"/>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7 066,8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7 624,9</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8980,8</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9 292,2</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9 364,8</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42 329,5</w:t>
            </w:r>
          </w:p>
        </w:tc>
      </w:tr>
      <w:tr w:rsidR="007F195E" w:rsidRPr="007F195E" w:rsidTr="007F195E">
        <w:trPr>
          <w:trHeight w:val="528"/>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16 903,5</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18 666,4</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19 334,2</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19 138,6</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19 103,7</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93 146,4</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3</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bCs/>
                <w:color w:val="000000"/>
                <w:sz w:val="24"/>
                <w:szCs w:val="24"/>
                <w:lang w:val="ru-RU" w:eastAsia="ru-RU"/>
              </w:rPr>
              <w:t>«Повышение квалификации лиц, замещающих муниципальные должн</w:t>
            </w:r>
            <w:r w:rsidRPr="007F195E">
              <w:rPr>
                <w:rStyle w:val="52"/>
                <w:rFonts w:ascii="Times New Roman" w:hAnsi="Times New Roman" w:cs="Times New Roman"/>
                <w:bCs/>
                <w:color w:val="000000"/>
                <w:sz w:val="24"/>
                <w:szCs w:val="24"/>
                <w:lang w:val="ru-RU" w:eastAsia="ru-RU"/>
              </w:rPr>
              <w:t>о</w:t>
            </w:r>
            <w:r w:rsidRPr="007F195E">
              <w:rPr>
                <w:rStyle w:val="52"/>
                <w:rFonts w:ascii="Times New Roman" w:hAnsi="Times New Roman" w:cs="Times New Roman"/>
                <w:bCs/>
                <w:color w:val="000000"/>
                <w:sz w:val="24"/>
                <w:szCs w:val="24"/>
                <w:lang w:val="ru-RU" w:eastAsia="ru-RU"/>
              </w:rPr>
              <w:t xml:space="preserve">сти, и муниципальных служащих по основным вопросам деятельности органов </w:t>
            </w:r>
            <w:r w:rsidRPr="007F195E">
              <w:rPr>
                <w:rStyle w:val="52"/>
                <w:rFonts w:ascii="Times New Roman" w:hAnsi="Times New Roman" w:cs="Times New Roman"/>
                <w:bCs/>
                <w:color w:val="000000"/>
                <w:sz w:val="24"/>
                <w:szCs w:val="24"/>
                <w:lang w:val="ru-RU" w:eastAsia="ru-RU"/>
              </w:rPr>
              <w:lastRenderedPageBreak/>
              <w:t>местного сам</w:t>
            </w:r>
            <w:r w:rsidRPr="007F195E">
              <w:rPr>
                <w:rStyle w:val="52"/>
                <w:rFonts w:ascii="Times New Roman" w:hAnsi="Times New Roman" w:cs="Times New Roman"/>
                <w:bCs/>
                <w:color w:val="000000"/>
                <w:sz w:val="24"/>
                <w:szCs w:val="24"/>
                <w:lang w:val="ru-RU" w:eastAsia="ru-RU"/>
              </w:rPr>
              <w:t>о</w:t>
            </w:r>
            <w:r w:rsidRPr="007F195E">
              <w:rPr>
                <w:rStyle w:val="52"/>
                <w:rFonts w:ascii="Times New Roman" w:hAnsi="Times New Roman" w:cs="Times New Roman"/>
                <w:bCs/>
                <w:color w:val="000000"/>
                <w:sz w:val="24"/>
                <w:szCs w:val="24"/>
                <w:lang w:val="ru-RU" w:eastAsia="ru-RU"/>
              </w:rPr>
              <w:t>управления»</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lastRenderedPageBreak/>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70,0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54,455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47,505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47,505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47,505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266,97</w:t>
            </w:r>
          </w:p>
        </w:tc>
      </w:tr>
      <w:tr w:rsidR="007F195E" w:rsidRPr="007F195E" w:rsidTr="007F195E">
        <w:trPr>
          <w:trHeight w:val="516"/>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69,3</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53,875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47,03</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47,03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47,03</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264,265</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7</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0,58</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0,475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,475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,475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2,705</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4</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autoSpaceDE w:val="0"/>
              <w:autoSpaceDN w:val="0"/>
              <w:adjustRightInd w:val="0"/>
              <w:jc w:val="center"/>
            </w:pPr>
            <w:r w:rsidRPr="007F195E">
              <w:t>Создание и деятельность</w:t>
            </w:r>
          </w:p>
          <w:p w:rsidR="007F195E" w:rsidRPr="007F195E" w:rsidRDefault="007F195E" w:rsidP="00C7506D">
            <w:pPr>
              <w:autoSpaceDE w:val="0"/>
              <w:autoSpaceDN w:val="0"/>
              <w:adjustRightInd w:val="0"/>
              <w:jc w:val="center"/>
            </w:pPr>
            <w:r w:rsidRPr="007F195E">
              <w:t>административной</w:t>
            </w:r>
          </w:p>
          <w:p w:rsidR="007F195E" w:rsidRPr="007F195E" w:rsidRDefault="007F195E" w:rsidP="00C7506D">
            <w:pPr>
              <w:autoSpaceDE w:val="0"/>
              <w:autoSpaceDN w:val="0"/>
              <w:adjustRightInd w:val="0"/>
              <w:jc w:val="center"/>
            </w:pPr>
            <w:r w:rsidRPr="007F195E">
              <w:t>комиссии по рассмотрению</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Fonts w:ascii="Times New Roman" w:hAnsi="Times New Roman" w:cs="Times New Roman"/>
                <w:b w:val="0"/>
                <w:sz w:val="24"/>
                <w:szCs w:val="24"/>
                <w:lang w:val="ru-RU" w:eastAsia="ru-RU"/>
              </w:rPr>
              <w:t>документов об административных правонарушениях</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,9</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6,4</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,9</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6,4</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5</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Профилактика безнадзорности и правонарушений</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несовершеннолетних </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428,3</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466,0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2 415,3</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428,3</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466,0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507,0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2 415,3</w:t>
            </w:r>
          </w:p>
        </w:tc>
      </w:tr>
      <w:tr w:rsidR="007F195E" w:rsidRPr="007F195E" w:rsidTr="007F195E">
        <w:trPr>
          <w:trHeight w:val="477"/>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6</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Fonts w:ascii="Times New Roman" w:hAnsi="Times New Roman" w:cs="Times New Roman"/>
                <w:b w:val="0"/>
                <w:sz w:val="24"/>
                <w:szCs w:val="24"/>
                <w:lang w:val="ru-RU" w:eastAsia="ru-RU"/>
              </w:rPr>
              <w:t>Составление списка присяжных заседателей</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1,2</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21,3</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1,9</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0,4</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0,3</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25,1</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1,2</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21,3</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1,9</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0,4</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0,3</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25,1</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trHeight w:val="251"/>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7</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АСМО</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89,7</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96,0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100,6</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472,1</w:t>
            </w:r>
          </w:p>
        </w:tc>
      </w:tr>
      <w:tr w:rsidR="007F195E" w:rsidRPr="007F195E" w:rsidTr="007F195E">
        <w:trPr>
          <w:trHeight w:val="79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0</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89,7</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96</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100,6</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92,9</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92,9</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472,1</w:t>
            </w:r>
          </w:p>
        </w:tc>
      </w:tr>
      <w:tr w:rsidR="007F195E" w:rsidRPr="007F195E" w:rsidTr="007F195E">
        <w:trPr>
          <w:jc w:val="center"/>
        </w:trPr>
        <w:tc>
          <w:tcPr>
            <w:tcW w:w="708" w:type="dxa"/>
            <w:vMerge w:val="restart"/>
            <w:tcBorders>
              <w:top w:val="single" w:sz="4" w:space="0" w:color="auto"/>
              <w:left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8</w:t>
            </w:r>
          </w:p>
        </w:tc>
        <w:tc>
          <w:tcPr>
            <w:tcW w:w="1873" w:type="dxa"/>
            <w:vMerge w:val="restart"/>
            <w:tcBorders>
              <w:top w:val="single" w:sz="4" w:space="0" w:color="auto"/>
              <w:left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"Проведение мероприятий для инвалидов"</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9,5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67,0</w:t>
            </w:r>
          </w:p>
        </w:tc>
      </w:tr>
      <w:tr w:rsidR="007F195E" w:rsidRPr="007F195E" w:rsidTr="007F195E">
        <w:trPr>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873" w:type="dxa"/>
            <w:vMerge/>
            <w:tcBorders>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3618" w:type="dxa"/>
            <w:vMerge/>
            <w:tcBorders>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9,5</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20,0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20,0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67,0</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9</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"Проведение мероприятий для ветеранов ВОВ"</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16,51</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23,75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96,26</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16,51</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23,75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25,5</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25,5</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96,26</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10</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Проведение Всероссийской переписи населения 2021 года</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100,6</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100,6</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w:t>
            </w:r>
            <w:r w:rsidRPr="007F195E">
              <w:rPr>
                <w:rStyle w:val="52"/>
                <w:rFonts w:ascii="Times New Roman" w:hAnsi="Times New Roman" w:cs="Times New Roman"/>
                <w:color w:val="000000"/>
                <w:sz w:val="24"/>
                <w:szCs w:val="24"/>
                <w:lang w:val="ru-RU" w:eastAsia="ru-RU"/>
              </w:rPr>
              <w:t>0</w:t>
            </w:r>
            <w:r w:rsidRPr="007F195E">
              <w:rPr>
                <w:rStyle w:val="52"/>
                <w:rFonts w:ascii="Times New Roman" w:hAnsi="Times New Roman" w:cs="Times New Roman"/>
                <w:color w:val="000000"/>
                <w:sz w:val="24"/>
                <w:szCs w:val="24"/>
                <w:lang w:eastAsia="ru-RU"/>
              </w:rPr>
              <w:t>0,6</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100,6</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 11</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Осуществление полномочий по первичному воинскому учету</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453,0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270,7</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282,2</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1 607,0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453,0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270,7</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282,2</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295,3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305,8</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1 607,0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областной </w:t>
            </w:r>
            <w:r w:rsidRPr="007F195E">
              <w:rPr>
                <w:rStyle w:val="52"/>
                <w:rFonts w:ascii="Times New Roman" w:hAnsi="Times New Roman" w:cs="Times New Roman"/>
                <w:color w:val="000000"/>
                <w:sz w:val="24"/>
                <w:szCs w:val="24"/>
                <w:lang w:val="ru-RU" w:eastAsia="ru-RU"/>
              </w:rPr>
              <w:lastRenderedPageBreak/>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lastRenderedPageBreak/>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trHeight w:val="106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12</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Осуществление полномочий по обеспечению деятельности муниципальных учреждений</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7 620,2</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10 161,2</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10 537,1</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9 916,4</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9 918,6</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 xml:space="preserve">48 153,5 </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федеральный</w:t>
            </w:r>
          </w:p>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2 229,4</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3 238,0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3 760,9</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3 376,4</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3 403,2</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16 007,9</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местный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5 390,8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 xml:space="preserve">  6 923,2</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6 776,2</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6 540,0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6 515,4</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32 145,6</w:t>
            </w:r>
          </w:p>
        </w:tc>
      </w:tr>
      <w:tr w:rsidR="007F195E" w:rsidRPr="007F195E" w:rsidTr="007F195E">
        <w:trPr>
          <w:jc w:val="center"/>
        </w:trPr>
        <w:tc>
          <w:tcPr>
            <w:tcW w:w="70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13</w:t>
            </w:r>
          </w:p>
        </w:tc>
        <w:tc>
          <w:tcPr>
            <w:tcW w:w="1873"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Отдельное мероприятие</w:t>
            </w:r>
          </w:p>
        </w:tc>
        <w:tc>
          <w:tcPr>
            <w:tcW w:w="3618" w:type="dxa"/>
            <w:vMerge w:val="restart"/>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Оплата бухгалтерских услуг</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50,8</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федеральный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3618" w:type="dxa"/>
            <w:vMerge/>
            <w:tcBorders>
              <w:top w:val="single" w:sz="4" w:space="0" w:color="auto"/>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местный 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50,8</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50,8</w:t>
            </w:r>
          </w:p>
        </w:tc>
      </w:tr>
      <w:tr w:rsidR="007F195E" w:rsidRPr="007F195E" w:rsidTr="007F195E">
        <w:trPr>
          <w:trHeight w:val="450"/>
          <w:jc w:val="center"/>
        </w:trPr>
        <w:tc>
          <w:tcPr>
            <w:tcW w:w="70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14</w:t>
            </w:r>
          </w:p>
        </w:tc>
        <w:tc>
          <w:tcPr>
            <w:tcW w:w="1873"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w:t>
            </w: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федеральный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местный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2</w:t>
            </w:r>
          </w:p>
        </w:tc>
      </w:tr>
      <w:tr w:rsidR="007F195E" w:rsidRPr="007F195E" w:rsidTr="007F195E">
        <w:trPr>
          <w:trHeight w:val="450"/>
          <w:jc w:val="center"/>
        </w:trPr>
        <w:tc>
          <w:tcPr>
            <w:tcW w:w="70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15</w:t>
            </w:r>
          </w:p>
        </w:tc>
        <w:tc>
          <w:tcPr>
            <w:tcW w:w="1873"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color w:val="000000"/>
                <w:sz w:val="24"/>
                <w:szCs w:val="24"/>
              </w:rPr>
            </w:pPr>
            <w:r w:rsidRPr="007F195E">
              <w:rPr>
                <w:rStyle w:val="52"/>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Проведение референдума</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150,0</w:t>
            </w: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федеральный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r>
      <w:tr w:rsidR="007F195E" w:rsidRPr="007F195E" w:rsidTr="007F195E">
        <w:trPr>
          <w:trHeight w:val="450"/>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местный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150,0</w:t>
            </w:r>
          </w:p>
        </w:tc>
      </w:tr>
      <w:tr w:rsidR="007F195E" w:rsidRPr="007F195E" w:rsidTr="007F195E">
        <w:trPr>
          <w:trHeight w:val="450"/>
          <w:jc w:val="center"/>
        </w:trPr>
        <w:tc>
          <w:tcPr>
            <w:tcW w:w="70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16</w:t>
            </w:r>
          </w:p>
        </w:tc>
        <w:tc>
          <w:tcPr>
            <w:tcW w:w="1873"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color w:val="000000"/>
                <w:sz w:val="24"/>
                <w:szCs w:val="24"/>
              </w:rPr>
              <w:t>Отдельное мероприятие</w:t>
            </w:r>
          </w:p>
        </w:tc>
        <w:tc>
          <w:tcPr>
            <w:tcW w:w="3618" w:type="dxa"/>
            <w:vMerge w:val="restart"/>
            <w:tcBorders>
              <w:top w:val="single" w:sz="4" w:space="0" w:color="auto"/>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r w:rsidRPr="007F195E">
              <w:rPr>
                <w:rStyle w:val="52"/>
                <w:b w:val="0"/>
                <w:bCs w:val="0"/>
                <w:color w:val="000000"/>
                <w:sz w:val="24"/>
                <w:szCs w:val="24"/>
              </w:rPr>
              <w:t>Другие общегосударственные вопросы ( редакционно-издательские, похоронные услуги, приобретение подарков для долгожителей района, приобретение букетов цветов, благодарственных писем, грамот для награждения, моральный вред, поощрительные выплаты, аренда помещения.)</w:t>
            </w: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val="ru-RU" w:eastAsia="ru-RU"/>
              </w:rPr>
              <w:t>Всего</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372,09</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342,05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eastAsia="ru-RU"/>
              </w:rPr>
              <w:t>80,3</w:t>
            </w: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highlight w:val="yellow"/>
                <w:lang w:eastAsia="ru-RU"/>
              </w:rPr>
            </w:pPr>
            <w:r w:rsidRPr="007F195E">
              <w:rPr>
                <w:rStyle w:val="52"/>
                <w:rFonts w:ascii="Times New Roman" w:hAnsi="Times New Roman" w:cs="Times New Roman"/>
                <w:color w:val="000000"/>
                <w:sz w:val="24"/>
                <w:szCs w:val="24"/>
                <w:lang w:eastAsia="ru-RU"/>
              </w:rPr>
              <w:t>874,74</w:t>
            </w:r>
          </w:p>
        </w:tc>
      </w:tr>
      <w:tr w:rsidR="007F195E" w:rsidRPr="007F195E" w:rsidTr="007F195E">
        <w:trPr>
          <w:trHeight w:val="525"/>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федеральный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r>
      <w:tr w:rsidR="007F195E" w:rsidRPr="007F195E" w:rsidTr="007F195E">
        <w:trPr>
          <w:trHeight w:val="705"/>
          <w:jc w:val="center"/>
        </w:trPr>
        <w:tc>
          <w:tcPr>
            <w:tcW w:w="70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областной</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0</w:t>
            </w:r>
          </w:p>
        </w:tc>
      </w:tr>
      <w:tr w:rsidR="007F195E" w:rsidRPr="007F195E" w:rsidTr="007F195E">
        <w:trPr>
          <w:trHeight w:val="780"/>
          <w:jc w:val="center"/>
        </w:trPr>
        <w:tc>
          <w:tcPr>
            <w:tcW w:w="708" w:type="dxa"/>
            <w:vMerge/>
            <w:tcBorders>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873" w:type="dxa"/>
            <w:vMerge/>
            <w:tcBorders>
              <w:left w:val="single" w:sz="4" w:space="0" w:color="auto"/>
              <w:bottom w:val="single" w:sz="4" w:space="0" w:color="auto"/>
              <w:right w:val="single" w:sz="4" w:space="0" w:color="auto"/>
            </w:tcBorders>
            <w:vAlign w:val="center"/>
          </w:tcPr>
          <w:p w:rsidR="007F195E" w:rsidRPr="007F195E" w:rsidRDefault="007F195E" w:rsidP="00C7506D">
            <w:pPr>
              <w:rPr>
                <w:rStyle w:val="52"/>
                <w:b w:val="0"/>
                <w:color w:val="000000"/>
                <w:sz w:val="24"/>
                <w:szCs w:val="24"/>
              </w:rPr>
            </w:pPr>
          </w:p>
        </w:tc>
        <w:tc>
          <w:tcPr>
            <w:tcW w:w="3618" w:type="dxa"/>
            <w:vMerge/>
            <w:tcBorders>
              <w:left w:val="single" w:sz="4" w:space="0" w:color="auto"/>
              <w:bottom w:val="single" w:sz="4" w:space="0" w:color="auto"/>
              <w:right w:val="single" w:sz="4" w:space="0" w:color="auto"/>
            </w:tcBorders>
            <w:vAlign w:val="center"/>
          </w:tcPr>
          <w:p w:rsidR="007F195E" w:rsidRPr="007F195E" w:rsidRDefault="007F195E" w:rsidP="00C7506D">
            <w:pPr>
              <w:rPr>
                <w:rStyle w:val="52"/>
                <w:b w:val="0"/>
                <w:bCs w:val="0"/>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 xml:space="preserve">местный </w:t>
            </w:r>
          </w:p>
          <w:p w:rsidR="007F195E" w:rsidRPr="007F195E" w:rsidRDefault="007F195E" w:rsidP="00C7506D">
            <w:pPr>
              <w:pStyle w:val="53"/>
              <w:shd w:val="clear" w:color="auto" w:fill="auto"/>
              <w:spacing w:after="0" w:line="240" w:lineRule="auto"/>
              <w:rPr>
                <w:rStyle w:val="52"/>
                <w:rFonts w:ascii="Times New Roman" w:hAnsi="Times New Roman" w:cs="Times New Roman"/>
                <w:color w:val="000000"/>
                <w:sz w:val="24"/>
                <w:szCs w:val="24"/>
                <w:lang w:val="ru-RU" w:eastAsia="ru-RU"/>
              </w:rPr>
            </w:pPr>
            <w:r w:rsidRPr="007F195E">
              <w:rPr>
                <w:rStyle w:val="52"/>
                <w:rFonts w:ascii="Times New Roman" w:hAnsi="Times New Roman" w:cs="Times New Roman"/>
                <w:color w:val="000000"/>
                <w:sz w:val="24"/>
                <w:szCs w:val="24"/>
                <w:lang w:val="ru-RU" w:eastAsia="ru-RU"/>
              </w:rPr>
              <w:t>бюджет</w:t>
            </w:r>
          </w:p>
        </w:tc>
        <w:tc>
          <w:tcPr>
            <w:tcW w:w="1094"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372,09</w:t>
            </w:r>
          </w:p>
        </w:tc>
        <w:tc>
          <w:tcPr>
            <w:tcW w:w="1165"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342,05</w:t>
            </w:r>
          </w:p>
        </w:tc>
        <w:tc>
          <w:tcPr>
            <w:tcW w:w="1267"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80,3</w:t>
            </w:r>
          </w:p>
        </w:tc>
        <w:tc>
          <w:tcPr>
            <w:tcW w:w="114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80,30</w:t>
            </w:r>
          </w:p>
        </w:tc>
        <w:tc>
          <w:tcPr>
            <w:tcW w:w="1493" w:type="dxa"/>
            <w:tcBorders>
              <w:top w:val="single" w:sz="4" w:space="0" w:color="auto"/>
              <w:left w:val="single" w:sz="4" w:space="0" w:color="auto"/>
              <w:bottom w:val="single" w:sz="4" w:space="0" w:color="auto"/>
              <w:right w:val="single" w:sz="4" w:space="0" w:color="auto"/>
            </w:tcBorders>
          </w:tcPr>
          <w:p w:rsidR="007F195E" w:rsidRPr="007F195E" w:rsidRDefault="007F195E" w:rsidP="00C7506D">
            <w:pPr>
              <w:pStyle w:val="53"/>
              <w:shd w:val="clear" w:color="auto" w:fill="auto"/>
              <w:spacing w:after="125" w:line="274" w:lineRule="exact"/>
              <w:rPr>
                <w:rStyle w:val="52"/>
                <w:rFonts w:ascii="Times New Roman" w:hAnsi="Times New Roman" w:cs="Times New Roman"/>
                <w:color w:val="000000"/>
                <w:sz w:val="24"/>
                <w:szCs w:val="24"/>
                <w:lang w:eastAsia="ru-RU"/>
              </w:rPr>
            </w:pPr>
            <w:r w:rsidRPr="007F195E">
              <w:rPr>
                <w:rStyle w:val="52"/>
                <w:rFonts w:ascii="Times New Roman" w:hAnsi="Times New Roman" w:cs="Times New Roman"/>
                <w:color w:val="000000"/>
                <w:sz w:val="24"/>
                <w:szCs w:val="24"/>
                <w:lang w:eastAsia="ru-RU"/>
              </w:rPr>
              <w:t>874,74</w:t>
            </w:r>
          </w:p>
        </w:tc>
      </w:tr>
    </w:tbl>
    <w:p w:rsidR="007F195E" w:rsidRPr="007F195E" w:rsidRDefault="007F195E" w:rsidP="007F195E">
      <w:pPr>
        <w:pStyle w:val="53"/>
        <w:shd w:val="clear" w:color="auto" w:fill="auto"/>
        <w:spacing w:after="125" w:line="274" w:lineRule="exact"/>
        <w:jc w:val="left"/>
        <w:rPr>
          <w:rStyle w:val="af"/>
          <w:rFonts w:ascii="Times New Roman" w:hAnsi="Times New Roman" w:cs="Times New Roman"/>
          <w:sz w:val="24"/>
          <w:szCs w:val="24"/>
        </w:rPr>
      </w:pPr>
    </w:p>
    <w:p w:rsidR="007F195E" w:rsidRDefault="007F195E" w:rsidP="007F195E">
      <w:pPr>
        <w:jc w:val="center"/>
      </w:pPr>
      <w:r>
        <w:t>__________________________</w:t>
      </w:r>
    </w:p>
    <w:p w:rsidR="007F195E" w:rsidRPr="00765AD4" w:rsidRDefault="007F195E" w:rsidP="007F195E">
      <w:pPr>
        <w:pStyle w:val="af0"/>
        <w:shd w:val="clear" w:color="auto" w:fill="auto"/>
        <w:spacing w:line="230" w:lineRule="exact"/>
        <w:jc w:val="center"/>
      </w:pPr>
    </w:p>
    <w:p w:rsidR="007F195E" w:rsidRDefault="007F195E">
      <w:pPr>
        <w:spacing w:after="160" w:line="259" w:lineRule="auto"/>
        <w:rPr>
          <w:sz w:val="28"/>
          <w:szCs w:val="28"/>
        </w:rPr>
        <w:sectPr w:rsidR="007F195E" w:rsidSect="007F195E">
          <w:pgSz w:w="16838" w:h="11906" w:orient="landscape" w:code="9"/>
          <w:pgMar w:top="1276" w:right="851" w:bottom="993" w:left="1276" w:header="567" w:footer="709" w:gutter="0"/>
          <w:cols w:space="708"/>
          <w:titlePg/>
          <w:docGrid w:linePitch="360"/>
        </w:sectPr>
      </w:pPr>
    </w:p>
    <w:p w:rsidR="007F195E" w:rsidRDefault="007F195E" w:rsidP="007F195E">
      <w:pPr>
        <w:jc w:val="center"/>
        <w:rPr>
          <w:b/>
          <w:sz w:val="28"/>
          <w:szCs w:val="28"/>
        </w:rPr>
      </w:pPr>
      <w:r>
        <w:rPr>
          <w:b/>
          <w:noProof/>
          <w:sz w:val="28"/>
          <w:szCs w:val="28"/>
        </w:rPr>
        <w:lastRenderedPageBreak/>
        <w:drawing>
          <wp:anchor distT="0" distB="0" distL="114300" distR="114300" simplePos="0" relativeHeight="251667456"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95E" w:rsidRDefault="007F195E" w:rsidP="007F195E">
      <w:pPr>
        <w:jc w:val="center"/>
        <w:rPr>
          <w:b/>
          <w:sz w:val="28"/>
          <w:szCs w:val="28"/>
        </w:rPr>
      </w:pPr>
    </w:p>
    <w:p w:rsidR="007F195E" w:rsidRDefault="007F195E" w:rsidP="007F195E">
      <w:pPr>
        <w:jc w:val="center"/>
        <w:rPr>
          <w:b/>
          <w:sz w:val="28"/>
          <w:szCs w:val="28"/>
        </w:rPr>
      </w:pPr>
    </w:p>
    <w:p w:rsidR="007F195E" w:rsidRDefault="007F195E" w:rsidP="007F195E">
      <w:pPr>
        <w:jc w:val="center"/>
        <w:rPr>
          <w:b/>
          <w:sz w:val="28"/>
          <w:szCs w:val="28"/>
        </w:rPr>
      </w:pPr>
    </w:p>
    <w:p w:rsidR="007F195E" w:rsidRDefault="007F195E" w:rsidP="007F195E">
      <w:pPr>
        <w:jc w:val="center"/>
        <w:rPr>
          <w:b/>
          <w:sz w:val="28"/>
          <w:szCs w:val="28"/>
        </w:rPr>
      </w:pPr>
      <w:r>
        <w:rPr>
          <w:b/>
          <w:sz w:val="28"/>
          <w:szCs w:val="28"/>
        </w:rPr>
        <w:t>АДМИНИСТРАЦИЯ КИКНУРСКОГО</w:t>
      </w:r>
    </w:p>
    <w:p w:rsidR="007F195E" w:rsidRDefault="007F195E" w:rsidP="007F195E">
      <w:pPr>
        <w:jc w:val="center"/>
        <w:rPr>
          <w:b/>
          <w:sz w:val="28"/>
          <w:szCs w:val="28"/>
        </w:rPr>
      </w:pPr>
      <w:r>
        <w:rPr>
          <w:b/>
          <w:sz w:val="28"/>
          <w:szCs w:val="28"/>
        </w:rPr>
        <w:t>МУНИЦИПАЛЬНОГО ОКРУГА</w:t>
      </w:r>
    </w:p>
    <w:p w:rsidR="007F195E" w:rsidRDefault="007F195E" w:rsidP="007F195E">
      <w:pPr>
        <w:jc w:val="center"/>
        <w:rPr>
          <w:b/>
          <w:sz w:val="28"/>
          <w:szCs w:val="28"/>
        </w:rPr>
      </w:pPr>
      <w:r>
        <w:rPr>
          <w:b/>
          <w:sz w:val="28"/>
          <w:szCs w:val="28"/>
        </w:rPr>
        <w:t>КИРОВСКОЙ ОБЛАСТИ</w:t>
      </w:r>
    </w:p>
    <w:p w:rsidR="007F195E" w:rsidRDefault="007F195E" w:rsidP="007F195E">
      <w:pPr>
        <w:jc w:val="center"/>
        <w:rPr>
          <w:b/>
          <w:sz w:val="28"/>
          <w:szCs w:val="28"/>
        </w:rPr>
      </w:pPr>
    </w:p>
    <w:p w:rsidR="007F195E" w:rsidRDefault="007F195E" w:rsidP="007F195E">
      <w:pPr>
        <w:jc w:val="center"/>
        <w:rPr>
          <w:b/>
          <w:sz w:val="32"/>
          <w:szCs w:val="32"/>
        </w:rPr>
      </w:pPr>
      <w:r>
        <w:rPr>
          <w:b/>
          <w:sz w:val="32"/>
          <w:szCs w:val="32"/>
        </w:rPr>
        <w:t>ПОСТАНОВЛЕНИЕ</w:t>
      </w:r>
    </w:p>
    <w:p w:rsidR="007F195E" w:rsidRPr="00C56C54" w:rsidRDefault="007F195E" w:rsidP="007F195E">
      <w:pPr>
        <w:jc w:val="center"/>
        <w:rPr>
          <w:b/>
          <w:sz w:val="28"/>
          <w:szCs w:val="28"/>
        </w:rPr>
      </w:pPr>
    </w:p>
    <w:p w:rsidR="007F195E" w:rsidRPr="00AF3E6E" w:rsidRDefault="007F195E" w:rsidP="007F195E">
      <w:pPr>
        <w:jc w:val="both"/>
        <w:rPr>
          <w:sz w:val="28"/>
          <w:szCs w:val="28"/>
          <w:u w:val="single"/>
        </w:rPr>
      </w:pPr>
      <w:r w:rsidRPr="00E54761">
        <w:rPr>
          <w:sz w:val="28"/>
          <w:szCs w:val="28"/>
          <w:u w:val="single"/>
        </w:rPr>
        <w:t>08.09.2023</w:t>
      </w:r>
      <w:r>
        <w:rPr>
          <w:sz w:val="28"/>
          <w:szCs w:val="28"/>
        </w:rPr>
        <w:t xml:space="preserve">                                                                                                № </w:t>
      </w:r>
      <w:r w:rsidRPr="00E54761">
        <w:rPr>
          <w:sz w:val="28"/>
          <w:szCs w:val="28"/>
          <w:u w:val="single"/>
        </w:rPr>
        <w:t>562</w:t>
      </w:r>
    </w:p>
    <w:p w:rsidR="007F195E" w:rsidRDefault="007F195E" w:rsidP="007F195E">
      <w:pPr>
        <w:spacing w:line="360" w:lineRule="auto"/>
        <w:jc w:val="center"/>
        <w:rPr>
          <w:sz w:val="28"/>
          <w:szCs w:val="28"/>
        </w:rPr>
      </w:pPr>
      <w:r>
        <w:rPr>
          <w:sz w:val="28"/>
          <w:szCs w:val="28"/>
        </w:rPr>
        <w:t>пгт Кикнур</w:t>
      </w:r>
    </w:p>
    <w:p w:rsidR="007F195E" w:rsidRDefault="007F195E" w:rsidP="007F195E">
      <w:pPr>
        <w:jc w:val="center"/>
        <w:rPr>
          <w:b/>
          <w:sz w:val="28"/>
          <w:szCs w:val="28"/>
        </w:rPr>
      </w:pPr>
      <w:r w:rsidRPr="000D5FE5">
        <w:rPr>
          <w:b/>
          <w:sz w:val="28"/>
          <w:szCs w:val="28"/>
        </w:rPr>
        <w:t>О внесении изменений в постановление администрации Кикн</w:t>
      </w:r>
      <w:r>
        <w:rPr>
          <w:b/>
          <w:sz w:val="28"/>
          <w:szCs w:val="28"/>
        </w:rPr>
        <w:t>урского муниципального района Кировской области от 14.10.2020</w:t>
      </w:r>
      <w:r w:rsidRPr="000D5FE5">
        <w:rPr>
          <w:b/>
          <w:sz w:val="28"/>
          <w:szCs w:val="28"/>
        </w:rPr>
        <w:t xml:space="preserve"> №</w:t>
      </w:r>
      <w:r>
        <w:rPr>
          <w:b/>
          <w:sz w:val="28"/>
          <w:szCs w:val="28"/>
        </w:rPr>
        <w:t xml:space="preserve"> 267</w:t>
      </w:r>
    </w:p>
    <w:p w:rsidR="007F195E" w:rsidRDefault="007F195E" w:rsidP="007F195E">
      <w:pPr>
        <w:spacing w:line="360" w:lineRule="auto"/>
        <w:jc w:val="center"/>
        <w:rPr>
          <w:sz w:val="28"/>
          <w:szCs w:val="28"/>
        </w:rPr>
      </w:pPr>
    </w:p>
    <w:p w:rsidR="007F195E" w:rsidRDefault="007F195E" w:rsidP="007F195E">
      <w:pPr>
        <w:spacing w:line="360" w:lineRule="exact"/>
        <w:ind w:firstLine="705"/>
        <w:jc w:val="both"/>
        <w:rPr>
          <w:sz w:val="28"/>
          <w:szCs w:val="28"/>
        </w:rPr>
      </w:pPr>
      <w:r>
        <w:rPr>
          <w:sz w:val="28"/>
          <w:szCs w:val="28"/>
        </w:rPr>
        <w:t>На основании решения Думы Кикнурского муниципального округа Кировской области от 11.08.2023 № 32-272 «</w:t>
      </w:r>
      <w:r w:rsidRPr="00630EB5">
        <w:rPr>
          <w:sz w:val="28"/>
          <w:szCs w:val="28"/>
        </w:rPr>
        <w:t xml:space="preserve">О </w:t>
      </w:r>
      <w:r>
        <w:rPr>
          <w:sz w:val="28"/>
          <w:szCs w:val="28"/>
        </w:rPr>
        <w:t>внесении изменений и дополнений в Решение Думы Кикнурского муниципального</w:t>
      </w:r>
      <w:r w:rsidRPr="00630EB5">
        <w:rPr>
          <w:sz w:val="28"/>
          <w:szCs w:val="28"/>
        </w:rPr>
        <w:t xml:space="preserve"> </w:t>
      </w:r>
      <w:r>
        <w:rPr>
          <w:sz w:val="28"/>
          <w:szCs w:val="28"/>
        </w:rPr>
        <w:t xml:space="preserve">округа Кировской области от 13.12.2022 № 26-233», </w:t>
      </w:r>
      <w:r w:rsidRPr="0026564A">
        <w:rPr>
          <w:sz w:val="28"/>
          <w:szCs w:val="28"/>
        </w:rPr>
        <w:t>администрация Кикнурского муниципального округа Кировской области ПОСТАНОВЛЯЕТ:</w:t>
      </w:r>
    </w:p>
    <w:p w:rsidR="007F195E" w:rsidRDefault="007F195E" w:rsidP="007F195E">
      <w:pPr>
        <w:spacing w:line="360" w:lineRule="exact"/>
        <w:ind w:firstLine="705"/>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«Повышение эффективности реализации молодежной политики и организация отдыха и оздоровления детей и молодежи» (далее – муниципальная программа), утвержденную постановлением администрации Кикнурского муниципального района Кировской области от 14.10.2020 № 267 Об утверждении муниципальной программы муниципального образования Кикнурский муниципальный округ Кировской области «Повышение эффективности реализации молодежной политики и организация отдыха и оздоровления детей и молодежи», следующие изменения:</w:t>
      </w:r>
    </w:p>
    <w:p w:rsidR="007F195E" w:rsidRDefault="007F195E" w:rsidP="007F195E">
      <w:pPr>
        <w:spacing w:line="360" w:lineRule="exact"/>
        <w:ind w:firstLine="705"/>
        <w:jc w:val="both"/>
        <w:rPr>
          <w:sz w:val="28"/>
          <w:szCs w:val="28"/>
        </w:rPr>
      </w:pPr>
      <w:r>
        <w:rPr>
          <w:sz w:val="28"/>
          <w:szCs w:val="28"/>
        </w:rPr>
        <w:t>1.1. В паспорте муниципальной программы раздел «Объемы ассигнований муниципальной программы» изложить в следующей редакции:</w:t>
      </w:r>
    </w:p>
    <w:p w:rsidR="007F195E" w:rsidRDefault="007F195E" w:rsidP="007F195E">
      <w:pPr>
        <w:spacing w:line="360" w:lineRule="exact"/>
        <w:ind w:firstLine="705"/>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746"/>
      </w:tblGrid>
      <w:tr w:rsidR="007F195E" w:rsidRPr="00C30BF8" w:rsidTr="00C7506D">
        <w:tc>
          <w:tcPr>
            <w:tcW w:w="3740" w:type="dxa"/>
          </w:tcPr>
          <w:p w:rsidR="007F195E" w:rsidRPr="00C30BF8" w:rsidRDefault="007F195E" w:rsidP="00C7506D">
            <w:pPr>
              <w:jc w:val="both"/>
              <w:rPr>
                <w:sz w:val="28"/>
                <w:szCs w:val="28"/>
              </w:rPr>
            </w:pPr>
            <w:r w:rsidRPr="00C30BF8">
              <w:rPr>
                <w:sz w:val="28"/>
                <w:szCs w:val="28"/>
              </w:rPr>
              <w:t>Объемы ассигнований мун</w:t>
            </w:r>
            <w:r w:rsidRPr="00C30BF8">
              <w:rPr>
                <w:sz w:val="28"/>
                <w:szCs w:val="28"/>
              </w:rPr>
              <w:t>и</w:t>
            </w:r>
            <w:r w:rsidRPr="00C30BF8">
              <w:rPr>
                <w:sz w:val="28"/>
                <w:szCs w:val="28"/>
              </w:rPr>
              <w:t>ципальной программы</w:t>
            </w:r>
          </w:p>
        </w:tc>
        <w:tc>
          <w:tcPr>
            <w:tcW w:w="5797" w:type="dxa"/>
          </w:tcPr>
          <w:p w:rsidR="007F195E" w:rsidRPr="00E518E6" w:rsidRDefault="007F195E" w:rsidP="00C7506D">
            <w:pPr>
              <w:pStyle w:val="consplusnormal1"/>
              <w:spacing w:before="0" w:beforeAutospacing="0" w:after="0" w:afterAutospacing="0"/>
              <w:rPr>
                <w:sz w:val="28"/>
                <w:szCs w:val="28"/>
              </w:rPr>
            </w:pPr>
            <w:r w:rsidRPr="00B354CC">
              <w:rPr>
                <w:sz w:val="28"/>
                <w:szCs w:val="28"/>
              </w:rPr>
              <w:t xml:space="preserve">Общий объем финансирования </w:t>
            </w:r>
            <w:r w:rsidRPr="00E518E6">
              <w:rPr>
                <w:sz w:val="28"/>
                <w:szCs w:val="28"/>
              </w:rPr>
              <w:t xml:space="preserve">муниципальной программы – </w:t>
            </w:r>
            <w:r>
              <w:rPr>
                <w:sz w:val="28"/>
                <w:szCs w:val="28"/>
              </w:rPr>
              <w:t xml:space="preserve">1670,9193 </w:t>
            </w:r>
            <w:r w:rsidRPr="00E518E6">
              <w:rPr>
                <w:sz w:val="28"/>
                <w:szCs w:val="28"/>
              </w:rPr>
              <w:t>тыс. рублей, в том числе по источникам финансирования:</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 Федеральный бюджет – </w:t>
            </w:r>
            <w:r>
              <w:rPr>
                <w:sz w:val="28"/>
                <w:szCs w:val="28"/>
              </w:rPr>
              <w:t xml:space="preserve">394,77465 </w:t>
            </w:r>
            <w:r w:rsidRPr="00E518E6">
              <w:rPr>
                <w:sz w:val="28"/>
                <w:szCs w:val="28"/>
              </w:rPr>
              <w:t>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2021 г. – 0,0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2022 г. – </w:t>
            </w:r>
            <w:r>
              <w:rPr>
                <w:sz w:val="28"/>
                <w:szCs w:val="28"/>
              </w:rPr>
              <w:t>394,77465</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2023 г. – </w:t>
            </w:r>
            <w:r>
              <w:rPr>
                <w:sz w:val="28"/>
                <w:szCs w:val="28"/>
              </w:rPr>
              <w:t>0,0</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lastRenderedPageBreak/>
              <w:t xml:space="preserve">2024 г. – </w:t>
            </w:r>
            <w:r>
              <w:rPr>
                <w:sz w:val="28"/>
                <w:szCs w:val="28"/>
              </w:rPr>
              <w:t>0,0</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2025 г. – 0,0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Областной бюджет – </w:t>
            </w:r>
            <w:r>
              <w:rPr>
                <w:sz w:val="28"/>
                <w:szCs w:val="28"/>
              </w:rPr>
              <w:t>798,40775</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2021 г. – 108,0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2022 г. – </w:t>
            </w:r>
            <w:r>
              <w:rPr>
                <w:sz w:val="28"/>
                <w:szCs w:val="28"/>
              </w:rPr>
              <w:t>346,67775</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2023 г. – </w:t>
            </w:r>
            <w:r>
              <w:rPr>
                <w:sz w:val="28"/>
                <w:szCs w:val="28"/>
              </w:rPr>
              <w:t>118,73</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2024 г. – </w:t>
            </w:r>
            <w:r>
              <w:rPr>
                <w:sz w:val="28"/>
                <w:szCs w:val="28"/>
              </w:rPr>
              <w:t>112,5</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2025 г. – </w:t>
            </w:r>
            <w:r>
              <w:rPr>
                <w:sz w:val="28"/>
                <w:szCs w:val="28"/>
              </w:rPr>
              <w:t>112,5</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Местный бюджет – </w:t>
            </w:r>
            <w:r>
              <w:rPr>
                <w:sz w:val="28"/>
                <w:szCs w:val="28"/>
              </w:rPr>
              <w:t>477,7369</w:t>
            </w:r>
            <w:r w:rsidRPr="00E518E6">
              <w:rPr>
                <w:sz w:val="28"/>
                <w:szCs w:val="28"/>
              </w:rPr>
              <w:t xml:space="preserve"> тыс. руб.: </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2021 г. – </w:t>
            </w:r>
            <w:r>
              <w:rPr>
                <w:sz w:val="28"/>
                <w:szCs w:val="28"/>
              </w:rPr>
              <w:t>55,1</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2022 г. – </w:t>
            </w:r>
            <w:r>
              <w:rPr>
                <w:sz w:val="28"/>
                <w:szCs w:val="28"/>
              </w:rPr>
              <w:t>175,0376</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2023 г. – </w:t>
            </w:r>
            <w:r>
              <w:rPr>
                <w:sz w:val="28"/>
                <w:szCs w:val="28"/>
              </w:rPr>
              <w:t>107,3993</w:t>
            </w:r>
            <w:r w:rsidRPr="00E518E6">
              <w:rPr>
                <w:sz w:val="28"/>
                <w:szCs w:val="28"/>
              </w:rPr>
              <w:t xml:space="preserve"> тыс. руб.</w:t>
            </w:r>
          </w:p>
          <w:p w:rsidR="007F195E" w:rsidRPr="00E518E6" w:rsidRDefault="007F195E" w:rsidP="00C7506D">
            <w:pPr>
              <w:pStyle w:val="consplusnormal1"/>
              <w:spacing w:before="0" w:beforeAutospacing="0" w:after="0" w:afterAutospacing="0"/>
              <w:rPr>
                <w:sz w:val="28"/>
                <w:szCs w:val="28"/>
              </w:rPr>
            </w:pPr>
            <w:r w:rsidRPr="00E518E6">
              <w:rPr>
                <w:sz w:val="28"/>
                <w:szCs w:val="28"/>
              </w:rPr>
              <w:t xml:space="preserve">2024 г. – </w:t>
            </w:r>
            <w:r>
              <w:rPr>
                <w:sz w:val="28"/>
                <w:szCs w:val="28"/>
              </w:rPr>
              <w:t>70,1</w:t>
            </w:r>
            <w:r w:rsidRPr="00E518E6">
              <w:rPr>
                <w:sz w:val="28"/>
                <w:szCs w:val="28"/>
              </w:rPr>
              <w:t xml:space="preserve"> тыс. руб.</w:t>
            </w:r>
          </w:p>
          <w:p w:rsidR="007F195E" w:rsidRPr="00E518E6" w:rsidRDefault="007F195E" w:rsidP="00C7506D">
            <w:pPr>
              <w:pStyle w:val="consplusnormal1"/>
              <w:spacing w:before="0" w:beforeAutospacing="0" w:after="0" w:afterAutospacing="0"/>
              <w:jc w:val="both"/>
              <w:rPr>
                <w:sz w:val="28"/>
                <w:szCs w:val="28"/>
              </w:rPr>
            </w:pPr>
            <w:r w:rsidRPr="00E518E6">
              <w:rPr>
                <w:sz w:val="28"/>
                <w:szCs w:val="28"/>
              </w:rPr>
              <w:t xml:space="preserve">2025 г. – </w:t>
            </w:r>
            <w:r>
              <w:rPr>
                <w:sz w:val="28"/>
                <w:szCs w:val="28"/>
              </w:rPr>
              <w:t>70,1</w:t>
            </w:r>
            <w:r w:rsidRPr="00E518E6">
              <w:rPr>
                <w:sz w:val="28"/>
                <w:szCs w:val="28"/>
              </w:rPr>
              <w:t xml:space="preserve"> тыс. руб.</w:t>
            </w:r>
          </w:p>
          <w:p w:rsidR="007F195E" w:rsidRPr="00AF4446" w:rsidRDefault="007F195E" w:rsidP="00C7506D">
            <w:pPr>
              <w:pStyle w:val="consplusnormal1"/>
              <w:spacing w:before="0" w:beforeAutospacing="0" w:after="0" w:afterAutospacing="0"/>
              <w:jc w:val="both"/>
              <w:rPr>
                <w:sz w:val="28"/>
                <w:szCs w:val="28"/>
              </w:rPr>
            </w:pPr>
          </w:p>
        </w:tc>
      </w:tr>
    </w:tbl>
    <w:p w:rsidR="007F195E" w:rsidRPr="009D0BE5" w:rsidRDefault="007F195E" w:rsidP="007F195E">
      <w:pPr>
        <w:spacing w:line="360" w:lineRule="exact"/>
        <w:ind w:firstLine="703"/>
        <w:jc w:val="both"/>
        <w:rPr>
          <w:sz w:val="28"/>
          <w:szCs w:val="28"/>
        </w:rPr>
      </w:pPr>
      <w:r w:rsidRPr="009D0BE5">
        <w:rPr>
          <w:sz w:val="28"/>
          <w:szCs w:val="28"/>
        </w:rPr>
        <w:lastRenderedPageBreak/>
        <w:t>1.2. Абзац третий раздела 5 «Ресурсное обеспечение муниципальной программы» изложить в следующей редакции:</w:t>
      </w:r>
    </w:p>
    <w:p w:rsidR="007F195E" w:rsidRDefault="007F195E" w:rsidP="007F195E">
      <w:pPr>
        <w:widowControl w:val="0"/>
        <w:autoSpaceDE w:val="0"/>
        <w:autoSpaceDN w:val="0"/>
        <w:adjustRightInd w:val="0"/>
        <w:spacing w:line="360" w:lineRule="exact"/>
        <w:ind w:firstLine="703"/>
        <w:jc w:val="both"/>
        <w:rPr>
          <w:sz w:val="28"/>
          <w:szCs w:val="28"/>
        </w:rPr>
      </w:pPr>
      <w:r w:rsidRPr="009D0BE5">
        <w:rPr>
          <w:sz w:val="28"/>
          <w:szCs w:val="28"/>
        </w:rPr>
        <w:t>«Общий объем финансовых ресурсов, необходимых для реализации муни</w:t>
      </w:r>
      <w:r>
        <w:rPr>
          <w:sz w:val="28"/>
          <w:szCs w:val="28"/>
        </w:rPr>
        <w:t>ципальной программы, в 2021–2025</w:t>
      </w:r>
      <w:r w:rsidRPr="009D0BE5">
        <w:rPr>
          <w:sz w:val="28"/>
          <w:szCs w:val="28"/>
        </w:rPr>
        <w:t xml:space="preserve"> годы составит </w:t>
      </w:r>
      <w:r>
        <w:rPr>
          <w:sz w:val="28"/>
          <w:szCs w:val="28"/>
        </w:rPr>
        <w:t xml:space="preserve">1670,9193 </w:t>
      </w:r>
      <w:r w:rsidRPr="00CF3391">
        <w:rPr>
          <w:sz w:val="28"/>
          <w:szCs w:val="28"/>
        </w:rPr>
        <w:t xml:space="preserve">тыс. рублей. Средства федерального бюджета – </w:t>
      </w:r>
      <w:r>
        <w:rPr>
          <w:sz w:val="28"/>
          <w:szCs w:val="28"/>
        </w:rPr>
        <w:t>394,77465 тыс. рублей</w:t>
      </w:r>
      <w:r w:rsidRPr="00CF3391">
        <w:rPr>
          <w:sz w:val="28"/>
          <w:szCs w:val="28"/>
        </w:rPr>
        <w:t xml:space="preserve">, областного бюджета – </w:t>
      </w:r>
      <w:r>
        <w:rPr>
          <w:sz w:val="28"/>
          <w:szCs w:val="28"/>
        </w:rPr>
        <w:t>798,40775</w:t>
      </w:r>
      <w:r w:rsidRPr="00E518E6">
        <w:rPr>
          <w:sz w:val="28"/>
          <w:szCs w:val="28"/>
        </w:rPr>
        <w:t xml:space="preserve"> </w:t>
      </w:r>
      <w:r w:rsidRPr="00CF3391">
        <w:rPr>
          <w:sz w:val="28"/>
          <w:szCs w:val="28"/>
        </w:rPr>
        <w:t xml:space="preserve">тыс. рублей, средства </w:t>
      </w:r>
      <w:r>
        <w:rPr>
          <w:sz w:val="28"/>
          <w:szCs w:val="28"/>
        </w:rPr>
        <w:t>местного</w:t>
      </w:r>
      <w:r w:rsidRPr="00CF3391">
        <w:rPr>
          <w:sz w:val="28"/>
          <w:szCs w:val="28"/>
        </w:rPr>
        <w:t xml:space="preserve"> бюджета – </w:t>
      </w:r>
      <w:r>
        <w:rPr>
          <w:sz w:val="28"/>
          <w:szCs w:val="28"/>
        </w:rPr>
        <w:t>477,7369</w:t>
      </w:r>
      <w:r w:rsidRPr="00E518E6">
        <w:rPr>
          <w:sz w:val="28"/>
          <w:szCs w:val="28"/>
        </w:rPr>
        <w:t xml:space="preserve"> </w:t>
      </w:r>
      <w:r w:rsidRPr="00CF3391">
        <w:rPr>
          <w:sz w:val="28"/>
          <w:szCs w:val="28"/>
        </w:rPr>
        <w:t>тыс. рублей».</w:t>
      </w:r>
    </w:p>
    <w:p w:rsidR="007F195E" w:rsidRDefault="007F195E" w:rsidP="007F195E">
      <w:pPr>
        <w:widowControl w:val="0"/>
        <w:autoSpaceDE w:val="0"/>
        <w:autoSpaceDN w:val="0"/>
        <w:adjustRightInd w:val="0"/>
        <w:spacing w:line="360" w:lineRule="exact"/>
        <w:ind w:firstLine="703"/>
        <w:jc w:val="both"/>
        <w:rPr>
          <w:sz w:val="28"/>
          <w:szCs w:val="28"/>
        </w:rPr>
      </w:pPr>
      <w:r>
        <w:rPr>
          <w:sz w:val="28"/>
          <w:szCs w:val="28"/>
        </w:rPr>
        <w:t>1.3 Таблицу 2 изложить в следующей редакции:</w:t>
      </w:r>
    </w:p>
    <w:p w:rsidR="007F195E" w:rsidRDefault="007F195E" w:rsidP="007F195E">
      <w:pPr>
        <w:widowControl w:val="0"/>
        <w:autoSpaceDE w:val="0"/>
        <w:autoSpaceDN w:val="0"/>
        <w:adjustRightInd w:val="0"/>
        <w:spacing w:line="360" w:lineRule="exact"/>
        <w:ind w:firstLine="703"/>
        <w:jc w:val="both"/>
        <w:rPr>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85"/>
        <w:gridCol w:w="1884"/>
        <w:gridCol w:w="1884"/>
        <w:gridCol w:w="1886"/>
      </w:tblGrid>
      <w:tr w:rsidR="007F195E" w:rsidRPr="00D54930" w:rsidTr="00C7506D">
        <w:trPr>
          <w:trHeight w:val="446"/>
        </w:trPr>
        <w:tc>
          <w:tcPr>
            <w:tcW w:w="2235" w:type="dxa"/>
            <w:vMerge w:val="restart"/>
            <w:vAlign w:val="center"/>
          </w:tcPr>
          <w:p w:rsidR="007F195E" w:rsidRPr="00172928" w:rsidRDefault="007F195E" w:rsidP="00C7506D">
            <w:pPr>
              <w:autoSpaceDE w:val="0"/>
              <w:autoSpaceDN w:val="0"/>
              <w:adjustRightInd w:val="0"/>
              <w:jc w:val="center"/>
              <w:rPr>
                <w:sz w:val="28"/>
                <w:szCs w:val="28"/>
              </w:rPr>
            </w:pPr>
            <w:r w:rsidRPr="00172928">
              <w:rPr>
                <w:sz w:val="28"/>
                <w:szCs w:val="28"/>
              </w:rPr>
              <w:t>Источник финансирования</w:t>
            </w:r>
          </w:p>
        </w:tc>
        <w:tc>
          <w:tcPr>
            <w:tcW w:w="7439" w:type="dxa"/>
            <w:gridSpan w:val="4"/>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Расходы (тыс. рублей)</w:t>
            </w:r>
          </w:p>
        </w:tc>
      </w:tr>
      <w:tr w:rsidR="007F195E" w:rsidRPr="00D54930" w:rsidTr="00C7506D">
        <w:trPr>
          <w:trHeight w:val="545"/>
        </w:trPr>
        <w:tc>
          <w:tcPr>
            <w:tcW w:w="2235" w:type="dxa"/>
            <w:vMerge/>
            <w:vAlign w:val="center"/>
          </w:tcPr>
          <w:p w:rsidR="007F195E" w:rsidRPr="00172928" w:rsidRDefault="007F195E" w:rsidP="00C7506D">
            <w:pPr>
              <w:autoSpaceDE w:val="0"/>
              <w:autoSpaceDN w:val="0"/>
              <w:adjustRightInd w:val="0"/>
              <w:jc w:val="center"/>
              <w:rPr>
                <w:sz w:val="28"/>
                <w:szCs w:val="28"/>
              </w:rPr>
            </w:pPr>
          </w:p>
        </w:tc>
        <w:tc>
          <w:tcPr>
            <w:tcW w:w="1785"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 xml:space="preserve">местный </w:t>
            </w:r>
          </w:p>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бюджет</w:t>
            </w:r>
          </w:p>
        </w:tc>
        <w:tc>
          <w:tcPr>
            <w:tcW w:w="1884" w:type="dxa"/>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 xml:space="preserve">областной </w:t>
            </w:r>
          </w:p>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бюджет</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федеральный</w:t>
            </w:r>
          </w:p>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бюджет</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всего</w:t>
            </w:r>
          </w:p>
        </w:tc>
      </w:tr>
      <w:tr w:rsidR="007F195E" w:rsidRPr="00D54930" w:rsidTr="00C7506D">
        <w:trPr>
          <w:trHeight w:val="516"/>
        </w:trPr>
        <w:tc>
          <w:tcPr>
            <w:tcW w:w="2235" w:type="dxa"/>
            <w:vAlign w:val="center"/>
          </w:tcPr>
          <w:p w:rsidR="007F195E" w:rsidRPr="00172928" w:rsidRDefault="007F195E" w:rsidP="00C7506D">
            <w:pPr>
              <w:autoSpaceDE w:val="0"/>
              <w:autoSpaceDN w:val="0"/>
              <w:adjustRightInd w:val="0"/>
              <w:jc w:val="center"/>
              <w:rPr>
                <w:sz w:val="28"/>
                <w:szCs w:val="28"/>
              </w:rPr>
            </w:pPr>
            <w:r w:rsidRPr="00172928">
              <w:rPr>
                <w:sz w:val="28"/>
                <w:szCs w:val="28"/>
              </w:rPr>
              <w:t>Общий объем финансирования</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Pr>
                <w:sz w:val="28"/>
                <w:szCs w:val="28"/>
              </w:rPr>
              <w:t>477,7369</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Pr>
                <w:sz w:val="28"/>
                <w:szCs w:val="28"/>
              </w:rPr>
              <w:t>798,40775</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Pr>
                <w:sz w:val="28"/>
                <w:szCs w:val="28"/>
              </w:rPr>
              <w:t xml:space="preserve">394,77465  </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Pr>
                <w:sz w:val="28"/>
                <w:szCs w:val="28"/>
              </w:rPr>
              <w:t>1670,9193</w:t>
            </w:r>
          </w:p>
        </w:tc>
      </w:tr>
      <w:tr w:rsidR="007F195E" w:rsidRPr="00D54930" w:rsidTr="00C7506D">
        <w:trPr>
          <w:trHeight w:val="351"/>
        </w:trPr>
        <w:tc>
          <w:tcPr>
            <w:tcW w:w="2235" w:type="dxa"/>
            <w:vAlign w:val="center"/>
          </w:tcPr>
          <w:p w:rsidR="007F195E" w:rsidRPr="00172928" w:rsidRDefault="007F195E" w:rsidP="00C7506D">
            <w:pPr>
              <w:autoSpaceDE w:val="0"/>
              <w:autoSpaceDN w:val="0"/>
              <w:adjustRightInd w:val="0"/>
              <w:rPr>
                <w:sz w:val="28"/>
                <w:szCs w:val="28"/>
              </w:rPr>
            </w:pPr>
            <w:r w:rsidRPr="00172928">
              <w:rPr>
                <w:sz w:val="28"/>
                <w:szCs w:val="28"/>
              </w:rPr>
              <w:t>2021 год</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55,1</w:t>
            </w:r>
          </w:p>
        </w:tc>
        <w:tc>
          <w:tcPr>
            <w:tcW w:w="1884" w:type="dxa"/>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108,0</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0</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163,1</w:t>
            </w:r>
          </w:p>
        </w:tc>
      </w:tr>
      <w:tr w:rsidR="007F195E" w:rsidRPr="00D54930" w:rsidTr="00C7506D">
        <w:trPr>
          <w:trHeight w:val="351"/>
        </w:trPr>
        <w:tc>
          <w:tcPr>
            <w:tcW w:w="2235" w:type="dxa"/>
            <w:vAlign w:val="center"/>
          </w:tcPr>
          <w:p w:rsidR="007F195E" w:rsidRPr="00172928" w:rsidRDefault="007F195E" w:rsidP="00C7506D">
            <w:pPr>
              <w:autoSpaceDE w:val="0"/>
              <w:autoSpaceDN w:val="0"/>
              <w:adjustRightInd w:val="0"/>
              <w:rPr>
                <w:sz w:val="28"/>
                <w:szCs w:val="28"/>
              </w:rPr>
            </w:pPr>
            <w:r w:rsidRPr="00172928">
              <w:rPr>
                <w:sz w:val="28"/>
                <w:szCs w:val="28"/>
              </w:rPr>
              <w:t>2022 год</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175,0376</w:t>
            </w:r>
          </w:p>
        </w:tc>
        <w:tc>
          <w:tcPr>
            <w:tcW w:w="1884" w:type="dxa"/>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346,67775</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394,77465</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9</w:t>
            </w:r>
            <w:r w:rsidRPr="00172928">
              <w:rPr>
                <w:color w:val="000000"/>
                <w:sz w:val="28"/>
                <w:szCs w:val="28"/>
              </w:rPr>
              <w:t>16,49</w:t>
            </w:r>
          </w:p>
        </w:tc>
      </w:tr>
      <w:tr w:rsidR="007F195E" w:rsidRPr="00D54930" w:rsidTr="00C7506D">
        <w:trPr>
          <w:trHeight w:val="351"/>
        </w:trPr>
        <w:tc>
          <w:tcPr>
            <w:tcW w:w="2235" w:type="dxa"/>
            <w:vAlign w:val="center"/>
          </w:tcPr>
          <w:p w:rsidR="007F195E" w:rsidRPr="00172928" w:rsidRDefault="007F195E" w:rsidP="00C7506D">
            <w:pPr>
              <w:autoSpaceDE w:val="0"/>
              <w:autoSpaceDN w:val="0"/>
              <w:adjustRightInd w:val="0"/>
              <w:rPr>
                <w:sz w:val="28"/>
                <w:szCs w:val="28"/>
              </w:rPr>
            </w:pPr>
            <w:r w:rsidRPr="00172928">
              <w:rPr>
                <w:sz w:val="28"/>
                <w:szCs w:val="28"/>
              </w:rPr>
              <w:t>2023 год</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107,3993</w:t>
            </w:r>
          </w:p>
        </w:tc>
        <w:tc>
          <w:tcPr>
            <w:tcW w:w="1884" w:type="dxa"/>
          </w:tcPr>
          <w:p w:rsidR="007F195E" w:rsidRPr="00172928" w:rsidRDefault="007F195E" w:rsidP="00C7506D">
            <w:pPr>
              <w:autoSpaceDE w:val="0"/>
              <w:autoSpaceDN w:val="0"/>
              <w:adjustRightInd w:val="0"/>
              <w:jc w:val="center"/>
              <w:rPr>
                <w:color w:val="000000"/>
                <w:sz w:val="28"/>
                <w:szCs w:val="28"/>
              </w:rPr>
            </w:pPr>
            <w:r>
              <w:rPr>
                <w:color w:val="000000"/>
                <w:sz w:val="28"/>
                <w:szCs w:val="28"/>
              </w:rPr>
              <w:t>118,73</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0,0</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226,1293</w:t>
            </w:r>
          </w:p>
        </w:tc>
      </w:tr>
      <w:tr w:rsidR="007F195E" w:rsidRPr="00D54930" w:rsidTr="00C7506D">
        <w:trPr>
          <w:trHeight w:val="351"/>
        </w:trPr>
        <w:tc>
          <w:tcPr>
            <w:tcW w:w="2235" w:type="dxa"/>
            <w:vAlign w:val="center"/>
          </w:tcPr>
          <w:p w:rsidR="007F195E" w:rsidRPr="00172928" w:rsidRDefault="007F195E" w:rsidP="00C7506D">
            <w:pPr>
              <w:autoSpaceDE w:val="0"/>
              <w:autoSpaceDN w:val="0"/>
              <w:adjustRightInd w:val="0"/>
              <w:rPr>
                <w:sz w:val="28"/>
                <w:szCs w:val="28"/>
              </w:rPr>
            </w:pPr>
            <w:r w:rsidRPr="00172928">
              <w:rPr>
                <w:sz w:val="28"/>
                <w:szCs w:val="28"/>
              </w:rPr>
              <w:t>2024 год</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70,1</w:t>
            </w:r>
          </w:p>
        </w:tc>
        <w:tc>
          <w:tcPr>
            <w:tcW w:w="1884" w:type="dxa"/>
          </w:tcPr>
          <w:p w:rsidR="007F195E" w:rsidRPr="00172928" w:rsidRDefault="007F195E" w:rsidP="00C7506D">
            <w:pPr>
              <w:autoSpaceDE w:val="0"/>
              <w:autoSpaceDN w:val="0"/>
              <w:adjustRightInd w:val="0"/>
              <w:jc w:val="center"/>
              <w:rPr>
                <w:color w:val="000000"/>
                <w:sz w:val="28"/>
                <w:szCs w:val="28"/>
              </w:rPr>
            </w:pPr>
            <w:r>
              <w:rPr>
                <w:color w:val="000000"/>
                <w:sz w:val="28"/>
                <w:szCs w:val="28"/>
              </w:rPr>
              <w:t>112,5</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0,0</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182,6</w:t>
            </w:r>
          </w:p>
        </w:tc>
      </w:tr>
      <w:tr w:rsidR="007F195E" w:rsidRPr="00D54930" w:rsidTr="00C7506D">
        <w:trPr>
          <w:trHeight w:val="351"/>
        </w:trPr>
        <w:tc>
          <w:tcPr>
            <w:tcW w:w="2235" w:type="dxa"/>
            <w:vAlign w:val="center"/>
          </w:tcPr>
          <w:p w:rsidR="007F195E" w:rsidRPr="00172928" w:rsidRDefault="007F195E" w:rsidP="00C7506D">
            <w:pPr>
              <w:autoSpaceDE w:val="0"/>
              <w:autoSpaceDN w:val="0"/>
              <w:adjustRightInd w:val="0"/>
              <w:rPr>
                <w:sz w:val="28"/>
                <w:szCs w:val="28"/>
              </w:rPr>
            </w:pPr>
            <w:r w:rsidRPr="00172928">
              <w:rPr>
                <w:sz w:val="28"/>
                <w:szCs w:val="28"/>
              </w:rPr>
              <w:t>2025 год</w:t>
            </w:r>
          </w:p>
        </w:tc>
        <w:tc>
          <w:tcPr>
            <w:tcW w:w="1785"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70,1</w:t>
            </w:r>
          </w:p>
        </w:tc>
        <w:tc>
          <w:tcPr>
            <w:tcW w:w="1884" w:type="dxa"/>
          </w:tcPr>
          <w:p w:rsidR="007F195E" w:rsidRPr="00172928" w:rsidRDefault="007F195E" w:rsidP="00C7506D">
            <w:pPr>
              <w:autoSpaceDE w:val="0"/>
              <w:autoSpaceDN w:val="0"/>
              <w:adjustRightInd w:val="0"/>
              <w:jc w:val="center"/>
              <w:rPr>
                <w:color w:val="000000"/>
                <w:sz w:val="28"/>
                <w:szCs w:val="28"/>
              </w:rPr>
            </w:pPr>
            <w:r>
              <w:rPr>
                <w:color w:val="000000"/>
                <w:sz w:val="28"/>
                <w:szCs w:val="28"/>
              </w:rPr>
              <w:t>112,5</w:t>
            </w:r>
          </w:p>
        </w:tc>
        <w:tc>
          <w:tcPr>
            <w:tcW w:w="1884" w:type="dxa"/>
            <w:vAlign w:val="center"/>
          </w:tcPr>
          <w:p w:rsidR="007F195E" w:rsidRPr="00172928" w:rsidRDefault="007F195E" w:rsidP="00C7506D">
            <w:pPr>
              <w:autoSpaceDE w:val="0"/>
              <w:autoSpaceDN w:val="0"/>
              <w:adjustRightInd w:val="0"/>
              <w:jc w:val="center"/>
              <w:rPr>
                <w:color w:val="000000"/>
                <w:sz w:val="28"/>
                <w:szCs w:val="28"/>
              </w:rPr>
            </w:pPr>
            <w:r w:rsidRPr="00172928">
              <w:rPr>
                <w:color w:val="000000"/>
                <w:sz w:val="28"/>
                <w:szCs w:val="28"/>
              </w:rPr>
              <w:t>0</w:t>
            </w:r>
            <w:r>
              <w:rPr>
                <w:color w:val="000000"/>
                <w:sz w:val="28"/>
                <w:szCs w:val="28"/>
              </w:rPr>
              <w:t>,0</w:t>
            </w:r>
          </w:p>
        </w:tc>
        <w:tc>
          <w:tcPr>
            <w:tcW w:w="1886" w:type="dxa"/>
            <w:vAlign w:val="center"/>
          </w:tcPr>
          <w:p w:rsidR="007F195E" w:rsidRPr="00172928" w:rsidRDefault="007F195E" w:rsidP="00C7506D">
            <w:pPr>
              <w:autoSpaceDE w:val="0"/>
              <w:autoSpaceDN w:val="0"/>
              <w:adjustRightInd w:val="0"/>
              <w:jc w:val="center"/>
              <w:rPr>
                <w:color w:val="000000"/>
                <w:sz w:val="28"/>
                <w:szCs w:val="28"/>
              </w:rPr>
            </w:pPr>
            <w:r>
              <w:rPr>
                <w:color w:val="000000"/>
                <w:sz w:val="28"/>
                <w:szCs w:val="28"/>
              </w:rPr>
              <w:t>182,6</w:t>
            </w:r>
          </w:p>
        </w:tc>
      </w:tr>
    </w:tbl>
    <w:p w:rsidR="007F195E" w:rsidRPr="009D0BE5" w:rsidRDefault="007F195E" w:rsidP="007F195E">
      <w:pPr>
        <w:widowControl w:val="0"/>
        <w:autoSpaceDE w:val="0"/>
        <w:autoSpaceDN w:val="0"/>
        <w:adjustRightInd w:val="0"/>
        <w:spacing w:line="360" w:lineRule="exact"/>
        <w:ind w:firstLine="703"/>
        <w:jc w:val="both"/>
        <w:rPr>
          <w:sz w:val="28"/>
          <w:szCs w:val="28"/>
        </w:rPr>
      </w:pPr>
    </w:p>
    <w:p w:rsidR="007F195E" w:rsidRPr="009D0BE5" w:rsidRDefault="007F195E" w:rsidP="007F195E">
      <w:pPr>
        <w:widowControl w:val="0"/>
        <w:autoSpaceDE w:val="0"/>
        <w:autoSpaceDN w:val="0"/>
        <w:adjustRightInd w:val="0"/>
        <w:spacing w:line="360" w:lineRule="exact"/>
        <w:ind w:firstLine="703"/>
        <w:jc w:val="both"/>
        <w:rPr>
          <w:sz w:val="28"/>
          <w:szCs w:val="28"/>
        </w:rPr>
      </w:pPr>
      <w:r>
        <w:rPr>
          <w:sz w:val="28"/>
          <w:szCs w:val="28"/>
        </w:rPr>
        <w:t>1.4</w:t>
      </w:r>
      <w:r w:rsidRPr="009D0BE5">
        <w:rPr>
          <w:sz w:val="28"/>
          <w:szCs w:val="28"/>
        </w:rPr>
        <w:t>. Таблицу «Расходы</w:t>
      </w:r>
      <w:r>
        <w:rPr>
          <w:sz w:val="28"/>
          <w:szCs w:val="28"/>
        </w:rPr>
        <w:t xml:space="preserve"> на реализацию муниципальной программы за счет средств местного бюджета» (Приложение № 4 к муниципальной программе) изложить в новой редакции согласно приложению № 1.</w:t>
      </w:r>
    </w:p>
    <w:p w:rsidR="007F195E" w:rsidRDefault="007F195E" w:rsidP="007F195E">
      <w:pPr>
        <w:widowControl w:val="0"/>
        <w:autoSpaceDE w:val="0"/>
        <w:autoSpaceDN w:val="0"/>
        <w:adjustRightInd w:val="0"/>
        <w:spacing w:line="360" w:lineRule="exact"/>
        <w:ind w:firstLine="703"/>
        <w:jc w:val="both"/>
        <w:rPr>
          <w:sz w:val="28"/>
          <w:szCs w:val="28"/>
        </w:rPr>
      </w:pPr>
      <w:r>
        <w:rPr>
          <w:sz w:val="28"/>
          <w:szCs w:val="28"/>
        </w:rPr>
        <w:t>1.5</w:t>
      </w:r>
      <w:r w:rsidRPr="009D0BE5">
        <w:rPr>
          <w:sz w:val="28"/>
          <w:szCs w:val="28"/>
        </w:rPr>
        <w:t xml:space="preserve">. </w:t>
      </w:r>
      <w:r>
        <w:rPr>
          <w:sz w:val="28"/>
          <w:szCs w:val="28"/>
        </w:rPr>
        <w:t>Таблицу «Прогнозная оценка ресурсного обеспечения реализации муниципальной программы за счет всех источников финансирования» (</w:t>
      </w:r>
      <w:r w:rsidRPr="00950940">
        <w:rPr>
          <w:sz w:val="28"/>
          <w:szCs w:val="28"/>
        </w:rPr>
        <w:t>Приложение № 5 к муниципальной программе</w:t>
      </w:r>
      <w:r>
        <w:rPr>
          <w:sz w:val="28"/>
          <w:szCs w:val="28"/>
        </w:rPr>
        <w:t>)</w:t>
      </w:r>
      <w:r w:rsidRPr="00950940">
        <w:rPr>
          <w:sz w:val="28"/>
          <w:szCs w:val="28"/>
        </w:rPr>
        <w:t xml:space="preserve"> изложит</w:t>
      </w:r>
      <w:r>
        <w:rPr>
          <w:sz w:val="28"/>
          <w:szCs w:val="28"/>
        </w:rPr>
        <w:t>ь в новой редакции согласно приложению № 2.</w:t>
      </w:r>
    </w:p>
    <w:p w:rsidR="007F195E" w:rsidRDefault="007F195E" w:rsidP="007F195E">
      <w:pPr>
        <w:widowControl w:val="0"/>
        <w:autoSpaceDE w:val="0"/>
        <w:autoSpaceDN w:val="0"/>
        <w:adjustRightInd w:val="0"/>
        <w:spacing w:line="360" w:lineRule="exact"/>
        <w:ind w:firstLine="703"/>
        <w:jc w:val="both"/>
        <w:rPr>
          <w:sz w:val="28"/>
          <w:szCs w:val="28"/>
        </w:rPr>
      </w:pPr>
    </w:p>
    <w:p w:rsidR="007F195E" w:rsidRDefault="007F195E" w:rsidP="007F195E">
      <w:pPr>
        <w:widowControl w:val="0"/>
        <w:autoSpaceDE w:val="0"/>
        <w:autoSpaceDN w:val="0"/>
        <w:adjustRightInd w:val="0"/>
        <w:spacing w:line="360" w:lineRule="exact"/>
        <w:ind w:firstLine="703"/>
        <w:jc w:val="both"/>
        <w:rPr>
          <w:sz w:val="28"/>
        </w:rPr>
      </w:pPr>
      <w:r>
        <w:rPr>
          <w:sz w:val="28"/>
          <w:szCs w:val="28"/>
        </w:rPr>
        <w:t xml:space="preserve">2. </w:t>
      </w:r>
      <w:r>
        <w:rPr>
          <w:sz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w:t>
      </w:r>
      <w:r>
        <w:rPr>
          <w:sz w:val="28"/>
        </w:rPr>
        <w:t>а</w:t>
      </w:r>
      <w:r>
        <w:rPr>
          <w:sz w:val="28"/>
        </w:rPr>
        <w:t>ния Кикнурский муниципальный округ Кировской области и размещению на официальном сайте муниципального образов</w:t>
      </w:r>
      <w:r>
        <w:rPr>
          <w:sz w:val="28"/>
        </w:rPr>
        <w:t>а</w:t>
      </w:r>
      <w:r>
        <w:rPr>
          <w:sz w:val="28"/>
        </w:rPr>
        <w:t>ния Кикнурский муниципальный округ Кировской области в информационно-телекоммуникационной сети «Интернет»</w:t>
      </w:r>
    </w:p>
    <w:p w:rsidR="007F195E" w:rsidRDefault="007F195E" w:rsidP="007F195E">
      <w:pPr>
        <w:widowControl w:val="0"/>
        <w:autoSpaceDE w:val="0"/>
        <w:autoSpaceDN w:val="0"/>
        <w:adjustRightInd w:val="0"/>
        <w:spacing w:line="360" w:lineRule="exact"/>
        <w:ind w:firstLine="703"/>
        <w:jc w:val="both"/>
        <w:rPr>
          <w:sz w:val="28"/>
          <w:szCs w:val="28"/>
        </w:rPr>
      </w:pPr>
      <w:r>
        <w:rPr>
          <w:sz w:val="28"/>
        </w:rPr>
        <w:t>3. Настоящее постановление вступает в силу со дня официального опубликования (обнародования).</w:t>
      </w:r>
    </w:p>
    <w:p w:rsidR="007F195E" w:rsidRDefault="007F195E" w:rsidP="007F195E">
      <w:pPr>
        <w:shd w:val="clear" w:color="auto" w:fill="FFFFFF"/>
        <w:tabs>
          <w:tab w:val="left" w:pos="7920"/>
        </w:tabs>
        <w:jc w:val="both"/>
        <w:rPr>
          <w:sz w:val="28"/>
          <w:szCs w:val="28"/>
        </w:rPr>
      </w:pPr>
    </w:p>
    <w:p w:rsidR="007F195E" w:rsidRDefault="007F195E" w:rsidP="007F195E">
      <w:pPr>
        <w:spacing w:line="276" w:lineRule="auto"/>
        <w:rPr>
          <w:sz w:val="28"/>
          <w:szCs w:val="28"/>
        </w:rPr>
      </w:pPr>
      <w:r>
        <w:rPr>
          <w:sz w:val="28"/>
          <w:szCs w:val="28"/>
        </w:rPr>
        <w:br/>
        <w:t>Глава Кикнурского</w:t>
      </w:r>
    </w:p>
    <w:p w:rsidR="007F195E" w:rsidRPr="00731A04" w:rsidRDefault="007F195E" w:rsidP="007F195E">
      <w:pPr>
        <w:spacing w:line="276" w:lineRule="auto"/>
        <w:rPr>
          <w:sz w:val="28"/>
          <w:szCs w:val="28"/>
        </w:rPr>
        <w:sectPr w:rsidR="007F195E" w:rsidRPr="00731A04" w:rsidSect="00195F42">
          <w:headerReference w:type="even" r:id="rId18"/>
          <w:headerReference w:type="default" r:id="rId19"/>
          <w:pgSz w:w="11906" w:h="16838"/>
          <w:pgMar w:top="1134" w:right="850" w:bottom="851" w:left="1701" w:header="708" w:footer="708" w:gutter="0"/>
          <w:cols w:space="708"/>
          <w:titlePg/>
          <w:docGrid w:linePitch="360"/>
        </w:sectPr>
      </w:pPr>
      <w:r>
        <w:rPr>
          <w:sz w:val="28"/>
          <w:szCs w:val="28"/>
        </w:rPr>
        <w:t>муниципального округа</w:t>
      </w:r>
      <w:r>
        <w:rPr>
          <w:sz w:val="28"/>
          <w:szCs w:val="28"/>
        </w:rPr>
        <w:t xml:space="preserve"> </w:t>
      </w:r>
      <w:r>
        <w:rPr>
          <w:sz w:val="28"/>
          <w:szCs w:val="28"/>
        </w:rPr>
        <w:tab/>
        <w:t>С.Ю. Галки</w:t>
      </w:r>
    </w:p>
    <w:p w:rsidR="007F195E" w:rsidRDefault="007F195E" w:rsidP="007F195E">
      <w:pPr>
        <w:shd w:val="clear" w:color="auto" w:fill="FFFFFF"/>
        <w:spacing w:line="225" w:lineRule="atLeast"/>
        <w:ind w:left="11057"/>
        <w:rPr>
          <w:sz w:val="28"/>
          <w:szCs w:val="28"/>
        </w:rPr>
      </w:pPr>
      <w:r>
        <w:rPr>
          <w:sz w:val="28"/>
          <w:szCs w:val="28"/>
        </w:rPr>
        <w:lastRenderedPageBreak/>
        <w:t>Приложение № 1</w:t>
      </w:r>
    </w:p>
    <w:p w:rsidR="007F195E" w:rsidRPr="00A7116B" w:rsidRDefault="007F195E" w:rsidP="007F195E">
      <w:pPr>
        <w:shd w:val="clear" w:color="auto" w:fill="FFFFFF"/>
        <w:spacing w:line="225" w:lineRule="atLeast"/>
        <w:rPr>
          <w:sz w:val="28"/>
          <w:szCs w:val="28"/>
        </w:rPr>
      </w:pPr>
    </w:p>
    <w:p w:rsidR="007F195E" w:rsidRDefault="007F195E" w:rsidP="007F195E">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Расходы на реа</w:t>
      </w:r>
      <w:r>
        <w:rPr>
          <w:rFonts w:ascii="Times New Roman" w:hAnsi="Times New Roman" w:cs="Times New Roman"/>
          <w:sz w:val="28"/>
          <w:szCs w:val="28"/>
        </w:rPr>
        <w:t>лизацию муниципальной программы</w:t>
      </w:r>
    </w:p>
    <w:p w:rsidR="007F195E" w:rsidRDefault="007F195E" w:rsidP="007F195E">
      <w:pPr>
        <w:pStyle w:val="ConsPlusNonformat"/>
        <w:jc w:val="center"/>
        <w:rPr>
          <w:rFonts w:ascii="Times New Roman" w:hAnsi="Times New Roman" w:cs="Times New Roman"/>
          <w:sz w:val="28"/>
          <w:szCs w:val="28"/>
        </w:rPr>
      </w:pPr>
      <w:r w:rsidRPr="00015FC0">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муниципального округа</w:t>
      </w:r>
    </w:p>
    <w:p w:rsidR="007F195E" w:rsidRDefault="007F195E" w:rsidP="007F195E">
      <w:pPr>
        <w:pStyle w:val="ConsPlusNonformat"/>
        <w:jc w:val="center"/>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307"/>
        <w:gridCol w:w="3402"/>
        <w:gridCol w:w="709"/>
        <w:gridCol w:w="1276"/>
        <w:gridCol w:w="1134"/>
        <w:gridCol w:w="850"/>
        <w:gridCol w:w="709"/>
        <w:gridCol w:w="1134"/>
      </w:tblGrid>
      <w:tr w:rsidR="007F195E" w:rsidRPr="00415ACC" w:rsidTr="00C7506D">
        <w:trPr>
          <w:trHeight w:val="423"/>
        </w:trPr>
        <w:tc>
          <w:tcPr>
            <w:tcW w:w="594" w:type="dxa"/>
            <w:vMerge w:val="restart"/>
            <w:vAlign w:val="center"/>
          </w:tcPr>
          <w:p w:rsidR="007F195E" w:rsidRPr="005F67B6" w:rsidRDefault="007F195E" w:rsidP="00C7506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 п/п</w:t>
            </w:r>
          </w:p>
        </w:tc>
        <w:tc>
          <w:tcPr>
            <w:tcW w:w="1877" w:type="dxa"/>
            <w:vMerge w:val="restart"/>
            <w:vAlign w:val="center"/>
          </w:tcPr>
          <w:p w:rsidR="007F195E" w:rsidRPr="005F67B6" w:rsidRDefault="007F195E" w:rsidP="00C7506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Статус</w:t>
            </w:r>
          </w:p>
        </w:tc>
        <w:tc>
          <w:tcPr>
            <w:tcW w:w="3307" w:type="dxa"/>
            <w:vMerge w:val="restart"/>
            <w:vAlign w:val="center"/>
          </w:tcPr>
          <w:p w:rsidR="007F195E" w:rsidRPr="005F67B6" w:rsidRDefault="007F195E" w:rsidP="00C7506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Наименование муниципальной программы, подпрограммы, отдельного мероприятия</w:t>
            </w:r>
          </w:p>
        </w:tc>
        <w:tc>
          <w:tcPr>
            <w:tcW w:w="3402" w:type="dxa"/>
            <w:vMerge w:val="restart"/>
            <w:vAlign w:val="center"/>
          </w:tcPr>
          <w:p w:rsidR="007F195E" w:rsidRPr="005F67B6" w:rsidRDefault="007F195E" w:rsidP="00C7506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Главный распорядитель бюджетных средств</w:t>
            </w:r>
          </w:p>
        </w:tc>
        <w:tc>
          <w:tcPr>
            <w:tcW w:w="5812" w:type="dxa"/>
            <w:gridSpan w:val="6"/>
            <w:vAlign w:val="center"/>
          </w:tcPr>
          <w:p w:rsidR="007F195E" w:rsidRPr="005F67B6" w:rsidRDefault="007F195E" w:rsidP="00C7506D">
            <w:pPr>
              <w:pStyle w:val="ConsPlusNonformat"/>
              <w:jc w:val="center"/>
              <w:rPr>
                <w:rFonts w:ascii="Times New Roman" w:hAnsi="Times New Roman" w:cs="Times New Roman"/>
                <w:sz w:val="24"/>
                <w:szCs w:val="24"/>
              </w:rPr>
            </w:pPr>
            <w:r w:rsidRPr="005F67B6">
              <w:rPr>
                <w:rFonts w:ascii="Times New Roman" w:hAnsi="Times New Roman" w:cs="Times New Roman"/>
                <w:sz w:val="24"/>
                <w:szCs w:val="24"/>
              </w:rPr>
              <w:t>Расходы (тыс. рублей)</w:t>
            </w:r>
          </w:p>
        </w:tc>
      </w:tr>
      <w:tr w:rsidR="007F195E" w:rsidRPr="00415ACC" w:rsidTr="00C7506D">
        <w:tc>
          <w:tcPr>
            <w:tcW w:w="594" w:type="dxa"/>
            <w:vMerge/>
            <w:vAlign w:val="center"/>
          </w:tcPr>
          <w:p w:rsidR="007F195E" w:rsidRPr="005F67B6" w:rsidRDefault="007F195E" w:rsidP="00C7506D">
            <w:pPr>
              <w:pStyle w:val="ConsPlusNonformat"/>
              <w:jc w:val="center"/>
              <w:rPr>
                <w:rFonts w:ascii="Times New Roman" w:hAnsi="Times New Roman" w:cs="Times New Roman"/>
                <w:sz w:val="24"/>
                <w:szCs w:val="24"/>
              </w:rPr>
            </w:pPr>
          </w:p>
        </w:tc>
        <w:tc>
          <w:tcPr>
            <w:tcW w:w="1877" w:type="dxa"/>
            <w:vMerge/>
            <w:vAlign w:val="center"/>
          </w:tcPr>
          <w:p w:rsidR="007F195E" w:rsidRPr="005F67B6" w:rsidRDefault="007F195E" w:rsidP="00C7506D">
            <w:pPr>
              <w:pStyle w:val="ConsPlusNonformat"/>
              <w:jc w:val="center"/>
              <w:rPr>
                <w:rFonts w:ascii="Times New Roman" w:hAnsi="Times New Roman" w:cs="Times New Roman"/>
                <w:sz w:val="24"/>
                <w:szCs w:val="24"/>
              </w:rPr>
            </w:pPr>
          </w:p>
        </w:tc>
        <w:tc>
          <w:tcPr>
            <w:tcW w:w="3307" w:type="dxa"/>
            <w:vMerge/>
            <w:vAlign w:val="center"/>
          </w:tcPr>
          <w:p w:rsidR="007F195E" w:rsidRPr="005F67B6" w:rsidRDefault="007F195E" w:rsidP="00C7506D">
            <w:pPr>
              <w:pStyle w:val="ConsPlusNonformat"/>
              <w:jc w:val="center"/>
              <w:rPr>
                <w:rFonts w:ascii="Times New Roman" w:hAnsi="Times New Roman" w:cs="Times New Roman"/>
                <w:sz w:val="24"/>
                <w:szCs w:val="24"/>
              </w:rPr>
            </w:pPr>
          </w:p>
        </w:tc>
        <w:tc>
          <w:tcPr>
            <w:tcW w:w="3402" w:type="dxa"/>
            <w:vMerge/>
            <w:vAlign w:val="center"/>
          </w:tcPr>
          <w:p w:rsidR="007F195E" w:rsidRPr="005F67B6" w:rsidRDefault="007F195E" w:rsidP="00C7506D">
            <w:pPr>
              <w:pStyle w:val="ConsPlusNonformat"/>
              <w:jc w:val="center"/>
              <w:rPr>
                <w:rFonts w:ascii="Times New Roman" w:hAnsi="Times New Roman" w:cs="Times New Roman"/>
                <w:sz w:val="24"/>
                <w:szCs w:val="24"/>
              </w:rPr>
            </w:pP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2021</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2022</w:t>
            </w:r>
          </w:p>
        </w:tc>
        <w:tc>
          <w:tcPr>
            <w:tcW w:w="1134"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2023</w:t>
            </w:r>
          </w:p>
        </w:tc>
        <w:tc>
          <w:tcPr>
            <w:tcW w:w="850"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2024</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2025</w:t>
            </w:r>
          </w:p>
        </w:tc>
        <w:tc>
          <w:tcPr>
            <w:tcW w:w="1134"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итого</w:t>
            </w:r>
          </w:p>
        </w:tc>
      </w:tr>
      <w:tr w:rsidR="007F195E" w:rsidRPr="00415ACC" w:rsidTr="00C7506D">
        <w:trPr>
          <w:trHeight w:val="259"/>
        </w:trPr>
        <w:tc>
          <w:tcPr>
            <w:tcW w:w="594"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1.</w:t>
            </w:r>
          </w:p>
        </w:tc>
        <w:tc>
          <w:tcPr>
            <w:tcW w:w="187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Муниципальная программа</w:t>
            </w:r>
          </w:p>
        </w:tc>
        <w:tc>
          <w:tcPr>
            <w:tcW w:w="330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«Повышение эффективности</w:t>
            </w:r>
            <w:r>
              <w:rPr>
                <w:rFonts w:ascii="Times New Roman" w:hAnsi="Times New Roman" w:cs="Times New Roman"/>
                <w:sz w:val="24"/>
                <w:szCs w:val="24"/>
              </w:rPr>
              <w:t xml:space="preserve"> реализации молодежной политики и</w:t>
            </w:r>
            <w:r w:rsidRPr="005F67B6">
              <w:rPr>
                <w:rFonts w:ascii="Times New Roman" w:hAnsi="Times New Roman" w:cs="Times New Roman"/>
                <w:sz w:val="24"/>
                <w:szCs w:val="24"/>
              </w:rPr>
              <w:t xml:space="preserve"> организация отдыха и оздоровления детей</w:t>
            </w:r>
            <w:r>
              <w:rPr>
                <w:rFonts w:ascii="Times New Roman" w:hAnsi="Times New Roman" w:cs="Times New Roman"/>
                <w:sz w:val="24"/>
                <w:szCs w:val="24"/>
              </w:rPr>
              <w:t xml:space="preserve"> и молодежи</w:t>
            </w:r>
            <w:r w:rsidRPr="005F67B6">
              <w:rPr>
                <w:rFonts w:ascii="Times New Roman" w:hAnsi="Times New Roman" w:cs="Times New Roman"/>
                <w:sz w:val="24"/>
                <w:szCs w:val="24"/>
              </w:rPr>
              <w:t>»</w:t>
            </w: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всего</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55,1</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175,0376</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107,3993</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70,1</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70,1</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477,7369</w:t>
            </w:r>
          </w:p>
        </w:tc>
      </w:tr>
      <w:tr w:rsidR="007F195E" w:rsidRPr="00415ACC" w:rsidTr="00C7506D">
        <w:trPr>
          <w:trHeight w:val="548"/>
        </w:trPr>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ответственный исполнитель – </w:t>
            </w:r>
            <w:r>
              <w:rPr>
                <w:rFonts w:ascii="Times New Roman" w:hAnsi="Times New Roman" w:cs="Times New Roman"/>
                <w:sz w:val="24"/>
                <w:szCs w:val="24"/>
              </w:rPr>
              <w:t>отдел социальной политики</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36,0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155,9376</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50,0</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50,0</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50,0</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341,9376</w:t>
            </w:r>
          </w:p>
        </w:tc>
      </w:tr>
      <w:tr w:rsidR="007F195E" w:rsidRPr="00415ACC" w:rsidTr="00C7506D">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 xml:space="preserve">соисполнитель </w:t>
            </w:r>
            <w:r>
              <w:rPr>
                <w:rFonts w:ascii="Times New Roman" w:hAnsi="Times New Roman" w:cs="Times New Roman"/>
                <w:sz w:val="24"/>
                <w:szCs w:val="24"/>
              </w:rPr>
              <w:t xml:space="preserve">– </w:t>
            </w:r>
          </w:p>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57,3993</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20,1</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20,1</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135,7993</w:t>
            </w:r>
          </w:p>
        </w:tc>
      </w:tr>
      <w:tr w:rsidR="007F195E" w:rsidRPr="00415ACC" w:rsidTr="00C7506D">
        <w:trPr>
          <w:trHeight w:val="563"/>
        </w:trPr>
        <w:tc>
          <w:tcPr>
            <w:tcW w:w="594"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1.1.</w:t>
            </w:r>
          </w:p>
        </w:tc>
        <w:tc>
          <w:tcPr>
            <w:tcW w:w="187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реализации эффективной молодежной политики в Кикнурском муниципальном округе</w:t>
            </w: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6,0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18,5</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20,0</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20,0</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20,0</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84,5</w:t>
            </w:r>
          </w:p>
        </w:tc>
      </w:tr>
      <w:tr w:rsidR="007F195E" w:rsidRPr="00415ACC" w:rsidTr="00C7506D">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1134" w:type="dxa"/>
            <w:vAlign w:val="center"/>
          </w:tcPr>
          <w:p w:rsidR="007F195E" w:rsidRPr="000D2EC7" w:rsidRDefault="007F195E" w:rsidP="00C7506D">
            <w:pPr>
              <w:jc w:val="center"/>
            </w:pPr>
            <w:r w:rsidRPr="000D2EC7">
              <w:rPr>
                <w:color w:val="000000"/>
              </w:rPr>
              <w:t>0,0</w:t>
            </w:r>
          </w:p>
        </w:tc>
        <w:tc>
          <w:tcPr>
            <w:tcW w:w="850" w:type="dxa"/>
            <w:vAlign w:val="center"/>
          </w:tcPr>
          <w:p w:rsidR="007F195E" w:rsidRPr="000D2EC7" w:rsidRDefault="007F195E" w:rsidP="00C7506D">
            <w:pPr>
              <w:jc w:val="center"/>
            </w:pPr>
            <w:r w:rsidRPr="000D2EC7">
              <w:rPr>
                <w:color w:val="000000"/>
              </w:rPr>
              <w:t>0,0</w:t>
            </w:r>
          </w:p>
        </w:tc>
        <w:tc>
          <w:tcPr>
            <w:tcW w:w="709" w:type="dxa"/>
            <w:vAlign w:val="center"/>
          </w:tcPr>
          <w:p w:rsidR="007F195E" w:rsidRPr="000D2EC7" w:rsidRDefault="007F195E" w:rsidP="00C7506D">
            <w:pPr>
              <w:jc w:val="center"/>
            </w:pPr>
            <w:r w:rsidRPr="000D2EC7">
              <w:rPr>
                <w:color w:val="000000"/>
              </w:rPr>
              <w:t>0,0</w:t>
            </w:r>
          </w:p>
        </w:tc>
        <w:tc>
          <w:tcPr>
            <w:tcW w:w="1134" w:type="dxa"/>
            <w:vAlign w:val="center"/>
          </w:tcPr>
          <w:p w:rsidR="007F195E" w:rsidRPr="000D2EC7" w:rsidRDefault="007F195E" w:rsidP="00C7506D">
            <w:pPr>
              <w:jc w:val="center"/>
            </w:pPr>
            <w:r w:rsidRPr="000D2EC7">
              <w:rPr>
                <w:color w:val="000000"/>
              </w:rPr>
              <w:t>0,0</w:t>
            </w:r>
          </w:p>
        </w:tc>
      </w:tr>
      <w:tr w:rsidR="007F195E" w:rsidRPr="00415ACC" w:rsidTr="00C7506D">
        <w:trPr>
          <w:trHeight w:val="443"/>
        </w:trPr>
        <w:tc>
          <w:tcPr>
            <w:tcW w:w="594"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1.2.</w:t>
            </w:r>
          </w:p>
        </w:tc>
        <w:tc>
          <w:tcPr>
            <w:tcW w:w="187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Мероприятия по гражданско-патриотическому воспитанию молодежи</w:t>
            </w: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30,0</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30,0</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30,0</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30,0</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150,0</w:t>
            </w:r>
          </w:p>
        </w:tc>
      </w:tr>
      <w:tr w:rsidR="007F195E" w:rsidRPr="00415ACC" w:rsidTr="00C7506D">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7F195E" w:rsidRDefault="007F195E" w:rsidP="00C7506D">
            <w:pPr>
              <w:jc w:val="center"/>
            </w:pPr>
            <w:r w:rsidRPr="004A0ADD">
              <w:rPr>
                <w:color w:val="000000"/>
              </w:rPr>
              <w:t>0,0</w:t>
            </w:r>
          </w:p>
        </w:tc>
        <w:tc>
          <w:tcPr>
            <w:tcW w:w="1276" w:type="dxa"/>
            <w:vAlign w:val="center"/>
          </w:tcPr>
          <w:p w:rsidR="007F195E" w:rsidRDefault="007F195E" w:rsidP="00C7506D">
            <w:pPr>
              <w:jc w:val="center"/>
            </w:pPr>
            <w:r w:rsidRPr="004A0ADD">
              <w:rPr>
                <w:color w:val="000000"/>
              </w:rPr>
              <w:t>0,0</w:t>
            </w:r>
          </w:p>
        </w:tc>
        <w:tc>
          <w:tcPr>
            <w:tcW w:w="1134" w:type="dxa"/>
            <w:vAlign w:val="center"/>
          </w:tcPr>
          <w:p w:rsidR="007F195E" w:rsidRPr="000D2EC7" w:rsidRDefault="007F195E" w:rsidP="00C7506D">
            <w:pPr>
              <w:jc w:val="center"/>
            </w:pPr>
            <w:r w:rsidRPr="000D2EC7">
              <w:rPr>
                <w:color w:val="000000"/>
              </w:rPr>
              <w:t>0,0</w:t>
            </w:r>
          </w:p>
        </w:tc>
        <w:tc>
          <w:tcPr>
            <w:tcW w:w="850" w:type="dxa"/>
            <w:vAlign w:val="center"/>
          </w:tcPr>
          <w:p w:rsidR="007F195E" w:rsidRPr="000D2EC7" w:rsidRDefault="007F195E" w:rsidP="00C7506D">
            <w:pPr>
              <w:jc w:val="center"/>
            </w:pPr>
            <w:r w:rsidRPr="000D2EC7">
              <w:rPr>
                <w:color w:val="000000"/>
              </w:rPr>
              <w:t>0,0</w:t>
            </w:r>
          </w:p>
        </w:tc>
        <w:tc>
          <w:tcPr>
            <w:tcW w:w="709" w:type="dxa"/>
            <w:vAlign w:val="center"/>
          </w:tcPr>
          <w:p w:rsidR="007F195E" w:rsidRPr="000D2EC7" w:rsidRDefault="007F195E" w:rsidP="00C7506D">
            <w:pPr>
              <w:jc w:val="center"/>
            </w:pPr>
            <w:r w:rsidRPr="000D2EC7">
              <w:rPr>
                <w:color w:val="000000"/>
              </w:rPr>
              <w:t>0,0</w:t>
            </w:r>
          </w:p>
        </w:tc>
        <w:tc>
          <w:tcPr>
            <w:tcW w:w="1134" w:type="dxa"/>
            <w:vAlign w:val="center"/>
          </w:tcPr>
          <w:p w:rsidR="007F195E" w:rsidRPr="000D2EC7" w:rsidRDefault="007F195E" w:rsidP="00C7506D">
            <w:pPr>
              <w:jc w:val="center"/>
            </w:pPr>
            <w:r w:rsidRPr="000D2EC7">
              <w:rPr>
                <w:color w:val="000000"/>
              </w:rPr>
              <w:t>0,0</w:t>
            </w:r>
          </w:p>
        </w:tc>
      </w:tr>
      <w:tr w:rsidR="007F195E" w:rsidRPr="00415ACC" w:rsidTr="00C7506D">
        <w:tc>
          <w:tcPr>
            <w:tcW w:w="594"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1.3.</w:t>
            </w:r>
          </w:p>
        </w:tc>
        <w:tc>
          <w:tcPr>
            <w:tcW w:w="187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Мероприятие по организации отдыха и оздоровления детей</w:t>
            </w: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7F195E" w:rsidRDefault="007F195E" w:rsidP="00C7506D">
            <w:pPr>
              <w:jc w:val="center"/>
            </w:pPr>
            <w:r w:rsidRPr="004A0ADD">
              <w:rPr>
                <w:color w:val="000000"/>
              </w:rPr>
              <w:t>0,0</w:t>
            </w:r>
          </w:p>
        </w:tc>
        <w:tc>
          <w:tcPr>
            <w:tcW w:w="1276" w:type="dxa"/>
            <w:vAlign w:val="center"/>
          </w:tcPr>
          <w:p w:rsidR="007F195E" w:rsidRDefault="007F195E" w:rsidP="00C7506D">
            <w:pPr>
              <w:jc w:val="center"/>
            </w:pPr>
            <w:r w:rsidRPr="004A0ADD">
              <w:rPr>
                <w:color w:val="000000"/>
              </w:rPr>
              <w:t>0,0</w:t>
            </w:r>
          </w:p>
        </w:tc>
        <w:tc>
          <w:tcPr>
            <w:tcW w:w="1134" w:type="dxa"/>
            <w:vAlign w:val="center"/>
          </w:tcPr>
          <w:p w:rsidR="007F195E" w:rsidRPr="000D2EC7" w:rsidRDefault="007F195E" w:rsidP="00C7506D">
            <w:pPr>
              <w:jc w:val="center"/>
            </w:pPr>
            <w:r w:rsidRPr="000D2EC7">
              <w:rPr>
                <w:color w:val="000000"/>
              </w:rPr>
              <w:t>0,0</w:t>
            </w:r>
          </w:p>
        </w:tc>
        <w:tc>
          <w:tcPr>
            <w:tcW w:w="850" w:type="dxa"/>
            <w:vAlign w:val="center"/>
          </w:tcPr>
          <w:p w:rsidR="007F195E" w:rsidRPr="000D2EC7" w:rsidRDefault="007F195E" w:rsidP="00C7506D">
            <w:pPr>
              <w:jc w:val="center"/>
            </w:pPr>
            <w:r w:rsidRPr="000D2EC7">
              <w:rPr>
                <w:color w:val="000000"/>
              </w:rPr>
              <w:t>0,0</w:t>
            </w:r>
          </w:p>
        </w:tc>
        <w:tc>
          <w:tcPr>
            <w:tcW w:w="709" w:type="dxa"/>
            <w:vAlign w:val="center"/>
          </w:tcPr>
          <w:p w:rsidR="007F195E" w:rsidRPr="000D2EC7" w:rsidRDefault="007F195E" w:rsidP="00C7506D">
            <w:pPr>
              <w:jc w:val="center"/>
            </w:pPr>
            <w:r w:rsidRPr="000D2EC7">
              <w:rPr>
                <w:color w:val="000000"/>
              </w:rPr>
              <w:t>0,0</w:t>
            </w:r>
          </w:p>
        </w:tc>
        <w:tc>
          <w:tcPr>
            <w:tcW w:w="1134" w:type="dxa"/>
            <w:vAlign w:val="center"/>
          </w:tcPr>
          <w:p w:rsidR="007F195E" w:rsidRPr="000D2EC7" w:rsidRDefault="007F195E" w:rsidP="00C7506D">
            <w:pPr>
              <w:jc w:val="center"/>
            </w:pPr>
            <w:r w:rsidRPr="000D2EC7">
              <w:rPr>
                <w:color w:val="000000"/>
              </w:rPr>
              <w:t>0,0</w:t>
            </w:r>
          </w:p>
        </w:tc>
      </w:tr>
      <w:tr w:rsidR="007F195E" w:rsidRPr="00415ACC" w:rsidTr="00C7506D">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19,1</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57,3993</w:t>
            </w:r>
          </w:p>
        </w:tc>
        <w:tc>
          <w:tcPr>
            <w:tcW w:w="850"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20,1</w:t>
            </w:r>
          </w:p>
        </w:tc>
        <w:tc>
          <w:tcPr>
            <w:tcW w:w="709"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20,1</w:t>
            </w:r>
          </w:p>
        </w:tc>
        <w:tc>
          <w:tcPr>
            <w:tcW w:w="1134" w:type="dxa"/>
            <w:vAlign w:val="center"/>
          </w:tcPr>
          <w:p w:rsidR="007F195E" w:rsidRPr="000D2EC7" w:rsidRDefault="007F195E" w:rsidP="00C7506D">
            <w:pPr>
              <w:pStyle w:val="ConsPlusNonformat"/>
              <w:jc w:val="center"/>
              <w:rPr>
                <w:rFonts w:ascii="Times New Roman" w:hAnsi="Times New Roman" w:cs="Times New Roman"/>
                <w:color w:val="000000"/>
                <w:sz w:val="24"/>
                <w:szCs w:val="24"/>
              </w:rPr>
            </w:pPr>
            <w:r w:rsidRPr="000D2EC7">
              <w:rPr>
                <w:rFonts w:ascii="Times New Roman" w:hAnsi="Times New Roman" w:cs="Times New Roman"/>
                <w:color w:val="000000"/>
                <w:sz w:val="24"/>
                <w:szCs w:val="24"/>
              </w:rPr>
              <w:t>135,7993</w:t>
            </w:r>
          </w:p>
        </w:tc>
      </w:tr>
      <w:tr w:rsidR="007F195E" w:rsidRPr="00415ACC" w:rsidTr="00C7506D">
        <w:tc>
          <w:tcPr>
            <w:tcW w:w="594"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1.4.</w:t>
            </w:r>
          </w:p>
        </w:tc>
        <w:tc>
          <w:tcPr>
            <w:tcW w:w="187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Отдельное мероприятие</w:t>
            </w:r>
          </w:p>
        </w:tc>
        <w:tc>
          <w:tcPr>
            <w:tcW w:w="3307" w:type="dxa"/>
            <w:vMerge w:val="restart"/>
          </w:tcPr>
          <w:p w:rsidR="007F195E" w:rsidRPr="005F67B6" w:rsidRDefault="007F195E" w:rsidP="00C7506D">
            <w:pPr>
              <w:pStyle w:val="ConsPlusNonformat"/>
              <w:rPr>
                <w:rFonts w:ascii="Times New Roman" w:hAnsi="Times New Roman" w:cs="Times New Roman"/>
                <w:sz w:val="24"/>
                <w:szCs w:val="24"/>
              </w:rPr>
            </w:pPr>
            <w:r w:rsidRPr="005F67B6">
              <w:rPr>
                <w:rFonts w:ascii="Times New Roman" w:hAnsi="Times New Roman" w:cs="Times New Roman"/>
                <w:sz w:val="24"/>
                <w:szCs w:val="24"/>
              </w:rPr>
              <w:t>Обеспечение жильем молодых семей</w:t>
            </w: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отдел социальной политики</w:t>
            </w:r>
          </w:p>
        </w:tc>
        <w:tc>
          <w:tcPr>
            <w:tcW w:w="709" w:type="dxa"/>
            <w:vAlign w:val="center"/>
          </w:tcPr>
          <w:p w:rsidR="007F195E" w:rsidRDefault="007F195E" w:rsidP="00C7506D">
            <w:pPr>
              <w:jc w:val="center"/>
            </w:pPr>
            <w:r w:rsidRPr="00CA5E6D">
              <w:rPr>
                <w:color w:val="000000"/>
              </w:rPr>
              <w:t>0,0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8"/>
              </w:rPr>
              <w:t>107,43760</w:t>
            </w:r>
          </w:p>
        </w:tc>
        <w:tc>
          <w:tcPr>
            <w:tcW w:w="1134" w:type="dxa"/>
            <w:vAlign w:val="center"/>
          </w:tcPr>
          <w:p w:rsidR="007F195E" w:rsidRPr="000D2EC7" w:rsidRDefault="007F195E" w:rsidP="00C7506D">
            <w:pPr>
              <w:jc w:val="center"/>
            </w:pPr>
            <w:r w:rsidRPr="000D2EC7">
              <w:rPr>
                <w:color w:val="000000"/>
              </w:rPr>
              <w:t>0,0</w:t>
            </w:r>
          </w:p>
        </w:tc>
        <w:tc>
          <w:tcPr>
            <w:tcW w:w="850" w:type="dxa"/>
            <w:vAlign w:val="center"/>
          </w:tcPr>
          <w:p w:rsidR="007F195E" w:rsidRPr="000D2EC7" w:rsidRDefault="007F195E" w:rsidP="00C7506D">
            <w:pPr>
              <w:jc w:val="center"/>
            </w:pPr>
            <w:r w:rsidRPr="000D2EC7">
              <w:rPr>
                <w:color w:val="000000"/>
              </w:rPr>
              <w:t>0,0</w:t>
            </w:r>
          </w:p>
        </w:tc>
        <w:tc>
          <w:tcPr>
            <w:tcW w:w="709" w:type="dxa"/>
            <w:vAlign w:val="center"/>
          </w:tcPr>
          <w:p w:rsidR="007F195E" w:rsidRPr="000D2EC7" w:rsidRDefault="007F195E" w:rsidP="00C7506D">
            <w:pPr>
              <w:jc w:val="center"/>
            </w:pPr>
            <w:r w:rsidRPr="000D2EC7">
              <w:rPr>
                <w:color w:val="000000"/>
              </w:rPr>
              <w:t>0,0</w:t>
            </w:r>
          </w:p>
        </w:tc>
        <w:tc>
          <w:tcPr>
            <w:tcW w:w="1134" w:type="dxa"/>
            <w:vAlign w:val="center"/>
          </w:tcPr>
          <w:p w:rsidR="007F195E" w:rsidRPr="000D2EC7" w:rsidRDefault="007F195E" w:rsidP="00C7506D">
            <w:pPr>
              <w:jc w:val="center"/>
            </w:pPr>
            <w:r w:rsidRPr="000D2EC7">
              <w:rPr>
                <w:color w:val="000000"/>
              </w:rPr>
              <w:t>0,0</w:t>
            </w:r>
          </w:p>
        </w:tc>
      </w:tr>
      <w:tr w:rsidR="007F195E" w:rsidRPr="00415ACC" w:rsidTr="00C7506D">
        <w:tc>
          <w:tcPr>
            <w:tcW w:w="594" w:type="dxa"/>
            <w:vMerge/>
          </w:tcPr>
          <w:p w:rsidR="007F195E" w:rsidRPr="005F67B6" w:rsidRDefault="007F195E" w:rsidP="00C7506D">
            <w:pPr>
              <w:pStyle w:val="ConsPlusNonformat"/>
              <w:rPr>
                <w:rFonts w:ascii="Times New Roman" w:hAnsi="Times New Roman" w:cs="Times New Roman"/>
                <w:sz w:val="24"/>
                <w:szCs w:val="24"/>
              </w:rPr>
            </w:pPr>
          </w:p>
        </w:tc>
        <w:tc>
          <w:tcPr>
            <w:tcW w:w="1877" w:type="dxa"/>
            <w:vMerge/>
          </w:tcPr>
          <w:p w:rsidR="007F195E" w:rsidRPr="005F67B6" w:rsidRDefault="007F195E" w:rsidP="00C7506D">
            <w:pPr>
              <w:pStyle w:val="ConsPlusNonformat"/>
              <w:rPr>
                <w:rFonts w:ascii="Times New Roman" w:hAnsi="Times New Roman" w:cs="Times New Roman"/>
                <w:sz w:val="24"/>
                <w:szCs w:val="24"/>
              </w:rPr>
            </w:pPr>
          </w:p>
        </w:tc>
        <w:tc>
          <w:tcPr>
            <w:tcW w:w="3307" w:type="dxa"/>
            <w:vMerge/>
          </w:tcPr>
          <w:p w:rsidR="007F195E" w:rsidRPr="005F67B6" w:rsidRDefault="007F195E" w:rsidP="00C7506D">
            <w:pPr>
              <w:pStyle w:val="ConsPlusNonformat"/>
              <w:rPr>
                <w:rFonts w:ascii="Times New Roman" w:hAnsi="Times New Roman" w:cs="Times New Roman"/>
                <w:sz w:val="24"/>
                <w:szCs w:val="24"/>
              </w:rPr>
            </w:pPr>
          </w:p>
        </w:tc>
        <w:tc>
          <w:tcPr>
            <w:tcW w:w="3402" w:type="dxa"/>
            <w:vAlign w:val="center"/>
          </w:tcPr>
          <w:p w:rsidR="007F195E" w:rsidRPr="005F67B6" w:rsidRDefault="007F195E" w:rsidP="00C7506D">
            <w:pPr>
              <w:pStyle w:val="ConsPlusNonformat"/>
              <w:rPr>
                <w:rFonts w:ascii="Times New Roman" w:hAnsi="Times New Roman" w:cs="Times New Roman"/>
                <w:sz w:val="24"/>
                <w:szCs w:val="24"/>
              </w:rPr>
            </w:pPr>
            <w:r>
              <w:rPr>
                <w:rFonts w:ascii="Times New Roman" w:hAnsi="Times New Roman" w:cs="Times New Roman"/>
                <w:sz w:val="24"/>
                <w:szCs w:val="24"/>
              </w:rPr>
              <w:t>управление образования</w:t>
            </w:r>
          </w:p>
        </w:tc>
        <w:tc>
          <w:tcPr>
            <w:tcW w:w="709" w:type="dxa"/>
            <w:vAlign w:val="center"/>
          </w:tcPr>
          <w:p w:rsidR="007F195E" w:rsidRDefault="007F195E" w:rsidP="00C7506D">
            <w:pPr>
              <w:jc w:val="center"/>
            </w:pPr>
            <w:r w:rsidRPr="00CA5E6D">
              <w:rPr>
                <w:color w:val="000000"/>
              </w:rPr>
              <w:t>0,0</w:t>
            </w:r>
          </w:p>
        </w:tc>
        <w:tc>
          <w:tcPr>
            <w:tcW w:w="1276" w:type="dxa"/>
            <w:vAlign w:val="center"/>
          </w:tcPr>
          <w:p w:rsidR="007F195E" w:rsidRPr="00CF3B60" w:rsidRDefault="007F195E" w:rsidP="00C7506D">
            <w:pPr>
              <w:pStyle w:val="ConsPlusNonformat"/>
              <w:jc w:val="center"/>
              <w:rPr>
                <w:rFonts w:ascii="Times New Roman" w:hAnsi="Times New Roman" w:cs="Times New Roman"/>
                <w:color w:val="000000"/>
                <w:sz w:val="24"/>
                <w:szCs w:val="24"/>
              </w:rPr>
            </w:pPr>
            <w:r w:rsidRPr="00CF3B60">
              <w:rPr>
                <w:rFonts w:ascii="Times New Roman" w:hAnsi="Times New Roman" w:cs="Times New Roman"/>
                <w:color w:val="000000"/>
                <w:sz w:val="24"/>
                <w:szCs w:val="24"/>
              </w:rPr>
              <w:t>0</w:t>
            </w:r>
          </w:p>
        </w:tc>
        <w:tc>
          <w:tcPr>
            <w:tcW w:w="1134" w:type="dxa"/>
            <w:vAlign w:val="center"/>
          </w:tcPr>
          <w:p w:rsidR="007F195E" w:rsidRPr="000D2EC7" w:rsidRDefault="007F195E" w:rsidP="00C7506D">
            <w:pPr>
              <w:jc w:val="center"/>
            </w:pPr>
            <w:r w:rsidRPr="000D2EC7">
              <w:rPr>
                <w:color w:val="000000"/>
              </w:rPr>
              <w:t>0,0</w:t>
            </w:r>
          </w:p>
        </w:tc>
        <w:tc>
          <w:tcPr>
            <w:tcW w:w="850" w:type="dxa"/>
            <w:vAlign w:val="center"/>
          </w:tcPr>
          <w:p w:rsidR="007F195E" w:rsidRPr="000D2EC7" w:rsidRDefault="007F195E" w:rsidP="00C7506D">
            <w:pPr>
              <w:jc w:val="center"/>
            </w:pPr>
            <w:r w:rsidRPr="000D2EC7">
              <w:rPr>
                <w:color w:val="000000"/>
              </w:rPr>
              <w:t>0,0</w:t>
            </w:r>
          </w:p>
        </w:tc>
        <w:tc>
          <w:tcPr>
            <w:tcW w:w="709" w:type="dxa"/>
            <w:vAlign w:val="center"/>
          </w:tcPr>
          <w:p w:rsidR="007F195E" w:rsidRPr="000D2EC7" w:rsidRDefault="007F195E" w:rsidP="00C7506D">
            <w:pPr>
              <w:jc w:val="center"/>
            </w:pPr>
            <w:r w:rsidRPr="000D2EC7">
              <w:rPr>
                <w:color w:val="000000"/>
              </w:rPr>
              <w:t>0,0</w:t>
            </w:r>
          </w:p>
        </w:tc>
        <w:tc>
          <w:tcPr>
            <w:tcW w:w="1134" w:type="dxa"/>
            <w:vAlign w:val="center"/>
          </w:tcPr>
          <w:p w:rsidR="007F195E" w:rsidRPr="000D2EC7" w:rsidRDefault="007F195E" w:rsidP="00C7506D">
            <w:pPr>
              <w:jc w:val="center"/>
            </w:pPr>
            <w:r w:rsidRPr="000D2EC7">
              <w:rPr>
                <w:color w:val="000000"/>
              </w:rPr>
              <w:t>0,0</w:t>
            </w:r>
          </w:p>
        </w:tc>
      </w:tr>
    </w:tbl>
    <w:p w:rsidR="007F195E" w:rsidRDefault="007F195E" w:rsidP="007F195E">
      <w:pPr>
        <w:pStyle w:val="ConsPlusNonformat"/>
        <w:jc w:val="center"/>
        <w:rPr>
          <w:rFonts w:ascii="Times New Roman" w:hAnsi="Times New Roman" w:cs="Times New Roman"/>
          <w:sz w:val="28"/>
          <w:szCs w:val="28"/>
        </w:rPr>
      </w:pPr>
    </w:p>
    <w:p w:rsidR="007F195E" w:rsidRDefault="007F195E" w:rsidP="007F195E">
      <w:pPr>
        <w:shd w:val="clear" w:color="auto" w:fill="FFFFFF"/>
        <w:jc w:val="center"/>
      </w:pPr>
    </w:p>
    <w:p w:rsidR="007F195E" w:rsidRPr="005F0D2D" w:rsidRDefault="007F195E" w:rsidP="007F195E">
      <w:pPr>
        <w:shd w:val="clear" w:color="auto" w:fill="FFFFFF"/>
        <w:jc w:val="center"/>
      </w:pPr>
      <w:r>
        <w:t>____________</w:t>
      </w:r>
    </w:p>
    <w:p w:rsidR="007F195E" w:rsidRDefault="007F195E" w:rsidP="007F195E">
      <w:pPr>
        <w:shd w:val="clear" w:color="auto" w:fill="FFFFFF"/>
        <w:spacing w:line="225" w:lineRule="atLeast"/>
        <w:ind w:left="13452" w:firstLine="708"/>
        <w:jc w:val="both"/>
        <w:rPr>
          <w:sz w:val="28"/>
          <w:szCs w:val="28"/>
        </w:rPr>
      </w:pPr>
      <w:r>
        <w:rPr>
          <w:sz w:val="28"/>
          <w:szCs w:val="28"/>
        </w:rPr>
        <w:tab/>
      </w:r>
      <w:r>
        <w:rPr>
          <w:sz w:val="28"/>
          <w:szCs w:val="28"/>
        </w:rPr>
        <w:tab/>
      </w:r>
      <w:r>
        <w:rPr>
          <w:sz w:val="28"/>
          <w:szCs w:val="28"/>
        </w:rPr>
        <w:tab/>
        <w:t xml:space="preserve">  </w:t>
      </w:r>
      <w:r>
        <w:rPr>
          <w:sz w:val="28"/>
          <w:szCs w:val="28"/>
        </w:rPr>
        <w:tab/>
      </w:r>
    </w:p>
    <w:p w:rsidR="007F195E" w:rsidRPr="00A7116B" w:rsidRDefault="007F195E" w:rsidP="007F195E">
      <w:pPr>
        <w:shd w:val="clear" w:color="auto" w:fill="FFFFFF"/>
        <w:spacing w:line="276" w:lineRule="auto"/>
        <w:ind w:left="11057"/>
        <w:jc w:val="both"/>
        <w:rPr>
          <w:sz w:val="28"/>
          <w:szCs w:val="28"/>
        </w:rPr>
      </w:pPr>
      <w:r>
        <w:rPr>
          <w:sz w:val="28"/>
          <w:szCs w:val="28"/>
        </w:rPr>
        <w:lastRenderedPageBreak/>
        <w:t>Приложение № 2</w:t>
      </w:r>
    </w:p>
    <w:p w:rsidR="007F195E" w:rsidRPr="00A7116B" w:rsidRDefault="007F195E" w:rsidP="007F195E">
      <w:pPr>
        <w:shd w:val="clear" w:color="auto" w:fill="FFFFFF"/>
        <w:jc w:val="both"/>
        <w:rPr>
          <w:bCs/>
        </w:rPr>
      </w:pPr>
    </w:p>
    <w:p w:rsidR="007F195E" w:rsidRPr="007E2C2B" w:rsidRDefault="007F195E" w:rsidP="007F195E">
      <w:pPr>
        <w:shd w:val="clear" w:color="auto" w:fill="FFFFFF"/>
        <w:jc w:val="center"/>
        <w:rPr>
          <w:sz w:val="28"/>
          <w:szCs w:val="28"/>
        </w:rPr>
      </w:pPr>
      <w:r w:rsidRPr="007E2C2B">
        <w:rPr>
          <w:bCs/>
          <w:sz w:val="28"/>
          <w:szCs w:val="28"/>
        </w:rPr>
        <w:t>Прогнозная (справочная) оценка ресурсного обеспечения реализации муниципальной</w:t>
      </w:r>
    </w:p>
    <w:p w:rsidR="007F195E" w:rsidRPr="007E2C2B" w:rsidRDefault="007F195E" w:rsidP="007F195E">
      <w:pPr>
        <w:shd w:val="clear" w:color="auto" w:fill="FFFFFF"/>
        <w:jc w:val="center"/>
        <w:rPr>
          <w:sz w:val="28"/>
          <w:szCs w:val="28"/>
        </w:rPr>
      </w:pPr>
      <w:r w:rsidRPr="007E2C2B">
        <w:rPr>
          <w:bCs/>
          <w:sz w:val="28"/>
          <w:szCs w:val="28"/>
        </w:rPr>
        <w:t>программы за счет всех источников финансирования</w:t>
      </w:r>
    </w:p>
    <w:p w:rsidR="007F195E" w:rsidRDefault="007F195E" w:rsidP="007F195E">
      <w:pPr>
        <w:shd w:val="clear" w:color="auto" w:fill="FFFFFF"/>
      </w:pPr>
      <w:r w:rsidRPr="005F2C1B">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77"/>
        <w:gridCol w:w="3449"/>
        <w:gridCol w:w="2693"/>
        <w:gridCol w:w="851"/>
        <w:gridCol w:w="1276"/>
        <w:gridCol w:w="1134"/>
        <w:gridCol w:w="850"/>
        <w:gridCol w:w="851"/>
        <w:gridCol w:w="1275"/>
      </w:tblGrid>
      <w:tr w:rsidR="007F195E" w:rsidRPr="00415ACC" w:rsidTr="00C7506D">
        <w:trPr>
          <w:trHeight w:val="345"/>
        </w:trPr>
        <w:tc>
          <w:tcPr>
            <w:tcW w:w="594" w:type="dxa"/>
            <w:vMerge w:val="restart"/>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 п/п</w:t>
            </w:r>
          </w:p>
        </w:tc>
        <w:tc>
          <w:tcPr>
            <w:tcW w:w="1877" w:type="dxa"/>
            <w:vMerge w:val="restart"/>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Статус</w:t>
            </w:r>
          </w:p>
        </w:tc>
        <w:tc>
          <w:tcPr>
            <w:tcW w:w="3449" w:type="dxa"/>
            <w:vMerge w:val="restart"/>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Наименование муниципальной программы, подпрограммы, отдельного мероприятия</w:t>
            </w:r>
          </w:p>
        </w:tc>
        <w:tc>
          <w:tcPr>
            <w:tcW w:w="2693" w:type="dxa"/>
            <w:vMerge w:val="restart"/>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Источники финансирования</w:t>
            </w:r>
          </w:p>
        </w:tc>
        <w:tc>
          <w:tcPr>
            <w:tcW w:w="6237" w:type="dxa"/>
            <w:gridSpan w:val="6"/>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Расходы (тыс. рублей)</w:t>
            </w:r>
          </w:p>
        </w:tc>
      </w:tr>
      <w:tr w:rsidR="007F195E" w:rsidRPr="00415ACC" w:rsidTr="00C7506D">
        <w:trPr>
          <w:trHeight w:val="587"/>
        </w:trPr>
        <w:tc>
          <w:tcPr>
            <w:tcW w:w="594" w:type="dxa"/>
            <w:vMerge/>
            <w:vAlign w:val="center"/>
          </w:tcPr>
          <w:p w:rsidR="007F195E" w:rsidRPr="00BB75B3" w:rsidRDefault="007F195E" w:rsidP="00C7506D">
            <w:pPr>
              <w:pStyle w:val="ConsPlusNonformat"/>
              <w:jc w:val="center"/>
              <w:rPr>
                <w:rFonts w:ascii="Times New Roman" w:hAnsi="Times New Roman" w:cs="Times New Roman"/>
                <w:sz w:val="24"/>
                <w:szCs w:val="28"/>
              </w:rPr>
            </w:pPr>
          </w:p>
        </w:tc>
        <w:tc>
          <w:tcPr>
            <w:tcW w:w="1877" w:type="dxa"/>
            <w:vMerge/>
            <w:vAlign w:val="center"/>
          </w:tcPr>
          <w:p w:rsidR="007F195E" w:rsidRPr="00BB75B3" w:rsidRDefault="007F195E" w:rsidP="00C7506D">
            <w:pPr>
              <w:pStyle w:val="ConsPlusNonformat"/>
              <w:jc w:val="center"/>
              <w:rPr>
                <w:rFonts w:ascii="Times New Roman" w:hAnsi="Times New Roman" w:cs="Times New Roman"/>
                <w:sz w:val="24"/>
                <w:szCs w:val="28"/>
              </w:rPr>
            </w:pPr>
          </w:p>
        </w:tc>
        <w:tc>
          <w:tcPr>
            <w:tcW w:w="3449" w:type="dxa"/>
            <w:vMerge/>
            <w:vAlign w:val="center"/>
          </w:tcPr>
          <w:p w:rsidR="007F195E" w:rsidRPr="00BB75B3" w:rsidRDefault="007F195E" w:rsidP="00C7506D">
            <w:pPr>
              <w:pStyle w:val="ConsPlusNonformat"/>
              <w:jc w:val="center"/>
              <w:rPr>
                <w:rFonts w:ascii="Times New Roman" w:hAnsi="Times New Roman" w:cs="Times New Roman"/>
                <w:sz w:val="24"/>
                <w:szCs w:val="28"/>
              </w:rPr>
            </w:pPr>
          </w:p>
        </w:tc>
        <w:tc>
          <w:tcPr>
            <w:tcW w:w="2693" w:type="dxa"/>
            <w:vMerge/>
            <w:vAlign w:val="center"/>
          </w:tcPr>
          <w:p w:rsidR="007F195E" w:rsidRPr="00BB75B3" w:rsidRDefault="007F195E" w:rsidP="00C7506D">
            <w:pPr>
              <w:pStyle w:val="ConsPlusNonformat"/>
              <w:jc w:val="center"/>
              <w:rPr>
                <w:rFonts w:ascii="Times New Roman" w:hAnsi="Times New Roman" w:cs="Times New Roman"/>
                <w:sz w:val="24"/>
                <w:szCs w:val="28"/>
              </w:rPr>
            </w:pP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2021</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2022</w:t>
            </w:r>
          </w:p>
        </w:tc>
        <w:tc>
          <w:tcPr>
            <w:tcW w:w="1134"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2023</w:t>
            </w:r>
          </w:p>
        </w:tc>
        <w:tc>
          <w:tcPr>
            <w:tcW w:w="850"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2024</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2025</w:t>
            </w:r>
          </w:p>
        </w:tc>
        <w:tc>
          <w:tcPr>
            <w:tcW w:w="1275"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итого</w:t>
            </w:r>
          </w:p>
        </w:tc>
      </w:tr>
      <w:tr w:rsidR="007F195E" w:rsidRPr="00415ACC" w:rsidTr="00C7506D">
        <w:trPr>
          <w:trHeight w:val="414"/>
        </w:trPr>
        <w:tc>
          <w:tcPr>
            <w:tcW w:w="594"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1.</w:t>
            </w:r>
          </w:p>
        </w:tc>
        <w:tc>
          <w:tcPr>
            <w:tcW w:w="1877"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Муниципальная программа</w:t>
            </w:r>
          </w:p>
        </w:tc>
        <w:tc>
          <w:tcPr>
            <w:tcW w:w="3449"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«Повышение эффективности реализации молодежной политики и организация отдыха и оздоровления детей и молодежи»</w:t>
            </w: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163,1</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916,49</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226,1293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182,6</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182,6</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1670,9193</w:t>
            </w:r>
          </w:p>
        </w:tc>
      </w:tr>
      <w:tr w:rsidR="007F195E" w:rsidRPr="00415ACC" w:rsidTr="00C7506D">
        <w:trPr>
          <w:trHeight w:val="343"/>
        </w:trPr>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394,77465</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346,67775</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118,73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112,5</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112,5</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798,40775</w:t>
            </w:r>
          </w:p>
        </w:tc>
      </w:tr>
      <w:tr w:rsidR="007F195E" w:rsidRPr="00415ACC" w:rsidTr="00C7506D">
        <w:trPr>
          <w:trHeight w:val="402"/>
        </w:trPr>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55,1</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color w:val="000000"/>
                <w:sz w:val="24"/>
                <w:szCs w:val="24"/>
              </w:rPr>
              <w:t>175,0376</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107,3993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70,1</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70,1</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477,7369</w:t>
            </w:r>
          </w:p>
        </w:tc>
      </w:tr>
      <w:tr w:rsidR="007F195E" w:rsidRPr="00415ACC" w:rsidTr="00C7506D">
        <w:trPr>
          <w:trHeight w:val="209"/>
        </w:trPr>
        <w:tc>
          <w:tcPr>
            <w:tcW w:w="594"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1.1.</w:t>
            </w:r>
          </w:p>
        </w:tc>
        <w:tc>
          <w:tcPr>
            <w:tcW w:w="1877"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реализации эффективной молодежной политики в Кикнурском муниципальном округе</w:t>
            </w: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84,5</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tcPr>
          <w:p w:rsidR="007F195E" w:rsidRDefault="007F195E" w:rsidP="00C7506D">
            <w:pPr>
              <w:jc w:val="center"/>
            </w:pPr>
            <w:r w:rsidRPr="0039577C">
              <w:rPr>
                <w:szCs w:val="28"/>
              </w:rPr>
              <w:t>0,0</w:t>
            </w:r>
          </w:p>
        </w:tc>
        <w:tc>
          <w:tcPr>
            <w:tcW w:w="1276" w:type="dxa"/>
          </w:tcPr>
          <w:p w:rsidR="007F195E" w:rsidRDefault="007F195E" w:rsidP="00C7506D">
            <w:pPr>
              <w:jc w:val="center"/>
            </w:pPr>
            <w:r w:rsidRPr="0039577C">
              <w:rPr>
                <w:szCs w:val="28"/>
              </w:rPr>
              <w:t>0,0</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tcPr>
          <w:p w:rsidR="007F195E" w:rsidRDefault="007F195E" w:rsidP="00C7506D">
            <w:pPr>
              <w:jc w:val="center"/>
            </w:pPr>
            <w:r w:rsidRPr="0039577C">
              <w:rPr>
                <w:szCs w:val="28"/>
              </w:rPr>
              <w:t>0,0</w:t>
            </w:r>
          </w:p>
        </w:tc>
        <w:tc>
          <w:tcPr>
            <w:tcW w:w="1276" w:type="dxa"/>
          </w:tcPr>
          <w:p w:rsidR="007F195E" w:rsidRDefault="007F195E" w:rsidP="00C7506D">
            <w:pPr>
              <w:jc w:val="center"/>
            </w:pPr>
            <w:r w:rsidRPr="0039577C">
              <w:rPr>
                <w:szCs w:val="28"/>
              </w:rPr>
              <w:t>0,0</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6,0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18,5</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84,5</w:t>
            </w:r>
          </w:p>
        </w:tc>
      </w:tr>
      <w:tr w:rsidR="007F195E" w:rsidRPr="00415ACC" w:rsidTr="00C7506D">
        <w:trPr>
          <w:trHeight w:val="325"/>
        </w:trPr>
        <w:tc>
          <w:tcPr>
            <w:tcW w:w="594"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1.2.</w:t>
            </w:r>
          </w:p>
        </w:tc>
        <w:tc>
          <w:tcPr>
            <w:tcW w:w="1877"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Мероприятия по гражданско-патриотическому воспитанию молодежи</w:t>
            </w: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150,0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7F195E" w:rsidRDefault="007F195E" w:rsidP="00C7506D">
            <w:pPr>
              <w:jc w:val="center"/>
            </w:pPr>
            <w:r w:rsidRPr="00B14C2B">
              <w:rPr>
                <w:szCs w:val="28"/>
              </w:rPr>
              <w:t>0,0</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tcPr>
          <w:p w:rsidR="007F195E" w:rsidRDefault="007F195E" w:rsidP="00C7506D">
            <w:pPr>
              <w:jc w:val="center"/>
            </w:pPr>
            <w:r w:rsidRPr="00B14C2B">
              <w:rPr>
                <w:szCs w:val="28"/>
              </w:rPr>
              <w:t>0,0</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r>
      <w:tr w:rsidR="007F195E" w:rsidRPr="00415ACC" w:rsidTr="00C7506D">
        <w:trPr>
          <w:trHeight w:val="323"/>
        </w:trPr>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30,0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30,0</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150,0</w:t>
            </w:r>
          </w:p>
        </w:tc>
      </w:tr>
      <w:tr w:rsidR="007F195E" w:rsidRPr="00415ACC" w:rsidTr="00C7506D">
        <w:trPr>
          <w:trHeight w:val="202"/>
        </w:trPr>
        <w:tc>
          <w:tcPr>
            <w:tcW w:w="594"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1.3.</w:t>
            </w:r>
          </w:p>
        </w:tc>
        <w:tc>
          <w:tcPr>
            <w:tcW w:w="1877"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Мероприятие по организации отдыха и оздоровления детей</w:t>
            </w: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127,1</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140,1293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132,6</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132,6</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659,5293</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108,0</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118,73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112,5</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112,5</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559,73</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w:t>
            </w:r>
            <w:r>
              <w:rPr>
                <w:rFonts w:ascii="Times New Roman" w:hAnsi="Times New Roman" w:cs="Times New Roman"/>
                <w:sz w:val="24"/>
                <w:szCs w:val="28"/>
              </w:rPr>
              <w:t>9</w:t>
            </w:r>
            <w:r w:rsidRPr="00BB75B3">
              <w:rPr>
                <w:rFonts w:ascii="Times New Roman" w:hAnsi="Times New Roman" w:cs="Times New Roman"/>
                <w:sz w:val="24"/>
                <w:szCs w:val="28"/>
              </w:rPr>
              <w:t>,1</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57,3993</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20,1</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20,1</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135,7993</w:t>
            </w:r>
          </w:p>
        </w:tc>
      </w:tr>
      <w:tr w:rsidR="007F195E" w:rsidRPr="004A4B9D" w:rsidTr="00C7506D">
        <w:trPr>
          <w:trHeight w:val="420"/>
        </w:trPr>
        <w:tc>
          <w:tcPr>
            <w:tcW w:w="594"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1.4.</w:t>
            </w:r>
          </w:p>
        </w:tc>
        <w:tc>
          <w:tcPr>
            <w:tcW w:w="1877"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Отдельное мероприятие</w:t>
            </w:r>
          </w:p>
        </w:tc>
        <w:tc>
          <w:tcPr>
            <w:tcW w:w="3449" w:type="dxa"/>
            <w:vMerge w:val="restart"/>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Обеспечение жильем молодых семей</w:t>
            </w: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Всего</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740,890</w:t>
            </w:r>
          </w:p>
        </w:tc>
        <w:tc>
          <w:tcPr>
            <w:tcW w:w="1134"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0"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851"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740,890</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Федеральный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394,77465</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394,77465</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Областной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Pr>
                <w:rFonts w:ascii="Times New Roman" w:hAnsi="Times New Roman" w:cs="Times New Roman"/>
                <w:sz w:val="24"/>
                <w:szCs w:val="28"/>
              </w:rPr>
              <w:t>238,67775</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238,67775</w:t>
            </w:r>
          </w:p>
        </w:tc>
      </w:tr>
      <w:tr w:rsidR="007F195E" w:rsidRPr="00415ACC" w:rsidTr="00C7506D">
        <w:tc>
          <w:tcPr>
            <w:tcW w:w="594" w:type="dxa"/>
            <w:vMerge/>
          </w:tcPr>
          <w:p w:rsidR="007F195E" w:rsidRPr="00BB75B3" w:rsidRDefault="007F195E" w:rsidP="00C7506D">
            <w:pPr>
              <w:pStyle w:val="ConsPlusNonformat"/>
              <w:rPr>
                <w:rFonts w:ascii="Times New Roman" w:hAnsi="Times New Roman" w:cs="Times New Roman"/>
                <w:sz w:val="24"/>
                <w:szCs w:val="28"/>
              </w:rPr>
            </w:pPr>
          </w:p>
        </w:tc>
        <w:tc>
          <w:tcPr>
            <w:tcW w:w="1877" w:type="dxa"/>
            <w:vMerge/>
          </w:tcPr>
          <w:p w:rsidR="007F195E" w:rsidRPr="00BB75B3" w:rsidRDefault="007F195E" w:rsidP="00C7506D">
            <w:pPr>
              <w:pStyle w:val="ConsPlusNonformat"/>
              <w:rPr>
                <w:rFonts w:ascii="Times New Roman" w:hAnsi="Times New Roman" w:cs="Times New Roman"/>
                <w:sz w:val="24"/>
                <w:szCs w:val="28"/>
              </w:rPr>
            </w:pPr>
          </w:p>
        </w:tc>
        <w:tc>
          <w:tcPr>
            <w:tcW w:w="3449" w:type="dxa"/>
            <w:vMerge/>
          </w:tcPr>
          <w:p w:rsidR="007F195E" w:rsidRPr="00BB75B3" w:rsidRDefault="007F195E" w:rsidP="00C7506D">
            <w:pPr>
              <w:pStyle w:val="ConsPlusNonformat"/>
              <w:rPr>
                <w:rFonts w:ascii="Times New Roman" w:hAnsi="Times New Roman" w:cs="Times New Roman"/>
                <w:sz w:val="24"/>
                <w:szCs w:val="28"/>
              </w:rPr>
            </w:pPr>
          </w:p>
        </w:tc>
        <w:tc>
          <w:tcPr>
            <w:tcW w:w="2693" w:type="dxa"/>
            <w:vAlign w:val="center"/>
          </w:tcPr>
          <w:p w:rsidR="007F195E" w:rsidRPr="00BB75B3" w:rsidRDefault="007F195E" w:rsidP="00C7506D">
            <w:pPr>
              <w:pStyle w:val="ConsPlusNonformat"/>
              <w:rPr>
                <w:rFonts w:ascii="Times New Roman" w:hAnsi="Times New Roman" w:cs="Times New Roman"/>
                <w:sz w:val="24"/>
                <w:szCs w:val="28"/>
              </w:rPr>
            </w:pPr>
            <w:r w:rsidRPr="00BB75B3">
              <w:rPr>
                <w:rFonts w:ascii="Times New Roman" w:hAnsi="Times New Roman" w:cs="Times New Roman"/>
                <w:sz w:val="24"/>
                <w:szCs w:val="28"/>
              </w:rPr>
              <w:t>Местный бюджет</w:t>
            </w:r>
          </w:p>
        </w:tc>
        <w:tc>
          <w:tcPr>
            <w:tcW w:w="851"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0,0</w:t>
            </w:r>
          </w:p>
        </w:tc>
        <w:tc>
          <w:tcPr>
            <w:tcW w:w="1276" w:type="dxa"/>
            <w:vAlign w:val="center"/>
          </w:tcPr>
          <w:p w:rsidR="007F195E" w:rsidRPr="00BB75B3" w:rsidRDefault="007F195E" w:rsidP="00C7506D">
            <w:pPr>
              <w:pStyle w:val="ConsPlusNonformat"/>
              <w:jc w:val="center"/>
              <w:rPr>
                <w:rFonts w:ascii="Times New Roman" w:hAnsi="Times New Roman" w:cs="Times New Roman"/>
                <w:sz w:val="24"/>
                <w:szCs w:val="28"/>
              </w:rPr>
            </w:pPr>
            <w:r w:rsidRPr="00BB75B3">
              <w:rPr>
                <w:rFonts w:ascii="Times New Roman" w:hAnsi="Times New Roman" w:cs="Times New Roman"/>
                <w:sz w:val="24"/>
                <w:szCs w:val="28"/>
              </w:rPr>
              <w:t>107</w:t>
            </w:r>
            <w:r>
              <w:rPr>
                <w:rFonts w:ascii="Times New Roman" w:hAnsi="Times New Roman" w:cs="Times New Roman"/>
                <w:sz w:val="24"/>
                <w:szCs w:val="28"/>
              </w:rPr>
              <w:t>,4376</w:t>
            </w:r>
          </w:p>
        </w:tc>
        <w:tc>
          <w:tcPr>
            <w:tcW w:w="1134" w:type="dxa"/>
          </w:tcPr>
          <w:p w:rsidR="007F195E" w:rsidRPr="000D2EC7" w:rsidRDefault="007F195E" w:rsidP="00C7506D">
            <w:pPr>
              <w:jc w:val="center"/>
            </w:pPr>
            <w:r w:rsidRPr="000D2EC7">
              <w:rPr>
                <w:szCs w:val="28"/>
              </w:rPr>
              <w:t>0,0</w:t>
            </w:r>
          </w:p>
        </w:tc>
        <w:tc>
          <w:tcPr>
            <w:tcW w:w="850" w:type="dxa"/>
          </w:tcPr>
          <w:p w:rsidR="007F195E" w:rsidRPr="000D2EC7" w:rsidRDefault="007F195E" w:rsidP="00C7506D">
            <w:pPr>
              <w:jc w:val="center"/>
            </w:pPr>
            <w:r w:rsidRPr="000D2EC7">
              <w:rPr>
                <w:szCs w:val="28"/>
              </w:rPr>
              <w:t>0,0</w:t>
            </w:r>
          </w:p>
        </w:tc>
        <w:tc>
          <w:tcPr>
            <w:tcW w:w="851" w:type="dxa"/>
          </w:tcPr>
          <w:p w:rsidR="007F195E" w:rsidRPr="000D2EC7" w:rsidRDefault="007F195E" w:rsidP="00C7506D">
            <w:pPr>
              <w:jc w:val="center"/>
            </w:pPr>
            <w:r w:rsidRPr="000D2EC7">
              <w:rPr>
                <w:szCs w:val="28"/>
              </w:rPr>
              <w:t>0,0</w:t>
            </w:r>
          </w:p>
        </w:tc>
        <w:tc>
          <w:tcPr>
            <w:tcW w:w="1275" w:type="dxa"/>
            <w:vAlign w:val="center"/>
          </w:tcPr>
          <w:p w:rsidR="007F195E" w:rsidRPr="000D2EC7" w:rsidRDefault="007F195E" w:rsidP="00C7506D">
            <w:pPr>
              <w:pStyle w:val="ConsPlusNonformat"/>
              <w:jc w:val="center"/>
              <w:rPr>
                <w:rFonts w:ascii="Times New Roman" w:hAnsi="Times New Roman" w:cs="Times New Roman"/>
                <w:sz w:val="24"/>
                <w:szCs w:val="28"/>
              </w:rPr>
            </w:pPr>
            <w:r w:rsidRPr="000D2EC7">
              <w:rPr>
                <w:rFonts w:ascii="Times New Roman" w:hAnsi="Times New Roman" w:cs="Times New Roman"/>
                <w:sz w:val="24"/>
                <w:szCs w:val="28"/>
              </w:rPr>
              <w:t>107,4376</w:t>
            </w:r>
          </w:p>
        </w:tc>
      </w:tr>
    </w:tbl>
    <w:p w:rsidR="007F195E" w:rsidRDefault="007F195E" w:rsidP="007F195E">
      <w:pPr>
        <w:shd w:val="clear" w:color="auto" w:fill="FFFFFF"/>
      </w:pPr>
    </w:p>
    <w:p w:rsidR="007F195E" w:rsidRPr="005F2C1B" w:rsidRDefault="007F195E" w:rsidP="007F195E">
      <w:pPr>
        <w:jc w:val="center"/>
        <w:rPr>
          <w:sz w:val="28"/>
          <w:szCs w:val="28"/>
        </w:rPr>
      </w:pPr>
      <w:r>
        <w:rPr>
          <w:sz w:val="28"/>
          <w:szCs w:val="28"/>
        </w:rPr>
        <w:t>____________</w:t>
      </w:r>
    </w:p>
    <w:p w:rsidR="00E45C38" w:rsidRPr="00E45C38" w:rsidRDefault="00E45C38" w:rsidP="00E45C38">
      <w:pPr>
        <w:jc w:val="center"/>
        <w:rPr>
          <w:sz w:val="28"/>
          <w:szCs w:val="28"/>
        </w:rPr>
      </w:pPr>
      <w:r w:rsidRPr="00E45C38">
        <w:rPr>
          <w:sz w:val="28"/>
          <w:szCs w:val="28"/>
        </w:rPr>
        <w:lastRenderedPageBreak/>
        <w:t>Учредитель: Дума Кикнурского муниципального округа</w:t>
      </w:r>
    </w:p>
    <w:p w:rsidR="00E45C38" w:rsidRPr="00E45C38" w:rsidRDefault="00E45C38" w:rsidP="00E45C38">
      <w:pPr>
        <w:jc w:val="center"/>
        <w:rPr>
          <w:sz w:val="28"/>
          <w:szCs w:val="28"/>
        </w:rPr>
      </w:pPr>
      <w:r w:rsidRPr="00E45C38">
        <w:rPr>
          <w:sz w:val="28"/>
          <w:szCs w:val="28"/>
        </w:rPr>
        <w:t>Кировской области</w:t>
      </w:r>
    </w:p>
    <w:p w:rsidR="00E45C38" w:rsidRPr="00E45C38" w:rsidRDefault="00E45C38" w:rsidP="00E45C38">
      <w:pPr>
        <w:jc w:val="center"/>
        <w:rPr>
          <w:sz w:val="28"/>
          <w:szCs w:val="28"/>
        </w:rPr>
      </w:pPr>
      <w:r w:rsidRPr="00E45C38">
        <w:rPr>
          <w:sz w:val="28"/>
          <w:szCs w:val="28"/>
        </w:rPr>
        <w:t>612300, Кировская область,</w:t>
      </w:r>
    </w:p>
    <w:p w:rsidR="00E45C38" w:rsidRPr="00E45C38" w:rsidRDefault="00E45C38" w:rsidP="00E45C38">
      <w:pPr>
        <w:jc w:val="center"/>
        <w:rPr>
          <w:sz w:val="28"/>
          <w:szCs w:val="28"/>
        </w:rPr>
      </w:pPr>
      <w:r w:rsidRPr="00E45C38">
        <w:rPr>
          <w:sz w:val="28"/>
          <w:szCs w:val="28"/>
        </w:rPr>
        <w:t>Кикнурский район, пгт Кикнур, улица Советская, дом 36 (каб. №№ 36, 41)</w:t>
      </w:r>
    </w:p>
    <w:p w:rsidR="00E45C38" w:rsidRPr="00E45C38" w:rsidRDefault="00E45C38" w:rsidP="00E45C38">
      <w:pPr>
        <w:jc w:val="center"/>
        <w:rPr>
          <w:sz w:val="28"/>
          <w:szCs w:val="28"/>
        </w:rPr>
      </w:pPr>
      <w:r w:rsidRPr="00E45C38">
        <w:rPr>
          <w:sz w:val="28"/>
          <w:szCs w:val="28"/>
        </w:rPr>
        <w:t>(83341) 5-14-50- отдел по организационно-правовым и кадровым вопросам администрации Кикнурского округа</w:t>
      </w:r>
    </w:p>
    <w:p w:rsidR="006A1654" w:rsidRPr="006A1654" w:rsidRDefault="00E45C38" w:rsidP="00E45C38">
      <w:pPr>
        <w:jc w:val="center"/>
        <w:rPr>
          <w:sz w:val="28"/>
          <w:szCs w:val="28"/>
        </w:rPr>
      </w:pPr>
      <w:r w:rsidRPr="00E45C38">
        <w:rPr>
          <w:sz w:val="28"/>
          <w:szCs w:val="28"/>
        </w:rPr>
        <w:t>Тираж: 1 экз.</w:t>
      </w: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Default="006A1654" w:rsidP="006A1654">
      <w:pPr>
        <w:rPr>
          <w:sz w:val="28"/>
          <w:szCs w:val="28"/>
        </w:rPr>
      </w:pPr>
    </w:p>
    <w:p w:rsidR="006A1654" w:rsidRDefault="006A1654" w:rsidP="006A1654">
      <w:pPr>
        <w:rPr>
          <w:sz w:val="28"/>
          <w:szCs w:val="28"/>
        </w:rPr>
      </w:pPr>
    </w:p>
    <w:p w:rsidR="00FC0A1F" w:rsidRPr="006A1654" w:rsidRDefault="006A1654" w:rsidP="006A1654">
      <w:pPr>
        <w:tabs>
          <w:tab w:val="left" w:pos="11250"/>
        </w:tabs>
        <w:rPr>
          <w:sz w:val="28"/>
          <w:szCs w:val="28"/>
        </w:rPr>
      </w:pPr>
      <w:r>
        <w:rPr>
          <w:sz w:val="28"/>
          <w:szCs w:val="28"/>
        </w:rPr>
        <w:tab/>
      </w:r>
    </w:p>
    <w:sectPr w:rsidR="00FC0A1F" w:rsidRPr="006A1654" w:rsidSect="007F195E">
      <w:headerReference w:type="even" r:id="rId20"/>
      <w:headerReference w:type="default" r:id="rId21"/>
      <w:pgSz w:w="16838" w:h="11906" w:orient="landscape" w:code="9"/>
      <w:pgMar w:top="1276" w:right="851" w:bottom="993"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99" w:rsidRDefault="00841199" w:rsidP="00B96058">
      <w:r>
        <w:separator/>
      </w:r>
    </w:p>
  </w:endnote>
  <w:endnote w:type="continuationSeparator" w:id="0">
    <w:p w:rsidR="00841199" w:rsidRDefault="0084119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99" w:rsidRDefault="00841199" w:rsidP="00B96058">
      <w:r>
        <w:separator/>
      </w:r>
    </w:p>
  </w:footnote>
  <w:footnote w:type="continuationSeparator" w:id="0">
    <w:p w:rsidR="00841199" w:rsidRDefault="0084119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21" w:rsidRDefault="00867B21"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67B21" w:rsidRDefault="00867B2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5E" w:rsidRDefault="007F195E" w:rsidP="00B913E6">
    <w:pPr>
      <w:pStyle w:val="a5"/>
    </w:pPr>
    <w:r>
      <w:tab/>
    </w:r>
    <w:r>
      <w:fldChar w:fldCharType="begin"/>
    </w:r>
    <w:r>
      <w:instrText>PAGE   \* MERGEFORMAT</w:instrText>
    </w:r>
    <w:r>
      <w:fldChar w:fldCharType="separate"/>
    </w:r>
    <w:r>
      <w:rPr>
        <w:noProof/>
      </w:rPr>
      <w:t>32</w:t>
    </w:r>
    <w:r>
      <w:fldChar w:fldCharType="end"/>
    </w:r>
  </w:p>
  <w:p w:rsidR="007F195E" w:rsidRDefault="007F195E">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5E" w:rsidRDefault="007F195E"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195E" w:rsidRDefault="007F195E">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5E" w:rsidRDefault="007F195E" w:rsidP="002A227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36</w:t>
    </w:r>
    <w:r>
      <w:rPr>
        <w:rStyle w:val="ac"/>
      </w:rPr>
      <w:fldChar w:fldCharType="end"/>
    </w:r>
  </w:p>
  <w:p w:rsidR="007F195E" w:rsidRDefault="007F195E" w:rsidP="002A227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44390"/>
      <w:docPartObj>
        <w:docPartGallery w:val="Page Numbers (Top of Page)"/>
        <w:docPartUnique/>
      </w:docPartObj>
    </w:sdtPr>
    <w:sdtContent>
      <w:p w:rsidR="007F195E" w:rsidRDefault="007F195E">
        <w:pPr>
          <w:pStyle w:val="a5"/>
          <w:jc w:val="center"/>
        </w:pPr>
        <w:r>
          <w:fldChar w:fldCharType="begin"/>
        </w:r>
        <w:r>
          <w:instrText>PAGE   \* MERGEFORMAT</w:instrText>
        </w:r>
        <w:r>
          <w:fldChar w:fldCharType="separate"/>
        </w:r>
        <w:r>
          <w:rPr>
            <w:noProof/>
          </w:rPr>
          <w:t>2</w:t>
        </w:r>
        <w:r>
          <w:fldChar w:fldCharType="end"/>
        </w:r>
      </w:p>
    </w:sdtContent>
  </w:sdt>
  <w:p w:rsidR="007F195E" w:rsidRDefault="007F19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801779"/>
      <w:docPartObj>
        <w:docPartGallery w:val="Page Numbers (Top of Page)"/>
        <w:docPartUnique/>
      </w:docPartObj>
    </w:sdtPr>
    <w:sdtContent>
      <w:p w:rsidR="00867B21" w:rsidRDefault="00867B21">
        <w:pPr>
          <w:pStyle w:val="a5"/>
          <w:jc w:val="center"/>
        </w:pPr>
        <w:r>
          <w:fldChar w:fldCharType="begin"/>
        </w:r>
        <w:r>
          <w:instrText>PAGE   \* MERGEFORMAT</w:instrText>
        </w:r>
        <w:r>
          <w:fldChar w:fldCharType="separate"/>
        </w:r>
        <w:r w:rsidR="007F195E">
          <w:rPr>
            <w:noProof/>
          </w:rPr>
          <w:t>1</w:t>
        </w:r>
        <w:r>
          <w:fldChar w:fldCharType="end"/>
        </w:r>
      </w:p>
    </w:sdtContent>
  </w:sdt>
  <w:p w:rsidR="00867B21" w:rsidRDefault="00867B2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04" w:rsidRDefault="00F94204"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94204" w:rsidRDefault="00F9420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21" w:rsidRDefault="00867B21"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67B21" w:rsidRDefault="00867B2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21" w:rsidRDefault="00867B21"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F195E">
      <w:rPr>
        <w:rStyle w:val="ac"/>
        <w:noProof/>
      </w:rPr>
      <w:t>19</w:t>
    </w:r>
    <w:r>
      <w:rPr>
        <w:rStyle w:val="ac"/>
      </w:rPr>
      <w:fldChar w:fldCharType="end"/>
    </w:r>
  </w:p>
  <w:p w:rsidR="00867B21" w:rsidRDefault="00867B2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5E" w:rsidRDefault="007F195E" w:rsidP="00100140">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21</w:t>
    </w:r>
    <w:r>
      <w:rPr>
        <w:rStyle w:val="ac"/>
      </w:rPr>
      <w:fldChar w:fldCharType="end"/>
    </w:r>
  </w:p>
  <w:p w:rsidR="007F195E" w:rsidRDefault="007F195E" w:rsidP="0010014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033063"/>
      <w:docPartObj>
        <w:docPartGallery w:val="Page Numbers (Top of Page)"/>
        <w:docPartUnique/>
      </w:docPartObj>
    </w:sdtPr>
    <w:sdtContent>
      <w:p w:rsidR="007F195E" w:rsidRDefault="007F195E">
        <w:pPr>
          <w:pStyle w:val="a5"/>
          <w:jc w:val="center"/>
        </w:pPr>
        <w:r>
          <w:fldChar w:fldCharType="begin"/>
        </w:r>
        <w:r>
          <w:instrText>PAGE   \* MERGEFORMAT</w:instrText>
        </w:r>
        <w:r>
          <w:fldChar w:fldCharType="separate"/>
        </w:r>
        <w:r>
          <w:rPr>
            <w:noProof/>
          </w:rPr>
          <w:t>22</w:t>
        </w:r>
        <w:r>
          <w:fldChar w:fldCharType="end"/>
        </w:r>
      </w:p>
    </w:sdtContent>
  </w:sdt>
  <w:p w:rsidR="007F195E" w:rsidRDefault="007F195E" w:rsidP="00100140">
    <w:pPr>
      <w:tabs>
        <w:tab w:val="left" w:pos="5387"/>
        <w:tab w:val="left" w:pos="5529"/>
      </w:tabs>
      <w:autoSpaceDE w:val="0"/>
      <w:autoSpaceDN w:val="0"/>
      <w:adjustRightInd w:val="0"/>
      <w:spacing w:line="360" w:lineRule="auto"/>
      <w:ind w:left="5387"/>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5E" w:rsidRDefault="007F195E" w:rsidP="00B913E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195E" w:rsidRDefault="007F19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8"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B"/>
    <w:multiLevelType w:val="multilevel"/>
    <w:tmpl w:val="0000000A"/>
    <w:lvl w:ilvl="0">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6"/>
      <w:numFmt w:val="decimal"/>
      <w:lvlText w:val="0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0D"/>
    <w:multiLevelType w:val="multilevel"/>
    <w:tmpl w:val="0000000C"/>
    <w:lvl w:ilvl="0">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07"/>
      <w:numFmt w:val="decimal"/>
      <w:lvlText w:val="04.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A5F5D"/>
    <w:multiLevelType w:val="hybridMultilevel"/>
    <w:tmpl w:val="2D4070A4"/>
    <w:lvl w:ilvl="0" w:tplc="A2E829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42BB5"/>
    <w:multiLevelType w:val="hybridMultilevel"/>
    <w:tmpl w:val="FCEA4DA0"/>
    <w:lvl w:ilvl="0" w:tplc="58D43E96">
      <w:start w:val="1"/>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7663323"/>
    <w:multiLevelType w:val="hybridMultilevel"/>
    <w:tmpl w:val="AF061FE0"/>
    <w:lvl w:ilvl="0" w:tplc="97C0311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B0524"/>
    <w:multiLevelType w:val="multilevel"/>
    <w:tmpl w:val="A972F0DA"/>
    <w:lvl w:ilvl="0">
      <w:start w:val="1"/>
      <w:numFmt w:val="bullet"/>
      <w:lvlText w:val=""/>
      <w:lvlJc w:val="left"/>
      <w:pPr>
        <w:tabs>
          <w:tab w:val="num" w:pos="1240"/>
        </w:tabs>
        <w:ind w:left="1240" w:hanging="360"/>
      </w:pPr>
      <w:rPr>
        <w:rFonts w:ascii="Symbol" w:hAnsi="Symbol" w:hint="default"/>
      </w:rPr>
    </w:lvl>
    <w:lvl w:ilvl="1" w:tentative="1">
      <w:start w:val="1"/>
      <w:numFmt w:val="bullet"/>
      <w:lvlText w:val="o"/>
      <w:lvlJc w:val="left"/>
      <w:pPr>
        <w:tabs>
          <w:tab w:val="num" w:pos="1960"/>
        </w:tabs>
        <w:ind w:left="1960" w:hanging="360"/>
      </w:pPr>
      <w:rPr>
        <w:rFonts w:ascii="Courier New" w:hAnsi="Courier New" w:cs="Wingdings" w:hint="default"/>
      </w:rPr>
    </w:lvl>
    <w:lvl w:ilvl="2" w:tentative="1">
      <w:start w:val="1"/>
      <w:numFmt w:val="bullet"/>
      <w:lvlText w:val=""/>
      <w:lvlJc w:val="left"/>
      <w:pPr>
        <w:tabs>
          <w:tab w:val="num" w:pos="2680"/>
        </w:tabs>
        <w:ind w:left="2680" w:hanging="360"/>
      </w:pPr>
      <w:rPr>
        <w:rFonts w:ascii="Wingdings" w:hAnsi="Wingdings" w:hint="default"/>
      </w:rPr>
    </w:lvl>
    <w:lvl w:ilvl="3" w:tentative="1">
      <w:start w:val="1"/>
      <w:numFmt w:val="bullet"/>
      <w:lvlText w:val=""/>
      <w:lvlJc w:val="left"/>
      <w:pPr>
        <w:tabs>
          <w:tab w:val="num" w:pos="3400"/>
        </w:tabs>
        <w:ind w:left="3400" w:hanging="360"/>
      </w:pPr>
      <w:rPr>
        <w:rFonts w:ascii="Symbol" w:hAnsi="Symbol" w:hint="default"/>
      </w:rPr>
    </w:lvl>
    <w:lvl w:ilvl="4" w:tentative="1">
      <w:start w:val="1"/>
      <w:numFmt w:val="bullet"/>
      <w:lvlText w:val="o"/>
      <w:lvlJc w:val="left"/>
      <w:pPr>
        <w:tabs>
          <w:tab w:val="num" w:pos="4120"/>
        </w:tabs>
        <w:ind w:left="4120" w:hanging="360"/>
      </w:pPr>
      <w:rPr>
        <w:rFonts w:ascii="Courier New" w:hAnsi="Courier New" w:cs="Wingdings" w:hint="default"/>
      </w:rPr>
    </w:lvl>
    <w:lvl w:ilvl="5" w:tentative="1">
      <w:start w:val="1"/>
      <w:numFmt w:val="bullet"/>
      <w:lvlText w:val=""/>
      <w:lvlJc w:val="left"/>
      <w:pPr>
        <w:tabs>
          <w:tab w:val="num" w:pos="4840"/>
        </w:tabs>
        <w:ind w:left="4840" w:hanging="360"/>
      </w:pPr>
      <w:rPr>
        <w:rFonts w:ascii="Wingdings" w:hAnsi="Wingdings" w:hint="default"/>
      </w:rPr>
    </w:lvl>
    <w:lvl w:ilvl="6" w:tentative="1">
      <w:start w:val="1"/>
      <w:numFmt w:val="bullet"/>
      <w:lvlText w:val=""/>
      <w:lvlJc w:val="left"/>
      <w:pPr>
        <w:tabs>
          <w:tab w:val="num" w:pos="5560"/>
        </w:tabs>
        <w:ind w:left="5560" w:hanging="360"/>
      </w:pPr>
      <w:rPr>
        <w:rFonts w:ascii="Symbol" w:hAnsi="Symbol" w:hint="default"/>
      </w:rPr>
    </w:lvl>
    <w:lvl w:ilvl="7" w:tentative="1">
      <w:start w:val="1"/>
      <w:numFmt w:val="bullet"/>
      <w:lvlText w:val="o"/>
      <w:lvlJc w:val="left"/>
      <w:pPr>
        <w:tabs>
          <w:tab w:val="num" w:pos="6280"/>
        </w:tabs>
        <w:ind w:left="6280" w:hanging="360"/>
      </w:pPr>
      <w:rPr>
        <w:rFonts w:ascii="Courier New" w:hAnsi="Courier New" w:cs="Wingdings" w:hint="default"/>
      </w:rPr>
    </w:lvl>
    <w:lvl w:ilvl="8" w:tentative="1">
      <w:start w:val="1"/>
      <w:numFmt w:val="bullet"/>
      <w:lvlText w:val=""/>
      <w:lvlJc w:val="left"/>
      <w:pPr>
        <w:tabs>
          <w:tab w:val="num" w:pos="7000"/>
        </w:tabs>
        <w:ind w:left="7000" w:hanging="360"/>
      </w:pPr>
      <w:rPr>
        <w:rFonts w:ascii="Wingdings" w:hAnsi="Wingdings" w:hint="default"/>
      </w:rPr>
    </w:lvl>
  </w:abstractNum>
  <w:abstractNum w:abstractNumId="21"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C703914"/>
    <w:multiLevelType w:val="hybridMultilevel"/>
    <w:tmpl w:val="0E623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B361FD"/>
    <w:multiLevelType w:val="hybridMultilevel"/>
    <w:tmpl w:val="DAF0EC0E"/>
    <w:lvl w:ilvl="0" w:tplc="5A841786">
      <w:start w:val="2"/>
      <w:numFmt w:val="decimal"/>
      <w:lvlText w:val="%1)"/>
      <w:lvlJc w:val="left"/>
      <w:pPr>
        <w:tabs>
          <w:tab w:val="num" w:pos="1108"/>
        </w:tabs>
        <w:ind w:left="1108" w:hanging="360"/>
      </w:pPr>
      <w:rPr>
        <w:rFonts w:hint="default"/>
        <w:b w:val="0"/>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5" w15:restartNumberingAfterBreak="0">
    <w:nsid w:val="55C709FA"/>
    <w:multiLevelType w:val="hybridMultilevel"/>
    <w:tmpl w:val="8F6CBC64"/>
    <w:lvl w:ilvl="0" w:tplc="FE4422F4">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C6FAB"/>
    <w:multiLevelType w:val="hybridMultilevel"/>
    <w:tmpl w:val="72105DCA"/>
    <w:lvl w:ilvl="0" w:tplc="04190001">
      <w:start w:val="20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9E5B49"/>
    <w:multiLevelType w:val="hybridMultilevel"/>
    <w:tmpl w:val="DFBE2A2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79592622"/>
    <w:multiLevelType w:val="singleLevel"/>
    <w:tmpl w:val="2362E0B8"/>
    <w:lvl w:ilvl="0">
      <w:start w:val="1"/>
      <w:numFmt w:val="decimal"/>
      <w:lvlText w:val="%1."/>
      <w:legacy w:legacy="1" w:legacySpace="0" w:legacyIndent="317"/>
      <w:lvlJc w:val="left"/>
      <w:rPr>
        <w:rFonts w:ascii="Times New Roman" w:hAnsi="Times New Roman" w:cs="Times New Roman" w:hint="default"/>
      </w:rPr>
    </w:lvl>
  </w:abstractNum>
  <w:abstractNum w:abstractNumId="30" w15:restartNumberingAfterBreak="0">
    <w:nsid w:val="7F802622"/>
    <w:multiLevelType w:val="multilevel"/>
    <w:tmpl w:val="377CE54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1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9"/>
  </w:num>
  <w:num w:numId="4">
    <w:abstractNumId w:val="21"/>
  </w:num>
  <w:num w:numId="5">
    <w:abstractNumId w:val="16"/>
  </w:num>
  <w:num w:numId="6">
    <w:abstractNumId w:val="12"/>
  </w:num>
  <w:num w:numId="7">
    <w:abstractNumId w:val="22"/>
  </w:num>
  <w:num w:numId="8">
    <w:abstractNumId w:val="26"/>
  </w:num>
  <w:num w:numId="9">
    <w:abstractNumId w:val="15"/>
  </w:num>
  <w:num w:numId="10">
    <w:abstractNumId w:val="25"/>
  </w:num>
  <w:num w:numId="11">
    <w:abstractNumId w:val="30"/>
  </w:num>
  <w:num w:numId="12">
    <w:abstractNumId w:val="20"/>
  </w:num>
  <w:num w:numId="13">
    <w:abstractNumId w:val="17"/>
  </w:num>
  <w:num w:numId="14">
    <w:abstractNumId w:val="29"/>
  </w:num>
  <w:num w:numId="15">
    <w:abstractNumId w:val="24"/>
  </w:num>
  <w:num w:numId="16">
    <w:abstractNumId w:val="23"/>
  </w:num>
  <w:num w:numId="17">
    <w:abstractNumId w:val="18"/>
  </w:num>
  <w:num w:numId="18">
    <w:abstractNumId w:val="27"/>
  </w:num>
  <w:num w:numId="19">
    <w:abstractNumId w:val="28"/>
  </w:num>
  <w:num w:numId="20">
    <w:abstractNumId w:val="0"/>
  </w:num>
  <w:num w:numId="21">
    <w:abstractNumId w:val="2"/>
  </w:num>
  <w:num w:numId="22">
    <w:abstractNumId w:val="4"/>
  </w:num>
  <w:num w:numId="23">
    <w:abstractNumId w:val="6"/>
  </w:num>
  <w:num w:numId="24">
    <w:abstractNumId w:val="8"/>
  </w:num>
  <w:num w:numId="25">
    <w:abstractNumId w:val="9"/>
  </w:num>
  <w:num w:numId="26">
    <w:abstractNumId w:val="10"/>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B294E"/>
    <w:rsid w:val="001B77F0"/>
    <w:rsid w:val="001C6CCA"/>
    <w:rsid w:val="001C740E"/>
    <w:rsid w:val="001D0281"/>
    <w:rsid w:val="001D4213"/>
    <w:rsid w:val="001D55F9"/>
    <w:rsid w:val="001F7362"/>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4D88"/>
    <w:rsid w:val="00326AEA"/>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1EB"/>
    <w:rsid w:val="00603CC8"/>
    <w:rsid w:val="00603FBB"/>
    <w:rsid w:val="00604197"/>
    <w:rsid w:val="00610BF7"/>
    <w:rsid w:val="0061460E"/>
    <w:rsid w:val="006230B6"/>
    <w:rsid w:val="00626149"/>
    <w:rsid w:val="0064157C"/>
    <w:rsid w:val="0064297E"/>
    <w:rsid w:val="006575C6"/>
    <w:rsid w:val="00663FDC"/>
    <w:rsid w:val="00675132"/>
    <w:rsid w:val="006865C2"/>
    <w:rsid w:val="0069085A"/>
    <w:rsid w:val="006A1654"/>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195E"/>
    <w:rsid w:val="007F4306"/>
    <w:rsid w:val="007F7D0F"/>
    <w:rsid w:val="00802F8B"/>
    <w:rsid w:val="00803FBF"/>
    <w:rsid w:val="00811A77"/>
    <w:rsid w:val="00841199"/>
    <w:rsid w:val="00846B25"/>
    <w:rsid w:val="00850A7A"/>
    <w:rsid w:val="00853F66"/>
    <w:rsid w:val="008615C8"/>
    <w:rsid w:val="008676DA"/>
    <w:rsid w:val="00867B21"/>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4291D"/>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5C38"/>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94204"/>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64">
    <w:name w:val=" Знак Знак6"/>
    <w:locked/>
    <w:rsid w:val="007F195E"/>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8596076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975E-7F9F-4677-A2D5-F859C8CA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3677</TotalTime>
  <Pages>1</Pages>
  <Words>5516</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98</cp:revision>
  <cp:lastPrinted>2023-03-07T06:09:00Z</cp:lastPrinted>
  <dcterms:created xsi:type="dcterms:W3CDTF">2022-07-06T10:43:00Z</dcterms:created>
  <dcterms:modified xsi:type="dcterms:W3CDTF">2023-10-09T08:23:00Z</dcterms:modified>
</cp:coreProperties>
</file>