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bookmarkStart w:id="0" w:name="_GoBack"/>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bookmarkEnd w:id="0"/>
          <w:p w:rsidR="008B20BA" w:rsidRPr="000B548D" w:rsidRDefault="008B20BA" w:rsidP="00DC7715">
            <w:pPr>
              <w:ind w:left="2160"/>
              <w:rPr>
                <w:b/>
                <w:color w:val="0000FF"/>
                <w:sz w:val="36"/>
                <w:szCs w:val="36"/>
              </w:rPr>
            </w:pPr>
            <w:r w:rsidRPr="000B548D">
              <w:rPr>
                <w:b/>
                <w:color w:val="0000FF"/>
                <w:sz w:val="36"/>
                <w:szCs w:val="36"/>
              </w:rPr>
              <w:t xml:space="preserve">№ </w:t>
            </w:r>
            <w:r w:rsidR="002960E8">
              <w:rPr>
                <w:b/>
                <w:color w:val="0000FF"/>
                <w:sz w:val="36"/>
                <w:szCs w:val="36"/>
              </w:rPr>
              <w:t>3</w:t>
            </w:r>
            <w:r w:rsidR="006B4263">
              <w:rPr>
                <w:b/>
                <w:color w:val="0000FF"/>
                <w:sz w:val="36"/>
                <w:szCs w:val="36"/>
              </w:rPr>
              <w:t>8</w:t>
            </w:r>
            <w:r w:rsidRPr="000B548D">
              <w:rPr>
                <w:b/>
                <w:color w:val="0000FF"/>
                <w:sz w:val="36"/>
                <w:szCs w:val="36"/>
              </w:rPr>
              <w:t xml:space="preserve"> (</w:t>
            </w:r>
            <w:r w:rsidR="006B4263">
              <w:rPr>
                <w:b/>
                <w:color w:val="0000FF"/>
                <w:sz w:val="36"/>
                <w:szCs w:val="36"/>
              </w:rPr>
              <w:t>112</w:t>
            </w:r>
            <w:r w:rsidRPr="000B548D">
              <w:rPr>
                <w:b/>
                <w:color w:val="0000FF"/>
                <w:sz w:val="36"/>
                <w:szCs w:val="36"/>
              </w:rPr>
              <w:t xml:space="preserve">) </w:t>
            </w:r>
          </w:p>
          <w:p w:rsidR="008B20BA" w:rsidRPr="000B548D" w:rsidRDefault="006B4263" w:rsidP="00DC7715">
            <w:pPr>
              <w:spacing w:after="720"/>
              <w:ind w:left="2160"/>
              <w:rPr>
                <w:b/>
                <w:color w:val="0000FF"/>
                <w:sz w:val="36"/>
                <w:szCs w:val="36"/>
              </w:rPr>
            </w:pPr>
            <w:r>
              <w:rPr>
                <w:b/>
                <w:color w:val="0000FF"/>
                <w:sz w:val="36"/>
                <w:szCs w:val="36"/>
              </w:rPr>
              <w:t>13</w:t>
            </w:r>
            <w:r w:rsidR="00CD4B74">
              <w:rPr>
                <w:b/>
                <w:color w:val="0000FF"/>
                <w:sz w:val="36"/>
                <w:szCs w:val="36"/>
              </w:rPr>
              <w:t xml:space="preserve"> </w:t>
            </w:r>
            <w:r w:rsidR="009A10B8">
              <w:rPr>
                <w:b/>
                <w:color w:val="0000FF"/>
                <w:sz w:val="36"/>
                <w:szCs w:val="36"/>
              </w:rPr>
              <w:t>октября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4A195B">
              <w:rPr>
                <w:b/>
                <w:color w:val="000000"/>
                <w:sz w:val="28"/>
                <w:szCs w:val="28"/>
              </w:rPr>
              <w:t>3</w:t>
            </w:r>
            <w:r w:rsidR="006B4263">
              <w:rPr>
                <w:b/>
                <w:color w:val="000000"/>
                <w:sz w:val="28"/>
                <w:szCs w:val="28"/>
              </w:rPr>
              <w:t>8</w:t>
            </w:r>
            <w:r w:rsidRPr="000B548D">
              <w:rPr>
                <w:b/>
                <w:color w:val="000000"/>
                <w:sz w:val="28"/>
                <w:szCs w:val="28"/>
              </w:rPr>
              <w:t xml:space="preserve"> (</w:t>
            </w:r>
            <w:r w:rsidR="006B4263">
              <w:rPr>
                <w:b/>
                <w:color w:val="000000"/>
                <w:sz w:val="28"/>
                <w:szCs w:val="28"/>
              </w:rPr>
              <w:t>112</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6B4263" w:rsidP="009A10B8">
            <w:pPr>
              <w:jc w:val="center"/>
              <w:rPr>
                <w:b/>
                <w:color w:val="000000"/>
                <w:sz w:val="28"/>
                <w:szCs w:val="28"/>
              </w:rPr>
            </w:pPr>
            <w:r>
              <w:rPr>
                <w:b/>
                <w:color w:val="000000"/>
                <w:sz w:val="28"/>
                <w:szCs w:val="28"/>
              </w:rPr>
              <w:t>13</w:t>
            </w:r>
            <w:r w:rsidR="002960E8">
              <w:rPr>
                <w:b/>
                <w:color w:val="000000"/>
                <w:sz w:val="28"/>
                <w:szCs w:val="28"/>
              </w:rPr>
              <w:t xml:space="preserve"> </w:t>
            </w:r>
            <w:r w:rsidR="009A10B8">
              <w:rPr>
                <w:b/>
                <w:color w:val="000000"/>
                <w:sz w:val="28"/>
                <w:szCs w:val="28"/>
              </w:rPr>
              <w:t>октября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D85E7A" w:rsidRDefault="00D85E7A" w:rsidP="00F01545">
      <w:pPr>
        <w:spacing w:line="360" w:lineRule="auto"/>
        <w:ind w:firstLine="709"/>
        <w:jc w:val="both"/>
        <w:rPr>
          <w:sz w:val="28"/>
          <w:szCs w:val="28"/>
        </w:rPr>
      </w:pPr>
    </w:p>
    <w:p w:rsidR="00F01545" w:rsidRPr="00F043CB" w:rsidRDefault="00F01545" w:rsidP="00F01545">
      <w:pPr>
        <w:spacing w:line="360" w:lineRule="auto"/>
        <w:ind w:firstLine="709"/>
        <w:jc w:val="both"/>
        <w:rPr>
          <w:b/>
          <w:sz w:val="28"/>
          <w:szCs w:val="28"/>
        </w:rPr>
      </w:pPr>
      <w:r w:rsidRPr="00F043CB">
        <w:rPr>
          <w:b/>
          <w:sz w:val="28"/>
          <w:szCs w:val="28"/>
        </w:rPr>
        <w:t>Раздел 4. Постановления администрации</w:t>
      </w:r>
    </w:p>
    <w:p w:rsidR="00F01545" w:rsidRPr="00257891" w:rsidRDefault="00F01545" w:rsidP="00F01545">
      <w:pPr>
        <w:spacing w:line="360" w:lineRule="auto"/>
        <w:ind w:firstLine="709"/>
        <w:jc w:val="both"/>
        <w:rPr>
          <w:b/>
          <w:sz w:val="28"/>
          <w:szCs w:val="28"/>
        </w:rPr>
      </w:pPr>
      <w:r w:rsidRPr="00F043CB">
        <w:rPr>
          <w:b/>
          <w:sz w:val="28"/>
          <w:szCs w:val="28"/>
        </w:rPr>
        <w:t>Кикнурского муниципального округа</w:t>
      </w:r>
      <w:r>
        <w:rPr>
          <w:b/>
          <w:sz w:val="28"/>
          <w:szCs w:val="28"/>
        </w:rPr>
        <w:t xml:space="preserve"> Кировской области</w:t>
      </w:r>
    </w:p>
    <w:p w:rsidR="00F01545" w:rsidRPr="001A48FE" w:rsidRDefault="00F01545" w:rsidP="001A48FE">
      <w:pPr>
        <w:pStyle w:val="a3"/>
        <w:numPr>
          <w:ilvl w:val="0"/>
          <w:numId w:val="3"/>
        </w:numPr>
        <w:ind w:left="0" w:firstLine="709"/>
        <w:jc w:val="both"/>
        <w:rPr>
          <w:sz w:val="28"/>
          <w:szCs w:val="28"/>
        </w:rPr>
      </w:pPr>
      <w:r w:rsidRPr="00630520">
        <w:rPr>
          <w:sz w:val="28"/>
          <w:szCs w:val="28"/>
        </w:rPr>
        <w:t xml:space="preserve">Постановление администрации Кикнурского муниципального </w:t>
      </w:r>
      <w:r>
        <w:rPr>
          <w:sz w:val="28"/>
          <w:szCs w:val="28"/>
        </w:rPr>
        <w:t xml:space="preserve">округа от </w:t>
      </w:r>
      <w:r w:rsidR="006B4263">
        <w:rPr>
          <w:sz w:val="28"/>
          <w:szCs w:val="28"/>
        </w:rPr>
        <w:t>10</w:t>
      </w:r>
      <w:r w:rsidR="009A10B8">
        <w:rPr>
          <w:sz w:val="28"/>
          <w:szCs w:val="28"/>
        </w:rPr>
        <w:t>.10</w:t>
      </w:r>
      <w:r w:rsidR="00C43822">
        <w:rPr>
          <w:sz w:val="28"/>
          <w:szCs w:val="28"/>
        </w:rPr>
        <w:t>.2023</w:t>
      </w:r>
      <w:r>
        <w:rPr>
          <w:sz w:val="28"/>
          <w:szCs w:val="28"/>
        </w:rPr>
        <w:t xml:space="preserve"> № </w:t>
      </w:r>
      <w:r w:rsidR="006B4263">
        <w:rPr>
          <w:sz w:val="28"/>
          <w:szCs w:val="28"/>
        </w:rPr>
        <w:t>634</w:t>
      </w:r>
      <w:r w:rsidRPr="00630520">
        <w:rPr>
          <w:sz w:val="28"/>
          <w:szCs w:val="28"/>
        </w:rPr>
        <w:t xml:space="preserve"> «</w:t>
      </w:r>
      <w:r w:rsidR="001A48FE" w:rsidRPr="001A48FE">
        <w:rPr>
          <w:sz w:val="28"/>
          <w:szCs w:val="28"/>
        </w:rPr>
        <w:t>О внесении изменений и дополнений в постановление администрации Кикнурского муниципального округа Кировской области от 13.10.2021 № 688</w:t>
      </w:r>
      <w:r w:rsidRPr="001A48FE">
        <w:rPr>
          <w:sz w:val="28"/>
          <w:szCs w:val="28"/>
        </w:rPr>
        <w:t>»………</w:t>
      </w:r>
      <w:r w:rsidR="0021342C" w:rsidRPr="001A48FE">
        <w:rPr>
          <w:sz w:val="28"/>
          <w:szCs w:val="28"/>
        </w:rPr>
        <w:t>………………………..</w:t>
      </w:r>
      <w:r w:rsidR="00E34D67" w:rsidRPr="001A48FE">
        <w:rPr>
          <w:sz w:val="28"/>
          <w:szCs w:val="28"/>
        </w:rPr>
        <w:t>……</w:t>
      </w:r>
      <w:r w:rsidR="00443DC4" w:rsidRPr="001A48FE">
        <w:rPr>
          <w:sz w:val="28"/>
          <w:szCs w:val="28"/>
        </w:rPr>
        <w:t>……………</w:t>
      </w:r>
      <w:r w:rsidR="00E34D67" w:rsidRPr="001A48FE">
        <w:rPr>
          <w:sz w:val="28"/>
          <w:szCs w:val="28"/>
        </w:rPr>
        <w:t>.</w:t>
      </w:r>
      <w:r w:rsidR="00604197" w:rsidRPr="001A48FE">
        <w:rPr>
          <w:sz w:val="28"/>
          <w:szCs w:val="28"/>
        </w:rPr>
        <w:t>3</w:t>
      </w:r>
    </w:p>
    <w:p w:rsidR="00F01545" w:rsidRDefault="00F01545" w:rsidP="001A48FE">
      <w:pPr>
        <w:pStyle w:val="a3"/>
        <w:numPr>
          <w:ilvl w:val="0"/>
          <w:numId w:val="3"/>
        </w:numPr>
        <w:ind w:left="0" w:firstLine="709"/>
        <w:jc w:val="both"/>
        <w:rPr>
          <w:sz w:val="28"/>
          <w:szCs w:val="28"/>
        </w:rPr>
      </w:pPr>
      <w:r w:rsidRPr="00617947">
        <w:rPr>
          <w:sz w:val="28"/>
          <w:szCs w:val="28"/>
        </w:rPr>
        <w:t>Постановление администрации Кикнурского муниципал</w:t>
      </w:r>
      <w:r>
        <w:rPr>
          <w:sz w:val="28"/>
          <w:szCs w:val="28"/>
        </w:rPr>
        <w:t xml:space="preserve">ьного округа от </w:t>
      </w:r>
      <w:r w:rsidR="001A48FE">
        <w:rPr>
          <w:sz w:val="28"/>
          <w:szCs w:val="28"/>
        </w:rPr>
        <w:t>11</w:t>
      </w:r>
      <w:r w:rsidR="009A10B8">
        <w:rPr>
          <w:sz w:val="28"/>
          <w:szCs w:val="28"/>
        </w:rPr>
        <w:t>.10</w:t>
      </w:r>
      <w:r w:rsidR="00C43822">
        <w:rPr>
          <w:sz w:val="28"/>
          <w:szCs w:val="28"/>
        </w:rPr>
        <w:t>.2023</w:t>
      </w:r>
      <w:r>
        <w:rPr>
          <w:sz w:val="28"/>
          <w:szCs w:val="28"/>
        </w:rPr>
        <w:t xml:space="preserve"> № </w:t>
      </w:r>
      <w:r w:rsidR="009A10B8">
        <w:rPr>
          <w:sz w:val="28"/>
          <w:szCs w:val="28"/>
        </w:rPr>
        <w:t>6</w:t>
      </w:r>
      <w:r w:rsidR="001A48FE">
        <w:rPr>
          <w:sz w:val="28"/>
          <w:szCs w:val="28"/>
        </w:rPr>
        <w:t>40</w:t>
      </w:r>
      <w:r w:rsidRPr="00617947">
        <w:rPr>
          <w:sz w:val="28"/>
          <w:szCs w:val="28"/>
        </w:rPr>
        <w:t xml:space="preserve"> «</w:t>
      </w:r>
      <w:r w:rsidR="001A48FE" w:rsidRPr="001A48FE">
        <w:rPr>
          <w:sz w:val="28"/>
          <w:szCs w:val="28"/>
        </w:rPr>
        <w:t>Об отмене на территории  Кикнурского муниципального округа Кировской области особого противопожарного режима</w:t>
      </w:r>
      <w:r w:rsidR="00E34D67" w:rsidRPr="001A48FE">
        <w:rPr>
          <w:sz w:val="28"/>
          <w:szCs w:val="28"/>
        </w:rPr>
        <w:t>»</w:t>
      </w:r>
      <w:r w:rsidR="00E45C38" w:rsidRPr="001A48FE">
        <w:rPr>
          <w:sz w:val="28"/>
          <w:szCs w:val="28"/>
        </w:rPr>
        <w:t>……</w:t>
      </w:r>
      <w:r w:rsidR="0021342C" w:rsidRPr="001A48FE">
        <w:rPr>
          <w:sz w:val="28"/>
          <w:szCs w:val="28"/>
        </w:rPr>
        <w:t>……………………..</w:t>
      </w:r>
      <w:r w:rsidR="00604197" w:rsidRPr="001A48FE">
        <w:rPr>
          <w:sz w:val="28"/>
          <w:szCs w:val="28"/>
        </w:rPr>
        <w:t>………………………</w:t>
      </w:r>
      <w:r w:rsidR="0058605A">
        <w:rPr>
          <w:sz w:val="28"/>
          <w:szCs w:val="28"/>
        </w:rPr>
        <w:t>………………….</w:t>
      </w:r>
      <w:r w:rsidR="00604197" w:rsidRPr="001A48FE">
        <w:rPr>
          <w:sz w:val="28"/>
          <w:szCs w:val="28"/>
        </w:rPr>
        <w:t>.</w:t>
      </w:r>
      <w:r w:rsidR="0021342C" w:rsidRPr="001A48FE">
        <w:rPr>
          <w:sz w:val="28"/>
          <w:szCs w:val="28"/>
        </w:rPr>
        <w:t>5</w:t>
      </w:r>
      <w:r w:rsidR="0058605A">
        <w:rPr>
          <w:sz w:val="28"/>
          <w:szCs w:val="28"/>
        </w:rPr>
        <w:t>4</w:t>
      </w:r>
    </w:p>
    <w:p w:rsidR="001A48FE" w:rsidRPr="001A48FE" w:rsidRDefault="001A48FE" w:rsidP="001A48FE">
      <w:pPr>
        <w:pStyle w:val="a3"/>
        <w:numPr>
          <w:ilvl w:val="0"/>
          <w:numId w:val="3"/>
        </w:numPr>
        <w:ind w:left="0" w:firstLine="709"/>
        <w:jc w:val="both"/>
        <w:rPr>
          <w:sz w:val="28"/>
          <w:szCs w:val="28"/>
        </w:rPr>
      </w:pPr>
      <w:r w:rsidRPr="001A48FE">
        <w:rPr>
          <w:sz w:val="28"/>
          <w:szCs w:val="28"/>
        </w:rPr>
        <w:t>Постановление администрации Кикнурского муниципал</w:t>
      </w:r>
      <w:r>
        <w:rPr>
          <w:sz w:val="28"/>
          <w:szCs w:val="28"/>
        </w:rPr>
        <w:t>ьного округа от 11.10.2023 № 641</w:t>
      </w:r>
      <w:r w:rsidRPr="001A48FE">
        <w:rPr>
          <w:sz w:val="28"/>
          <w:szCs w:val="28"/>
        </w:rPr>
        <w:t xml:space="preserve"> «О внесе</w:t>
      </w:r>
      <w:r>
        <w:rPr>
          <w:sz w:val="28"/>
          <w:szCs w:val="28"/>
        </w:rPr>
        <w:t xml:space="preserve">нии изменений в постановление </w:t>
      </w:r>
      <w:r w:rsidRPr="001A48FE">
        <w:rPr>
          <w:sz w:val="28"/>
          <w:szCs w:val="28"/>
        </w:rPr>
        <w:t>администрации</w:t>
      </w:r>
      <w:r>
        <w:rPr>
          <w:sz w:val="28"/>
          <w:szCs w:val="28"/>
        </w:rPr>
        <w:t xml:space="preserve"> </w:t>
      </w:r>
      <w:r w:rsidRPr="001A48FE">
        <w:rPr>
          <w:sz w:val="28"/>
          <w:szCs w:val="28"/>
        </w:rPr>
        <w:t>Кикнурского муниципального округа Кировской области от 06.07.2021 № 476»…………………………..……………………</w:t>
      </w:r>
      <w:r w:rsidR="0058605A">
        <w:rPr>
          <w:sz w:val="28"/>
          <w:szCs w:val="28"/>
        </w:rPr>
        <w:t>………</w:t>
      </w:r>
      <w:r w:rsidRPr="001A48FE">
        <w:rPr>
          <w:sz w:val="28"/>
          <w:szCs w:val="28"/>
        </w:rPr>
        <w:t>…..5</w:t>
      </w:r>
      <w:r w:rsidR="0058605A">
        <w:rPr>
          <w:sz w:val="28"/>
          <w:szCs w:val="28"/>
        </w:rPr>
        <w:t>5</w:t>
      </w:r>
    </w:p>
    <w:p w:rsidR="001A48FE" w:rsidRPr="001A48FE" w:rsidRDefault="001A48FE" w:rsidP="001A48FE">
      <w:pPr>
        <w:pStyle w:val="a3"/>
        <w:numPr>
          <w:ilvl w:val="0"/>
          <w:numId w:val="3"/>
        </w:numPr>
        <w:ind w:left="0" w:firstLine="709"/>
        <w:jc w:val="both"/>
        <w:rPr>
          <w:sz w:val="28"/>
          <w:szCs w:val="28"/>
        </w:rPr>
      </w:pPr>
      <w:r w:rsidRPr="001A48FE">
        <w:rPr>
          <w:sz w:val="28"/>
          <w:szCs w:val="28"/>
        </w:rPr>
        <w:t>3.</w:t>
      </w:r>
      <w:r w:rsidRPr="001A48FE">
        <w:rPr>
          <w:sz w:val="28"/>
          <w:szCs w:val="28"/>
        </w:rPr>
        <w:tab/>
        <w:t>Постановление администрации Кикнурского муниципал</w:t>
      </w:r>
      <w:r>
        <w:rPr>
          <w:sz w:val="28"/>
          <w:szCs w:val="28"/>
        </w:rPr>
        <w:t>ьного округа от 13.10.2023 № 649</w:t>
      </w:r>
      <w:r w:rsidRPr="001A48FE">
        <w:rPr>
          <w:sz w:val="28"/>
          <w:szCs w:val="28"/>
        </w:rPr>
        <w:t xml:space="preserve"> «О внесении изменений в постановление администрации Кикнурского муниципального округа Кировской области</w:t>
      </w:r>
      <w:r>
        <w:rPr>
          <w:sz w:val="28"/>
          <w:szCs w:val="28"/>
        </w:rPr>
        <w:t xml:space="preserve"> </w:t>
      </w:r>
      <w:r w:rsidRPr="001A48FE">
        <w:rPr>
          <w:sz w:val="28"/>
          <w:szCs w:val="28"/>
        </w:rPr>
        <w:t>от 20.06.2023 № 376»…………………………..………………………</w:t>
      </w:r>
      <w:r w:rsidR="0058605A">
        <w:rPr>
          <w:sz w:val="28"/>
          <w:szCs w:val="28"/>
        </w:rPr>
        <w:t>………….59</w:t>
      </w:r>
    </w:p>
    <w:p w:rsidR="009A10B8" w:rsidRDefault="00352FA7" w:rsidP="009A10B8">
      <w:pPr>
        <w:jc w:val="center"/>
        <w:rPr>
          <w:b/>
          <w:sz w:val="28"/>
          <w:szCs w:val="28"/>
        </w:rPr>
      </w:pPr>
      <w:r>
        <w:rPr>
          <w:b/>
          <w:sz w:val="28"/>
          <w:szCs w:val="28"/>
        </w:rPr>
        <w:t xml:space="preserve"> </w:t>
      </w:r>
    </w:p>
    <w:p w:rsidR="001D4213" w:rsidRDefault="00621C5A" w:rsidP="00621C5A">
      <w:pPr>
        <w:spacing w:line="360" w:lineRule="auto"/>
        <w:rPr>
          <w:sz w:val="28"/>
          <w:szCs w:val="28"/>
        </w:rPr>
        <w:sectPr w:rsidR="001D4213" w:rsidSect="00E45C38">
          <w:headerReference w:type="even" r:id="rId8"/>
          <w:headerReference w:type="default" r:id="rId9"/>
          <w:headerReference w:type="first" r:id="rId10"/>
          <w:pgSz w:w="11906" w:h="16838" w:code="9"/>
          <w:pgMar w:top="1276" w:right="1276" w:bottom="851" w:left="993" w:header="567" w:footer="709" w:gutter="0"/>
          <w:cols w:space="708"/>
          <w:titlePg/>
          <w:docGrid w:linePitch="360"/>
        </w:sectPr>
      </w:pPr>
      <w:r>
        <w:rPr>
          <w:sz w:val="28"/>
          <w:szCs w:val="28"/>
        </w:rPr>
        <w:t>9</w:t>
      </w:r>
    </w:p>
    <w:p w:rsidR="001A48FE" w:rsidRPr="00B00C18" w:rsidRDefault="009A10B8" w:rsidP="001A48FE">
      <w:pPr>
        <w:jc w:val="center"/>
        <w:rPr>
          <w:b/>
          <w:sz w:val="28"/>
          <w:szCs w:val="28"/>
        </w:rPr>
      </w:pPr>
      <w:r>
        <w:rPr>
          <w:b/>
          <w:sz w:val="28"/>
          <w:szCs w:val="28"/>
        </w:rPr>
        <w:lastRenderedPageBreak/>
        <w:tab/>
      </w:r>
      <w:r w:rsidR="001A48FE">
        <w:rPr>
          <w:sz w:val="28"/>
          <w:szCs w:val="28"/>
        </w:rPr>
        <w:br/>
      </w:r>
      <w:r w:rsidR="001A48FE" w:rsidRPr="00B00C18">
        <w:rPr>
          <w:b/>
          <w:noProof/>
          <w:sz w:val="28"/>
          <w:szCs w:val="28"/>
        </w:rPr>
        <w:drawing>
          <wp:inline distT="0" distB="0" distL="0" distR="0" wp14:anchorId="7468060A" wp14:editId="55BC987B">
            <wp:extent cx="572135" cy="720090"/>
            <wp:effectExtent l="0" t="0" r="0" b="381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1A48FE" w:rsidRPr="00B00C18" w:rsidRDefault="001A48FE" w:rsidP="001A48FE">
      <w:pPr>
        <w:jc w:val="center"/>
        <w:rPr>
          <w:b/>
          <w:sz w:val="28"/>
          <w:szCs w:val="28"/>
        </w:rPr>
      </w:pPr>
      <w:r w:rsidRPr="00B00C18">
        <w:rPr>
          <w:b/>
          <w:sz w:val="28"/>
          <w:szCs w:val="28"/>
        </w:rPr>
        <w:t xml:space="preserve">АДМИНИСТРАЦИЯ КИКНУРСКОГО   </w:t>
      </w:r>
    </w:p>
    <w:p w:rsidR="001A48FE" w:rsidRPr="00B00C18" w:rsidRDefault="001A48FE" w:rsidP="001A48FE">
      <w:pPr>
        <w:jc w:val="center"/>
        <w:rPr>
          <w:b/>
          <w:sz w:val="28"/>
          <w:szCs w:val="28"/>
        </w:rPr>
      </w:pPr>
      <w:r w:rsidRPr="00B00C18">
        <w:rPr>
          <w:b/>
          <w:sz w:val="28"/>
          <w:szCs w:val="28"/>
        </w:rPr>
        <w:t>МУНИЦИПАЛЬНОГО ОКРУГА</w:t>
      </w:r>
    </w:p>
    <w:p w:rsidR="001A48FE" w:rsidRPr="00B00C18" w:rsidRDefault="001A48FE" w:rsidP="001A48FE">
      <w:pPr>
        <w:jc w:val="center"/>
        <w:rPr>
          <w:b/>
          <w:sz w:val="28"/>
          <w:szCs w:val="28"/>
        </w:rPr>
      </w:pPr>
      <w:r w:rsidRPr="00B00C18">
        <w:rPr>
          <w:b/>
          <w:sz w:val="28"/>
          <w:szCs w:val="28"/>
        </w:rPr>
        <w:t>КИРОВСКОЙ  ОБЛАСТИ</w:t>
      </w:r>
    </w:p>
    <w:p w:rsidR="001A48FE" w:rsidRPr="00B00C18" w:rsidRDefault="001A48FE" w:rsidP="001A48FE">
      <w:pPr>
        <w:jc w:val="center"/>
        <w:rPr>
          <w:b/>
          <w:sz w:val="28"/>
          <w:szCs w:val="28"/>
        </w:rPr>
      </w:pPr>
    </w:p>
    <w:p w:rsidR="001A48FE" w:rsidRPr="00B00C18" w:rsidRDefault="001A48FE" w:rsidP="001A48FE">
      <w:pPr>
        <w:jc w:val="center"/>
        <w:rPr>
          <w:b/>
          <w:sz w:val="32"/>
          <w:szCs w:val="32"/>
        </w:rPr>
      </w:pPr>
      <w:r w:rsidRPr="00B00C18">
        <w:rPr>
          <w:b/>
          <w:sz w:val="32"/>
          <w:szCs w:val="32"/>
        </w:rPr>
        <w:t>ПОСТАНОВЛЕНИЕ</w:t>
      </w:r>
    </w:p>
    <w:p w:rsidR="001A48FE" w:rsidRDefault="001A48FE" w:rsidP="001A48FE">
      <w:pPr>
        <w:jc w:val="center"/>
        <w:rPr>
          <w:sz w:val="28"/>
          <w:szCs w:val="28"/>
        </w:rPr>
      </w:pPr>
    </w:p>
    <w:p w:rsidR="001A48FE" w:rsidRDefault="001A48FE" w:rsidP="001A48FE">
      <w:pPr>
        <w:jc w:val="center"/>
        <w:rPr>
          <w:sz w:val="28"/>
          <w:szCs w:val="28"/>
        </w:rPr>
      </w:pPr>
    </w:p>
    <w:p w:rsidR="001A48FE" w:rsidRPr="00B00C18" w:rsidRDefault="001A48FE" w:rsidP="001A48FE">
      <w:pPr>
        <w:jc w:val="both"/>
        <w:rPr>
          <w:sz w:val="28"/>
          <w:szCs w:val="28"/>
        </w:rPr>
      </w:pPr>
      <w:r>
        <w:rPr>
          <w:sz w:val="28"/>
          <w:szCs w:val="28"/>
        </w:rPr>
        <w:t>10.10.2023</w:t>
      </w:r>
      <w:r w:rsidRPr="00B00C18">
        <w:rPr>
          <w:sz w:val="28"/>
          <w:szCs w:val="28"/>
        </w:rPr>
        <w:t xml:space="preserve">                                                                                    № </w:t>
      </w:r>
      <w:r>
        <w:rPr>
          <w:sz w:val="28"/>
          <w:szCs w:val="28"/>
        </w:rPr>
        <w:t>634</w:t>
      </w:r>
    </w:p>
    <w:p w:rsidR="001A48FE" w:rsidRPr="005535E7" w:rsidRDefault="001A48FE" w:rsidP="001A48FE">
      <w:pPr>
        <w:ind w:left="4956"/>
        <w:rPr>
          <w:sz w:val="28"/>
          <w:szCs w:val="28"/>
        </w:rPr>
      </w:pPr>
    </w:p>
    <w:p w:rsidR="001A48FE" w:rsidRDefault="001A48FE" w:rsidP="001A48FE">
      <w:pPr>
        <w:jc w:val="center"/>
        <w:rPr>
          <w:b/>
          <w:sz w:val="28"/>
        </w:rPr>
      </w:pPr>
    </w:p>
    <w:p w:rsidR="001A48FE" w:rsidRPr="005535E7" w:rsidRDefault="001A48FE" w:rsidP="001A48FE">
      <w:pPr>
        <w:jc w:val="center"/>
        <w:rPr>
          <w:b/>
          <w:sz w:val="28"/>
        </w:rPr>
      </w:pPr>
      <w:r w:rsidRPr="005535E7">
        <w:rPr>
          <w:b/>
          <w:sz w:val="28"/>
        </w:rPr>
        <w:t xml:space="preserve">О внесении изменений и дополнений в постановление </w:t>
      </w:r>
    </w:p>
    <w:p w:rsidR="001A48FE" w:rsidRPr="005535E7" w:rsidRDefault="001A48FE" w:rsidP="001A48FE">
      <w:pPr>
        <w:jc w:val="center"/>
        <w:rPr>
          <w:b/>
          <w:sz w:val="28"/>
        </w:rPr>
      </w:pPr>
      <w:r w:rsidRPr="005535E7">
        <w:rPr>
          <w:b/>
          <w:sz w:val="28"/>
        </w:rPr>
        <w:t xml:space="preserve">администрации Кикнурского муниципального округа </w:t>
      </w:r>
    </w:p>
    <w:p w:rsidR="001A48FE" w:rsidRPr="005535E7" w:rsidRDefault="001A48FE" w:rsidP="001A48FE">
      <w:pPr>
        <w:jc w:val="center"/>
        <w:rPr>
          <w:b/>
          <w:sz w:val="28"/>
        </w:rPr>
      </w:pPr>
      <w:r w:rsidRPr="005535E7">
        <w:rPr>
          <w:b/>
          <w:sz w:val="28"/>
        </w:rPr>
        <w:t xml:space="preserve">Кировской области от 13.10.2021 № 688 </w:t>
      </w:r>
    </w:p>
    <w:p w:rsidR="001A48FE" w:rsidRPr="005535E7" w:rsidRDefault="001A48FE" w:rsidP="001A48FE">
      <w:pPr>
        <w:ind w:left="720"/>
        <w:jc w:val="both"/>
        <w:rPr>
          <w:b/>
          <w:sz w:val="28"/>
        </w:rPr>
      </w:pPr>
    </w:p>
    <w:p w:rsidR="001A48FE" w:rsidRPr="005535E7" w:rsidRDefault="001A48FE" w:rsidP="001A48FE">
      <w:pPr>
        <w:spacing w:line="360" w:lineRule="exact"/>
        <w:ind w:firstLine="709"/>
        <w:jc w:val="both"/>
        <w:rPr>
          <w:sz w:val="28"/>
        </w:rPr>
      </w:pPr>
      <w:r w:rsidRPr="005535E7">
        <w:rPr>
          <w:sz w:val="28"/>
        </w:rPr>
        <w:t xml:space="preserve">В соответствии с </w:t>
      </w:r>
      <w:r>
        <w:rPr>
          <w:sz w:val="28"/>
        </w:rPr>
        <w:t xml:space="preserve">постановлением Правительства Кировской области от 07.07.2023 № 366-П «О внесении изменений в постановление Правительства Кировской области от 22.09.2021 № 498-П «Об утверждении Программы по противодействию коррупции в Кировской области на 2021 – 2024 годы» </w:t>
      </w:r>
      <w:r w:rsidRPr="005535E7">
        <w:rPr>
          <w:sz w:val="28"/>
        </w:rPr>
        <w:t>администрация Кикнурского муниципального округа ПОСТАНОВЛЯЕТ:</w:t>
      </w:r>
    </w:p>
    <w:p w:rsidR="001A48FE" w:rsidRPr="005535E7" w:rsidRDefault="001A48FE" w:rsidP="001A48FE">
      <w:pPr>
        <w:spacing w:line="360" w:lineRule="exact"/>
        <w:ind w:firstLine="709"/>
        <w:jc w:val="both"/>
        <w:rPr>
          <w:sz w:val="28"/>
        </w:rPr>
      </w:pPr>
      <w:r w:rsidRPr="005535E7">
        <w:rPr>
          <w:sz w:val="28"/>
          <w:szCs w:val="28"/>
        </w:rPr>
        <w:t xml:space="preserve">1. Внести и утвердить изменения </w:t>
      </w:r>
      <w:r>
        <w:rPr>
          <w:sz w:val="28"/>
          <w:szCs w:val="28"/>
        </w:rPr>
        <w:t xml:space="preserve">и дополнения </w:t>
      </w:r>
      <w:r w:rsidRPr="005535E7">
        <w:rPr>
          <w:sz w:val="28"/>
          <w:szCs w:val="28"/>
        </w:rPr>
        <w:t>в муниципальную программу Кикнурского муниципального округа Кировской области «</w:t>
      </w:r>
      <w:r w:rsidRPr="005535E7">
        <w:rPr>
          <w:color w:val="000000"/>
          <w:sz w:val="28"/>
          <w:szCs w:val="28"/>
        </w:rPr>
        <w:t>Противодействие коррупции в Кикнурском муниципальном округе» на 2022-2025 годы (далее-Программа)</w:t>
      </w:r>
      <w:r w:rsidRPr="005535E7">
        <w:rPr>
          <w:sz w:val="28"/>
          <w:szCs w:val="28"/>
        </w:rPr>
        <w:t>, согласно приложению.</w:t>
      </w:r>
    </w:p>
    <w:p w:rsidR="001A48FE" w:rsidRDefault="001A48FE" w:rsidP="001A48FE">
      <w:pPr>
        <w:spacing w:line="360" w:lineRule="exact"/>
        <w:ind w:firstLine="709"/>
        <w:jc w:val="both"/>
        <w:rPr>
          <w:sz w:val="28"/>
          <w:szCs w:val="28"/>
        </w:rPr>
      </w:pPr>
      <w:r w:rsidRPr="005535E7">
        <w:rPr>
          <w:sz w:val="28"/>
          <w:szCs w:val="28"/>
        </w:rPr>
        <w:t>2.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w:t>
      </w:r>
    </w:p>
    <w:p w:rsidR="001A48FE" w:rsidRPr="005535E7" w:rsidRDefault="001A48FE" w:rsidP="001A48FE">
      <w:pPr>
        <w:spacing w:line="360" w:lineRule="exact"/>
        <w:ind w:firstLine="709"/>
        <w:jc w:val="both"/>
        <w:rPr>
          <w:sz w:val="28"/>
        </w:rPr>
      </w:pPr>
      <w:r>
        <w:rPr>
          <w:sz w:val="28"/>
          <w:szCs w:val="28"/>
        </w:rPr>
        <w:t>3. Настоящее постановление вступает в силу со дня его официального опубликования.</w:t>
      </w:r>
    </w:p>
    <w:p w:rsidR="001A48FE" w:rsidRPr="005535E7" w:rsidRDefault="001A48FE" w:rsidP="001A48FE">
      <w:pPr>
        <w:spacing w:line="360" w:lineRule="exact"/>
        <w:jc w:val="both"/>
        <w:rPr>
          <w:sz w:val="28"/>
        </w:rPr>
      </w:pPr>
    </w:p>
    <w:p w:rsidR="001A48FE" w:rsidRPr="005535E7" w:rsidRDefault="001A48FE" w:rsidP="001A48FE">
      <w:pPr>
        <w:spacing w:line="360" w:lineRule="exact"/>
        <w:jc w:val="both"/>
        <w:rPr>
          <w:sz w:val="28"/>
        </w:rPr>
      </w:pPr>
    </w:p>
    <w:p w:rsidR="001A48FE" w:rsidRPr="005535E7" w:rsidRDefault="001A48FE" w:rsidP="001A48FE">
      <w:pPr>
        <w:spacing w:line="360" w:lineRule="exact"/>
        <w:jc w:val="both"/>
        <w:rPr>
          <w:sz w:val="28"/>
          <w:szCs w:val="28"/>
        </w:rPr>
      </w:pPr>
      <w:r w:rsidRPr="005535E7">
        <w:rPr>
          <w:sz w:val="28"/>
          <w:szCs w:val="28"/>
        </w:rPr>
        <w:t>Глава Кикнурского</w:t>
      </w:r>
    </w:p>
    <w:p w:rsidR="001A48FE" w:rsidRPr="005535E7" w:rsidRDefault="001A48FE" w:rsidP="001A48FE">
      <w:pPr>
        <w:tabs>
          <w:tab w:val="left" w:pos="6804"/>
          <w:tab w:val="left" w:pos="6946"/>
          <w:tab w:val="left" w:pos="7371"/>
        </w:tabs>
        <w:spacing w:line="360" w:lineRule="exact"/>
        <w:jc w:val="both"/>
        <w:rPr>
          <w:sz w:val="28"/>
          <w:szCs w:val="28"/>
        </w:rPr>
      </w:pPr>
      <w:r w:rsidRPr="005535E7">
        <w:rPr>
          <w:sz w:val="28"/>
          <w:szCs w:val="28"/>
        </w:rPr>
        <w:t>муниципального округа    С.Ю. Галкин</w:t>
      </w:r>
    </w:p>
    <w:p w:rsidR="001A48FE" w:rsidRDefault="001A48FE" w:rsidP="001A48FE">
      <w:pPr>
        <w:spacing w:after="160" w:line="259" w:lineRule="auto"/>
        <w:rPr>
          <w:sz w:val="28"/>
          <w:szCs w:val="28"/>
        </w:rPr>
      </w:pPr>
    </w:p>
    <w:p w:rsidR="005546D7" w:rsidRDefault="005546D7">
      <w:pPr>
        <w:spacing w:after="160" w:line="259" w:lineRule="auto"/>
        <w:rPr>
          <w:sz w:val="28"/>
          <w:szCs w:val="28"/>
        </w:rPr>
      </w:pPr>
      <w:r>
        <w:rPr>
          <w:sz w:val="28"/>
          <w:szCs w:val="28"/>
        </w:rPr>
        <w:br w:type="page"/>
      </w:r>
    </w:p>
    <w:p w:rsidR="001A48FE" w:rsidRPr="00BF5624" w:rsidRDefault="001A48FE" w:rsidP="001A48FE">
      <w:pPr>
        <w:ind w:firstLine="5390"/>
        <w:jc w:val="both"/>
        <w:rPr>
          <w:sz w:val="28"/>
          <w:szCs w:val="28"/>
        </w:rPr>
      </w:pPr>
      <w:r w:rsidRPr="00BF5624">
        <w:rPr>
          <w:sz w:val="28"/>
          <w:szCs w:val="28"/>
        </w:rPr>
        <w:lastRenderedPageBreak/>
        <w:t>Приложение</w:t>
      </w:r>
    </w:p>
    <w:p w:rsidR="001A48FE" w:rsidRDefault="001A48FE" w:rsidP="001A48FE">
      <w:pPr>
        <w:ind w:firstLine="5390"/>
        <w:jc w:val="both"/>
        <w:rPr>
          <w:sz w:val="28"/>
          <w:szCs w:val="28"/>
        </w:rPr>
      </w:pPr>
    </w:p>
    <w:p w:rsidR="001A48FE" w:rsidRPr="00BF5624" w:rsidRDefault="001A48FE" w:rsidP="001A48FE">
      <w:pPr>
        <w:ind w:firstLine="5390"/>
        <w:jc w:val="both"/>
        <w:rPr>
          <w:sz w:val="28"/>
          <w:szCs w:val="28"/>
        </w:rPr>
      </w:pPr>
      <w:r w:rsidRPr="00BF5624">
        <w:rPr>
          <w:sz w:val="28"/>
          <w:szCs w:val="28"/>
        </w:rPr>
        <w:t>УТВЕРЖДЕН</w:t>
      </w:r>
      <w:r>
        <w:rPr>
          <w:sz w:val="28"/>
          <w:szCs w:val="28"/>
        </w:rPr>
        <w:t>Ы</w:t>
      </w:r>
    </w:p>
    <w:p w:rsidR="001A48FE" w:rsidRDefault="001A48FE" w:rsidP="001A48FE">
      <w:pPr>
        <w:ind w:firstLine="5390"/>
        <w:jc w:val="both"/>
        <w:rPr>
          <w:sz w:val="28"/>
          <w:szCs w:val="28"/>
        </w:rPr>
      </w:pPr>
    </w:p>
    <w:p w:rsidR="001A48FE" w:rsidRDefault="001A48FE" w:rsidP="001A48FE">
      <w:pPr>
        <w:ind w:firstLine="5390"/>
        <w:jc w:val="both"/>
        <w:rPr>
          <w:sz w:val="28"/>
          <w:szCs w:val="28"/>
        </w:rPr>
      </w:pPr>
      <w:r w:rsidRPr="00BF5624">
        <w:rPr>
          <w:sz w:val="28"/>
          <w:szCs w:val="28"/>
        </w:rPr>
        <w:t>постановлением администрации</w:t>
      </w:r>
    </w:p>
    <w:p w:rsidR="001A48FE" w:rsidRDefault="001A48FE" w:rsidP="001A48FE">
      <w:pPr>
        <w:ind w:firstLine="5390"/>
        <w:jc w:val="both"/>
        <w:rPr>
          <w:sz w:val="28"/>
          <w:szCs w:val="28"/>
        </w:rPr>
      </w:pPr>
      <w:r w:rsidRPr="00BF5624">
        <w:rPr>
          <w:sz w:val="28"/>
          <w:szCs w:val="28"/>
        </w:rPr>
        <w:t>Кикнурского муниципального</w:t>
      </w:r>
    </w:p>
    <w:p w:rsidR="001A48FE" w:rsidRPr="00BF5624" w:rsidRDefault="001A48FE" w:rsidP="001A48FE">
      <w:pPr>
        <w:ind w:firstLine="5390"/>
        <w:jc w:val="both"/>
        <w:rPr>
          <w:sz w:val="28"/>
          <w:szCs w:val="28"/>
        </w:rPr>
      </w:pPr>
      <w:r>
        <w:rPr>
          <w:sz w:val="28"/>
          <w:szCs w:val="28"/>
        </w:rPr>
        <w:t>округа</w:t>
      </w:r>
      <w:r w:rsidRPr="00BF5624">
        <w:rPr>
          <w:sz w:val="28"/>
          <w:szCs w:val="28"/>
        </w:rPr>
        <w:t xml:space="preserve"> Кировской области</w:t>
      </w:r>
    </w:p>
    <w:p w:rsidR="001A48FE" w:rsidRDefault="001A48FE" w:rsidP="001A48FE">
      <w:pPr>
        <w:ind w:firstLine="5390"/>
        <w:jc w:val="both"/>
        <w:rPr>
          <w:sz w:val="28"/>
          <w:szCs w:val="28"/>
        </w:rPr>
      </w:pPr>
      <w:r>
        <w:rPr>
          <w:sz w:val="28"/>
          <w:szCs w:val="28"/>
        </w:rPr>
        <w:t>от  10.10.2023 № 634</w:t>
      </w:r>
    </w:p>
    <w:p w:rsidR="001A48FE" w:rsidRDefault="001A48FE" w:rsidP="001A48FE">
      <w:pPr>
        <w:ind w:firstLine="5610"/>
        <w:jc w:val="both"/>
        <w:rPr>
          <w:sz w:val="28"/>
          <w:szCs w:val="28"/>
        </w:rPr>
      </w:pPr>
    </w:p>
    <w:p w:rsidR="001A48FE" w:rsidRPr="00D951C2" w:rsidRDefault="001A48FE" w:rsidP="001A48FE">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 xml:space="preserve">ИЗМЕНЕНИЯ </w:t>
      </w:r>
      <w:r>
        <w:rPr>
          <w:rFonts w:ascii="Times New Roman" w:hAnsi="Times New Roman" w:cs="Times New Roman"/>
          <w:b/>
          <w:sz w:val="28"/>
          <w:szCs w:val="28"/>
        </w:rPr>
        <w:t>и ДОПОЛНЕНИЯ</w:t>
      </w:r>
    </w:p>
    <w:p w:rsidR="001A48FE" w:rsidRDefault="001A48FE" w:rsidP="001A48FE">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в муниципальную программу</w:t>
      </w:r>
      <w:r>
        <w:rPr>
          <w:rFonts w:ascii="Times New Roman" w:hAnsi="Times New Roman" w:cs="Times New Roman"/>
          <w:b/>
          <w:sz w:val="28"/>
          <w:szCs w:val="28"/>
        </w:rPr>
        <w:t xml:space="preserve"> </w:t>
      </w:r>
      <w:r w:rsidRPr="00D951C2">
        <w:rPr>
          <w:rFonts w:ascii="Times New Roman" w:hAnsi="Times New Roman" w:cs="Times New Roman"/>
          <w:b/>
          <w:sz w:val="28"/>
          <w:szCs w:val="28"/>
        </w:rPr>
        <w:t xml:space="preserve">Кикнурского </w:t>
      </w:r>
      <w:r>
        <w:rPr>
          <w:rFonts w:ascii="Times New Roman" w:hAnsi="Times New Roman" w:cs="Times New Roman"/>
          <w:b/>
          <w:sz w:val="28"/>
          <w:szCs w:val="28"/>
        </w:rPr>
        <w:t>муниципального округа</w:t>
      </w:r>
      <w:r w:rsidRPr="00D951C2">
        <w:rPr>
          <w:rFonts w:ascii="Times New Roman" w:hAnsi="Times New Roman" w:cs="Times New Roman"/>
          <w:b/>
          <w:sz w:val="28"/>
          <w:szCs w:val="28"/>
        </w:rPr>
        <w:t xml:space="preserve"> </w:t>
      </w:r>
    </w:p>
    <w:p w:rsidR="001A48FE" w:rsidRDefault="001A48FE" w:rsidP="001A48FE">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w:t>
      </w:r>
      <w:r>
        <w:rPr>
          <w:rFonts w:ascii="Times New Roman" w:hAnsi="Times New Roman" w:cs="Times New Roman"/>
          <w:b/>
          <w:sz w:val="28"/>
          <w:szCs w:val="28"/>
        </w:rPr>
        <w:t>Противодействие коррупции в Кикнурском муниципальном округе</w:t>
      </w:r>
      <w:r w:rsidRPr="00D951C2">
        <w:rPr>
          <w:rFonts w:ascii="Times New Roman" w:hAnsi="Times New Roman" w:cs="Times New Roman"/>
          <w:b/>
          <w:sz w:val="28"/>
          <w:szCs w:val="28"/>
        </w:rPr>
        <w:t>»</w:t>
      </w:r>
      <w:r>
        <w:rPr>
          <w:rFonts w:ascii="Times New Roman" w:hAnsi="Times New Roman" w:cs="Times New Roman"/>
          <w:b/>
          <w:sz w:val="28"/>
          <w:szCs w:val="28"/>
        </w:rPr>
        <w:t xml:space="preserve"> на 2022-2025 годы</w:t>
      </w:r>
    </w:p>
    <w:p w:rsidR="001A48FE" w:rsidRPr="00D951C2" w:rsidRDefault="001A48FE" w:rsidP="001A48FE">
      <w:pPr>
        <w:pStyle w:val="ConsPlusNonformat"/>
        <w:jc w:val="center"/>
        <w:rPr>
          <w:rFonts w:ascii="Times New Roman" w:hAnsi="Times New Roman" w:cs="Times New Roman"/>
          <w:b/>
          <w:sz w:val="28"/>
          <w:szCs w:val="28"/>
        </w:rPr>
      </w:pPr>
    </w:p>
    <w:p w:rsidR="001A48FE" w:rsidRPr="007B74D0" w:rsidRDefault="001A48FE" w:rsidP="001A48FE">
      <w:pPr>
        <w:pStyle w:val="a3"/>
        <w:numPr>
          <w:ilvl w:val="0"/>
          <w:numId w:val="13"/>
        </w:numPr>
        <w:ind w:left="0" w:firstLine="709"/>
        <w:jc w:val="both"/>
        <w:rPr>
          <w:color w:val="000000"/>
          <w:sz w:val="28"/>
          <w:szCs w:val="28"/>
        </w:rPr>
      </w:pPr>
      <w:r w:rsidRPr="007B74D0">
        <w:rPr>
          <w:color w:val="000000"/>
          <w:sz w:val="28"/>
          <w:szCs w:val="28"/>
        </w:rPr>
        <w:t>В паспорте Программы раздел «Целевые показатели эффективности реализации муниципальной программы» изложить в следующей редакции:</w:t>
      </w:r>
    </w:p>
    <w:p w:rsidR="001A48FE" w:rsidRPr="007B74D0" w:rsidRDefault="001A48FE" w:rsidP="001A48FE">
      <w:pPr>
        <w:pStyle w:val="a3"/>
        <w:rPr>
          <w:color w:val="000000"/>
          <w:sz w:val="28"/>
          <w:szCs w:val="28"/>
        </w:rPr>
      </w:pPr>
    </w:p>
    <w:tbl>
      <w:tblPr>
        <w:tblW w:w="9359"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635"/>
        <w:gridCol w:w="6724"/>
      </w:tblGrid>
      <w:tr w:rsidR="001A48FE" w:rsidRPr="000A57A9" w:rsidTr="001A48FE">
        <w:trPr>
          <w:tblCellSpacing w:w="0" w:type="dxa"/>
        </w:trPr>
        <w:tc>
          <w:tcPr>
            <w:tcW w:w="2635" w:type="dxa"/>
          </w:tcPr>
          <w:p w:rsidR="001A48FE" w:rsidRPr="008B0762" w:rsidRDefault="001A48FE" w:rsidP="001A48FE">
            <w:pPr>
              <w:widowControl w:val="0"/>
              <w:autoSpaceDE w:val="0"/>
              <w:autoSpaceDN w:val="0"/>
              <w:adjustRightInd w:val="0"/>
              <w:rPr>
                <w:sz w:val="28"/>
                <w:szCs w:val="28"/>
              </w:rPr>
            </w:pPr>
            <w:r w:rsidRPr="008B0762">
              <w:rPr>
                <w:sz w:val="28"/>
                <w:szCs w:val="28"/>
              </w:rPr>
              <w:t>Целевые показатели эффективности реализации</w:t>
            </w:r>
          </w:p>
          <w:p w:rsidR="001A48FE" w:rsidRPr="000A57A9" w:rsidRDefault="001A48FE" w:rsidP="001A48FE">
            <w:pPr>
              <w:ind w:right="165"/>
              <w:jc w:val="both"/>
              <w:rPr>
                <w:color w:val="000000"/>
                <w:sz w:val="28"/>
                <w:szCs w:val="28"/>
              </w:rPr>
            </w:pPr>
            <w:r w:rsidRPr="008B0762">
              <w:rPr>
                <w:sz w:val="28"/>
                <w:szCs w:val="28"/>
              </w:rPr>
              <w:t>муниципальной программы</w:t>
            </w:r>
          </w:p>
        </w:tc>
        <w:tc>
          <w:tcPr>
            <w:tcW w:w="6724" w:type="dxa"/>
          </w:tcPr>
          <w:p w:rsidR="001A48FE" w:rsidRPr="00B17082" w:rsidRDefault="001A48FE" w:rsidP="001A48FE">
            <w:pPr>
              <w:ind w:left="29" w:right="165" w:firstLine="331"/>
              <w:jc w:val="both"/>
              <w:rPr>
                <w:color w:val="000000"/>
                <w:sz w:val="28"/>
                <w:szCs w:val="28"/>
              </w:rPr>
            </w:pPr>
            <w:r>
              <w:rPr>
                <w:color w:val="000000"/>
                <w:sz w:val="28"/>
                <w:szCs w:val="28"/>
              </w:rPr>
              <w:t>э</w:t>
            </w:r>
            <w:r w:rsidRPr="00B17082">
              <w:rPr>
                <w:color w:val="000000"/>
                <w:sz w:val="28"/>
                <w:szCs w:val="28"/>
              </w:rPr>
              <w:t>кономия бюджетных средств при проведении процедуры закупок товаров, оказания услуг, выполнения</w:t>
            </w:r>
            <w:r>
              <w:rPr>
                <w:color w:val="000000"/>
                <w:sz w:val="28"/>
                <w:szCs w:val="28"/>
              </w:rPr>
              <w:t xml:space="preserve"> работ для муниципальных нужд;</w:t>
            </w:r>
          </w:p>
          <w:p w:rsidR="001A48FE" w:rsidRPr="00B17082" w:rsidRDefault="001A48FE" w:rsidP="001A48FE">
            <w:pPr>
              <w:ind w:left="29" w:right="165" w:firstLine="331"/>
              <w:jc w:val="both"/>
              <w:rPr>
                <w:color w:val="000000"/>
                <w:sz w:val="28"/>
                <w:szCs w:val="28"/>
              </w:rPr>
            </w:pPr>
            <w:r>
              <w:rPr>
                <w:color w:val="000000"/>
                <w:sz w:val="28"/>
                <w:szCs w:val="28"/>
              </w:rPr>
              <w:t>к</w:t>
            </w:r>
            <w:r w:rsidRPr="00B17082">
              <w:rPr>
                <w:color w:val="000000"/>
                <w:sz w:val="28"/>
                <w:szCs w:val="28"/>
              </w:rPr>
              <w:t>оличество нормативных правовых актов и проектов нормативных правовых актов округа, в которых выявлены коррупциогенные факторы при проведении антикоррупционной экспертизы правовых актов</w:t>
            </w:r>
            <w:r>
              <w:rPr>
                <w:color w:val="000000"/>
                <w:sz w:val="28"/>
                <w:szCs w:val="28"/>
              </w:rPr>
              <w:t>;</w:t>
            </w:r>
          </w:p>
          <w:p w:rsidR="001A48FE" w:rsidRPr="00B17082" w:rsidRDefault="001A48FE" w:rsidP="001A48FE">
            <w:pPr>
              <w:ind w:left="29" w:right="165" w:firstLine="331"/>
              <w:jc w:val="both"/>
              <w:rPr>
                <w:color w:val="000000"/>
                <w:sz w:val="28"/>
                <w:szCs w:val="28"/>
              </w:rPr>
            </w:pPr>
            <w:r>
              <w:rPr>
                <w:color w:val="000000"/>
                <w:sz w:val="28"/>
                <w:szCs w:val="28"/>
              </w:rPr>
              <w:t>у</w:t>
            </w:r>
            <w:r w:rsidRPr="00B17082">
              <w:rPr>
                <w:color w:val="000000"/>
                <w:sz w:val="28"/>
                <w:szCs w:val="28"/>
              </w:rPr>
              <w:t>ровень эффективнос</w:t>
            </w:r>
            <w:r>
              <w:rPr>
                <w:color w:val="000000"/>
                <w:sz w:val="28"/>
                <w:szCs w:val="28"/>
              </w:rPr>
              <w:t>ти антикоррупционной экспертизы;</w:t>
            </w:r>
          </w:p>
          <w:p w:rsidR="001A48FE" w:rsidRPr="00B17082" w:rsidRDefault="001A48FE" w:rsidP="001A48FE">
            <w:pPr>
              <w:ind w:left="29" w:right="165" w:firstLine="331"/>
              <w:jc w:val="both"/>
              <w:rPr>
                <w:color w:val="000000"/>
                <w:sz w:val="28"/>
                <w:szCs w:val="28"/>
              </w:rPr>
            </w:pPr>
            <w:r>
              <w:rPr>
                <w:color w:val="000000"/>
                <w:sz w:val="28"/>
                <w:szCs w:val="28"/>
              </w:rPr>
              <w:t>к</w:t>
            </w:r>
            <w:r w:rsidRPr="00B17082">
              <w:rPr>
                <w:color w:val="000000"/>
                <w:sz w:val="28"/>
                <w:szCs w:val="28"/>
              </w:rPr>
              <w:t>оличество урегулированных конфликтов интересов на муницип</w:t>
            </w:r>
            <w:r>
              <w:rPr>
                <w:color w:val="000000"/>
                <w:sz w:val="28"/>
                <w:szCs w:val="28"/>
              </w:rPr>
              <w:t>альной службе;</w:t>
            </w:r>
          </w:p>
          <w:p w:rsidR="001A48FE" w:rsidRPr="00B17082" w:rsidRDefault="001A48FE" w:rsidP="001A48FE">
            <w:pPr>
              <w:ind w:left="29" w:right="165" w:firstLine="331"/>
              <w:jc w:val="both"/>
              <w:rPr>
                <w:color w:val="000000"/>
                <w:sz w:val="28"/>
                <w:szCs w:val="28"/>
              </w:rPr>
            </w:pPr>
            <w:r>
              <w:rPr>
                <w:color w:val="000000"/>
                <w:sz w:val="28"/>
                <w:szCs w:val="28"/>
              </w:rPr>
              <w:t>у</w:t>
            </w:r>
            <w:r w:rsidRPr="00B17082">
              <w:rPr>
                <w:color w:val="000000"/>
                <w:sz w:val="28"/>
                <w:szCs w:val="28"/>
              </w:rPr>
              <w:t xml:space="preserve">ровень доверия общества к деятельности </w:t>
            </w:r>
            <w:r>
              <w:rPr>
                <w:color w:val="000000"/>
                <w:sz w:val="28"/>
                <w:szCs w:val="28"/>
              </w:rPr>
              <w:t>органов местного самоуправления;</w:t>
            </w:r>
          </w:p>
          <w:p w:rsidR="001A48FE" w:rsidRDefault="001A48FE" w:rsidP="001A48FE">
            <w:pPr>
              <w:ind w:left="29" w:right="165" w:firstLine="425"/>
              <w:jc w:val="both"/>
              <w:rPr>
                <w:color w:val="000000"/>
                <w:sz w:val="28"/>
                <w:szCs w:val="28"/>
              </w:rPr>
            </w:pPr>
            <w:r>
              <w:rPr>
                <w:color w:val="000000"/>
                <w:sz w:val="28"/>
                <w:szCs w:val="28"/>
              </w:rPr>
              <w:t>о</w:t>
            </w:r>
            <w:r w:rsidRPr="00B17082">
              <w:rPr>
                <w:color w:val="000000"/>
                <w:sz w:val="28"/>
                <w:szCs w:val="28"/>
              </w:rPr>
              <w:t xml:space="preserve">ценка гражданами уровня информационной прозрачности деятельности </w:t>
            </w:r>
            <w:r>
              <w:rPr>
                <w:color w:val="000000"/>
                <w:sz w:val="28"/>
                <w:szCs w:val="28"/>
              </w:rPr>
              <w:t>органов местного самоуправления;</w:t>
            </w:r>
          </w:p>
          <w:p w:rsidR="001A48FE" w:rsidRPr="007B74D0" w:rsidRDefault="001A48FE" w:rsidP="001A48FE">
            <w:pPr>
              <w:ind w:left="29" w:right="165" w:firstLine="331"/>
              <w:jc w:val="both"/>
              <w:rPr>
                <w:color w:val="000000"/>
                <w:sz w:val="28"/>
                <w:szCs w:val="28"/>
              </w:rPr>
            </w:pPr>
            <w:r>
              <w:rPr>
                <w:color w:val="000000"/>
                <w:sz w:val="28"/>
                <w:szCs w:val="28"/>
              </w:rPr>
              <w:t>количество заседаний комиссии</w:t>
            </w:r>
            <w:r w:rsidRPr="007B74D0">
              <w:rPr>
                <w:color w:val="000000"/>
                <w:sz w:val="28"/>
                <w:szCs w:val="28"/>
              </w:rPr>
              <w:t xml:space="preserve"> по противодейств</w:t>
            </w:r>
            <w:r>
              <w:rPr>
                <w:color w:val="000000"/>
                <w:sz w:val="28"/>
                <w:szCs w:val="28"/>
              </w:rPr>
              <w:t>ию коррупции в Кикнурском муниципальном округе</w:t>
            </w:r>
            <w:r w:rsidRPr="007B74D0">
              <w:rPr>
                <w:color w:val="000000"/>
                <w:sz w:val="28"/>
                <w:szCs w:val="28"/>
              </w:rPr>
              <w:t>, проведенных в течение отчетного года;</w:t>
            </w:r>
          </w:p>
          <w:p w:rsidR="001A48FE" w:rsidRPr="007B74D0" w:rsidRDefault="001A48FE" w:rsidP="001A48FE">
            <w:pPr>
              <w:ind w:left="29" w:right="165" w:firstLine="331"/>
              <w:jc w:val="both"/>
              <w:rPr>
                <w:color w:val="000000"/>
                <w:sz w:val="28"/>
                <w:szCs w:val="28"/>
              </w:rPr>
            </w:pPr>
            <w:r w:rsidRPr="007B74D0">
              <w:rPr>
                <w:color w:val="000000"/>
                <w:sz w:val="28"/>
                <w:szCs w:val="28"/>
              </w:rPr>
              <w:t xml:space="preserve">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от общего </w:t>
            </w:r>
            <w:r w:rsidRPr="007B74D0">
              <w:rPr>
                <w:color w:val="000000"/>
                <w:sz w:val="28"/>
                <w:szCs w:val="28"/>
              </w:rPr>
              <w:lastRenderedPageBreak/>
              <w:t>количества проведенных заседаний указанных комиссий;</w:t>
            </w:r>
          </w:p>
          <w:p w:rsidR="001A48FE" w:rsidRPr="005A4248" w:rsidRDefault="001A48FE" w:rsidP="001A48FE">
            <w:pPr>
              <w:ind w:left="29" w:right="165" w:firstLine="331"/>
              <w:jc w:val="both"/>
              <w:rPr>
                <w:sz w:val="28"/>
                <w:szCs w:val="28"/>
              </w:rPr>
            </w:pPr>
            <w:r w:rsidRPr="005A4248">
              <w:rPr>
                <w:sz w:val="28"/>
                <w:szCs w:val="28"/>
              </w:rPr>
              <w:t>отношение количества проведенных проверок достоверности и полноты сведений, представляемых гражданами, претендующими на замещение муниципальных должностей, должностей муниципальной службы, должностей руководителей муниципальных учреждений, к количеству фактов, являющихся основаниями для проведения таких проверок;</w:t>
            </w:r>
          </w:p>
          <w:p w:rsidR="001A48FE" w:rsidRPr="007B74D0" w:rsidRDefault="001A48FE" w:rsidP="001A48FE">
            <w:pPr>
              <w:ind w:left="29" w:right="165" w:firstLine="331"/>
              <w:jc w:val="both"/>
              <w:rPr>
                <w:color w:val="000000"/>
                <w:sz w:val="28"/>
                <w:szCs w:val="28"/>
              </w:rPr>
            </w:pPr>
            <w:r w:rsidRPr="007B74D0">
              <w:rPr>
                <w:color w:val="000000"/>
                <w:sz w:val="28"/>
                <w:szCs w:val="28"/>
              </w:rPr>
              <w:t>отношение количества фактов осуществления контроля за расходами лиц, замещающих, муниципальные должности, должности муниципальной службы, к количеству фактов, являющихся основаниями для принятия решений об осуществлении контроля за расходами указанных лиц;</w:t>
            </w:r>
          </w:p>
          <w:p w:rsidR="001A48FE" w:rsidRPr="007B74D0" w:rsidRDefault="001A48FE" w:rsidP="001A48FE">
            <w:pPr>
              <w:ind w:left="29" w:right="165" w:firstLine="331"/>
              <w:jc w:val="both"/>
              <w:rPr>
                <w:color w:val="000000"/>
                <w:sz w:val="28"/>
                <w:szCs w:val="28"/>
              </w:rPr>
            </w:pPr>
            <w:r w:rsidRPr="007B74D0">
              <w:rPr>
                <w:color w:val="000000"/>
                <w:sz w:val="28"/>
                <w:szCs w:val="28"/>
              </w:rPr>
              <w:t>отношение количества лиц, замещающих,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муниципальные должности, обязанных представлять такие сведения;</w:t>
            </w:r>
          </w:p>
          <w:p w:rsidR="001A48FE" w:rsidRPr="007B74D0" w:rsidRDefault="001A48FE" w:rsidP="001A48FE">
            <w:pPr>
              <w:ind w:left="29" w:right="165" w:firstLine="331"/>
              <w:jc w:val="both"/>
              <w:rPr>
                <w:color w:val="000000"/>
                <w:sz w:val="28"/>
                <w:szCs w:val="28"/>
              </w:rPr>
            </w:pPr>
            <w:r w:rsidRPr="007B74D0">
              <w:rPr>
                <w:color w:val="000000"/>
                <w:sz w:val="28"/>
                <w:szCs w:val="28"/>
              </w:rPr>
              <w:t>отношение количества руководителей муниципальных учреждений</w:t>
            </w:r>
            <w:r>
              <w:rPr>
                <w:color w:val="000000"/>
                <w:sz w:val="28"/>
                <w:szCs w:val="28"/>
              </w:rPr>
              <w:t xml:space="preserve"> Кикнурского округа</w:t>
            </w:r>
            <w:r w:rsidRPr="007B74D0">
              <w:rPr>
                <w:color w:val="000000"/>
                <w:sz w:val="28"/>
                <w:szCs w:val="28"/>
              </w:rPr>
              <w:t>, представивших сведения о доходах, расходах, об имуществе и обязательствах имущественного характера, к общему количеству руководителей муниципальных учреждений, обязанных представлять такие сведения;</w:t>
            </w:r>
          </w:p>
          <w:p w:rsidR="001A48FE" w:rsidRPr="007B74D0" w:rsidRDefault="001A48FE" w:rsidP="001A48FE">
            <w:pPr>
              <w:ind w:left="29" w:right="165" w:firstLine="331"/>
              <w:jc w:val="both"/>
              <w:rPr>
                <w:color w:val="000000"/>
                <w:sz w:val="28"/>
                <w:szCs w:val="28"/>
              </w:rPr>
            </w:pPr>
            <w:r w:rsidRPr="007B74D0">
              <w:rPr>
                <w:color w:val="000000"/>
                <w:sz w:val="28"/>
                <w:szCs w:val="28"/>
              </w:rPr>
              <w:t>отношение количества размещенных на официальных сайтах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w:t>
            </w:r>
          </w:p>
          <w:p w:rsidR="001A48FE" w:rsidRPr="005A4248" w:rsidRDefault="001A48FE" w:rsidP="001A48FE">
            <w:pPr>
              <w:ind w:left="29" w:right="165" w:firstLine="331"/>
              <w:jc w:val="both"/>
              <w:rPr>
                <w:sz w:val="28"/>
                <w:szCs w:val="28"/>
              </w:rPr>
            </w:pPr>
            <w:r w:rsidRPr="005A4248">
              <w:rPr>
                <w:sz w:val="28"/>
                <w:szCs w:val="28"/>
              </w:rPr>
              <w:t>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w:t>
            </w:r>
          </w:p>
          <w:p w:rsidR="001A48FE" w:rsidRPr="005A4248" w:rsidRDefault="001A48FE" w:rsidP="001A48FE">
            <w:pPr>
              <w:ind w:left="29" w:right="165" w:firstLine="283"/>
              <w:jc w:val="both"/>
              <w:rPr>
                <w:sz w:val="28"/>
                <w:szCs w:val="28"/>
              </w:rPr>
            </w:pPr>
            <w:r w:rsidRPr="005A4248">
              <w:rPr>
                <w:sz w:val="28"/>
                <w:szCs w:val="28"/>
              </w:rPr>
              <w:lastRenderedPageBreak/>
              <w:t>отношение количества проведенных проверок достоверности и полноты сведений, представляемых лицами, замещающими, муниципальные должности, должности муниципальной службы, должности руководителей муниципальных учреждений, к количеству фактов, являющихся основаниями для проведения таких проверок;</w:t>
            </w:r>
          </w:p>
          <w:p w:rsidR="001A48FE" w:rsidRPr="007B74D0" w:rsidRDefault="001A48FE" w:rsidP="001A48FE">
            <w:pPr>
              <w:ind w:left="29" w:right="165" w:firstLine="283"/>
              <w:jc w:val="both"/>
              <w:rPr>
                <w:color w:val="000000"/>
                <w:sz w:val="28"/>
                <w:szCs w:val="28"/>
              </w:rPr>
            </w:pPr>
            <w:r w:rsidRPr="007B74D0">
              <w:rPr>
                <w:color w:val="000000"/>
                <w:sz w:val="28"/>
                <w:szCs w:val="28"/>
              </w:rPr>
              <w:t xml:space="preserve">количество проверок соблюдения законодательства о противодействии коррупции в </w:t>
            </w:r>
            <w:r>
              <w:rPr>
                <w:color w:val="000000"/>
                <w:sz w:val="28"/>
                <w:szCs w:val="28"/>
              </w:rPr>
              <w:t xml:space="preserve">муниципальных </w:t>
            </w:r>
            <w:r w:rsidRPr="007B74D0">
              <w:rPr>
                <w:color w:val="000000"/>
                <w:sz w:val="28"/>
                <w:szCs w:val="28"/>
              </w:rPr>
              <w:t xml:space="preserve">учреждениях </w:t>
            </w:r>
            <w:r w:rsidRPr="008038A3">
              <w:rPr>
                <w:color w:val="000000"/>
                <w:sz w:val="28"/>
                <w:szCs w:val="28"/>
              </w:rPr>
              <w:t>Кикнурского округа</w:t>
            </w:r>
            <w:r w:rsidRPr="007B74D0">
              <w:rPr>
                <w:color w:val="000000"/>
                <w:sz w:val="28"/>
                <w:szCs w:val="28"/>
              </w:rPr>
              <w:t>, проведенных в течение отчетного года;</w:t>
            </w:r>
          </w:p>
          <w:p w:rsidR="001A48FE" w:rsidRPr="007B74D0" w:rsidRDefault="001A48FE" w:rsidP="001A48FE">
            <w:pPr>
              <w:ind w:left="29" w:right="165" w:firstLine="283"/>
              <w:jc w:val="both"/>
              <w:rPr>
                <w:color w:val="000000"/>
                <w:sz w:val="28"/>
                <w:szCs w:val="28"/>
              </w:rPr>
            </w:pPr>
            <w:r w:rsidRPr="007B74D0">
              <w:rPr>
                <w:color w:val="000000"/>
                <w:sz w:val="28"/>
                <w:szCs w:val="28"/>
              </w:rPr>
              <w:t>количество мониторингов деятельности по профилактике коррупционных правонарушений в муниципальных учреждениях, проведенных в течение отчетного года;</w:t>
            </w:r>
          </w:p>
          <w:p w:rsidR="001A48FE" w:rsidRPr="007B74D0" w:rsidRDefault="001A48FE" w:rsidP="001A48FE">
            <w:pPr>
              <w:ind w:left="29" w:right="165" w:firstLine="283"/>
              <w:jc w:val="both"/>
              <w:rPr>
                <w:color w:val="000000"/>
                <w:sz w:val="28"/>
                <w:szCs w:val="28"/>
              </w:rPr>
            </w:pPr>
            <w:r w:rsidRPr="007B74D0">
              <w:rPr>
                <w:color w:val="000000"/>
                <w:sz w:val="28"/>
                <w:szCs w:val="28"/>
              </w:rPr>
              <w:t>отношение количества лиц, замещающих, муниципальные должности, должности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муниципальные должности, должности муниципальной службы;</w:t>
            </w:r>
          </w:p>
          <w:p w:rsidR="001A48FE" w:rsidRPr="007B74D0" w:rsidRDefault="001A48FE" w:rsidP="001A48FE">
            <w:pPr>
              <w:ind w:left="29" w:right="165" w:firstLine="283"/>
              <w:jc w:val="both"/>
              <w:rPr>
                <w:color w:val="000000"/>
                <w:sz w:val="28"/>
                <w:szCs w:val="28"/>
              </w:rPr>
            </w:pPr>
            <w:r w:rsidRPr="007B74D0">
              <w:rPr>
                <w:color w:val="000000"/>
                <w:sz w:val="28"/>
                <w:szCs w:val="28"/>
              </w:rPr>
              <w:t>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противодействии коррупции;</w:t>
            </w:r>
          </w:p>
          <w:p w:rsidR="001A48FE" w:rsidRPr="007B74D0" w:rsidRDefault="001A48FE" w:rsidP="001A48FE">
            <w:pPr>
              <w:ind w:left="29" w:right="165" w:firstLine="283"/>
              <w:jc w:val="both"/>
              <w:rPr>
                <w:color w:val="000000"/>
                <w:sz w:val="28"/>
                <w:szCs w:val="28"/>
              </w:rPr>
            </w:pPr>
            <w:r w:rsidRPr="007B74D0">
              <w:rPr>
                <w:color w:val="000000"/>
                <w:sz w:val="28"/>
                <w:szCs w:val="28"/>
              </w:rPr>
              <w:t>количество семинаров-совещаний по вопросам противодействия коррупции, проведенных в течение отчетного года;</w:t>
            </w:r>
          </w:p>
          <w:p w:rsidR="001A48FE" w:rsidRPr="007B74D0" w:rsidRDefault="001A48FE" w:rsidP="001A48FE">
            <w:pPr>
              <w:ind w:left="29" w:right="165" w:firstLine="283"/>
              <w:jc w:val="both"/>
              <w:rPr>
                <w:color w:val="000000"/>
                <w:sz w:val="28"/>
                <w:szCs w:val="28"/>
              </w:rPr>
            </w:pPr>
            <w:r w:rsidRPr="007B74D0">
              <w:rPr>
                <w:color w:val="000000"/>
                <w:sz w:val="28"/>
                <w:szCs w:val="28"/>
              </w:rPr>
              <w:t>отношение количества,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w:t>
            </w:r>
            <w:r>
              <w:rPr>
                <w:color w:val="000000"/>
                <w:sz w:val="28"/>
                <w:szCs w:val="28"/>
              </w:rPr>
              <w:t xml:space="preserve"> коррупции в течение 2022 - 2025</w:t>
            </w:r>
            <w:r w:rsidRPr="007B74D0">
              <w:rPr>
                <w:color w:val="000000"/>
                <w:sz w:val="28"/>
                <w:szCs w:val="28"/>
              </w:rPr>
              <w:t xml:space="preserve"> годов, к общему количеству муниципальных служащих, в должностные обязанности которых входит участие в противодействии коррупции;</w:t>
            </w:r>
          </w:p>
          <w:p w:rsidR="001A48FE" w:rsidRPr="007B74D0" w:rsidRDefault="001A48FE" w:rsidP="001A48FE">
            <w:pPr>
              <w:ind w:left="29" w:right="165" w:firstLine="283"/>
              <w:jc w:val="both"/>
              <w:rPr>
                <w:color w:val="000000"/>
                <w:sz w:val="28"/>
                <w:szCs w:val="28"/>
              </w:rPr>
            </w:pPr>
            <w:r w:rsidRPr="007B74D0">
              <w:rPr>
                <w:color w:val="000000"/>
                <w:sz w:val="28"/>
                <w:szCs w:val="28"/>
              </w:rPr>
              <w:t xml:space="preserve">отношение количества муниципальных служащих, впервые поступивших на муниципальную службу, принявших участие в мероприятиях по </w:t>
            </w:r>
            <w:r w:rsidRPr="007B74D0">
              <w:rPr>
                <w:color w:val="000000"/>
                <w:sz w:val="28"/>
                <w:szCs w:val="28"/>
              </w:rPr>
              <w:lastRenderedPageBreak/>
              <w:t>профессиональному развитию в области противодействия коррупции, к общему количеству муниципальных служащих, впервые поступивших на муниципальную службу;</w:t>
            </w:r>
          </w:p>
          <w:p w:rsidR="001A48FE" w:rsidRPr="007B74D0" w:rsidRDefault="001A48FE" w:rsidP="001A48FE">
            <w:pPr>
              <w:ind w:left="29" w:right="165" w:firstLine="331"/>
              <w:jc w:val="both"/>
              <w:rPr>
                <w:color w:val="000000"/>
                <w:sz w:val="28"/>
                <w:szCs w:val="28"/>
              </w:rPr>
            </w:pPr>
            <w:r w:rsidRPr="007B74D0">
              <w:rPr>
                <w:color w:val="000000"/>
                <w:sz w:val="28"/>
                <w:szCs w:val="28"/>
              </w:rPr>
              <w:t>отношение количества</w:t>
            </w:r>
            <w:r>
              <w:rPr>
                <w:color w:val="000000"/>
                <w:sz w:val="28"/>
                <w:szCs w:val="28"/>
              </w:rPr>
              <w:t xml:space="preserve"> </w:t>
            </w:r>
            <w:r w:rsidRPr="007B74D0">
              <w:rPr>
                <w:color w:val="000000"/>
                <w:sz w:val="28"/>
                <w:szCs w:val="28"/>
              </w:rPr>
              <w:t>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p>
          <w:p w:rsidR="001A48FE" w:rsidRPr="007B74D0" w:rsidRDefault="001A48FE" w:rsidP="001A48FE">
            <w:pPr>
              <w:ind w:left="29" w:right="165" w:firstLine="331"/>
              <w:jc w:val="both"/>
              <w:rPr>
                <w:color w:val="000000"/>
                <w:sz w:val="28"/>
                <w:szCs w:val="28"/>
              </w:rPr>
            </w:pPr>
            <w:r w:rsidRPr="007B74D0">
              <w:rPr>
                <w:color w:val="000000"/>
                <w:sz w:val="28"/>
                <w:szCs w:val="28"/>
              </w:rPr>
              <w:t>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получивших дополнительное профессиональное образование в области противод</w:t>
            </w:r>
            <w:r>
              <w:rPr>
                <w:color w:val="000000"/>
                <w:sz w:val="28"/>
                <w:szCs w:val="28"/>
              </w:rPr>
              <w:t>ействия коррупции в течение 2022 - 2025</w:t>
            </w:r>
            <w:r w:rsidRPr="007B74D0">
              <w:rPr>
                <w:color w:val="000000"/>
                <w:sz w:val="28"/>
                <w:szCs w:val="28"/>
              </w:rPr>
              <w:t xml:space="preserve"> годов,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p>
          <w:p w:rsidR="001A48FE" w:rsidRPr="005A4248" w:rsidRDefault="001A48FE" w:rsidP="001A48FE">
            <w:pPr>
              <w:ind w:left="29" w:right="165" w:firstLine="331"/>
              <w:jc w:val="both"/>
              <w:rPr>
                <w:sz w:val="28"/>
                <w:szCs w:val="28"/>
              </w:rPr>
            </w:pPr>
            <w:r w:rsidRPr="005A4248">
              <w:rPr>
                <w:sz w:val="28"/>
                <w:szCs w:val="28"/>
              </w:rPr>
              <w:t>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 к общему количеству таких сообщений, поступивших от работодателей;</w:t>
            </w:r>
          </w:p>
          <w:p w:rsidR="001A48FE" w:rsidRPr="007B74D0" w:rsidRDefault="001A48FE" w:rsidP="001A48FE">
            <w:pPr>
              <w:ind w:left="29" w:right="165" w:firstLine="331"/>
              <w:jc w:val="both"/>
              <w:rPr>
                <w:color w:val="000000"/>
                <w:sz w:val="28"/>
                <w:szCs w:val="28"/>
              </w:rPr>
            </w:pPr>
            <w:r w:rsidRPr="007B74D0">
              <w:rPr>
                <w:color w:val="000000"/>
                <w:sz w:val="28"/>
                <w:szCs w:val="28"/>
              </w:rPr>
              <w:t>отношение количества лиц, замещающих муниципальные должности, должности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муниципальные должности, должности муниципальной службы, обязанных представлять такие сведения;</w:t>
            </w:r>
          </w:p>
          <w:p w:rsidR="001A48FE" w:rsidRPr="007B74D0" w:rsidRDefault="001A48FE" w:rsidP="001A48FE">
            <w:pPr>
              <w:ind w:left="29" w:right="165" w:firstLine="331"/>
              <w:jc w:val="both"/>
              <w:rPr>
                <w:color w:val="000000"/>
                <w:sz w:val="28"/>
                <w:szCs w:val="28"/>
              </w:rPr>
            </w:pPr>
            <w:r w:rsidRPr="007B74D0">
              <w:rPr>
                <w:color w:val="000000"/>
                <w:sz w:val="28"/>
                <w:szCs w:val="28"/>
              </w:rPr>
              <w:t xml:space="preserve">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w:t>
            </w:r>
            <w:r w:rsidRPr="007B74D0">
              <w:rPr>
                <w:color w:val="000000"/>
                <w:sz w:val="28"/>
                <w:szCs w:val="28"/>
              </w:rPr>
              <w:lastRenderedPageBreak/>
              <w:t>представленных сведений о близких родственниках, а также их аффилированности коммерческим организациям;</w:t>
            </w:r>
          </w:p>
          <w:p w:rsidR="001A48FE" w:rsidRPr="007B74D0" w:rsidRDefault="001A48FE" w:rsidP="001A48FE">
            <w:pPr>
              <w:ind w:left="29" w:right="165" w:firstLine="283"/>
              <w:jc w:val="both"/>
              <w:rPr>
                <w:color w:val="000000"/>
                <w:sz w:val="28"/>
                <w:szCs w:val="28"/>
              </w:rPr>
            </w:pPr>
            <w:r w:rsidRPr="007B74D0">
              <w:rPr>
                <w:color w:val="000000"/>
                <w:sz w:val="28"/>
                <w:szCs w:val="28"/>
              </w:rPr>
              <w:t>количество нормативных правовых актов и их проектов, в отношении которых органами местного самоуправления Кировской области проведена антикоррупционная экспертиза;</w:t>
            </w:r>
          </w:p>
          <w:p w:rsidR="001A48FE" w:rsidRPr="007B74D0" w:rsidRDefault="001A48FE" w:rsidP="001A48FE">
            <w:pPr>
              <w:ind w:left="29" w:right="165" w:firstLine="283"/>
              <w:jc w:val="both"/>
              <w:rPr>
                <w:color w:val="000000"/>
                <w:sz w:val="28"/>
                <w:szCs w:val="28"/>
              </w:rPr>
            </w:pPr>
            <w:r w:rsidRPr="007B74D0">
              <w:rPr>
                <w:color w:val="000000"/>
                <w:sz w:val="28"/>
                <w:szCs w:val="28"/>
              </w:rPr>
              <w:t>отношение количества муниципальных служащих, участвующих в закупочной деятельности, на которых сформированы профили, к общему количеству муниципальных служащих, участвующих в закупочной деятельности;</w:t>
            </w:r>
          </w:p>
          <w:p w:rsidR="001A48FE" w:rsidRPr="007B74D0" w:rsidRDefault="001A48FE" w:rsidP="001A48FE">
            <w:pPr>
              <w:ind w:left="29" w:right="165" w:firstLine="283"/>
              <w:jc w:val="both"/>
              <w:rPr>
                <w:color w:val="000000"/>
                <w:sz w:val="28"/>
                <w:szCs w:val="28"/>
              </w:rPr>
            </w:pPr>
            <w:r w:rsidRPr="007B74D0">
              <w:rPr>
                <w:color w:val="000000"/>
                <w:sz w:val="28"/>
                <w:szCs w:val="28"/>
              </w:rP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w:t>
            </w:r>
          </w:p>
          <w:p w:rsidR="001A48FE" w:rsidRPr="00B462CC" w:rsidRDefault="001A48FE" w:rsidP="001A48FE">
            <w:pPr>
              <w:ind w:left="29" w:right="165" w:firstLine="283"/>
              <w:jc w:val="both"/>
              <w:rPr>
                <w:color w:val="000000"/>
                <w:sz w:val="28"/>
                <w:szCs w:val="28"/>
              </w:rPr>
            </w:pPr>
            <w:r w:rsidRPr="007B74D0">
              <w:rPr>
                <w:color w:val="000000"/>
                <w:sz w:val="28"/>
                <w:szCs w:val="28"/>
              </w:rPr>
              <w:t>количество мероприятий, приуроченных к Международному дню борьбы с коррупцией (9 декабря)"</w:t>
            </w:r>
          </w:p>
        </w:tc>
      </w:tr>
    </w:tbl>
    <w:p w:rsidR="001A48FE" w:rsidRDefault="001A48FE" w:rsidP="001A48FE"/>
    <w:p w:rsidR="001A48FE" w:rsidRPr="00FC48C8" w:rsidRDefault="001A48FE" w:rsidP="001A48FE">
      <w:pPr>
        <w:pStyle w:val="ConsPlusNonformat"/>
        <w:numPr>
          <w:ilvl w:val="0"/>
          <w:numId w:val="13"/>
        </w:numPr>
        <w:suppressAutoHyphens/>
        <w:autoSpaceDN/>
        <w:adjustRightInd/>
        <w:spacing w:line="360" w:lineRule="exact"/>
        <w:ind w:left="0" w:firstLine="360"/>
        <w:jc w:val="both"/>
        <w:rPr>
          <w:rFonts w:ascii="Times New Roman" w:hAnsi="Times New Roman" w:cs="Times New Roman"/>
          <w:sz w:val="28"/>
          <w:szCs w:val="28"/>
        </w:rPr>
      </w:pPr>
      <w:r w:rsidRPr="00FC48C8">
        <w:rPr>
          <w:rFonts w:ascii="Times New Roman" w:hAnsi="Times New Roman" w:cs="Times New Roman"/>
          <w:sz w:val="28"/>
          <w:szCs w:val="28"/>
        </w:rPr>
        <w:t>Подпункт</w:t>
      </w:r>
      <w:r w:rsidRPr="00FC48C8">
        <w:rPr>
          <w:rFonts w:ascii="Times New Roman" w:hAnsi="Times New Roman"/>
          <w:sz w:val="28"/>
          <w:szCs w:val="28"/>
        </w:rPr>
        <w:t xml:space="preserve"> 2.3 раздела 2 </w:t>
      </w:r>
      <w:r w:rsidRPr="00FC48C8">
        <w:rPr>
          <w:rFonts w:ascii="Times New Roman" w:hAnsi="Times New Roman" w:cs="Times New Roman"/>
          <w:sz w:val="28"/>
          <w:szCs w:val="28"/>
        </w:rPr>
        <w:t>изложить в следующей редакции:</w:t>
      </w:r>
    </w:p>
    <w:p w:rsidR="001A48FE" w:rsidRPr="00FC48C8" w:rsidRDefault="001A48FE" w:rsidP="001A48FE">
      <w:pPr>
        <w:pStyle w:val="a3"/>
        <w:spacing w:line="360" w:lineRule="exact"/>
        <w:ind w:left="0" w:firstLine="360"/>
        <w:jc w:val="both"/>
        <w:rPr>
          <w:sz w:val="28"/>
          <w:szCs w:val="28"/>
        </w:rPr>
      </w:pPr>
      <w:r>
        <w:rPr>
          <w:sz w:val="28"/>
          <w:szCs w:val="28"/>
        </w:rPr>
        <w:t xml:space="preserve">«2.3. Целевые </w:t>
      </w:r>
      <w:r w:rsidRPr="00FC48C8">
        <w:rPr>
          <w:sz w:val="28"/>
          <w:szCs w:val="28"/>
        </w:rPr>
        <w:t xml:space="preserve">показатели </w:t>
      </w:r>
      <w:r>
        <w:rPr>
          <w:sz w:val="28"/>
          <w:szCs w:val="28"/>
        </w:rPr>
        <w:t xml:space="preserve">эффективности реализации </w:t>
      </w:r>
      <w:r w:rsidRPr="00FC48C8">
        <w:rPr>
          <w:sz w:val="28"/>
          <w:szCs w:val="28"/>
        </w:rPr>
        <w:t>Программы</w:t>
      </w:r>
      <w:r w:rsidRPr="007C1E95">
        <w:rPr>
          <w:color w:val="FF0000"/>
          <w:sz w:val="28"/>
          <w:szCs w:val="28"/>
        </w:rPr>
        <w:t xml:space="preserve"> </w:t>
      </w:r>
      <w:r w:rsidRPr="007C1E95">
        <w:rPr>
          <w:sz w:val="28"/>
          <w:szCs w:val="28"/>
        </w:rPr>
        <w:t>согласно приложению № 1 формы № 2 программы.</w:t>
      </w:r>
    </w:p>
    <w:p w:rsidR="001A48FE" w:rsidRPr="00B17082" w:rsidRDefault="001A48FE" w:rsidP="001A48FE">
      <w:pPr>
        <w:pStyle w:val="a3"/>
        <w:spacing w:line="360" w:lineRule="exact"/>
        <w:ind w:left="0" w:firstLine="709"/>
        <w:jc w:val="both"/>
        <w:rPr>
          <w:sz w:val="28"/>
          <w:szCs w:val="28"/>
        </w:rPr>
      </w:pPr>
      <w:r w:rsidRPr="00B17082">
        <w:rPr>
          <w:sz w:val="28"/>
          <w:szCs w:val="28"/>
        </w:rPr>
        <w:t>Экономия бюджетных средств при проведении процедуры закупок товаров, оказания услуг, выполнения работ для государственных нужд.</w:t>
      </w:r>
    </w:p>
    <w:p w:rsidR="001A48FE" w:rsidRPr="00B17082" w:rsidRDefault="001A48FE" w:rsidP="001A48FE">
      <w:pPr>
        <w:pStyle w:val="a3"/>
        <w:spacing w:line="360" w:lineRule="exact"/>
        <w:ind w:left="0" w:firstLine="709"/>
        <w:jc w:val="both"/>
        <w:rPr>
          <w:sz w:val="28"/>
          <w:szCs w:val="28"/>
        </w:rPr>
      </w:pPr>
      <w:r w:rsidRPr="00B17082">
        <w:rPr>
          <w:sz w:val="28"/>
          <w:szCs w:val="28"/>
        </w:rPr>
        <w:t>Количество нормативных правовых актов и проектов нормативных правовых актов округа, в которых выявлены коррупциогенные факторы при проведении антикоррупционной экспертизы правовых актов</w:t>
      </w:r>
    </w:p>
    <w:p w:rsidR="001A48FE" w:rsidRPr="00B17082" w:rsidRDefault="001A48FE" w:rsidP="001A48FE">
      <w:pPr>
        <w:pStyle w:val="a3"/>
        <w:spacing w:line="360" w:lineRule="exact"/>
        <w:ind w:left="0" w:firstLine="709"/>
        <w:jc w:val="both"/>
        <w:rPr>
          <w:sz w:val="28"/>
          <w:szCs w:val="28"/>
        </w:rPr>
      </w:pPr>
      <w:r w:rsidRPr="00B17082">
        <w:rPr>
          <w:sz w:val="28"/>
          <w:szCs w:val="28"/>
        </w:rPr>
        <w:t>Уровень эффективности антикоррупционной экспертизы.</w:t>
      </w:r>
    </w:p>
    <w:p w:rsidR="001A48FE" w:rsidRPr="00B17082" w:rsidRDefault="001A48FE" w:rsidP="001A48FE">
      <w:pPr>
        <w:pStyle w:val="a3"/>
        <w:spacing w:line="360" w:lineRule="exact"/>
        <w:ind w:left="0" w:firstLine="709"/>
        <w:jc w:val="both"/>
        <w:rPr>
          <w:sz w:val="28"/>
          <w:szCs w:val="28"/>
        </w:rPr>
      </w:pPr>
      <w:r w:rsidRPr="00B17082">
        <w:rPr>
          <w:sz w:val="28"/>
          <w:szCs w:val="28"/>
        </w:rPr>
        <w:t>Количество урегулированных конфликтов интересов на муниципальной службе.</w:t>
      </w:r>
    </w:p>
    <w:p w:rsidR="001A48FE" w:rsidRPr="00B17082" w:rsidRDefault="001A48FE" w:rsidP="001A48FE">
      <w:pPr>
        <w:pStyle w:val="a3"/>
        <w:spacing w:line="360" w:lineRule="exact"/>
        <w:ind w:left="0" w:firstLine="709"/>
        <w:jc w:val="both"/>
        <w:rPr>
          <w:sz w:val="28"/>
          <w:szCs w:val="28"/>
        </w:rPr>
      </w:pPr>
      <w:r w:rsidRPr="00B17082">
        <w:rPr>
          <w:sz w:val="28"/>
          <w:szCs w:val="28"/>
        </w:rPr>
        <w:t>Уровень доверия общества к деятельности органов местного самоуправления.</w:t>
      </w:r>
    </w:p>
    <w:p w:rsidR="001A48FE" w:rsidRDefault="001A48FE" w:rsidP="001A48FE">
      <w:pPr>
        <w:pStyle w:val="a3"/>
        <w:spacing w:line="360" w:lineRule="exact"/>
        <w:ind w:left="0" w:firstLine="709"/>
        <w:jc w:val="both"/>
        <w:rPr>
          <w:sz w:val="28"/>
          <w:szCs w:val="28"/>
        </w:rPr>
      </w:pPr>
      <w:r w:rsidRPr="00B17082">
        <w:rPr>
          <w:sz w:val="28"/>
          <w:szCs w:val="28"/>
        </w:rPr>
        <w:t>Оценка гражданами уровня информационной прозрачности деятельности органов местного самоуправления.</w:t>
      </w:r>
    </w:p>
    <w:p w:rsidR="001A48FE" w:rsidRPr="004D1E44" w:rsidRDefault="001A48FE" w:rsidP="001A48FE">
      <w:pPr>
        <w:pStyle w:val="a3"/>
        <w:spacing w:line="360" w:lineRule="exact"/>
        <w:ind w:left="0" w:firstLine="709"/>
        <w:jc w:val="both"/>
        <w:rPr>
          <w:sz w:val="28"/>
          <w:szCs w:val="28"/>
        </w:rPr>
      </w:pPr>
      <w:r w:rsidRPr="004D1E44">
        <w:rPr>
          <w:sz w:val="28"/>
          <w:szCs w:val="28"/>
        </w:rPr>
        <w:t>Для оценки эффективности реализации Программы предусмотрены следующие показатели и целевые индикатор</w:t>
      </w:r>
      <w:r w:rsidRPr="00A33828">
        <w:rPr>
          <w:sz w:val="28"/>
          <w:szCs w:val="28"/>
        </w:rPr>
        <w:t>ы:</w:t>
      </w:r>
    </w:p>
    <w:p w:rsidR="001A48FE" w:rsidRPr="004D1E44" w:rsidRDefault="001A48FE" w:rsidP="001A48FE">
      <w:pPr>
        <w:pStyle w:val="a3"/>
        <w:spacing w:line="360" w:lineRule="exact"/>
        <w:ind w:left="0" w:firstLine="709"/>
        <w:jc w:val="both"/>
        <w:rPr>
          <w:sz w:val="28"/>
          <w:szCs w:val="28"/>
        </w:rPr>
      </w:pPr>
      <w:r w:rsidRPr="004D1E44">
        <w:rPr>
          <w:sz w:val="28"/>
          <w:szCs w:val="28"/>
        </w:rPr>
        <w:t xml:space="preserve">количество заседаний комиссии по противодействию коррупции в </w:t>
      </w:r>
      <w:r>
        <w:rPr>
          <w:sz w:val="28"/>
          <w:szCs w:val="28"/>
        </w:rPr>
        <w:t>Кикнурском муниципальном округе</w:t>
      </w:r>
      <w:r w:rsidRPr="004D1E44">
        <w:rPr>
          <w:sz w:val="28"/>
          <w:szCs w:val="28"/>
        </w:rPr>
        <w:t>, проведенных в течение отчетного года, - не менее 4 единиц;</w:t>
      </w:r>
    </w:p>
    <w:p w:rsidR="001A48FE" w:rsidRPr="005A4248" w:rsidRDefault="001A48FE" w:rsidP="001A48FE">
      <w:pPr>
        <w:pStyle w:val="a3"/>
        <w:spacing w:line="360" w:lineRule="exact"/>
        <w:ind w:left="0" w:firstLine="709"/>
        <w:jc w:val="both"/>
        <w:rPr>
          <w:sz w:val="28"/>
          <w:szCs w:val="28"/>
        </w:rPr>
      </w:pPr>
      <w:r w:rsidRPr="005A4248">
        <w:rPr>
          <w:sz w:val="28"/>
          <w:szCs w:val="28"/>
        </w:rPr>
        <w:lastRenderedPageBreak/>
        <w:t>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 не менее 100%;</w:t>
      </w:r>
    </w:p>
    <w:p w:rsidR="001A48FE" w:rsidRPr="005A4248" w:rsidRDefault="001A48FE" w:rsidP="001A48FE">
      <w:pPr>
        <w:pStyle w:val="a3"/>
        <w:spacing w:line="360" w:lineRule="exact"/>
        <w:ind w:left="0" w:firstLine="709"/>
        <w:jc w:val="both"/>
        <w:rPr>
          <w:sz w:val="28"/>
          <w:szCs w:val="28"/>
        </w:rPr>
      </w:pPr>
      <w:r w:rsidRPr="005A4248">
        <w:rPr>
          <w:sz w:val="28"/>
          <w:szCs w:val="28"/>
        </w:rPr>
        <w:t>отношение количества проведенных проверок достоверности и полноты сведений, представляемых гражданами, претендующими на замещение муниципальных должностей, должностей муниципальной службы, должностей руководителей муниципальных учреждений, к количеству фактов, являющихся основаниями для проведения таких проверок, - не менее 100%;</w:t>
      </w:r>
    </w:p>
    <w:p w:rsidR="001A48FE" w:rsidRPr="005A4248" w:rsidRDefault="001A48FE" w:rsidP="001A48FE">
      <w:pPr>
        <w:pStyle w:val="a3"/>
        <w:spacing w:line="360" w:lineRule="exact"/>
        <w:ind w:left="0" w:firstLine="709"/>
        <w:jc w:val="both"/>
        <w:rPr>
          <w:sz w:val="28"/>
          <w:szCs w:val="28"/>
        </w:rPr>
      </w:pPr>
      <w:r w:rsidRPr="005A4248">
        <w:rPr>
          <w:sz w:val="28"/>
          <w:szCs w:val="28"/>
        </w:rPr>
        <w:t>отношение количества фактов осуществления контроля за расходами лиц, замещающих муниципальные должности, должности муниципальной службы, к количеству фактов, являющихся основаниями для принятия решений об осуществлении контроля за расходами указанных лиц, - не менее 100%;</w:t>
      </w:r>
    </w:p>
    <w:p w:rsidR="001A48FE" w:rsidRPr="005A4248" w:rsidRDefault="001A48FE" w:rsidP="001A48FE">
      <w:pPr>
        <w:pStyle w:val="a3"/>
        <w:spacing w:line="360" w:lineRule="exact"/>
        <w:ind w:left="0" w:firstLine="709"/>
        <w:jc w:val="both"/>
        <w:rPr>
          <w:sz w:val="28"/>
          <w:szCs w:val="28"/>
        </w:rPr>
      </w:pPr>
      <w:r w:rsidRPr="005A4248">
        <w:rPr>
          <w:sz w:val="28"/>
          <w:szCs w:val="28"/>
        </w:rPr>
        <w:t>отношение количества лиц, замещающих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муниципальные должности, обязанных представлять такие сведения, - не менее 100%;</w:t>
      </w:r>
    </w:p>
    <w:p w:rsidR="001A48FE" w:rsidRPr="005A4248" w:rsidRDefault="001A48FE" w:rsidP="001A48FE">
      <w:pPr>
        <w:pStyle w:val="a3"/>
        <w:spacing w:line="360" w:lineRule="exact"/>
        <w:ind w:left="0" w:firstLine="709"/>
        <w:jc w:val="both"/>
        <w:rPr>
          <w:sz w:val="28"/>
          <w:szCs w:val="28"/>
        </w:rPr>
      </w:pPr>
      <w:r w:rsidRPr="005A4248">
        <w:rPr>
          <w:sz w:val="28"/>
          <w:szCs w:val="28"/>
        </w:rPr>
        <w:t>отношение количества муниципальных служащих, руководителей муниципальных учреждений, представивших сведения о доходах, расходах, об имуществе и обязательствах имущественного характера, к общему количеству муниципальных служащих, руководителей муниципальных учреждений, обязанных представлять такие сведения, - не менее 100%;</w:t>
      </w:r>
    </w:p>
    <w:p w:rsidR="001A48FE" w:rsidRPr="005A4248" w:rsidRDefault="001A48FE" w:rsidP="001A48FE">
      <w:pPr>
        <w:pStyle w:val="a3"/>
        <w:spacing w:line="360" w:lineRule="exact"/>
        <w:ind w:left="0" w:firstLine="709"/>
        <w:jc w:val="both"/>
        <w:rPr>
          <w:sz w:val="28"/>
          <w:szCs w:val="28"/>
        </w:rPr>
      </w:pPr>
      <w:r w:rsidRPr="005A4248">
        <w:rPr>
          <w:sz w:val="28"/>
          <w:szCs w:val="28"/>
        </w:rPr>
        <w:t>отношение количества размещенных на официальных сайтах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p w:rsidR="001A48FE" w:rsidRPr="005A4248" w:rsidRDefault="001A48FE" w:rsidP="001A48FE">
      <w:pPr>
        <w:pStyle w:val="a3"/>
        <w:spacing w:line="360" w:lineRule="exact"/>
        <w:ind w:left="0" w:firstLine="709"/>
        <w:jc w:val="both"/>
        <w:rPr>
          <w:sz w:val="28"/>
          <w:szCs w:val="28"/>
        </w:rPr>
      </w:pPr>
      <w:r w:rsidRPr="005A4248">
        <w:rPr>
          <w:sz w:val="28"/>
          <w:szCs w:val="28"/>
        </w:rPr>
        <w:t>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p w:rsidR="001A48FE" w:rsidRPr="005A4248" w:rsidRDefault="001A48FE" w:rsidP="001A48FE">
      <w:pPr>
        <w:pStyle w:val="a3"/>
        <w:spacing w:line="360" w:lineRule="exact"/>
        <w:ind w:left="0" w:firstLine="709"/>
        <w:jc w:val="both"/>
        <w:rPr>
          <w:sz w:val="28"/>
          <w:szCs w:val="28"/>
        </w:rPr>
      </w:pPr>
      <w:r w:rsidRPr="005A4248">
        <w:rPr>
          <w:sz w:val="28"/>
          <w:szCs w:val="28"/>
        </w:rPr>
        <w:t>отношение количества проведенных проверок достоверности и полноты сведений, представляемых лицами, замещающими муниципальные должности, должности муниципальной службы, должности руководителей муниципальных учреждений, к количеству фактов, являющихся основаниями для проведения таких проверок, - не менее 100%;</w:t>
      </w:r>
    </w:p>
    <w:p w:rsidR="001A48FE" w:rsidRPr="004D1E44" w:rsidRDefault="001A48FE" w:rsidP="001A48FE">
      <w:pPr>
        <w:pStyle w:val="a3"/>
        <w:spacing w:line="360" w:lineRule="exact"/>
        <w:ind w:left="0" w:firstLine="709"/>
        <w:jc w:val="both"/>
        <w:rPr>
          <w:sz w:val="28"/>
          <w:szCs w:val="28"/>
        </w:rPr>
      </w:pPr>
      <w:r w:rsidRPr="004D1E44">
        <w:rPr>
          <w:sz w:val="28"/>
          <w:szCs w:val="28"/>
        </w:rPr>
        <w:lastRenderedPageBreak/>
        <w:t xml:space="preserve">количество проверок соблюдения законодательства о противодействии коррупции в </w:t>
      </w:r>
      <w:r>
        <w:rPr>
          <w:sz w:val="28"/>
          <w:szCs w:val="28"/>
        </w:rPr>
        <w:t xml:space="preserve">муниципальных </w:t>
      </w:r>
      <w:r w:rsidRPr="004D1E44">
        <w:rPr>
          <w:sz w:val="28"/>
          <w:szCs w:val="28"/>
        </w:rPr>
        <w:t xml:space="preserve">учреждениях </w:t>
      </w:r>
      <w:r>
        <w:rPr>
          <w:sz w:val="28"/>
          <w:szCs w:val="28"/>
        </w:rPr>
        <w:t>Кикнурского округа</w:t>
      </w:r>
      <w:r w:rsidRPr="004D1E44">
        <w:rPr>
          <w:sz w:val="28"/>
          <w:szCs w:val="28"/>
        </w:rPr>
        <w:t>, проведенных в тече</w:t>
      </w:r>
      <w:r>
        <w:rPr>
          <w:sz w:val="28"/>
          <w:szCs w:val="28"/>
        </w:rPr>
        <w:t>ние отчетного года, - не менее 1</w:t>
      </w:r>
      <w:r w:rsidRPr="004D1E44">
        <w:rPr>
          <w:sz w:val="28"/>
          <w:szCs w:val="28"/>
        </w:rPr>
        <w:t xml:space="preserve"> единиц</w:t>
      </w:r>
      <w:r>
        <w:rPr>
          <w:sz w:val="28"/>
          <w:szCs w:val="28"/>
        </w:rPr>
        <w:t>ы</w:t>
      </w:r>
      <w:r w:rsidRPr="004D1E44">
        <w:rPr>
          <w:sz w:val="28"/>
          <w:szCs w:val="28"/>
        </w:rPr>
        <w:t>;</w:t>
      </w:r>
    </w:p>
    <w:p w:rsidR="001A48FE" w:rsidRPr="004D1E44" w:rsidRDefault="001A48FE" w:rsidP="001A48FE">
      <w:pPr>
        <w:pStyle w:val="a3"/>
        <w:spacing w:line="360" w:lineRule="exact"/>
        <w:ind w:left="0" w:firstLine="709"/>
        <w:jc w:val="both"/>
        <w:rPr>
          <w:sz w:val="28"/>
          <w:szCs w:val="28"/>
        </w:rPr>
      </w:pPr>
      <w:r w:rsidRPr="004D1E44">
        <w:rPr>
          <w:sz w:val="28"/>
          <w:szCs w:val="28"/>
        </w:rPr>
        <w:t>количество мониторингов деятельности по профилактике коррупционных правонарушений в муниципальных учреждениях, проведенных в тече</w:t>
      </w:r>
      <w:r>
        <w:rPr>
          <w:sz w:val="28"/>
          <w:szCs w:val="28"/>
        </w:rPr>
        <w:t xml:space="preserve">ние отчетного года, - не </w:t>
      </w:r>
      <w:r w:rsidRPr="00FC7877">
        <w:rPr>
          <w:sz w:val="28"/>
          <w:szCs w:val="28"/>
        </w:rPr>
        <w:t>менее 2 единиц</w:t>
      </w:r>
      <w:r w:rsidRPr="004D1E44">
        <w:rPr>
          <w:sz w:val="28"/>
          <w:szCs w:val="28"/>
        </w:rPr>
        <w:t>;</w:t>
      </w:r>
    </w:p>
    <w:p w:rsidR="001A48FE" w:rsidRPr="004D1E44" w:rsidRDefault="001A48FE" w:rsidP="001A48FE">
      <w:pPr>
        <w:pStyle w:val="a3"/>
        <w:spacing w:line="360" w:lineRule="exact"/>
        <w:ind w:left="0" w:firstLine="709"/>
        <w:jc w:val="both"/>
        <w:rPr>
          <w:sz w:val="28"/>
          <w:szCs w:val="28"/>
        </w:rPr>
      </w:pPr>
      <w:r w:rsidRPr="004D1E44">
        <w:rPr>
          <w:sz w:val="28"/>
          <w:szCs w:val="28"/>
        </w:rPr>
        <w:t>отношение количества лиц, замещающих муниципальные должности, должности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муниципальные должности, должности муниципальной службы, - не менее 100%;</w:t>
      </w:r>
    </w:p>
    <w:p w:rsidR="001A48FE" w:rsidRPr="004D1E44" w:rsidRDefault="001A48FE" w:rsidP="001A48FE">
      <w:pPr>
        <w:pStyle w:val="a3"/>
        <w:spacing w:line="360" w:lineRule="exact"/>
        <w:ind w:left="0" w:firstLine="709"/>
        <w:jc w:val="both"/>
        <w:rPr>
          <w:sz w:val="28"/>
          <w:szCs w:val="28"/>
        </w:rPr>
      </w:pPr>
      <w:r w:rsidRPr="004D1E44">
        <w:rPr>
          <w:sz w:val="28"/>
          <w:szCs w:val="28"/>
        </w:rPr>
        <w:t>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противодействии коррупции, - не менее 100%;</w:t>
      </w:r>
    </w:p>
    <w:p w:rsidR="001A48FE" w:rsidRPr="004D1E44" w:rsidRDefault="001A48FE" w:rsidP="001A48FE">
      <w:pPr>
        <w:pStyle w:val="a3"/>
        <w:spacing w:line="360" w:lineRule="exact"/>
        <w:ind w:left="0" w:firstLine="709"/>
        <w:jc w:val="both"/>
        <w:rPr>
          <w:sz w:val="28"/>
          <w:szCs w:val="28"/>
        </w:rPr>
      </w:pPr>
      <w:r w:rsidRPr="004D1E44">
        <w:rPr>
          <w:sz w:val="28"/>
          <w:szCs w:val="28"/>
        </w:rPr>
        <w:t>количество семинаров-совещаний по вопросам противодействия коррупции, проведенных в течение отчетного года, - не менее 2 единиц;</w:t>
      </w:r>
    </w:p>
    <w:p w:rsidR="001A48FE" w:rsidRPr="004D1E44" w:rsidRDefault="001A48FE" w:rsidP="001A48FE">
      <w:pPr>
        <w:pStyle w:val="a3"/>
        <w:spacing w:line="360" w:lineRule="exact"/>
        <w:ind w:left="0" w:firstLine="709"/>
        <w:jc w:val="both"/>
        <w:rPr>
          <w:sz w:val="28"/>
          <w:szCs w:val="28"/>
        </w:rPr>
      </w:pPr>
      <w:r w:rsidRPr="004D1E44">
        <w:rPr>
          <w:sz w:val="28"/>
          <w:szCs w:val="28"/>
        </w:rPr>
        <w:t>отношение количества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w:t>
      </w:r>
      <w:r>
        <w:rPr>
          <w:sz w:val="28"/>
          <w:szCs w:val="28"/>
        </w:rPr>
        <w:t>ействия коррупции в течение 2022 - 2025</w:t>
      </w:r>
      <w:r w:rsidRPr="004D1E44">
        <w:rPr>
          <w:sz w:val="28"/>
          <w:szCs w:val="28"/>
        </w:rPr>
        <w:t xml:space="preserve"> годов, к общему количеству муниципальных служащих, в должностные обязанности которых входит участие в противодействии коррупции, - не менее 100%;</w:t>
      </w:r>
    </w:p>
    <w:p w:rsidR="001A48FE" w:rsidRPr="004D1E44" w:rsidRDefault="001A48FE" w:rsidP="001A48FE">
      <w:pPr>
        <w:pStyle w:val="a3"/>
        <w:spacing w:line="360" w:lineRule="exact"/>
        <w:ind w:left="0" w:firstLine="709"/>
        <w:jc w:val="both"/>
        <w:rPr>
          <w:sz w:val="28"/>
          <w:szCs w:val="28"/>
        </w:rPr>
      </w:pPr>
      <w:r w:rsidRPr="004D1E44">
        <w:rPr>
          <w:sz w:val="28"/>
          <w:szCs w:val="28"/>
        </w:rPr>
        <w:t>отношение количества муниципальных служащих, впервые поступивших на муниципальную службу, принявших участие в мероприятиях по профессиональному развитию в области противодействия коррупции, к общему количеству муниципальных служащих, впервые поступивших на муниципальную службу, - не менее 100%;</w:t>
      </w:r>
    </w:p>
    <w:p w:rsidR="001A48FE" w:rsidRPr="004D1E44" w:rsidRDefault="001A48FE" w:rsidP="001A48FE">
      <w:pPr>
        <w:pStyle w:val="a3"/>
        <w:spacing w:line="360" w:lineRule="exact"/>
        <w:ind w:left="0" w:firstLine="709"/>
        <w:jc w:val="both"/>
        <w:rPr>
          <w:sz w:val="28"/>
          <w:szCs w:val="28"/>
        </w:rPr>
      </w:pPr>
      <w:r w:rsidRPr="004D1E44">
        <w:rPr>
          <w:sz w:val="28"/>
          <w:szCs w:val="28"/>
        </w:rPr>
        <w:t>отношение количества</w:t>
      </w:r>
      <w:r>
        <w:rPr>
          <w:sz w:val="28"/>
          <w:szCs w:val="28"/>
        </w:rPr>
        <w:t xml:space="preserve"> </w:t>
      </w:r>
      <w:r w:rsidRPr="004D1E44">
        <w:rPr>
          <w:sz w:val="28"/>
          <w:szCs w:val="28"/>
        </w:rPr>
        <w:t>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муниципальных нужд, - не менее 100%;</w:t>
      </w:r>
    </w:p>
    <w:p w:rsidR="001A48FE" w:rsidRPr="004D1E44" w:rsidRDefault="001A48FE" w:rsidP="001A48FE">
      <w:pPr>
        <w:pStyle w:val="a3"/>
        <w:spacing w:line="360" w:lineRule="exact"/>
        <w:ind w:left="0" w:firstLine="709"/>
        <w:jc w:val="both"/>
        <w:rPr>
          <w:sz w:val="28"/>
          <w:szCs w:val="28"/>
        </w:rPr>
      </w:pPr>
      <w:r w:rsidRPr="004D1E44">
        <w:rPr>
          <w:sz w:val="28"/>
          <w:szCs w:val="28"/>
        </w:rPr>
        <w:t xml:space="preserve">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получивших дополнительное </w:t>
      </w:r>
      <w:r w:rsidRPr="004D1E44">
        <w:rPr>
          <w:sz w:val="28"/>
          <w:szCs w:val="28"/>
        </w:rPr>
        <w:lastRenderedPageBreak/>
        <w:t>профессиональное образование в области противод</w:t>
      </w:r>
      <w:r>
        <w:rPr>
          <w:sz w:val="28"/>
          <w:szCs w:val="28"/>
        </w:rPr>
        <w:t>ействия коррупции в течение 2022 - 2025</w:t>
      </w:r>
      <w:r w:rsidRPr="004D1E44">
        <w:rPr>
          <w:sz w:val="28"/>
          <w:szCs w:val="28"/>
        </w:rPr>
        <w:t xml:space="preserve"> годов,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муниципальных нужд, - не менее 100%;</w:t>
      </w:r>
    </w:p>
    <w:p w:rsidR="001A48FE" w:rsidRPr="004D1E44" w:rsidRDefault="001A48FE" w:rsidP="001A48FE">
      <w:pPr>
        <w:pStyle w:val="a3"/>
        <w:spacing w:line="360" w:lineRule="exact"/>
        <w:ind w:left="0" w:firstLine="709"/>
        <w:jc w:val="both"/>
        <w:rPr>
          <w:sz w:val="28"/>
          <w:szCs w:val="28"/>
        </w:rPr>
      </w:pPr>
      <w:r w:rsidRPr="004D1E44">
        <w:rPr>
          <w:sz w:val="28"/>
          <w:szCs w:val="28"/>
        </w:rPr>
        <w:t>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 к общему количеству таких сообщений, поступивших от работодателей, - не менее 100%;</w:t>
      </w:r>
    </w:p>
    <w:p w:rsidR="001A48FE" w:rsidRPr="004D1E44" w:rsidRDefault="001A48FE" w:rsidP="001A48FE">
      <w:pPr>
        <w:pStyle w:val="a3"/>
        <w:spacing w:line="360" w:lineRule="exact"/>
        <w:ind w:left="0" w:firstLine="709"/>
        <w:jc w:val="both"/>
        <w:rPr>
          <w:sz w:val="28"/>
          <w:szCs w:val="28"/>
        </w:rPr>
      </w:pPr>
      <w:r w:rsidRPr="004D1E44">
        <w:rPr>
          <w:sz w:val="28"/>
          <w:szCs w:val="28"/>
        </w:rPr>
        <w:t xml:space="preserve">отношение количества лиц, </w:t>
      </w:r>
      <w:r>
        <w:rPr>
          <w:sz w:val="28"/>
          <w:szCs w:val="28"/>
        </w:rPr>
        <w:t xml:space="preserve">замещающих </w:t>
      </w:r>
      <w:r w:rsidRPr="004D1E44">
        <w:rPr>
          <w:sz w:val="28"/>
          <w:szCs w:val="28"/>
        </w:rPr>
        <w:t>муниципальные должности, должности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муниципальные должности, должности муниципальной службы, обязанных представлять такие сведения, - не менее 100%;</w:t>
      </w:r>
    </w:p>
    <w:p w:rsidR="001A48FE" w:rsidRPr="004D1E44" w:rsidRDefault="001A48FE" w:rsidP="001A48FE">
      <w:pPr>
        <w:pStyle w:val="a3"/>
        <w:spacing w:line="360" w:lineRule="exact"/>
        <w:ind w:left="0" w:firstLine="709"/>
        <w:jc w:val="both"/>
        <w:rPr>
          <w:sz w:val="28"/>
          <w:szCs w:val="28"/>
        </w:rPr>
      </w:pPr>
      <w:r w:rsidRPr="004D1E44">
        <w:rPr>
          <w:sz w:val="28"/>
          <w:szCs w:val="28"/>
        </w:rPr>
        <w:t>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 - не менее 100%;</w:t>
      </w:r>
    </w:p>
    <w:p w:rsidR="001A48FE" w:rsidRPr="004D1E44" w:rsidRDefault="001A48FE" w:rsidP="001A48FE">
      <w:pPr>
        <w:pStyle w:val="a3"/>
        <w:spacing w:line="360" w:lineRule="exact"/>
        <w:ind w:left="0" w:firstLine="709"/>
        <w:jc w:val="both"/>
        <w:rPr>
          <w:sz w:val="28"/>
          <w:szCs w:val="28"/>
        </w:rPr>
      </w:pPr>
      <w:r w:rsidRPr="004D1E44">
        <w:rPr>
          <w:sz w:val="28"/>
          <w:szCs w:val="28"/>
        </w:rPr>
        <w:t>количество нормативных правовых актов и их проект</w:t>
      </w:r>
      <w:r>
        <w:rPr>
          <w:sz w:val="28"/>
          <w:szCs w:val="28"/>
        </w:rPr>
        <w:t>ов, в отношении которых органом</w:t>
      </w:r>
      <w:r w:rsidRPr="004D1E44">
        <w:rPr>
          <w:sz w:val="28"/>
          <w:szCs w:val="28"/>
        </w:rPr>
        <w:t xml:space="preserve"> местного </w:t>
      </w:r>
      <w:r>
        <w:rPr>
          <w:sz w:val="28"/>
          <w:szCs w:val="28"/>
        </w:rPr>
        <w:t>самоуправления</w:t>
      </w:r>
      <w:r w:rsidRPr="004D1E44">
        <w:rPr>
          <w:sz w:val="28"/>
          <w:szCs w:val="28"/>
        </w:rPr>
        <w:t xml:space="preserve"> проведена антикоррупционная экспертиза, - не менее 100%;</w:t>
      </w:r>
    </w:p>
    <w:p w:rsidR="001A48FE" w:rsidRPr="004D1E44" w:rsidRDefault="001A48FE" w:rsidP="001A48FE">
      <w:pPr>
        <w:pStyle w:val="a3"/>
        <w:spacing w:line="360" w:lineRule="exact"/>
        <w:ind w:left="0" w:firstLine="709"/>
        <w:jc w:val="both"/>
        <w:rPr>
          <w:sz w:val="28"/>
          <w:szCs w:val="28"/>
        </w:rPr>
      </w:pPr>
      <w:r w:rsidRPr="004D1E44">
        <w:rPr>
          <w:sz w:val="28"/>
          <w:szCs w:val="28"/>
        </w:rPr>
        <w:t>отношение количества муниципальных служащих, участвующих в закупочной деятельности, на которых сформированы профили, к общему количеству муниципальных служащих, участвующих в закупочной деятельности, - не менее 100%;</w:t>
      </w:r>
    </w:p>
    <w:p w:rsidR="001A48FE" w:rsidRPr="004D1E44" w:rsidRDefault="001A48FE" w:rsidP="001A48FE">
      <w:pPr>
        <w:pStyle w:val="a3"/>
        <w:spacing w:line="360" w:lineRule="exact"/>
        <w:ind w:left="0" w:firstLine="709"/>
        <w:jc w:val="both"/>
        <w:rPr>
          <w:sz w:val="28"/>
          <w:szCs w:val="28"/>
        </w:rPr>
      </w:pPr>
      <w:r w:rsidRPr="004D1E44">
        <w:rPr>
          <w:sz w:val="28"/>
          <w:szCs w:val="28"/>
        </w:rP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w:t>
      </w:r>
    </w:p>
    <w:p w:rsidR="001A48FE" w:rsidRDefault="001A48FE" w:rsidP="001A48FE">
      <w:pPr>
        <w:pStyle w:val="a3"/>
        <w:spacing w:line="360" w:lineRule="exact"/>
        <w:ind w:left="0" w:firstLine="709"/>
        <w:jc w:val="both"/>
        <w:rPr>
          <w:sz w:val="28"/>
          <w:szCs w:val="28"/>
        </w:rPr>
      </w:pPr>
      <w:r w:rsidRPr="004D1E44">
        <w:rPr>
          <w:sz w:val="28"/>
          <w:szCs w:val="28"/>
        </w:rPr>
        <w:t>количество мероприятий, приуроченных к Международному дню борьбы с коррупцией (9 декабря), -</w:t>
      </w:r>
      <w:r>
        <w:rPr>
          <w:sz w:val="28"/>
          <w:szCs w:val="28"/>
        </w:rPr>
        <w:t xml:space="preserve"> не менее 1 мероприятия в год».</w:t>
      </w:r>
    </w:p>
    <w:p w:rsidR="001A48FE" w:rsidRDefault="001A48FE" w:rsidP="001A48FE">
      <w:pPr>
        <w:pStyle w:val="a3"/>
        <w:spacing w:line="360" w:lineRule="exact"/>
        <w:ind w:left="0" w:firstLine="720"/>
        <w:jc w:val="both"/>
        <w:rPr>
          <w:sz w:val="28"/>
          <w:szCs w:val="28"/>
        </w:rPr>
      </w:pPr>
      <w:r>
        <w:rPr>
          <w:sz w:val="28"/>
          <w:szCs w:val="28"/>
        </w:rPr>
        <w:t>3.</w:t>
      </w:r>
      <w:r>
        <w:rPr>
          <w:sz w:val="28"/>
          <w:szCs w:val="28"/>
        </w:rPr>
        <w:tab/>
        <w:t>Раздел</w:t>
      </w:r>
      <w:r w:rsidRPr="00FC7877">
        <w:rPr>
          <w:sz w:val="28"/>
          <w:szCs w:val="28"/>
        </w:rPr>
        <w:t xml:space="preserve"> 2 </w:t>
      </w:r>
      <w:r>
        <w:rPr>
          <w:sz w:val="28"/>
          <w:szCs w:val="28"/>
        </w:rPr>
        <w:t>программы дополнить пунктом 2.6,</w:t>
      </w:r>
      <w:r w:rsidRPr="00FC7877">
        <w:rPr>
          <w:sz w:val="28"/>
          <w:szCs w:val="28"/>
        </w:rPr>
        <w:t xml:space="preserve"> </w:t>
      </w:r>
      <w:r>
        <w:rPr>
          <w:sz w:val="28"/>
          <w:szCs w:val="28"/>
        </w:rPr>
        <w:t xml:space="preserve">изложив его в следующей </w:t>
      </w:r>
      <w:r w:rsidRPr="00FC7877">
        <w:rPr>
          <w:sz w:val="28"/>
          <w:szCs w:val="28"/>
        </w:rPr>
        <w:t>редакции:</w:t>
      </w:r>
    </w:p>
    <w:p w:rsidR="001A48FE" w:rsidRPr="00F634B5" w:rsidRDefault="001A48FE" w:rsidP="001A48FE">
      <w:pPr>
        <w:pStyle w:val="a3"/>
        <w:spacing w:line="360" w:lineRule="exact"/>
        <w:jc w:val="both"/>
        <w:rPr>
          <w:sz w:val="28"/>
          <w:szCs w:val="28"/>
        </w:rPr>
      </w:pPr>
      <w:r w:rsidRPr="00105C89">
        <w:rPr>
          <w:sz w:val="28"/>
          <w:szCs w:val="28"/>
        </w:rPr>
        <w:t>«2.6.Система контроля за исполнением Программы:</w:t>
      </w:r>
    </w:p>
    <w:p w:rsidR="001A48FE" w:rsidRPr="00F634B5" w:rsidRDefault="001A48FE" w:rsidP="001A48FE">
      <w:pPr>
        <w:autoSpaceDE w:val="0"/>
        <w:autoSpaceDN w:val="0"/>
        <w:adjustRightInd w:val="0"/>
        <w:spacing w:line="360" w:lineRule="exact"/>
        <w:ind w:firstLine="540"/>
        <w:jc w:val="both"/>
        <w:rPr>
          <w:rFonts w:eastAsiaTheme="minorHAnsi"/>
          <w:sz w:val="28"/>
          <w:szCs w:val="28"/>
        </w:rPr>
      </w:pPr>
      <w:r>
        <w:rPr>
          <w:rFonts w:eastAsiaTheme="minorHAnsi"/>
          <w:sz w:val="28"/>
          <w:szCs w:val="28"/>
        </w:rPr>
        <w:t xml:space="preserve">Администрация Кикнурского муниципального округа обеспечивают выполнение мероприятий, предусмотренных Программой, и представление отчета о выполнении мероприятий Программы согласно </w:t>
      </w:r>
      <w:r w:rsidRPr="00105C89">
        <w:rPr>
          <w:rFonts w:eastAsiaTheme="minorHAnsi"/>
          <w:sz w:val="28"/>
          <w:szCs w:val="28"/>
        </w:rPr>
        <w:t>приложению № 2</w:t>
      </w:r>
      <w:r>
        <w:rPr>
          <w:rFonts w:eastAsiaTheme="minorHAnsi"/>
          <w:sz w:val="28"/>
          <w:szCs w:val="28"/>
        </w:rPr>
        <w:t xml:space="preserve"> за </w:t>
      </w:r>
      <w:r>
        <w:rPr>
          <w:rFonts w:eastAsiaTheme="minorHAnsi"/>
          <w:sz w:val="28"/>
          <w:szCs w:val="28"/>
        </w:rPr>
        <w:lastRenderedPageBreak/>
        <w:t>первое полугодие, не позднее 5 июля отчетного года, и по итогам года, не позднее 25 декабря текущего года, в управление профилактики коррупционных и иных правонарушений администрации Губернатора и Правительства Кировской области».</w:t>
      </w:r>
    </w:p>
    <w:p w:rsidR="001A48FE" w:rsidRPr="00105C89" w:rsidRDefault="001A48FE" w:rsidP="001A48FE">
      <w:pPr>
        <w:pStyle w:val="ConsPlusNonformat"/>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4. Таблицу «Перечень мероприятий Программы» раздела 3</w:t>
      </w:r>
      <w:r w:rsidRPr="00A82FF0">
        <w:rPr>
          <w:rFonts w:ascii="Times New Roman" w:hAnsi="Times New Roman" w:cs="Times New Roman"/>
          <w:sz w:val="28"/>
          <w:szCs w:val="28"/>
        </w:rPr>
        <w:t xml:space="preserve"> Программы «Обобщенная характеристика мероприятий муниципальной</w:t>
      </w:r>
      <w:r>
        <w:rPr>
          <w:rFonts w:ascii="Times New Roman" w:hAnsi="Times New Roman" w:cs="Times New Roman"/>
          <w:sz w:val="28"/>
          <w:szCs w:val="28"/>
        </w:rPr>
        <w:t xml:space="preserve"> программы» изложить в следуюшей</w:t>
      </w:r>
      <w:r w:rsidRPr="00A82FF0">
        <w:rPr>
          <w:rFonts w:ascii="Times New Roman" w:hAnsi="Times New Roman" w:cs="Times New Roman"/>
          <w:sz w:val="28"/>
          <w:szCs w:val="28"/>
        </w:rPr>
        <w:t xml:space="preserve"> редакции</w:t>
      </w:r>
      <w:r>
        <w:rPr>
          <w:rFonts w:ascii="Times New Roman" w:hAnsi="Times New Roman" w:cs="Times New Roman"/>
          <w:sz w:val="28"/>
          <w:szCs w:val="28"/>
        </w:rPr>
        <w:t xml:space="preserve"> </w:t>
      </w:r>
      <w:r w:rsidRPr="00105C89">
        <w:rPr>
          <w:rFonts w:ascii="Times New Roman" w:hAnsi="Times New Roman" w:cs="Times New Roman"/>
          <w:sz w:val="28"/>
          <w:szCs w:val="28"/>
        </w:rPr>
        <w:t xml:space="preserve">согласно приложению № 3. </w:t>
      </w:r>
    </w:p>
    <w:p w:rsidR="001A48FE" w:rsidRDefault="001A48FE" w:rsidP="001A48FE">
      <w:pPr>
        <w:autoSpaceDE w:val="0"/>
        <w:autoSpaceDN w:val="0"/>
        <w:adjustRightInd w:val="0"/>
        <w:spacing w:line="360" w:lineRule="exact"/>
        <w:ind w:firstLine="540"/>
        <w:jc w:val="both"/>
        <w:rPr>
          <w:rFonts w:eastAsiaTheme="minorHAnsi"/>
          <w:sz w:val="28"/>
          <w:szCs w:val="28"/>
        </w:rPr>
      </w:pPr>
      <w:r w:rsidRPr="00105C89">
        <w:rPr>
          <w:rFonts w:eastAsiaTheme="minorHAnsi"/>
          <w:sz w:val="28"/>
          <w:szCs w:val="28"/>
        </w:rPr>
        <w:t>5. Дополнить приложение № 2 к Программе приложением № 6</w:t>
      </w:r>
    </w:p>
    <w:p w:rsidR="001A48FE" w:rsidRDefault="001A48FE" w:rsidP="001A48FE">
      <w:pPr>
        <w:autoSpaceDE w:val="0"/>
        <w:autoSpaceDN w:val="0"/>
        <w:adjustRightInd w:val="0"/>
        <w:ind w:firstLine="540"/>
        <w:jc w:val="both"/>
        <w:rPr>
          <w:rFonts w:eastAsiaTheme="minorHAnsi"/>
          <w:sz w:val="28"/>
          <w:szCs w:val="28"/>
        </w:rPr>
      </w:pPr>
      <w:r>
        <w:rPr>
          <w:rFonts w:eastAsiaTheme="minorHAnsi"/>
          <w:sz w:val="28"/>
          <w:szCs w:val="28"/>
        </w:rPr>
        <w:t xml:space="preserve">6. Таблицу «Сведения о целевых показателях эффективности реализации муниципальной программы» изложить в следующей редакции </w:t>
      </w:r>
      <w:r w:rsidRPr="007C1E95">
        <w:rPr>
          <w:rFonts w:eastAsiaTheme="minorHAnsi"/>
          <w:sz w:val="28"/>
          <w:szCs w:val="28"/>
        </w:rPr>
        <w:t xml:space="preserve">согласно </w:t>
      </w:r>
      <w:r w:rsidRPr="00105C89">
        <w:rPr>
          <w:rFonts w:eastAsiaTheme="minorHAnsi"/>
          <w:sz w:val="28"/>
          <w:szCs w:val="28"/>
        </w:rPr>
        <w:t>приложению № 1.</w:t>
      </w:r>
    </w:p>
    <w:p w:rsidR="001A48FE" w:rsidRDefault="001A48FE" w:rsidP="001A48FE">
      <w:pPr>
        <w:pStyle w:val="a3"/>
        <w:spacing w:line="360" w:lineRule="exact"/>
        <w:jc w:val="center"/>
        <w:rPr>
          <w:sz w:val="28"/>
          <w:szCs w:val="28"/>
        </w:rPr>
      </w:pPr>
      <w:r>
        <w:rPr>
          <w:sz w:val="28"/>
          <w:szCs w:val="28"/>
        </w:rPr>
        <w:t>_____________________</w:t>
      </w:r>
    </w:p>
    <w:p w:rsidR="001A48FE" w:rsidRDefault="001A48FE" w:rsidP="001A48FE">
      <w:pPr>
        <w:spacing w:after="160" w:line="259" w:lineRule="auto"/>
        <w:rPr>
          <w:sz w:val="28"/>
          <w:szCs w:val="28"/>
        </w:rPr>
        <w:sectPr w:rsidR="001A48FE" w:rsidSect="005546D7">
          <w:headerReference w:type="default" r:id="rId12"/>
          <w:pgSz w:w="11906" w:h="16838"/>
          <w:pgMar w:top="1134" w:right="849" w:bottom="1134" w:left="1701" w:header="708" w:footer="708" w:gutter="0"/>
          <w:cols w:space="708"/>
          <w:docGrid w:linePitch="360"/>
        </w:sectPr>
      </w:pPr>
    </w:p>
    <w:p w:rsidR="001A48FE" w:rsidRDefault="001A48FE" w:rsidP="001A48FE">
      <w:pPr>
        <w:ind w:firstLine="5390"/>
        <w:jc w:val="both"/>
        <w:rPr>
          <w:sz w:val="28"/>
          <w:szCs w:val="28"/>
        </w:rPr>
      </w:pPr>
      <w:r>
        <w:rPr>
          <w:rFonts w:eastAsiaTheme="minorHAnsi"/>
          <w:sz w:val="28"/>
          <w:szCs w:val="28"/>
        </w:rPr>
        <w:lastRenderedPageBreak/>
        <w:br/>
      </w:r>
      <w:r w:rsidRPr="007C1E95">
        <w:rPr>
          <w:sz w:val="28"/>
          <w:szCs w:val="28"/>
        </w:rPr>
        <w:tab/>
        <w:t xml:space="preserve">                       </w:t>
      </w:r>
      <w:r>
        <w:rPr>
          <w:sz w:val="28"/>
          <w:szCs w:val="28"/>
        </w:rPr>
        <w:t xml:space="preserve">                                                                                                                                               Приложение № 1</w:t>
      </w:r>
    </w:p>
    <w:p w:rsidR="001A48FE" w:rsidRPr="007C1E95" w:rsidRDefault="001A48FE" w:rsidP="001A48FE">
      <w:pPr>
        <w:ind w:firstLine="5390"/>
        <w:jc w:val="both"/>
        <w:rPr>
          <w:sz w:val="28"/>
          <w:szCs w:val="28"/>
        </w:rPr>
      </w:pPr>
      <w:r>
        <w:rPr>
          <w:sz w:val="28"/>
          <w:szCs w:val="28"/>
        </w:rPr>
        <w:t xml:space="preserve">                                                                                                   </w:t>
      </w:r>
      <w:r w:rsidRPr="007C1E95">
        <w:rPr>
          <w:sz w:val="28"/>
          <w:szCs w:val="28"/>
        </w:rPr>
        <w:t>Приложение № 1</w:t>
      </w:r>
    </w:p>
    <w:p w:rsidR="001A48FE" w:rsidRPr="007C1E95" w:rsidRDefault="001A48FE" w:rsidP="001A48FE">
      <w:pPr>
        <w:ind w:firstLine="5390"/>
        <w:jc w:val="both"/>
        <w:rPr>
          <w:sz w:val="28"/>
          <w:szCs w:val="28"/>
        </w:rPr>
      </w:pPr>
      <w:r w:rsidRPr="007C1E95">
        <w:rPr>
          <w:sz w:val="28"/>
          <w:szCs w:val="28"/>
        </w:rPr>
        <w:t xml:space="preserve">                           </w:t>
      </w:r>
      <w:r>
        <w:rPr>
          <w:sz w:val="28"/>
          <w:szCs w:val="28"/>
        </w:rPr>
        <w:t xml:space="preserve">                                                                        </w:t>
      </w:r>
      <w:r w:rsidRPr="007C1E95">
        <w:rPr>
          <w:sz w:val="28"/>
          <w:szCs w:val="28"/>
        </w:rPr>
        <w:t>к программе</w:t>
      </w:r>
    </w:p>
    <w:p w:rsidR="001A48FE" w:rsidRPr="007C1E95" w:rsidRDefault="001A48FE" w:rsidP="001A48FE">
      <w:pPr>
        <w:ind w:firstLine="5390"/>
        <w:jc w:val="both"/>
        <w:rPr>
          <w:sz w:val="28"/>
          <w:szCs w:val="28"/>
        </w:rPr>
      </w:pPr>
    </w:p>
    <w:p w:rsidR="001A48FE" w:rsidRPr="007C1E95" w:rsidRDefault="001A48FE" w:rsidP="001A48FE">
      <w:pPr>
        <w:ind w:firstLine="5390"/>
        <w:jc w:val="both"/>
        <w:rPr>
          <w:sz w:val="28"/>
          <w:szCs w:val="28"/>
        </w:rPr>
      </w:pPr>
      <w:r w:rsidRPr="007C1E95">
        <w:rPr>
          <w:sz w:val="28"/>
          <w:szCs w:val="28"/>
        </w:rPr>
        <w:t xml:space="preserve">                           </w:t>
      </w:r>
      <w:r>
        <w:rPr>
          <w:sz w:val="28"/>
          <w:szCs w:val="28"/>
        </w:rPr>
        <w:t xml:space="preserve">                                                                         </w:t>
      </w:r>
      <w:r w:rsidRPr="007C1E95">
        <w:rPr>
          <w:sz w:val="28"/>
          <w:szCs w:val="28"/>
        </w:rPr>
        <w:t>Форма № 2</w:t>
      </w:r>
    </w:p>
    <w:p w:rsidR="001A48FE" w:rsidRPr="007C1E95" w:rsidRDefault="001A48FE" w:rsidP="001A48FE">
      <w:pPr>
        <w:jc w:val="center"/>
        <w:rPr>
          <w:b/>
          <w:sz w:val="28"/>
          <w:szCs w:val="28"/>
        </w:rPr>
      </w:pPr>
    </w:p>
    <w:p w:rsidR="001A48FE" w:rsidRDefault="001A48FE" w:rsidP="001A48FE">
      <w:pPr>
        <w:widowControl w:val="0"/>
        <w:autoSpaceDE w:val="0"/>
        <w:autoSpaceDN w:val="0"/>
        <w:adjustRightInd w:val="0"/>
        <w:jc w:val="center"/>
        <w:rPr>
          <w:rFonts w:eastAsia="Calibri"/>
          <w:b/>
          <w:bCs/>
          <w:sz w:val="28"/>
          <w:szCs w:val="28"/>
        </w:rPr>
      </w:pPr>
      <w:r w:rsidRPr="00EA3BDA">
        <w:rPr>
          <w:rFonts w:eastAsia="Calibri"/>
          <w:b/>
          <w:bCs/>
          <w:sz w:val="28"/>
          <w:szCs w:val="28"/>
        </w:rPr>
        <w:t>Сведения о целевых показателях эффективности реализации муниципальной программы</w:t>
      </w:r>
    </w:p>
    <w:p w:rsidR="001A48FE" w:rsidRPr="007C1E95" w:rsidRDefault="001A48FE" w:rsidP="001A48FE">
      <w:pPr>
        <w:widowControl w:val="0"/>
        <w:autoSpaceDE w:val="0"/>
        <w:autoSpaceDN w:val="0"/>
        <w:adjustRightInd w:val="0"/>
        <w:jc w:val="center"/>
        <w:rPr>
          <w:rFonts w:eastAsia="Calibri"/>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93"/>
        <w:gridCol w:w="7832"/>
        <w:gridCol w:w="1429"/>
        <w:gridCol w:w="1146"/>
        <w:gridCol w:w="1143"/>
        <w:gridCol w:w="1143"/>
        <w:gridCol w:w="997"/>
      </w:tblGrid>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sidRPr="007C1E95">
              <w:rPr>
                <w:sz w:val="28"/>
                <w:szCs w:val="28"/>
              </w:rPr>
              <w:t>N п/п</w:t>
            </w:r>
          </w:p>
        </w:tc>
        <w:tc>
          <w:tcPr>
            <w:tcW w:w="2685" w:type="pct"/>
          </w:tcPr>
          <w:p w:rsidR="001A48FE" w:rsidRPr="007C1E95" w:rsidRDefault="001A48FE" w:rsidP="001A48FE">
            <w:pPr>
              <w:widowControl w:val="0"/>
              <w:autoSpaceDE w:val="0"/>
              <w:autoSpaceDN w:val="0"/>
              <w:jc w:val="center"/>
              <w:rPr>
                <w:sz w:val="28"/>
                <w:szCs w:val="28"/>
              </w:rPr>
            </w:pPr>
            <w:r w:rsidRPr="007C1E95">
              <w:rPr>
                <w:sz w:val="28"/>
                <w:szCs w:val="28"/>
              </w:rPr>
              <w:t>Наименование Программы, наименование показателя</w:t>
            </w:r>
          </w:p>
        </w:tc>
        <w:tc>
          <w:tcPr>
            <w:tcW w:w="490" w:type="pct"/>
          </w:tcPr>
          <w:p w:rsidR="001A48FE" w:rsidRPr="007C1E95" w:rsidRDefault="001A48FE" w:rsidP="001A48FE">
            <w:pPr>
              <w:widowControl w:val="0"/>
              <w:autoSpaceDE w:val="0"/>
              <w:autoSpaceDN w:val="0"/>
              <w:jc w:val="center"/>
              <w:rPr>
                <w:sz w:val="28"/>
                <w:szCs w:val="28"/>
              </w:rPr>
            </w:pPr>
            <w:r w:rsidRPr="007C1E95">
              <w:rPr>
                <w:sz w:val="28"/>
                <w:szCs w:val="28"/>
              </w:rPr>
              <w:t>Единица измерения</w:t>
            </w:r>
          </w:p>
        </w:tc>
        <w:tc>
          <w:tcPr>
            <w:tcW w:w="393" w:type="pct"/>
          </w:tcPr>
          <w:p w:rsidR="001A48FE" w:rsidRPr="007C1E95" w:rsidRDefault="001A48FE" w:rsidP="001A48FE">
            <w:pPr>
              <w:widowControl w:val="0"/>
              <w:autoSpaceDE w:val="0"/>
              <w:autoSpaceDN w:val="0"/>
              <w:jc w:val="center"/>
              <w:rPr>
                <w:sz w:val="28"/>
                <w:szCs w:val="28"/>
              </w:rPr>
            </w:pPr>
            <w:r w:rsidRPr="007C1E95">
              <w:rPr>
                <w:sz w:val="28"/>
                <w:szCs w:val="28"/>
              </w:rPr>
              <w:t>2022 год</w:t>
            </w:r>
          </w:p>
        </w:tc>
        <w:tc>
          <w:tcPr>
            <w:tcW w:w="392" w:type="pct"/>
          </w:tcPr>
          <w:p w:rsidR="001A48FE" w:rsidRPr="007C1E95" w:rsidRDefault="001A48FE" w:rsidP="001A48FE">
            <w:pPr>
              <w:widowControl w:val="0"/>
              <w:autoSpaceDE w:val="0"/>
              <w:autoSpaceDN w:val="0"/>
              <w:jc w:val="center"/>
              <w:rPr>
                <w:sz w:val="28"/>
                <w:szCs w:val="28"/>
              </w:rPr>
            </w:pPr>
            <w:r w:rsidRPr="007C1E95">
              <w:rPr>
                <w:sz w:val="28"/>
                <w:szCs w:val="28"/>
              </w:rPr>
              <w:t>2023 год</w:t>
            </w:r>
          </w:p>
        </w:tc>
        <w:tc>
          <w:tcPr>
            <w:tcW w:w="392" w:type="pct"/>
          </w:tcPr>
          <w:p w:rsidR="001A48FE" w:rsidRPr="007C1E95" w:rsidRDefault="001A48FE" w:rsidP="001A48FE">
            <w:pPr>
              <w:widowControl w:val="0"/>
              <w:autoSpaceDE w:val="0"/>
              <w:autoSpaceDN w:val="0"/>
              <w:jc w:val="center"/>
              <w:rPr>
                <w:sz w:val="28"/>
                <w:szCs w:val="28"/>
              </w:rPr>
            </w:pPr>
            <w:r w:rsidRPr="007C1E95">
              <w:rPr>
                <w:sz w:val="28"/>
                <w:szCs w:val="28"/>
              </w:rPr>
              <w:t>2024 год</w:t>
            </w:r>
          </w:p>
        </w:tc>
        <w:tc>
          <w:tcPr>
            <w:tcW w:w="342" w:type="pct"/>
          </w:tcPr>
          <w:p w:rsidR="001A48FE" w:rsidRPr="007C1E95" w:rsidRDefault="001A48FE" w:rsidP="001A48FE">
            <w:pPr>
              <w:widowControl w:val="0"/>
              <w:autoSpaceDE w:val="0"/>
              <w:autoSpaceDN w:val="0"/>
              <w:jc w:val="center"/>
              <w:rPr>
                <w:sz w:val="28"/>
                <w:szCs w:val="28"/>
              </w:rPr>
            </w:pPr>
            <w:r w:rsidRPr="007C1E95">
              <w:rPr>
                <w:sz w:val="28"/>
                <w:szCs w:val="28"/>
              </w:rPr>
              <w:t>2025 год</w:t>
            </w:r>
          </w:p>
        </w:tc>
      </w:tr>
      <w:tr w:rsidR="001A48FE" w:rsidRPr="007C1E95" w:rsidTr="001A48FE">
        <w:tc>
          <w:tcPr>
            <w:tcW w:w="306" w:type="pct"/>
          </w:tcPr>
          <w:p w:rsidR="001A48FE" w:rsidRPr="007C1E95" w:rsidRDefault="001A48FE" w:rsidP="001A48FE">
            <w:pPr>
              <w:widowControl w:val="0"/>
              <w:autoSpaceDE w:val="0"/>
              <w:autoSpaceDN w:val="0"/>
              <w:rPr>
                <w:sz w:val="28"/>
                <w:szCs w:val="28"/>
              </w:rPr>
            </w:pPr>
          </w:p>
        </w:tc>
        <w:tc>
          <w:tcPr>
            <w:tcW w:w="2685" w:type="pct"/>
          </w:tcPr>
          <w:p w:rsidR="001A48FE" w:rsidRPr="007C1E95" w:rsidRDefault="001A48FE" w:rsidP="001A48FE">
            <w:pPr>
              <w:widowControl w:val="0"/>
              <w:autoSpaceDE w:val="0"/>
              <w:autoSpaceDN w:val="0"/>
              <w:jc w:val="both"/>
              <w:rPr>
                <w:sz w:val="28"/>
                <w:szCs w:val="28"/>
              </w:rPr>
            </w:pPr>
            <w:r w:rsidRPr="007C1E95">
              <w:rPr>
                <w:sz w:val="28"/>
                <w:szCs w:val="28"/>
              </w:rPr>
              <w:t>Муниципальная программа «Противодействии коррупции в Кикнурском муниципальном округе Кировской области» на 2022 - 2025 годы</w:t>
            </w:r>
          </w:p>
        </w:tc>
        <w:tc>
          <w:tcPr>
            <w:tcW w:w="490" w:type="pct"/>
          </w:tcPr>
          <w:p w:rsidR="001A48FE" w:rsidRPr="007C1E95" w:rsidRDefault="001A48FE" w:rsidP="001A48FE">
            <w:pPr>
              <w:widowControl w:val="0"/>
              <w:autoSpaceDE w:val="0"/>
              <w:autoSpaceDN w:val="0"/>
              <w:rPr>
                <w:sz w:val="28"/>
                <w:szCs w:val="28"/>
              </w:rPr>
            </w:pPr>
          </w:p>
        </w:tc>
        <w:tc>
          <w:tcPr>
            <w:tcW w:w="393" w:type="pct"/>
          </w:tcPr>
          <w:p w:rsidR="001A48FE" w:rsidRPr="007C1E95" w:rsidRDefault="001A48FE" w:rsidP="001A48FE">
            <w:pPr>
              <w:widowControl w:val="0"/>
              <w:autoSpaceDE w:val="0"/>
              <w:autoSpaceDN w:val="0"/>
              <w:rPr>
                <w:sz w:val="28"/>
                <w:szCs w:val="28"/>
              </w:rPr>
            </w:pPr>
          </w:p>
        </w:tc>
        <w:tc>
          <w:tcPr>
            <w:tcW w:w="392" w:type="pct"/>
          </w:tcPr>
          <w:p w:rsidR="001A48FE" w:rsidRPr="007C1E95" w:rsidRDefault="001A48FE" w:rsidP="001A48FE">
            <w:pPr>
              <w:widowControl w:val="0"/>
              <w:autoSpaceDE w:val="0"/>
              <w:autoSpaceDN w:val="0"/>
              <w:rPr>
                <w:sz w:val="28"/>
                <w:szCs w:val="28"/>
              </w:rPr>
            </w:pPr>
          </w:p>
        </w:tc>
        <w:tc>
          <w:tcPr>
            <w:tcW w:w="392" w:type="pct"/>
          </w:tcPr>
          <w:p w:rsidR="001A48FE" w:rsidRPr="007C1E95" w:rsidRDefault="001A48FE" w:rsidP="001A48FE">
            <w:pPr>
              <w:widowControl w:val="0"/>
              <w:autoSpaceDE w:val="0"/>
              <w:autoSpaceDN w:val="0"/>
              <w:rPr>
                <w:sz w:val="28"/>
                <w:szCs w:val="28"/>
              </w:rPr>
            </w:pPr>
          </w:p>
        </w:tc>
        <w:tc>
          <w:tcPr>
            <w:tcW w:w="342" w:type="pct"/>
          </w:tcPr>
          <w:p w:rsidR="001A48FE" w:rsidRPr="007C1E95" w:rsidRDefault="001A48FE" w:rsidP="001A48FE">
            <w:pPr>
              <w:widowControl w:val="0"/>
              <w:autoSpaceDE w:val="0"/>
              <w:autoSpaceDN w:val="0"/>
              <w:rPr>
                <w:sz w:val="28"/>
                <w:szCs w:val="28"/>
              </w:rPr>
            </w:pP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1.</w:t>
            </w:r>
          </w:p>
        </w:tc>
        <w:tc>
          <w:tcPr>
            <w:tcW w:w="2685" w:type="pct"/>
          </w:tcPr>
          <w:p w:rsidR="001A48FE" w:rsidRPr="007C1E95" w:rsidRDefault="001A48FE" w:rsidP="001A48FE">
            <w:pPr>
              <w:widowControl w:val="0"/>
              <w:autoSpaceDE w:val="0"/>
              <w:autoSpaceDN w:val="0"/>
              <w:jc w:val="both"/>
              <w:rPr>
                <w:sz w:val="28"/>
                <w:szCs w:val="28"/>
              </w:rPr>
            </w:pPr>
            <w:r w:rsidRPr="00B17082">
              <w:rPr>
                <w:sz w:val="28"/>
                <w:szCs w:val="28"/>
              </w:rPr>
              <w:t>Экономия бюджетных средств при проведении процедуры закупок товаров, оказания услуг, выполнения работ для муниципальных нужд</w:t>
            </w:r>
          </w:p>
        </w:tc>
        <w:tc>
          <w:tcPr>
            <w:tcW w:w="490" w:type="pct"/>
          </w:tcPr>
          <w:p w:rsidR="001A48FE" w:rsidRPr="007C1E95" w:rsidRDefault="001A48FE" w:rsidP="001A48FE">
            <w:pPr>
              <w:widowControl w:val="0"/>
              <w:autoSpaceDE w:val="0"/>
              <w:autoSpaceDN w:val="0"/>
              <w:jc w:val="center"/>
              <w:rPr>
                <w:sz w:val="28"/>
                <w:szCs w:val="28"/>
              </w:rPr>
            </w:pPr>
            <w:r w:rsidRPr="00B17082">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Pr>
                <w:sz w:val="28"/>
                <w:szCs w:val="28"/>
              </w:rPr>
              <w:t>3</w:t>
            </w:r>
          </w:p>
        </w:tc>
        <w:tc>
          <w:tcPr>
            <w:tcW w:w="392" w:type="pct"/>
          </w:tcPr>
          <w:p w:rsidR="001A48FE" w:rsidRPr="007C1E95" w:rsidRDefault="001A48FE" w:rsidP="001A48FE">
            <w:pPr>
              <w:widowControl w:val="0"/>
              <w:autoSpaceDE w:val="0"/>
              <w:autoSpaceDN w:val="0"/>
              <w:jc w:val="center"/>
              <w:rPr>
                <w:sz w:val="28"/>
                <w:szCs w:val="28"/>
              </w:rPr>
            </w:pPr>
            <w:r>
              <w:rPr>
                <w:sz w:val="28"/>
                <w:szCs w:val="28"/>
              </w:rPr>
              <w:t>3</w:t>
            </w:r>
          </w:p>
        </w:tc>
        <w:tc>
          <w:tcPr>
            <w:tcW w:w="392" w:type="pct"/>
          </w:tcPr>
          <w:p w:rsidR="001A48FE" w:rsidRPr="007C1E95" w:rsidRDefault="001A48FE" w:rsidP="001A48FE">
            <w:pPr>
              <w:widowControl w:val="0"/>
              <w:autoSpaceDE w:val="0"/>
              <w:autoSpaceDN w:val="0"/>
              <w:jc w:val="center"/>
              <w:rPr>
                <w:sz w:val="28"/>
                <w:szCs w:val="28"/>
              </w:rPr>
            </w:pPr>
            <w:r>
              <w:rPr>
                <w:sz w:val="28"/>
                <w:szCs w:val="28"/>
              </w:rPr>
              <w:t>3</w:t>
            </w:r>
          </w:p>
        </w:tc>
        <w:tc>
          <w:tcPr>
            <w:tcW w:w="342" w:type="pct"/>
          </w:tcPr>
          <w:p w:rsidR="001A48FE" w:rsidRPr="007C1E95" w:rsidRDefault="001A48FE" w:rsidP="001A48FE">
            <w:pPr>
              <w:widowControl w:val="0"/>
              <w:autoSpaceDE w:val="0"/>
              <w:autoSpaceDN w:val="0"/>
              <w:jc w:val="center"/>
              <w:rPr>
                <w:sz w:val="28"/>
                <w:szCs w:val="28"/>
              </w:rPr>
            </w:pPr>
            <w:r>
              <w:rPr>
                <w:sz w:val="28"/>
                <w:szCs w:val="28"/>
              </w:rPr>
              <w:t>3</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2.</w:t>
            </w:r>
          </w:p>
        </w:tc>
        <w:tc>
          <w:tcPr>
            <w:tcW w:w="2685" w:type="pct"/>
          </w:tcPr>
          <w:p w:rsidR="001A48FE" w:rsidRPr="007C1E95" w:rsidRDefault="001A48FE" w:rsidP="001A48FE">
            <w:pPr>
              <w:widowControl w:val="0"/>
              <w:autoSpaceDE w:val="0"/>
              <w:autoSpaceDN w:val="0"/>
              <w:jc w:val="both"/>
              <w:rPr>
                <w:sz w:val="28"/>
                <w:szCs w:val="28"/>
              </w:rPr>
            </w:pPr>
            <w:r w:rsidRPr="00B17082">
              <w:rPr>
                <w:sz w:val="28"/>
                <w:szCs w:val="28"/>
              </w:rPr>
              <w:t>Снижение количества нормативных правовых актов и проектов нормативных правовых актов округа, в которых выявлены коррупциогенные факторы при проведении антикоррупционной экспертизы правовых актов</w:t>
            </w:r>
          </w:p>
        </w:tc>
        <w:tc>
          <w:tcPr>
            <w:tcW w:w="490" w:type="pct"/>
          </w:tcPr>
          <w:p w:rsidR="001A48FE" w:rsidRPr="007C1E95" w:rsidRDefault="001A48FE" w:rsidP="001A48FE">
            <w:pPr>
              <w:widowControl w:val="0"/>
              <w:autoSpaceDE w:val="0"/>
              <w:autoSpaceDN w:val="0"/>
              <w:jc w:val="center"/>
              <w:rPr>
                <w:sz w:val="28"/>
                <w:szCs w:val="28"/>
              </w:rPr>
            </w:pPr>
            <w:r w:rsidRPr="00B17082">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Pr>
                <w:sz w:val="28"/>
                <w:szCs w:val="28"/>
              </w:rPr>
              <w:t>0,1</w:t>
            </w:r>
          </w:p>
        </w:tc>
        <w:tc>
          <w:tcPr>
            <w:tcW w:w="392" w:type="pct"/>
          </w:tcPr>
          <w:p w:rsidR="001A48FE" w:rsidRPr="007C1E95" w:rsidRDefault="001A48FE" w:rsidP="001A48FE">
            <w:pPr>
              <w:widowControl w:val="0"/>
              <w:autoSpaceDE w:val="0"/>
              <w:autoSpaceDN w:val="0"/>
              <w:jc w:val="center"/>
              <w:rPr>
                <w:sz w:val="28"/>
                <w:szCs w:val="28"/>
              </w:rPr>
            </w:pPr>
            <w:r w:rsidRPr="00B17082">
              <w:rPr>
                <w:sz w:val="28"/>
                <w:szCs w:val="28"/>
              </w:rPr>
              <w:t>0,1</w:t>
            </w:r>
          </w:p>
        </w:tc>
        <w:tc>
          <w:tcPr>
            <w:tcW w:w="392" w:type="pct"/>
          </w:tcPr>
          <w:p w:rsidR="001A48FE" w:rsidRPr="007C1E95" w:rsidRDefault="001A48FE" w:rsidP="001A48FE">
            <w:pPr>
              <w:widowControl w:val="0"/>
              <w:autoSpaceDE w:val="0"/>
              <w:autoSpaceDN w:val="0"/>
              <w:jc w:val="center"/>
              <w:rPr>
                <w:sz w:val="28"/>
                <w:szCs w:val="28"/>
              </w:rPr>
            </w:pPr>
            <w:r w:rsidRPr="00B17082">
              <w:rPr>
                <w:sz w:val="28"/>
                <w:szCs w:val="28"/>
              </w:rPr>
              <w:t>0,1</w:t>
            </w:r>
          </w:p>
        </w:tc>
        <w:tc>
          <w:tcPr>
            <w:tcW w:w="342" w:type="pct"/>
          </w:tcPr>
          <w:p w:rsidR="001A48FE" w:rsidRPr="007C1E95" w:rsidRDefault="001A48FE" w:rsidP="001A48FE">
            <w:pPr>
              <w:widowControl w:val="0"/>
              <w:autoSpaceDE w:val="0"/>
              <w:autoSpaceDN w:val="0"/>
              <w:jc w:val="center"/>
              <w:rPr>
                <w:sz w:val="28"/>
                <w:szCs w:val="28"/>
              </w:rPr>
            </w:pPr>
            <w:r w:rsidRPr="00B17082">
              <w:rPr>
                <w:sz w:val="28"/>
                <w:szCs w:val="28"/>
              </w:rPr>
              <w:t>0,1</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3.</w:t>
            </w:r>
          </w:p>
        </w:tc>
        <w:tc>
          <w:tcPr>
            <w:tcW w:w="2685" w:type="pct"/>
          </w:tcPr>
          <w:p w:rsidR="001A48FE" w:rsidRPr="007C1E95" w:rsidRDefault="001A48FE" w:rsidP="001A48FE">
            <w:pPr>
              <w:widowControl w:val="0"/>
              <w:autoSpaceDE w:val="0"/>
              <w:autoSpaceDN w:val="0"/>
              <w:jc w:val="both"/>
              <w:rPr>
                <w:sz w:val="28"/>
                <w:szCs w:val="28"/>
              </w:rPr>
            </w:pPr>
            <w:r w:rsidRPr="00B17082">
              <w:rPr>
                <w:sz w:val="28"/>
                <w:szCs w:val="28"/>
              </w:rPr>
              <w:t>Повышение уровня эффективности антикоррупционной экспертизы</w:t>
            </w:r>
          </w:p>
        </w:tc>
        <w:tc>
          <w:tcPr>
            <w:tcW w:w="490" w:type="pct"/>
          </w:tcPr>
          <w:p w:rsidR="001A48FE" w:rsidRPr="007C1E95" w:rsidRDefault="001A48FE" w:rsidP="001A48FE">
            <w:pPr>
              <w:widowControl w:val="0"/>
              <w:autoSpaceDE w:val="0"/>
              <w:autoSpaceDN w:val="0"/>
              <w:jc w:val="center"/>
              <w:rPr>
                <w:sz w:val="28"/>
                <w:szCs w:val="28"/>
              </w:rPr>
            </w:pPr>
            <w:r w:rsidRPr="00B17082">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Pr>
                <w:sz w:val="28"/>
                <w:szCs w:val="28"/>
              </w:rPr>
              <w:t>90</w:t>
            </w:r>
          </w:p>
        </w:tc>
        <w:tc>
          <w:tcPr>
            <w:tcW w:w="392" w:type="pct"/>
          </w:tcPr>
          <w:p w:rsidR="001A48FE" w:rsidRPr="007C1E95" w:rsidRDefault="001A48FE" w:rsidP="001A48FE">
            <w:pPr>
              <w:widowControl w:val="0"/>
              <w:autoSpaceDE w:val="0"/>
              <w:autoSpaceDN w:val="0"/>
              <w:jc w:val="center"/>
              <w:rPr>
                <w:sz w:val="28"/>
                <w:szCs w:val="28"/>
              </w:rPr>
            </w:pPr>
            <w:r>
              <w:rPr>
                <w:sz w:val="28"/>
                <w:szCs w:val="28"/>
              </w:rPr>
              <w:t>95</w:t>
            </w:r>
          </w:p>
        </w:tc>
        <w:tc>
          <w:tcPr>
            <w:tcW w:w="392" w:type="pct"/>
          </w:tcPr>
          <w:p w:rsidR="001A48FE" w:rsidRPr="007C1E95" w:rsidRDefault="001A48FE" w:rsidP="001A48FE">
            <w:pPr>
              <w:widowControl w:val="0"/>
              <w:autoSpaceDE w:val="0"/>
              <w:autoSpaceDN w:val="0"/>
              <w:jc w:val="center"/>
              <w:rPr>
                <w:sz w:val="28"/>
                <w:szCs w:val="28"/>
              </w:rPr>
            </w:pPr>
            <w:r>
              <w:rPr>
                <w:sz w:val="28"/>
                <w:szCs w:val="28"/>
              </w:rPr>
              <w:t>95</w:t>
            </w:r>
          </w:p>
        </w:tc>
        <w:tc>
          <w:tcPr>
            <w:tcW w:w="342" w:type="pct"/>
          </w:tcPr>
          <w:p w:rsidR="001A48FE" w:rsidRPr="007C1E95" w:rsidRDefault="001A48FE" w:rsidP="001A48FE">
            <w:pPr>
              <w:widowControl w:val="0"/>
              <w:autoSpaceDE w:val="0"/>
              <w:autoSpaceDN w:val="0"/>
              <w:jc w:val="center"/>
              <w:rPr>
                <w:sz w:val="28"/>
                <w:szCs w:val="28"/>
              </w:rPr>
            </w:pPr>
            <w:r>
              <w:rPr>
                <w:sz w:val="28"/>
                <w:szCs w:val="28"/>
              </w:rPr>
              <w:t>95</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4.</w:t>
            </w:r>
          </w:p>
        </w:tc>
        <w:tc>
          <w:tcPr>
            <w:tcW w:w="2685" w:type="pct"/>
          </w:tcPr>
          <w:p w:rsidR="001A48FE" w:rsidRPr="007C1E95" w:rsidRDefault="001A48FE" w:rsidP="001A48FE">
            <w:pPr>
              <w:widowControl w:val="0"/>
              <w:autoSpaceDE w:val="0"/>
              <w:autoSpaceDN w:val="0"/>
              <w:jc w:val="both"/>
              <w:rPr>
                <w:sz w:val="28"/>
                <w:szCs w:val="28"/>
              </w:rPr>
            </w:pPr>
            <w:r w:rsidRPr="00B17082">
              <w:rPr>
                <w:sz w:val="28"/>
                <w:szCs w:val="28"/>
              </w:rPr>
              <w:t>Увеличение количества урегулированных конфликтов интересов на муниципальной службе</w:t>
            </w:r>
          </w:p>
        </w:tc>
        <w:tc>
          <w:tcPr>
            <w:tcW w:w="490" w:type="pct"/>
          </w:tcPr>
          <w:p w:rsidR="001A48FE" w:rsidRPr="007C1E95" w:rsidRDefault="001A48FE" w:rsidP="001A48FE">
            <w:pPr>
              <w:widowControl w:val="0"/>
              <w:autoSpaceDE w:val="0"/>
              <w:autoSpaceDN w:val="0"/>
              <w:jc w:val="center"/>
              <w:rPr>
                <w:sz w:val="28"/>
                <w:szCs w:val="28"/>
              </w:rPr>
            </w:pPr>
            <w:r w:rsidRPr="00B17082">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sidRPr="00B17082">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B17082">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B17082">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B17082">
              <w:rPr>
                <w:sz w:val="28"/>
                <w:szCs w:val="28"/>
              </w:rPr>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lastRenderedPageBreak/>
              <w:t>5.</w:t>
            </w:r>
          </w:p>
        </w:tc>
        <w:tc>
          <w:tcPr>
            <w:tcW w:w="2685" w:type="pct"/>
          </w:tcPr>
          <w:p w:rsidR="001A48FE" w:rsidRPr="007C1E95" w:rsidRDefault="001A48FE" w:rsidP="001A48FE">
            <w:pPr>
              <w:widowControl w:val="0"/>
              <w:autoSpaceDE w:val="0"/>
              <w:autoSpaceDN w:val="0"/>
              <w:jc w:val="both"/>
              <w:rPr>
                <w:sz w:val="28"/>
                <w:szCs w:val="28"/>
              </w:rPr>
            </w:pPr>
            <w:r w:rsidRPr="00B17082">
              <w:rPr>
                <w:sz w:val="28"/>
                <w:szCs w:val="28"/>
              </w:rPr>
              <w:t>Повышение уровня доверия общества к деятельности органов местного самоуправления</w:t>
            </w:r>
          </w:p>
        </w:tc>
        <w:tc>
          <w:tcPr>
            <w:tcW w:w="490" w:type="pct"/>
          </w:tcPr>
          <w:p w:rsidR="001A48FE" w:rsidRPr="007C1E95" w:rsidRDefault="001A48FE" w:rsidP="001A48FE">
            <w:pPr>
              <w:widowControl w:val="0"/>
              <w:autoSpaceDE w:val="0"/>
              <w:autoSpaceDN w:val="0"/>
              <w:jc w:val="center"/>
              <w:rPr>
                <w:sz w:val="28"/>
                <w:szCs w:val="28"/>
              </w:rPr>
            </w:pPr>
            <w:r w:rsidRPr="00B17082">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Pr>
                <w:sz w:val="28"/>
                <w:szCs w:val="28"/>
              </w:rPr>
              <w:t>60</w:t>
            </w:r>
          </w:p>
        </w:tc>
        <w:tc>
          <w:tcPr>
            <w:tcW w:w="392" w:type="pct"/>
          </w:tcPr>
          <w:p w:rsidR="001A48FE" w:rsidRPr="007C1E95" w:rsidRDefault="001A48FE" w:rsidP="001A48FE">
            <w:pPr>
              <w:widowControl w:val="0"/>
              <w:autoSpaceDE w:val="0"/>
              <w:autoSpaceDN w:val="0"/>
              <w:jc w:val="center"/>
              <w:rPr>
                <w:sz w:val="28"/>
                <w:szCs w:val="28"/>
              </w:rPr>
            </w:pPr>
            <w:r w:rsidRPr="00B17082">
              <w:rPr>
                <w:sz w:val="28"/>
                <w:szCs w:val="28"/>
              </w:rPr>
              <w:t>65</w:t>
            </w:r>
          </w:p>
        </w:tc>
        <w:tc>
          <w:tcPr>
            <w:tcW w:w="392" w:type="pct"/>
          </w:tcPr>
          <w:p w:rsidR="001A48FE" w:rsidRPr="007C1E95" w:rsidRDefault="001A48FE" w:rsidP="001A48FE">
            <w:pPr>
              <w:widowControl w:val="0"/>
              <w:autoSpaceDE w:val="0"/>
              <w:autoSpaceDN w:val="0"/>
              <w:jc w:val="center"/>
              <w:rPr>
                <w:sz w:val="28"/>
                <w:szCs w:val="28"/>
              </w:rPr>
            </w:pPr>
            <w:r w:rsidRPr="00B17082">
              <w:rPr>
                <w:sz w:val="28"/>
                <w:szCs w:val="28"/>
              </w:rPr>
              <w:t>65</w:t>
            </w:r>
          </w:p>
        </w:tc>
        <w:tc>
          <w:tcPr>
            <w:tcW w:w="342" w:type="pct"/>
          </w:tcPr>
          <w:p w:rsidR="001A48FE" w:rsidRPr="007C1E95" w:rsidRDefault="001A48FE" w:rsidP="001A48FE">
            <w:pPr>
              <w:widowControl w:val="0"/>
              <w:autoSpaceDE w:val="0"/>
              <w:autoSpaceDN w:val="0"/>
              <w:jc w:val="center"/>
              <w:rPr>
                <w:sz w:val="28"/>
                <w:szCs w:val="28"/>
              </w:rPr>
            </w:pPr>
            <w:r w:rsidRPr="00B17082">
              <w:rPr>
                <w:sz w:val="28"/>
                <w:szCs w:val="28"/>
              </w:rPr>
              <w:t>65</w:t>
            </w:r>
          </w:p>
        </w:tc>
      </w:tr>
      <w:tr w:rsidR="001A48FE" w:rsidRPr="007C1E95" w:rsidTr="001A48FE">
        <w:tc>
          <w:tcPr>
            <w:tcW w:w="306" w:type="pct"/>
          </w:tcPr>
          <w:p w:rsidR="001A48FE" w:rsidRDefault="001A48FE" w:rsidP="001A48FE">
            <w:pPr>
              <w:widowControl w:val="0"/>
              <w:autoSpaceDE w:val="0"/>
              <w:autoSpaceDN w:val="0"/>
              <w:jc w:val="center"/>
              <w:rPr>
                <w:sz w:val="28"/>
                <w:szCs w:val="28"/>
              </w:rPr>
            </w:pPr>
            <w:r>
              <w:rPr>
                <w:sz w:val="28"/>
                <w:szCs w:val="28"/>
              </w:rPr>
              <w:t>6.</w:t>
            </w:r>
          </w:p>
        </w:tc>
        <w:tc>
          <w:tcPr>
            <w:tcW w:w="2685" w:type="pct"/>
          </w:tcPr>
          <w:p w:rsidR="001A48FE" w:rsidRPr="007C1E95" w:rsidRDefault="001A48FE" w:rsidP="001A48FE">
            <w:pPr>
              <w:widowControl w:val="0"/>
              <w:autoSpaceDE w:val="0"/>
              <w:autoSpaceDN w:val="0"/>
              <w:jc w:val="both"/>
              <w:rPr>
                <w:sz w:val="28"/>
                <w:szCs w:val="28"/>
              </w:rPr>
            </w:pPr>
            <w:r w:rsidRPr="00B17082">
              <w:rPr>
                <w:sz w:val="28"/>
                <w:szCs w:val="28"/>
              </w:rPr>
              <w:t>Повышение оценки гражданами уровня информационной прозрачности деятельности органов местного самоуправления</w:t>
            </w:r>
          </w:p>
        </w:tc>
        <w:tc>
          <w:tcPr>
            <w:tcW w:w="490" w:type="pct"/>
          </w:tcPr>
          <w:p w:rsidR="001A48FE" w:rsidRPr="00B17082" w:rsidRDefault="001A48FE" w:rsidP="001A48FE">
            <w:pPr>
              <w:widowControl w:val="0"/>
              <w:autoSpaceDE w:val="0"/>
              <w:autoSpaceDN w:val="0"/>
              <w:jc w:val="center"/>
              <w:rPr>
                <w:sz w:val="28"/>
                <w:szCs w:val="28"/>
              </w:rPr>
            </w:pPr>
            <w:r w:rsidRPr="00E306A4">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sidRPr="00B17082">
              <w:rPr>
                <w:sz w:val="28"/>
                <w:szCs w:val="28"/>
              </w:rPr>
              <w:t>60</w:t>
            </w:r>
          </w:p>
        </w:tc>
        <w:tc>
          <w:tcPr>
            <w:tcW w:w="392" w:type="pct"/>
          </w:tcPr>
          <w:p w:rsidR="001A48FE" w:rsidRPr="007C1E95" w:rsidRDefault="001A48FE" w:rsidP="001A48FE">
            <w:pPr>
              <w:widowControl w:val="0"/>
              <w:autoSpaceDE w:val="0"/>
              <w:autoSpaceDN w:val="0"/>
              <w:jc w:val="center"/>
              <w:rPr>
                <w:sz w:val="28"/>
                <w:szCs w:val="28"/>
              </w:rPr>
            </w:pPr>
            <w:r w:rsidRPr="00B17082">
              <w:rPr>
                <w:sz w:val="28"/>
                <w:szCs w:val="28"/>
              </w:rPr>
              <w:t>60</w:t>
            </w:r>
          </w:p>
        </w:tc>
        <w:tc>
          <w:tcPr>
            <w:tcW w:w="392" w:type="pct"/>
          </w:tcPr>
          <w:p w:rsidR="001A48FE" w:rsidRPr="007C1E95" w:rsidRDefault="001A48FE" w:rsidP="001A48FE">
            <w:pPr>
              <w:widowControl w:val="0"/>
              <w:autoSpaceDE w:val="0"/>
              <w:autoSpaceDN w:val="0"/>
              <w:jc w:val="center"/>
              <w:rPr>
                <w:sz w:val="28"/>
                <w:szCs w:val="28"/>
              </w:rPr>
            </w:pPr>
            <w:r w:rsidRPr="00B17082">
              <w:rPr>
                <w:sz w:val="28"/>
                <w:szCs w:val="28"/>
              </w:rPr>
              <w:t>60</w:t>
            </w:r>
          </w:p>
        </w:tc>
        <w:tc>
          <w:tcPr>
            <w:tcW w:w="342" w:type="pct"/>
          </w:tcPr>
          <w:p w:rsidR="001A48FE" w:rsidRPr="007C1E95" w:rsidRDefault="001A48FE" w:rsidP="001A48FE">
            <w:pPr>
              <w:widowControl w:val="0"/>
              <w:autoSpaceDE w:val="0"/>
              <w:autoSpaceDN w:val="0"/>
              <w:jc w:val="center"/>
              <w:rPr>
                <w:sz w:val="28"/>
                <w:szCs w:val="28"/>
              </w:rPr>
            </w:pPr>
            <w:r w:rsidRPr="00B17082">
              <w:rPr>
                <w:sz w:val="28"/>
                <w:szCs w:val="28"/>
              </w:rPr>
              <w:t>60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7.</w:t>
            </w:r>
          </w:p>
        </w:tc>
        <w:tc>
          <w:tcPr>
            <w:tcW w:w="2685" w:type="pct"/>
          </w:tcPr>
          <w:p w:rsidR="001A48FE" w:rsidRPr="004D1E44" w:rsidRDefault="001A48FE" w:rsidP="001A48FE">
            <w:pPr>
              <w:widowControl w:val="0"/>
              <w:autoSpaceDE w:val="0"/>
              <w:autoSpaceDN w:val="0"/>
              <w:jc w:val="both"/>
              <w:rPr>
                <w:sz w:val="28"/>
                <w:szCs w:val="28"/>
              </w:rPr>
            </w:pPr>
            <w:r w:rsidRPr="00B17082">
              <w:rPr>
                <w:sz w:val="28"/>
                <w:szCs w:val="28"/>
              </w:rPr>
              <w:t>количество заседаний комиссии по противодействию коррупции в Кикнурском муниципальном округе, проведенных в течение отчетного года, - не менее 4 единиц</w:t>
            </w:r>
          </w:p>
        </w:tc>
        <w:tc>
          <w:tcPr>
            <w:tcW w:w="490" w:type="pct"/>
          </w:tcPr>
          <w:p w:rsidR="001A48FE" w:rsidRPr="007C1E95" w:rsidRDefault="001A48FE" w:rsidP="001A48FE">
            <w:pPr>
              <w:widowControl w:val="0"/>
              <w:autoSpaceDE w:val="0"/>
              <w:autoSpaceDN w:val="0"/>
              <w:jc w:val="center"/>
              <w:rPr>
                <w:sz w:val="28"/>
                <w:szCs w:val="28"/>
              </w:rPr>
            </w:pPr>
            <w:r w:rsidRPr="00B17082">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8</w:t>
            </w:r>
            <w:r w:rsidRPr="007C1E95">
              <w:rPr>
                <w:sz w:val="28"/>
                <w:szCs w:val="28"/>
              </w:rPr>
              <w:t>.</w:t>
            </w:r>
          </w:p>
        </w:tc>
        <w:tc>
          <w:tcPr>
            <w:tcW w:w="2685" w:type="pct"/>
          </w:tcPr>
          <w:p w:rsidR="001A48FE" w:rsidRPr="007C1E95" w:rsidRDefault="001A48FE" w:rsidP="001A48FE">
            <w:pPr>
              <w:pStyle w:val="a3"/>
              <w:spacing w:line="360" w:lineRule="exact"/>
              <w:ind w:left="0" w:firstLine="709"/>
              <w:jc w:val="both"/>
              <w:rPr>
                <w:sz w:val="28"/>
                <w:szCs w:val="28"/>
              </w:rPr>
            </w:pPr>
            <w:r w:rsidRPr="005A4248">
              <w:rPr>
                <w:sz w:val="28"/>
                <w:szCs w:val="28"/>
              </w:rPr>
              <w:t xml:space="preserve">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w:t>
            </w:r>
          </w:p>
        </w:tc>
        <w:tc>
          <w:tcPr>
            <w:tcW w:w="490" w:type="pct"/>
          </w:tcPr>
          <w:p w:rsidR="001A48FE" w:rsidRPr="007C1E95" w:rsidRDefault="001A48FE" w:rsidP="001A48FE">
            <w:pPr>
              <w:widowControl w:val="0"/>
              <w:autoSpaceDE w:val="0"/>
              <w:autoSpaceDN w:val="0"/>
              <w:jc w:val="center"/>
              <w:rPr>
                <w:sz w:val="28"/>
                <w:szCs w:val="28"/>
              </w:rPr>
            </w:pPr>
            <w:r w:rsidRPr="007C1E95">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9</w:t>
            </w:r>
            <w:r w:rsidRPr="007C1E95">
              <w:rPr>
                <w:sz w:val="28"/>
                <w:szCs w:val="28"/>
              </w:rPr>
              <w:t>.</w:t>
            </w:r>
          </w:p>
        </w:tc>
        <w:tc>
          <w:tcPr>
            <w:tcW w:w="2685" w:type="pct"/>
          </w:tcPr>
          <w:p w:rsidR="001A48FE" w:rsidRPr="007C1E95" w:rsidRDefault="001A48FE" w:rsidP="001A48FE">
            <w:pPr>
              <w:widowControl w:val="0"/>
              <w:autoSpaceDE w:val="0"/>
              <w:autoSpaceDN w:val="0"/>
              <w:jc w:val="both"/>
              <w:rPr>
                <w:sz w:val="28"/>
                <w:szCs w:val="28"/>
              </w:rPr>
            </w:pPr>
            <w:r w:rsidRPr="00732ECD">
              <w:rPr>
                <w:sz w:val="28"/>
                <w:szCs w:val="28"/>
              </w:rPr>
              <w:t xml:space="preserve">отношение количества проведенных проверок достоверности и полноты сведений, представляемых гражданами, претендующими на замещение муниципальных должностей, должностей муниципальной службы, должностей руководителей муниципальных учреждений, к количеству фактов, являющихся основаниями для проведения таких проверок, </w:t>
            </w:r>
          </w:p>
        </w:tc>
        <w:tc>
          <w:tcPr>
            <w:tcW w:w="490" w:type="pct"/>
          </w:tcPr>
          <w:p w:rsidR="001A48FE" w:rsidRPr="007C1E95" w:rsidRDefault="001A48FE" w:rsidP="001A48FE">
            <w:pPr>
              <w:widowControl w:val="0"/>
              <w:autoSpaceDE w:val="0"/>
              <w:autoSpaceDN w:val="0"/>
              <w:jc w:val="center"/>
              <w:rPr>
                <w:sz w:val="28"/>
                <w:szCs w:val="28"/>
              </w:rPr>
            </w:pPr>
            <w:r w:rsidRPr="007C1E95">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10</w:t>
            </w:r>
            <w:r w:rsidRPr="007C1E95">
              <w:rPr>
                <w:sz w:val="28"/>
                <w:szCs w:val="28"/>
              </w:rPr>
              <w:t>.</w:t>
            </w:r>
          </w:p>
        </w:tc>
        <w:tc>
          <w:tcPr>
            <w:tcW w:w="2685" w:type="pct"/>
          </w:tcPr>
          <w:p w:rsidR="001A48FE" w:rsidRPr="007C1E95" w:rsidRDefault="001A48FE" w:rsidP="001A48FE">
            <w:pPr>
              <w:widowControl w:val="0"/>
              <w:autoSpaceDE w:val="0"/>
              <w:autoSpaceDN w:val="0"/>
              <w:jc w:val="both"/>
              <w:rPr>
                <w:sz w:val="28"/>
                <w:szCs w:val="28"/>
              </w:rPr>
            </w:pPr>
            <w:r w:rsidRPr="00732ECD">
              <w:rPr>
                <w:sz w:val="28"/>
                <w:szCs w:val="28"/>
              </w:rPr>
              <w:t xml:space="preserve">отношение количества фактов осуществления контроля за расходами лиц, замещающих муниципальные должности, должности муниципальной службы, к количеству фактов, являющихся основаниями для принятия решений об осуществлении контроля за расходами указанных лиц, </w:t>
            </w:r>
          </w:p>
        </w:tc>
        <w:tc>
          <w:tcPr>
            <w:tcW w:w="490" w:type="pct"/>
          </w:tcPr>
          <w:p w:rsidR="001A48FE" w:rsidRPr="007C1E95" w:rsidRDefault="001A48FE" w:rsidP="001A48FE">
            <w:pPr>
              <w:widowControl w:val="0"/>
              <w:autoSpaceDE w:val="0"/>
              <w:autoSpaceDN w:val="0"/>
              <w:jc w:val="center"/>
              <w:rPr>
                <w:sz w:val="28"/>
                <w:szCs w:val="28"/>
              </w:rPr>
            </w:pPr>
            <w:r w:rsidRPr="007C1E95">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lastRenderedPageBreak/>
              <w:t>11</w:t>
            </w:r>
            <w:r w:rsidRPr="007C1E95">
              <w:rPr>
                <w:sz w:val="28"/>
                <w:szCs w:val="28"/>
              </w:rPr>
              <w:t>.</w:t>
            </w:r>
          </w:p>
        </w:tc>
        <w:tc>
          <w:tcPr>
            <w:tcW w:w="2685" w:type="pct"/>
          </w:tcPr>
          <w:p w:rsidR="001A48FE" w:rsidRPr="007C1E95" w:rsidRDefault="001A48FE" w:rsidP="001A48FE">
            <w:pPr>
              <w:widowControl w:val="0"/>
              <w:autoSpaceDE w:val="0"/>
              <w:autoSpaceDN w:val="0"/>
              <w:jc w:val="both"/>
              <w:rPr>
                <w:sz w:val="28"/>
                <w:szCs w:val="28"/>
              </w:rPr>
            </w:pPr>
            <w:r w:rsidRPr="00732ECD">
              <w:rPr>
                <w:sz w:val="28"/>
                <w:szCs w:val="28"/>
              </w:rPr>
              <w:t>отношение количества лиц, замещающих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муниципальные должности, обязанн</w:t>
            </w:r>
            <w:r>
              <w:rPr>
                <w:sz w:val="28"/>
                <w:szCs w:val="28"/>
              </w:rPr>
              <w:t>ых представлять такие сведения,</w:t>
            </w:r>
          </w:p>
        </w:tc>
        <w:tc>
          <w:tcPr>
            <w:tcW w:w="490" w:type="pct"/>
          </w:tcPr>
          <w:p w:rsidR="001A48FE" w:rsidRPr="007C1E95" w:rsidRDefault="001A48FE" w:rsidP="001A48FE">
            <w:pPr>
              <w:widowControl w:val="0"/>
              <w:autoSpaceDE w:val="0"/>
              <w:autoSpaceDN w:val="0"/>
              <w:jc w:val="center"/>
              <w:rPr>
                <w:sz w:val="28"/>
                <w:szCs w:val="28"/>
              </w:rPr>
            </w:pPr>
            <w:r w:rsidRPr="007C1E95">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12</w:t>
            </w:r>
            <w:r w:rsidRPr="007C1E95">
              <w:rPr>
                <w:sz w:val="28"/>
                <w:szCs w:val="28"/>
              </w:rPr>
              <w:t>.</w:t>
            </w:r>
          </w:p>
        </w:tc>
        <w:tc>
          <w:tcPr>
            <w:tcW w:w="2685" w:type="pct"/>
          </w:tcPr>
          <w:p w:rsidR="001A48FE" w:rsidRPr="007C1E95" w:rsidRDefault="001A48FE" w:rsidP="001A48FE">
            <w:pPr>
              <w:widowControl w:val="0"/>
              <w:autoSpaceDE w:val="0"/>
              <w:autoSpaceDN w:val="0"/>
              <w:jc w:val="both"/>
              <w:rPr>
                <w:sz w:val="28"/>
                <w:szCs w:val="28"/>
              </w:rPr>
            </w:pPr>
            <w:r w:rsidRPr="00732ECD">
              <w:rPr>
                <w:sz w:val="28"/>
                <w:szCs w:val="28"/>
              </w:rPr>
              <w:t xml:space="preserve">отношение количества муниципальных служащих, руководителей муниципальных учреждений, представивших сведения о доходах, расходах, об имуществе и обязательствах имущественного характера, к общему количеству муниципальных служащих, руководителей муниципальных учреждений, обязанных представлять такие сведения, </w:t>
            </w:r>
          </w:p>
        </w:tc>
        <w:tc>
          <w:tcPr>
            <w:tcW w:w="490" w:type="pct"/>
          </w:tcPr>
          <w:p w:rsidR="001A48FE" w:rsidRPr="007C1E95" w:rsidRDefault="001A48FE" w:rsidP="001A48FE">
            <w:pPr>
              <w:widowControl w:val="0"/>
              <w:autoSpaceDE w:val="0"/>
              <w:autoSpaceDN w:val="0"/>
              <w:jc w:val="center"/>
              <w:rPr>
                <w:sz w:val="28"/>
                <w:szCs w:val="28"/>
              </w:rPr>
            </w:pPr>
            <w:r w:rsidRPr="007C1E95">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13.</w:t>
            </w:r>
          </w:p>
        </w:tc>
        <w:tc>
          <w:tcPr>
            <w:tcW w:w="2685" w:type="pct"/>
          </w:tcPr>
          <w:p w:rsidR="001A48FE" w:rsidRPr="007C1E95" w:rsidRDefault="001A48FE" w:rsidP="001A48FE">
            <w:pPr>
              <w:widowControl w:val="0"/>
              <w:autoSpaceDE w:val="0"/>
              <w:autoSpaceDN w:val="0"/>
              <w:jc w:val="both"/>
              <w:rPr>
                <w:sz w:val="28"/>
                <w:szCs w:val="28"/>
              </w:rPr>
            </w:pPr>
            <w:r w:rsidRPr="00732ECD">
              <w:rPr>
                <w:sz w:val="28"/>
                <w:szCs w:val="28"/>
              </w:rPr>
              <w:t xml:space="preserve">отношение количества размещенных на официальных сайтах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w:t>
            </w:r>
          </w:p>
        </w:tc>
        <w:tc>
          <w:tcPr>
            <w:tcW w:w="490" w:type="pct"/>
          </w:tcPr>
          <w:p w:rsidR="001A48FE" w:rsidRPr="007C1E95" w:rsidRDefault="001A48FE" w:rsidP="001A48FE">
            <w:pPr>
              <w:widowControl w:val="0"/>
              <w:autoSpaceDE w:val="0"/>
              <w:autoSpaceDN w:val="0"/>
              <w:jc w:val="center"/>
              <w:rPr>
                <w:sz w:val="28"/>
                <w:szCs w:val="28"/>
              </w:rPr>
            </w:pPr>
            <w:r w:rsidRPr="00D6260E">
              <w:rPr>
                <w:sz w:val="28"/>
                <w:szCs w:val="28"/>
              </w:rPr>
              <w:t>процентов</w:t>
            </w:r>
          </w:p>
        </w:tc>
        <w:tc>
          <w:tcPr>
            <w:tcW w:w="393" w:type="pct"/>
          </w:tcPr>
          <w:p w:rsidR="001A48FE" w:rsidRPr="00511309" w:rsidRDefault="001A48FE" w:rsidP="001A48FE">
            <w:r w:rsidRPr="00E306A4">
              <w:t>100</w:t>
            </w:r>
          </w:p>
        </w:tc>
        <w:tc>
          <w:tcPr>
            <w:tcW w:w="392" w:type="pct"/>
          </w:tcPr>
          <w:p w:rsidR="001A48FE" w:rsidRPr="00511309" w:rsidRDefault="001A48FE" w:rsidP="001A48FE">
            <w:r w:rsidRPr="00511309">
              <w:t>100</w:t>
            </w:r>
          </w:p>
        </w:tc>
        <w:tc>
          <w:tcPr>
            <w:tcW w:w="392" w:type="pct"/>
          </w:tcPr>
          <w:p w:rsidR="001A48FE" w:rsidRPr="00511309" w:rsidRDefault="001A48FE" w:rsidP="001A48FE">
            <w:r w:rsidRPr="00511309">
              <w:t>100</w:t>
            </w:r>
          </w:p>
        </w:tc>
        <w:tc>
          <w:tcPr>
            <w:tcW w:w="342" w:type="pct"/>
          </w:tcPr>
          <w:p w:rsidR="001A48FE" w:rsidRDefault="001A48FE" w:rsidP="001A48FE">
            <w:r w:rsidRPr="00511309">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14.</w:t>
            </w:r>
          </w:p>
        </w:tc>
        <w:tc>
          <w:tcPr>
            <w:tcW w:w="2685" w:type="pct"/>
          </w:tcPr>
          <w:p w:rsidR="001A48FE" w:rsidRPr="007C1E95" w:rsidRDefault="001A48FE" w:rsidP="001A48FE">
            <w:pPr>
              <w:widowControl w:val="0"/>
              <w:autoSpaceDE w:val="0"/>
              <w:autoSpaceDN w:val="0"/>
              <w:jc w:val="both"/>
              <w:rPr>
                <w:sz w:val="28"/>
                <w:szCs w:val="28"/>
              </w:rPr>
            </w:pPr>
            <w:r w:rsidRPr="00732ECD">
              <w:rPr>
                <w:sz w:val="28"/>
                <w:szCs w:val="28"/>
              </w:rPr>
              <w:t>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w:t>
            </w:r>
            <w:r>
              <w:rPr>
                <w:sz w:val="28"/>
                <w:szCs w:val="28"/>
              </w:rPr>
              <w:t>ьствах имущественного характера;</w:t>
            </w:r>
          </w:p>
        </w:tc>
        <w:tc>
          <w:tcPr>
            <w:tcW w:w="490" w:type="pct"/>
          </w:tcPr>
          <w:p w:rsidR="001A48FE" w:rsidRPr="007C1E95" w:rsidRDefault="001A48FE" w:rsidP="001A48FE">
            <w:pPr>
              <w:widowControl w:val="0"/>
              <w:autoSpaceDE w:val="0"/>
              <w:autoSpaceDN w:val="0"/>
              <w:jc w:val="center"/>
              <w:rPr>
                <w:sz w:val="28"/>
                <w:szCs w:val="28"/>
              </w:rPr>
            </w:pPr>
            <w:r w:rsidRPr="00D6260E">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15.</w:t>
            </w:r>
          </w:p>
        </w:tc>
        <w:tc>
          <w:tcPr>
            <w:tcW w:w="2685" w:type="pct"/>
          </w:tcPr>
          <w:p w:rsidR="001A48FE" w:rsidRPr="007C1E95" w:rsidRDefault="001A48FE" w:rsidP="001A48FE">
            <w:pPr>
              <w:widowControl w:val="0"/>
              <w:autoSpaceDE w:val="0"/>
              <w:autoSpaceDN w:val="0"/>
              <w:jc w:val="both"/>
              <w:rPr>
                <w:sz w:val="28"/>
                <w:szCs w:val="28"/>
              </w:rPr>
            </w:pPr>
            <w:r w:rsidRPr="00732ECD">
              <w:rPr>
                <w:sz w:val="28"/>
                <w:szCs w:val="28"/>
              </w:rPr>
              <w:t xml:space="preserve">отношение количества проведенных проверок достоверности и полноты сведений, представляемых лицами, замещающими муниципальные должности, должности муниципальной службы, должности руководителей муниципальных </w:t>
            </w:r>
            <w:r w:rsidRPr="00732ECD">
              <w:rPr>
                <w:sz w:val="28"/>
                <w:szCs w:val="28"/>
              </w:rPr>
              <w:lastRenderedPageBreak/>
              <w:t xml:space="preserve">учреждений, к количеству фактов, являющихся основаниями для проведения таких проверок, </w:t>
            </w:r>
          </w:p>
        </w:tc>
        <w:tc>
          <w:tcPr>
            <w:tcW w:w="490" w:type="pct"/>
          </w:tcPr>
          <w:p w:rsidR="001A48FE" w:rsidRPr="007C1E95" w:rsidRDefault="001A48FE" w:rsidP="001A48FE">
            <w:pPr>
              <w:widowControl w:val="0"/>
              <w:autoSpaceDE w:val="0"/>
              <w:autoSpaceDN w:val="0"/>
              <w:jc w:val="center"/>
              <w:rPr>
                <w:sz w:val="28"/>
                <w:szCs w:val="28"/>
              </w:rPr>
            </w:pPr>
            <w:r w:rsidRPr="00D6260E">
              <w:rPr>
                <w:sz w:val="28"/>
                <w:szCs w:val="28"/>
              </w:rPr>
              <w:lastRenderedPageBreak/>
              <w:t>процентов</w:t>
            </w:r>
          </w:p>
        </w:tc>
        <w:tc>
          <w:tcPr>
            <w:tcW w:w="393"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16.</w:t>
            </w:r>
          </w:p>
        </w:tc>
        <w:tc>
          <w:tcPr>
            <w:tcW w:w="2685" w:type="pct"/>
          </w:tcPr>
          <w:p w:rsidR="001A48FE" w:rsidRPr="007C1E95" w:rsidRDefault="001A48FE" w:rsidP="001A48FE">
            <w:pPr>
              <w:widowControl w:val="0"/>
              <w:autoSpaceDE w:val="0"/>
              <w:autoSpaceDN w:val="0"/>
              <w:jc w:val="both"/>
              <w:rPr>
                <w:sz w:val="28"/>
                <w:szCs w:val="28"/>
              </w:rPr>
            </w:pPr>
            <w:r w:rsidRPr="00732ECD">
              <w:rPr>
                <w:sz w:val="28"/>
                <w:szCs w:val="28"/>
              </w:rPr>
              <w:t>количество проверок соблюдения законодательства о противодействии коррупции в муниципальных учреждениях Кикнурского округа, проведенных в течение отчетного года, - не менее 1 единицы;</w:t>
            </w:r>
          </w:p>
        </w:tc>
        <w:tc>
          <w:tcPr>
            <w:tcW w:w="490" w:type="pct"/>
          </w:tcPr>
          <w:p w:rsidR="001A48FE" w:rsidRPr="007C1E95" w:rsidRDefault="001A48FE" w:rsidP="001A48FE">
            <w:pPr>
              <w:widowControl w:val="0"/>
              <w:autoSpaceDE w:val="0"/>
              <w:autoSpaceDN w:val="0"/>
              <w:jc w:val="center"/>
              <w:rPr>
                <w:sz w:val="28"/>
                <w:szCs w:val="28"/>
              </w:rPr>
            </w:pPr>
            <w:r w:rsidRPr="00E306A4">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17.</w:t>
            </w:r>
          </w:p>
        </w:tc>
        <w:tc>
          <w:tcPr>
            <w:tcW w:w="2685" w:type="pct"/>
          </w:tcPr>
          <w:p w:rsidR="001A48FE" w:rsidRPr="007C1E95" w:rsidRDefault="001A48FE" w:rsidP="001A48FE">
            <w:pPr>
              <w:widowControl w:val="0"/>
              <w:autoSpaceDE w:val="0"/>
              <w:autoSpaceDN w:val="0"/>
              <w:jc w:val="both"/>
              <w:rPr>
                <w:sz w:val="28"/>
                <w:szCs w:val="28"/>
              </w:rPr>
            </w:pPr>
            <w:r w:rsidRPr="00732ECD">
              <w:rPr>
                <w:sz w:val="28"/>
                <w:szCs w:val="28"/>
              </w:rPr>
              <w:t>количество мониторингов деятельности по профилактике коррупционных правонарушений в муниципальных учреждениях, проведенных в течение отчетного года, - не менее 2 единиц;</w:t>
            </w:r>
          </w:p>
        </w:tc>
        <w:tc>
          <w:tcPr>
            <w:tcW w:w="490" w:type="pct"/>
          </w:tcPr>
          <w:p w:rsidR="001A48FE" w:rsidRPr="007C1E95" w:rsidRDefault="001A48FE" w:rsidP="001A48FE">
            <w:pPr>
              <w:widowControl w:val="0"/>
              <w:autoSpaceDE w:val="0"/>
              <w:autoSpaceDN w:val="0"/>
              <w:jc w:val="center"/>
              <w:rPr>
                <w:sz w:val="28"/>
                <w:szCs w:val="28"/>
              </w:rPr>
            </w:pPr>
            <w:r w:rsidRPr="00D6260E">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18.</w:t>
            </w:r>
          </w:p>
        </w:tc>
        <w:tc>
          <w:tcPr>
            <w:tcW w:w="2685" w:type="pct"/>
          </w:tcPr>
          <w:p w:rsidR="001A48FE" w:rsidRPr="007C1E95" w:rsidRDefault="001A48FE" w:rsidP="001A48FE">
            <w:pPr>
              <w:widowControl w:val="0"/>
              <w:autoSpaceDE w:val="0"/>
              <w:autoSpaceDN w:val="0"/>
              <w:jc w:val="both"/>
              <w:rPr>
                <w:sz w:val="28"/>
                <w:szCs w:val="28"/>
              </w:rPr>
            </w:pPr>
            <w:r w:rsidRPr="00732ECD">
              <w:rPr>
                <w:sz w:val="28"/>
                <w:szCs w:val="28"/>
              </w:rPr>
              <w:t xml:space="preserve">отношение количества лиц, замещающих муниципальные должности, должности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муниципальные должности, должности муниципальной службы, </w:t>
            </w:r>
          </w:p>
        </w:tc>
        <w:tc>
          <w:tcPr>
            <w:tcW w:w="490" w:type="pct"/>
          </w:tcPr>
          <w:p w:rsidR="001A48FE" w:rsidRPr="007C1E95" w:rsidRDefault="001A48FE" w:rsidP="001A48FE">
            <w:pPr>
              <w:widowControl w:val="0"/>
              <w:autoSpaceDE w:val="0"/>
              <w:autoSpaceDN w:val="0"/>
              <w:jc w:val="center"/>
              <w:rPr>
                <w:sz w:val="28"/>
                <w:szCs w:val="28"/>
              </w:rPr>
            </w:pPr>
            <w:r w:rsidRPr="00D6260E">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19.</w:t>
            </w:r>
          </w:p>
        </w:tc>
        <w:tc>
          <w:tcPr>
            <w:tcW w:w="2685" w:type="pct"/>
          </w:tcPr>
          <w:p w:rsidR="001A48FE" w:rsidRPr="007C1E95" w:rsidRDefault="001A48FE" w:rsidP="001A48FE">
            <w:pPr>
              <w:widowControl w:val="0"/>
              <w:autoSpaceDE w:val="0"/>
              <w:autoSpaceDN w:val="0"/>
              <w:jc w:val="both"/>
              <w:rPr>
                <w:sz w:val="28"/>
                <w:szCs w:val="28"/>
              </w:rPr>
            </w:pPr>
            <w:r w:rsidRPr="00732ECD">
              <w:rPr>
                <w:sz w:val="28"/>
                <w:szCs w:val="28"/>
              </w:rPr>
              <w:t xml:space="preserve">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противодействии коррупции, </w:t>
            </w:r>
          </w:p>
        </w:tc>
        <w:tc>
          <w:tcPr>
            <w:tcW w:w="490" w:type="pct"/>
          </w:tcPr>
          <w:p w:rsidR="001A48FE" w:rsidRPr="007C1E95" w:rsidRDefault="001A48FE" w:rsidP="001A48FE">
            <w:pPr>
              <w:widowControl w:val="0"/>
              <w:autoSpaceDE w:val="0"/>
              <w:autoSpaceDN w:val="0"/>
              <w:jc w:val="center"/>
              <w:rPr>
                <w:sz w:val="28"/>
                <w:szCs w:val="28"/>
              </w:rPr>
            </w:pPr>
            <w:r w:rsidRPr="00D6260E">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20.</w:t>
            </w:r>
          </w:p>
        </w:tc>
        <w:tc>
          <w:tcPr>
            <w:tcW w:w="2685" w:type="pct"/>
          </w:tcPr>
          <w:p w:rsidR="001A48FE" w:rsidRPr="007C1E95" w:rsidRDefault="001A48FE" w:rsidP="001A48FE">
            <w:pPr>
              <w:widowControl w:val="0"/>
              <w:autoSpaceDE w:val="0"/>
              <w:autoSpaceDN w:val="0"/>
              <w:jc w:val="both"/>
              <w:rPr>
                <w:sz w:val="28"/>
                <w:szCs w:val="28"/>
              </w:rPr>
            </w:pPr>
            <w:r w:rsidRPr="00732ECD">
              <w:rPr>
                <w:sz w:val="28"/>
                <w:szCs w:val="28"/>
              </w:rPr>
              <w:t xml:space="preserve">количество семинаров-совещаний по вопросам противодействия коррупции, проведенных в течение отчетного </w:t>
            </w:r>
            <w:r w:rsidRPr="00732ECD">
              <w:rPr>
                <w:sz w:val="28"/>
                <w:szCs w:val="28"/>
              </w:rPr>
              <w:lastRenderedPageBreak/>
              <w:t>года, - не менее 2 единиц;</w:t>
            </w:r>
          </w:p>
        </w:tc>
        <w:tc>
          <w:tcPr>
            <w:tcW w:w="490" w:type="pct"/>
          </w:tcPr>
          <w:p w:rsidR="001A48FE" w:rsidRPr="007C1E95" w:rsidRDefault="001A48FE" w:rsidP="001A48FE">
            <w:pPr>
              <w:widowControl w:val="0"/>
              <w:autoSpaceDE w:val="0"/>
              <w:autoSpaceDN w:val="0"/>
              <w:jc w:val="center"/>
              <w:rPr>
                <w:sz w:val="28"/>
                <w:szCs w:val="28"/>
              </w:rPr>
            </w:pPr>
            <w:r w:rsidRPr="00D6260E">
              <w:rPr>
                <w:sz w:val="28"/>
                <w:szCs w:val="28"/>
              </w:rPr>
              <w:lastRenderedPageBreak/>
              <w:t>процентов</w:t>
            </w:r>
          </w:p>
        </w:tc>
        <w:tc>
          <w:tcPr>
            <w:tcW w:w="393"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21.</w:t>
            </w:r>
          </w:p>
        </w:tc>
        <w:tc>
          <w:tcPr>
            <w:tcW w:w="2685" w:type="pct"/>
          </w:tcPr>
          <w:p w:rsidR="001A48FE" w:rsidRPr="007C1E95" w:rsidRDefault="001A48FE" w:rsidP="001A48FE">
            <w:pPr>
              <w:widowControl w:val="0"/>
              <w:autoSpaceDE w:val="0"/>
              <w:autoSpaceDN w:val="0"/>
              <w:jc w:val="both"/>
              <w:rPr>
                <w:sz w:val="28"/>
                <w:szCs w:val="28"/>
              </w:rPr>
            </w:pPr>
            <w:r w:rsidRPr="00732ECD">
              <w:rPr>
                <w:sz w:val="28"/>
                <w:szCs w:val="28"/>
              </w:rPr>
              <w:t xml:space="preserve">отношение количества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2022 - 2025 годов, к общему количеству муниципальных служащих, в должностные обязанности которых входит участие в противодействии коррупции, </w:t>
            </w:r>
          </w:p>
        </w:tc>
        <w:tc>
          <w:tcPr>
            <w:tcW w:w="490" w:type="pct"/>
          </w:tcPr>
          <w:p w:rsidR="001A48FE" w:rsidRPr="007C1E95" w:rsidRDefault="001A48FE" w:rsidP="001A48FE">
            <w:pPr>
              <w:widowControl w:val="0"/>
              <w:autoSpaceDE w:val="0"/>
              <w:autoSpaceDN w:val="0"/>
              <w:jc w:val="center"/>
              <w:rPr>
                <w:sz w:val="28"/>
                <w:szCs w:val="28"/>
              </w:rPr>
            </w:pPr>
            <w:r w:rsidRPr="00D6260E">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22.</w:t>
            </w:r>
          </w:p>
        </w:tc>
        <w:tc>
          <w:tcPr>
            <w:tcW w:w="2685" w:type="pct"/>
          </w:tcPr>
          <w:p w:rsidR="001A48FE" w:rsidRPr="007C1E95" w:rsidRDefault="001A48FE" w:rsidP="001A48FE">
            <w:pPr>
              <w:widowControl w:val="0"/>
              <w:autoSpaceDE w:val="0"/>
              <w:autoSpaceDN w:val="0"/>
              <w:jc w:val="both"/>
              <w:rPr>
                <w:sz w:val="28"/>
                <w:szCs w:val="28"/>
              </w:rPr>
            </w:pPr>
            <w:r w:rsidRPr="00732ECD">
              <w:rPr>
                <w:sz w:val="28"/>
                <w:szCs w:val="28"/>
              </w:rPr>
              <w:t xml:space="preserve">отношение количества муниципальных служащих, впервые поступивших на муниципальную службу, принявших участие в мероприятиях по профессиональному развитию в области противодействия коррупции, к общему количеству муниципальных служащих, впервые поступивших на муниципальную службу, </w:t>
            </w:r>
          </w:p>
        </w:tc>
        <w:tc>
          <w:tcPr>
            <w:tcW w:w="490" w:type="pct"/>
          </w:tcPr>
          <w:p w:rsidR="001A48FE" w:rsidRPr="007C1E95" w:rsidRDefault="001A48FE" w:rsidP="001A48FE">
            <w:pPr>
              <w:widowControl w:val="0"/>
              <w:autoSpaceDE w:val="0"/>
              <w:autoSpaceDN w:val="0"/>
              <w:jc w:val="center"/>
              <w:rPr>
                <w:sz w:val="28"/>
                <w:szCs w:val="28"/>
              </w:rPr>
            </w:pPr>
            <w:r w:rsidRPr="00D6260E">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23.</w:t>
            </w:r>
          </w:p>
        </w:tc>
        <w:tc>
          <w:tcPr>
            <w:tcW w:w="2685" w:type="pct"/>
          </w:tcPr>
          <w:p w:rsidR="001A48FE" w:rsidRPr="007C1E95" w:rsidRDefault="001A48FE" w:rsidP="001A48FE">
            <w:pPr>
              <w:widowControl w:val="0"/>
              <w:autoSpaceDE w:val="0"/>
              <w:autoSpaceDN w:val="0"/>
              <w:jc w:val="both"/>
              <w:rPr>
                <w:sz w:val="28"/>
                <w:szCs w:val="28"/>
              </w:rPr>
            </w:pPr>
            <w:r w:rsidRPr="00732ECD">
              <w:rPr>
                <w:sz w:val="28"/>
                <w:szCs w:val="28"/>
              </w:rPr>
              <w:t xml:space="preserve">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муниципальных нужд, </w:t>
            </w:r>
          </w:p>
        </w:tc>
        <w:tc>
          <w:tcPr>
            <w:tcW w:w="490" w:type="pct"/>
          </w:tcPr>
          <w:p w:rsidR="001A48FE" w:rsidRPr="007C1E95" w:rsidRDefault="001A48FE" w:rsidP="001A48FE">
            <w:pPr>
              <w:widowControl w:val="0"/>
              <w:autoSpaceDE w:val="0"/>
              <w:autoSpaceDN w:val="0"/>
              <w:jc w:val="center"/>
              <w:rPr>
                <w:sz w:val="28"/>
                <w:szCs w:val="28"/>
              </w:rPr>
            </w:pPr>
            <w:r w:rsidRPr="00D6260E">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24.</w:t>
            </w:r>
          </w:p>
        </w:tc>
        <w:tc>
          <w:tcPr>
            <w:tcW w:w="2685" w:type="pct"/>
          </w:tcPr>
          <w:p w:rsidR="001A48FE" w:rsidRPr="007C1E95" w:rsidRDefault="001A48FE" w:rsidP="001A48FE">
            <w:pPr>
              <w:widowControl w:val="0"/>
              <w:autoSpaceDE w:val="0"/>
              <w:autoSpaceDN w:val="0"/>
              <w:jc w:val="both"/>
              <w:rPr>
                <w:sz w:val="28"/>
                <w:szCs w:val="28"/>
              </w:rPr>
            </w:pPr>
            <w:r w:rsidRPr="00732ECD">
              <w:rPr>
                <w:sz w:val="28"/>
                <w:szCs w:val="28"/>
              </w:rPr>
              <w:t xml:space="preserve">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w:t>
            </w:r>
            <w:r w:rsidRPr="00732ECD">
              <w:rPr>
                <w:sz w:val="28"/>
                <w:szCs w:val="28"/>
              </w:rPr>
              <w:lastRenderedPageBreak/>
              <w:t xml:space="preserve">муниципальных нужд, получивших дополнительное профессиональное образование в области противодействия коррупции в течение 2022 - 2025 годов,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муниципальных нужд, </w:t>
            </w:r>
          </w:p>
        </w:tc>
        <w:tc>
          <w:tcPr>
            <w:tcW w:w="490" w:type="pct"/>
          </w:tcPr>
          <w:p w:rsidR="001A48FE" w:rsidRPr="007C1E95" w:rsidRDefault="001A48FE" w:rsidP="001A48FE">
            <w:pPr>
              <w:widowControl w:val="0"/>
              <w:autoSpaceDE w:val="0"/>
              <w:autoSpaceDN w:val="0"/>
              <w:jc w:val="center"/>
              <w:rPr>
                <w:sz w:val="28"/>
                <w:szCs w:val="28"/>
              </w:rPr>
            </w:pPr>
            <w:r w:rsidRPr="00D6260E">
              <w:rPr>
                <w:sz w:val="28"/>
                <w:szCs w:val="28"/>
              </w:rPr>
              <w:lastRenderedPageBreak/>
              <w:t>процентов</w:t>
            </w:r>
          </w:p>
        </w:tc>
        <w:tc>
          <w:tcPr>
            <w:tcW w:w="393"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25.</w:t>
            </w:r>
          </w:p>
        </w:tc>
        <w:tc>
          <w:tcPr>
            <w:tcW w:w="2685" w:type="pct"/>
          </w:tcPr>
          <w:p w:rsidR="001A48FE" w:rsidRPr="007C1E95" w:rsidRDefault="001A48FE" w:rsidP="001A48FE">
            <w:pPr>
              <w:widowControl w:val="0"/>
              <w:autoSpaceDE w:val="0"/>
              <w:autoSpaceDN w:val="0"/>
              <w:jc w:val="both"/>
              <w:rPr>
                <w:sz w:val="28"/>
                <w:szCs w:val="28"/>
              </w:rPr>
            </w:pPr>
            <w:r w:rsidRPr="00D6260E">
              <w:rPr>
                <w:sz w:val="28"/>
                <w:szCs w:val="28"/>
              </w:rPr>
              <w:t>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 к общему количеству таких сообщений, поступивших от работодателей, - не менее 100%;</w:t>
            </w:r>
          </w:p>
        </w:tc>
        <w:tc>
          <w:tcPr>
            <w:tcW w:w="490" w:type="pct"/>
          </w:tcPr>
          <w:p w:rsidR="001A48FE" w:rsidRPr="007C1E95" w:rsidRDefault="001A48FE" w:rsidP="001A48FE">
            <w:pPr>
              <w:widowControl w:val="0"/>
              <w:autoSpaceDE w:val="0"/>
              <w:autoSpaceDN w:val="0"/>
              <w:jc w:val="center"/>
              <w:rPr>
                <w:sz w:val="28"/>
                <w:szCs w:val="28"/>
              </w:rPr>
            </w:pPr>
            <w:r w:rsidRPr="00D6260E">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26.</w:t>
            </w:r>
          </w:p>
        </w:tc>
        <w:tc>
          <w:tcPr>
            <w:tcW w:w="2685" w:type="pct"/>
          </w:tcPr>
          <w:p w:rsidR="001A48FE" w:rsidRPr="007C1E95" w:rsidRDefault="001A48FE" w:rsidP="001A48FE">
            <w:pPr>
              <w:widowControl w:val="0"/>
              <w:autoSpaceDE w:val="0"/>
              <w:autoSpaceDN w:val="0"/>
              <w:jc w:val="both"/>
              <w:rPr>
                <w:sz w:val="28"/>
                <w:szCs w:val="28"/>
              </w:rPr>
            </w:pPr>
            <w:r w:rsidRPr="00D6260E">
              <w:rPr>
                <w:sz w:val="28"/>
                <w:szCs w:val="28"/>
              </w:rPr>
              <w:t>отношение количества лиц, замещающих муниципальные должности, должности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муниципальные должности, должности муниципальной службы, обязанных представлять такие сведения, - не менее 100%;</w:t>
            </w:r>
          </w:p>
        </w:tc>
        <w:tc>
          <w:tcPr>
            <w:tcW w:w="490" w:type="pct"/>
          </w:tcPr>
          <w:p w:rsidR="001A48FE" w:rsidRPr="007C1E95" w:rsidRDefault="001A48FE" w:rsidP="001A48FE">
            <w:pPr>
              <w:widowControl w:val="0"/>
              <w:autoSpaceDE w:val="0"/>
              <w:autoSpaceDN w:val="0"/>
              <w:jc w:val="center"/>
              <w:rPr>
                <w:sz w:val="28"/>
                <w:szCs w:val="28"/>
              </w:rPr>
            </w:pPr>
            <w:r w:rsidRPr="00D6260E">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27.</w:t>
            </w:r>
          </w:p>
        </w:tc>
        <w:tc>
          <w:tcPr>
            <w:tcW w:w="2685" w:type="pct"/>
          </w:tcPr>
          <w:p w:rsidR="001A48FE" w:rsidRPr="007C1E95" w:rsidRDefault="001A48FE" w:rsidP="001A48FE">
            <w:pPr>
              <w:widowControl w:val="0"/>
              <w:autoSpaceDE w:val="0"/>
              <w:autoSpaceDN w:val="0"/>
              <w:jc w:val="both"/>
              <w:rPr>
                <w:sz w:val="28"/>
                <w:szCs w:val="28"/>
              </w:rPr>
            </w:pPr>
            <w:r w:rsidRPr="00D6260E">
              <w:rPr>
                <w:sz w:val="28"/>
                <w:szCs w:val="28"/>
              </w:rPr>
              <w:t>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 - не менее 100%;</w:t>
            </w:r>
          </w:p>
        </w:tc>
        <w:tc>
          <w:tcPr>
            <w:tcW w:w="490" w:type="pct"/>
          </w:tcPr>
          <w:p w:rsidR="001A48FE" w:rsidRPr="007C1E95" w:rsidRDefault="001A48FE" w:rsidP="001A48FE">
            <w:pPr>
              <w:widowControl w:val="0"/>
              <w:autoSpaceDE w:val="0"/>
              <w:autoSpaceDN w:val="0"/>
              <w:jc w:val="center"/>
              <w:rPr>
                <w:sz w:val="28"/>
                <w:szCs w:val="28"/>
              </w:rPr>
            </w:pPr>
            <w:r w:rsidRPr="00D6260E">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28.</w:t>
            </w:r>
          </w:p>
        </w:tc>
        <w:tc>
          <w:tcPr>
            <w:tcW w:w="2685" w:type="pct"/>
          </w:tcPr>
          <w:p w:rsidR="001A48FE" w:rsidRPr="007C1E95" w:rsidRDefault="001A48FE" w:rsidP="001A48FE">
            <w:pPr>
              <w:widowControl w:val="0"/>
              <w:autoSpaceDE w:val="0"/>
              <w:autoSpaceDN w:val="0"/>
              <w:jc w:val="both"/>
              <w:rPr>
                <w:sz w:val="28"/>
                <w:szCs w:val="28"/>
              </w:rPr>
            </w:pPr>
            <w:r w:rsidRPr="00D6260E">
              <w:rPr>
                <w:sz w:val="28"/>
                <w:szCs w:val="28"/>
              </w:rPr>
              <w:t xml:space="preserve">отношение количества сведений о близких родственниках, а </w:t>
            </w:r>
            <w:r w:rsidRPr="00D6260E">
              <w:rPr>
                <w:sz w:val="28"/>
                <w:szCs w:val="28"/>
              </w:rPr>
              <w:lastRenderedPageBreak/>
              <w:t>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 - не менее 100%;</w:t>
            </w:r>
          </w:p>
        </w:tc>
        <w:tc>
          <w:tcPr>
            <w:tcW w:w="490" w:type="pct"/>
          </w:tcPr>
          <w:p w:rsidR="001A48FE" w:rsidRPr="007C1E95" w:rsidRDefault="001A48FE" w:rsidP="001A48FE">
            <w:pPr>
              <w:widowControl w:val="0"/>
              <w:autoSpaceDE w:val="0"/>
              <w:autoSpaceDN w:val="0"/>
              <w:jc w:val="center"/>
              <w:rPr>
                <w:sz w:val="28"/>
                <w:szCs w:val="28"/>
              </w:rPr>
            </w:pPr>
            <w:r w:rsidRPr="00D6260E">
              <w:rPr>
                <w:sz w:val="28"/>
                <w:szCs w:val="28"/>
              </w:rPr>
              <w:lastRenderedPageBreak/>
              <w:t>процентов</w:t>
            </w:r>
          </w:p>
        </w:tc>
        <w:tc>
          <w:tcPr>
            <w:tcW w:w="393"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29.</w:t>
            </w:r>
          </w:p>
        </w:tc>
        <w:tc>
          <w:tcPr>
            <w:tcW w:w="2685" w:type="pct"/>
          </w:tcPr>
          <w:p w:rsidR="001A48FE" w:rsidRPr="007C1E95" w:rsidRDefault="001A48FE" w:rsidP="001A48FE">
            <w:pPr>
              <w:widowControl w:val="0"/>
              <w:autoSpaceDE w:val="0"/>
              <w:autoSpaceDN w:val="0"/>
              <w:jc w:val="both"/>
              <w:rPr>
                <w:sz w:val="28"/>
                <w:szCs w:val="28"/>
              </w:rPr>
            </w:pPr>
            <w:r w:rsidRPr="00D6260E">
              <w:rPr>
                <w:sz w:val="28"/>
                <w:szCs w:val="28"/>
              </w:rPr>
              <w:t>количество нормативных правовых актов и их проектов, в отношении которых органом местного самоуправления проведена антикоррупционная экспертиза, - не менее 100%;</w:t>
            </w:r>
          </w:p>
        </w:tc>
        <w:tc>
          <w:tcPr>
            <w:tcW w:w="490" w:type="pct"/>
          </w:tcPr>
          <w:p w:rsidR="001A48FE" w:rsidRPr="007C1E95" w:rsidRDefault="001A48FE" w:rsidP="001A48FE">
            <w:pPr>
              <w:widowControl w:val="0"/>
              <w:autoSpaceDE w:val="0"/>
              <w:autoSpaceDN w:val="0"/>
              <w:jc w:val="center"/>
              <w:rPr>
                <w:sz w:val="28"/>
                <w:szCs w:val="28"/>
              </w:rPr>
            </w:pPr>
            <w:r w:rsidRPr="00D6260E">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30.</w:t>
            </w:r>
          </w:p>
        </w:tc>
        <w:tc>
          <w:tcPr>
            <w:tcW w:w="2685" w:type="pct"/>
          </w:tcPr>
          <w:p w:rsidR="001A48FE" w:rsidRPr="007C1E95" w:rsidRDefault="001A48FE" w:rsidP="001A48FE">
            <w:pPr>
              <w:widowControl w:val="0"/>
              <w:autoSpaceDE w:val="0"/>
              <w:autoSpaceDN w:val="0"/>
              <w:jc w:val="both"/>
              <w:rPr>
                <w:sz w:val="28"/>
                <w:szCs w:val="28"/>
              </w:rPr>
            </w:pPr>
            <w:r w:rsidRPr="00D6260E">
              <w:rPr>
                <w:sz w:val="28"/>
                <w:szCs w:val="28"/>
              </w:rPr>
              <w:t>отношение количества муниципальных служащих, участвующих в закупочной деятельности, на которых сформированы профили, к общему количеству муниципальных служащих, участвующих в закупочной деятельности, - не менее 100%;</w:t>
            </w:r>
          </w:p>
        </w:tc>
        <w:tc>
          <w:tcPr>
            <w:tcW w:w="490" w:type="pct"/>
          </w:tcPr>
          <w:p w:rsidR="001A48FE" w:rsidRPr="007C1E95" w:rsidRDefault="001A48FE" w:rsidP="001A48FE">
            <w:pPr>
              <w:widowControl w:val="0"/>
              <w:autoSpaceDE w:val="0"/>
              <w:autoSpaceDN w:val="0"/>
              <w:jc w:val="center"/>
              <w:rPr>
                <w:sz w:val="28"/>
                <w:szCs w:val="28"/>
              </w:rPr>
            </w:pPr>
            <w:r w:rsidRPr="00D6260E">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E306A4">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241C03">
              <w:rPr>
                <w:sz w:val="28"/>
                <w:szCs w:val="28"/>
              </w:rPr>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31.</w:t>
            </w:r>
          </w:p>
        </w:tc>
        <w:tc>
          <w:tcPr>
            <w:tcW w:w="2685" w:type="pct"/>
          </w:tcPr>
          <w:p w:rsidR="001A48FE" w:rsidRPr="007C1E95" w:rsidRDefault="001A48FE" w:rsidP="001A48FE">
            <w:pPr>
              <w:widowControl w:val="0"/>
              <w:autoSpaceDE w:val="0"/>
              <w:autoSpaceDN w:val="0"/>
              <w:jc w:val="both"/>
              <w:rPr>
                <w:sz w:val="28"/>
                <w:szCs w:val="28"/>
              </w:rPr>
            </w:pPr>
            <w:r w:rsidRPr="00D6260E">
              <w:rPr>
                <w:sz w:val="28"/>
                <w:szCs w:val="28"/>
              </w:rP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w:t>
            </w:r>
          </w:p>
        </w:tc>
        <w:tc>
          <w:tcPr>
            <w:tcW w:w="490" w:type="pct"/>
          </w:tcPr>
          <w:p w:rsidR="001A48FE" w:rsidRPr="007C1E95" w:rsidRDefault="001A48FE" w:rsidP="001A48FE">
            <w:pPr>
              <w:widowControl w:val="0"/>
              <w:autoSpaceDE w:val="0"/>
              <w:autoSpaceDN w:val="0"/>
              <w:jc w:val="center"/>
              <w:rPr>
                <w:sz w:val="28"/>
                <w:szCs w:val="28"/>
              </w:rPr>
            </w:pPr>
            <w:r w:rsidRPr="00D6260E">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sidRPr="00241C03">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241C03">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241C03">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241C03">
              <w:rPr>
                <w:sz w:val="28"/>
                <w:szCs w:val="28"/>
              </w:rPr>
              <w:t>100</w:t>
            </w:r>
          </w:p>
        </w:tc>
      </w:tr>
      <w:tr w:rsidR="001A48FE" w:rsidRPr="007C1E95" w:rsidTr="001A48FE">
        <w:tc>
          <w:tcPr>
            <w:tcW w:w="306" w:type="pct"/>
          </w:tcPr>
          <w:p w:rsidR="001A48FE" w:rsidRPr="007C1E95" w:rsidRDefault="001A48FE" w:rsidP="001A48FE">
            <w:pPr>
              <w:widowControl w:val="0"/>
              <w:autoSpaceDE w:val="0"/>
              <w:autoSpaceDN w:val="0"/>
              <w:jc w:val="center"/>
              <w:rPr>
                <w:sz w:val="28"/>
                <w:szCs w:val="28"/>
              </w:rPr>
            </w:pPr>
            <w:r>
              <w:rPr>
                <w:sz w:val="28"/>
                <w:szCs w:val="28"/>
              </w:rPr>
              <w:t>32.</w:t>
            </w:r>
          </w:p>
        </w:tc>
        <w:tc>
          <w:tcPr>
            <w:tcW w:w="2685" w:type="pct"/>
          </w:tcPr>
          <w:p w:rsidR="001A48FE" w:rsidRPr="007C1E95" w:rsidRDefault="001A48FE" w:rsidP="001A48FE">
            <w:pPr>
              <w:widowControl w:val="0"/>
              <w:autoSpaceDE w:val="0"/>
              <w:autoSpaceDN w:val="0"/>
              <w:jc w:val="both"/>
              <w:rPr>
                <w:sz w:val="28"/>
                <w:szCs w:val="28"/>
              </w:rPr>
            </w:pPr>
            <w:r w:rsidRPr="00D6260E">
              <w:rPr>
                <w:sz w:val="28"/>
                <w:szCs w:val="28"/>
              </w:rPr>
              <w:t>количество мероприятий, приуроченных к Международному дню борьбы с коррупцией (9 декабря), - не менее 1 мероприятия в год».</w:t>
            </w:r>
          </w:p>
        </w:tc>
        <w:tc>
          <w:tcPr>
            <w:tcW w:w="490" w:type="pct"/>
          </w:tcPr>
          <w:p w:rsidR="001A48FE" w:rsidRPr="007C1E95" w:rsidRDefault="001A48FE" w:rsidP="001A48FE">
            <w:pPr>
              <w:widowControl w:val="0"/>
              <w:autoSpaceDE w:val="0"/>
              <w:autoSpaceDN w:val="0"/>
              <w:jc w:val="center"/>
              <w:rPr>
                <w:sz w:val="28"/>
                <w:szCs w:val="28"/>
              </w:rPr>
            </w:pPr>
            <w:r w:rsidRPr="00D6260E">
              <w:rPr>
                <w:sz w:val="28"/>
                <w:szCs w:val="28"/>
              </w:rPr>
              <w:t>процентов</w:t>
            </w:r>
          </w:p>
        </w:tc>
        <w:tc>
          <w:tcPr>
            <w:tcW w:w="393" w:type="pct"/>
          </w:tcPr>
          <w:p w:rsidR="001A48FE" w:rsidRPr="007C1E95" w:rsidRDefault="001A48FE" w:rsidP="001A48FE">
            <w:pPr>
              <w:widowControl w:val="0"/>
              <w:autoSpaceDE w:val="0"/>
              <w:autoSpaceDN w:val="0"/>
              <w:jc w:val="center"/>
              <w:rPr>
                <w:sz w:val="28"/>
                <w:szCs w:val="28"/>
              </w:rPr>
            </w:pPr>
            <w:r w:rsidRPr="00241C03">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241C03">
              <w:rPr>
                <w:sz w:val="28"/>
                <w:szCs w:val="28"/>
              </w:rPr>
              <w:t>100</w:t>
            </w:r>
          </w:p>
        </w:tc>
        <w:tc>
          <w:tcPr>
            <w:tcW w:w="392" w:type="pct"/>
          </w:tcPr>
          <w:p w:rsidR="001A48FE" w:rsidRPr="007C1E95" w:rsidRDefault="001A48FE" w:rsidP="001A48FE">
            <w:pPr>
              <w:widowControl w:val="0"/>
              <w:autoSpaceDE w:val="0"/>
              <w:autoSpaceDN w:val="0"/>
              <w:jc w:val="center"/>
              <w:rPr>
                <w:sz w:val="28"/>
                <w:szCs w:val="28"/>
              </w:rPr>
            </w:pPr>
            <w:r w:rsidRPr="00241C03">
              <w:rPr>
                <w:sz w:val="28"/>
                <w:szCs w:val="28"/>
              </w:rPr>
              <w:t>100</w:t>
            </w:r>
          </w:p>
        </w:tc>
        <w:tc>
          <w:tcPr>
            <w:tcW w:w="342" w:type="pct"/>
          </w:tcPr>
          <w:p w:rsidR="001A48FE" w:rsidRPr="007C1E95" w:rsidRDefault="001A48FE" w:rsidP="001A48FE">
            <w:pPr>
              <w:widowControl w:val="0"/>
              <w:autoSpaceDE w:val="0"/>
              <w:autoSpaceDN w:val="0"/>
              <w:jc w:val="center"/>
              <w:rPr>
                <w:sz w:val="28"/>
                <w:szCs w:val="28"/>
              </w:rPr>
            </w:pPr>
            <w:r w:rsidRPr="00241C03">
              <w:rPr>
                <w:sz w:val="28"/>
                <w:szCs w:val="28"/>
              </w:rPr>
              <w:t>100</w:t>
            </w:r>
          </w:p>
        </w:tc>
      </w:tr>
    </w:tbl>
    <w:p w:rsidR="001A48FE" w:rsidRDefault="001A48FE" w:rsidP="001A48FE">
      <w:pPr>
        <w:autoSpaceDE w:val="0"/>
        <w:autoSpaceDN w:val="0"/>
        <w:adjustRightInd w:val="0"/>
        <w:jc w:val="right"/>
        <w:outlineLvl w:val="0"/>
        <w:rPr>
          <w:rFonts w:eastAsiaTheme="minorHAnsi"/>
          <w:sz w:val="28"/>
          <w:szCs w:val="28"/>
        </w:rPr>
      </w:pPr>
    </w:p>
    <w:p w:rsidR="001A48FE" w:rsidRDefault="001A48FE" w:rsidP="001A48FE">
      <w:pPr>
        <w:spacing w:after="160" w:line="259" w:lineRule="auto"/>
        <w:rPr>
          <w:rFonts w:eastAsiaTheme="minorHAnsi"/>
          <w:sz w:val="28"/>
          <w:szCs w:val="28"/>
        </w:rPr>
      </w:pPr>
      <w:r>
        <w:rPr>
          <w:rFonts w:eastAsiaTheme="minorHAnsi"/>
          <w:sz w:val="28"/>
          <w:szCs w:val="28"/>
        </w:rPr>
        <w:br w:type="page"/>
      </w:r>
    </w:p>
    <w:p w:rsidR="001A48FE" w:rsidRDefault="001A48FE" w:rsidP="001A48FE">
      <w:pPr>
        <w:autoSpaceDE w:val="0"/>
        <w:autoSpaceDN w:val="0"/>
        <w:adjustRightInd w:val="0"/>
        <w:jc w:val="right"/>
        <w:outlineLvl w:val="0"/>
        <w:rPr>
          <w:rFonts w:eastAsiaTheme="minorHAnsi"/>
          <w:sz w:val="28"/>
          <w:szCs w:val="28"/>
        </w:rPr>
      </w:pPr>
      <w:r>
        <w:rPr>
          <w:rFonts w:eastAsiaTheme="minorHAnsi"/>
          <w:sz w:val="28"/>
          <w:szCs w:val="28"/>
        </w:rPr>
        <w:lastRenderedPageBreak/>
        <w:t>Приложение N 2</w:t>
      </w:r>
    </w:p>
    <w:p w:rsidR="001A48FE" w:rsidRDefault="001A48FE" w:rsidP="001A48FE">
      <w:pPr>
        <w:autoSpaceDE w:val="0"/>
        <w:autoSpaceDN w:val="0"/>
        <w:adjustRightInd w:val="0"/>
        <w:jc w:val="right"/>
        <w:outlineLvl w:val="0"/>
        <w:rPr>
          <w:rFonts w:eastAsiaTheme="minorHAnsi"/>
          <w:sz w:val="28"/>
          <w:szCs w:val="28"/>
        </w:rPr>
      </w:pPr>
      <w:r w:rsidRPr="000F6406">
        <w:t xml:space="preserve"> </w:t>
      </w:r>
      <w:r>
        <w:rPr>
          <w:rFonts w:eastAsiaTheme="minorHAnsi"/>
          <w:sz w:val="28"/>
          <w:szCs w:val="28"/>
        </w:rPr>
        <w:t>Приложение N 6</w:t>
      </w:r>
    </w:p>
    <w:p w:rsidR="001A48FE" w:rsidRDefault="001A48FE" w:rsidP="001A48FE">
      <w:pPr>
        <w:autoSpaceDE w:val="0"/>
        <w:autoSpaceDN w:val="0"/>
        <w:adjustRightInd w:val="0"/>
        <w:jc w:val="right"/>
        <w:outlineLvl w:val="0"/>
        <w:rPr>
          <w:rFonts w:eastAsiaTheme="minorHAnsi"/>
          <w:sz w:val="28"/>
          <w:szCs w:val="28"/>
        </w:rPr>
      </w:pPr>
      <w:r>
        <w:rPr>
          <w:rFonts w:eastAsiaTheme="minorHAnsi"/>
          <w:sz w:val="28"/>
          <w:szCs w:val="28"/>
        </w:rPr>
        <w:t>к Программе</w:t>
      </w:r>
    </w:p>
    <w:p w:rsidR="001A48FE" w:rsidRDefault="001A48FE" w:rsidP="001A48FE">
      <w:pPr>
        <w:autoSpaceDE w:val="0"/>
        <w:autoSpaceDN w:val="0"/>
        <w:adjustRightInd w:val="0"/>
        <w:jc w:val="both"/>
        <w:rPr>
          <w:rFonts w:eastAsiaTheme="minorHAnsi"/>
          <w:sz w:val="28"/>
          <w:szCs w:val="28"/>
        </w:rPr>
      </w:pPr>
    </w:p>
    <w:p w:rsidR="001A48FE" w:rsidRDefault="001A48FE" w:rsidP="001A48FE">
      <w:pPr>
        <w:autoSpaceDE w:val="0"/>
        <w:autoSpaceDN w:val="0"/>
        <w:adjustRightInd w:val="0"/>
        <w:jc w:val="center"/>
        <w:rPr>
          <w:rFonts w:eastAsiaTheme="minorHAnsi"/>
          <w:sz w:val="28"/>
          <w:szCs w:val="28"/>
        </w:rPr>
      </w:pPr>
      <w:r>
        <w:rPr>
          <w:rFonts w:eastAsiaTheme="minorHAnsi"/>
          <w:sz w:val="28"/>
          <w:szCs w:val="28"/>
        </w:rPr>
        <w:t>ОТЧЕТ</w:t>
      </w:r>
    </w:p>
    <w:p w:rsidR="001A48FE" w:rsidRDefault="001A48FE" w:rsidP="001A48FE">
      <w:pPr>
        <w:autoSpaceDE w:val="0"/>
        <w:autoSpaceDN w:val="0"/>
        <w:adjustRightInd w:val="0"/>
        <w:jc w:val="center"/>
        <w:rPr>
          <w:rFonts w:eastAsiaTheme="minorHAnsi"/>
          <w:sz w:val="28"/>
          <w:szCs w:val="28"/>
        </w:rPr>
      </w:pPr>
      <w:r>
        <w:rPr>
          <w:rFonts w:eastAsiaTheme="minorHAnsi"/>
          <w:sz w:val="28"/>
          <w:szCs w:val="28"/>
        </w:rPr>
        <w:t>о выполнении мероприятий Программы по противодействию</w:t>
      </w:r>
    </w:p>
    <w:p w:rsidR="001A48FE" w:rsidRDefault="001A48FE" w:rsidP="001A48FE">
      <w:pPr>
        <w:autoSpaceDE w:val="0"/>
        <w:autoSpaceDN w:val="0"/>
        <w:adjustRightInd w:val="0"/>
        <w:jc w:val="center"/>
        <w:rPr>
          <w:rFonts w:eastAsiaTheme="minorHAnsi"/>
          <w:sz w:val="28"/>
          <w:szCs w:val="28"/>
        </w:rPr>
      </w:pPr>
      <w:r>
        <w:rPr>
          <w:rFonts w:eastAsiaTheme="minorHAnsi"/>
          <w:sz w:val="28"/>
          <w:szCs w:val="28"/>
        </w:rPr>
        <w:t>коррупции в Кикнурском муниципальном округе на 2022 - 2025 годы</w:t>
      </w:r>
    </w:p>
    <w:p w:rsidR="001A48FE" w:rsidRDefault="001A48FE" w:rsidP="001A48FE">
      <w:pPr>
        <w:autoSpaceDE w:val="0"/>
        <w:autoSpaceDN w:val="0"/>
        <w:adjustRightInd w:val="0"/>
        <w:jc w:val="center"/>
        <w:rPr>
          <w:rFonts w:eastAsiaTheme="minorHAnsi"/>
          <w:sz w:val="28"/>
          <w:szCs w:val="28"/>
        </w:rPr>
      </w:pPr>
      <w:r>
        <w:rPr>
          <w:rFonts w:eastAsiaTheme="minorHAnsi"/>
          <w:sz w:val="28"/>
          <w:szCs w:val="28"/>
        </w:rPr>
        <w:t>за ___________________</w:t>
      </w:r>
    </w:p>
    <w:p w:rsidR="001A48FE" w:rsidRDefault="001A48FE" w:rsidP="001A48FE">
      <w:pPr>
        <w:autoSpaceDE w:val="0"/>
        <w:autoSpaceDN w:val="0"/>
        <w:adjustRightInd w:val="0"/>
        <w:jc w:val="both"/>
        <w:rPr>
          <w:rFonts w:eastAsiaTheme="minorHAnsi"/>
          <w:sz w:val="28"/>
          <w:szCs w:val="28"/>
        </w:rPr>
      </w:pPr>
    </w:p>
    <w:p w:rsidR="001A48FE" w:rsidRDefault="001A48FE" w:rsidP="001A48FE">
      <w:pPr>
        <w:autoSpaceDE w:val="0"/>
        <w:autoSpaceDN w:val="0"/>
        <w:adjustRightInd w:val="0"/>
        <w:jc w:val="both"/>
        <w:rPr>
          <w:rFonts w:eastAsiaTheme="minorHAnsi"/>
          <w:sz w:val="28"/>
          <w:szCs w:val="28"/>
        </w:rPr>
      </w:pPr>
    </w:p>
    <w:tbl>
      <w:tblPr>
        <w:tblW w:w="14749" w:type="dxa"/>
        <w:tblLayout w:type="fixed"/>
        <w:tblCellMar>
          <w:top w:w="102" w:type="dxa"/>
          <w:left w:w="62" w:type="dxa"/>
          <w:bottom w:w="102" w:type="dxa"/>
          <w:right w:w="62" w:type="dxa"/>
        </w:tblCellMar>
        <w:tblLook w:val="0000" w:firstRow="0" w:lastRow="0" w:firstColumn="0" w:lastColumn="0" w:noHBand="0" w:noVBand="0"/>
      </w:tblPr>
      <w:tblGrid>
        <w:gridCol w:w="4977"/>
        <w:gridCol w:w="3135"/>
        <w:gridCol w:w="4701"/>
        <w:gridCol w:w="1936"/>
      </w:tblGrid>
      <w:tr w:rsidR="001A48FE" w:rsidTr="001A48FE">
        <w:trPr>
          <w:trHeight w:val="1924"/>
        </w:trPr>
        <w:tc>
          <w:tcPr>
            <w:tcW w:w="4977" w:type="dxa"/>
            <w:tcBorders>
              <w:top w:val="single" w:sz="4" w:space="0" w:color="auto"/>
              <w:left w:val="single" w:sz="4" w:space="0" w:color="auto"/>
              <w:bottom w:val="single" w:sz="4" w:space="0" w:color="auto"/>
              <w:right w:val="single" w:sz="4" w:space="0" w:color="auto"/>
            </w:tcBorders>
          </w:tcPr>
          <w:p w:rsidR="001A48FE" w:rsidRDefault="001A48FE" w:rsidP="001A48FE">
            <w:pPr>
              <w:autoSpaceDE w:val="0"/>
              <w:autoSpaceDN w:val="0"/>
              <w:adjustRightInd w:val="0"/>
              <w:jc w:val="center"/>
              <w:rPr>
                <w:rFonts w:eastAsiaTheme="minorHAnsi"/>
                <w:sz w:val="28"/>
                <w:szCs w:val="28"/>
              </w:rPr>
            </w:pPr>
            <w:r>
              <w:rPr>
                <w:rFonts w:eastAsiaTheme="minorHAnsi"/>
                <w:sz w:val="28"/>
                <w:szCs w:val="28"/>
              </w:rPr>
              <w:t>Номер подпункта перечня мероприятий по реализации Программы</w:t>
            </w:r>
          </w:p>
        </w:tc>
        <w:tc>
          <w:tcPr>
            <w:tcW w:w="3135" w:type="dxa"/>
            <w:tcBorders>
              <w:top w:val="single" w:sz="4" w:space="0" w:color="auto"/>
              <w:left w:val="single" w:sz="4" w:space="0" w:color="auto"/>
              <w:bottom w:val="single" w:sz="4" w:space="0" w:color="auto"/>
              <w:right w:val="single" w:sz="4" w:space="0" w:color="auto"/>
            </w:tcBorders>
          </w:tcPr>
          <w:p w:rsidR="001A48FE" w:rsidRDefault="001A48FE" w:rsidP="001A48FE">
            <w:pPr>
              <w:autoSpaceDE w:val="0"/>
              <w:autoSpaceDN w:val="0"/>
              <w:adjustRightInd w:val="0"/>
              <w:jc w:val="center"/>
              <w:rPr>
                <w:rFonts w:eastAsiaTheme="minorHAnsi"/>
                <w:sz w:val="28"/>
                <w:szCs w:val="28"/>
              </w:rPr>
            </w:pPr>
            <w:r>
              <w:rPr>
                <w:rFonts w:eastAsiaTheme="minorHAnsi"/>
                <w:sz w:val="28"/>
                <w:szCs w:val="28"/>
              </w:rPr>
              <w:t>Наименование мероприятия Программы</w:t>
            </w:r>
          </w:p>
        </w:tc>
        <w:tc>
          <w:tcPr>
            <w:tcW w:w="4701" w:type="dxa"/>
            <w:tcBorders>
              <w:top w:val="single" w:sz="4" w:space="0" w:color="auto"/>
              <w:left w:val="single" w:sz="4" w:space="0" w:color="auto"/>
              <w:bottom w:val="single" w:sz="4" w:space="0" w:color="auto"/>
              <w:right w:val="single" w:sz="4" w:space="0" w:color="auto"/>
            </w:tcBorders>
          </w:tcPr>
          <w:p w:rsidR="001A48FE" w:rsidRDefault="001A48FE" w:rsidP="001A48FE">
            <w:pPr>
              <w:autoSpaceDE w:val="0"/>
              <w:autoSpaceDN w:val="0"/>
              <w:adjustRightInd w:val="0"/>
              <w:jc w:val="center"/>
              <w:rPr>
                <w:rFonts w:eastAsiaTheme="minorHAnsi"/>
                <w:sz w:val="28"/>
                <w:szCs w:val="28"/>
              </w:rPr>
            </w:pPr>
            <w:r>
              <w:rPr>
                <w:rFonts w:eastAsiaTheme="minorHAnsi"/>
                <w:sz w:val="28"/>
                <w:szCs w:val="28"/>
              </w:rPr>
              <w:t>Информация о реализации мероприятия Программы &lt;*&gt;</w:t>
            </w:r>
          </w:p>
        </w:tc>
        <w:tc>
          <w:tcPr>
            <w:tcW w:w="1936" w:type="dxa"/>
            <w:tcBorders>
              <w:top w:val="single" w:sz="4" w:space="0" w:color="auto"/>
              <w:left w:val="single" w:sz="4" w:space="0" w:color="auto"/>
              <w:bottom w:val="single" w:sz="4" w:space="0" w:color="auto"/>
              <w:right w:val="single" w:sz="4" w:space="0" w:color="auto"/>
            </w:tcBorders>
          </w:tcPr>
          <w:p w:rsidR="001A48FE" w:rsidRDefault="001A48FE" w:rsidP="001A48FE">
            <w:pPr>
              <w:autoSpaceDE w:val="0"/>
              <w:autoSpaceDN w:val="0"/>
              <w:adjustRightInd w:val="0"/>
              <w:jc w:val="center"/>
              <w:rPr>
                <w:rFonts w:eastAsiaTheme="minorHAnsi"/>
                <w:sz w:val="28"/>
                <w:szCs w:val="28"/>
              </w:rPr>
            </w:pPr>
            <w:r>
              <w:rPr>
                <w:rFonts w:eastAsiaTheme="minorHAnsi"/>
                <w:sz w:val="28"/>
                <w:szCs w:val="28"/>
              </w:rPr>
              <w:t>Примечание</w:t>
            </w:r>
          </w:p>
        </w:tc>
      </w:tr>
      <w:tr w:rsidR="001A48FE" w:rsidTr="001A48FE">
        <w:trPr>
          <w:trHeight w:val="486"/>
        </w:trPr>
        <w:tc>
          <w:tcPr>
            <w:tcW w:w="4977" w:type="dxa"/>
            <w:tcBorders>
              <w:top w:val="single" w:sz="4" w:space="0" w:color="auto"/>
              <w:left w:val="single" w:sz="4" w:space="0" w:color="auto"/>
              <w:bottom w:val="single" w:sz="4" w:space="0" w:color="auto"/>
              <w:right w:val="single" w:sz="4" w:space="0" w:color="auto"/>
            </w:tcBorders>
          </w:tcPr>
          <w:p w:rsidR="001A48FE" w:rsidRDefault="001A48FE" w:rsidP="001A48FE">
            <w:pPr>
              <w:autoSpaceDE w:val="0"/>
              <w:autoSpaceDN w:val="0"/>
              <w:adjustRightInd w:val="0"/>
              <w:rPr>
                <w:rFonts w:eastAsiaTheme="minorHAnsi"/>
                <w:sz w:val="28"/>
                <w:szCs w:val="28"/>
              </w:rPr>
            </w:pPr>
          </w:p>
        </w:tc>
        <w:tc>
          <w:tcPr>
            <w:tcW w:w="3135" w:type="dxa"/>
            <w:tcBorders>
              <w:top w:val="single" w:sz="4" w:space="0" w:color="auto"/>
              <w:left w:val="single" w:sz="4" w:space="0" w:color="auto"/>
              <w:bottom w:val="single" w:sz="4" w:space="0" w:color="auto"/>
              <w:right w:val="single" w:sz="4" w:space="0" w:color="auto"/>
            </w:tcBorders>
          </w:tcPr>
          <w:p w:rsidR="001A48FE" w:rsidRDefault="001A48FE" w:rsidP="001A48FE">
            <w:pPr>
              <w:autoSpaceDE w:val="0"/>
              <w:autoSpaceDN w:val="0"/>
              <w:adjustRightInd w:val="0"/>
              <w:rPr>
                <w:rFonts w:eastAsiaTheme="minorHAnsi"/>
                <w:sz w:val="28"/>
                <w:szCs w:val="28"/>
              </w:rPr>
            </w:pPr>
          </w:p>
        </w:tc>
        <w:tc>
          <w:tcPr>
            <w:tcW w:w="4701" w:type="dxa"/>
            <w:tcBorders>
              <w:top w:val="single" w:sz="4" w:space="0" w:color="auto"/>
              <w:left w:val="single" w:sz="4" w:space="0" w:color="auto"/>
              <w:bottom w:val="single" w:sz="4" w:space="0" w:color="auto"/>
              <w:right w:val="single" w:sz="4" w:space="0" w:color="auto"/>
            </w:tcBorders>
          </w:tcPr>
          <w:p w:rsidR="001A48FE" w:rsidRDefault="001A48FE" w:rsidP="001A48FE">
            <w:pPr>
              <w:autoSpaceDE w:val="0"/>
              <w:autoSpaceDN w:val="0"/>
              <w:adjustRightInd w:val="0"/>
              <w:rPr>
                <w:rFonts w:eastAsiaTheme="minorHAnsi"/>
                <w:sz w:val="28"/>
                <w:szCs w:val="28"/>
              </w:rPr>
            </w:pPr>
          </w:p>
        </w:tc>
        <w:tc>
          <w:tcPr>
            <w:tcW w:w="1936" w:type="dxa"/>
            <w:tcBorders>
              <w:top w:val="single" w:sz="4" w:space="0" w:color="auto"/>
              <w:left w:val="single" w:sz="4" w:space="0" w:color="auto"/>
              <w:bottom w:val="single" w:sz="4" w:space="0" w:color="auto"/>
              <w:right w:val="single" w:sz="4" w:space="0" w:color="auto"/>
            </w:tcBorders>
          </w:tcPr>
          <w:p w:rsidR="001A48FE" w:rsidRDefault="001A48FE" w:rsidP="001A48FE">
            <w:pPr>
              <w:autoSpaceDE w:val="0"/>
              <w:autoSpaceDN w:val="0"/>
              <w:adjustRightInd w:val="0"/>
              <w:rPr>
                <w:rFonts w:eastAsiaTheme="minorHAnsi"/>
                <w:sz w:val="28"/>
                <w:szCs w:val="28"/>
              </w:rPr>
            </w:pPr>
          </w:p>
        </w:tc>
      </w:tr>
      <w:tr w:rsidR="001A48FE" w:rsidTr="001A48FE">
        <w:trPr>
          <w:trHeight w:val="467"/>
        </w:trPr>
        <w:tc>
          <w:tcPr>
            <w:tcW w:w="4977" w:type="dxa"/>
            <w:tcBorders>
              <w:top w:val="single" w:sz="4" w:space="0" w:color="auto"/>
              <w:left w:val="single" w:sz="4" w:space="0" w:color="auto"/>
              <w:bottom w:val="single" w:sz="4" w:space="0" w:color="auto"/>
              <w:right w:val="single" w:sz="4" w:space="0" w:color="auto"/>
            </w:tcBorders>
          </w:tcPr>
          <w:p w:rsidR="001A48FE" w:rsidRDefault="001A48FE" w:rsidP="001A48FE">
            <w:pPr>
              <w:autoSpaceDE w:val="0"/>
              <w:autoSpaceDN w:val="0"/>
              <w:adjustRightInd w:val="0"/>
              <w:rPr>
                <w:rFonts w:eastAsiaTheme="minorHAnsi"/>
                <w:sz w:val="28"/>
                <w:szCs w:val="28"/>
              </w:rPr>
            </w:pPr>
          </w:p>
        </w:tc>
        <w:tc>
          <w:tcPr>
            <w:tcW w:w="3135" w:type="dxa"/>
            <w:tcBorders>
              <w:top w:val="single" w:sz="4" w:space="0" w:color="auto"/>
              <w:left w:val="single" w:sz="4" w:space="0" w:color="auto"/>
              <w:bottom w:val="single" w:sz="4" w:space="0" w:color="auto"/>
              <w:right w:val="single" w:sz="4" w:space="0" w:color="auto"/>
            </w:tcBorders>
          </w:tcPr>
          <w:p w:rsidR="001A48FE" w:rsidRDefault="001A48FE" w:rsidP="001A48FE">
            <w:pPr>
              <w:autoSpaceDE w:val="0"/>
              <w:autoSpaceDN w:val="0"/>
              <w:adjustRightInd w:val="0"/>
              <w:rPr>
                <w:rFonts w:eastAsiaTheme="minorHAnsi"/>
                <w:sz w:val="28"/>
                <w:szCs w:val="28"/>
              </w:rPr>
            </w:pPr>
          </w:p>
        </w:tc>
        <w:tc>
          <w:tcPr>
            <w:tcW w:w="4701" w:type="dxa"/>
            <w:tcBorders>
              <w:top w:val="single" w:sz="4" w:space="0" w:color="auto"/>
              <w:left w:val="single" w:sz="4" w:space="0" w:color="auto"/>
              <w:bottom w:val="single" w:sz="4" w:space="0" w:color="auto"/>
              <w:right w:val="single" w:sz="4" w:space="0" w:color="auto"/>
            </w:tcBorders>
          </w:tcPr>
          <w:p w:rsidR="001A48FE" w:rsidRDefault="001A48FE" w:rsidP="001A48FE">
            <w:pPr>
              <w:autoSpaceDE w:val="0"/>
              <w:autoSpaceDN w:val="0"/>
              <w:adjustRightInd w:val="0"/>
              <w:rPr>
                <w:rFonts w:eastAsiaTheme="minorHAnsi"/>
                <w:sz w:val="28"/>
                <w:szCs w:val="28"/>
              </w:rPr>
            </w:pPr>
          </w:p>
        </w:tc>
        <w:tc>
          <w:tcPr>
            <w:tcW w:w="1936" w:type="dxa"/>
            <w:tcBorders>
              <w:top w:val="single" w:sz="4" w:space="0" w:color="auto"/>
              <w:left w:val="single" w:sz="4" w:space="0" w:color="auto"/>
              <w:bottom w:val="single" w:sz="4" w:space="0" w:color="auto"/>
              <w:right w:val="single" w:sz="4" w:space="0" w:color="auto"/>
            </w:tcBorders>
          </w:tcPr>
          <w:p w:rsidR="001A48FE" w:rsidRDefault="001A48FE" w:rsidP="001A48FE">
            <w:pPr>
              <w:autoSpaceDE w:val="0"/>
              <w:autoSpaceDN w:val="0"/>
              <w:adjustRightInd w:val="0"/>
              <w:rPr>
                <w:rFonts w:eastAsiaTheme="minorHAnsi"/>
                <w:sz w:val="28"/>
                <w:szCs w:val="28"/>
              </w:rPr>
            </w:pPr>
          </w:p>
        </w:tc>
      </w:tr>
    </w:tbl>
    <w:p w:rsidR="001A48FE" w:rsidRDefault="001A48FE" w:rsidP="001A48FE">
      <w:pPr>
        <w:autoSpaceDE w:val="0"/>
        <w:autoSpaceDN w:val="0"/>
        <w:adjustRightInd w:val="0"/>
        <w:jc w:val="both"/>
        <w:rPr>
          <w:rFonts w:eastAsiaTheme="minorHAns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425"/>
        <w:gridCol w:w="1304"/>
        <w:gridCol w:w="397"/>
        <w:gridCol w:w="1644"/>
        <w:gridCol w:w="425"/>
        <w:gridCol w:w="3063"/>
      </w:tblGrid>
      <w:tr w:rsidR="001A48FE" w:rsidTr="001A48FE">
        <w:tc>
          <w:tcPr>
            <w:tcW w:w="3515" w:type="dxa"/>
            <w:tcBorders>
              <w:bottom w:val="single" w:sz="4" w:space="0" w:color="auto"/>
            </w:tcBorders>
          </w:tcPr>
          <w:p w:rsidR="001A48FE" w:rsidRDefault="001A48FE" w:rsidP="001A48FE">
            <w:pPr>
              <w:autoSpaceDE w:val="0"/>
              <w:autoSpaceDN w:val="0"/>
              <w:adjustRightInd w:val="0"/>
              <w:rPr>
                <w:rFonts w:eastAsiaTheme="minorHAnsi"/>
                <w:sz w:val="28"/>
                <w:szCs w:val="28"/>
              </w:rPr>
            </w:pPr>
          </w:p>
        </w:tc>
        <w:tc>
          <w:tcPr>
            <w:tcW w:w="425" w:type="dxa"/>
          </w:tcPr>
          <w:p w:rsidR="001A48FE" w:rsidRDefault="001A48FE" w:rsidP="001A48FE">
            <w:pPr>
              <w:autoSpaceDE w:val="0"/>
              <w:autoSpaceDN w:val="0"/>
              <w:adjustRightInd w:val="0"/>
              <w:rPr>
                <w:rFonts w:eastAsiaTheme="minorHAnsi"/>
                <w:sz w:val="28"/>
                <w:szCs w:val="28"/>
              </w:rPr>
            </w:pPr>
          </w:p>
        </w:tc>
        <w:tc>
          <w:tcPr>
            <w:tcW w:w="1304" w:type="dxa"/>
            <w:tcBorders>
              <w:bottom w:val="single" w:sz="4" w:space="0" w:color="auto"/>
            </w:tcBorders>
          </w:tcPr>
          <w:p w:rsidR="001A48FE" w:rsidRDefault="001A48FE" w:rsidP="001A48FE">
            <w:pPr>
              <w:autoSpaceDE w:val="0"/>
              <w:autoSpaceDN w:val="0"/>
              <w:adjustRightInd w:val="0"/>
              <w:rPr>
                <w:rFonts w:eastAsiaTheme="minorHAnsi"/>
                <w:sz w:val="28"/>
                <w:szCs w:val="28"/>
              </w:rPr>
            </w:pPr>
          </w:p>
        </w:tc>
        <w:tc>
          <w:tcPr>
            <w:tcW w:w="397" w:type="dxa"/>
          </w:tcPr>
          <w:p w:rsidR="001A48FE" w:rsidRDefault="001A48FE" w:rsidP="001A48FE">
            <w:pPr>
              <w:autoSpaceDE w:val="0"/>
              <w:autoSpaceDN w:val="0"/>
              <w:adjustRightInd w:val="0"/>
              <w:rPr>
                <w:rFonts w:eastAsiaTheme="minorHAnsi"/>
                <w:sz w:val="28"/>
                <w:szCs w:val="28"/>
              </w:rPr>
            </w:pPr>
          </w:p>
        </w:tc>
        <w:tc>
          <w:tcPr>
            <w:tcW w:w="1644" w:type="dxa"/>
            <w:tcBorders>
              <w:bottom w:val="single" w:sz="4" w:space="0" w:color="auto"/>
            </w:tcBorders>
          </w:tcPr>
          <w:p w:rsidR="001A48FE" w:rsidRDefault="001A48FE" w:rsidP="001A48FE">
            <w:pPr>
              <w:autoSpaceDE w:val="0"/>
              <w:autoSpaceDN w:val="0"/>
              <w:adjustRightInd w:val="0"/>
              <w:rPr>
                <w:rFonts w:eastAsiaTheme="minorHAnsi"/>
                <w:sz w:val="28"/>
                <w:szCs w:val="28"/>
              </w:rPr>
            </w:pPr>
          </w:p>
        </w:tc>
        <w:tc>
          <w:tcPr>
            <w:tcW w:w="425" w:type="dxa"/>
          </w:tcPr>
          <w:p w:rsidR="001A48FE" w:rsidRDefault="001A48FE" w:rsidP="001A48FE">
            <w:pPr>
              <w:autoSpaceDE w:val="0"/>
              <w:autoSpaceDN w:val="0"/>
              <w:adjustRightInd w:val="0"/>
              <w:rPr>
                <w:rFonts w:eastAsiaTheme="minorHAnsi"/>
                <w:sz w:val="28"/>
                <w:szCs w:val="28"/>
              </w:rPr>
            </w:pPr>
          </w:p>
        </w:tc>
        <w:tc>
          <w:tcPr>
            <w:tcW w:w="3063" w:type="dxa"/>
          </w:tcPr>
          <w:p w:rsidR="001A48FE" w:rsidRDefault="001A48FE" w:rsidP="001A48FE">
            <w:pPr>
              <w:autoSpaceDE w:val="0"/>
              <w:autoSpaceDN w:val="0"/>
              <w:adjustRightInd w:val="0"/>
              <w:rPr>
                <w:rFonts w:eastAsiaTheme="minorHAnsi"/>
                <w:sz w:val="28"/>
                <w:szCs w:val="28"/>
              </w:rPr>
            </w:pPr>
          </w:p>
        </w:tc>
      </w:tr>
      <w:tr w:rsidR="001A48FE" w:rsidTr="001A48FE">
        <w:tc>
          <w:tcPr>
            <w:tcW w:w="3515" w:type="dxa"/>
            <w:tcBorders>
              <w:top w:val="single" w:sz="4" w:space="0" w:color="auto"/>
            </w:tcBorders>
          </w:tcPr>
          <w:p w:rsidR="001A48FE" w:rsidRDefault="001A48FE" w:rsidP="001A48FE">
            <w:pPr>
              <w:autoSpaceDE w:val="0"/>
              <w:autoSpaceDN w:val="0"/>
              <w:adjustRightInd w:val="0"/>
              <w:jc w:val="center"/>
              <w:rPr>
                <w:rFonts w:eastAsiaTheme="minorHAnsi"/>
                <w:sz w:val="28"/>
                <w:szCs w:val="28"/>
              </w:rPr>
            </w:pPr>
            <w:r>
              <w:rPr>
                <w:rFonts w:eastAsiaTheme="minorHAnsi"/>
                <w:sz w:val="28"/>
                <w:szCs w:val="28"/>
              </w:rPr>
              <w:t>(должность руководителя органа местного самоуправления)</w:t>
            </w:r>
          </w:p>
        </w:tc>
        <w:tc>
          <w:tcPr>
            <w:tcW w:w="425" w:type="dxa"/>
          </w:tcPr>
          <w:p w:rsidR="001A48FE" w:rsidRDefault="001A48FE" w:rsidP="001A48FE">
            <w:pPr>
              <w:autoSpaceDE w:val="0"/>
              <w:autoSpaceDN w:val="0"/>
              <w:adjustRightInd w:val="0"/>
              <w:rPr>
                <w:rFonts w:eastAsiaTheme="minorHAnsi"/>
                <w:sz w:val="28"/>
                <w:szCs w:val="28"/>
              </w:rPr>
            </w:pPr>
          </w:p>
        </w:tc>
        <w:tc>
          <w:tcPr>
            <w:tcW w:w="1304" w:type="dxa"/>
            <w:tcBorders>
              <w:top w:val="single" w:sz="4" w:space="0" w:color="auto"/>
            </w:tcBorders>
          </w:tcPr>
          <w:p w:rsidR="001A48FE" w:rsidRDefault="001A48FE" w:rsidP="001A48FE">
            <w:pPr>
              <w:autoSpaceDE w:val="0"/>
              <w:autoSpaceDN w:val="0"/>
              <w:adjustRightInd w:val="0"/>
              <w:jc w:val="center"/>
              <w:rPr>
                <w:rFonts w:eastAsiaTheme="minorHAnsi"/>
                <w:sz w:val="28"/>
                <w:szCs w:val="28"/>
              </w:rPr>
            </w:pPr>
            <w:r>
              <w:rPr>
                <w:rFonts w:eastAsiaTheme="minorHAnsi"/>
                <w:sz w:val="28"/>
                <w:szCs w:val="28"/>
              </w:rPr>
              <w:t>(подпись)</w:t>
            </w:r>
          </w:p>
        </w:tc>
        <w:tc>
          <w:tcPr>
            <w:tcW w:w="397" w:type="dxa"/>
          </w:tcPr>
          <w:p w:rsidR="001A48FE" w:rsidRDefault="001A48FE" w:rsidP="001A48FE">
            <w:pPr>
              <w:autoSpaceDE w:val="0"/>
              <w:autoSpaceDN w:val="0"/>
              <w:adjustRightInd w:val="0"/>
              <w:rPr>
                <w:rFonts w:eastAsiaTheme="minorHAnsi"/>
                <w:sz w:val="28"/>
                <w:szCs w:val="28"/>
              </w:rPr>
            </w:pPr>
          </w:p>
        </w:tc>
        <w:tc>
          <w:tcPr>
            <w:tcW w:w="1644" w:type="dxa"/>
            <w:tcBorders>
              <w:top w:val="single" w:sz="4" w:space="0" w:color="auto"/>
            </w:tcBorders>
          </w:tcPr>
          <w:p w:rsidR="001A48FE" w:rsidRDefault="001A48FE" w:rsidP="001A48FE">
            <w:pPr>
              <w:autoSpaceDE w:val="0"/>
              <w:autoSpaceDN w:val="0"/>
              <w:adjustRightInd w:val="0"/>
              <w:jc w:val="center"/>
              <w:rPr>
                <w:rFonts w:eastAsiaTheme="minorHAnsi"/>
                <w:sz w:val="28"/>
                <w:szCs w:val="28"/>
              </w:rPr>
            </w:pPr>
            <w:r>
              <w:rPr>
                <w:rFonts w:eastAsiaTheme="minorHAnsi"/>
                <w:sz w:val="28"/>
                <w:szCs w:val="28"/>
              </w:rPr>
              <w:t>(инициалы, фамилия)</w:t>
            </w:r>
          </w:p>
        </w:tc>
        <w:tc>
          <w:tcPr>
            <w:tcW w:w="425" w:type="dxa"/>
          </w:tcPr>
          <w:p w:rsidR="001A48FE" w:rsidRDefault="001A48FE" w:rsidP="001A48FE">
            <w:pPr>
              <w:autoSpaceDE w:val="0"/>
              <w:autoSpaceDN w:val="0"/>
              <w:adjustRightInd w:val="0"/>
              <w:rPr>
                <w:rFonts w:eastAsiaTheme="minorHAnsi"/>
                <w:sz w:val="28"/>
                <w:szCs w:val="28"/>
              </w:rPr>
            </w:pPr>
          </w:p>
        </w:tc>
        <w:tc>
          <w:tcPr>
            <w:tcW w:w="3063" w:type="dxa"/>
          </w:tcPr>
          <w:p w:rsidR="001A48FE" w:rsidRDefault="001A48FE" w:rsidP="001A48FE">
            <w:pPr>
              <w:autoSpaceDE w:val="0"/>
              <w:autoSpaceDN w:val="0"/>
              <w:adjustRightInd w:val="0"/>
              <w:rPr>
                <w:rFonts w:eastAsiaTheme="minorHAnsi"/>
                <w:sz w:val="28"/>
                <w:szCs w:val="28"/>
              </w:rPr>
            </w:pPr>
          </w:p>
        </w:tc>
      </w:tr>
      <w:tr w:rsidR="001A48FE" w:rsidTr="001A48FE">
        <w:tc>
          <w:tcPr>
            <w:tcW w:w="3515" w:type="dxa"/>
            <w:tcBorders>
              <w:bottom w:val="single" w:sz="4" w:space="0" w:color="auto"/>
            </w:tcBorders>
          </w:tcPr>
          <w:p w:rsidR="001A48FE" w:rsidRDefault="001A48FE" w:rsidP="001A48FE">
            <w:pPr>
              <w:autoSpaceDE w:val="0"/>
              <w:autoSpaceDN w:val="0"/>
              <w:adjustRightInd w:val="0"/>
              <w:rPr>
                <w:rFonts w:eastAsiaTheme="minorHAnsi"/>
                <w:sz w:val="28"/>
                <w:szCs w:val="28"/>
              </w:rPr>
            </w:pPr>
          </w:p>
        </w:tc>
        <w:tc>
          <w:tcPr>
            <w:tcW w:w="425" w:type="dxa"/>
          </w:tcPr>
          <w:p w:rsidR="001A48FE" w:rsidRDefault="001A48FE" w:rsidP="001A48FE">
            <w:pPr>
              <w:autoSpaceDE w:val="0"/>
              <w:autoSpaceDN w:val="0"/>
              <w:adjustRightInd w:val="0"/>
              <w:rPr>
                <w:rFonts w:eastAsiaTheme="minorHAnsi"/>
                <w:sz w:val="28"/>
                <w:szCs w:val="28"/>
              </w:rPr>
            </w:pPr>
          </w:p>
        </w:tc>
        <w:tc>
          <w:tcPr>
            <w:tcW w:w="1304" w:type="dxa"/>
            <w:tcBorders>
              <w:bottom w:val="single" w:sz="4" w:space="0" w:color="auto"/>
            </w:tcBorders>
          </w:tcPr>
          <w:p w:rsidR="001A48FE" w:rsidRDefault="001A48FE" w:rsidP="001A48FE">
            <w:pPr>
              <w:autoSpaceDE w:val="0"/>
              <w:autoSpaceDN w:val="0"/>
              <w:adjustRightInd w:val="0"/>
              <w:rPr>
                <w:rFonts w:eastAsiaTheme="minorHAnsi"/>
                <w:sz w:val="28"/>
                <w:szCs w:val="28"/>
              </w:rPr>
            </w:pPr>
          </w:p>
        </w:tc>
        <w:tc>
          <w:tcPr>
            <w:tcW w:w="397" w:type="dxa"/>
          </w:tcPr>
          <w:p w:rsidR="001A48FE" w:rsidRDefault="001A48FE" w:rsidP="001A48FE">
            <w:pPr>
              <w:autoSpaceDE w:val="0"/>
              <w:autoSpaceDN w:val="0"/>
              <w:adjustRightInd w:val="0"/>
              <w:rPr>
                <w:rFonts w:eastAsiaTheme="minorHAnsi"/>
                <w:sz w:val="28"/>
                <w:szCs w:val="28"/>
              </w:rPr>
            </w:pPr>
          </w:p>
        </w:tc>
        <w:tc>
          <w:tcPr>
            <w:tcW w:w="1644" w:type="dxa"/>
            <w:tcBorders>
              <w:bottom w:val="single" w:sz="4" w:space="0" w:color="auto"/>
            </w:tcBorders>
          </w:tcPr>
          <w:p w:rsidR="001A48FE" w:rsidRDefault="001A48FE" w:rsidP="001A48FE">
            <w:pPr>
              <w:autoSpaceDE w:val="0"/>
              <w:autoSpaceDN w:val="0"/>
              <w:adjustRightInd w:val="0"/>
              <w:rPr>
                <w:rFonts w:eastAsiaTheme="minorHAnsi"/>
                <w:sz w:val="28"/>
                <w:szCs w:val="28"/>
              </w:rPr>
            </w:pPr>
          </w:p>
        </w:tc>
        <w:tc>
          <w:tcPr>
            <w:tcW w:w="425" w:type="dxa"/>
          </w:tcPr>
          <w:p w:rsidR="001A48FE" w:rsidRDefault="001A48FE" w:rsidP="001A48FE">
            <w:pPr>
              <w:autoSpaceDE w:val="0"/>
              <w:autoSpaceDN w:val="0"/>
              <w:adjustRightInd w:val="0"/>
              <w:rPr>
                <w:rFonts w:eastAsiaTheme="minorHAnsi"/>
                <w:sz w:val="28"/>
                <w:szCs w:val="28"/>
              </w:rPr>
            </w:pPr>
          </w:p>
        </w:tc>
        <w:tc>
          <w:tcPr>
            <w:tcW w:w="3063" w:type="dxa"/>
            <w:tcBorders>
              <w:bottom w:val="single" w:sz="4" w:space="0" w:color="auto"/>
            </w:tcBorders>
          </w:tcPr>
          <w:p w:rsidR="001A48FE" w:rsidRDefault="001A48FE" w:rsidP="001A48FE">
            <w:pPr>
              <w:autoSpaceDE w:val="0"/>
              <w:autoSpaceDN w:val="0"/>
              <w:adjustRightInd w:val="0"/>
              <w:rPr>
                <w:rFonts w:eastAsiaTheme="minorHAnsi"/>
                <w:sz w:val="28"/>
                <w:szCs w:val="28"/>
              </w:rPr>
            </w:pPr>
          </w:p>
        </w:tc>
      </w:tr>
      <w:tr w:rsidR="001A48FE" w:rsidTr="001A48FE">
        <w:tc>
          <w:tcPr>
            <w:tcW w:w="3515" w:type="dxa"/>
            <w:tcBorders>
              <w:top w:val="single" w:sz="4" w:space="0" w:color="auto"/>
            </w:tcBorders>
          </w:tcPr>
          <w:p w:rsidR="001A48FE" w:rsidRDefault="001A48FE" w:rsidP="001A48FE">
            <w:pPr>
              <w:autoSpaceDE w:val="0"/>
              <w:autoSpaceDN w:val="0"/>
              <w:adjustRightInd w:val="0"/>
              <w:jc w:val="center"/>
              <w:rPr>
                <w:rFonts w:eastAsiaTheme="minorHAnsi"/>
                <w:sz w:val="28"/>
                <w:szCs w:val="28"/>
              </w:rPr>
            </w:pPr>
            <w:r>
              <w:rPr>
                <w:rFonts w:eastAsiaTheme="minorHAnsi"/>
                <w:sz w:val="28"/>
                <w:szCs w:val="28"/>
              </w:rPr>
              <w:lastRenderedPageBreak/>
              <w:t>(должность лица, ответственного за составление отчета о выполнении мероприятий Программы)</w:t>
            </w:r>
          </w:p>
        </w:tc>
        <w:tc>
          <w:tcPr>
            <w:tcW w:w="425" w:type="dxa"/>
          </w:tcPr>
          <w:p w:rsidR="001A48FE" w:rsidRDefault="001A48FE" w:rsidP="001A48FE">
            <w:pPr>
              <w:autoSpaceDE w:val="0"/>
              <w:autoSpaceDN w:val="0"/>
              <w:adjustRightInd w:val="0"/>
              <w:rPr>
                <w:rFonts w:eastAsiaTheme="minorHAnsi"/>
                <w:sz w:val="28"/>
                <w:szCs w:val="28"/>
              </w:rPr>
            </w:pPr>
          </w:p>
        </w:tc>
        <w:tc>
          <w:tcPr>
            <w:tcW w:w="1304" w:type="dxa"/>
            <w:tcBorders>
              <w:top w:val="single" w:sz="4" w:space="0" w:color="auto"/>
            </w:tcBorders>
          </w:tcPr>
          <w:p w:rsidR="001A48FE" w:rsidRDefault="001A48FE" w:rsidP="001A48FE">
            <w:pPr>
              <w:autoSpaceDE w:val="0"/>
              <w:autoSpaceDN w:val="0"/>
              <w:adjustRightInd w:val="0"/>
              <w:jc w:val="center"/>
              <w:rPr>
                <w:rFonts w:eastAsiaTheme="minorHAnsi"/>
                <w:sz w:val="28"/>
                <w:szCs w:val="28"/>
              </w:rPr>
            </w:pPr>
            <w:r>
              <w:rPr>
                <w:rFonts w:eastAsiaTheme="minorHAnsi"/>
                <w:sz w:val="28"/>
                <w:szCs w:val="28"/>
              </w:rPr>
              <w:t>(подпись)</w:t>
            </w:r>
          </w:p>
        </w:tc>
        <w:tc>
          <w:tcPr>
            <w:tcW w:w="397" w:type="dxa"/>
          </w:tcPr>
          <w:p w:rsidR="001A48FE" w:rsidRDefault="001A48FE" w:rsidP="001A48FE">
            <w:pPr>
              <w:autoSpaceDE w:val="0"/>
              <w:autoSpaceDN w:val="0"/>
              <w:adjustRightInd w:val="0"/>
              <w:rPr>
                <w:rFonts w:eastAsiaTheme="minorHAnsi"/>
                <w:sz w:val="28"/>
                <w:szCs w:val="28"/>
              </w:rPr>
            </w:pPr>
          </w:p>
        </w:tc>
        <w:tc>
          <w:tcPr>
            <w:tcW w:w="1644" w:type="dxa"/>
            <w:tcBorders>
              <w:top w:val="single" w:sz="4" w:space="0" w:color="auto"/>
            </w:tcBorders>
          </w:tcPr>
          <w:p w:rsidR="001A48FE" w:rsidRDefault="001A48FE" w:rsidP="001A48FE">
            <w:pPr>
              <w:autoSpaceDE w:val="0"/>
              <w:autoSpaceDN w:val="0"/>
              <w:adjustRightInd w:val="0"/>
              <w:jc w:val="center"/>
              <w:rPr>
                <w:rFonts w:eastAsiaTheme="minorHAnsi"/>
                <w:sz w:val="28"/>
                <w:szCs w:val="28"/>
              </w:rPr>
            </w:pPr>
            <w:r>
              <w:rPr>
                <w:rFonts w:eastAsiaTheme="minorHAnsi"/>
                <w:sz w:val="28"/>
                <w:szCs w:val="28"/>
              </w:rPr>
              <w:t>(инициалы, фамилия)</w:t>
            </w:r>
          </w:p>
        </w:tc>
        <w:tc>
          <w:tcPr>
            <w:tcW w:w="425" w:type="dxa"/>
          </w:tcPr>
          <w:p w:rsidR="001A48FE" w:rsidRDefault="001A48FE" w:rsidP="001A48FE">
            <w:pPr>
              <w:autoSpaceDE w:val="0"/>
              <w:autoSpaceDN w:val="0"/>
              <w:adjustRightInd w:val="0"/>
              <w:rPr>
                <w:rFonts w:eastAsiaTheme="minorHAnsi"/>
                <w:sz w:val="28"/>
                <w:szCs w:val="28"/>
              </w:rPr>
            </w:pPr>
          </w:p>
        </w:tc>
        <w:tc>
          <w:tcPr>
            <w:tcW w:w="3063" w:type="dxa"/>
            <w:tcBorders>
              <w:top w:val="single" w:sz="4" w:space="0" w:color="auto"/>
            </w:tcBorders>
          </w:tcPr>
          <w:p w:rsidR="001A48FE" w:rsidRDefault="001A48FE" w:rsidP="001A48FE">
            <w:pPr>
              <w:autoSpaceDE w:val="0"/>
              <w:autoSpaceDN w:val="0"/>
              <w:adjustRightInd w:val="0"/>
              <w:jc w:val="center"/>
              <w:rPr>
                <w:rFonts w:eastAsiaTheme="minorHAnsi"/>
                <w:sz w:val="28"/>
                <w:szCs w:val="28"/>
              </w:rPr>
            </w:pPr>
            <w:r>
              <w:rPr>
                <w:rFonts w:eastAsiaTheme="minorHAnsi"/>
                <w:sz w:val="28"/>
                <w:szCs w:val="28"/>
              </w:rPr>
              <w:t>(номер телефона)</w:t>
            </w:r>
          </w:p>
        </w:tc>
      </w:tr>
      <w:tr w:rsidR="001A48FE" w:rsidTr="001A48FE">
        <w:tc>
          <w:tcPr>
            <w:tcW w:w="10773" w:type="dxa"/>
            <w:gridSpan w:val="7"/>
          </w:tcPr>
          <w:p w:rsidR="001A48FE" w:rsidRDefault="001A48FE" w:rsidP="001A48FE">
            <w:pPr>
              <w:autoSpaceDE w:val="0"/>
              <w:autoSpaceDN w:val="0"/>
              <w:adjustRightInd w:val="0"/>
              <w:ind w:firstLine="283"/>
              <w:jc w:val="both"/>
              <w:rPr>
                <w:rFonts w:eastAsiaTheme="minorHAnsi"/>
                <w:sz w:val="28"/>
                <w:szCs w:val="28"/>
              </w:rPr>
            </w:pPr>
            <w:r>
              <w:rPr>
                <w:rFonts w:eastAsiaTheme="minorHAnsi"/>
                <w:sz w:val="28"/>
                <w:szCs w:val="28"/>
              </w:rPr>
              <w:t>--------------------------------</w:t>
            </w:r>
          </w:p>
          <w:p w:rsidR="001A48FE" w:rsidRDefault="001A48FE" w:rsidP="001A48FE">
            <w:pPr>
              <w:autoSpaceDE w:val="0"/>
              <w:autoSpaceDN w:val="0"/>
              <w:adjustRightInd w:val="0"/>
              <w:jc w:val="both"/>
              <w:rPr>
                <w:rFonts w:eastAsiaTheme="minorHAnsi"/>
                <w:sz w:val="28"/>
                <w:szCs w:val="28"/>
              </w:rPr>
            </w:pPr>
            <w:r>
              <w:rPr>
                <w:rFonts w:eastAsiaTheme="minorHAnsi"/>
                <w:sz w:val="28"/>
                <w:szCs w:val="28"/>
              </w:rPr>
              <w:t>&lt;*&gt; Информация о реализации мероприятия Программы за второе полугодие соответствующего года представляется с указанием информации о реализации мероприятия Программы за весь год (с включением данных за первое полугодие</w:t>
            </w:r>
          </w:p>
        </w:tc>
      </w:tr>
    </w:tbl>
    <w:p w:rsidR="001A48FE" w:rsidRPr="009A3E94" w:rsidRDefault="001A48FE" w:rsidP="001A48FE">
      <w:pPr>
        <w:spacing w:line="360" w:lineRule="exact"/>
        <w:rPr>
          <w:sz w:val="28"/>
          <w:szCs w:val="28"/>
        </w:rPr>
      </w:pPr>
    </w:p>
    <w:p w:rsidR="001A48FE" w:rsidRDefault="001A48FE" w:rsidP="001A48FE">
      <w:pPr>
        <w:spacing w:after="160" w:line="259" w:lineRule="auto"/>
        <w:rPr>
          <w:rFonts w:eastAsiaTheme="minorHAnsi"/>
          <w:sz w:val="28"/>
          <w:szCs w:val="28"/>
        </w:rPr>
      </w:pPr>
    </w:p>
    <w:p w:rsidR="001A48FE" w:rsidRDefault="001A48FE" w:rsidP="001A48FE">
      <w:pPr>
        <w:spacing w:after="160" w:line="259" w:lineRule="auto"/>
        <w:rPr>
          <w:rFonts w:eastAsiaTheme="minorHAnsi"/>
          <w:sz w:val="28"/>
          <w:szCs w:val="28"/>
        </w:rPr>
      </w:pPr>
      <w:r>
        <w:rPr>
          <w:rFonts w:eastAsiaTheme="minorHAnsi"/>
          <w:sz w:val="28"/>
          <w:szCs w:val="28"/>
        </w:rPr>
        <w:br w:type="page"/>
      </w:r>
    </w:p>
    <w:p w:rsidR="001A48FE" w:rsidRDefault="001A48FE" w:rsidP="001A48FE">
      <w:pPr>
        <w:autoSpaceDE w:val="0"/>
        <w:autoSpaceDN w:val="0"/>
        <w:adjustRightInd w:val="0"/>
        <w:jc w:val="right"/>
        <w:outlineLvl w:val="0"/>
        <w:rPr>
          <w:rFonts w:eastAsiaTheme="minorHAnsi"/>
          <w:sz w:val="28"/>
          <w:szCs w:val="28"/>
        </w:rPr>
      </w:pPr>
      <w:r>
        <w:rPr>
          <w:rFonts w:eastAsiaTheme="minorHAnsi"/>
          <w:sz w:val="28"/>
          <w:szCs w:val="28"/>
        </w:rPr>
        <w:lastRenderedPageBreak/>
        <w:t>Приложение № 3</w:t>
      </w:r>
    </w:p>
    <w:p w:rsidR="001A48FE" w:rsidRDefault="001A48FE" w:rsidP="001A48FE">
      <w:pPr>
        <w:autoSpaceDE w:val="0"/>
        <w:autoSpaceDN w:val="0"/>
        <w:adjustRightInd w:val="0"/>
        <w:ind w:left="11328" w:firstLine="708"/>
        <w:rPr>
          <w:rFonts w:eastAsiaTheme="minorHAnsi"/>
          <w:sz w:val="28"/>
          <w:szCs w:val="28"/>
        </w:rPr>
      </w:pPr>
    </w:p>
    <w:p w:rsidR="001A48FE" w:rsidRDefault="001A48FE" w:rsidP="001A48FE">
      <w:pPr>
        <w:autoSpaceDE w:val="0"/>
        <w:autoSpaceDN w:val="0"/>
        <w:adjustRightInd w:val="0"/>
        <w:jc w:val="both"/>
        <w:rPr>
          <w:rFonts w:eastAsiaTheme="minorHAnsi"/>
          <w:sz w:val="28"/>
          <w:szCs w:val="28"/>
        </w:rPr>
      </w:pPr>
    </w:p>
    <w:p w:rsidR="001A48FE" w:rsidRPr="000F6406" w:rsidRDefault="001A48FE" w:rsidP="001A48FE">
      <w:pPr>
        <w:pStyle w:val="a3"/>
        <w:numPr>
          <w:ilvl w:val="0"/>
          <w:numId w:val="13"/>
        </w:numPr>
        <w:autoSpaceDE w:val="0"/>
        <w:autoSpaceDN w:val="0"/>
        <w:adjustRightInd w:val="0"/>
        <w:jc w:val="center"/>
        <w:rPr>
          <w:rFonts w:eastAsiaTheme="minorHAnsi"/>
          <w:b/>
          <w:bCs/>
          <w:sz w:val="28"/>
          <w:szCs w:val="28"/>
        </w:rPr>
      </w:pPr>
      <w:r w:rsidRPr="000F6406">
        <w:rPr>
          <w:rFonts w:eastAsiaTheme="minorHAnsi"/>
          <w:b/>
          <w:bCs/>
          <w:sz w:val="28"/>
          <w:szCs w:val="28"/>
        </w:rPr>
        <w:t xml:space="preserve">Обобщенная характеристика мероприятий муниципальной программы </w:t>
      </w:r>
    </w:p>
    <w:p w:rsidR="001A48FE" w:rsidRPr="00A432F9" w:rsidRDefault="001A48FE" w:rsidP="001A48FE">
      <w:pPr>
        <w:autoSpaceDE w:val="0"/>
        <w:autoSpaceDN w:val="0"/>
        <w:adjustRightInd w:val="0"/>
        <w:jc w:val="center"/>
        <w:rPr>
          <w:rFonts w:eastAsiaTheme="minorHAnsi"/>
          <w:b/>
          <w:bCs/>
          <w:sz w:val="28"/>
          <w:szCs w:val="28"/>
        </w:rPr>
      </w:pPr>
      <w:r w:rsidRPr="00A432F9">
        <w:rPr>
          <w:rFonts w:eastAsiaTheme="minorHAnsi"/>
          <w:b/>
          <w:bCs/>
          <w:sz w:val="28"/>
          <w:szCs w:val="28"/>
        </w:rPr>
        <w:t xml:space="preserve"> </w:t>
      </w:r>
      <w:r>
        <w:rPr>
          <w:rFonts w:eastAsiaTheme="minorHAnsi"/>
          <w:b/>
          <w:bCs/>
          <w:sz w:val="28"/>
          <w:szCs w:val="28"/>
        </w:rPr>
        <w:t>Перечень</w:t>
      </w:r>
      <w:r w:rsidRPr="00A432F9">
        <w:rPr>
          <w:rFonts w:eastAsiaTheme="minorHAnsi"/>
          <w:b/>
          <w:bCs/>
          <w:sz w:val="28"/>
          <w:szCs w:val="28"/>
        </w:rPr>
        <w:t xml:space="preserve"> </w:t>
      </w:r>
      <w:r>
        <w:rPr>
          <w:rFonts w:eastAsiaTheme="minorHAnsi"/>
          <w:b/>
          <w:bCs/>
          <w:sz w:val="28"/>
          <w:szCs w:val="28"/>
        </w:rPr>
        <w:t>мероприятий</w:t>
      </w:r>
      <w:r w:rsidRPr="00A432F9">
        <w:rPr>
          <w:rFonts w:eastAsiaTheme="minorHAnsi"/>
          <w:b/>
          <w:bCs/>
          <w:sz w:val="28"/>
          <w:szCs w:val="28"/>
        </w:rPr>
        <w:t xml:space="preserve"> </w:t>
      </w:r>
      <w:r>
        <w:rPr>
          <w:rFonts w:eastAsiaTheme="minorHAnsi"/>
          <w:b/>
          <w:bCs/>
          <w:sz w:val="28"/>
          <w:szCs w:val="28"/>
        </w:rPr>
        <w:t>реализации</w:t>
      </w:r>
      <w:r w:rsidRPr="00A432F9">
        <w:rPr>
          <w:rFonts w:eastAsiaTheme="minorHAnsi"/>
          <w:b/>
          <w:bCs/>
          <w:sz w:val="28"/>
          <w:szCs w:val="28"/>
        </w:rPr>
        <w:t xml:space="preserve"> </w:t>
      </w:r>
      <w:r>
        <w:rPr>
          <w:rFonts w:eastAsiaTheme="minorHAnsi"/>
          <w:b/>
          <w:bCs/>
          <w:sz w:val="28"/>
          <w:szCs w:val="28"/>
        </w:rPr>
        <w:t>Программы</w:t>
      </w:r>
    </w:p>
    <w:p w:rsidR="001A48FE" w:rsidRDefault="001A48FE" w:rsidP="001A48FE">
      <w:pPr>
        <w:autoSpaceDE w:val="0"/>
        <w:autoSpaceDN w:val="0"/>
        <w:adjustRightInd w:val="0"/>
        <w:jc w:val="both"/>
        <w:rPr>
          <w:rFonts w:eastAsiaTheme="minorHAnsi"/>
          <w:sz w:val="28"/>
          <w:szCs w:val="28"/>
        </w:rPr>
      </w:pPr>
    </w:p>
    <w:tbl>
      <w:tblPr>
        <w:tblW w:w="5000" w:type="pct"/>
        <w:tblInd w:w="562" w:type="dxa"/>
        <w:tblLayout w:type="fixed"/>
        <w:tblCellMar>
          <w:top w:w="102" w:type="dxa"/>
          <w:left w:w="62" w:type="dxa"/>
          <w:bottom w:w="102" w:type="dxa"/>
          <w:right w:w="62" w:type="dxa"/>
        </w:tblCellMar>
        <w:tblLook w:val="0000" w:firstRow="0" w:lastRow="0" w:firstColumn="0" w:lastColumn="0" w:noHBand="0" w:noVBand="0"/>
      </w:tblPr>
      <w:tblGrid>
        <w:gridCol w:w="708"/>
        <w:gridCol w:w="3288"/>
        <w:gridCol w:w="1716"/>
        <w:gridCol w:w="1714"/>
        <w:gridCol w:w="574"/>
        <w:gridCol w:w="26"/>
        <w:gridCol w:w="601"/>
        <w:gridCol w:w="88"/>
        <w:gridCol w:w="513"/>
        <w:gridCol w:w="58"/>
        <w:gridCol w:w="543"/>
        <w:gridCol w:w="29"/>
        <w:gridCol w:w="572"/>
        <w:gridCol w:w="1859"/>
        <w:gridCol w:w="2294"/>
      </w:tblGrid>
      <w:tr w:rsidR="001A48FE" w:rsidRPr="0015386C" w:rsidTr="001A48FE">
        <w:trPr>
          <w:trHeight w:val="215"/>
        </w:trPr>
        <w:tc>
          <w:tcPr>
            <w:tcW w:w="703" w:type="dxa"/>
            <w:vMerge w:val="restart"/>
            <w:tcBorders>
              <w:top w:val="single" w:sz="4" w:space="0" w:color="auto"/>
              <w:left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N п/п</w:t>
            </w:r>
          </w:p>
        </w:tc>
        <w:tc>
          <w:tcPr>
            <w:tcW w:w="3260" w:type="dxa"/>
            <w:vMerge w:val="restart"/>
            <w:tcBorders>
              <w:top w:val="single" w:sz="4" w:space="0" w:color="auto"/>
              <w:left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Мероприятие</w:t>
            </w:r>
          </w:p>
        </w:tc>
        <w:tc>
          <w:tcPr>
            <w:tcW w:w="1701" w:type="dxa"/>
            <w:vMerge w:val="restart"/>
            <w:tcBorders>
              <w:top w:val="single" w:sz="4" w:space="0" w:color="auto"/>
              <w:left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Исполнитель</w:t>
            </w:r>
          </w:p>
        </w:tc>
        <w:tc>
          <w:tcPr>
            <w:tcW w:w="1699" w:type="dxa"/>
            <w:vMerge w:val="restart"/>
            <w:tcBorders>
              <w:top w:val="single" w:sz="4" w:space="0" w:color="auto"/>
              <w:left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Срок выполнения</w:t>
            </w:r>
          </w:p>
        </w:tc>
        <w:tc>
          <w:tcPr>
            <w:tcW w:w="2979"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1A48FE" w:rsidRPr="0015386C" w:rsidRDefault="001A48FE" w:rsidP="001A48FE">
            <w:pPr>
              <w:autoSpaceDE w:val="0"/>
              <w:autoSpaceDN w:val="0"/>
              <w:adjustRightInd w:val="0"/>
              <w:jc w:val="center"/>
              <w:rPr>
                <w:rFonts w:eastAsiaTheme="minorHAnsi"/>
              </w:rPr>
            </w:pPr>
            <w:r w:rsidRPr="0015386C">
              <w:rPr>
                <w:rFonts w:eastAsiaTheme="minorHAnsi"/>
              </w:rPr>
              <w:t>Объем финансирования, тыс. руб.</w:t>
            </w:r>
          </w:p>
        </w:tc>
        <w:tc>
          <w:tcPr>
            <w:tcW w:w="1843" w:type="dxa"/>
            <w:vMerge w:val="restart"/>
            <w:tcBorders>
              <w:top w:val="single" w:sz="4" w:space="0" w:color="auto"/>
              <w:left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Показатель, индикатор</w:t>
            </w:r>
          </w:p>
        </w:tc>
        <w:tc>
          <w:tcPr>
            <w:tcW w:w="2274" w:type="dxa"/>
            <w:vMerge w:val="restart"/>
            <w:tcBorders>
              <w:top w:val="single" w:sz="4" w:space="0" w:color="auto"/>
              <w:left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Ожидаемый результат</w:t>
            </w:r>
          </w:p>
        </w:tc>
      </w:tr>
      <w:tr w:rsidR="001A48FE" w:rsidRPr="0015386C" w:rsidTr="001A48FE">
        <w:trPr>
          <w:trHeight w:val="459"/>
        </w:trPr>
        <w:tc>
          <w:tcPr>
            <w:tcW w:w="703" w:type="dxa"/>
            <w:vMerge/>
            <w:tcBorders>
              <w:left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p>
        </w:tc>
        <w:tc>
          <w:tcPr>
            <w:tcW w:w="3260" w:type="dxa"/>
            <w:vMerge/>
            <w:tcBorders>
              <w:left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p>
        </w:tc>
        <w:tc>
          <w:tcPr>
            <w:tcW w:w="1701" w:type="dxa"/>
            <w:vMerge/>
            <w:tcBorders>
              <w:left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p>
        </w:tc>
        <w:tc>
          <w:tcPr>
            <w:tcW w:w="1699" w:type="dxa"/>
            <w:vMerge/>
            <w:tcBorders>
              <w:left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p>
        </w:tc>
        <w:tc>
          <w:tcPr>
            <w:tcW w:w="569" w:type="dxa"/>
            <w:vMerge w:val="restart"/>
            <w:tcBorders>
              <w:top w:val="single" w:sz="4" w:space="0" w:color="auto"/>
              <w:left w:val="single" w:sz="4" w:space="0" w:color="auto"/>
              <w:right w:val="single" w:sz="4" w:space="0" w:color="auto"/>
            </w:tcBorders>
            <w:shd w:val="clear" w:color="auto" w:fill="FFFFFF" w:themeFill="background1"/>
          </w:tcPr>
          <w:p w:rsidR="001A48FE" w:rsidRPr="0015386C" w:rsidRDefault="001A48FE" w:rsidP="001A48FE">
            <w:pPr>
              <w:autoSpaceDE w:val="0"/>
              <w:autoSpaceDN w:val="0"/>
              <w:adjustRightInd w:val="0"/>
              <w:jc w:val="center"/>
              <w:rPr>
                <w:rFonts w:eastAsiaTheme="minorHAnsi"/>
              </w:rPr>
            </w:pPr>
            <w:r w:rsidRPr="0015386C">
              <w:rPr>
                <w:rFonts w:eastAsiaTheme="minorHAnsi"/>
              </w:rPr>
              <w:t>Всего</w:t>
            </w:r>
          </w:p>
        </w:tc>
        <w:tc>
          <w:tcPr>
            <w:tcW w:w="2410" w:type="dxa"/>
            <w:gridSpan w:val="8"/>
            <w:tcBorders>
              <w:top w:val="single" w:sz="4" w:space="0" w:color="auto"/>
              <w:left w:val="single" w:sz="4" w:space="0" w:color="auto"/>
              <w:right w:val="single" w:sz="4" w:space="0" w:color="auto"/>
            </w:tcBorders>
            <w:shd w:val="clear" w:color="auto" w:fill="FFFFFF" w:themeFill="background1"/>
          </w:tcPr>
          <w:p w:rsidR="001A48FE" w:rsidRPr="0015386C" w:rsidRDefault="001A48FE" w:rsidP="001A48FE">
            <w:pPr>
              <w:autoSpaceDE w:val="0"/>
              <w:autoSpaceDN w:val="0"/>
              <w:adjustRightInd w:val="0"/>
              <w:jc w:val="center"/>
              <w:rPr>
                <w:rFonts w:eastAsiaTheme="minorHAnsi"/>
              </w:rPr>
            </w:pPr>
            <w:r w:rsidRPr="0015386C">
              <w:rPr>
                <w:rFonts w:eastAsiaTheme="minorHAnsi"/>
              </w:rPr>
              <w:t>в том числе</w:t>
            </w:r>
          </w:p>
        </w:tc>
        <w:tc>
          <w:tcPr>
            <w:tcW w:w="1843" w:type="dxa"/>
            <w:vMerge/>
            <w:tcBorders>
              <w:left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p>
        </w:tc>
        <w:tc>
          <w:tcPr>
            <w:tcW w:w="2274" w:type="dxa"/>
            <w:vMerge/>
            <w:tcBorders>
              <w:left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p>
        </w:tc>
      </w:tr>
      <w:tr w:rsidR="001A48FE" w:rsidRPr="0015386C" w:rsidTr="001A48FE">
        <w:trPr>
          <w:trHeight w:val="215"/>
        </w:trPr>
        <w:tc>
          <w:tcPr>
            <w:tcW w:w="703" w:type="dxa"/>
            <w:vMerge/>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p>
        </w:tc>
        <w:tc>
          <w:tcPr>
            <w:tcW w:w="3260" w:type="dxa"/>
            <w:vMerge/>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p>
        </w:tc>
        <w:tc>
          <w:tcPr>
            <w:tcW w:w="1701" w:type="dxa"/>
            <w:vMerge/>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p>
        </w:tc>
        <w:tc>
          <w:tcPr>
            <w:tcW w:w="1699" w:type="dxa"/>
            <w:vMerge/>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p>
        </w:tc>
        <w:tc>
          <w:tcPr>
            <w:tcW w:w="569" w:type="dxa"/>
            <w:vMerge/>
            <w:tcBorders>
              <w:left w:val="single" w:sz="4" w:space="0" w:color="auto"/>
              <w:bottom w:val="single" w:sz="4" w:space="0" w:color="auto"/>
              <w:right w:val="single" w:sz="4" w:space="0" w:color="auto"/>
            </w:tcBorders>
            <w:shd w:val="clear" w:color="auto" w:fill="FFFFFF" w:themeFill="background1"/>
          </w:tcPr>
          <w:p w:rsidR="001A48FE" w:rsidRPr="0015386C" w:rsidRDefault="001A48FE" w:rsidP="001A48FE">
            <w:pPr>
              <w:autoSpaceDE w:val="0"/>
              <w:autoSpaceDN w:val="0"/>
              <w:adjustRightInd w:val="0"/>
              <w:jc w:val="center"/>
              <w:rPr>
                <w:rFonts w:eastAsiaTheme="minorHAnsi"/>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A48FE" w:rsidRPr="0015386C" w:rsidRDefault="001A48FE" w:rsidP="001A48FE">
            <w:pPr>
              <w:autoSpaceDE w:val="0"/>
              <w:autoSpaceDN w:val="0"/>
              <w:adjustRightInd w:val="0"/>
              <w:jc w:val="center"/>
              <w:rPr>
                <w:rFonts w:eastAsiaTheme="minorHAnsi"/>
              </w:rPr>
            </w:pPr>
            <w:r w:rsidRPr="0015386C">
              <w:rPr>
                <w:rFonts w:eastAsiaTheme="minorHAnsi"/>
              </w:rPr>
              <w:t>2022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A48FE" w:rsidRPr="0015386C" w:rsidRDefault="001A48FE" w:rsidP="001A48FE">
            <w:pPr>
              <w:autoSpaceDE w:val="0"/>
              <w:autoSpaceDN w:val="0"/>
              <w:adjustRightInd w:val="0"/>
              <w:jc w:val="center"/>
              <w:rPr>
                <w:rFonts w:eastAsiaTheme="minorHAnsi"/>
              </w:rPr>
            </w:pPr>
            <w:r w:rsidRPr="0015386C">
              <w:rPr>
                <w:rFonts w:eastAsiaTheme="minorHAnsi"/>
              </w:rPr>
              <w:t>2023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A48FE" w:rsidRPr="0015386C" w:rsidRDefault="001A48FE" w:rsidP="001A48FE">
            <w:pPr>
              <w:autoSpaceDE w:val="0"/>
              <w:autoSpaceDN w:val="0"/>
              <w:adjustRightInd w:val="0"/>
              <w:jc w:val="center"/>
              <w:rPr>
                <w:rFonts w:eastAsiaTheme="minorHAnsi"/>
              </w:rPr>
            </w:pPr>
            <w:r w:rsidRPr="0015386C">
              <w:rPr>
                <w:rFonts w:eastAsiaTheme="minorHAnsi"/>
              </w:rPr>
              <w:t>2024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A48FE" w:rsidRPr="0015386C" w:rsidRDefault="001A48FE" w:rsidP="001A48FE">
            <w:pPr>
              <w:autoSpaceDE w:val="0"/>
              <w:autoSpaceDN w:val="0"/>
              <w:adjustRightInd w:val="0"/>
              <w:jc w:val="center"/>
              <w:rPr>
                <w:rFonts w:eastAsiaTheme="minorHAnsi"/>
              </w:rPr>
            </w:pPr>
            <w:r w:rsidRPr="0015386C">
              <w:rPr>
                <w:rFonts w:eastAsiaTheme="minorHAnsi"/>
              </w:rPr>
              <w:t>2025</w:t>
            </w:r>
          </w:p>
        </w:tc>
        <w:tc>
          <w:tcPr>
            <w:tcW w:w="1843" w:type="dxa"/>
            <w:vMerge/>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p>
        </w:tc>
        <w:tc>
          <w:tcPr>
            <w:tcW w:w="2274" w:type="dxa"/>
            <w:vMerge/>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p>
        </w:tc>
      </w:tr>
      <w:tr w:rsidR="001A48FE" w:rsidRPr="0015386C" w:rsidTr="001A48FE">
        <w:trPr>
          <w:trHeight w:val="215"/>
        </w:trPr>
        <w:tc>
          <w:tcPr>
            <w:tcW w:w="703" w:type="dxa"/>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p>
        </w:tc>
        <w:tc>
          <w:tcPr>
            <w:tcW w:w="3260" w:type="dxa"/>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p>
        </w:tc>
        <w:tc>
          <w:tcPr>
            <w:tcW w:w="1701" w:type="dxa"/>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p>
        </w:tc>
        <w:tc>
          <w:tcPr>
            <w:tcW w:w="1699" w:type="dxa"/>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p>
        </w:tc>
        <w:tc>
          <w:tcPr>
            <w:tcW w:w="569" w:type="dxa"/>
            <w:tcBorders>
              <w:left w:val="single" w:sz="4" w:space="0" w:color="auto"/>
              <w:bottom w:val="single" w:sz="4" w:space="0" w:color="auto"/>
              <w:right w:val="single" w:sz="4" w:space="0" w:color="auto"/>
            </w:tcBorders>
            <w:shd w:val="clear" w:color="auto" w:fill="FFFFFF" w:themeFill="background1"/>
          </w:tcPr>
          <w:p w:rsidR="001A48FE" w:rsidRPr="0015386C" w:rsidRDefault="001A48FE" w:rsidP="001A48FE">
            <w:pPr>
              <w:autoSpaceDE w:val="0"/>
              <w:autoSpaceDN w:val="0"/>
              <w:adjustRightInd w:val="0"/>
              <w:jc w:val="center"/>
              <w:rPr>
                <w:rFonts w:eastAsiaTheme="minorHAnsi"/>
              </w:rPr>
            </w:pPr>
            <w:r w:rsidRPr="0015386C">
              <w:rPr>
                <w:rFonts w:eastAsiaTheme="minorHAnsi"/>
              </w:rPr>
              <w:t>9,5</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A48FE" w:rsidRPr="0015386C" w:rsidRDefault="001A48FE" w:rsidP="001A48FE">
            <w:pPr>
              <w:autoSpaceDE w:val="0"/>
              <w:autoSpaceDN w:val="0"/>
              <w:adjustRightInd w:val="0"/>
              <w:jc w:val="center"/>
              <w:rPr>
                <w:rFonts w:eastAsiaTheme="minorHAnsi"/>
              </w:rPr>
            </w:pPr>
            <w:r w:rsidRPr="0015386C">
              <w:rPr>
                <w:rFonts w:eastAsiaTheme="minorHAnsi"/>
              </w:rPr>
              <w:t>7,5</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A48FE" w:rsidRPr="0015386C" w:rsidRDefault="001A48FE" w:rsidP="001A48FE">
            <w:pPr>
              <w:autoSpaceDE w:val="0"/>
              <w:autoSpaceDN w:val="0"/>
              <w:adjustRightInd w:val="0"/>
              <w:jc w:val="center"/>
              <w:rPr>
                <w:rFonts w:eastAsiaTheme="minorHAnsi"/>
              </w:rPr>
            </w:pPr>
            <w:r w:rsidRPr="0015386C">
              <w:rPr>
                <w:rFonts w:eastAsiaTheme="minorHAnsi"/>
              </w:rPr>
              <w:t>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A48FE" w:rsidRPr="0015386C" w:rsidRDefault="001A48FE" w:rsidP="001A48FE">
            <w:pPr>
              <w:autoSpaceDE w:val="0"/>
              <w:autoSpaceDN w:val="0"/>
              <w:adjustRightInd w:val="0"/>
              <w:jc w:val="center"/>
              <w:rPr>
                <w:rFonts w:eastAsiaTheme="minorHAnsi"/>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A48FE" w:rsidRPr="0015386C" w:rsidRDefault="001A48FE" w:rsidP="001A48FE">
            <w:pPr>
              <w:autoSpaceDE w:val="0"/>
              <w:autoSpaceDN w:val="0"/>
              <w:adjustRightInd w:val="0"/>
              <w:jc w:val="center"/>
              <w:rPr>
                <w:rFonts w:eastAsiaTheme="minorHAnsi"/>
              </w:rPr>
            </w:pPr>
          </w:p>
        </w:tc>
        <w:tc>
          <w:tcPr>
            <w:tcW w:w="1843" w:type="dxa"/>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p>
        </w:tc>
        <w:tc>
          <w:tcPr>
            <w:tcW w:w="2274" w:type="dxa"/>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hyperlink r:id="rId13" w:history="1">
              <w:r w:rsidRPr="0015386C">
                <w:rPr>
                  <w:rFonts w:eastAsiaTheme="minorHAnsi"/>
                  <w:color w:val="0000FF"/>
                </w:rPr>
                <w:t>1</w:t>
              </w:r>
            </w:hyperlink>
            <w:r w:rsidRPr="0015386C">
              <w:rPr>
                <w:rFonts w:eastAsiaTheme="minorHAnsi"/>
              </w:rPr>
              <w:t>.</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Организационные меры по обеспечению реализации антикоррупционной политики</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1.1.</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hyperlink r:id="rId14" w:history="1">
              <w:r w:rsidRPr="0015386C">
                <w:rPr>
                  <w:rFonts w:eastAsiaTheme="minorHAnsi"/>
                </w:rPr>
                <w:t>планом</w:t>
              </w:r>
            </w:hyperlink>
            <w:r w:rsidRPr="0015386C">
              <w:rPr>
                <w:rFonts w:eastAsiaTheme="minorHAnsi"/>
              </w:rPr>
              <w:t xml:space="preserve"> противодействия коррупции на 2021 - 2024 годы, утвержденным Указом Президента Российской Федерации от 16.08.2021 N </w:t>
            </w:r>
            <w:r w:rsidRPr="0015386C">
              <w:rPr>
                <w:rFonts w:eastAsiaTheme="minorHAnsi"/>
              </w:rPr>
              <w:lastRenderedPageBreak/>
              <w:t>478 "О Национальном плане противодействия коррупции на 2021 - 2024 годы"</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Отдел по организационно-правовым 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до 1 октября 2023 года, далее - по мере необходимости</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утверждение планов (программ) по противодействию коррупции (внесение изменений в планы (программы) по противодействию коррупции) в Кикнурском муниципальном округе</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1.2.</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Назначение лиц, ответственных за работу по профилактике коррупционных и иных правонарушений в Кикнурском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Глава Кикнурского муниципального округа</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в течение 2022 - 2025 годов</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обеспечение организации работы по профилактике коррупционных и иных правонарушений в Кикнурском муниципальном округе</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1.3.</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Мониторинг изменений антикоррупционного законодательства Российской Федерации и Кировской области</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Отдел по организационно-правовым 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в течение 2022 - 2025 годов</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своевременное внесение изменений в нормативные правовые и иные акты Кикнурского муниципального округа в связи с внесением изменений в антикоррупционное законодательство Российской Федерации и Кировской области</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1.4.</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Обеспечение деятельности комиссии по противодействию коррупции в Кикнурском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Первый заместитель главы администрации округа</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в соответствии с планом работы комиссии по координации </w:t>
            </w:r>
            <w:r w:rsidRPr="0015386C">
              <w:rPr>
                <w:rFonts w:eastAsiaTheme="minorHAnsi"/>
              </w:rPr>
              <w:lastRenderedPageBreak/>
              <w:t>работы по противодействию коррупции в Кировской области</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количество заседаний комиссии по противодействию коррупции в </w:t>
            </w:r>
            <w:r w:rsidRPr="0015386C">
              <w:rPr>
                <w:rFonts w:eastAsiaTheme="minorHAnsi"/>
              </w:rPr>
              <w:lastRenderedPageBreak/>
              <w:t>Кикнурском муниципальном округе, проведенных в тече</w:t>
            </w:r>
            <w:r>
              <w:rPr>
                <w:rFonts w:eastAsiaTheme="minorHAnsi"/>
              </w:rPr>
              <w:t xml:space="preserve">ние отчетного года, - не менее </w:t>
            </w:r>
            <w:r w:rsidRPr="008D05E3">
              <w:rPr>
                <w:rFonts w:eastAsiaTheme="minorHAnsi"/>
              </w:rPr>
              <w:t>4</w:t>
            </w:r>
            <w:r w:rsidRPr="0015386C">
              <w:rPr>
                <w:rFonts w:eastAsiaTheme="minorHAnsi"/>
              </w:rPr>
              <w:t xml:space="preserve"> единиц</w:t>
            </w: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lastRenderedPageBreak/>
              <w:t xml:space="preserve">обеспечение эффективного осуществления в органах местного самоуправления </w:t>
            </w:r>
            <w:r w:rsidRPr="0015386C">
              <w:rPr>
                <w:rFonts w:eastAsiaTheme="minorHAnsi"/>
              </w:rPr>
              <w:lastRenderedPageBreak/>
              <w:t>Кировской области мер по профилактике коррупционных и иных правонарушений;</w:t>
            </w:r>
          </w:p>
          <w:p w:rsidR="001A48FE" w:rsidRPr="0015386C" w:rsidRDefault="001A48FE" w:rsidP="001A48FE">
            <w:pPr>
              <w:autoSpaceDE w:val="0"/>
              <w:autoSpaceDN w:val="0"/>
              <w:adjustRightInd w:val="0"/>
              <w:jc w:val="both"/>
              <w:rPr>
                <w:rFonts w:eastAsiaTheme="minorHAnsi"/>
              </w:rPr>
            </w:pPr>
            <w:r w:rsidRPr="0015386C">
              <w:rPr>
                <w:rFonts w:eastAsiaTheme="minorHAnsi"/>
              </w:rPr>
              <w:t>разработка и принятие мер по повышению эффективности антикоррупционной работы</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1.5.</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Оказание методической помощи подведомственным учреждениям в организации работы по противодействию коррупции</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в течение 2022 - 2025 годов</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совершенствование форм и методов реализации антикоррупционной политики в Кикнурском муниципальном округе</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1.6.</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Проведение анализа исполнения муниципальными учреждениями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w:t>
            </w:r>
            <w:r w:rsidRPr="0015386C">
              <w:rPr>
                <w:rFonts w:eastAsiaTheme="minorHAnsi"/>
              </w:rPr>
              <w:lastRenderedPageBreak/>
              <w:t>противодействию коррупции</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Первый заместитель главы администрации округа</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ежеквартально</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оценка состояния антикоррупционной работы, проводимой в муниципальных учреждениях;</w:t>
            </w:r>
          </w:p>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обеспечение соблюдения руководителями муниципальных учреждений законодательства о противодействии </w:t>
            </w:r>
            <w:r w:rsidRPr="0015386C">
              <w:rPr>
                <w:rFonts w:eastAsiaTheme="minorHAnsi"/>
              </w:rPr>
              <w:lastRenderedPageBreak/>
              <w:t>коррупции</w:t>
            </w:r>
          </w:p>
        </w:tc>
      </w:tr>
      <w:tr w:rsidR="001A48FE" w:rsidRPr="0015386C" w:rsidTr="001A48FE">
        <w:trPr>
          <w:trHeight w:val="2360"/>
        </w:trPr>
        <w:tc>
          <w:tcPr>
            <w:tcW w:w="703" w:type="dxa"/>
            <w:vMerge w:val="restart"/>
            <w:tcBorders>
              <w:top w:val="single" w:sz="4" w:space="0" w:color="auto"/>
              <w:left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hyperlink r:id="rId15" w:history="1">
              <w:r w:rsidRPr="0015386C">
                <w:rPr>
                  <w:rFonts w:eastAsiaTheme="minorHAnsi"/>
                  <w:color w:val="0000FF"/>
                </w:rPr>
                <w:t>2</w:t>
              </w:r>
            </w:hyperlink>
            <w:r w:rsidRPr="0015386C">
              <w:rPr>
                <w:rFonts w:eastAsiaTheme="minorHAnsi"/>
              </w:rPr>
              <w:t>.</w:t>
            </w:r>
          </w:p>
        </w:tc>
        <w:tc>
          <w:tcPr>
            <w:tcW w:w="3260" w:type="dxa"/>
            <w:vMerge w:val="restart"/>
            <w:tcBorders>
              <w:top w:val="single" w:sz="4" w:space="0" w:color="auto"/>
              <w:left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должности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1701" w:type="dxa"/>
            <w:vMerge w:val="restart"/>
            <w:tcBorders>
              <w:top w:val="single" w:sz="4" w:space="0" w:color="auto"/>
              <w:left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1699" w:type="dxa"/>
            <w:vMerge w:val="restart"/>
            <w:tcBorders>
              <w:top w:val="single" w:sz="4" w:space="0" w:color="auto"/>
              <w:left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Объем финансирования, тыс.руб.</w:t>
            </w:r>
          </w:p>
        </w:tc>
        <w:tc>
          <w:tcPr>
            <w:tcW w:w="1843" w:type="dxa"/>
            <w:vMerge w:val="restart"/>
            <w:tcBorders>
              <w:top w:val="single" w:sz="4" w:space="0" w:color="auto"/>
              <w:left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vMerge w:val="restart"/>
            <w:tcBorders>
              <w:top w:val="single" w:sz="4" w:space="0" w:color="auto"/>
              <w:left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r>
      <w:tr w:rsidR="001A48FE" w:rsidRPr="0015386C" w:rsidTr="001A48FE">
        <w:trPr>
          <w:trHeight w:val="2360"/>
        </w:trPr>
        <w:tc>
          <w:tcPr>
            <w:tcW w:w="703" w:type="dxa"/>
            <w:vMerge/>
            <w:tcBorders>
              <w:left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color w:val="0000FF"/>
              </w:rPr>
            </w:pPr>
          </w:p>
        </w:tc>
        <w:tc>
          <w:tcPr>
            <w:tcW w:w="3260" w:type="dxa"/>
            <w:vMerge/>
            <w:tcBorders>
              <w:left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p>
        </w:tc>
        <w:tc>
          <w:tcPr>
            <w:tcW w:w="1701" w:type="dxa"/>
            <w:vMerge/>
            <w:tcBorders>
              <w:left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1699" w:type="dxa"/>
            <w:vMerge/>
            <w:tcBorders>
              <w:left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595" w:type="dxa"/>
            <w:gridSpan w:val="2"/>
            <w:tcBorders>
              <w:top w:val="single" w:sz="4" w:space="0" w:color="auto"/>
              <w:left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всего</w:t>
            </w:r>
          </w:p>
        </w:tc>
        <w:tc>
          <w:tcPr>
            <w:tcW w:w="2384" w:type="dxa"/>
            <w:gridSpan w:val="7"/>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в том числе</w:t>
            </w:r>
          </w:p>
        </w:tc>
        <w:tc>
          <w:tcPr>
            <w:tcW w:w="1843" w:type="dxa"/>
            <w:vMerge/>
            <w:tcBorders>
              <w:left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vMerge/>
            <w:tcBorders>
              <w:left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r>
      <w:tr w:rsidR="001A48FE" w:rsidRPr="0015386C" w:rsidTr="001A48FE">
        <w:trPr>
          <w:trHeight w:val="2360"/>
        </w:trPr>
        <w:tc>
          <w:tcPr>
            <w:tcW w:w="703" w:type="dxa"/>
            <w:vMerge/>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color w:val="0000FF"/>
              </w:rPr>
            </w:pPr>
          </w:p>
        </w:tc>
        <w:tc>
          <w:tcPr>
            <w:tcW w:w="3260" w:type="dxa"/>
            <w:vMerge/>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p>
        </w:tc>
        <w:tc>
          <w:tcPr>
            <w:tcW w:w="1701" w:type="dxa"/>
            <w:vMerge/>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1699" w:type="dxa"/>
            <w:vMerge/>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595" w:type="dxa"/>
            <w:gridSpan w:val="2"/>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p w:rsidR="001A48FE" w:rsidRPr="0015386C" w:rsidRDefault="001A48FE" w:rsidP="001A48FE">
            <w:pPr>
              <w:autoSpaceDE w:val="0"/>
              <w:autoSpaceDN w:val="0"/>
              <w:adjustRightInd w:val="0"/>
              <w:rPr>
                <w:rFonts w:eastAsiaTheme="minorHAnsi"/>
              </w:rPr>
            </w:pPr>
          </w:p>
          <w:p w:rsidR="001A48FE" w:rsidRPr="0015386C" w:rsidRDefault="001A48FE" w:rsidP="001A48FE">
            <w:pPr>
              <w:autoSpaceDE w:val="0"/>
              <w:autoSpaceDN w:val="0"/>
              <w:adjustRightInd w:val="0"/>
              <w:rPr>
                <w:rFonts w:eastAsiaTheme="minorHAnsi"/>
              </w:rPr>
            </w:pPr>
          </w:p>
          <w:p w:rsidR="001A48FE" w:rsidRPr="0015386C" w:rsidRDefault="001A48FE" w:rsidP="001A48FE">
            <w:pPr>
              <w:autoSpaceDE w:val="0"/>
              <w:autoSpaceDN w:val="0"/>
              <w:adjustRightInd w:val="0"/>
              <w:rPr>
                <w:rFonts w:eastAsiaTheme="minorHAnsi"/>
              </w:rPr>
            </w:pPr>
          </w:p>
          <w:p w:rsidR="001A48FE" w:rsidRPr="0015386C" w:rsidRDefault="001A48FE" w:rsidP="001A48FE">
            <w:pPr>
              <w:autoSpaceDE w:val="0"/>
              <w:autoSpaceDN w:val="0"/>
              <w:adjustRightInd w:val="0"/>
              <w:rPr>
                <w:rFonts w:eastAsiaTheme="minorHAnsi"/>
              </w:rPr>
            </w:pPr>
            <w:r w:rsidRPr="0015386C">
              <w:rPr>
                <w:rFonts w:eastAsiaTheme="minorHAnsi"/>
              </w:rPr>
              <w:t>5,5</w:t>
            </w:r>
          </w:p>
        </w:tc>
        <w:tc>
          <w:tcPr>
            <w:tcW w:w="596"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2022 год</w:t>
            </w:r>
          </w:p>
          <w:p w:rsidR="001A48FE" w:rsidRPr="0015386C" w:rsidRDefault="001A48FE" w:rsidP="001A48FE">
            <w:pPr>
              <w:autoSpaceDE w:val="0"/>
              <w:autoSpaceDN w:val="0"/>
              <w:adjustRightInd w:val="0"/>
              <w:rPr>
                <w:rFonts w:eastAsiaTheme="minorHAnsi"/>
              </w:rPr>
            </w:pPr>
          </w:p>
          <w:p w:rsidR="001A48FE" w:rsidRPr="0015386C" w:rsidRDefault="001A48FE" w:rsidP="001A48FE">
            <w:pPr>
              <w:autoSpaceDE w:val="0"/>
              <w:autoSpaceDN w:val="0"/>
              <w:adjustRightInd w:val="0"/>
              <w:rPr>
                <w:rFonts w:eastAsiaTheme="minorHAnsi"/>
              </w:rPr>
            </w:pPr>
            <w:r w:rsidRPr="0015386C">
              <w:rPr>
                <w:rFonts w:eastAsiaTheme="minorHAnsi"/>
              </w:rPr>
              <w:t>5,5</w:t>
            </w:r>
          </w:p>
        </w:tc>
        <w:tc>
          <w:tcPr>
            <w:tcW w:w="596" w:type="dxa"/>
            <w:gridSpan w:val="2"/>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2023 год</w:t>
            </w:r>
          </w:p>
          <w:p w:rsidR="001A48FE" w:rsidRPr="0015386C" w:rsidRDefault="001A48FE" w:rsidP="001A48FE">
            <w:pPr>
              <w:autoSpaceDE w:val="0"/>
              <w:autoSpaceDN w:val="0"/>
              <w:adjustRightInd w:val="0"/>
              <w:rPr>
                <w:rFonts w:eastAsiaTheme="minorHAnsi"/>
              </w:rPr>
            </w:pPr>
          </w:p>
          <w:p w:rsidR="001A48FE" w:rsidRPr="0015386C" w:rsidRDefault="001A48FE" w:rsidP="001A48FE">
            <w:pPr>
              <w:autoSpaceDE w:val="0"/>
              <w:autoSpaceDN w:val="0"/>
              <w:adjustRightInd w:val="0"/>
              <w:rPr>
                <w:rFonts w:eastAsiaTheme="minorHAnsi"/>
              </w:rPr>
            </w:pPr>
            <w:r w:rsidRPr="0015386C">
              <w:rPr>
                <w:rFonts w:eastAsiaTheme="minorHAnsi"/>
              </w:rPr>
              <w:t>0</w:t>
            </w:r>
          </w:p>
        </w:tc>
        <w:tc>
          <w:tcPr>
            <w:tcW w:w="596" w:type="dxa"/>
            <w:gridSpan w:val="2"/>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2024 год</w:t>
            </w:r>
          </w:p>
        </w:tc>
        <w:tc>
          <w:tcPr>
            <w:tcW w:w="596" w:type="dxa"/>
            <w:gridSpan w:val="2"/>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2025 год</w:t>
            </w:r>
          </w:p>
        </w:tc>
        <w:tc>
          <w:tcPr>
            <w:tcW w:w="1843" w:type="dxa"/>
            <w:vMerge/>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vMerge/>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2.1.</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Организация и обеспечение деятельности комиссий по соблюдению требований к </w:t>
            </w:r>
            <w:r w:rsidRPr="0015386C">
              <w:rPr>
                <w:rFonts w:eastAsiaTheme="minorHAnsi"/>
              </w:rPr>
              <w:lastRenderedPageBreak/>
              <w:t>служебному поведению, муниципальных служащих и урегулированию конфликта интересов</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в течение 2022 - 2025 годов</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обеспечение соблюдения муниципальными </w:t>
            </w:r>
            <w:r w:rsidRPr="0015386C">
              <w:rPr>
                <w:rFonts w:eastAsiaTheme="minorHAnsi"/>
              </w:rPr>
              <w:lastRenderedPageBreak/>
              <w:t>служащими требований законодательства Российской Федерации и Кировской области о муниципальной службе и противодействии коррупции</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2.2.</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Привлечение к участию в работе комиссий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w:t>
            </w:r>
            <w:hyperlink r:id="rId16" w:history="1">
              <w:r w:rsidRPr="0015386C">
                <w:rPr>
                  <w:rFonts w:eastAsiaTheme="minorHAnsi"/>
                  <w:color w:val="0000FF"/>
                </w:rPr>
                <w:t>Указом</w:t>
              </w:r>
            </w:hyperlink>
            <w:r w:rsidRPr="0015386C">
              <w:rPr>
                <w:rFonts w:eastAsiaTheme="minorHAnsi"/>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в течение 2022 - 2025 годов</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 не </w:t>
            </w:r>
            <w:r w:rsidRPr="0015386C">
              <w:rPr>
                <w:rFonts w:eastAsiaTheme="minorHAnsi"/>
              </w:rPr>
              <w:lastRenderedPageBreak/>
              <w:t>менее 100%</w:t>
            </w: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lastRenderedPageBreak/>
              <w:t>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2.3.</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муниципальных должностей, должностей муниципальной службы, должностей руководителей муниципальных учреждений Кировской области</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при поступлении информации, являющейся основанием для проведения проверки</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отношение количества проведенных проверок достоверности и полноты сведений, представляемых гражданами, претендующими на замещение муниципальных должностей, должностей муниципальной службы, должностей руководителей муниципальных учреждений, к количеству фактов, являющихся основаниями для проведения таких проверок, - не менее 100%</w:t>
            </w: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обеспечение своевременного и полного представления гражданами, претендующими на замещение муниципальных должностей, должностей муниципальной службы, должностей руководителей муниципальных учреждений, сведений, установленных законодательством Российской Федерации</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2.4.</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Осуществление контроля за расходами лиц, замещающих муниципальные должности, должности муниципальной </w:t>
            </w:r>
            <w:r w:rsidRPr="0015386C">
              <w:rPr>
                <w:rFonts w:eastAsiaTheme="minorHAnsi"/>
              </w:rPr>
              <w:lastRenderedPageBreak/>
              <w:t>службы</w:t>
            </w:r>
          </w:p>
        </w:tc>
        <w:tc>
          <w:tcPr>
            <w:tcW w:w="1701" w:type="dxa"/>
            <w:tcBorders>
              <w:top w:val="single" w:sz="4" w:space="0" w:color="auto"/>
              <w:left w:val="single" w:sz="4" w:space="0" w:color="auto"/>
              <w:bottom w:val="single" w:sz="4" w:space="0" w:color="auto"/>
              <w:right w:val="single" w:sz="4" w:space="0" w:color="auto"/>
            </w:tcBorders>
          </w:tcPr>
          <w:p w:rsidR="001A48FE" w:rsidRPr="00686E14" w:rsidRDefault="001A48FE" w:rsidP="001A48FE">
            <w:pPr>
              <w:autoSpaceDE w:val="0"/>
              <w:autoSpaceDN w:val="0"/>
              <w:adjustRightInd w:val="0"/>
              <w:jc w:val="center"/>
              <w:rPr>
                <w:rFonts w:eastAsiaTheme="minorHAnsi"/>
              </w:rPr>
            </w:pPr>
            <w:r w:rsidRPr="00686E14">
              <w:rPr>
                <w:rFonts w:eastAsiaTheme="minorHAnsi"/>
              </w:rPr>
              <w:lastRenderedPageBreak/>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686E14">
              <w:rPr>
                <w:rFonts w:eastAsiaTheme="minorHAnsi"/>
              </w:rPr>
              <w:t xml:space="preserve">и кадровым </w:t>
            </w:r>
            <w:r w:rsidRPr="00686E14">
              <w:rPr>
                <w:rFonts w:eastAsiaTheme="minorHAnsi"/>
              </w:rPr>
              <w:lastRenderedPageBreak/>
              <w:t>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 xml:space="preserve">при поступлении информации, являющейся </w:t>
            </w:r>
            <w:r w:rsidRPr="0015386C">
              <w:rPr>
                <w:rFonts w:eastAsiaTheme="minorHAnsi"/>
              </w:rPr>
              <w:lastRenderedPageBreak/>
              <w:t>основанием для принятия решения об осуществлении контроля за расходами лиц, замещающих муниципальные должности, должности муниципальной службы</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отношение количества фактов осуществления </w:t>
            </w:r>
            <w:r w:rsidRPr="0015386C">
              <w:rPr>
                <w:rFonts w:eastAsiaTheme="minorHAnsi"/>
              </w:rPr>
              <w:lastRenderedPageBreak/>
              <w:t>контроля за расходами лиц, замещающих муниципальные должности, муниципальной службы, к количеству фактов, являющихся основаниями для принятия решений об осуществлении контроля за расходами указанных лиц, - не менее 100%</w:t>
            </w: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lastRenderedPageBreak/>
              <w:t xml:space="preserve">выявление случаев несоответствия расходов лиц, замещающих </w:t>
            </w:r>
            <w:r w:rsidRPr="0015386C">
              <w:rPr>
                <w:rFonts w:eastAsiaTheme="minorHAnsi"/>
              </w:rPr>
              <w:lastRenderedPageBreak/>
              <w:t>муниципальные должности, муниципальной службы, их доходам</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2.5.</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Организация проведения оценки коррупционных рисков, возникающих при реализации органами местного самоуправления, возложенных на них полномочий, и внесение уточнений в перечни должностей муниципальной службы, замещение которых связано с коррупционными рисками</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ежегодно, до 1 декабря</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выявление в деятельности органов местного самоуправления сфер, наиболее подверженных рискам совершения коррупционных правонарушений;</w:t>
            </w:r>
          </w:p>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устранение коррупционных рисков при исполнении должностных </w:t>
            </w:r>
            <w:r w:rsidRPr="0015386C">
              <w:rPr>
                <w:rFonts w:eastAsiaTheme="minorHAnsi"/>
              </w:rPr>
              <w:lastRenderedPageBreak/>
              <w:t>обязанностей муниципальными служащими</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2.6.</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Организация приема сведений о доходах, расходах, об имуществе и обязательствах имущественного характера, представленных лицами, замещающими муниципальные должности</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ежегодно, до 1 апреля</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отношение количества лиц, замещающих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муниципальные должности, обязанных представлять такие сведения, - не менее 100%</w:t>
            </w: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обеспечение своевременного исполнения лицами, замещающими муниципальные должности, обязанности по представлению сведений о доходах, расходах, об имуществе и обязательствах имущественного характера</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2.7.</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Организация приема сведений о доходах, расходах, об имуществе и обязательствах имущественного характера, представленных муниципальными служащими, руководителями </w:t>
            </w:r>
            <w:r w:rsidRPr="0015386C">
              <w:rPr>
                <w:rFonts w:eastAsiaTheme="minorHAnsi"/>
              </w:rPr>
              <w:lastRenderedPageBreak/>
              <w:t xml:space="preserve">муниципальных учреждений </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ежегодно, до 30 апреля</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отношение количества муниципальных служащих, руководителей муниципальных учреждений, </w:t>
            </w:r>
            <w:r w:rsidRPr="0015386C">
              <w:rPr>
                <w:rFonts w:eastAsiaTheme="minorHAnsi"/>
              </w:rPr>
              <w:lastRenderedPageBreak/>
              <w:t>представивших сведения о доходах, расходах, об имуществе и обязательствах имущественного характера, к общему количеству муниципальных служащих, руководителей муниципальных учреждений, обязанных представлять такие сведения, - не менее 100%</w:t>
            </w: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lastRenderedPageBreak/>
              <w:t xml:space="preserve">обеспечение своевременного исполнения муниципальными служащими, руководителями муниципальных </w:t>
            </w:r>
            <w:r w:rsidRPr="0015386C">
              <w:rPr>
                <w:rFonts w:eastAsiaTheme="minorHAnsi"/>
              </w:rPr>
              <w:lastRenderedPageBreak/>
              <w:t>учреждений обязанности по представлению сведений о доходах, расходах, об имуществе и обязательствах имущественного характера</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2.8.</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Размещение на официальном сайте Кикнурского муниципального округа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должности руководителей </w:t>
            </w:r>
            <w:r w:rsidRPr="0015386C">
              <w:rPr>
                <w:rFonts w:eastAsiaTheme="minorHAnsi"/>
              </w:rPr>
              <w:lastRenderedPageBreak/>
              <w:t xml:space="preserve">муниципальных учреждений </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в течение 14 рабочих дней со дня истечения срока, установленного для подачи сведений о доходах, расходах, об имуществе и обязательствах имущественно</w:t>
            </w:r>
            <w:r w:rsidRPr="0015386C">
              <w:rPr>
                <w:rFonts w:eastAsiaTheme="minorHAnsi"/>
              </w:rPr>
              <w:lastRenderedPageBreak/>
              <w:t>го характера</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отношение количества размещенных на официальном сайте Кикнурского муниципального округа сведений о доходах, расходах, об имуществе и обязательствах имущественного </w:t>
            </w:r>
            <w:r w:rsidRPr="0015386C">
              <w:rPr>
                <w:rFonts w:eastAsiaTheme="minorHAnsi"/>
              </w:rPr>
              <w:lastRenderedPageBreak/>
              <w:t>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lastRenderedPageBreak/>
              <w:t>повышение открытости и доступности информации о деятельности Кикнурского муниципального округа по профилактике коррупционных правонарушений</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2.9.</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Проведение анализа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должности руководителей муниципальных учреждений </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ежегодно, до 1 сентября</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w:t>
            </w:r>
            <w:r w:rsidRPr="0015386C">
              <w:rPr>
                <w:rFonts w:eastAsiaTheme="minorHAnsi"/>
              </w:rPr>
              <w:lastRenderedPageBreak/>
              <w:t>обязательствах имущественного характера - не менее 100%</w:t>
            </w: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lastRenderedPageBreak/>
              <w:t>выявление признаков нарушения законодательства Российской Федерации о противодействии коррупции</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2.10.</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муниципальные должности, должности муниципальной службы, должности руководителей муниципальных учреждений, сведений о доходах, расходах, об имуществе и обязательствах имущественного характера</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при поступлении информации, являющейся основанием для проведения проверки</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отношение количества проведенных проверок достоверности и полноты сведений, представляемых лицами, замещающими муниципальные должности, должности муниципальной службы, должности руководителей муниципальных учреждений Кировской области, к количеству фактов, являющихся основаниями для проведения таких проверок, - не менее 100%</w:t>
            </w: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обеспечение соблюдения лицами, замещающими муниципальные должности, должности муниципальной службы, должности руководителей муниципальных учреждений, требований законодательства о противодействии коррупции</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2.11.</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Проведение проверок соблюдения законодательства о противодействии коррупции в подведомственных учреждениях </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ежегодно по утвержденному плану</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количество проверок соблюдения законодательства о противодействии учреждениях, проведенных в течение отчетного года, - не менее 1 единицы</w:t>
            </w: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повышение эффективности деятельности по противодействию коррупции в Кикнурском муниципальном округе</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2.12.</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Проведение мониторинга деятельности по профилактике коррупционных правонарушений в муниципальных учреждениях </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ежегодно по утвержденному плану</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количество мониторингов деятельности по профилактике коррупционных муниципальных учреждениях, проведенных в течение отчетного года, - не менее 2 единиц</w:t>
            </w: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повышение эффективности деятельности по противодействию коррупции в муниципальных учреждениях </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2.13.</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Проведение мониторинга соблюдения лицами, замещающими муниципальные должности, должности муниципальной службы, запретов, ограничений, обязанностей и требований, установленных в </w:t>
            </w:r>
            <w:r w:rsidRPr="0015386C">
              <w:rPr>
                <w:rFonts w:eastAsiaTheme="minorHAnsi"/>
              </w:rPr>
              <w:lastRenderedPageBreak/>
              <w:t>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ежеквартально</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предупреждение нарушений законодательства о противодействии коррупции лицами, замещающими муниципальные должности, </w:t>
            </w:r>
            <w:r w:rsidRPr="0015386C">
              <w:rPr>
                <w:rFonts w:eastAsiaTheme="minorHAnsi"/>
              </w:rPr>
              <w:lastRenderedPageBreak/>
              <w:t>должности муниципальной службы</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2.14.</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Проведение мониторинга участия лиц, замещающих муниципальные должности, должности муниципальной службы, в управлении коммерческими и некоммерческими организациями</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ежегодно</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отношение количества лиц, замещающих муниципальные должности, должности муниципальной службы, по которым проведен мониторинг участия в управлении коммерческими и некоммерческим</w:t>
            </w:r>
            <w:r w:rsidRPr="0015386C">
              <w:rPr>
                <w:rFonts w:eastAsiaTheme="minorHAnsi"/>
              </w:rPr>
              <w:lastRenderedPageBreak/>
              <w:t>и организациями, к общему количеству лиц, замещающих муниципальные должности, должности муниципальной службы, - не менее 100%</w:t>
            </w: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lastRenderedPageBreak/>
              <w:t xml:space="preserve">выявление конфликтов интересов, связанных с участием лиц, замещающих муниципальные должности, должности муниципальной службы, в управлении коммерческими и некоммерческими организациями, выявление случаев </w:t>
            </w:r>
            <w:r w:rsidRPr="0015386C">
              <w:rPr>
                <w:rFonts w:eastAsiaTheme="minorHAnsi"/>
              </w:rPr>
              <w:lastRenderedPageBreak/>
              <w:t>несоблюдения запретов и ограничений указанными лицами</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2.15.</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Разработка и принятие мер,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в течение 2022 - 2025 годов</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обеспечение исполнения муниципальными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принятие мер по выявлению и устранению причин и условий, способствующих возникновению конфликта интересов при </w:t>
            </w:r>
            <w:r w:rsidRPr="0015386C">
              <w:rPr>
                <w:rFonts w:eastAsiaTheme="minorHAnsi"/>
              </w:rPr>
              <w:lastRenderedPageBreak/>
              <w:t>осуществлении полномочий муниципальными служащими</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2.16.</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в течение 2022 - 2025 годов</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обеспечение эффективного осуществления в Кикнурском муниципальном округе мер по профилактике коррупционных и иных правонарушений</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2.17.</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Проведение мониторинга соблюдения лицами, замещающими муниципальные должности, должности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в течение 2022 - 2025 годов</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выявление случаев несоблюдения лицами, замещающими муниципальные должности, должности муниципальной службы, установленного порядка сообщения о получении подарка</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2.18.</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Организация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Управляющий делами, заведующий отделом материально-технического обеспечения</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ежегодно</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противодействии коррупции, - не менее 100%</w:t>
            </w: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правовое просвещение, повышение уровня знания законодательства о противодействии коррупции у муниципальных служащих, в должностные обязанности которых входит участие в противодействии коррупции</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2.19.</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Проведение семинаров-совещаний по актуальным </w:t>
            </w:r>
            <w:r w:rsidRPr="0015386C">
              <w:rPr>
                <w:rFonts w:eastAsiaTheme="minorHAnsi"/>
              </w:rPr>
              <w:lastRenderedPageBreak/>
              <w:t xml:space="preserve">вопросам применения законодательства о противодействии коррупции для, муниципальных служащих, руководителей муниципальных учреждений </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отдел по организационн</w:t>
            </w:r>
            <w:r w:rsidRPr="0015386C">
              <w:rPr>
                <w:rFonts w:eastAsiaTheme="minorHAnsi"/>
              </w:rPr>
              <w:lastRenderedPageBreak/>
              <w:t xml:space="preserve">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ежегодно</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количество семинаров-</w:t>
            </w:r>
            <w:r w:rsidRPr="0015386C">
              <w:rPr>
                <w:rFonts w:eastAsiaTheme="minorHAnsi"/>
              </w:rPr>
              <w:lastRenderedPageBreak/>
              <w:t>совещаний по вопросам противодействия коррупции, проведенных в течение отчетного года, - не менее 2 единиц</w:t>
            </w: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lastRenderedPageBreak/>
              <w:t xml:space="preserve">информирование муниципальных </w:t>
            </w:r>
            <w:r w:rsidRPr="0015386C">
              <w:rPr>
                <w:rFonts w:eastAsiaTheme="minorHAnsi"/>
              </w:rPr>
              <w:lastRenderedPageBreak/>
              <w:t>служащих, руководителей муниципальных учреждений 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2.20.</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Организация повышения квалификации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Управляющий делами, заведующий отделом материально-технического обеспечения</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в течение 2022 - 2025 годов</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Средства местного бюджета:</w:t>
            </w:r>
          </w:p>
          <w:p w:rsidR="001A48FE" w:rsidRPr="0015386C" w:rsidRDefault="001A48FE" w:rsidP="001A48FE">
            <w:pPr>
              <w:autoSpaceDE w:val="0"/>
              <w:autoSpaceDN w:val="0"/>
              <w:adjustRightInd w:val="0"/>
              <w:jc w:val="center"/>
              <w:rPr>
                <w:rFonts w:eastAsiaTheme="minorHAnsi"/>
              </w:rPr>
            </w:pPr>
            <w:r w:rsidRPr="0015386C">
              <w:rPr>
                <w:rFonts w:eastAsiaTheme="minorHAnsi"/>
              </w:rPr>
              <w:t>2022 год – 0 руб;</w:t>
            </w:r>
          </w:p>
          <w:p w:rsidR="001A48FE" w:rsidRPr="0015386C" w:rsidRDefault="001A48FE" w:rsidP="001A48FE">
            <w:pPr>
              <w:autoSpaceDE w:val="0"/>
              <w:autoSpaceDN w:val="0"/>
              <w:adjustRightInd w:val="0"/>
              <w:jc w:val="center"/>
              <w:rPr>
                <w:rFonts w:eastAsiaTheme="minorHAnsi"/>
              </w:rPr>
            </w:pPr>
            <w:r w:rsidRPr="0015386C">
              <w:rPr>
                <w:rFonts w:eastAsiaTheme="minorHAnsi"/>
              </w:rPr>
              <w:t>2023 год -0 руб;</w:t>
            </w:r>
          </w:p>
          <w:p w:rsidR="001A48FE" w:rsidRPr="0015386C" w:rsidRDefault="001A48FE" w:rsidP="001A48FE">
            <w:pPr>
              <w:autoSpaceDE w:val="0"/>
              <w:autoSpaceDN w:val="0"/>
              <w:adjustRightInd w:val="0"/>
              <w:jc w:val="center"/>
              <w:rPr>
                <w:rFonts w:eastAsiaTheme="minorHAnsi"/>
              </w:rPr>
            </w:pPr>
            <w:r w:rsidRPr="0015386C">
              <w:rPr>
                <w:rFonts w:eastAsiaTheme="minorHAnsi"/>
              </w:rPr>
              <w:t>средства областного бюджета:</w:t>
            </w:r>
          </w:p>
          <w:p w:rsidR="001A48FE" w:rsidRPr="0015386C" w:rsidRDefault="001A48FE" w:rsidP="001A48FE">
            <w:pPr>
              <w:autoSpaceDE w:val="0"/>
              <w:autoSpaceDN w:val="0"/>
              <w:adjustRightInd w:val="0"/>
              <w:jc w:val="center"/>
              <w:rPr>
                <w:rFonts w:eastAsiaTheme="minorHAnsi"/>
              </w:rPr>
            </w:pPr>
            <w:r w:rsidRPr="0015386C">
              <w:rPr>
                <w:rFonts w:eastAsiaTheme="minorHAnsi"/>
              </w:rPr>
              <w:t>2022 год – 0 руб;</w:t>
            </w:r>
          </w:p>
          <w:p w:rsidR="001A48FE" w:rsidRPr="0015386C" w:rsidRDefault="001A48FE" w:rsidP="001A48FE">
            <w:pPr>
              <w:autoSpaceDE w:val="0"/>
              <w:autoSpaceDN w:val="0"/>
              <w:adjustRightInd w:val="0"/>
              <w:jc w:val="center"/>
              <w:rPr>
                <w:rFonts w:eastAsiaTheme="minorHAnsi"/>
              </w:rPr>
            </w:pPr>
            <w:r w:rsidRPr="0015386C">
              <w:rPr>
                <w:rFonts w:eastAsiaTheme="minorHAnsi"/>
              </w:rPr>
              <w:t>2023 год – 0 руб;</w:t>
            </w:r>
          </w:p>
          <w:p w:rsidR="001A48FE" w:rsidRPr="0015386C" w:rsidRDefault="001A48FE" w:rsidP="001A48FE">
            <w:pPr>
              <w:autoSpaceDE w:val="0"/>
              <w:autoSpaceDN w:val="0"/>
              <w:adjustRightInd w:val="0"/>
              <w:jc w:val="center"/>
              <w:rPr>
                <w:rFonts w:eastAsiaTheme="minorHAnsi"/>
              </w:rPr>
            </w:pP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отношение количества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2022 - 2025 годов, к </w:t>
            </w:r>
            <w:r w:rsidRPr="0015386C">
              <w:rPr>
                <w:rFonts w:eastAsiaTheme="minorHAnsi"/>
              </w:rPr>
              <w:lastRenderedPageBreak/>
              <w:t>общему количеству муниципальных служащих, в должностные обязанности которых входит участие в противодействии коррупции, - не менее 100%</w:t>
            </w: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lastRenderedPageBreak/>
              <w:t>повышение уровня квалификации муниципальных служащих, в должностные обязанности которых входит участие в противодействии коррупции</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2.21.</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Управляющий делами, заведующий отделом материально-технического обеспечения</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не позднее одного года со дня поступления на службу</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Средства местного бюджета: </w:t>
            </w:r>
          </w:p>
          <w:p w:rsidR="001A48FE" w:rsidRPr="0015386C" w:rsidRDefault="001A48FE" w:rsidP="001A48FE">
            <w:pPr>
              <w:autoSpaceDE w:val="0"/>
              <w:autoSpaceDN w:val="0"/>
              <w:adjustRightInd w:val="0"/>
              <w:jc w:val="center"/>
              <w:rPr>
                <w:rFonts w:eastAsiaTheme="minorHAnsi"/>
              </w:rPr>
            </w:pPr>
            <w:r w:rsidRPr="0015386C">
              <w:rPr>
                <w:rFonts w:eastAsiaTheme="minorHAnsi"/>
              </w:rPr>
              <w:t>всего – 0,055 руб;</w:t>
            </w:r>
          </w:p>
          <w:p w:rsidR="001A48FE" w:rsidRPr="0015386C" w:rsidRDefault="001A48FE" w:rsidP="001A48FE">
            <w:pPr>
              <w:autoSpaceDE w:val="0"/>
              <w:autoSpaceDN w:val="0"/>
              <w:adjustRightInd w:val="0"/>
              <w:jc w:val="center"/>
              <w:rPr>
                <w:rFonts w:eastAsiaTheme="minorHAnsi"/>
              </w:rPr>
            </w:pPr>
            <w:r w:rsidRPr="0015386C">
              <w:rPr>
                <w:rFonts w:eastAsiaTheme="minorHAnsi"/>
              </w:rPr>
              <w:t>2022 год – 0,055 руб;</w:t>
            </w:r>
          </w:p>
          <w:p w:rsidR="001A48FE" w:rsidRPr="0015386C" w:rsidRDefault="001A48FE" w:rsidP="001A48FE">
            <w:pPr>
              <w:autoSpaceDE w:val="0"/>
              <w:autoSpaceDN w:val="0"/>
              <w:adjustRightInd w:val="0"/>
              <w:jc w:val="center"/>
              <w:rPr>
                <w:rFonts w:eastAsiaTheme="minorHAnsi"/>
              </w:rPr>
            </w:pPr>
            <w:r w:rsidRPr="0015386C">
              <w:rPr>
                <w:rFonts w:eastAsiaTheme="minorHAnsi"/>
              </w:rPr>
              <w:t>2023 год – 0 руб;</w:t>
            </w:r>
          </w:p>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Средства областного бюджета: </w:t>
            </w:r>
          </w:p>
          <w:p w:rsidR="001A48FE" w:rsidRPr="0015386C" w:rsidRDefault="001A48FE" w:rsidP="001A48FE">
            <w:pPr>
              <w:autoSpaceDE w:val="0"/>
              <w:autoSpaceDN w:val="0"/>
              <w:adjustRightInd w:val="0"/>
              <w:jc w:val="center"/>
              <w:rPr>
                <w:rFonts w:eastAsiaTheme="minorHAnsi"/>
              </w:rPr>
            </w:pPr>
            <w:r w:rsidRPr="0015386C">
              <w:rPr>
                <w:rFonts w:eastAsiaTheme="minorHAnsi"/>
              </w:rPr>
              <w:t>всего – 5,445 руб;</w:t>
            </w:r>
          </w:p>
          <w:p w:rsidR="001A48FE" w:rsidRPr="0015386C" w:rsidRDefault="001A48FE" w:rsidP="001A48FE">
            <w:pPr>
              <w:autoSpaceDE w:val="0"/>
              <w:autoSpaceDN w:val="0"/>
              <w:adjustRightInd w:val="0"/>
              <w:jc w:val="center"/>
              <w:rPr>
                <w:rFonts w:eastAsiaTheme="minorHAnsi"/>
              </w:rPr>
            </w:pPr>
            <w:r w:rsidRPr="0015386C">
              <w:rPr>
                <w:rFonts w:eastAsiaTheme="minorHAnsi"/>
              </w:rPr>
              <w:t>2022 год – 5,455 руб; 2023 год – 0 руб.</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отношение количества муниципальных служащих, впервые поступивших на муниципальную службу, принявших участие в мероприятиях по профессиональному развитию в области противодействия коррупции, к общему количеству муниципальных служащих, </w:t>
            </w:r>
            <w:r w:rsidRPr="0015386C">
              <w:rPr>
                <w:rFonts w:eastAsiaTheme="minorHAnsi"/>
              </w:rPr>
              <w:lastRenderedPageBreak/>
              <w:t>впервые поступивших на муниципальную службу, - не менее 100%</w:t>
            </w: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lastRenderedPageBreak/>
              <w:t xml:space="preserve">обеспечение соблюдения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и о противодействии коррупции, формирование </w:t>
            </w:r>
            <w:r w:rsidRPr="0015386C">
              <w:rPr>
                <w:rFonts w:eastAsiaTheme="minorHAnsi"/>
              </w:rPr>
              <w:lastRenderedPageBreak/>
              <w:t>антикоррупционного поведения</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2.22.</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Управляющий делами, заведующий отделом материально-технического обеспечения</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ежегодно</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принявших участие в мероприятиях по профессиональному развитию в области противодействия коррупции, к общему количеству муниципальных служащих, в </w:t>
            </w:r>
            <w:r w:rsidRPr="0015386C">
              <w:rPr>
                <w:rFonts w:eastAsiaTheme="minorHAnsi"/>
              </w:rPr>
              <w:lastRenderedPageBreak/>
              <w:t>должностные обязанности которых входит участие в проведении закупок товаров, работ, услуг для обеспечения муниципальных нужд, - не менее 100%</w:t>
            </w: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lastRenderedPageBreak/>
              <w:t>снижение коррупционных рисков при осуществлении закупок товаров, работ, услуг для обеспечения муниципальных нужд, совершенствование навыков антикоррупционного поведения</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2.23.</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противодействия коррупции)</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Управляющий делами, заведующий отделом материально-технического обеспечения</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в течение 2022 - 2025 годов</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Средства областного бюджета</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получивших дополнительное профессиональное образование в области противодействия коррупции в </w:t>
            </w:r>
            <w:r w:rsidRPr="0015386C">
              <w:rPr>
                <w:rFonts w:eastAsiaTheme="minorHAnsi"/>
              </w:rPr>
              <w:lastRenderedPageBreak/>
              <w:t>течение 2022 - 2025 годов,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lastRenderedPageBreak/>
              <w:t>снижение коррупционных рисков при осуществлении закупок товаров, работ, услуг для обеспечения муниципальных нужд</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2.24.</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в течение 2022 - 2025 годов</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w:t>
            </w:r>
            <w:r w:rsidRPr="0015386C">
              <w:rPr>
                <w:rFonts w:eastAsiaTheme="minorHAnsi"/>
              </w:rPr>
              <w:lastRenderedPageBreak/>
              <w:t>услуг) с гражданином, ранее замещавшим должность муниципальной службы, к общему количеству таких сообщений, поступивших от работодателей, - не менее 100%</w:t>
            </w: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lastRenderedPageBreak/>
              <w:t>выявление случаев 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w:t>
            </w:r>
            <w:r w:rsidRPr="0015386C">
              <w:rPr>
                <w:rFonts w:eastAsiaTheme="minorHAnsi"/>
              </w:rPr>
              <w:lastRenderedPageBreak/>
              <w:t>правового договора</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2.25.</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Организация приема от лиц, замещающих муниципальные должности, должности муниципальной службы, сведений о близких родственниках, а также их аффилированности 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ежегодно, до 30 сентября</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отношение количества лиц, замещающих муниципальные должности, должности муниципальной службы, представивших сведения о близких родственниках, а также их аффилированности коммерческим организациям, к общему </w:t>
            </w:r>
            <w:r w:rsidRPr="0015386C">
              <w:rPr>
                <w:rFonts w:eastAsiaTheme="minorHAnsi"/>
              </w:rPr>
              <w:lastRenderedPageBreak/>
              <w:t>количеству лиц, замещающих муниципальные должности, должности муниципальной службы, обязанных представлять такие сведения, - не менее 100%</w:t>
            </w: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lastRenderedPageBreak/>
              <w:t>обеспечение своевременного исполнения лицами, замещающими муниципальные должности, должности муниципальной службы, обязанности по представлению сведений о близких родственниках, а также их аффилированности коммерческим организациям</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2.26.</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Проведение анализа сведений о близких родственниках, а также их аффилированности коммерческим организациям, представленных лицами, замещающими муниципальные должности, должности муниципальной службы</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ежегодно, до 1 декабря</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w:t>
            </w:r>
            <w:r w:rsidRPr="0015386C">
              <w:rPr>
                <w:rFonts w:eastAsiaTheme="minorHAnsi"/>
              </w:rPr>
              <w:lastRenderedPageBreak/>
              <w:t>аффилированности коммерческим организациям - не менее 100%</w:t>
            </w: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lastRenderedPageBreak/>
              <w:t>предупреждение, выявление и урегулирование конфликта интересов в целях предотвращения коррупционных правонарушений</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hyperlink r:id="rId17" w:history="1">
              <w:r w:rsidRPr="0015386C">
                <w:rPr>
                  <w:rFonts w:eastAsiaTheme="minorHAnsi"/>
                  <w:color w:val="0000FF"/>
                </w:rPr>
                <w:t>3</w:t>
              </w:r>
            </w:hyperlink>
            <w:r w:rsidRPr="0015386C">
              <w:rPr>
                <w:rFonts w:eastAsiaTheme="minorHAnsi"/>
              </w:rPr>
              <w:t>.</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Выявление и систематизация причин и условий проявления коррупции в деятельности органов местного самоуправления, муниципальных учреждений мониторинг коррупционных рисков и их устранение</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hyperlink r:id="rId18" w:history="1">
              <w:r w:rsidRPr="0015386C">
                <w:rPr>
                  <w:rFonts w:eastAsiaTheme="minorHAnsi"/>
                  <w:color w:val="0000FF"/>
                </w:rPr>
                <w:t>3.1</w:t>
              </w:r>
            </w:hyperlink>
            <w:r w:rsidRPr="0015386C">
              <w:rPr>
                <w:rFonts w:eastAsiaTheme="minorHAnsi"/>
              </w:rPr>
              <w:t>.</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743B59">
              <w:rPr>
                <w:rFonts w:eastAsiaTheme="minorHAnsi"/>
              </w:rPr>
              <w:t>Проведение антикоррупционной экспертизы нормативных правовых актов и их проектов, подготовленных Кикнурским муниципальным округом</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p>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в течение 2022</w:t>
            </w:r>
          </w:p>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 - 2025 годов</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количество нормативных правовых актов и их проектов, в отношении которых органами местного самоуправления проведена антикоррупционная экспертиза, - не менее 100%</w:t>
            </w: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выявление в нормативных правовых актах и их проектах коррупциогенных факторов, способствующих формированию условий для проявления коррупции, и их исключение</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hyperlink r:id="rId19" w:history="1">
              <w:r w:rsidRPr="0015386C">
                <w:rPr>
                  <w:rFonts w:eastAsiaTheme="minorHAnsi"/>
                  <w:color w:val="0000FF"/>
                </w:rPr>
                <w:t>3.3</w:t>
              </w:r>
            </w:hyperlink>
            <w:r w:rsidRPr="0015386C">
              <w:rPr>
                <w:rFonts w:eastAsiaTheme="minorHAnsi"/>
              </w:rPr>
              <w:t>.</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Проведение анализа закупочной деятельности на предмет аффилированности либо наличия иных коррупционных проявлений </w:t>
            </w:r>
            <w:r w:rsidRPr="0015386C">
              <w:rPr>
                <w:rFonts w:eastAsiaTheme="minorHAnsi"/>
              </w:rPr>
              <w:lastRenderedPageBreak/>
              <w:t xml:space="preserve">между должностными лицами заказчика и участника закупок, обеспечение проведения аналогичного анализа в  муниципальных учреждениях </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 xml:space="preserve">Заместитель главы администрации округа по экономике, </w:t>
            </w:r>
            <w:r w:rsidRPr="0015386C">
              <w:rPr>
                <w:rFonts w:eastAsiaTheme="minorHAnsi"/>
              </w:rPr>
              <w:lastRenderedPageBreak/>
              <w:t>заведующий  отделом экономики</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ежеквартально</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исключение (минимизация) коррупционных рисков при реализации </w:t>
            </w:r>
            <w:r w:rsidRPr="0015386C">
              <w:rPr>
                <w:rFonts w:eastAsiaTheme="minorHAnsi"/>
              </w:rPr>
              <w:lastRenderedPageBreak/>
              <w:t>положений законодательства в сфере закупок товаров, работ, услуг для обеспечения муниципальных нужд</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hyperlink r:id="rId20" w:history="1">
              <w:r w:rsidRPr="0015386C">
                <w:rPr>
                  <w:rFonts w:eastAsiaTheme="minorHAnsi"/>
                  <w:color w:val="0000FF"/>
                </w:rPr>
                <w:t>3.6</w:t>
              </w:r>
            </w:hyperlink>
            <w:r w:rsidRPr="0015386C">
              <w:rPr>
                <w:rFonts w:eastAsiaTheme="minorHAnsi"/>
              </w:rPr>
              <w:t>.</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Организация и обеспечение работы по предупреждению коррупции в муниципальных учреждениях </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в течение 2022 - 2025 годов</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обеспечение эффективного осуществления в муниципальных учреждениях мер по профилактике коррупционных и иных правонарушений</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hyperlink r:id="rId21" w:history="1">
              <w:r w:rsidRPr="0015386C">
                <w:rPr>
                  <w:rFonts w:eastAsiaTheme="minorHAnsi"/>
                  <w:color w:val="0000FF"/>
                </w:rPr>
                <w:t>3.7</w:t>
              </w:r>
            </w:hyperlink>
            <w:r w:rsidRPr="0015386C">
              <w:rPr>
                <w:rFonts w:eastAsiaTheme="minorHAnsi"/>
              </w:rPr>
              <w:t>.</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Проведение в муниципальных учреждениях  проверок соблюдения требований </w:t>
            </w:r>
            <w:hyperlink r:id="rId22" w:history="1">
              <w:r w:rsidRPr="0015386C">
                <w:rPr>
                  <w:rFonts w:eastAsiaTheme="minorHAnsi"/>
                  <w:color w:val="0000FF"/>
                </w:rPr>
                <w:t>статьи 13.3</w:t>
              </w:r>
            </w:hyperlink>
            <w:r w:rsidRPr="0015386C">
              <w:rPr>
                <w:rFonts w:eastAsiaTheme="minorHAnsi"/>
              </w:rPr>
              <w:t xml:space="preserve"> Федерального закона от 25.12.2008 N 273-ФЗ "О противодействии коррупции"</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не реже 1 раза в 3 года</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повышение эффективности деятельности по противодействию коррупции в муниципальных учреждениях </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3.8.</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w:t>
            </w:r>
            <w:r w:rsidRPr="0015386C">
              <w:rPr>
                <w:rFonts w:eastAsiaTheme="minorHAnsi"/>
              </w:rPr>
              <w:lastRenderedPageBreak/>
              <w:t>муниципальных нужд, деклараций о возможной личной заинтересованности, проведение их анализа</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ежегодно, до 30 сентября</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совершенствование мер по противодействию коррупции в сфере закупок товаров, работ, услуг для обеспечения </w:t>
            </w:r>
            <w:r w:rsidRPr="0015386C">
              <w:rPr>
                <w:rFonts w:eastAsiaTheme="minorHAnsi"/>
              </w:rPr>
              <w:lastRenderedPageBreak/>
              <w:t>муниципальных нужд</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3.9.</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Формирование и поддержание в актуальном состоянии профилей муниципальных служащих, участвующих в закупочной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highlight w:val="yellow"/>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в течение 2022 - 2025 годов</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отношение количества муниципальных служащих, участвующих в закупочной деятельности, на которых сформированы профили, к общему количеству муниципальных служащих, участвующих в закупочной деятельности, - не менее 100%</w:t>
            </w: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совершенствование мер по противодействию коррупции в сфере закупок товаров, работ, услуг для обеспечения муниципальных нужд</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3.10.</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Утверждение в Кикнурском муниципальном округе реестра (карты) коррупционных рисков, возникающих при осуществлении закупок товаров, работ, услуг для обеспечения муниципальных нужд (далее - реестр (карта), обеспечение реализации мер, </w:t>
            </w:r>
            <w:r w:rsidRPr="0015386C">
              <w:rPr>
                <w:rFonts w:eastAsiaTheme="minorHAnsi"/>
              </w:rPr>
              <w:lastRenderedPageBreak/>
              <w:t>предусмотренных реестром (картой)</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в течение 2022 - 2025 годов</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совершенствование мер по противодействию коррупции в сфере закупок товаров, работ, услуг для обеспечения муниципальных нужд</w:t>
            </w:r>
          </w:p>
        </w:tc>
      </w:tr>
      <w:tr w:rsidR="001A48FE" w:rsidRPr="0015386C" w:rsidTr="001A48FE">
        <w:trPr>
          <w:trHeight w:val="726"/>
        </w:trPr>
        <w:tc>
          <w:tcPr>
            <w:tcW w:w="703" w:type="dxa"/>
            <w:vMerge w:val="restart"/>
            <w:tcBorders>
              <w:top w:val="single" w:sz="4" w:space="0" w:color="auto"/>
              <w:left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hyperlink r:id="rId23" w:history="1">
              <w:r w:rsidRPr="0015386C">
                <w:rPr>
                  <w:rFonts w:eastAsiaTheme="minorHAnsi"/>
                  <w:color w:val="0000FF"/>
                </w:rPr>
                <w:t>4</w:t>
              </w:r>
            </w:hyperlink>
            <w:r w:rsidRPr="0015386C">
              <w:rPr>
                <w:rFonts w:eastAsiaTheme="minorHAnsi"/>
              </w:rPr>
              <w:t>.</w:t>
            </w:r>
          </w:p>
        </w:tc>
        <w:tc>
          <w:tcPr>
            <w:tcW w:w="3260" w:type="dxa"/>
            <w:vMerge w:val="restart"/>
            <w:tcBorders>
              <w:top w:val="single" w:sz="4" w:space="0" w:color="auto"/>
              <w:left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Взаимодействие органов местного самоуправления Кировской области с институтами гражданского общества и гражданами, обеспечение доступности информации о органов местного самоуправления </w:t>
            </w:r>
          </w:p>
        </w:tc>
        <w:tc>
          <w:tcPr>
            <w:tcW w:w="1701" w:type="dxa"/>
            <w:vMerge w:val="restart"/>
            <w:tcBorders>
              <w:top w:val="single" w:sz="4" w:space="0" w:color="auto"/>
              <w:left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1699" w:type="dxa"/>
            <w:vMerge w:val="restart"/>
            <w:tcBorders>
              <w:top w:val="single" w:sz="4" w:space="0" w:color="auto"/>
              <w:left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Объем финансирования, тыс. руб</w:t>
            </w:r>
          </w:p>
        </w:tc>
        <w:tc>
          <w:tcPr>
            <w:tcW w:w="1843" w:type="dxa"/>
            <w:vMerge w:val="restart"/>
            <w:tcBorders>
              <w:top w:val="single" w:sz="4" w:space="0" w:color="auto"/>
              <w:left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vMerge w:val="restart"/>
            <w:tcBorders>
              <w:top w:val="single" w:sz="4" w:space="0" w:color="auto"/>
              <w:left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r>
      <w:tr w:rsidR="001A48FE" w:rsidRPr="0015386C" w:rsidTr="001A48FE">
        <w:trPr>
          <w:trHeight w:val="723"/>
        </w:trPr>
        <w:tc>
          <w:tcPr>
            <w:tcW w:w="703" w:type="dxa"/>
            <w:vMerge/>
            <w:tcBorders>
              <w:left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color w:val="0000FF"/>
              </w:rPr>
            </w:pPr>
          </w:p>
        </w:tc>
        <w:tc>
          <w:tcPr>
            <w:tcW w:w="3260" w:type="dxa"/>
            <w:vMerge/>
            <w:tcBorders>
              <w:left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p>
        </w:tc>
        <w:tc>
          <w:tcPr>
            <w:tcW w:w="1701" w:type="dxa"/>
            <w:vMerge/>
            <w:tcBorders>
              <w:left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1699" w:type="dxa"/>
            <w:vMerge/>
            <w:tcBorders>
              <w:left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595" w:type="dxa"/>
            <w:gridSpan w:val="2"/>
            <w:tcBorders>
              <w:top w:val="single" w:sz="4" w:space="0" w:color="auto"/>
              <w:left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всего</w:t>
            </w:r>
          </w:p>
          <w:p w:rsidR="001A48FE" w:rsidRPr="0015386C" w:rsidRDefault="001A48FE" w:rsidP="001A48FE">
            <w:pPr>
              <w:rPr>
                <w:rFonts w:eastAsiaTheme="minorHAnsi"/>
              </w:rPr>
            </w:pPr>
          </w:p>
          <w:p w:rsidR="001A48FE" w:rsidRPr="0015386C" w:rsidRDefault="001A48FE" w:rsidP="001A48FE">
            <w:pPr>
              <w:rPr>
                <w:rFonts w:eastAsiaTheme="minorHAnsi"/>
              </w:rPr>
            </w:pPr>
          </w:p>
          <w:p w:rsidR="001A48FE" w:rsidRPr="0015386C" w:rsidRDefault="001A48FE" w:rsidP="001A48FE">
            <w:pPr>
              <w:rPr>
                <w:rFonts w:eastAsiaTheme="minorHAnsi"/>
              </w:rPr>
            </w:pPr>
          </w:p>
          <w:p w:rsidR="001A48FE" w:rsidRPr="0015386C" w:rsidRDefault="001A48FE" w:rsidP="001A48FE">
            <w:pPr>
              <w:rPr>
                <w:rFonts w:eastAsiaTheme="minorHAnsi"/>
              </w:rPr>
            </w:pPr>
          </w:p>
          <w:p w:rsidR="001A48FE" w:rsidRPr="0015386C" w:rsidRDefault="001A48FE" w:rsidP="001A48FE">
            <w:pPr>
              <w:rPr>
                <w:rFonts w:eastAsiaTheme="minorHAnsi"/>
              </w:rPr>
            </w:pPr>
          </w:p>
          <w:p w:rsidR="001A48FE" w:rsidRPr="0015386C" w:rsidRDefault="001A48FE" w:rsidP="001A48FE">
            <w:pPr>
              <w:rPr>
                <w:rFonts w:eastAsiaTheme="minorHAnsi"/>
              </w:rPr>
            </w:pPr>
          </w:p>
        </w:tc>
        <w:tc>
          <w:tcPr>
            <w:tcW w:w="2384" w:type="dxa"/>
            <w:gridSpan w:val="7"/>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В том числе</w:t>
            </w:r>
          </w:p>
        </w:tc>
        <w:tc>
          <w:tcPr>
            <w:tcW w:w="1843" w:type="dxa"/>
            <w:vMerge/>
            <w:tcBorders>
              <w:left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vMerge/>
            <w:tcBorders>
              <w:left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r>
      <w:tr w:rsidR="001A48FE" w:rsidRPr="0015386C" w:rsidTr="001A48FE">
        <w:trPr>
          <w:trHeight w:val="723"/>
        </w:trPr>
        <w:tc>
          <w:tcPr>
            <w:tcW w:w="703" w:type="dxa"/>
            <w:vMerge/>
            <w:tcBorders>
              <w:left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color w:val="0000FF"/>
              </w:rPr>
            </w:pPr>
          </w:p>
        </w:tc>
        <w:tc>
          <w:tcPr>
            <w:tcW w:w="3260" w:type="dxa"/>
            <w:vMerge/>
            <w:tcBorders>
              <w:left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p>
        </w:tc>
        <w:tc>
          <w:tcPr>
            <w:tcW w:w="1701" w:type="dxa"/>
            <w:vMerge/>
            <w:tcBorders>
              <w:left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1699" w:type="dxa"/>
            <w:vMerge/>
            <w:tcBorders>
              <w:left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595" w:type="dxa"/>
            <w:gridSpan w:val="2"/>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596"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2022 год</w:t>
            </w:r>
          </w:p>
        </w:tc>
        <w:tc>
          <w:tcPr>
            <w:tcW w:w="596" w:type="dxa"/>
            <w:gridSpan w:val="2"/>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2023 год</w:t>
            </w:r>
          </w:p>
        </w:tc>
        <w:tc>
          <w:tcPr>
            <w:tcW w:w="596" w:type="dxa"/>
            <w:gridSpan w:val="2"/>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2024 год</w:t>
            </w:r>
          </w:p>
        </w:tc>
        <w:tc>
          <w:tcPr>
            <w:tcW w:w="596" w:type="dxa"/>
            <w:gridSpan w:val="2"/>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2025 год</w:t>
            </w:r>
          </w:p>
        </w:tc>
        <w:tc>
          <w:tcPr>
            <w:tcW w:w="1843" w:type="dxa"/>
            <w:vMerge/>
            <w:tcBorders>
              <w:left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vMerge/>
            <w:tcBorders>
              <w:left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r>
      <w:tr w:rsidR="001A48FE" w:rsidRPr="0015386C" w:rsidTr="001A48FE">
        <w:trPr>
          <w:trHeight w:val="723"/>
        </w:trPr>
        <w:tc>
          <w:tcPr>
            <w:tcW w:w="703" w:type="dxa"/>
            <w:vMerge/>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color w:val="0000FF"/>
              </w:rPr>
            </w:pPr>
          </w:p>
        </w:tc>
        <w:tc>
          <w:tcPr>
            <w:tcW w:w="3260" w:type="dxa"/>
            <w:vMerge/>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p>
        </w:tc>
        <w:tc>
          <w:tcPr>
            <w:tcW w:w="1701" w:type="dxa"/>
            <w:vMerge/>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1699" w:type="dxa"/>
            <w:vMerge/>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595" w:type="dxa"/>
            <w:gridSpan w:val="2"/>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4,0</w:t>
            </w:r>
          </w:p>
        </w:tc>
        <w:tc>
          <w:tcPr>
            <w:tcW w:w="596"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2,0</w:t>
            </w:r>
          </w:p>
        </w:tc>
        <w:tc>
          <w:tcPr>
            <w:tcW w:w="596" w:type="dxa"/>
            <w:gridSpan w:val="2"/>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2,0</w:t>
            </w:r>
          </w:p>
        </w:tc>
        <w:tc>
          <w:tcPr>
            <w:tcW w:w="596" w:type="dxa"/>
            <w:gridSpan w:val="2"/>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596" w:type="dxa"/>
            <w:gridSpan w:val="2"/>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1843" w:type="dxa"/>
            <w:vMerge/>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vMerge/>
            <w:tcBorders>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hyperlink r:id="rId24" w:history="1">
              <w:r w:rsidRPr="0015386C">
                <w:rPr>
                  <w:rFonts w:eastAsiaTheme="minorHAnsi"/>
                  <w:color w:val="0000FF"/>
                </w:rPr>
                <w:t>4.1</w:t>
              </w:r>
            </w:hyperlink>
            <w:r w:rsidRPr="0015386C">
              <w:rPr>
                <w:rFonts w:eastAsiaTheme="minorHAnsi"/>
              </w:rPr>
              <w:t>.</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Анализ поступивших в Кикнурский муниципальный округ обращений граждан и организаций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 </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в течение 2022 - 2025 годов, по мере поступления обращений граждан и организаций</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отношение количества обращений граждан и организаций, проанализированных на предмет наличия сведений о возможных проявлениях </w:t>
            </w:r>
            <w:r w:rsidRPr="0015386C">
              <w:rPr>
                <w:rFonts w:eastAsiaTheme="minorHAnsi"/>
              </w:rPr>
              <w:lastRenderedPageBreak/>
              <w:t>коррупции, к общему количеству поступивших обращений граждан и организаций - не менее 100%</w:t>
            </w: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lastRenderedPageBreak/>
              <w:t>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w:t>
            </w:r>
          </w:p>
          <w:p w:rsidR="001A48FE" w:rsidRPr="0015386C" w:rsidRDefault="001A48FE" w:rsidP="001A48FE">
            <w:pPr>
              <w:autoSpaceDE w:val="0"/>
              <w:autoSpaceDN w:val="0"/>
              <w:adjustRightInd w:val="0"/>
              <w:jc w:val="both"/>
              <w:rPr>
                <w:rFonts w:eastAsiaTheme="minorHAnsi"/>
              </w:rPr>
            </w:pPr>
            <w:r w:rsidRPr="0015386C">
              <w:rPr>
                <w:rFonts w:eastAsiaTheme="minorHAnsi"/>
              </w:rPr>
              <w:lastRenderedPageBreak/>
              <w:t>выявление сфер деятельности органов местного самоуправления, наиболее подверженных коррупционным рискам</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hyperlink r:id="rId25" w:history="1">
              <w:r w:rsidRPr="0015386C">
                <w:rPr>
                  <w:rFonts w:eastAsiaTheme="minorHAnsi"/>
                  <w:color w:val="0000FF"/>
                </w:rPr>
                <w:t>4.2</w:t>
              </w:r>
            </w:hyperlink>
            <w:r w:rsidRPr="0015386C">
              <w:rPr>
                <w:rFonts w:eastAsiaTheme="minorHAnsi"/>
              </w:rPr>
              <w:t>.</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Обеспечение взаимодействия администрации Кикнурского муниципального округа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r w:rsidRPr="0015386C">
              <w:t xml:space="preserve"> </w:t>
            </w:r>
            <w:r w:rsidRPr="0015386C">
              <w:rPr>
                <w:rFonts w:eastAsiaTheme="minorHAnsi"/>
              </w:rPr>
              <w:t xml:space="preserve">распространение буклетов, брошур антикоррупционной направленности в местах массового скопления </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в течение 2022 - 2025 годов</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Средства местного бюджета:</w:t>
            </w:r>
          </w:p>
          <w:p w:rsidR="001A48FE" w:rsidRPr="0015386C" w:rsidRDefault="001A48FE" w:rsidP="001A48FE">
            <w:pPr>
              <w:autoSpaceDE w:val="0"/>
              <w:autoSpaceDN w:val="0"/>
              <w:adjustRightInd w:val="0"/>
              <w:rPr>
                <w:rFonts w:eastAsiaTheme="minorHAnsi"/>
              </w:rPr>
            </w:pPr>
            <w:r w:rsidRPr="0015386C">
              <w:rPr>
                <w:rFonts w:eastAsiaTheme="minorHAnsi"/>
              </w:rPr>
              <w:t>всего – 4, 0 руб;</w:t>
            </w:r>
          </w:p>
          <w:p w:rsidR="001A48FE" w:rsidRPr="0015386C" w:rsidRDefault="001A48FE" w:rsidP="001A48FE">
            <w:pPr>
              <w:autoSpaceDE w:val="0"/>
              <w:autoSpaceDN w:val="0"/>
              <w:adjustRightInd w:val="0"/>
              <w:rPr>
                <w:rFonts w:eastAsiaTheme="minorHAnsi"/>
              </w:rPr>
            </w:pPr>
            <w:r w:rsidRPr="0015386C">
              <w:rPr>
                <w:rFonts w:eastAsiaTheme="minorHAnsi"/>
              </w:rPr>
              <w:t>2022 год -2,0 руб;</w:t>
            </w:r>
          </w:p>
          <w:p w:rsidR="001A48FE" w:rsidRPr="0015386C" w:rsidRDefault="001A48FE" w:rsidP="001A48FE">
            <w:pPr>
              <w:autoSpaceDE w:val="0"/>
              <w:autoSpaceDN w:val="0"/>
              <w:adjustRightInd w:val="0"/>
              <w:rPr>
                <w:rFonts w:eastAsiaTheme="minorHAnsi"/>
              </w:rPr>
            </w:pPr>
            <w:r w:rsidRPr="0015386C">
              <w:rPr>
                <w:rFonts w:eastAsiaTheme="minorHAnsi"/>
              </w:rPr>
              <w:t>2023 год – 2,0 руб;</w:t>
            </w:r>
          </w:p>
          <w:p w:rsidR="001A48FE" w:rsidRPr="0015386C" w:rsidRDefault="001A48FE" w:rsidP="001A48FE">
            <w:pPr>
              <w:autoSpaceDE w:val="0"/>
              <w:autoSpaceDN w:val="0"/>
              <w:adjustRightInd w:val="0"/>
              <w:rPr>
                <w:rFonts w:eastAsiaTheme="minorHAnsi"/>
              </w:rPr>
            </w:pPr>
            <w:r w:rsidRPr="0015386C">
              <w:rPr>
                <w:rFonts w:eastAsiaTheme="minorHAnsi"/>
              </w:rPr>
              <w:t xml:space="preserve">Средства областного бюджета: </w:t>
            </w:r>
          </w:p>
          <w:p w:rsidR="001A48FE" w:rsidRPr="0015386C" w:rsidRDefault="001A48FE" w:rsidP="001A48FE">
            <w:pPr>
              <w:autoSpaceDE w:val="0"/>
              <w:autoSpaceDN w:val="0"/>
              <w:adjustRightInd w:val="0"/>
              <w:rPr>
                <w:rFonts w:eastAsiaTheme="minorHAnsi"/>
              </w:rPr>
            </w:pPr>
            <w:r w:rsidRPr="0015386C">
              <w:rPr>
                <w:rFonts w:eastAsiaTheme="minorHAnsi"/>
              </w:rPr>
              <w:t>всего  - 0;</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информирование граждан о принимаемых органами местного самоуправления мерах по противодействию коррупции;</w:t>
            </w:r>
          </w:p>
          <w:p w:rsidR="001A48FE" w:rsidRPr="0015386C" w:rsidRDefault="001A48FE" w:rsidP="001A48FE">
            <w:pPr>
              <w:autoSpaceDE w:val="0"/>
              <w:autoSpaceDN w:val="0"/>
              <w:adjustRightInd w:val="0"/>
              <w:jc w:val="both"/>
              <w:rPr>
                <w:rFonts w:eastAsiaTheme="minorHAnsi"/>
              </w:rPr>
            </w:pPr>
            <w:r w:rsidRPr="0015386C">
              <w:rPr>
                <w:rFonts w:eastAsiaTheme="minorHAnsi"/>
              </w:rPr>
              <w:t>формирование антикоррупционного мировоззрения;</w:t>
            </w:r>
          </w:p>
          <w:p w:rsidR="001A48FE" w:rsidRPr="0015386C" w:rsidRDefault="001A48FE" w:rsidP="001A48FE">
            <w:pPr>
              <w:autoSpaceDE w:val="0"/>
              <w:autoSpaceDN w:val="0"/>
              <w:adjustRightInd w:val="0"/>
              <w:jc w:val="both"/>
              <w:rPr>
                <w:rFonts w:eastAsiaTheme="minorHAnsi"/>
              </w:rPr>
            </w:pPr>
            <w:r w:rsidRPr="0015386C">
              <w:rPr>
                <w:rFonts w:eastAsiaTheme="minorHAnsi"/>
              </w:rPr>
              <w:t>повышение общего уровня правосознания и правовой культуры граждан</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hyperlink r:id="rId26" w:history="1">
              <w:r w:rsidRPr="0015386C">
                <w:rPr>
                  <w:rFonts w:eastAsiaTheme="minorHAnsi"/>
                  <w:color w:val="0000FF"/>
                </w:rPr>
                <w:t>4.3</w:t>
              </w:r>
            </w:hyperlink>
            <w:r w:rsidRPr="0015386C">
              <w:rPr>
                <w:rFonts w:eastAsiaTheme="minorHAnsi"/>
              </w:rPr>
              <w:t>.</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Обеспечение работы телефона доверия (горячей линии, электронной приемной) в Кикнурском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в течение 2022 - 2025 годов</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обеспечение возможности сообщения гражданами сведений о фактах совершения коррупционных правонарушений, </w:t>
            </w:r>
            <w:r w:rsidRPr="0015386C">
              <w:rPr>
                <w:rFonts w:eastAsiaTheme="minorHAnsi"/>
              </w:rPr>
              <w:lastRenderedPageBreak/>
              <w:t>своевременное получение информации о фактах коррупции и оперативное реагирование на нее</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hyperlink r:id="rId27" w:history="1">
              <w:r w:rsidRPr="0015386C">
                <w:rPr>
                  <w:rFonts w:eastAsiaTheme="minorHAnsi"/>
                  <w:color w:val="0000FF"/>
                </w:rPr>
                <w:t>4.4</w:t>
              </w:r>
            </w:hyperlink>
            <w:r w:rsidRPr="0015386C">
              <w:rPr>
                <w:rFonts w:eastAsiaTheme="minorHAnsi"/>
              </w:rPr>
              <w:t>.</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в соответствии с планами по противодействию коррупции</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усиление общественного контроля за выполнением мероприятий, предусмотренных планами по противодействию коррупции, и обеспечение открытости обсуждения мер по противодействию коррупции, принимаемых органами местного самоуправления </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hyperlink r:id="rId28" w:history="1">
              <w:r w:rsidRPr="0015386C">
                <w:rPr>
                  <w:rFonts w:eastAsiaTheme="minorHAnsi"/>
                  <w:color w:val="0000FF"/>
                </w:rPr>
                <w:t>4.5</w:t>
              </w:r>
            </w:hyperlink>
            <w:r w:rsidRPr="0015386C">
              <w:rPr>
                <w:rFonts w:eastAsiaTheme="minorHAnsi"/>
              </w:rPr>
              <w:t>.</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Обеспечение наполнения подразделов, посвященных вопросам противодействия коррупции, официального сайта Кикнурского муниципального округа информацией в соответствии с требованиями </w:t>
            </w:r>
            <w:hyperlink r:id="rId29" w:history="1">
              <w:r w:rsidRPr="0015386C">
                <w:rPr>
                  <w:rFonts w:eastAsiaTheme="minorHAnsi"/>
                  <w:color w:val="0000FF"/>
                </w:rPr>
                <w:t>приказа</w:t>
              </w:r>
            </w:hyperlink>
            <w:r w:rsidRPr="0015386C">
              <w:rPr>
                <w:rFonts w:eastAsiaTheme="minorHAnsi"/>
              </w:rPr>
              <w:t xml:space="preserve"> Министерства труда и </w:t>
            </w:r>
            <w:r w:rsidRPr="0015386C">
              <w:rPr>
                <w:rFonts w:eastAsiaTheme="minorHAnsi"/>
              </w:rPr>
              <w:lastRenderedPageBreak/>
              <w:t>социальной защиты Российской Федерации от 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в течение 2022 - 2025 годов</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обеспечение прозрачности и доступности информации об антикоррупционной деятельности</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4.7.</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Мониторинг информации о фактах коррупции в </w:t>
            </w:r>
            <w:r w:rsidRPr="0015386C">
              <w:rPr>
                <w:rFonts w:eastAsiaTheme="minorHAnsi"/>
              </w:rPr>
              <w:lastRenderedPageBreak/>
              <w:t>муниципальных учреждениях, опубликованной в средствах массовой информации</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отдел по организационн</w:t>
            </w:r>
            <w:r w:rsidRPr="0015386C">
              <w:rPr>
                <w:rFonts w:eastAsiaTheme="minorHAnsi"/>
              </w:rPr>
              <w:lastRenderedPageBreak/>
              <w:t xml:space="preserve">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в течение 2022 - 2025 годов</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сбор и анализ информации о </w:t>
            </w:r>
            <w:r w:rsidRPr="0015386C">
              <w:rPr>
                <w:rFonts w:eastAsiaTheme="minorHAnsi"/>
              </w:rPr>
              <w:lastRenderedPageBreak/>
              <w:t>фактах коррупции, опубликованной в средствах массовой информации, принятие необходимых мер</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lastRenderedPageBreak/>
              <w:t>4.8.</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Размещение в общедоступных помещениях стендов с информацией по вопросам противодействия коррупции, их актуализация</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в течение 2022 - 2025 годов</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размещение в общедоступных помещениях информации о проводимой работе по противодействию коррупции в органах местного самоуправления </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4.9.</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1A48FE" w:rsidRPr="0015386C" w:rsidRDefault="001A48FE" w:rsidP="001A48FE">
            <w:pPr>
              <w:autoSpaceDE w:val="0"/>
              <w:autoSpaceDN w:val="0"/>
              <w:adjustRightInd w:val="0"/>
              <w:jc w:val="center"/>
              <w:rPr>
                <w:rFonts w:eastAsiaTheme="minorHAnsi"/>
              </w:rPr>
            </w:pPr>
            <w:r w:rsidRPr="0015386C">
              <w:rPr>
                <w:rFonts w:eastAsiaTheme="minorHAnsi"/>
              </w:rPr>
              <w:t>и кадровым вопросам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IV квартал 2023 года, IV квартал 2024 года, IV квартал 2025 года.</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количество мероприятий, приуроченных к Международному дню борьбы с коррупцией (9 декабря), - не менее 1 мероприятия в год</w:t>
            </w: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формирование в обществе нетерпимого отношения к коррупционным проявлениям</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hyperlink r:id="rId30" w:history="1">
              <w:r w:rsidRPr="0015386C">
                <w:rPr>
                  <w:rFonts w:eastAsiaTheme="minorHAnsi"/>
                  <w:color w:val="0000FF"/>
                </w:rPr>
                <w:t>5</w:t>
              </w:r>
            </w:hyperlink>
            <w:r w:rsidRPr="0015386C">
              <w:rPr>
                <w:rFonts w:eastAsiaTheme="minorHAnsi"/>
              </w:rPr>
              <w:t>.</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Проведение мероприятий по противодействию коррупции органами местного самоуправления с учетом специфики их деятельности</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hyperlink r:id="rId31" w:history="1">
              <w:r w:rsidRPr="0015386C">
                <w:rPr>
                  <w:rFonts w:eastAsiaTheme="minorHAnsi"/>
                  <w:color w:val="0000FF"/>
                </w:rPr>
                <w:t>5.2</w:t>
              </w:r>
            </w:hyperlink>
            <w:r w:rsidRPr="0015386C">
              <w:rPr>
                <w:rFonts w:eastAsiaTheme="minorHAnsi"/>
              </w:rPr>
              <w:t>.</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Разработка и внедрение административных регламентов выполнения муниципальных функций и предоставления муниципальных услуг в Кикнурском муниципальном округе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Специалисты администрации Кикнурского муниципального округа</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в течение 2022 - 2025 годов</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повышение качества и доступности предоставления гражданам муниципальных услуг, прозрачности деятельности органов местного самоуправления </w:t>
            </w:r>
          </w:p>
          <w:p w:rsidR="001A48FE" w:rsidRPr="0015386C" w:rsidRDefault="001A48FE" w:rsidP="001A48FE">
            <w:pPr>
              <w:autoSpaceDE w:val="0"/>
              <w:autoSpaceDN w:val="0"/>
              <w:adjustRightInd w:val="0"/>
              <w:jc w:val="both"/>
              <w:rPr>
                <w:rFonts w:eastAsiaTheme="minorHAnsi"/>
              </w:rPr>
            </w:pPr>
            <w:r w:rsidRPr="0015386C">
              <w:rPr>
                <w:rFonts w:eastAsiaTheme="minorHAnsi"/>
              </w:rPr>
              <w:t xml:space="preserve">повышение доверия населения к деятельности органов местного самоуправления </w:t>
            </w:r>
          </w:p>
        </w:tc>
      </w:tr>
      <w:tr w:rsidR="001A48FE" w:rsidRPr="0015386C" w:rsidTr="001A48FE">
        <w:tc>
          <w:tcPr>
            <w:tcW w:w="70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hyperlink r:id="rId32" w:history="1">
              <w:r w:rsidRPr="0015386C">
                <w:rPr>
                  <w:rFonts w:eastAsiaTheme="minorHAnsi"/>
                  <w:color w:val="0000FF"/>
                </w:rPr>
                <w:t>5.4</w:t>
              </w:r>
            </w:hyperlink>
            <w:r w:rsidRPr="0015386C">
              <w:rPr>
                <w:rFonts w:eastAsiaTheme="minorHAnsi"/>
              </w:rPr>
              <w:t>.</w:t>
            </w:r>
          </w:p>
        </w:tc>
        <w:tc>
          <w:tcPr>
            <w:tcW w:w="3260"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Отдел по муниципальному имуществу и земельным ресурсам</w:t>
            </w:r>
          </w:p>
        </w:tc>
        <w:tc>
          <w:tcPr>
            <w:tcW w:w="1699"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center"/>
              <w:rPr>
                <w:rFonts w:eastAsiaTheme="minorHAnsi"/>
              </w:rPr>
            </w:pPr>
            <w:r w:rsidRPr="0015386C">
              <w:rPr>
                <w:rFonts w:eastAsiaTheme="minorHAnsi"/>
              </w:rPr>
              <w:t>в течение 2022 - 2025 годов</w:t>
            </w:r>
          </w:p>
        </w:tc>
        <w:tc>
          <w:tcPr>
            <w:tcW w:w="2979" w:type="dxa"/>
            <w:gridSpan w:val="9"/>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r w:rsidRPr="0015386C">
              <w:rPr>
                <w:rFonts w:eastAsiaTheme="minorHAnsi"/>
              </w:rPr>
              <w:t>Без финансирования</w:t>
            </w:r>
          </w:p>
        </w:tc>
        <w:tc>
          <w:tcPr>
            <w:tcW w:w="1843"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rPr>
                <w:rFonts w:eastAsiaTheme="minorHAnsi"/>
              </w:rPr>
            </w:pPr>
          </w:p>
        </w:tc>
        <w:tc>
          <w:tcPr>
            <w:tcW w:w="2274" w:type="dxa"/>
            <w:tcBorders>
              <w:top w:val="single" w:sz="4" w:space="0" w:color="auto"/>
              <w:left w:val="single" w:sz="4" w:space="0" w:color="auto"/>
              <w:bottom w:val="single" w:sz="4" w:space="0" w:color="auto"/>
              <w:right w:val="single" w:sz="4" w:space="0" w:color="auto"/>
            </w:tcBorders>
          </w:tcPr>
          <w:p w:rsidR="001A48FE" w:rsidRPr="0015386C" w:rsidRDefault="001A48FE" w:rsidP="001A48FE">
            <w:pPr>
              <w:autoSpaceDE w:val="0"/>
              <w:autoSpaceDN w:val="0"/>
              <w:adjustRightInd w:val="0"/>
              <w:jc w:val="both"/>
              <w:rPr>
                <w:rFonts w:eastAsiaTheme="minorHAnsi"/>
              </w:rPr>
            </w:pPr>
            <w:r w:rsidRPr="0015386C">
              <w:rPr>
                <w:rFonts w:eastAsiaTheme="minorHAnsi"/>
              </w:rPr>
              <w:t>выявление фактов нецелевого использования объектов муниципальной собственности;</w:t>
            </w:r>
          </w:p>
          <w:p w:rsidR="001A48FE" w:rsidRPr="0015386C" w:rsidRDefault="001A48FE" w:rsidP="001A48FE">
            <w:pPr>
              <w:autoSpaceDE w:val="0"/>
              <w:autoSpaceDN w:val="0"/>
              <w:adjustRightInd w:val="0"/>
              <w:jc w:val="both"/>
              <w:rPr>
                <w:rFonts w:eastAsiaTheme="minorHAnsi"/>
              </w:rPr>
            </w:pPr>
            <w:r w:rsidRPr="0015386C">
              <w:rPr>
                <w:rFonts w:eastAsiaTheme="minorHAnsi"/>
              </w:rPr>
              <w:t>принятие своевременных и эффективных мер по недопущению нецелевого использования муниципального имущества</w:t>
            </w:r>
          </w:p>
        </w:tc>
      </w:tr>
    </w:tbl>
    <w:p w:rsidR="001A48FE" w:rsidRPr="005603B1" w:rsidRDefault="001A48FE" w:rsidP="001A48FE">
      <w:pPr>
        <w:tabs>
          <w:tab w:val="left" w:pos="8940"/>
        </w:tabs>
        <w:rPr>
          <w:rFonts w:eastAsiaTheme="minorHAnsi"/>
          <w:sz w:val="28"/>
          <w:szCs w:val="28"/>
        </w:rPr>
        <w:sectPr w:rsidR="001A48FE" w:rsidRPr="005603B1" w:rsidSect="001A48FE">
          <w:pgSz w:w="16838" w:h="11905" w:orient="landscape"/>
          <w:pgMar w:top="850" w:right="1245" w:bottom="1560" w:left="1134" w:header="0" w:footer="0" w:gutter="0"/>
          <w:cols w:space="720"/>
          <w:noEndnote/>
          <w:docGrid w:linePitch="299"/>
        </w:sectPr>
      </w:pPr>
    </w:p>
    <w:p w:rsidR="001A48FE" w:rsidRPr="009A3E94" w:rsidRDefault="001A48FE" w:rsidP="001A48FE">
      <w:pPr>
        <w:autoSpaceDE w:val="0"/>
        <w:autoSpaceDN w:val="0"/>
        <w:adjustRightInd w:val="0"/>
        <w:jc w:val="both"/>
        <w:rPr>
          <w:sz w:val="28"/>
          <w:szCs w:val="28"/>
        </w:rPr>
      </w:pPr>
    </w:p>
    <w:p w:rsidR="001A48FE" w:rsidRDefault="001A48FE" w:rsidP="001A48FE">
      <w:pPr>
        <w:jc w:val="center"/>
        <w:rPr>
          <w:b/>
          <w:sz w:val="28"/>
        </w:rPr>
      </w:pPr>
    </w:p>
    <w:p w:rsidR="001A48FE" w:rsidRDefault="001A48FE" w:rsidP="001A48FE">
      <w:pPr>
        <w:jc w:val="center"/>
        <w:rPr>
          <w:b/>
          <w:sz w:val="28"/>
        </w:rPr>
      </w:pPr>
    </w:p>
    <w:p w:rsidR="001A48FE" w:rsidRDefault="001A48FE" w:rsidP="001A48FE">
      <w:pPr>
        <w:jc w:val="center"/>
        <w:rPr>
          <w:b/>
          <w:sz w:val="28"/>
        </w:rPr>
      </w:pPr>
    </w:p>
    <w:p w:rsidR="001A48FE" w:rsidRDefault="001A48FE" w:rsidP="001A48FE">
      <w:pPr>
        <w:jc w:val="center"/>
        <w:rPr>
          <w:b/>
          <w:sz w:val="28"/>
        </w:rPr>
      </w:pPr>
      <w:r>
        <w:rPr>
          <w:b/>
          <w:noProof/>
          <w:sz w:val="28"/>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-535305</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1A48FE" w:rsidRDefault="001A48FE" w:rsidP="001A48FE">
      <w:pPr>
        <w:jc w:val="center"/>
        <w:rPr>
          <w:b/>
          <w:sz w:val="28"/>
        </w:rPr>
      </w:pPr>
      <w:r w:rsidRPr="004D7383">
        <w:rPr>
          <w:b/>
          <w:sz w:val="28"/>
        </w:rPr>
        <w:t xml:space="preserve">АДМИНИСТРАЦИЯ  КИКНУРСКОГО  </w:t>
      </w:r>
    </w:p>
    <w:p w:rsidR="001A48FE" w:rsidRPr="004D7383" w:rsidRDefault="001A48FE" w:rsidP="001A48FE">
      <w:pPr>
        <w:jc w:val="center"/>
        <w:rPr>
          <w:b/>
          <w:sz w:val="28"/>
        </w:rPr>
      </w:pPr>
      <w:r>
        <w:rPr>
          <w:b/>
          <w:sz w:val="28"/>
        </w:rPr>
        <w:t>МУНИЦИПАЛЬНОГО ОКРУГА</w:t>
      </w:r>
    </w:p>
    <w:p w:rsidR="001A48FE" w:rsidRPr="004D7383" w:rsidRDefault="001A48FE" w:rsidP="001A48FE">
      <w:pPr>
        <w:jc w:val="center"/>
        <w:rPr>
          <w:b/>
          <w:sz w:val="28"/>
        </w:rPr>
      </w:pPr>
      <w:r w:rsidRPr="004D7383">
        <w:rPr>
          <w:b/>
          <w:sz w:val="28"/>
        </w:rPr>
        <w:t>КИРОВСКОЙ  ОБЛАСТИ</w:t>
      </w:r>
    </w:p>
    <w:p w:rsidR="001A48FE" w:rsidRPr="004D7383" w:rsidRDefault="001A48FE" w:rsidP="001A48FE">
      <w:pPr>
        <w:jc w:val="center"/>
        <w:rPr>
          <w:b/>
          <w:sz w:val="28"/>
        </w:rPr>
      </w:pPr>
    </w:p>
    <w:p w:rsidR="001A48FE" w:rsidRDefault="001A48FE" w:rsidP="001A48FE">
      <w:pPr>
        <w:spacing w:after="360"/>
        <w:jc w:val="center"/>
        <w:rPr>
          <w:b/>
          <w:sz w:val="32"/>
          <w:szCs w:val="32"/>
        </w:rPr>
      </w:pPr>
      <w:r>
        <w:rPr>
          <w:b/>
          <w:sz w:val="32"/>
          <w:szCs w:val="32"/>
        </w:rPr>
        <w:t>ПОСТАНОВЛЕНИЕ</w:t>
      </w:r>
    </w:p>
    <w:p w:rsidR="001A48FE" w:rsidRPr="00293169" w:rsidRDefault="001A48FE" w:rsidP="001A48FE">
      <w:pPr>
        <w:spacing w:after="360"/>
        <w:jc w:val="center"/>
        <w:rPr>
          <w:sz w:val="28"/>
          <w:szCs w:val="28"/>
          <w:u w:val="single"/>
        </w:rPr>
      </w:pPr>
      <w:r>
        <w:rPr>
          <w:sz w:val="28"/>
          <w:szCs w:val="28"/>
        </w:rPr>
        <w:t>11.10.2023</w:t>
      </w:r>
      <w:r w:rsidRPr="002F570D">
        <w:rPr>
          <w:sz w:val="28"/>
          <w:szCs w:val="28"/>
        </w:rPr>
        <w:t xml:space="preserve">                                                </w:t>
      </w:r>
      <w:r>
        <w:rPr>
          <w:sz w:val="28"/>
          <w:szCs w:val="28"/>
        </w:rPr>
        <w:t xml:space="preserve">                            </w:t>
      </w:r>
      <w:r w:rsidRPr="002F570D">
        <w:rPr>
          <w:sz w:val="28"/>
          <w:szCs w:val="28"/>
        </w:rPr>
        <w:t xml:space="preserve">   №</w:t>
      </w:r>
      <w:r>
        <w:rPr>
          <w:sz w:val="28"/>
          <w:szCs w:val="28"/>
        </w:rPr>
        <w:t xml:space="preserve"> 640</w:t>
      </w:r>
    </w:p>
    <w:p w:rsidR="001A48FE" w:rsidRDefault="001A48FE" w:rsidP="001A48FE">
      <w:pPr>
        <w:jc w:val="center"/>
        <w:rPr>
          <w:sz w:val="28"/>
        </w:rPr>
      </w:pPr>
      <w:r>
        <w:rPr>
          <w:sz w:val="28"/>
        </w:rPr>
        <w:t xml:space="preserve">пгт Кикнур </w:t>
      </w:r>
    </w:p>
    <w:p w:rsidR="001A48FE" w:rsidRDefault="001A48FE" w:rsidP="001A48FE">
      <w:pPr>
        <w:jc w:val="center"/>
        <w:rPr>
          <w:sz w:val="28"/>
        </w:rPr>
      </w:pPr>
    </w:p>
    <w:p w:rsidR="001A48FE" w:rsidRDefault="001A48FE" w:rsidP="001A48FE">
      <w:pPr>
        <w:ind w:firstLine="709"/>
        <w:jc w:val="center"/>
        <w:rPr>
          <w:b/>
          <w:sz w:val="28"/>
          <w:szCs w:val="28"/>
        </w:rPr>
      </w:pPr>
      <w:r>
        <w:rPr>
          <w:b/>
          <w:sz w:val="28"/>
          <w:szCs w:val="28"/>
        </w:rPr>
        <w:t xml:space="preserve">Об отмене на территории  Кикнурского муниципального округа </w:t>
      </w:r>
    </w:p>
    <w:p w:rsidR="001A48FE" w:rsidRDefault="001A48FE" w:rsidP="001A48FE">
      <w:pPr>
        <w:ind w:firstLine="709"/>
        <w:jc w:val="center"/>
        <w:rPr>
          <w:b/>
          <w:sz w:val="28"/>
          <w:szCs w:val="28"/>
        </w:rPr>
      </w:pPr>
      <w:r>
        <w:rPr>
          <w:b/>
          <w:sz w:val="28"/>
          <w:szCs w:val="28"/>
        </w:rPr>
        <w:t>К</w:t>
      </w:r>
      <w:r>
        <w:rPr>
          <w:b/>
          <w:sz w:val="28"/>
          <w:szCs w:val="28"/>
        </w:rPr>
        <w:t>и</w:t>
      </w:r>
      <w:r>
        <w:rPr>
          <w:b/>
          <w:sz w:val="28"/>
          <w:szCs w:val="28"/>
        </w:rPr>
        <w:t xml:space="preserve">ровской области особого противопожарного режима </w:t>
      </w:r>
    </w:p>
    <w:p w:rsidR="001A48FE" w:rsidRPr="00974960" w:rsidRDefault="001A48FE" w:rsidP="001A48FE">
      <w:pPr>
        <w:ind w:firstLine="709"/>
        <w:rPr>
          <w:sz w:val="48"/>
          <w:szCs w:val="48"/>
        </w:rPr>
      </w:pPr>
    </w:p>
    <w:p w:rsidR="001A48FE" w:rsidRDefault="001A48FE" w:rsidP="001A48FE">
      <w:pPr>
        <w:suppressAutoHyphens/>
        <w:spacing w:line="360" w:lineRule="auto"/>
        <w:ind w:firstLine="709"/>
        <w:jc w:val="both"/>
        <w:rPr>
          <w:sz w:val="28"/>
          <w:szCs w:val="28"/>
        </w:rPr>
      </w:pPr>
      <w:r>
        <w:rPr>
          <w:sz w:val="28"/>
          <w:szCs w:val="28"/>
        </w:rPr>
        <w:t>В соответствии со статьей 30 Федерального закона от 21.12.1994 № 69-ФЗ «О пожарной безопасности», пунктом 9 части 2 статьи 5 Закона Кировской области от 02.08.2005 № 348-ЗО «Об обеспечении пожарной безопасности в Кировской области», с постановлением Правительства Кировской области от 09.10.2023 № 537-П «Об отмене особого противопожарного режима на территории Кировской области», администрация Кикнурского округа ПОСТАНОВЛЯЕТ:</w:t>
      </w:r>
    </w:p>
    <w:p w:rsidR="001A48FE" w:rsidRDefault="001A48FE" w:rsidP="001A48FE">
      <w:pPr>
        <w:suppressAutoHyphens/>
        <w:spacing w:line="360" w:lineRule="auto"/>
        <w:ind w:firstLine="709"/>
        <w:jc w:val="both"/>
        <w:rPr>
          <w:color w:val="000000"/>
          <w:sz w:val="28"/>
          <w:szCs w:val="28"/>
        </w:rPr>
      </w:pPr>
      <w:r>
        <w:rPr>
          <w:color w:val="000000"/>
          <w:sz w:val="28"/>
          <w:szCs w:val="28"/>
        </w:rPr>
        <w:t xml:space="preserve">1. Отменить особый противопожарный режим на территории Кикнурского муниципального округа  Кировской области с 08.00 11.10.2023. </w:t>
      </w:r>
    </w:p>
    <w:p w:rsidR="001A48FE" w:rsidRPr="00974960" w:rsidRDefault="001A48FE" w:rsidP="001A48FE">
      <w:pPr>
        <w:suppressAutoHyphens/>
        <w:spacing w:line="360" w:lineRule="auto"/>
        <w:ind w:firstLine="709"/>
        <w:jc w:val="both"/>
        <w:rPr>
          <w:sz w:val="28"/>
        </w:rPr>
      </w:pPr>
      <w:r>
        <w:rPr>
          <w:color w:val="000000"/>
          <w:sz w:val="28"/>
          <w:szCs w:val="28"/>
        </w:rPr>
        <w:t>2.</w:t>
      </w:r>
      <w:r w:rsidRPr="005C6151">
        <w:rPr>
          <w:sz w:val="28"/>
          <w:szCs w:val="28"/>
        </w:rPr>
        <w:t xml:space="preserve"> </w:t>
      </w:r>
      <w:r>
        <w:rPr>
          <w:sz w:val="28"/>
          <w:szCs w:val="28"/>
        </w:rPr>
        <w:t>Постановление разместить на официальном сайте муниципального образования Кикнурский муниципальный округ Кировской области.</w:t>
      </w:r>
    </w:p>
    <w:p w:rsidR="001A48FE" w:rsidRDefault="001A48FE" w:rsidP="001A48FE">
      <w:pPr>
        <w:widowControl w:val="0"/>
        <w:shd w:val="clear" w:color="auto" w:fill="FFFFFF"/>
        <w:tabs>
          <w:tab w:val="left" w:pos="1594"/>
        </w:tabs>
        <w:suppressAutoHyphens/>
        <w:autoSpaceDE w:val="0"/>
        <w:autoSpaceDN w:val="0"/>
        <w:adjustRightInd w:val="0"/>
        <w:spacing w:line="360" w:lineRule="auto"/>
        <w:ind w:firstLine="709"/>
        <w:jc w:val="both"/>
        <w:rPr>
          <w:sz w:val="28"/>
          <w:szCs w:val="28"/>
        </w:rPr>
      </w:pPr>
      <w:r>
        <w:rPr>
          <w:sz w:val="28"/>
          <w:szCs w:val="28"/>
        </w:rPr>
        <w:t xml:space="preserve">3. </w:t>
      </w:r>
      <w:r w:rsidRPr="004312F4">
        <w:rPr>
          <w:sz w:val="28"/>
          <w:szCs w:val="28"/>
        </w:rPr>
        <w:t>Контроль за вып</w:t>
      </w:r>
      <w:r>
        <w:rPr>
          <w:sz w:val="28"/>
          <w:szCs w:val="28"/>
        </w:rPr>
        <w:t>олнением настоящего постановления</w:t>
      </w:r>
      <w:r w:rsidRPr="004312F4">
        <w:rPr>
          <w:sz w:val="28"/>
          <w:szCs w:val="28"/>
        </w:rPr>
        <w:t xml:space="preserve"> оставляю за собой</w:t>
      </w:r>
      <w:r>
        <w:rPr>
          <w:sz w:val="28"/>
          <w:szCs w:val="28"/>
        </w:rPr>
        <w:t>.</w:t>
      </w:r>
    </w:p>
    <w:p w:rsidR="001A48FE" w:rsidRPr="00974960" w:rsidRDefault="001A48FE" w:rsidP="001A48FE">
      <w:pPr>
        <w:spacing w:line="360" w:lineRule="auto"/>
        <w:jc w:val="both"/>
        <w:rPr>
          <w:sz w:val="52"/>
          <w:szCs w:val="52"/>
        </w:rPr>
      </w:pPr>
      <w:r w:rsidRPr="00974960">
        <w:rPr>
          <w:sz w:val="52"/>
          <w:szCs w:val="52"/>
        </w:rPr>
        <w:t xml:space="preserve">    </w:t>
      </w:r>
    </w:p>
    <w:p w:rsidR="001A48FE" w:rsidRDefault="001A48FE" w:rsidP="001A48FE">
      <w:pPr>
        <w:jc w:val="both"/>
        <w:rPr>
          <w:sz w:val="28"/>
          <w:szCs w:val="28"/>
        </w:rPr>
      </w:pPr>
      <w:r>
        <w:rPr>
          <w:sz w:val="28"/>
          <w:szCs w:val="28"/>
        </w:rPr>
        <w:t>Глава Кикнурского</w:t>
      </w:r>
    </w:p>
    <w:p w:rsidR="001A48FE" w:rsidRDefault="001A48FE" w:rsidP="001A48FE">
      <w:pPr>
        <w:jc w:val="both"/>
        <w:rPr>
          <w:sz w:val="28"/>
          <w:szCs w:val="28"/>
        </w:rPr>
      </w:pPr>
      <w:r>
        <w:rPr>
          <w:sz w:val="28"/>
          <w:szCs w:val="28"/>
        </w:rPr>
        <w:t>муниципального округа   С.Ю. Га</w:t>
      </w:r>
      <w:r>
        <w:rPr>
          <w:sz w:val="28"/>
          <w:szCs w:val="28"/>
        </w:rPr>
        <w:t>л</w:t>
      </w:r>
      <w:r>
        <w:rPr>
          <w:sz w:val="28"/>
          <w:szCs w:val="28"/>
        </w:rPr>
        <w:t>кин</w:t>
      </w:r>
    </w:p>
    <w:p w:rsidR="001A48FE" w:rsidRDefault="001A48FE" w:rsidP="001A48FE">
      <w:pPr>
        <w:widowControl w:val="0"/>
        <w:shd w:val="clear" w:color="auto" w:fill="FFFFFF"/>
        <w:tabs>
          <w:tab w:val="left" w:pos="1594"/>
          <w:tab w:val="left" w:pos="7740"/>
        </w:tabs>
        <w:autoSpaceDE w:val="0"/>
        <w:autoSpaceDN w:val="0"/>
        <w:adjustRightInd w:val="0"/>
        <w:jc w:val="both"/>
        <w:rPr>
          <w:sz w:val="28"/>
          <w:szCs w:val="28"/>
        </w:rPr>
      </w:pPr>
    </w:p>
    <w:p w:rsidR="001A48FE" w:rsidRDefault="001A48FE" w:rsidP="001A48FE">
      <w:pPr>
        <w:widowControl w:val="0"/>
        <w:shd w:val="clear" w:color="auto" w:fill="FFFFFF"/>
        <w:tabs>
          <w:tab w:val="left" w:pos="1594"/>
          <w:tab w:val="left" w:pos="7740"/>
        </w:tabs>
        <w:autoSpaceDE w:val="0"/>
        <w:autoSpaceDN w:val="0"/>
        <w:adjustRightInd w:val="0"/>
        <w:jc w:val="both"/>
        <w:rPr>
          <w:sz w:val="28"/>
          <w:szCs w:val="28"/>
        </w:rPr>
      </w:pPr>
    </w:p>
    <w:p w:rsidR="00621C5A" w:rsidRDefault="00621C5A" w:rsidP="006B4263">
      <w:pPr>
        <w:tabs>
          <w:tab w:val="center" w:pos="4819"/>
          <w:tab w:val="left" w:pos="8376"/>
        </w:tabs>
        <w:rPr>
          <w:sz w:val="28"/>
          <w:szCs w:val="28"/>
        </w:rPr>
      </w:pPr>
    </w:p>
    <w:p w:rsidR="005546D7" w:rsidRDefault="005546D7" w:rsidP="005546D7">
      <w:pPr>
        <w:jc w:val="center"/>
        <w:rPr>
          <w:b/>
          <w:sz w:val="28"/>
          <w:szCs w:val="28"/>
        </w:rPr>
      </w:pPr>
      <w:r>
        <w:rPr>
          <w:b/>
          <w:noProof/>
          <w:sz w:val="28"/>
          <w:szCs w:val="28"/>
        </w:rPr>
        <w:drawing>
          <wp:anchor distT="0" distB="0" distL="114300" distR="114300" simplePos="0" relativeHeight="251661312" behindDoc="0" locked="0" layoutInCell="1" allowOverlap="1">
            <wp:simplePos x="0" y="0"/>
            <wp:positionH relativeFrom="column">
              <wp:posOffset>2679700</wp:posOffset>
            </wp:positionH>
            <wp:positionV relativeFrom="paragraph">
              <wp:posOffset>-481330</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p>
    <w:p w:rsidR="005546D7" w:rsidRDefault="005546D7" w:rsidP="005546D7">
      <w:pPr>
        <w:jc w:val="center"/>
        <w:rPr>
          <w:b/>
          <w:sz w:val="28"/>
          <w:szCs w:val="28"/>
        </w:rPr>
      </w:pPr>
      <w:r w:rsidRPr="001716A2">
        <w:rPr>
          <w:b/>
          <w:sz w:val="28"/>
          <w:szCs w:val="28"/>
        </w:rPr>
        <w:t xml:space="preserve">АДМИНИСТРАЦИЯ КИКНУРСКОГО </w:t>
      </w:r>
    </w:p>
    <w:p w:rsidR="005546D7" w:rsidRPr="001716A2" w:rsidRDefault="005546D7" w:rsidP="005546D7">
      <w:pPr>
        <w:jc w:val="center"/>
        <w:rPr>
          <w:b/>
          <w:sz w:val="28"/>
          <w:szCs w:val="28"/>
        </w:rPr>
      </w:pPr>
      <w:r>
        <w:rPr>
          <w:b/>
          <w:sz w:val="28"/>
          <w:szCs w:val="28"/>
        </w:rPr>
        <w:t>МУНИЦИПАЛЬНОГО ОКРУГА</w:t>
      </w:r>
    </w:p>
    <w:p w:rsidR="005546D7" w:rsidRPr="001716A2" w:rsidRDefault="005546D7" w:rsidP="005546D7">
      <w:pPr>
        <w:jc w:val="center"/>
        <w:rPr>
          <w:b/>
          <w:sz w:val="28"/>
          <w:szCs w:val="28"/>
        </w:rPr>
      </w:pPr>
      <w:r w:rsidRPr="001716A2">
        <w:rPr>
          <w:b/>
          <w:sz w:val="28"/>
          <w:szCs w:val="28"/>
        </w:rPr>
        <w:t>КИРОВСКОЙ ОБЛАСТИ</w:t>
      </w:r>
    </w:p>
    <w:p w:rsidR="005546D7" w:rsidRPr="001716A2" w:rsidRDefault="005546D7" w:rsidP="005546D7">
      <w:pPr>
        <w:jc w:val="center"/>
        <w:rPr>
          <w:b/>
          <w:sz w:val="28"/>
          <w:szCs w:val="28"/>
        </w:rPr>
      </w:pPr>
    </w:p>
    <w:p w:rsidR="005546D7" w:rsidRPr="00035F92" w:rsidRDefault="005546D7" w:rsidP="005546D7">
      <w:pPr>
        <w:jc w:val="center"/>
        <w:rPr>
          <w:b/>
          <w:sz w:val="32"/>
          <w:szCs w:val="32"/>
        </w:rPr>
      </w:pPr>
      <w:r w:rsidRPr="00035F92">
        <w:rPr>
          <w:b/>
          <w:sz w:val="32"/>
          <w:szCs w:val="32"/>
        </w:rPr>
        <w:t>ПОСТАНОВЛЕНИЕ</w:t>
      </w:r>
    </w:p>
    <w:p w:rsidR="005546D7" w:rsidRPr="001716A2" w:rsidRDefault="005546D7" w:rsidP="005546D7">
      <w:pPr>
        <w:jc w:val="center"/>
        <w:rPr>
          <w:b/>
          <w:sz w:val="28"/>
          <w:szCs w:val="28"/>
        </w:rPr>
      </w:pPr>
    </w:p>
    <w:p w:rsidR="005546D7" w:rsidRDefault="005546D7" w:rsidP="005546D7">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5546D7" w:rsidRPr="00E814D8" w:rsidTr="005642F0">
        <w:tblPrEx>
          <w:tblCellMar>
            <w:top w:w="0" w:type="dxa"/>
            <w:bottom w:w="0" w:type="dxa"/>
          </w:tblCellMar>
        </w:tblPrEx>
        <w:tc>
          <w:tcPr>
            <w:tcW w:w="1843" w:type="dxa"/>
            <w:tcBorders>
              <w:bottom w:val="single" w:sz="4" w:space="0" w:color="auto"/>
            </w:tcBorders>
          </w:tcPr>
          <w:p w:rsidR="005546D7" w:rsidRPr="00982FC0" w:rsidRDefault="005546D7" w:rsidP="005642F0">
            <w:pPr>
              <w:rPr>
                <w:sz w:val="28"/>
                <w:szCs w:val="28"/>
              </w:rPr>
            </w:pPr>
            <w:r>
              <w:rPr>
                <w:sz w:val="28"/>
                <w:szCs w:val="28"/>
              </w:rPr>
              <w:t>11.10.2023</w:t>
            </w:r>
          </w:p>
        </w:tc>
        <w:tc>
          <w:tcPr>
            <w:tcW w:w="2837" w:type="dxa"/>
          </w:tcPr>
          <w:p w:rsidR="005546D7" w:rsidRPr="00982FC0" w:rsidRDefault="005546D7" w:rsidP="005642F0">
            <w:pPr>
              <w:jc w:val="center"/>
              <w:rPr>
                <w:position w:val="-6"/>
                <w:sz w:val="28"/>
                <w:szCs w:val="28"/>
                <w:u w:val="single"/>
              </w:rPr>
            </w:pPr>
          </w:p>
        </w:tc>
        <w:tc>
          <w:tcPr>
            <w:tcW w:w="2975" w:type="dxa"/>
            <w:tcBorders>
              <w:left w:val="nil"/>
            </w:tcBorders>
          </w:tcPr>
          <w:p w:rsidR="005546D7" w:rsidRPr="00982FC0" w:rsidRDefault="005546D7" w:rsidP="005642F0">
            <w:pPr>
              <w:jc w:val="right"/>
              <w:rPr>
                <w:sz w:val="28"/>
                <w:szCs w:val="28"/>
              </w:rPr>
            </w:pPr>
            <w:r w:rsidRPr="00982FC0">
              <w:rPr>
                <w:position w:val="-6"/>
                <w:sz w:val="28"/>
                <w:szCs w:val="28"/>
              </w:rPr>
              <w:t>№</w:t>
            </w:r>
          </w:p>
        </w:tc>
        <w:tc>
          <w:tcPr>
            <w:tcW w:w="1843" w:type="dxa"/>
            <w:tcBorders>
              <w:bottom w:val="single" w:sz="4" w:space="0" w:color="auto"/>
            </w:tcBorders>
          </w:tcPr>
          <w:p w:rsidR="005546D7" w:rsidRPr="00982FC0" w:rsidRDefault="005546D7" w:rsidP="005642F0">
            <w:pPr>
              <w:rPr>
                <w:sz w:val="28"/>
                <w:szCs w:val="28"/>
              </w:rPr>
            </w:pPr>
            <w:r>
              <w:rPr>
                <w:sz w:val="28"/>
                <w:szCs w:val="28"/>
              </w:rPr>
              <w:t>641</w:t>
            </w:r>
          </w:p>
        </w:tc>
      </w:tr>
      <w:tr w:rsidR="005546D7" w:rsidRPr="00E814D8" w:rsidTr="005642F0">
        <w:tblPrEx>
          <w:tblCellMar>
            <w:top w:w="0" w:type="dxa"/>
            <w:bottom w:w="0" w:type="dxa"/>
          </w:tblCellMar>
        </w:tblPrEx>
        <w:tc>
          <w:tcPr>
            <w:tcW w:w="9498" w:type="dxa"/>
            <w:gridSpan w:val="4"/>
          </w:tcPr>
          <w:p w:rsidR="005546D7" w:rsidRPr="00DB02B5" w:rsidRDefault="005546D7" w:rsidP="005642F0">
            <w:pPr>
              <w:spacing w:after="480"/>
              <w:jc w:val="center"/>
              <w:rPr>
                <w:sz w:val="28"/>
                <w:szCs w:val="28"/>
              </w:rPr>
            </w:pPr>
            <w:r w:rsidRPr="00DB02B5">
              <w:rPr>
                <w:sz w:val="28"/>
                <w:szCs w:val="28"/>
              </w:rPr>
              <w:t>пгт Кикнур</w:t>
            </w:r>
          </w:p>
        </w:tc>
      </w:tr>
    </w:tbl>
    <w:p w:rsidR="005546D7" w:rsidRPr="001716A2" w:rsidRDefault="005546D7" w:rsidP="005546D7">
      <w:pPr>
        <w:jc w:val="center"/>
        <w:rPr>
          <w:b/>
          <w:sz w:val="28"/>
          <w:szCs w:val="28"/>
        </w:rPr>
      </w:pPr>
      <w:r>
        <w:rPr>
          <w:b/>
          <w:sz w:val="28"/>
          <w:szCs w:val="28"/>
        </w:rPr>
        <w:t xml:space="preserve">О внесении изменений </w:t>
      </w:r>
      <w:r w:rsidRPr="001716A2">
        <w:rPr>
          <w:b/>
          <w:sz w:val="28"/>
          <w:szCs w:val="28"/>
        </w:rPr>
        <w:t xml:space="preserve"> в постановление администрации</w:t>
      </w:r>
    </w:p>
    <w:p w:rsidR="005546D7" w:rsidRDefault="005546D7" w:rsidP="005546D7">
      <w:pPr>
        <w:jc w:val="center"/>
        <w:rPr>
          <w:b/>
          <w:sz w:val="28"/>
          <w:szCs w:val="28"/>
        </w:rPr>
      </w:pPr>
      <w:r w:rsidRPr="001716A2">
        <w:rPr>
          <w:b/>
          <w:sz w:val="28"/>
          <w:szCs w:val="28"/>
        </w:rPr>
        <w:t xml:space="preserve">Кикнурского </w:t>
      </w:r>
      <w:r>
        <w:rPr>
          <w:b/>
          <w:sz w:val="28"/>
          <w:szCs w:val="28"/>
        </w:rPr>
        <w:t>муниципального округа Кировской области</w:t>
      </w:r>
      <w:r w:rsidRPr="001716A2">
        <w:rPr>
          <w:b/>
          <w:sz w:val="28"/>
          <w:szCs w:val="28"/>
        </w:rPr>
        <w:t xml:space="preserve"> </w:t>
      </w:r>
    </w:p>
    <w:p w:rsidR="005546D7" w:rsidRPr="001716A2" w:rsidRDefault="005546D7" w:rsidP="005546D7">
      <w:pPr>
        <w:jc w:val="center"/>
        <w:rPr>
          <w:b/>
          <w:sz w:val="28"/>
          <w:szCs w:val="28"/>
        </w:rPr>
      </w:pPr>
      <w:r w:rsidRPr="001716A2">
        <w:rPr>
          <w:b/>
          <w:sz w:val="28"/>
          <w:szCs w:val="28"/>
        </w:rPr>
        <w:t xml:space="preserve">от </w:t>
      </w:r>
      <w:r>
        <w:rPr>
          <w:b/>
          <w:sz w:val="28"/>
          <w:szCs w:val="28"/>
        </w:rPr>
        <w:t>06.07.2021</w:t>
      </w:r>
      <w:r w:rsidRPr="001716A2">
        <w:rPr>
          <w:b/>
          <w:sz w:val="28"/>
          <w:szCs w:val="28"/>
        </w:rPr>
        <w:t xml:space="preserve"> № </w:t>
      </w:r>
      <w:r>
        <w:rPr>
          <w:b/>
          <w:sz w:val="28"/>
          <w:szCs w:val="28"/>
        </w:rPr>
        <w:t>476</w:t>
      </w:r>
    </w:p>
    <w:p w:rsidR="005546D7" w:rsidRDefault="005546D7" w:rsidP="005546D7">
      <w:pPr>
        <w:spacing w:line="480" w:lineRule="exact"/>
        <w:jc w:val="center"/>
        <w:rPr>
          <w:sz w:val="28"/>
          <w:szCs w:val="28"/>
        </w:rPr>
      </w:pPr>
    </w:p>
    <w:p w:rsidR="005546D7" w:rsidRDefault="005546D7" w:rsidP="005546D7">
      <w:pPr>
        <w:suppressAutoHyphens/>
        <w:autoSpaceDE w:val="0"/>
        <w:autoSpaceDN w:val="0"/>
        <w:adjustRightInd w:val="0"/>
        <w:spacing w:line="360" w:lineRule="auto"/>
        <w:ind w:firstLine="709"/>
        <w:jc w:val="both"/>
        <w:rPr>
          <w:sz w:val="28"/>
          <w:szCs w:val="28"/>
        </w:rPr>
      </w:pPr>
      <w:r w:rsidRPr="00DB57DC">
        <w:rPr>
          <w:sz w:val="28"/>
          <w:szCs w:val="28"/>
        </w:rPr>
        <w:t>В соответствии с</w:t>
      </w:r>
      <w:r>
        <w:rPr>
          <w:sz w:val="28"/>
          <w:szCs w:val="28"/>
        </w:rPr>
        <w:t xml:space="preserve"> ч. 14 ст. 15</w:t>
      </w:r>
      <w:r w:rsidRPr="00DB57DC">
        <w:rPr>
          <w:sz w:val="28"/>
          <w:szCs w:val="28"/>
        </w:rPr>
        <w:t xml:space="preserve"> </w:t>
      </w:r>
      <w:r>
        <w:rPr>
          <w:sz w:val="28"/>
          <w:szCs w:val="28"/>
        </w:rPr>
        <w:t xml:space="preserve">Федерального закона от 06.10.2003 </w:t>
      </w:r>
      <w:r>
        <w:rPr>
          <w:sz w:val="28"/>
          <w:szCs w:val="28"/>
        </w:rPr>
        <w:br/>
        <w:t xml:space="preserve">№131-ФЗ «Об общих принципах организации местного самоуправления в Российской Федерации», с ч. 2 ст. 8 Федерального закона от 24.06.1998 </w:t>
      </w:r>
      <w:r>
        <w:rPr>
          <w:sz w:val="28"/>
          <w:szCs w:val="28"/>
        </w:rPr>
        <w:br/>
        <w:t>№</w:t>
      </w:r>
      <w:r w:rsidRPr="00377726">
        <w:rPr>
          <w:sz w:val="28"/>
          <w:szCs w:val="28"/>
        </w:rPr>
        <w:t xml:space="preserve"> 89-ФЗ </w:t>
      </w:r>
      <w:r>
        <w:rPr>
          <w:sz w:val="28"/>
          <w:szCs w:val="28"/>
        </w:rPr>
        <w:t xml:space="preserve">«Об отходах производства и потребления», с постановлением Правительства Российской Федерации от 31.08.2018 № 1039 </w:t>
      </w:r>
      <w:r>
        <w:rPr>
          <w:sz w:val="28"/>
          <w:szCs w:val="28"/>
        </w:rPr>
        <w:br/>
        <w:t>«</w:t>
      </w:r>
      <w:r w:rsidRPr="00377726">
        <w:rPr>
          <w:sz w:val="28"/>
          <w:szCs w:val="28"/>
        </w:rPr>
        <w:t>Об утверждении Правил обустройства мест (площадок) накопления твердых коммунальн</w:t>
      </w:r>
      <w:r>
        <w:rPr>
          <w:sz w:val="28"/>
          <w:szCs w:val="28"/>
        </w:rPr>
        <w:t xml:space="preserve">ых отходов и ведения их реестра», администрация Кикнурского  муниципального округа </w:t>
      </w:r>
      <w:r w:rsidRPr="003B0A79">
        <w:rPr>
          <w:sz w:val="28"/>
          <w:szCs w:val="28"/>
        </w:rPr>
        <w:t>ПОСТАНОВЛ</w:t>
      </w:r>
      <w:r w:rsidRPr="003B0A79">
        <w:rPr>
          <w:sz w:val="28"/>
          <w:szCs w:val="28"/>
        </w:rPr>
        <w:t>Я</w:t>
      </w:r>
      <w:r w:rsidRPr="003B0A79">
        <w:rPr>
          <w:sz w:val="28"/>
          <w:szCs w:val="28"/>
        </w:rPr>
        <w:t>ЕТ:</w:t>
      </w:r>
    </w:p>
    <w:p w:rsidR="005546D7" w:rsidRDefault="005546D7" w:rsidP="005546D7">
      <w:pPr>
        <w:suppressAutoHyphens/>
        <w:autoSpaceDE w:val="0"/>
        <w:autoSpaceDN w:val="0"/>
        <w:adjustRightInd w:val="0"/>
        <w:spacing w:line="360" w:lineRule="auto"/>
        <w:ind w:firstLine="709"/>
        <w:jc w:val="both"/>
        <w:rPr>
          <w:rFonts w:eastAsia="SimSun"/>
          <w:sz w:val="28"/>
          <w:szCs w:val="28"/>
          <w:lang w:eastAsia="zh-CN"/>
        </w:rPr>
      </w:pPr>
      <w:r>
        <w:rPr>
          <w:sz w:val="28"/>
          <w:szCs w:val="28"/>
        </w:rPr>
        <w:t>1.</w:t>
      </w:r>
      <w:r w:rsidRPr="006F56F7">
        <w:rPr>
          <w:rFonts w:eastAsia="SimSun"/>
          <w:sz w:val="28"/>
          <w:szCs w:val="28"/>
          <w:lang w:eastAsia="zh-CN"/>
        </w:rPr>
        <w:t xml:space="preserve"> </w:t>
      </w:r>
      <w:r>
        <w:rPr>
          <w:rFonts w:eastAsia="SimSun"/>
          <w:sz w:val="28"/>
          <w:szCs w:val="28"/>
          <w:lang w:eastAsia="zh-CN"/>
        </w:rPr>
        <w:t xml:space="preserve"> Внести изменения в реестр мест (площадок) накопления твердых коммунальных отходов на территории Кикнурского  муниципального округа Кировской области, утвержденный постановлением администрации Кикнурского муниципального округа Кировской области от 06.07.2021 № 476 «Об утверждении реестра мест (площадок) накопления твердых коммунальных отходов на территории Кикнурского муниципального округа Кировской области», изложив строку 167 в новой редакции согласно приложению.</w:t>
      </w:r>
    </w:p>
    <w:p w:rsidR="005546D7" w:rsidRDefault="005546D7" w:rsidP="005546D7">
      <w:pPr>
        <w:suppressAutoHyphens/>
        <w:autoSpaceDE w:val="0"/>
        <w:autoSpaceDN w:val="0"/>
        <w:adjustRightInd w:val="0"/>
        <w:spacing w:line="360" w:lineRule="auto"/>
        <w:ind w:firstLine="709"/>
        <w:jc w:val="both"/>
        <w:rPr>
          <w:sz w:val="28"/>
          <w:szCs w:val="28"/>
        </w:rPr>
      </w:pPr>
      <w:r>
        <w:rPr>
          <w:rFonts w:eastAsia="SimSun"/>
          <w:sz w:val="28"/>
          <w:szCs w:val="28"/>
          <w:lang w:eastAsia="zh-CN"/>
        </w:rPr>
        <w:t xml:space="preserve">2. </w:t>
      </w:r>
      <w:r>
        <w:rPr>
          <w:sz w:val="28"/>
          <w:szCs w:val="28"/>
        </w:rPr>
        <w:t xml:space="preserve">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w:t>
      </w:r>
      <w:r>
        <w:rPr>
          <w:sz w:val="28"/>
          <w:szCs w:val="28"/>
        </w:rPr>
        <w:lastRenderedPageBreak/>
        <w:t>разместить на официальном сайте муниципального образования Кикнурский</w:t>
      </w:r>
      <w:r w:rsidRPr="007F189B">
        <w:rPr>
          <w:sz w:val="28"/>
          <w:szCs w:val="28"/>
        </w:rPr>
        <w:t xml:space="preserve"> муници</w:t>
      </w:r>
      <w:r>
        <w:rPr>
          <w:sz w:val="28"/>
          <w:szCs w:val="28"/>
        </w:rPr>
        <w:t>пальный округ Кировской области.</w:t>
      </w:r>
    </w:p>
    <w:p w:rsidR="005546D7" w:rsidRDefault="005546D7" w:rsidP="005546D7">
      <w:pPr>
        <w:suppressAutoHyphens/>
        <w:autoSpaceDE w:val="0"/>
        <w:autoSpaceDN w:val="0"/>
        <w:adjustRightInd w:val="0"/>
        <w:spacing w:line="360" w:lineRule="auto"/>
        <w:ind w:firstLine="709"/>
        <w:jc w:val="both"/>
        <w:rPr>
          <w:sz w:val="28"/>
          <w:szCs w:val="28"/>
        </w:rPr>
      </w:pPr>
      <w:r>
        <w:rPr>
          <w:sz w:val="28"/>
          <w:szCs w:val="28"/>
        </w:rPr>
        <w:t>3. Настоящее постановление вступает в силу с момента официального опубликования (обнародования).</w:t>
      </w:r>
    </w:p>
    <w:p w:rsidR="005546D7" w:rsidRDefault="005546D7" w:rsidP="005546D7">
      <w:pPr>
        <w:suppressAutoHyphens/>
        <w:autoSpaceDE w:val="0"/>
        <w:autoSpaceDN w:val="0"/>
        <w:adjustRightInd w:val="0"/>
        <w:spacing w:line="360" w:lineRule="exact"/>
        <w:ind w:firstLine="709"/>
        <w:jc w:val="both"/>
        <w:rPr>
          <w:sz w:val="28"/>
          <w:szCs w:val="28"/>
        </w:rPr>
      </w:pPr>
    </w:p>
    <w:p w:rsidR="005546D7" w:rsidRDefault="005546D7" w:rsidP="005546D7">
      <w:pPr>
        <w:spacing w:line="360" w:lineRule="exact"/>
        <w:jc w:val="both"/>
        <w:rPr>
          <w:sz w:val="28"/>
          <w:szCs w:val="28"/>
        </w:rPr>
      </w:pPr>
    </w:p>
    <w:p w:rsidR="005546D7" w:rsidRDefault="005546D7" w:rsidP="005546D7">
      <w:pPr>
        <w:jc w:val="both"/>
        <w:rPr>
          <w:sz w:val="28"/>
        </w:rPr>
      </w:pPr>
      <w:r>
        <w:rPr>
          <w:sz w:val="28"/>
        </w:rPr>
        <w:t xml:space="preserve">Глава Кикнурского </w:t>
      </w:r>
    </w:p>
    <w:p w:rsidR="005546D7" w:rsidRDefault="005546D7" w:rsidP="005546D7">
      <w:pPr>
        <w:jc w:val="both"/>
        <w:rPr>
          <w:sz w:val="28"/>
        </w:rPr>
      </w:pPr>
      <w:r>
        <w:rPr>
          <w:sz w:val="28"/>
        </w:rPr>
        <w:t>муниципального  округа    С.Ю. Галкин</w:t>
      </w:r>
    </w:p>
    <w:p w:rsidR="005546D7" w:rsidRDefault="005546D7" w:rsidP="005546D7">
      <w:pPr>
        <w:jc w:val="both"/>
        <w:rPr>
          <w:sz w:val="28"/>
        </w:rPr>
      </w:pPr>
    </w:p>
    <w:p w:rsidR="005546D7" w:rsidRDefault="005546D7" w:rsidP="005546D7">
      <w:pPr>
        <w:jc w:val="both"/>
        <w:rPr>
          <w:sz w:val="28"/>
        </w:rPr>
      </w:pPr>
    </w:p>
    <w:p w:rsidR="005546D7" w:rsidRDefault="005546D7">
      <w:pPr>
        <w:spacing w:after="160" w:line="259" w:lineRule="auto"/>
        <w:rPr>
          <w:sz w:val="28"/>
          <w:szCs w:val="28"/>
        </w:rPr>
        <w:sectPr w:rsidR="005546D7" w:rsidSect="009A10B8">
          <w:headerReference w:type="even" r:id="rId34"/>
          <w:headerReference w:type="default" r:id="rId35"/>
          <w:pgSz w:w="11906" w:h="16838" w:code="9"/>
          <w:pgMar w:top="1276" w:right="1276" w:bottom="851" w:left="993" w:header="567" w:footer="709" w:gutter="0"/>
          <w:cols w:space="708"/>
          <w:titlePg/>
          <w:docGrid w:linePitch="360"/>
        </w:sectPr>
      </w:pPr>
    </w:p>
    <w:tbl>
      <w:tblPr>
        <w:tblW w:w="4750" w:type="pct"/>
        <w:tblInd w:w="108" w:type="dxa"/>
        <w:tblLook w:val="04A0" w:firstRow="1" w:lastRow="0" w:firstColumn="1" w:lastColumn="0" w:noHBand="0" w:noVBand="1"/>
      </w:tblPr>
      <w:tblGrid>
        <w:gridCol w:w="441"/>
        <w:gridCol w:w="1638"/>
        <w:gridCol w:w="1476"/>
        <w:gridCol w:w="965"/>
        <w:gridCol w:w="884"/>
        <w:gridCol w:w="1195"/>
        <w:gridCol w:w="1172"/>
        <w:gridCol w:w="741"/>
        <w:gridCol w:w="2459"/>
        <w:gridCol w:w="1899"/>
        <w:gridCol w:w="1949"/>
      </w:tblGrid>
      <w:tr w:rsidR="005546D7" w:rsidRPr="005546D7" w:rsidTr="005546D7">
        <w:trPr>
          <w:trHeight w:val="360"/>
        </w:trPr>
        <w:tc>
          <w:tcPr>
            <w:tcW w:w="56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250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224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42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16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603"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566"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06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382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2920" w:type="dxa"/>
            <w:tcBorders>
              <w:top w:val="nil"/>
              <w:left w:val="nil"/>
              <w:bottom w:val="nil"/>
              <w:right w:val="nil"/>
            </w:tcBorders>
            <w:shd w:val="clear" w:color="auto" w:fill="auto"/>
            <w:noWrap/>
            <w:vAlign w:val="bottom"/>
            <w:hideMark/>
          </w:tcPr>
          <w:p w:rsidR="005546D7" w:rsidRPr="005546D7" w:rsidRDefault="005546D7" w:rsidP="005546D7">
            <w:pPr>
              <w:rPr>
                <w:color w:val="000000"/>
                <w:sz w:val="28"/>
                <w:szCs w:val="28"/>
              </w:rPr>
            </w:pPr>
            <w:r w:rsidRPr="005546D7">
              <w:rPr>
                <w:color w:val="000000"/>
                <w:sz w:val="28"/>
                <w:szCs w:val="28"/>
              </w:rPr>
              <w:t>Приложение</w:t>
            </w:r>
          </w:p>
        </w:tc>
        <w:tc>
          <w:tcPr>
            <w:tcW w:w="3000" w:type="dxa"/>
            <w:tcBorders>
              <w:top w:val="nil"/>
              <w:left w:val="nil"/>
              <w:bottom w:val="nil"/>
              <w:right w:val="nil"/>
            </w:tcBorders>
            <w:shd w:val="clear" w:color="auto" w:fill="auto"/>
            <w:noWrap/>
            <w:vAlign w:val="bottom"/>
            <w:hideMark/>
          </w:tcPr>
          <w:p w:rsidR="005546D7" w:rsidRPr="005546D7" w:rsidRDefault="005546D7" w:rsidP="005546D7">
            <w:pPr>
              <w:rPr>
                <w:color w:val="000000"/>
                <w:sz w:val="28"/>
                <w:szCs w:val="28"/>
              </w:rPr>
            </w:pPr>
          </w:p>
        </w:tc>
      </w:tr>
      <w:tr w:rsidR="005546D7" w:rsidRPr="005546D7" w:rsidTr="005546D7">
        <w:trPr>
          <w:trHeight w:val="375"/>
        </w:trPr>
        <w:tc>
          <w:tcPr>
            <w:tcW w:w="56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250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224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42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16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603"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566"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06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382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292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300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r>
      <w:tr w:rsidR="005546D7" w:rsidRPr="005546D7" w:rsidTr="005546D7">
        <w:trPr>
          <w:trHeight w:val="375"/>
        </w:trPr>
        <w:tc>
          <w:tcPr>
            <w:tcW w:w="56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250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224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42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16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603"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566"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06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382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2920" w:type="dxa"/>
            <w:tcBorders>
              <w:top w:val="nil"/>
              <w:left w:val="nil"/>
              <w:bottom w:val="nil"/>
              <w:right w:val="nil"/>
            </w:tcBorders>
            <w:shd w:val="clear" w:color="auto" w:fill="auto"/>
            <w:noWrap/>
            <w:vAlign w:val="bottom"/>
            <w:hideMark/>
          </w:tcPr>
          <w:p w:rsidR="005546D7" w:rsidRPr="005546D7" w:rsidRDefault="005546D7" w:rsidP="005546D7">
            <w:pPr>
              <w:rPr>
                <w:color w:val="000000"/>
                <w:sz w:val="28"/>
                <w:szCs w:val="28"/>
              </w:rPr>
            </w:pPr>
            <w:r>
              <w:rPr>
                <w:color w:val="000000"/>
                <w:sz w:val="28"/>
                <w:szCs w:val="28"/>
              </w:rPr>
              <w:t>УТВЕРЖДЕН</w:t>
            </w:r>
            <w:r w:rsidRPr="005546D7">
              <w:rPr>
                <w:color w:val="000000"/>
                <w:sz w:val="28"/>
                <w:szCs w:val="28"/>
              </w:rPr>
              <w:t>Ы</w:t>
            </w:r>
          </w:p>
        </w:tc>
        <w:tc>
          <w:tcPr>
            <w:tcW w:w="3000" w:type="dxa"/>
            <w:tcBorders>
              <w:top w:val="nil"/>
              <w:left w:val="nil"/>
              <w:bottom w:val="nil"/>
              <w:right w:val="nil"/>
            </w:tcBorders>
            <w:shd w:val="clear" w:color="auto" w:fill="auto"/>
            <w:noWrap/>
            <w:vAlign w:val="bottom"/>
            <w:hideMark/>
          </w:tcPr>
          <w:p w:rsidR="005546D7" w:rsidRPr="005546D7" w:rsidRDefault="005546D7" w:rsidP="005546D7">
            <w:pPr>
              <w:rPr>
                <w:color w:val="000000"/>
                <w:sz w:val="28"/>
                <w:szCs w:val="28"/>
              </w:rPr>
            </w:pPr>
          </w:p>
        </w:tc>
      </w:tr>
      <w:tr w:rsidR="005546D7" w:rsidRPr="005546D7" w:rsidTr="005546D7">
        <w:trPr>
          <w:trHeight w:val="375"/>
        </w:trPr>
        <w:tc>
          <w:tcPr>
            <w:tcW w:w="56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250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224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42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16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603"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566"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06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382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292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300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r>
      <w:tr w:rsidR="005546D7" w:rsidRPr="005546D7" w:rsidTr="005546D7">
        <w:trPr>
          <w:trHeight w:val="375"/>
        </w:trPr>
        <w:tc>
          <w:tcPr>
            <w:tcW w:w="56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250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224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42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16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603"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566"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06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382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5920" w:type="dxa"/>
            <w:gridSpan w:val="2"/>
            <w:tcBorders>
              <w:top w:val="nil"/>
              <w:left w:val="nil"/>
              <w:bottom w:val="nil"/>
              <w:right w:val="nil"/>
            </w:tcBorders>
            <w:shd w:val="clear" w:color="auto" w:fill="auto"/>
            <w:noWrap/>
            <w:vAlign w:val="bottom"/>
            <w:hideMark/>
          </w:tcPr>
          <w:p w:rsidR="005546D7" w:rsidRPr="005546D7" w:rsidRDefault="005546D7" w:rsidP="005546D7">
            <w:pPr>
              <w:rPr>
                <w:color w:val="000000"/>
                <w:sz w:val="28"/>
                <w:szCs w:val="28"/>
              </w:rPr>
            </w:pPr>
            <w:r w:rsidRPr="005546D7">
              <w:rPr>
                <w:color w:val="000000"/>
                <w:sz w:val="28"/>
                <w:szCs w:val="28"/>
              </w:rPr>
              <w:t>постановлением администрации</w:t>
            </w:r>
          </w:p>
        </w:tc>
      </w:tr>
      <w:tr w:rsidR="005546D7" w:rsidRPr="005546D7" w:rsidTr="005546D7">
        <w:trPr>
          <w:trHeight w:val="372"/>
        </w:trPr>
        <w:tc>
          <w:tcPr>
            <w:tcW w:w="560" w:type="dxa"/>
            <w:tcBorders>
              <w:top w:val="nil"/>
              <w:left w:val="nil"/>
              <w:bottom w:val="nil"/>
              <w:right w:val="nil"/>
            </w:tcBorders>
            <w:shd w:val="clear" w:color="auto" w:fill="auto"/>
            <w:noWrap/>
            <w:vAlign w:val="bottom"/>
            <w:hideMark/>
          </w:tcPr>
          <w:p w:rsidR="005546D7" w:rsidRPr="005546D7" w:rsidRDefault="005546D7" w:rsidP="005546D7">
            <w:pPr>
              <w:rPr>
                <w:color w:val="000000"/>
                <w:sz w:val="28"/>
                <w:szCs w:val="28"/>
              </w:rPr>
            </w:pPr>
          </w:p>
        </w:tc>
        <w:tc>
          <w:tcPr>
            <w:tcW w:w="250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2240" w:type="dxa"/>
            <w:tcBorders>
              <w:top w:val="nil"/>
              <w:left w:val="nil"/>
              <w:bottom w:val="nil"/>
              <w:right w:val="nil"/>
            </w:tcBorders>
            <w:shd w:val="clear" w:color="auto" w:fill="auto"/>
            <w:vAlign w:val="bottom"/>
            <w:hideMark/>
          </w:tcPr>
          <w:p w:rsidR="005546D7" w:rsidRPr="005546D7" w:rsidRDefault="005546D7" w:rsidP="005546D7">
            <w:pPr>
              <w:rPr>
                <w:sz w:val="20"/>
                <w:szCs w:val="20"/>
              </w:rPr>
            </w:pPr>
          </w:p>
        </w:tc>
        <w:tc>
          <w:tcPr>
            <w:tcW w:w="1420" w:type="dxa"/>
            <w:tcBorders>
              <w:top w:val="nil"/>
              <w:left w:val="nil"/>
              <w:bottom w:val="nil"/>
              <w:right w:val="nil"/>
            </w:tcBorders>
            <w:shd w:val="clear" w:color="auto" w:fill="auto"/>
            <w:vAlign w:val="bottom"/>
            <w:hideMark/>
          </w:tcPr>
          <w:p w:rsidR="005546D7" w:rsidRPr="005546D7" w:rsidRDefault="005546D7" w:rsidP="005546D7">
            <w:pPr>
              <w:rPr>
                <w:sz w:val="20"/>
                <w:szCs w:val="20"/>
              </w:rPr>
            </w:pPr>
          </w:p>
        </w:tc>
        <w:tc>
          <w:tcPr>
            <w:tcW w:w="1160" w:type="dxa"/>
            <w:tcBorders>
              <w:top w:val="nil"/>
              <w:left w:val="nil"/>
              <w:bottom w:val="nil"/>
              <w:right w:val="nil"/>
            </w:tcBorders>
            <w:shd w:val="clear" w:color="auto" w:fill="auto"/>
            <w:vAlign w:val="bottom"/>
            <w:hideMark/>
          </w:tcPr>
          <w:p w:rsidR="005546D7" w:rsidRPr="005546D7" w:rsidRDefault="005546D7" w:rsidP="005546D7">
            <w:pPr>
              <w:rPr>
                <w:sz w:val="20"/>
                <w:szCs w:val="20"/>
              </w:rPr>
            </w:pPr>
          </w:p>
        </w:tc>
        <w:tc>
          <w:tcPr>
            <w:tcW w:w="1603" w:type="dxa"/>
            <w:tcBorders>
              <w:top w:val="nil"/>
              <w:left w:val="nil"/>
              <w:bottom w:val="nil"/>
              <w:right w:val="nil"/>
            </w:tcBorders>
            <w:shd w:val="clear" w:color="auto" w:fill="auto"/>
            <w:vAlign w:val="bottom"/>
            <w:hideMark/>
          </w:tcPr>
          <w:p w:rsidR="005546D7" w:rsidRPr="005546D7" w:rsidRDefault="005546D7" w:rsidP="005546D7">
            <w:pPr>
              <w:rPr>
                <w:sz w:val="20"/>
                <w:szCs w:val="20"/>
              </w:rPr>
            </w:pPr>
          </w:p>
        </w:tc>
        <w:tc>
          <w:tcPr>
            <w:tcW w:w="1566" w:type="dxa"/>
            <w:tcBorders>
              <w:top w:val="nil"/>
              <w:left w:val="nil"/>
              <w:bottom w:val="nil"/>
              <w:right w:val="nil"/>
            </w:tcBorders>
            <w:shd w:val="clear" w:color="auto" w:fill="auto"/>
            <w:vAlign w:val="bottom"/>
            <w:hideMark/>
          </w:tcPr>
          <w:p w:rsidR="005546D7" w:rsidRPr="005546D7" w:rsidRDefault="005546D7" w:rsidP="005546D7">
            <w:pPr>
              <w:rPr>
                <w:sz w:val="20"/>
                <w:szCs w:val="20"/>
              </w:rPr>
            </w:pPr>
          </w:p>
        </w:tc>
        <w:tc>
          <w:tcPr>
            <w:tcW w:w="1060" w:type="dxa"/>
            <w:tcBorders>
              <w:top w:val="nil"/>
              <w:left w:val="nil"/>
              <w:bottom w:val="nil"/>
              <w:right w:val="nil"/>
            </w:tcBorders>
            <w:shd w:val="clear" w:color="auto" w:fill="auto"/>
            <w:vAlign w:val="bottom"/>
            <w:hideMark/>
          </w:tcPr>
          <w:p w:rsidR="005546D7" w:rsidRPr="005546D7" w:rsidRDefault="005546D7" w:rsidP="005546D7">
            <w:pPr>
              <w:rPr>
                <w:sz w:val="20"/>
                <w:szCs w:val="20"/>
              </w:rPr>
            </w:pPr>
          </w:p>
        </w:tc>
        <w:tc>
          <w:tcPr>
            <w:tcW w:w="382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5920" w:type="dxa"/>
            <w:gridSpan w:val="2"/>
            <w:tcBorders>
              <w:top w:val="nil"/>
              <w:left w:val="nil"/>
              <w:bottom w:val="nil"/>
              <w:right w:val="nil"/>
            </w:tcBorders>
            <w:shd w:val="clear" w:color="auto" w:fill="auto"/>
            <w:noWrap/>
            <w:vAlign w:val="bottom"/>
            <w:hideMark/>
          </w:tcPr>
          <w:p w:rsidR="005546D7" w:rsidRPr="005546D7" w:rsidRDefault="005546D7" w:rsidP="005546D7">
            <w:pPr>
              <w:rPr>
                <w:color w:val="000000"/>
                <w:sz w:val="28"/>
                <w:szCs w:val="28"/>
              </w:rPr>
            </w:pPr>
            <w:r w:rsidRPr="005546D7">
              <w:rPr>
                <w:color w:val="000000"/>
                <w:sz w:val="28"/>
                <w:szCs w:val="28"/>
              </w:rPr>
              <w:t>Кикнурского муниципального</w:t>
            </w:r>
          </w:p>
        </w:tc>
      </w:tr>
      <w:tr w:rsidR="005546D7" w:rsidRPr="005546D7" w:rsidTr="005546D7">
        <w:trPr>
          <w:trHeight w:val="375"/>
        </w:trPr>
        <w:tc>
          <w:tcPr>
            <w:tcW w:w="560" w:type="dxa"/>
            <w:tcBorders>
              <w:top w:val="nil"/>
              <w:left w:val="nil"/>
              <w:bottom w:val="nil"/>
              <w:right w:val="nil"/>
            </w:tcBorders>
            <w:shd w:val="clear" w:color="auto" w:fill="auto"/>
            <w:noWrap/>
            <w:vAlign w:val="bottom"/>
            <w:hideMark/>
          </w:tcPr>
          <w:p w:rsidR="005546D7" w:rsidRPr="005546D7" w:rsidRDefault="005546D7" w:rsidP="005546D7">
            <w:pPr>
              <w:rPr>
                <w:color w:val="000000"/>
                <w:sz w:val="28"/>
                <w:szCs w:val="28"/>
              </w:rPr>
            </w:pPr>
          </w:p>
        </w:tc>
        <w:tc>
          <w:tcPr>
            <w:tcW w:w="250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224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42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16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603"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566"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06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382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5920" w:type="dxa"/>
            <w:gridSpan w:val="2"/>
            <w:tcBorders>
              <w:top w:val="nil"/>
              <w:left w:val="nil"/>
              <w:bottom w:val="nil"/>
              <w:right w:val="nil"/>
            </w:tcBorders>
            <w:shd w:val="clear" w:color="auto" w:fill="auto"/>
            <w:noWrap/>
            <w:vAlign w:val="bottom"/>
            <w:hideMark/>
          </w:tcPr>
          <w:p w:rsidR="005546D7" w:rsidRPr="005546D7" w:rsidRDefault="005546D7" w:rsidP="005546D7">
            <w:pPr>
              <w:rPr>
                <w:color w:val="000000"/>
                <w:sz w:val="28"/>
                <w:szCs w:val="28"/>
              </w:rPr>
            </w:pPr>
            <w:r w:rsidRPr="005546D7">
              <w:rPr>
                <w:color w:val="000000"/>
                <w:sz w:val="28"/>
                <w:szCs w:val="28"/>
              </w:rPr>
              <w:t>округа Кировской области</w:t>
            </w:r>
          </w:p>
        </w:tc>
      </w:tr>
      <w:tr w:rsidR="005546D7" w:rsidRPr="005546D7" w:rsidTr="005546D7">
        <w:trPr>
          <w:trHeight w:val="375"/>
        </w:trPr>
        <w:tc>
          <w:tcPr>
            <w:tcW w:w="560" w:type="dxa"/>
            <w:tcBorders>
              <w:top w:val="nil"/>
              <w:left w:val="nil"/>
              <w:bottom w:val="nil"/>
              <w:right w:val="nil"/>
            </w:tcBorders>
            <w:shd w:val="clear" w:color="auto" w:fill="auto"/>
            <w:noWrap/>
            <w:vAlign w:val="bottom"/>
            <w:hideMark/>
          </w:tcPr>
          <w:p w:rsidR="005546D7" w:rsidRPr="005546D7" w:rsidRDefault="005546D7" w:rsidP="005546D7">
            <w:pPr>
              <w:rPr>
                <w:color w:val="000000"/>
                <w:sz w:val="28"/>
                <w:szCs w:val="28"/>
              </w:rPr>
            </w:pPr>
          </w:p>
        </w:tc>
        <w:tc>
          <w:tcPr>
            <w:tcW w:w="250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224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42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16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603"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566"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06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382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2920" w:type="dxa"/>
            <w:tcBorders>
              <w:top w:val="nil"/>
              <w:left w:val="nil"/>
              <w:bottom w:val="nil"/>
              <w:right w:val="nil"/>
            </w:tcBorders>
            <w:shd w:val="clear" w:color="auto" w:fill="auto"/>
            <w:noWrap/>
            <w:vAlign w:val="bottom"/>
            <w:hideMark/>
          </w:tcPr>
          <w:p w:rsidR="005546D7" w:rsidRPr="005546D7" w:rsidRDefault="005546D7" w:rsidP="005546D7">
            <w:pPr>
              <w:rPr>
                <w:color w:val="000000"/>
                <w:sz w:val="28"/>
                <w:szCs w:val="28"/>
              </w:rPr>
            </w:pPr>
            <w:r w:rsidRPr="005546D7">
              <w:rPr>
                <w:color w:val="000000"/>
                <w:sz w:val="28"/>
                <w:szCs w:val="28"/>
              </w:rPr>
              <w:t>от       11.10.2023</w:t>
            </w:r>
          </w:p>
        </w:tc>
        <w:tc>
          <w:tcPr>
            <w:tcW w:w="3000" w:type="dxa"/>
            <w:tcBorders>
              <w:top w:val="nil"/>
              <w:left w:val="nil"/>
              <w:bottom w:val="nil"/>
              <w:right w:val="nil"/>
            </w:tcBorders>
            <w:shd w:val="clear" w:color="auto" w:fill="auto"/>
            <w:noWrap/>
            <w:vAlign w:val="bottom"/>
            <w:hideMark/>
          </w:tcPr>
          <w:p w:rsidR="005546D7" w:rsidRPr="005546D7" w:rsidRDefault="005546D7" w:rsidP="005546D7">
            <w:pPr>
              <w:rPr>
                <w:color w:val="000000"/>
                <w:sz w:val="28"/>
                <w:szCs w:val="28"/>
              </w:rPr>
            </w:pPr>
            <w:r w:rsidRPr="005546D7">
              <w:rPr>
                <w:color w:val="000000"/>
                <w:sz w:val="28"/>
                <w:szCs w:val="28"/>
              </w:rPr>
              <w:t>№ 641</w:t>
            </w:r>
          </w:p>
        </w:tc>
      </w:tr>
      <w:tr w:rsidR="005546D7" w:rsidRPr="005546D7" w:rsidTr="005546D7">
        <w:trPr>
          <w:trHeight w:val="375"/>
        </w:trPr>
        <w:tc>
          <w:tcPr>
            <w:tcW w:w="560" w:type="dxa"/>
            <w:tcBorders>
              <w:top w:val="nil"/>
              <w:left w:val="nil"/>
              <w:bottom w:val="nil"/>
              <w:right w:val="nil"/>
            </w:tcBorders>
            <w:shd w:val="clear" w:color="auto" w:fill="auto"/>
            <w:noWrap/>
            <w:vAlign w:val="bottom"/>
            <w:hideMark/>
          </w:tcPr>
          <w:p w:rsidR="005546D7" w:rsidRPr="005546D7" w:rsidRDefault="005546D7" w:rsidP="005546D7">
            <w:pPr>
              <w:rPr>
                <w:color w:val="000000"/>
                <w:sz w:val="28"/>
                <w:szCs w:val="28"/>
              </w:rPr>
            </w:pPr>
          </w:p>
        </w:tc>
        <w:tc>
          <w:tcPr>
            <w:tcW w:w="250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224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42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16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603"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566"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06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382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292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300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r>
      <w:tr w:rsidR="005546D7" w:rsidRPr="005546D7" w:rsidTr="005546D7">
        <w:trPr>
          <w:trHeight w:val="322"/>
        </w:trPr>
        <w:tc>
          <w:tcPr>
            <w:tcW w:w="21849"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5546D7" w:rsidRPr="005546D7" w:rsidRDefault="005546D7" w:rsidP="005546D7">
            <w:pPr>
              <w:jc w:val="center"/>
              <w:rPr>
                <w:b/>
                <w:bCs/>
                <w:color w:val="000000"/>
                <w:sz w:val="28"/>
                <w:szCs w:val="28"/>
              </w:rPr>
            </w:pPr>
            <w:r w:rsidRPr="005546D7">
              <w:rPr>
                <w:b/>
                <w:bCs/>
                <w:color w:val="000000"/>
                <w:sz w:val="28"/>
                <w:szCs w:val="28"/>
              </w:rPr>
              <w:t>Изменения в реестр мест (площадок) накопления твердых коммунальных отходов на территории</w:t>
            </w:r>
            <w:r w:rsidRPr="005546D7">
              <w:rPr>
                <w:b/>
                <w:bCs/>
                <w:color w:val="000000"/>
                <w:sz w:val="28"/>
                <w:szCs w:val="28"/>
              </w:rPr>
              <w:br/>
              <w:t xml:space="preserve">Кикнурского муниципального округа Кировской области                                                                                                                                                                                          </w:t>
            </w:r>
          </w:p>
        </w:tc>
      </w:tr>
      <w:tr w:rsidR="005546D7" w:rsidRPr="005546D7" w:rsidTr="005546D7">
        <w:trPr>
          <w:trHeight w:val="408"/>
        </w:trPr>
        <w:tc>
          <w:tcPr>
            <w:tcW w:w="21849" w:type="dxa"/>
            <w:gridSpan w:val="11"/>
            <w:vMerge/>
            <w:tcBorders>
              <w:top w:val="single" w:sz="4" w:space="0" w:color="auto"/>
              <w:left w:val="single" w:sz="4" w:space="0" w:color="auto"/>
              <w:bottom w:val="single" w:sz="4" w:space="0" w:color="000000"/>
              <w:right w:val="single" w:sz="4" w:space="0" w:color="000000"/>
            </w:tcBorders>
            <w:vAlign w:val="center"/>
            <w:hideMark/>
          </w:tcPr>
          <w:p w:rsidR="005546D7" w:rsidRPr="005546D7" w:rsidRDefault="005546D7" w:rsidP="005546D7">
            <w:pPr>
              <w:rPr>
                <w:b/>
                <w:bCs/>
                <w:color w:val="000000"/>
                <w:sz w:val="28"/>
                <w:szCs w:val="28"/>
              </w:rPr>
            </w:pPr>
          </w:p>
        </w:tc>
      </w:tr>
      <w:tr w:rsidR="005546D7" w:rsidRPr="005546D7" w:rsidTr="005546D7">
        <w:trPr>
          <w:trHeight w:val="408"/>
        </w:trPr>
        <w:tc>
          <w:tcPr>
            <w:tcW w:w="21849" w:type="dxa"/>
            <w:gridSpan w:val="11"/>
            <w:vMerge/>
            <w:tcBorders>
              <w:top w:val="single" w:sz="4" w:space="0" w:color="auto"/>
              <w:left w:val="single" w:sz="4" w:space="0" w:color="auto"/>
              <w:bottom w:val="single" w:sz="4" w:space="0" w:color="000000"/>
              <w:right w:val="single" w:sz="4" w:space="0" w:color="000000"/>
            </w:tcBorders>
            <w:vAlign w:val="center"/>
            <w:hideMark/>
          </w:tcPr>
          <w:p w:rsidR="005546D7" w:rsidRPr="005546D7" w:rsidRDefault="005546D7" w:rsidP="005546D7">
            <w:pPr>
              <w:rPr>
                <w:b/>
                <w:bCs/>
                <w:color w:val="000000"/>
                <w:sz w:val="28"/>
                <w:szCs w:val="28"/>
              </w:rPr>
            </w:pPr>
          </w:p>
        </w:tc>
      </w:tr>
      <w:tr w:rsidR="005546D7" w:rsidRPr="005546D7" w:rsidTr="005546D7">
        <w:trPr>
          <w:trHeight w:val="300"/>
        </w:trPr>
        <w:tc>
          <w:tcPr>
            <w:tcW w:w="560" w:type="dxa"/>
            <w:vMerge w:val="restart"/>
            <w:tcBorders>
              <w:top w:val="nil"/>
              <w:left w:val="single" w:sz="4" w:space="0" w:color="auto"/>
              <w:bottom w:val="single" w:sz="4" w:space="0" w:color="000000"/>
              <w:right w:val="single" w:sz="4" w:space="0" w:color="auto"/>
            </w:tcBorders>
            <w:shd w:val="clear" w:color="auto" w:fill="auto"/>
            <w:hideMark/>
          </w:tcPr>
          <w:p w:rsidR="005546D7" w:rsidRPr="005546D7" w:rsidRDefault="005546D7" w:rsidP="005546D7">
            <w:pPr>
              <w:jc w:val="center"/>
              <w:rPr>
                <w:color w:val="000000"/>
              </w:rPr>
            </w:pPr>
            <w:r w:rsidRPr="005546D7">
              <w:rPr>
                <w:color w:val="000000"/>
              </w:rPr>
              <w:t>№ п/п</w:t>
            </w:r>
          </w:p>
        </w:tc>
        <w:tc>
          <w:tcPr>
            <w:tcW w:w="474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546D7" w:rsidRPr="005546D7" w:rsidRDefault="005546D7" w:rsidP="005546D7">
            <w:pPr>
              <w:jc w:val="center"/>
              <w:rPr>
                <w:b/>
                <w:bCs/>
                <w:color w:val="000000"/>
              </w:rPr>
            </w:pPr>
            <w:r w:rsidRPr="005546D7">
              <w:rPr>
                <w:b/>
                <w:bCs/>
                <w:color w:val="000000"/>
              </w:rPr>
              <w:t>Данные о нахождении мест (площадок) накопления ТКО</w:t>
            </w:r>
          </w:p>
        </w:tc>
        <w:tc>
          <w:tcPr>
            <w:tcW w:w="68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5546D7" w:rsidRPr="005546D7" w:rsidRDefault="005546D7" w:rsidP="005546D7">
            <w:pPr>
              <w:jc w:val="center"/>
              <w:rPr>
                <w:b/>
                <w:bCs/>
                <w:color w:val="000000"/>
              </w:rPr>
            </w:pPr>
            <w:r w:rsidRPr="005546D7">
              <w:rPr>
                <w:b/>
                <w:bCs/>
                <w:color w:val="000000"/>
              </w:rPr>
              <w:t>Данные о технических характеристиках мест (площадок) накопления ТКО</w:t>
            </w:r>
          </w:p>
        </w:tc>
        <w:tc>
          <w:tcPr>
            <w:tcW w:w="3820" w:type="dxa"/>
            <w:vMerge w:val="restart"/>
            <w:tcBorders>
              <w:top w:val="nil"/>
              <w:left w:val="single" w:sz="4" w:space="0" w:color="auto"/>
              <w:bottom w:val="single" w:sz="4" w:space="0" w:color="000000"/>
              <w:right w:val="single" w:sz="4" w:space="0" w:color="auto"/>
            </w:tcBorders>
            <w:shd w:val="clear" w:color="auto" w:fill="auto"/>
            <w:hideMark/>
          </w:tcPr>
          <w:p w:rsidR="005546D7" w:rsidRPr="005546D7" w:rsidRDefault="005546D7" w:rsidP="005546D7">
            <w:pPr>
              <w:jc w:val="center"/>
              <w:rPr>
                <w:color w:val="000000"/>
              </w:rPr>
            </w:pPr>
            <w:r w:rsidRPr="005546D7">
              <w:rPr>
                <w:b/>
                <w:bCs/>
                <w:color w:val="000000"/>
              </w:rPr>
              <w:t>Данные о собственниках мест (площадок) накопления</w:t>
            </w:r>
            <w:r w:rsidRPr="005546D7">
              <w:rPr>
                <w:b/>
                <w:bCs/>
                <w:color w:val="000000"/>
              </w:rPr>
              <w:br/>
              <w:t xml:space="preserve">(для юр. лиц -  полное наименование и номер ЕГРЮЛ, фактический адрес, </w:t>
            </w:r>
            <w:r w:rsidRPr="005546D7">
              <w:rPr>
                <w:color w:val="000000"/>
              </w:rPr>
              <w:br/>
              <w:t>(</w:t>
            </w:r>
            <w:r w:rsidRPr="005546D7">
              <w:rPr>
                <w:b/>
                <w:bCs/>
                <w:color w:val="000000"/>
              </w:rPr>
              <w:t>для ИП</w:t>
            </w:r>
            <w:r w:rsidRPr="005546D7">
              <w:rPr>
                <w:color w:val="000000"/>
              </w:rPr>
              <w:t xml:space="preserve"> – ФИО, ОГРН, адрес регистрации по месту  жительства,</w:t>
            </w:r>
            <w:r w:rsidRPr="005546D7">
              <w:rPr>
                <w:color w:val="000000"/>
              </w:rPr>
              <w:br/>
            </w:r>
            <w:r w:rsidRPr="005546D7">
              <w:rPr>
                <w:b/>
                <w:bCs/>
                <w:color w:val="000000"/>
              </w:rPr>
              <w:t>для физ. лиц</w:t>
            </w:r>
            <w:r w:rsidRPr="005546D7">
              <w:rPr>
                <w:color w:val="000000"/>
              </w:rPr>
              <w:t xml:space="preserve"> – ФИО, серия, номер и дата </w:t>
            </w:r>
            <w:r w:rsidRPr="005546D7">
              <w:rPr>
                <w:color w:val="000000"/>
              </w:rPr>
              <w:lastRenderedPageBreak/>
              <w:t>выдачи  паспорта, адрес регистрации по месту жительства, контактные данные)</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5546D7" w:rsidRPr="005546D7" w:rsidRDefault="005546D7" w:rsidP="005546D7">
            <w:pPr>
              <w:jc w:val="center"/>
              <w:rPr>
                <w:b/>
                <w:bCs/>
                <w:color w:val="000000"/>
              </w:rPr>
            </w:pPr>
            <w:r w:rsidRPr="005546D7">
              <w:rPr>
                <w:b/>
                <w:bCs/>
                <w:color w:val="000000"/>
              </w:rPr>
              <w:lastRenderedPageBreak/>
              <w:t>Данные об источниках образования ТКО</w:t>
            </w:r>
          </w:p>
        </w:tc>
        <w:tc>
          <w:tcPr>
            <w:tcW w:w="3000" w:type="dxa"/>
            <w:vMerge w:val="restart"/>
            <w:tcBorders>
              <w:top w:val="nil"/>
              <w:left w:val="single" w:sz="4" w:space="0" w:color="auto"/>
              <w:bottom w:val="single" w:sz="4" w:space="0" w:color="auto"/>
              <w:right w:val="single" w:sz="4" w:space="0" w:color="auto"/>
            </w:tcBorders>
            <w:shd w:val="clear" w:color="auto" w:fill="auto"/>
            <w:hideMark/>
          </w:tcPr>
          <w:p w:rsidR="005546D7" w:rsidRPr="005546D7" w:rsidRDefault="005546D7" w:rsidP="005546D7">
            <w:pPr>
              <w:jc w:val="center"/>
              <w:rPr>
                <w:b/>
                <w:bCs/>
                <w:color w:val="000000"/>
              </w:rPr>
            </w:pPr>
            <w:r w:rsidRPr="005546D7">
              <w:rPr>
                <w:b/>
                <w:bCs/>
                <w:color w:val="000000"/>
              </w:rPr>
              <w:t>Дата и номер решения о включении (отказе) сведений о месте (площадке) накопления твердых коммунальных отходов в реестр</w:t>
            </w:r>
          </w:p>
        </w:tc>
      </w:tr>
      <w:tr w:rsidR="005546D7" w:rsidRPr="005546D7" w:rsidTr="005546D7">
        <w:trPr>
          <w:trHeight w:val="408"/>
        </w:trPr>
        <w:tc>
          <w:tcPr>
            <w:tcW w:w="560" w:type="dxa"/>
            <w:vMerge/>
            <w:tcBorders>
              <w:top w:val="nil"/>
              <w:left w:val="single" w:sz="4" w:space="0" w:color="auto"/>
              <w:bottom w:val="single" w:sz="4" w:space="0" w:color="000000"/>
              <w:right w:val="single" w:sz="4" w:space="0" w:color="auto"/>
            </w:tcBorders>
            <w:vAlign w:val="center"/>
            <w:hideMark/>
          </w:tcPr>
          <w:p w:rsidR="005546D7" w:rsidRPr="005546D7" w:rsidRDefault="005546D7" w:rsidP="005546D7">
            <w:pPr>
              <w:rPr>
                <w:color w:val="000000"/>
              </w:rPr>
            </w:pPr>
          </w:p>
        </w:tc>
        <w:tc>
          <w:tcPr>
            <w:tcW w:w="4740" w:type="dxa"/>
            <w:gridSpan w:val="2"/>
            <w:vMerge/>
            <w:tcBorders>
              <w:top w:val="single" w:sz="4" w:space="0" w:color="auto"/>
              <w:left w:val="single" w:sz="4" w:space="0" w:color="auto"/>
              <w:bottom w:val="single" w:sz="4" w:space="0" w:color="auto"/>
              <w:right w:val="single" w:sz="4" w:space="0" w:color="auto"/>
            </w:tcBorders>
            <w:vAlign w:val="center"/>
            <w:hideMark/>
          </w:tcPr>
          <w:p w:rsidR="005546D7" w:rsidRPr="005546D7" w:rsidRDefault="005546D7" w:rsidP="005546D7">
            <w:pPr>
              <w:rPr>
                <w:b/>
                <w:bCs/>
                <w:color w:val="000000"/>
              </w:rPr>
            </w:pPr>
          </w:p>
        </w:tc>
        <w:tc>
          <w:tcPr>
            <w:tcW w:w="6809" w:type="dxa"/>
            <w:gridSpan w:val="5"/>
            <w:vMerge/>
            <w:tcBorders>
              <w:top w:val="single" w:sz="4" w:space="0" w:color="auto"/>
              <w:left w:val="single" w:sz="4" w:space="0" w:color="auto"/>
              <w:bottom w:val="single" w:sz="4" w:space="0" w:color="auto"/>
              <w:right w:val="single" w:sz="4" w:space="0" w:color="auto"/>
            </w:tcBorders>
            <w:vAlign w:val="center"/>
            <w:hideMark/>
          </w:tcPr>
          <w:p w:rsidR="005546D7" w:rsidRPr="005546D7" w:rsidRDefault="005546D7" w:rsidP="005546D7">
            <w:pPr>
              <w:rPr>
                <w:b/>
                <w:bCs/>
                <w:color w:val="000000"/>
              </w:rPr>
            </w:pPr>
          </w:p>
        </w:tc>
        <w:tc>
          <w:tcPr>
            <w:tcW w:w="3820" w:type="dxa"/>
            <w:vMerge/>
            <w:tcBorders>
              <w:top w:val="nil"/>
              <w:left w:val="single" w:sz="4" w:space="0" w:color="auto"/>
              <w:bottom w:val="single" w:sz="4" w:space="0" w:color="000000"/>
              <w:right w:val="single" w:sz="4" w:space="0" w:color="auto"/>
            </w:tcBorders>
            <w:vAlign w:val="center"/>
            <w:hideMark/>
          </w:tcPr>
          <w:p w:rsidR="005546D7" w:rsidRPr="005546D7" w:rsidRDefault="005546D7" w:rsidP="005546D7">
            <w:pPr>
              <w:rPr>
                <w:color w:val="000000"/>
              </w:rPr>
            </w:pPr>
          </w:p>
        </w:tc>
        <w:tc>
          <w:tcPr>
            <w:tcW w:w="2920" w:type="dxa"/>
            <w:vMerge/>
            <w:tcBorders>
              <w:top w:val="nil"/>
              <w:left w:val="single" w:sz="4" w:space="0" w:color="auto"/>
              <w:bottom w:val="single" w:sz="4" w:space="0" w:color="auto"/>
              <w:right w:val="single" w:sz="4" w:space="0" w:color="auto"/>
            </w:tcBorders>
            <w:vAlign w:val="center"/>
            <w:hideMark/>
          </w:tcPr>
          <w:p w:rsidR="005546D7" w:rsidRPr="005546D7" w:rsidRDefault="005546D7" w:rsidP="005546D7">
            <w:pPr>
              <w:rPr>
                <w:b/>
                <w:bCs/>
                <w:color w:val="000000"/>
              </w:rPr>
            </w:pPr>
          </w:p>
        </w:tc>
        <w:tc>
          <w:tcPr>
            <w:tcW w:w="3000" w:type="dxa"/>
            <w:vMerge/>
            <w:tcBorders>
              <w:top w:val="nil"/>
              <w:left w:val="single" w:sz="4" w:space="0" w:color="auto"/>
              <w:bottom w:val="single" w:sz="4" w:space="0" w:color="auto"/>
              <w:right w:val="single" w:sz="4" w:space="0" w:color="auto"/>
            </w:tcBorders>
            <w:vAlign w:val="center"/>
            <w:hideMark/>
          </w:tcPr>
          <w:p w:rsidR="005546D7" w:rsidRPr="005546D7" w:rsidRDefault="005546D7" w:rsidP="005546D7">
            <w:pPr>
              <w:rPr>
                <w:b/>
                <w:bCs/>
                <w:color w:val="000000"/>
              </w:rPr>
            </w:pPr>
          </w:p>
        </w:tc>
      </w:tr>
      <w:tr w:rsidR="005546D7" w:rsidRPr="005546D7" w:rsidTr="005546D7">
        <w:trPr>
          <w:trHeight w:val="408"/>
        </w:trPr>
        <w:tc>
          <w:tcPr>
            <w:tcW w:w="560" w:type="dxa"/>
            <w:vMerge/>
            <w:tcBorders>
              <w:top w:val="nil"/>
              <w:left w:val="single" w:sz="4" w:space="0" w:color="auto"/>
              <w:bottom w:val="single" w:sz="4" w:space="0" w:color="000000"/>
              <w:right w:val="single" w:sz="4" w:space="0" w:color="auto"/>
            </w:tcBorders>
            <w:vAlign w:val="center"/>
            <w:hideMark/>
          </w:tcPr>
          <w:p w:rsidR="005546D7" w:rsidRPr="005546D7" w:rsidRDefault="005546D7" w:rsidP="005546D7">
            <w:pPr>
              <w:rPr>
                <w:color w:val="000000"/>
              </w:rPr>
            </w:pPr>
          </w:p>
        </w:tc>
        <w:tc>
          <w:tcPr>
            <w:tcW w:w="4740" w:type="dxa"/>
            <w:gridSpan w:val="2"/>
            <w:vMerge/>
            <w:tcBorders>
              <w:top w:val="single" w:sz="4" w:space="0" w:color="auto"/>
              <w:left w:val="single" w:sz="4" w:space="0" w:color="auto"/>
              <w:bottom w:val="single" w:sz="4" w:space="0" w:color="auto"/>
              <w:right w:val="single" w:sz="4" w:space="0" w:color="auto"/>
            </w:tcBorders>
            <w:vAlign w:val="center"/>
            <w:hideMark/>
          </w:tcPr>
          <w:p w:rsidR="005546D7" w:rsidRPr="005546D7" w:rsidRDefault="005546D7" w:rsidP="005546D7">
            <w:pPr>
              <w:rPr>
                <w:b/>
                <w:bCs/>
                <w:color w:val="000000"/>
              </w:rPr>
            </w:pPr>
          </w:p>
        </w:tc>
        <w:tc>
          <w:tcPr>
            <w:tcW w:w="6809" w:type="dxa"/>
            <w:gridSpan w:val="5"/>
            <w:vMerge/>
            <w:tcBorders>
              <w:top w:val="single" w:sz="4" w:space="0" w:color="auto"/>
              <w:left w:val="single" w:sz="4" w:space="0" w:color="auto"/>
              <w:bottom w:val="single" w:sz="4" w:space="0" w:color="auto"/>
              <w:right w:val="single" w:sz="4" w:space="0" w:color="auto"/>
            </w:tcBorders>
            <w:vAlign w:val="center"/>
            <w:hideMark/>
          </w:tcPr>
          <w:p w:rsidR="005546D7" w:rsidRPr="005546D7" w:rsidRDefault="005546D7" w:rsidP="005546D7">
            <w:pPr>
              <w:rPr>
                <w:b/>
                <w:bCs/>
                <w:color w:val="000000"/>
              </w:rPr>
            </w:pPr>
          </w:p>
        </w:tc>
        <w:tc>
          <w:tcPr>
            <w:tcW w:w="3820" w:type="dxa"/>
            <w:vMerge/>
            <w:tcBorders>
              <w:top w:val="nil"/>
              <w:left w:val="single" w:sz="4" w:space="0" w:color="auto"/>
              <w:bottom w:val="single" w:sz="4" w:space="0" w:color="000000"/>
              <w:right w:val="single" w:sz="4" w:space="0" w:color="auto"/>
            </w:tcBorders>
            <w:vAlign w:val="center"/>
            <w:hideMark/>
          </w:tcPr>
          <w:p w:rsidR="005546D7" w:rsidRPr="005546D7" w:rsidRDefault="005546D7" w:rsidP="005546D7">
            <w:pPr>
              <w:rPr>
                <w:color w:val="000000"/>
              </w:rPr>
            </w:pPr>
          </w:p>
        </w:tc>
        <w:tc>
          <w:tcPr>
            <w:tcW w:w="2920" w:type="dxa"/>
            <w:vMerge/>
            <w:tcBorders>
              <w:top w:val="nil"/>
              <w:left w:val="single" w:sz="4" w:space="0" w:color="auto"/>
              <w:bottom w:val="single" w:sz="4" w:space="0" w:color="auto"/>
              <w:right w:val="single" w:sz="4" w:space="0" w:color="auto"/>
            </w:tcBorders>
            <w:vAlign w:val="center"/>
            <w:hideMark/>
          </w:tcPr>
          <w:p w:rsidR="005546D7" w:rsidRPr="005546D7" w:rsidRDefault="005546D7" w:rsidP="005546D7">
            <w:pPr>
              <w:rPr>
                <w:b/>
                <w:bCs/>
                <w:color w:val="000000"/>
              </w:rPr>
            </w:pPr>
          </w:p>
        </w:tc>
        <w:tc>
          <w:tcPr>
            <w:tcW w:w="3000" w:type="dxa"/>
            <w:vMerge/>
            <w:tcBorders>
              <w:top w:val="nil"/>
              <w:left w:val="single" w:sz="4" w:space="0" w:color="auto"/>
              <w:bottom w:val="single" w:sz="4" w:space="0" w:color="auto"/>
              <w:right w:val="single" w:sz="4" w:space="0" w:color="auto"/>
            </w:tcBorders>
            <w:vAlign w:val="center"/>
            <w:hideMark/>
          </w:tcPr>
          <w:p w:rsidR="005546D7" w:rsidRPr="005546D7" w:rsidRDefault="005546D7" w:rsidP="005546D7">
            <w:pPr>
              <w:rPr>
                <w:b/>
                <w:bCs/>
                <w:color w:val="000000"/>
              </w:rPr>
            </w:pPr>
          </w:p>
        </w:tc>
      </w:tr>
      <w:tr w:rsidR="005546D7" w:rsidRPr="005546D7" w:rsidTr="005546D7">
        <w:trPr>
          <w:trHeight w:val="649"/>
        </w:trPr>
        <w:tc>
          <w:tcPr>
            <w:tcW w:w="560" w:type="dxa"/>
            <w:vMerge w:val="restart"/>
            <w:tcBorders>
              <w:top w:val="nil"/>
              <w:left w:val="single" w:sz="4" w:space="0" w:color="auto"/>
              <w:bottom w:val="single" w:sz="4" w:space="0" w:color="auto"/>
              <w:right w:val="single" w:sz="4" w:space="0" w:color="auto"/>
            </w:tcBorders>
            <w:shd w:val="clear" w:color="auto" w:fill="auto"/>
            <w:hideMark/>
          </w:tcPr>
          <w:p w:rsidR="005546D7" w:rsidRPr="005546D7" w:rsidRDefault="005546D7" w:rsidP="005546D7">
            <w:pPr>
              <w:rPr>
                <w:color w:val="000000"/>
              </w:rPr>
            </w:pPr>
            <w:r w:rsidRPr="005546D7">
              <w:rPr>
                <w:color w:val="000000"/>
              </w:rPr>
              <w:t> </w:t>
            </w:r>
          </w:p>
        </w:tc>
        <w:tc>
          <w:tcPr>
            <w:tcW w:w="2500" w:type="dxa"/>
            <w:vMerge w:val="restart"/>
            <w:tcBorders>
              <w:top w:val="nil"/>
              <w:left w:val="single" w:sz="4" w:space="0" w:color="auto"/>
              <w:bottom w:val="single" w:sz="4" w:space="0" w:color="auto"/>
              <w:right w:val="single" w:sz="4" w:space="0" w:color="auto"/>
            </w:tcBorders>
            <w:shd w:val="clear" w:color="auto" w:fill="auto"/>
            <w:hideMark/>
          </w:tcPr>
          <w:p w:rsidR="005546D7" w:rsidRPr="005546D7" w:rsidRDefault="005546D7" w:rsidP="005546D7">
            <w:pPr>
              <w:jc w:val="center"/>
              <w:rPr>
                <w:b/>
                <w:bCs/>
                <w:color w:val="000000"/>
              </w:rPr>
            </w:pPr>
            <w:r w:rsidRPr="005546D7">
              <w:rPr>
                <w:b/>
                <w:bCs/>
                <w:color w:val="000000"/>
              </w:rPr>
              <w:t xml:space="preserve">Адрес </w:t>
            </w:r>
          </w:p>
        </w:tc>
        <w:tc>
          <w:tcPr>
            <w:tcW w:w="2240" w:type="dxa"/>
            <w:vMerge w:val="restart"/>
            <w:tcBorders>
              <w:top w:val="nil"/>
              <w:left w:val="single" w:sz="4" w:space="0" w:color="auto"/>
              <w:bottom w:val="single" w:sz="4" w:space="0" w:color="auto"/>
              <w:right w:val="single" w:sz="4" w:space="0" w:color="auto"/>
            </w:tcBorders>
            <w:shd w:val="clear" w:color="auto" w:fill="auto"/>
            <w:hideMark/>
          </w:tcPr>
          <w:p w:rsidR="005546D7" w:rsidRPr="005546D7" w:rsidRDefault="005546D7" w:rsidP="005546D7">
            <w:pPr>
              <w:jc w:val="center"/>
              <w:rPr>
                <w:b/>
                <w:bCs/>
                <w:color w:val="000000"/>
              </w:rPr>
            </w:pPr>
            <w:r w:rsidRPr="005546D7">
              <w:rPr>
                <w:b/>
                <w:bCs/>
                <w:color w:val="000000"/>
              </w:rPr>
              <w:t>Географические координаты</w:t>
            </w:r>
          </w:p>
        </w:tc>
        <w:tc>
          <w:tcPr>
            <w:tcW w:w="1420" w:type="dxa"/>
            <w:vMerge w:val="restart"/>
            <w:tcBorders>
              <w:top w:val="nil"/>
              <w:left w:val="single" w:sz="4" w:space="0" w:color="auto"/>
              <w:bottom w:val="single" w:sz="4" w:space="0" w:color="auto"/>
              <w:right w:val="single" w:sz="4" w:space="0" w:color="auto"/>
            </w:tcBorders>
            <w:shd w:val="clear" w:color="auto" w:fill="auto"/>
            <w:hideMark/>
          </w:tcPr>
          <w:p w:rsidR="005546D7" w:rsidRPr="005546D7" w:rsidRDefault="005546D7" w:rsidP="005546D7">
            <w:pPr>
              <w:jc w:val="center"/>
              <w:rPr>
                <w:b/>
                <w:bCs/>
                <w:color w:val="000000"/>
              </w:rPr>
            </w:pPr>
            <w:bookmarkStart w:id="1" w:name="RANGE!D16"/>
            <w:r w:rsidRPr="005546D7">
              <w:rPr>
                <w:b/>
                <w:bCs/>
                <w:color w:val="000000"/>
              </w:rPr>
              <w:t xml:space="preserve">Покрытие (грунт, бетон, асфальт, иное) </w:t>
            </w:r>
            <w:bookmarkEnd w:id="1"/>
          </w:p>
        </w:tc>
        <w:tc>
          <w:tcPr>
            <w:tcW w:w="1160" w:type="dxa"/>
            <w:vMerge w:val="restart"/>
            <w:tcBorders>
              <w:top w:val="nil"/>
              <w:left w:val="single" w:sz="4" w:space="0" w:color="auto"/>
              <w:bottom w:val="single" w:sz="4" w:space="0" w:color="auto"/>
              <w:right w:val="single" w:sz="4" w:space="0" w:color="auto"/>
            </w:tcBorders>
            <w:shd w:val="clear" w:color="auto" w:fill="auto"/>
            <w:hideMark/>
          </w:tcPr>
          <w:p w:rsidR="005546D7" w:rsidRPr="005546D7" w:rsidRDefault="005546D7" w:rsidP="005546D7">
            <w:pPr>
              <w:jc w:val="center"/>
              <w:rPr>
                <w:b/>
                <w:bCs/>
                <w:color w:val="000000"/>
              </w:rPr>
            </w:pPr>
            <w:r w:rsidRPr="005546D7">
              <w:rPr>
                <w:b/>
                <w:bCs/>
                <w:color w:val="000000"/>
              </w:rPr>
              <w:t>Площадь, м2</w:t>
            </w:r>
          </w:p>
        </w:tc>
        <w:tc>
          <w:tcPr>
            <w:tcW w:w="4229" w:type="dxa"/>
            <w:gridSpan w:val="3"/>
            <w:tcBorders>
              <w:top w:val="single" w:sz="4" w:space="0" w:color="auto"/>
              <w:left w:val="nil"/>
              <w:bottom w:val="single" w:sz="4" w:space="0" w:color="auto"/>
              <w:right w:val="single" w:sz="4" w:space="0" w:color="auto"/>
            </w:tcBorders>
            <w:shd w:val="clear" w:color="auto" w:fill="auto"/>
            <w:hideMark/>
          </w:tcPr>
          <w:p w:rsidR="005546D7" w:rsidRPr="005546D7" w:rsidRDefault="005546D7" w:rsidP="005546D7">
            <w:pPr>
              <w:rPr>
                <w:b/>
                <w:bCs/>
                <w:color w:val="000000"/>
              </w:rPr>
            </w:pPr>
            <w:r w:rsidRPr="005546D7">
              <w:rPr>
                <w:b/>
                <w:bCs/>
                <w:color w:val="000000"/>
              </w:rPr>
              <w:t>Количество контейнеров, с указанием объема</w:t>
            </w:r>
          </w:p>
        </w:tc>
        <w:tc>
          <w:tcPr>
            <w:tcW w:w="3820" w:type="dxa"/>
            <w:vMerge/>
            <w:tcBorders>
              <w:top w:val="nil"/>
              <w:left w:val="single" w:sz="4" w:space="0" w:color="auto"/>
              <w:bottom w:val="single" w:sz="4" w:space="0" w:color="000000"/>
              <w:right w:val="single" w:sz="4" w:space="0" w:color="auto"/>
            </w:tcBorders>
            <w:vAlign w:val="center"/>
            <w:hideMark/>
          </w:tcPr>
          <w:p w:rsidR="005546D7" w:rsidRPr="005546D7" w:rsidRDefault="005546D7" w:rsidP="005546D7">
            <w:pPr>
              <w:rPr>
                <w:color w:val="000000"/>
              </w:rPr>
            </w:pPr>
          </w:p>
        </w:tc>
        <w:tc>
          <w:tcPr>
            <w:tcW w:w="2920" w:type="dxa"/>
            <w:vMerge/>
            <w:tcBorders>
              <w:top w:val="nil"/>
              <w:left w:val="single" w:sz="4" w:space="0" w:color="auto"/>
              <w:bottom w:val="single" w:sz="4" w:space="0" w:color="auto"/>
              <w:right w:val="single" w:sz="4" w:space="0" w:color="auto"/>
            </w:tcBorders>
            <w:vAlign w:val="center"/>
            <w:hideMark/>
          </w:tcPr>
          <w:p w:rsidR="005546D7" w:rsidRPr="005546D7" w:rsidRDefault="005546D7" w:rsidP="005546D7">
            <w:pPr>
              <w:rPr>
                <w:b/>
                <w:bCs/>
                <w:color w:val="000000"/>
              </w:rPr>
            </w:pPr>
          </w:p>
        </w:tc>
        <w:tc>
          <w:tcPr>
            <w:tcW w:w="3000" w:type="dxa"/>
            <w:vMerge/>
            <w:tcBorders>
              <w:top w:val="nil"/>
              <w:left w:val="single" w:sz="4" w:space="0" w:color="auto"/>
              <w:bottom w:val="single" w:sz="4" w:space="0" w:color="auto"/>
              <w:right w:val="single" w:sz="4" w:space="0" w:color="auto"/>
            </w:tcBorders>
            <w:vAlign w:val="center"/>
            <w:hideMark/>
          </w:tcPr>
          <w:p w:rsidR="005546D7" w:rsidRPr="005546D7" w:rsidRDefault="005546D7" w:rsidP="005546D7">
            <w:pPr>
              <w:rPr>
                <w:b/>
                <w:bCs/>
                <w:color w:val="000000"/>
              </w:rPr>
            </w:pPr>
          </w:p>
        </w:tc>
      </w:tr>
      <w:tr w:rsidR="005546D7" w:rsidRPr="005546D7" w:rsidTr="005546D7">
        <w:trPr>
          <w:trHeight w:val="1992"/>
        </w:trPr>
        <w:tc>
          <w:tcPr>
            <w:tcW w:w="560" w:type="dxa"/>
            <w:vMerge/>
            <w:tcBorders>
              <w:top w:val="nil"/>
              <w:left w:val="single" w:sz="4" w:space="0" w:color="auto"/>
              <w:bottom w:val="single" w:sz="4" w:space="0" w:color="auto"/>
              <w:right w:val="single" w:sz="4" w:space="0" w:color="auto"/>
            </w:tcBorders>
            <w:vAlign w:val="center"/>
            <w:hideMark/>
          </w:tcPr>
          <w:p w:rsidR="005546D7" w:rsidRPr="005546D7" w:rsidRDefault="005546D7" w:rsidP="005546D7">
            <w:pPr>
              <w:rPr>
                <w:color w:val="000000"/>
              </w:rPr>
            </w:pPr>
          </w:p>
        </w:tc>
        <w:tc>
          <w:tcPr>
            <w:tcW w:w="2500" w:type="dxa"/>
            <w:vMerge/>
            <w:tcBorders>
              <w:top w:val="nil"/>
              <w:left w:val="single" w:sz="4" w:space="0" w:color="auto"/>
              <w:bottom w:val="single" w:sz="4" w:space="0" w:color="auto"/>
              <w:right w:val="single" w:sz="4" w:space="0" w:color="auto"/>
            </w:tcBorders>
            <w:vAlign w:val="center"/>
            <w:hideMark/>
          </w:tcPr>
          <w:p w:rsidR="005546D7" w:rsidRPr="005546D7" w:rsidRDefault="005546D7" w:rsidP="005546D7">
            <w:pPr>
              <w:rPr>
                <w:b/>
                <w:bCs/>
                <w:color w:val="000000"/>
              </w:rPr>
            </w:pPr>
          </w:p>
        </w:tc>
        <w:tc>
          <w:tcPr>
            <w:tcW w:w="2240" w:type="dxa"/>
            <w:vMerge/>
            <w:tcBorders>
              <w:top w:val="nil"/>
              <w:left w:val="single" w:sz="4" w:space="0" w:color="auto"/>
              <w:bottom w:val="single" w:sz="4" w:space="0" w:color="auto"/>
              <w:right w:val="single" w:sz="4" w:space="0" w:color="auto"/>
            </w:tcBorders>
            <w:vAlign w:val="center"/>
            <w:hideMark/>
          </w:tcPr>
          <w:p w:rsidR="005546D7" w:rsidRPr="005546D7" w:rsidRDefault="005546D7" w:rsidP="005546D7">
            <w:pPr>
              <w:rPr>
                <w:b/>
                <w:bCs/>
                <w:color w:val="000000"/>
              </w:rPr>
            </w:pPr>
          </w:p>
        </w:tc>
        <w:tc>
          <w:tcPr>
            <w:tcW w:w="1420" w:type="dxa"/>
            <w:vMerge/>
            <w:tcBorders>
              <w:top w:val="nil"/>
              <w:left w:val="single" w:sz="4" w:space="0" w:color="auto"/>
              <w:bottom w:val="single" w:sz="4" w:space="0" w:color="auto"/>
              <w:right w:val="single" w:sz="4" w:space="0" w:color="auto"/>
            </w:tcBorders>
            <w:vAlign w:val="center"/>
            <w:hideMark/>
          </w:tcPr>
          <w:p w:rsidR="005546D7" w:rsidRPr="005546D7" w:rsidRDefault="005546D7" w:rsidP="005546D7">
            <w:pPr>
              <w:rPr>
                <w:b/>
                <w:bCs/>
                <w:color w:val="000000"/>
              </w:rPr>
            </w:pPr>
          </w:p>
        </w:tc>
        <w:tc>
          <w:tcPr>
            <w:tcW w:w="1160" w:type="dxa"/>
            <w:vMerge/>
            <w:tcBorders>
              <w:top w:val="nil"/>
              <w:left w:val="single" w:sz="4" w:space="0" w:color="auto"/>
              <w:bottom w:val="single" w:sz="4" w:space="0" w:color="auto"/>
              <w:right w:val="single" w:sz="4" w:space="0" w:color="auto"/>
            </w:tcBorders>
            <w:vAlign w:val="center"/>
            <w:hideMark/>
          </w:tcPr>
          <w:p w:rsidR="005546D7" w:rsidRPr="005546D7" w:rsidRDefault="005546D7" w:rsidP="005546D7">
            <w:pPr>
              <w:rPr>
                <w:b/>
                <w:bCs/>
                <w:color w:val="000000"/>
              </w:rPr>
            </w:pPr>
          </w:p>
        </w:tc>
        <w:tc>
          <w:tcPr>
            <w:tcW w:w="1603" w:type="dxa"/>
            <w:tcBorders>
              <w:top w:val="nil"/>
              <w:left w:val="nil"/>
              <w:bottom w:val="single" w:sz="4" w:space="0" w:color="auto"/>
              <w:right w:val="single" w:sz="4" w:space="0" w:color="auto"/>
            </w:tcBorders>
            <w:shd w:val="clear" w:color="auto" w:fill="auto"/>
            <w:hideMark/>
          </w:tcPr>
          <w:p w:rsidR="005546D7" w:rsidRPr="005546D7" w:rsidRDefault="005546D7" w:rsidP="005546D7">
            <w:pPr>
              <w:jc w:val="center"/>
              <w:rPr>
                <w:b/>
                <w:bCs/>
                <w:color w:val="000000"/>
              </w:rPr>
            </w:pPr>
            <w:r w:rsidRPr="005546D7">
              <w:rPr>
                <w:b/>
                <w:bCs/>
                <w:color w:val="000000"/>
              </w:rPr>
              <w:t>Размещенные, шт.</w:t>
            </w:r>
          </w:p>
        </w:tc>
        <w:tc>
          <w:tcPr>
            <w:tcW w:w="1566" w:type="dxa"/>
            <w:tcBorders>
              <w:top w:val="nil"/>
              <w:left w:val="nil"/>
              <w:bottom w:val="single" w:sz="4" w:space="0" w:color="auto"/>
              <w:right w:val="single" w:sz="4" w:space="0" w:color="auto"/>
            </w:tcBorders>
            <w:shd w:val="clear" w:color="auto" w:fill="auto"/>
            <w:hideMark/>
          </w:tcPr>
          <w:p w:rsidR="005546D7" w:rsidRPr="005546D7" w:rsidRDefault="005546D7" w:rsidP="005546D7">
            <w:pPr>
              <w:rPr>
                <w:b/>
                <w:bCs/>
                <w:color w:val="000000"/>
              </w:rPr>
            </w:pPr>
            <w:r w:rsidRPr="005546D7">
              <w:rPr>
                <w:b/>
                <w:bCs/>
                <w:color w:val="000000"/>
              </w:rPr>
              <w:t>Планируемые к размещению, шт.</w:t>
            </w:r>
          </w:p>
        </w:tc>
        <w:tc>
          <w:tcPr>
            <w:tcW w:w="1060" w:type="dxa"/>
            <w:tcBorders>
              <w:top w:val="nil"/>
              <w:left w:val="nil"/>
              <w:bottom w:val="single" w:sz="4" w:space="0" w:color="auto"/>
              <w:right w:val="single" w:sz="4" w:space="0" w:color="auto"/>
            </w:tcBorders>
            <w:shd w:val="clear" w:color="auto" w:fill="auto"/>
            <w:hideMark/>
          </w:tcPr>
          <w:p w:rsidR="005546D7" w:rsidRPr="005546D7" w:rsidRDefault="005546D7" w:rsidP="005546D7">
            <w:pPr>
              <w:jc w:val="center"/>
              <w:rPr>
                <w:b/>
                <w:bCs/>
                <w:color w:val="000000"/>
              </w:rPr>
            </w:pPr>
            <w:r w:rsidRPr="005546D7">
              <w:rPr>
                <w:b/>
                <w:bCs/>
                <w:color w:val="000000"/>
              </w:rPr>
              <w:t>Объем, м3</w:t>
            </w:r>
          </w:p>
        </w:tc>
        <w:tc>
          <w:tcPr>
            <w:tcW w:w="3820" w:type="dxa"/>
            <w:vMerge/>
            <w:tcBorders>
              <w:top w:val="nil"/>
              <w:left w:val="single" w:sz="4" w:space="0" w:color="auto"/>
              <w:bottom w:val="single" w:sz="4" w:space="0" w:color="000000"/>
              <w:right w:val="single" w:sz="4" w:space="0" w:color="auto"/>
            </w:tcBorders>
            <w:vAlign w:val="center"/>
            <w:hideMark/>
          </w:tcPr>
          <w:p w:rsidR="005546D7" w:rsidRPr="005546D7" w:rsidRDefault="005546D7" w:rsidP="005546D7">
            <w:pPr>
              <w:rPr>
                <w:color w:val="000000"/>
              </w:rPr>
            </w:pPr>
          </w:p>
        </w:tc>
        <w:tc>
          <w:tcPr>
            <w:tcW w:w="2920" w:type="dxa"/>
            <w:vMerge/>
            <w:tcBorders>
              <w:top w:val="nil"/>
              <w:left w:val="single" w:sz="4" w:space="0" w:color="auto"/>
              <w:bottom w:val="single" w:sz="4" w:space="0" w:color="auto"/>
              <w:right w:val="single" w:sz="4" w:space="0" w:color="auto"/>
            </w:tcBorders>
            <w:vAlign w:val="center"/>
            <w:hideMark/>
          </w:tcPr>
          <w:p w:rsidR="005546D7" w:rsidRPr="005546D7" w:rsidRDefault="005546D7" w:rsidP="005546D7">
            <w:pPr>
              <w:rPr>
                <w:b/>
                <w:bCs/>
                <w:color w:val="000000"/>
              </w:rPr>
            </w:pPr>
          </w:p>
        </w:tc>
        <w:tc>
          <w:tcPr>
            <w:tcW w:w="3000" w:type="dxa"/>
            <w:vMerge/>
            <w:tcBorders>
              <w:top w:val="nil"/>
              <w:left w:val="single" w:sz="4" w:space="0" w:color="auto"/>
              <w:bottom w:val="single" w:sz="4" w:space="0" w:color="auto"/>
              <w:right w:val="single" w:sz="4" w:space="0" w:color="auto"/>
            </w:tcBorders>
            <w:vAlign w:val="center"/>
            <w:hideMark/>
          </w:tcPr>
          <w:p w:rsidR="005546D7" w:rsidRPr="005546D7" w:rsidRDefault="005546D7" w:rsidP="005546D7">
            <w:pPr>
              <w:rPr>
                <w:b/>
                <w:bCs/>
                <w:color w:val="000000"/>
              </w:rPr>
            </w:pPr>
          </w:p>
        </w:tc>
      </w:tr>
      <w:tr w:rsidR="005546D7" w:rsidRPr="005546D7" w:rsidTr="005546D7">
        <w:trPr>
          <w:trHeight w:val="219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546D7" w:rsidRPr="005546D7" w:rsidRDefault="005546D7" w:rsidP="005546D7">
            <w:pPr>
              <w:jc w:val="center"/>
              <w:rPr>
                <w:color w:val="000000"/>
              </w:rPr>
            </w:pPr>
            <w:r w:rsidRPr="005546D7">
              <w:rPr>
                <w:color w:val="000000"/>
              </w:rPr>
              <w:t>167</w:t>
            </w:r>
          </w:p>
        </w:tc>
        <w:tc>
          <w:tcPr>
            <w:tcW w:w="2500" w:type="dxa"/>
            <w:tcBorders>
              <w:top w:val="nil"/>
              <w:left w:val="nil"/>
              <w:bottom w:val="single" w:sz="4" w:space="0" w:color="auto"/>
              <w:right w:val="single" w:sz="4" w:space="0" w:color="000000"/>
            </w:tcBorders>
            <w:shd w:val="clear" w:color="auto" w:fill="auto"/>
            <w:hideMark/>
          </w:tcPr>
          <w:p w:rsidR="005546D7" w:rsidRPr="005546D7" w:rsidRDefault="005546D7" w:rsidP="005546D7">
            <w:r w:rsidRPr="005546D7">
              <w:t>Кировская обл,          пгт Кикнур,               ул. Советская,              у дома № 69</w:t>
            </w:r>
          </w:p>
        </w:tc>
        <w:tc>
          <w:tcPr>
            <w:tcW w:w="2240" w:type="dxa"/>
            <w:tcBorders>
              <w:top w:val="nil"/>
              <w:left w:val="nil"/>
              <w:bottom w:val="single" w:sz="4" w:space="0" w:color="000000"/>
              <w:right w:val="single" w:sz="4" w:space="0" w:color="000000"/>
            </w:tcBorders>
            <w:shd w:val="clear" w:color="auto" w:fill="auto"/>
            <w:vAlign w:val="center"/>
            <w:hideMark/>
          </w:tcPr>
          <w:p w:rsidR="005546D7" w:rsidRPr="005546D7" w:rsidRDefault="005546D7" w:rsidP="005546D7">
            <w:pPr>
              <w:jc w:val="center"/>
            </w:pPr>
            <w:r w:rsidRPr="005546D7">
              <w:t>57,30964  47,19215</w:t>
            </w:r>
          </w:p>
        </w:tc>
        <w:tc>
          <w:tcPr>
            <w:tcW w:w="1420" w:type="dxa"/>
            <w:tcBorders>
              <w:top w:val="nil"/>
              <w:left w:val="nil"/>
              <w:bottom w:val="single" w:sz="4" w:space="0" w:color="auto"/>
              <w:right w:val="single" w:sz="4" w:space="0" w:color="auto"/>
            </w:tcBorders>
            <w:shd w:val="clear" w:color="auto" w:fill="auto"/>
            <w:noWrap/>
            <w:vAlign w:val="center"/>
            <w:hideMark/>
          </w:tcPr>
          <w:p w:rsidR="005546D7" w:rsidRPr="005546D7" w:rsidRDefault="005546D7" w:rsidP="005546D7">
            <w:pPr>
              <w:jc w:val="center"/>
            </w:pPr>
            <w:r w:rsidRPr="005546D7">
              <w:t>грунт</w:t>
            </w:r>
          </w:p>
        </w:tc>
        <w:tc>
          <w:tcPr>
            <w:tcW w:w="1160" w:type="dxa"/>
            <w:tcBorders>
              <w:top w:val="nil"/>
              <w:left w:val="nil"/>
              <w:bottom w:val="single" w:sz="4" w:space="0" w:color="000000"/>
              <w:right w:val="single" w:sz="4" w:space="0" w:color="000000"/>
            </w:tcBorders>
            <w:shd w:val="clear" w:color="auto" w:fill="auto"/>
            <w:vAlign w:val="center"/>
            <w:hideMark/>
          </w:tcPr>
          <w:p w:rsidR="005546D7" w:rsidRPr="005546D7" w:rsidRDefault="005546D7" w:rsidP="005546D7">
            <w:pPr>
              <w:jc w:val="center"/>
            </w:pPr>
            <w:r w:rsidRPr="005546D7">
              <w:t>2,0</w:t>
            </w:r>
          </w:p>
        </w:tc>
        <w:tc>
          <w:tcPr>
            <w:tcW w:w="1603" w:type="dxa"/>
            <w:tcBorders>
              <w:top w:val="nil"/>
              <w:left w:val="nil"/>
              <w:bottom w:val="single" w:sz="4" w:space="0" w:color="000000"/>
              <w:right w:val="single" w:sz="4" w:space="0" w:color="000000"/>
            </w:tcBorders>
            <w:shd w:val="clear" w:color="auto" w:fill="auto"/>
            <w:vAlign w:val="center"/>
            <w:hideMark/>
          </w:tcPr>
          <w:p w:rsidR="005546D7" w:rsidRPr="005546D7" w:rsidRDefault="005546D7" w:rsidP="005546D7">
            <w:pPr>
              <w:jc w:val="center"/>
            </w:pPr>
            <w:r w:rsidRPr="005546D7">
              <w:t>1</w:t>
            </w:r>
          </w:p>
        </w:tc>
        <w:tc>
          <w:tcPr>
            <w:tcW w:w="1566" w:type="dxa"/>
            <w:tcBorders>
              <w:top w:val="nil"/>
              <w:left w:val="nil"/>
              <w:bottom w:val="single" w:sz="4" w:space="0" w:color="auto"/>
              <w:right w:val="single" w:sz="4" w:space="0" w:color="auto"/>
            </w:tcBorders>
            <w:shd w:val="clear" w:color="auto" w:fill="auto"/>
            <w:noWrap/>
            <w:vAlign w:val="center"/>
            <w:hideMark/>
          </w:tcPr>
          <w:p w:rsidR="005546D7" w:rsidRPr="005546D7" w:rsidRDefault="005546D7" w:rsidP="005546D7">
            <w:r w:rsidRPr="005546D7">
              <w:t> </w:t>
            </w:r>
          </w:p>
        </w:tc>
        <w:tc>
          <w:tcPr>
            <w:tcW w:w="1060" w:type="dxa"/>
            <w:tcBorders>
              <w:top w:val="nil"/>
              <w:left w:val="nil"/>
              <w:bottom w:val="single" w:sz="4" w:space="0" w:color="auto"/>
              <w:right w:val="single" w:sz="4" w:space="0" w:color="auto"/>
            </w:tcBorders>
            <w:shd w:val="clear" w:color="auto" w:fill="auto"/>
            <w:vAlign w:val="center"/>
            <w:hideMark/>
          </w:tcPr>
          <w:p w:rsidR="005546D7" w:rsidRPr="005546D7" w:rsidRDefault="005546D7" w:rsidP="005546D7">
            <w:pPr>
              <w:jc w:val="center"/>
              <w:rPr>
                <w:color w:val="000000"/>
              </w:rPr>
            </w:pPr>
            <w:r w:rsidRPr="005546D7">
              <w:rPr>
                <w:color w:val="000000"/>
              </w:rPr>
              <w:t>0,75 металл</w:t>
            </w:r>
          </w:p>
        </w:tc>
        <w:tc>
          <w:tcPr>
            <w:tcW w:w="3820" w:type="dxa"/>
            <w:tcBorders>
              <w:top w:val="nil"/>
              <w:left w:val="nil"/>
              <w:bottom w:val="single" w:sz="4" w:space="0" w:color="auto"/>
              <w:right w:val="single" w:sz="4" w:space="0" w:color="auto"/>
            </w:tcBorders>
            <w:shd w:val="clear" w:color="auto" w:fill="auto"/>
            <w:hideMark/>
          </w:tcPr>
          <w:p w:rsidR="005546D7" w:rsidRPr="005546D7" w:rsidRDefault="005546D7" w:rsidP="005546D7">
            <w:r w:rsidRPr="005546D7">
              <w:t>ООО "Викинг" ЕГРЮЛ 1024301290430 , 612300, пгт Кикнур, ул. Советская,д. 69</w:t>
            </w:r>
          </w:p>
        </w:tc>
        <w:tc>
          <w:tcPr>
            <w:tcW w:w="2920" w:type="dxa"/>
            <w:tcBorders>
              <w:top w:val="nil"/>
              <w:left w:val="nil"/>
              <w:bottom w:val="single" w:sz="4" w:space="0" w:color="auto"/>
              <w:right w:val="single" w:sz="4" w:space="0" w:color="auto"/>
            </w:tcBorders>
            <w:shd w:val="clear" w:color="auto" w:fill="auto"/>
            <w:hideMark/>
          </w:tcPr>
          <w:p w:rsidR="005546D7" w:rsidRPr="005546D7" w:rsidRDefault="005546D7" w:rsidP="005546D7">
            <w:r w:rsidRPr="005546D7">
              <w:t>Производственная база</w:t>
            </w:r>
          </w:p>
        </w:tc>
        <w:tc>
          <w:tcPr>
            <w:tcW w:w="3000" w:type="dxa"/>
            <w:tcBorders>
              <w:top w:val="nil"/>
              <w:left w:val="nil"/>
              <w:bottom w:val="single" w:sz="4" w:space="0" w:color="auto"/>
              <w:right w:val="single" w:sz="4" w:space="0" w:color="auto"/>
            </w:tcBorders>
            <w:shd w:val="clear" w:color="auto" w:fill="auto"/>
            <w:hideMark/>
          </w:tcPr>
          <w:p w:rsidR="005546D7" w:rsidRPr="005546D7" w:rsidRDefault="005546D7" w:rsidP="005546D7">
            <w:pPr>
              <w:rPr>
                <w:color w:val="000000"/>
              </w:rPr>
            </w:pPr>
            <w:r w:rsidRPr="005546D7">
              <w:rPr>
                <w:color w:val="000000"/>
              </w:rPr>
              <w:t> </w:t>
            </w:r>
          </w:p>
        </w:tc>
      </w:tr>
      <w:tr w:rsidR="005546D7" w:rsidRPr="005546D7" w:rsidTr="005546D7">
        <w:trPr>
          <w:trHeight w:val="300"/>
        </w:trPr>
        <w:tc>
          <w:tcPr>
            <w:tcW w:w="560" w:type="dxa"/>
            <w:tcBorders>
              <w:top w:val="nil"/>
              <w:left w:val="nil"/>
              <w:bottom w:val="nil"/>
              <w:right w:val="nil"/>
            </w:tcBorders>
            <w:shd w:val="clear" w:color="auto" w:fill="auto"/>
            <w:noWrap/>
            <w:vAlign w:val="bottom"/>
            <w:hideMark/>
          </w:tcPr>
          <w:p w:rsidR="005546D7" w:rsidRPr="005546D7" w:rsidRDefault="005546D7" w:rsidP="005546D7">
            <w:pPr>
              <w:rPr>
                <w:color w:val="000000"/>
              </w:rPr>
            </w:pPr>
          </w:p>
        </w:tc>
        <w:tc>
          <w:tcPr>
            <w:tcW w:w="250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224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c>
          <w:tcPr>
            <w:tcW w:w="1420" w:type="dxa"/>
            <w:tcBorders>
              <w:top w:val="nil"/>
              <w:left w:val="nil"/>
              <w:bottom w:val="nil"/>
              <w:right w:val="nil"/>
            </w:tcBorders>
            <w:shd w:val="clear" w:color="auto" w:fill="auto"/>
            <w:noWrap/>
            <w:vAlign w:val="center"/>
            <w:hideMark/>
          </w:tcPr>
          <w:p w:rsidR="005546D7" w:rsidRPr="005546D7" w:rsidRDefault="005546D7" w:rsidP="005546D7">
            <w:pPr>
              <w:rPr>
                <w:sz w:val="20"/>
                <w:szCs w:val="20"/>
              </w:rPr>
            </w:pPr>
          </w:p>
        </w:tc>
        <w:tc>
          <w:tcPr>
            <w:tcW w:w="9209" w:type="dxa"/>
            <w:gridSpan w:val="5"/>
            <w:tcBorders>
              <w:top w:val="nil"/>
              <w:left w:val="nil"/>
              <w:bottom w:val="nil"/>
              <w:right w:val="nil"/>
            </w:tcBorders>
            <w:shd w:val="clear" w:color="auto" w:fill="auto"/>
            <w:noWrap/>
            <w:vAlign w:val="bottom"/>
            <w:hideMark/>
          </w:tcPr>
          <w:p w:rsidR="005546D7" w:rsidRPr="005546D7" w:rsidRDefault="005546D7" w:rsidP="005546D7">
            <w:pPr>
              <w:jc w:val="center"/>
              <w:rPr>
                <w:rFonts w:ascii="Calibri" w:hAnsi="Calibri" w:cs="Calibri"/>
                <w:color w:val="000000"/>
                <w:sz w:val="22"/>
                <w:szCs w:val="22"/>
              </w:rPr>
            </w:pPr>
            <w:r w:rsidRPr="005546D7">
              <w:rPr>
                <w:rFonts w:ascii="Calibri" w:hAnsi="Calibri" w:cs="Calibri"/>
                <w:color w:val="000000"/>
                <w:sz w:val="22"/>
                <w:szCs w:val="22"/>
              </w:rPr>
              <w:t>___________________________</w:t>
            </w:r>
          </w:p>
        </w:tc>
        <w:tc>
          <w:tcPr>
            <w:tcW w:w="2920" w:type="dxa"/>
            <w:tcBorders>
              <w:top w:val="nil"/>
              <w:left w:val="nil"/>
              <w:bottom w:val="nil"/>
              <w:right w:val="nil"/>
            </w:tcBorders>
            <w:shd w:val="clear" w:color="auto" w:fill="auto"/>
            <w:noWrap/>
            <w:vAlign w:val="bottom"/>
            <w:hideMark/>
          </w:tcPr>
          <w:p w:rsidR="005546D7" w:rsidRPr="005546D7" w:rsidRDefault="005546D7" w:rsidP="005546D7">
            <w:pPr>
              <w:jc w:val="center"/>
              <w:rPr>
                <w:rFonts w:ascii="Calibri" w:hAnsi="Calibri" w:cs="Calibri"/>
                <w:color w:val="000000"/>
                <w:sz w:val="22"/>
                <w:szCs w:val="22"/>
              </w:rPr>
            </w:pPr>
          </w:p>
        </w:tc>
        <w:tc>
          <w:tcPr>
            <w:tcW w:w="3000" w:type="dxa"/>
            <w:tcBorders>
              <w:top w:val="nil"/>
              <w:left w:val="nil"/>
              <w:bottom w:val="nil"/>
              <w:right w:val="nil"/>
            </w:tcBorders>
            <w:shd w:val="clear" w:color="auto" w:fill="auto"/>
            <w:noWrap/>
            <w:vAlign w:val="bottom"/>
            <w:hideMark/>
          </w:tcPr>
          <w:p w:rsidR="005546D7" w:rsidRPr="005546D7" w:rsidRDefault="005546D7" w:rsidP="005546D7">
            <w:pPr>
              <w:rPr>
                <w:sz w:val="20"/>
                <w:szCs w:val="20"/>
              </w:rPr>
            </w:pPr>
          </w:p>
        </w:tc>
      </w:tr>
    </w:tbl>
    <w:p w:rsidR="00621C5A" w:rsidRDefault="00621C5A" w:rsidP="00621C5A">
      <w:pPr>
        <w:jc w:val="center"/>
        <w:rPr>
          <w:sz w:val="28"/>
          <w:szCs w:val="28"/>
        </w:rPr>
      </w:pPr>
    </w:p>
    <w:p w:rsidR="00621C5A" w:rsidRDefault="00621C5A" w:rsidP="00621C5A">
      <w:pPr>
        <w:jc w:val="center"/>
        <w:rPr>
          <w:sz w:val="28"/>
          <w:szCs w:val="28"/>
        </w:rPr>
      </w:pPr>
    </w:p>
    <w:p w:rsidR="0058605A" w:rsidRDefault="0058605A">
      <w:pPr>
        <w:spacing w:after="160" w:line="259" w:lineRule="auto"/>
        <w:rPr>
          <w:sz w:val="28"/>
          <w:szCs w:val="28"/>
        </w:rPr>
        <w:sectPr w:rsidR="0058605A" w:rsidSect="005546D7">
          <w:pgSz w:w="16838" w:h="11906" w:orient="landscape" w:code="9"/>
          <w:pgMar w:top="993" w:right="1276" w:bottom="1276" w:left="851" w:header="567" w:footer="709" w:gutter="0"/>
          <w:cols w:space="708"/>
          <w:titlePg/>
          <w:docGrid w:linePitch="360"/>
        </w:sectPr>
      </w:pPr>
    </w:p>
    <w:p w:rsidR="0058605A" w:rsidRDefault="0058605A" w:rsidP="0058605A">
      <w:pPr>
        <w:keepNext/>
        <w:spacing w:after="480"/>
        <w:jc w:val="center"/>
        <w:outlineLvl w:val="0"/>
        <w:rPr>
          <w:sz w:val="28"/>
          <w:szCs w:val="28"/>
        </w:rPr>
      </w:pPr>
      <w:r>
        <w:rPr>
          <w:noProof/>
          <w:sz w:val="28"/>
          <w:szCs w:val="28"/>
        </w:rPr>
        <w:lastRenderedPageBreak/>
        <w:drawing>
          <wp:anchor distT="0" distB="0" distL="114300" distR="114300" simplePos="0" relativeHeight="251663360" behindDoc="0" locked="0" layoutInCell="1" allowOverlap="1">
            <wp:simplePos x="0" y="0"/>
            <wp:positionH relativeFrom="column">
              <wp:posOffset>3429000</wp:posOffset>
            </wp:positionH>
            <wp:positionV relativeFrom="paragraph">
              <wp:posOffset>-428625</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58605A" w:rsidRPr="006A785F" w:rsidRDefault="0058605A" w:rsidP="0058605A">
      <w:pPr>
        <w:keepNext/>
        <w:jc w:val="center"/>
        <w:outlineLvl w:val="0"/>
        <w:rPr>
          <w:b/>
          <w:sz w:val="28"/>
          <w:szCs w:val="28"/>
        </w:rPr>
      </w:pPr>
      <w:r w:rsidRPr="006A785F">
        <w:rPr>
          <w:b/>
          <w:sz w:val="28"/>
          <w:szCs w:val="28"/>
        </w:rPr>
        <w:t>АДМИНИСТРАЦИЯ КИКНУРСКОГО</w:t>
      </w:r>
    </w:p>
    <w:p w:rsidR="0058605A" w:rsidRPr="006A785F" w:rsidRDefault="0058605A" w:rsidP="0058605A">
      <w:pPr>
        <w:keepNext/>
        <w:jc w:val="center"/>
        <w:rPr>
          <w:b/>
          <w:sz w:val="28"/>
          <w:szCs w:val="28"/>
        </w:rPr>
      </w:pPr>
      <w:r>
        <w:rPr>
          <w:b/>
          <w:sz w:val="28"/>
          <w:szCs w:val="28"/>
        </w:rPr>
        <w:t>МУНИЦИПАЛЬНОГО ОКРУГА</w:t>
      </w:r>
    </w:p>
    <w:p w:rsidR="0058605A" w:rsidRPr="006A785F" w:rsidRDefault="0058605A" w:rsidP="0058605A">
      <w:pPr>
        <w:keepNext/>
        <w:jc w:val="center"/>
        <w:rPr>
          <w:b/>
          <w:sz w:val="28"/>
          <w:szCs w:val="28"/>
        </w:rPr>
      </w:pPr>
      <w:r w:rsidRPr="006A785F">
        <w:rPr>
          <w:b/>
          <w:sz w:val="28"/>
          <w:szCs w:val="28"/>
        </w:rPr>
        <w:t>КИРОВСКОЙ ОБЛАСТИ</w:t>
      </w:r>
    </w:p>
    <w:p w:rsidR="0058605A" w:rsidRPr="00A97BA1" w:rsidRDefault="0058605A" w:rsidP="0058605A">
      <w:pPr>
        <w:keepNext/>
        <w:spacing w:line="360" w:lineRule="exact"/>
        <w:jc w:val="center"/>
        <w:rPr>
          <w:b/>
          <w:sz w:val="28"/>
          <w:szCs w:val="28"/>
        </w:rPr>
      </w:pPr>
    </w:p>
    <w:p w:rsidR="0058605A" w:rsidRPr="0060730F" w:rsidRDefault="0058605A" w:rsidP="0058605A">
      <w:pPr>
        <w:keepNext/>
        <w:spacing w:line="360" w:lineRule="exact"/>
        <w:jc w:val="center"/>
        <w:rPr>
          <w:b/>
          <w:sz w:val="32"/>
          <w:szCs w:val="32"/>
        </w:rPr>
      </w:pPr>
      <w:r>
        <w:rPr>
          <w:b/>
          <w:sz w:val="32"/>
          <w:szCs w:val="32"/>
        </w:rPr>
        <w:t>ПОСТАНОВЛЕНИЕ</w:t>
      </w:r>
    </w:p>
    <w:p w:rsidR="0058605A" w:rsidRPr="00E814D8" w:rsidRDefault="0058605A" w:rsidP="0058605A">
      <w:pPr>
        <w:pStyle w:val="af7"/>
        <w:keepLines w:val="0"/>
        <w:spacing w:before="0" w:after="0"/>
        <w:rPr>
          <w:noProof w:val="0"/>
          <w:sz w:val="24"/>
          <w:szCs w:val="24"/>
        </w:rPr>
      </w:pPr>
    </w:p>
    <w:p w:rsidR="0058605A" w:rsidRPr="00E814D8" w:rsidRDefault="0058605A" w:rsidP="0058605A">
      <w:pPr>
        <w:pStyle w:val="af7"/>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58605A" w:rsidRPr="00E814D8" w:rsidTr="005642F0">
        <w:tblPrEx>
          <w:tblCellMar>
            <w:top w:w="0" w:type="dxa"/>
            <w:bottom w:w="0" w:type="dxa"/>
          </w:tblCellMar>
        </w:tblPrEx>
        <w:tc>
          <w:tcPr>
            <w:tcW w:w="1843" w:type="dxa"/>
            <w:tcBorders>
              <w:bottom w:val="single" w:sz="4" w:space="0" w:color="auto"/>
            </w:tcBorders>
          </w:tcPr>
          <w:p w:rsidR="0058605A" w:rsidRPr="00982FC0" w:rsidRDefault="0058605A" w:rsidP="005642F0">
            <w:pPr>
              <w:keepNext/>
              <w:rPr>
                <w:sz w:val="28"/>
                <w:szCs w:val="28"/>
              </w:rPr>
            </w:pPr>
            <w:r>
              <w:rPr>
                <w:sz w:val="28"/>
                <w:szCs w:val="28"/>
              </w:rPr>
              <w:t>13.10.2023</w:t>
            </w:r>
          </w:p>
        </w:tc>
        <w:tc>
          <w:tcPr>
            <w:tcW w:w="2837" w:type="dxa"/>
          </w:tcPr>
          <w:p w:rsidR="0058605A" w:rsidRPr="00982FC0" w:rsidRDefault="0058605A" w:rsidP="005642F0">
            <w:pPr>
              <w:keepNext/>
              <w:jc w:val="center"/>
              <w:rPr>
                <w:position w:val="-6"/>
                <w:sz w:val="28"/>
                <w:szCs w:val="28"/>
                <w:u w:val="single"/>
              </w:rPr>
            </w:pPr>
          </w:p>
        </w:tc>
        <w:tc>
          <w:tcPr>
            <w:tcW w:w="2975" w:type="dxa"/>
            <w:tcBorders>
              <w:left w:val="nil"/>
            </w:tcBorders>
          </w:tcPr>
          <w:p w:rsidR="0058605A" w:rsidRPr="00982FC0" w:rsidRDefault="0058605A" w:rsidP="005642F0">
            <w:pPr>
              <w:keepNext/>
              <w:jc w:val="right"/>
              <w:rPr>
                <w:sz w:val="28"/>
                <w:szCs w:val="28"/>
              </w:rPr>
            </w:pPr>
            <w:r w:rsidRPr="00982FC0">
              <w:rPr>
                <w:position w:val="-6"/>
                <w:sz w:val="28"/>
                <w:szCs w:val="28"/>
              </w:rPr>
              <w:t>№</w:t>
            </w:r>
          </w:p>
        </w:tc>
        <w:tc>
          <w:tcPr>
            <w:tcW w:w="1843" w:type="dxa"/>
            <w:tcBorders>
              <w:bottom w:val="single" w:sz="4" w:space="0" w:color="auto"/>
            </w:tcBorders>
          </w:tcPr>
          <w:p w:rsidR="0058605A" w:rsidRPr="00982FC0" w:rsidRDefault="0058605A" w:rsidP="005642F0">
            <w:pPr>
              <w:keepNext/>
              <w:rPr>
                <w:sz w:val="28"/>
                <w:szCs w:val="28"/>
              </w:rPr>
            </w:pPr>
            <w:r>
              <w:rPr>
                <w:sz w:val="28"/>
                <w:szCs w:val="28"/>
              </w:rPr>
              <w:t>649</w:t>
            </w:r>
          </w:p>
        </w:tc>
      </w:tr>
      <w:tr w:rsidR="0058605A" w:rsidRPr="00E814D8" w:rsidTr="005642F0">
        <w:tblPrEx>
          <w:tblCellMar>
            <w:top w:w="0" w:type="dxa"/>
            <w:bottom w:w="0" w:type="dxa"/>
          </w:tblCellMar>
        </w:tblPrEx>
        <w:tc>
          <w:tcPr>
            <w:tcW w:w="9498" w:type="dxa"/>
            <w:gridSpan w:val="4"/>
          </w:tcPr>
          <w:p w:rsidR="0058605A" w:rsidRPr="00DB02B5" w:rsidRDefault="0058605A" w:rsidP="005642F0">
            <w:pPr>
              <w:keepNext/>
              <w:spacing w:after="480"/>
              <w:jc w:val="center"/>
              <w:rPr>
                <w:sz w:val="28"/>
                <w:szCs w:val="28"/>
              </w:rPr>
            </w:pPr>
            <w:r w:rsidRPr="00DB02B5">
              <w:rPr>
                <w:sz w:val="28"/>
                <w:szCs w:val="28"/>
              </w:rPr>
              <w:t>пгт Кикнур</w:t>
            </w:r>
          </w:p>
        </w:tc>
      </w:tr>
    </w:tbl>
    <w:p w:rsidR="0058605A" w:rsidRDefault="0058605A" w:rsidP="0058605A">
      <w:pPr>
        <w:pStyle w:val="af7"/>
        <w:keepLines w:val="0"/>
        <w:spacing w:before="0" w:after="0"/>
        <w:rPr>
          <w:noProof w:val="0"/>
          <w:sz w:val="28"/>
          <w:szCs w:val="28"/>
        </w:rPr>
      </w:pPr>
      <w:r>
        <w:rPr>
          <w:noProof w:val="0"/>
          <w:sz w:val="28"/>
          <w:szCs w:val="28"/>
        </w:rPr>
        <w:t>О внесении изменений в постановление администрации Кикнурского муниципального округа Кировской области</w:t>
      </w:r>
    </w:p>
    <w:p w:rsidR="0058605A" w:rsidRDefault="0058605A" w:rsidP="0058605A">
      <w:pPr>
        <w:pStyle w:val="af7"/>
        <w:keepLines w:val="0"/>
        <w:spacing w:before="0" w:after="0"/>
        <w:rPr>
          <w:noProof w:val="0"/>
          <w:sz w:val="28"/>
          <w:szCs w:val="28"/>
        </w:rPr>
      </w:pPr>
      <w:r>
        <w:rPr>
          <w:noProof w:val="0"/>
          <w:sz w:val="28"/>
          <w:szCs w:val="28"/>
        </w:rPr>
        <w:t>от 20.06.2023 № 376</w:t>
      </w:r>
    </w:p>
    <w:p w:rsidR="0058605A" w:rsidRPr="00A152F1" w:rsidRDefault="0058605A" w:rsidP="0058605A">
      <w:pPr>
        <w:pStyle w:val="af7"/>
        <w:keepLines w:val="0"/>
        <w:spacing w:before="0" w:after="0"/>
        <w:jc w:val="both"/>
        <w:rPr>
          <w:b w:val="0"/>
          <w:noProof w:val="0"/>
          <w:sz w:val="28"/>
          <w:szCs w:val="28"/>
        </w:rPr>
      </w:pPr>
      <w:r>
        <w:rPr>
          <w:b w:val="0"/>
          <w:noProof w:val="0"/>
          <w:sz w:val="28"/>
          <w:szCs w:val="28"/>
        </w:rPr>
        <w:t xml:space="preserve">   </w:t>
      </w:r>
    </w:p>
    <w:p w:rsidR="0058605A" w:rsidRDefault="0058605A" w:rsidP="0058605A">
      <w:pPr>
        <w:pStyle w:val="af7"/>
        <w:keepLines w:val="0"/>
        <w:spacing w:before="240" w:after="0"/>
        <w:ind w:firstLine="720"/>
        <w:jc w:val="both"/>
        <w:rPr>
          <w:b w:val="0"/>
          <w:noProof w:val="0"/>
          <w:sz w:val="28"/>
          <w:szCs w:val="28"/>
        </w:rPr>
      </w:pPr>
      <w:r>
        <w:rPr>
          <w:b w:val="0"/>
          <w:noProof w:val="0"/>
          <w:sz w:val="28"/>
          <w:szCs w:val="28"/>
        </w:rPr>
        <w:t>Администрация Кикнурского муниципального округа ПОСТАНОВЛЯЕТ:</w:t>
      </w:r>
    </w:p>
    <w:p w:rsidR="0058605A" w:rsidRDefault="0058605A" w:rsidP="0058605A">
      <w:pPr>
        <w:tabs>
          <w:tab w:val="left" w:pos="1134"/>
        </w:tabs>
        <w:autoSpaceDE w:val="0"/>
        <w:autoSpaceDN w:val="0"/>
        <w:adjustRightInd w:val="0"/>
        <w:ind w:firstLine="709"/>
        <w:jc w:val="both"/>
        <w:rPr>
          <w:sz w:val="28"/>
          <w:szCs w:val="28"/>
        </w:rPr>
      </w:pPr>
      <w:r>
        <w:rPr>
          <w:sz w:val="28"/>
          <w:szCs w:val="28"/>
        </w:rPr>
        <w:t>1. Внести в постановление администрации Кикнурского муниципального округа Кировской области от 20.06.2023 № 376 «О признании утратившим силу постановления администрации Кикнурского муниципального района Кировской области» следующие изменения:</w:t>
      </w:r>
    </w:p>
    <w:p w:rsidR="0058605A" w:rsidRDefault="0058605A" w:rsidP="0058605A">
      <w:pPr>
        <w:tabs>
          <w:tab w:val="left" w:pos="1134"/>
        </w:tabs>
        <w:autoSpaceDE w:val="0"/>
        <w:autoSpaceDN w:val="0"/>
        <w:adjustRightInd w:val="0"/>
        <w:ind w:firstLine="709"/>
        <w:jc w:val="both"/>
        <w:rPr>
          <w:sz w:val="28"/>
          <w:szCs w:val="28"/>
        </w:rPr>
      </w:pPr>
      <w:r>
        <w:rPr>
          <w:sz w:val="28"/>
          <w:szCs w:val="28"/>
        </w:rPr>
        <w:t>1.1. Пункт 1 изложить в следующей редакции:</w:t>
      </w:r>
    </w:p>
    <w:p w:rsidR="0058605A" w:rsidRPr="009451E9" w:rsidRDefault="0058605A" w:rsidP="0058605A">
      <w:pPr>
        <w:tabs>
          <w:tab w:val="left" w:pos="1134"/>
        </w:tabs>
        <w:autoSpaceDE w:val="0"/>
        <w:autoSpaceDN w:val="0"/>
        <w:adjustRightInd w:val="0"/>
        <w:ind w:firstLine="709"/>
        <w:jc w:val="both"/>
        <w:rPr>
          <w:sz w:val="28"/>
          <w:szCs w:val="28"/>
        </w:rPr>
      </w:pPr>
      <w:r>
        <w:rPr>
          <w:sz w:val="28"/>
          <w:szCs w:val="28"/>
        </w:rPr>
        <w:t xml:space="preserve">«1. </w:t>
      </w:r>
      <w:r w:rsidRPr="009451E9">
        <w:rPr>
          <w:sz w:val="28"/>
          <w:szCs w:val="28"/>
        </w:rPr>
        <w:t xml:space="preserve">Признать утратившими силу постановления </w:t>
      </w:r>
      <w:r>
        <w:rPr>
          <w:sz w:val="28"/>
          <w:szCs w:val="28"/>
        </w:rPr>
        <w:t>администрации Кикнурского муниципального района</w:t>
      </w:r>
      <w:r w:rsidRPr="009451E9">
        <w:rPr>
          <w:sz w:val="28"/>
          <w:szCs w:val="28"/>
        </w:rPr>
        <w:t xml:space="preserve"> Кировской области:</w:t>
      </w:r>
    </w:p>
    <w:p w:rsidR="0058605A" w:rsidRPr="005D2D2D" w:rsidRDefault="0058605A" w:rsidP="0058605A">
      <w:pPr>
        <w:ind w:firstLine="709"/>
        <w:jc w:val="both"/>
        <w:rPr>
          <w:color w:val="000000"/>
          <w:sz w:val="28"/>
          <w:szCs w:val="28"/>
        </w:rPr>
      </w:pPr>
      <w:r>
        <w:rPr>
          <w:sz w:val="28"/>
          <w:szCs w:val="28"/>
        </w:rPr>
        <w:t>1.1 от 02.12.2015 № 386 «</w:t>
      </w:r>
      <w:r w:rsidRPr="006B024A">
        <w:rPr>
          <w:sz w:val="28"/>
          <w:szCs w:val="28"/>
        </w:rPr>
        <w:t>О создании единой</w:t>
      </w:r>
      <w:r>
        <w:rPr>
          <w:sz w:val="28"/>
          <w:szCs w:val="28"/>
        </w:rPr>
        <w:t xml:space="preserve"> дежурно-диспетчерской службы муниципального образования Кикнурский муниципальный район». </w:t>
      </w:r>
    </w:p>
    <w:p w:rsidR="0058605A" w:rsidRDefault="0058605A" w:rsidP="0058605A">
      <w:pPr>
        <w:tabs>
          <w:tab w:val="left" w:pos="1134"/>
        </w:tabs>
        <w:autoSpaceDE w:val="0"/>
        <w:autoSpaceDN w:val="0"/>
        <w:adjustRightInd w:val="0"/>
        <w:ind w:firstLine="709"/>
        <w:jc w:val="both"/>
        <w:rPr>
          <w:sz w:val="28"/>
          <w:szCs w:val="28"/>
        </w:rPr>
      </w:pPr>
      <w:r>
        <w:rPr>
          <w:sz w:val="28"/>
          <w:szCs w:val="28"/>
        </w:rPr>
        <w:t>1.2 от 26.11.2018 № 445 «О внесении дополнений в постановление администрации Кикнурского муниципального района Кировской области от 02.12.2015 № 386».</w:t>
      </w:r>
    </w:p>
    <w:p w:rsidR="0058605A" w:rsidRDefault="0058605A" w:rsidP="0058605A">
      <w:pPr>
        <w:tabs>
          <w:tab w:val="left" w:pos="1134"/>
        </w:tabs>
        <w:autoSpaceDE w:val="0"/>
        <w:autoSpaceDN w:val="0"/>
        <w:adjustRightInd w:val="0"/>
        <w:ind w:firstLine="709"/>
        <w:jc w:val="both"/>
        <w:rPr>
          <w:sz w:val="28"/>
          <w:szCs w:val="28"/>
        </w:rPr>
      </w:pPr>
      <w:r>
        <w:rPr>
          <w:sz w:val="28"/>
          <w:szCs w:val="28"/>
        </w:rPr>
        <w:t>1.3 от 16.10.2019 № 369 «О внесении дополнения в постановление администрации Кикнурского муниципального района Кировской области от 02.12.2015 № 386».</w:t>
      </w:r>
    </w:p>
    <w:p w:rsidR="0058605A" w:rsidRPr="005A2FF3" w:rsidRDefault="0058605A" w:rsidP="0058605A">
      <w:pPr>
        <w:autoSpaceDE w:val="0"/>
        <w:autoSpaceDN w:val="0"/>
        <w:adjustRightInd w:val="0"/>
        <w:ind w:firstLine="697"/>
        <w:jc w:val="both"/>
        <w:rPr>
          <w:sz w:val="28"/>
          <w:szCs w:val="28"/>
        </w:rPr>
      </w:pPr>
      <w:r>
        <w:rPr>
          <w:sz w:val="28"/>
          <w:szCs w:val="28"/>
        </w:rPr>
        <w:t>2</w:t>
      </w:r>
      <w:r w:rsidRPr="005A2FF3">
        <w:rPr>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w:t>
      </w:r>
    </w:p>
    <w:p w:rsidR="0058605A" w:rsidRDefault="0058605A" w:rsidP="0058605A">
      <w:pPr>
        <w:autoSpaceDE w:val="0"/>
        <w:autoSpaceDN w:val="0"/>
        <w:adjustRightInd w:val="0"/>
        <w:ind w:firstLine="697"/>
        <w:jc w:val="both"/>
        <w:rPr>
          <w:sz w:val="28"/>
          <w:szCs w:val="28"/>
        </w:rPr>
      </w:pPr>
      <w:r>
        <w:rPr>
          <w:sz w:val="28"/>
          <w:szCs w:val="28"/>
        </w:rPr>
        <w:t>3</w:t>
      </w:r>
      <w:r w:rsidRPr="005A2FF3">
        <w:rPr>
          <w:sz w:val="28"/>
          <w:szCs w:val="28"/>
        </w:rPr>
        <w:t xml:space="preserve">. </w:t>
      </w:r>
      <w:r>
        <w:rPr>
          <w:sz w:val="28"/>
          <w:szCs w:val="28"/>
        </w:rPr>
        <w:t xml:space="preserve"> </w:t>
      </w:r>
      <w:r w:rsidRPr="005A2FF3">
        <w:rPr>
          <w:sz w:val="28"/>
          <w:szCs w:val="28"/>
        </w:rPr>
        <w:t>Настоящее постановление вступает в силу со дня подписания.</w:t>
      </w:r>
    </w:p>
    <w:p w:rsidR="0058605A" w:rsidRDefault="0058605A" w:rsidP="0058605A">
      <w:pPr>
        <w:pStyle w:val="formattexttopleveltext"/>
        <w:spacing w:before="0" w:beforeAutospacing="0" w:after="240" w:afterAutospacing="0"/>
        <w:ind w:firstLine="709"/>
        <w:jc w:val="both"/>
        <w:rPr>
          <w:sz w:val="28"/>
          <w:szCs w:val="28"/>
        </w:rPr>
      </w:pPr>
      <w:r>
        <w:rPr>
          <w:sz w:val="28"/>
          <w:szCs w:val="28"/>
        </w:rPr>
        <w:t xml:space="preserve">4. </w:t>
      </w:r>
      <w:r w:rsidRPr="005F27F3">
        <w:rPr>
          <w:sz w:val="28"/>
          <w:szCs w:val="28"/>
        </w:rPr>
        <w:t xml:space="preserve">Контроль за выполнением настоящего постановления </w:t>
      </w:r>
      <w:r>
        <w:rPr>
          <w:sz w:val="28"/>
          <w:szCs w:val="28"/>
        </w:rPr>
        <w:t>оставляю за собой.</w:t>
      </w:r>
    </w:p>
    <w:p w:rsidR="0058605A" w:rsidRDefault="0058605A" w:rsidP="0058605A">
      <w:pPr>
        <w:jc w:val="both"/>
        <w:rPr>
          <w:sz w:val="28"/>
          <w:szCs w:val="28"/>
        </w:rPr>
      </w:pPr>
    </w:p>
    <w:p w:rsidR="0058605A" w:rsidRDefault="0058605A" w:rsidP="0058605A">
      <w:pPr>
        <w:jc w:val="both"/>
        <w:rPr>
          <w:sz w:val="28"/>
          <w:szCs w:val="28"/>
        </w:rPr>
      </w:pPr>
    </w:p>
    <w:p w:rsidR="0058605A" w:rsidRDefault="0058605A" w:rsidP="0058605A">
      <w:pPr>
        <w:spacing w:line="276" w:lineRule="auto"/>
        <w:jc w:val="both"/>
        <w:rPr>
          <w:sz w:val="28"/>
          <w:szCs w:val="28"/>
        </w:rPr>
      </w:pPr>
      <w:r>
        <w:rPr>
          <w:sz w:val="28"/>
          <w:szCs w:val="28"/>
        </w:rPr>
        <w:t xml:space="preserve"> Глава Кикнурского</w:t>
      </w:r>
    </w:p>
    <w:p w:rsidR="0058605A" w:rsidRDefault="0058605A" w:rsidP="0058605A">
      <w:pPr>
        <w:spacing w:line="276" w:lineRule="auto"/>
        <w:jc w:val="both"/>
        <w:rPr>
          <w:sz w:val="28"/>
          <w:szCs w:val="28"/>
        </w:rPr>
      </w:pPr>
      <w:r>
        <w:rPr>
          <w:sz w:val="28"/>
          <w:szCs w:val="28"/>
        </w:rPr>
        <w:t xml:space="preserve"> муниципального округа    С.Ю. Галкин</w:t>
      </w:r>
    </w:p>
    <w:p w:rsidR="0058605A" w:rsidRDefault="0058605A" w:rsidP="0058605A">
      <w:pPr>
        <w:rPr>
          <w:sz w:val="28"/>
          <w:szCs w:val="20"/>
        </w:rPr>
      </w:pPr>
    </w:p>
    <w:p w:rsidR="00621C5A" w:rsidRDefault="00621C5A" w:rsidP="00621C5A">
      <w:pPr>
        <w:jc w:val="center"/>
        <w:rPr>
          <w:sz w:val="28"/>
          <w:szCs w:val="28"/>
        </w:rPr>
      </w:pPr>
    </w:p>
    <w:p w:rsidR="00E45C38" w:rsidRPr="00E45C38" w:rsidRDefault="00E45C38" w:rsidP="00621C5A">
      <w:pPr>
        <w:jc w:val="center"/>
        <w:rPr>
          <w:sz w:val="28"/>
          <w:szCs w:val="28"/>
        </w:rPr>
      </w:pPr>
      <w:r w:rsidRPr="00E45C38">
        <w:rPr>
          <w:sz w:val="28"/>
          <w:szCs w:val="28"/>
        </w:rPr>
        <w:t>Учредитель:</w:t>
      </w:r>
      <w:r w:rsidR="00621C5A">
        <w:rPr>
          <w:sz w:val="28"/>
          <w:szCs w:val="28"/>
        </w:rPr>
        <w:t xml:space="preserve"> </w:t>
      </w:r>
      <w:r w:rsidRPr="00E45C38">
        <w:rPr>
          <w:sz w:val="28"/>
          <w:szCs w:val="28"/>
        </w:rPr>
        <w:t>Дума Кикнурского муниципального округа</w:t>
      </w:r>
    </w:p>
    <w:p w:rsidR="00E45C38" w:rsidRPr="00E45C38" w:rsidRDefault="00E45C38" w:rsidP="00E45C38">
      <w:pPr>
        <w:jc w:val="center"/>
        <w:rPr>
          <w:sz w:val="28"/>
          <w:szCs w:val="28"/>
        </w:rPr>
      </w:pPr>
      <w:r w:rsidRPr="00E45C38">
        <w:rPr>
          <w:sz w:val="28"/>
          <w:szCs w:val="28"/>
        </w:rPr>
        <w:t>Кировской области</w:t>
      </w:r>
    </w:p>
    <w:p w:rsidR="00E45C38" w:rsidRPr="00E45C38" w:rsidRDefault="00E45C38" w:rsidP="00E45C38">
      <w:pPr>
        <w:jc w:val="center"/>
        <w:rPr>
          <w:sz w:val="28"/>
          <w:szCs w:val="28"/>
        </w:rPr>
      </w:pPr>
      <w:r w:rsidRPr="00E45C38">
        <w:rPr>
          <w:sz w:val="28"/>
          <w:szCs w:val="28"/>
        </w:rPr>
        <w:t>612300, Кировская область,</w:t>
      </w:r>
    </w:p>
    <w:p w:rsidR="00E45C38" w:rsidRPr="00E45C38" w:rsidRDefault="00E45C38" w:rsidP="00E45C38">
      <w:pPr>
        <w:jc w:val="center"/>
        <w:rPr>
          <w:sz w:val="28"/>
          <w:szCs w:val="28"/>
        </w:rPr>
      </w:pPr>
      <w:r w:rsidRPr="00E45C38">
        <w:rPr>
          <w:sz w:val="28"/>
          <w:szCs w:val="28"/>
        </w:rPr>
        <w:t>Кикнурский район, пгт Кикнур, улица Советская, дом 36 (каб. №№ 36, 41)</w:t>
      </w:r>
    </w:p>
    <w:p w:rsidR="00E45C38" w:rsidRPr="00E45C38" w:rsidRDefault="00E45C38" w:rsidP="00E45C38">
      <w:pPr>
        <w:jc w:val="center"/>
        <w:rPr>
          <w:sz w:val="28"/>
          <w:szCs w:val="28"/>
        </w:rPr>
      </w:pPr>
      <w:r w:rsidRPr="00E45C38">
        <w:rPr>
          <w:sz w:val="28"/>
          <w:szCs w:val="28"/>
        </w:rPr>
        <w:t>(83341) 5-14-50- отдел по организационно-правовым и кадровым вопросам администрации Кикнурского округа</w:t>
      </w:r>
    </w:p>
    <w:p w:rsidR="006A1654" w:rsidRPr="006A1654" w:rsidRDefault="00E45C38" w:rsidP="00E45C38">
      <w:pPr>
        <w:jc w:val="center"/>
        <w:rPr>
          <w:sz w:val="28"/>
          <w:szCs w:val="28"/>
        </w:rPr>
      </w:pPr>
      <w:r w:rsidRPr="00E45C38">
        <w:rPr>
          <w:sz w:val="28"/>
          <w:szCs w:val="28"/>
        </w:rPr>
        <w:t>Тираж: 1 экз.</w:t>
      </w:r>
    </w:p>
    <w:p w:rsidR="00FC0A1F" w:rsidRPr="006A1654" w:rsidRDefault="006A1654" w:rsidP="006A1654">
      <w:pPr>
        <w:tabs>
          <w:tab w:val="left" w:pos="11250"/>
        </w:tabs>
        <w:rPr>
          <w:sz w:val="28"/>
          <w:szCs w:val="28"/>
        </w:rPr>
      </w:pPr>
      <w:r>
        <w:rPr>
          <w:sz w:val="28"/>
          <w:szCs w:val="28"/>
        </w:rPr>
        <w:tab/>
      </w:r>
    </w:p>
    <w:sectPr w:rsidR="00FC0A1F" w:rsidRPr="006A1654" w:rsidSect="0058605A">
      <w:pgSz w:w="11906" w:h="16838" w:code="9"/>
      <w:pgMar w:top="851" w:right="993" w:bottom="1276" w:left="1276"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E6F" w:rsidRDefault="00320E6F" w:rsidP="00B96058">
      <w:r>
        <w:separator/>
      </w:r>
    </w:p>
  </w:endnote>
  <w:endnote w:type="continuationSeparator" w:id="0">
    <w:p w:rsidR="00320E6F" w:rsidRDefault="00320E6F"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E6F" w:rsidRDefault="00320E6F" w:rsidP="00B96058">
      <w:r>
        <w:separator/>
      </w:r>
    </w:p>
  </w:footnote>
  <w:footnote w:type="continuationSeparator" w:id="0">
    <w:p w:rsidR="00320E6F" w:rsidRDefault="00320E6F"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8FE" w:rsidRDefault="001A48FE" w:rsidP="004A195B">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A48FE" w:rsidRDefault="001A48F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705957"/>
      <w:docPartObj>
        <w:docPartGallery w:val="Page Numbers (Top of Page)"/>
        <w:docPartUnique/>
      </w:docPartObj>
    </w:sdtPr>
    <w:sdtContent>
      <w:p w:rsidR="001A48FE" w:rsidRDefault="001A48FE">
        <w:pPr>
          <w:pStyle w:val="a5"/>
          <w:jc w:val="center"/>
        </w:pPr>
        <w:r>
          <w:fldChar w:fldCharType="begin"/>
        </w:r>
        <w:r>
          <w:instrText>PAGE   \* MERGEFORMAT</w:instrText>
        </w:r>
        <w:r>
          <w:fldChar w:fldCharType="separate"/>
        </w:r>
        <w:r w:rsidR="0058605A">
          <w:rPr>
            <w:noProof/>
          </w:rPr>
          <w:t>2</w:t>
        </w:r>
        <w:r>
          <w:fldChar w:fldCharType="end"/>
        </w:r>
      </w:p>
    </w:sdtContent>
  </w:sdt>
  <w:p w:rsidR="001A48FE" w:rsidRDefault="001A48F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801779"/>
      <w:docPartObj>
        <w:docPartGallery w:val="Page Numbers (Top of Page)"/>
        <w:docPartUnique/>
      </w:docPartObj>
    </w:sdtPr>
    <w:sdtContent>
      <w:p w:rsidR="001A48FE" w:rsidRDefault="001A48FE">
        <w:pPr>
          <w:pStyle w:val="a5"/>
          <w:jc w:val="center"/>
        </w:pPr>
        <w:r>
          <w:fldChar w:fldCharType="begin"/>
        </w:r>
        <w:r>
          <w:instrText>PAGE   \* MERGEFORMAT</w:instrText>
        </w:r>
        <w:r>
          <w:fldChar w:fldCharType="separate"/>
        </w:r>
        <w:r w:rsidR="0058605A">
          <w:rPr>
            <w:noProof/>
          </w:rPr>
          <w:t>1</w:t>
        </w:r>
        <w:r>
          <w:fldChar w:fldCharType="end"/>
        </w:r>
      </w:p>
    </w:sdtContent>
  </w:sdt>
  <w:p w:rsidR="001A48FE" w:rsidRDefault="001A48FE">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803164"/>
      <w:docPartObj>
        <w:docPartGallery w:val="Page Numbers (Top of Page)"/>
        <w:docPartUnique/>
      </w:docPartObj>
    </w:sdtPr>
    <w:sdtContent>
      <w:p w:rsidR="005546D7" w:rsidRDefault="005546D7">
        <w:pPr>
          <w:pStyle w:val="a5"/>
          <w:jc w:val="center"/>
        </w:pPr>
        <w:r>
          <w:fldChar w:fldCharType="begin"/>
        </w:r>
        <w:r>
          <w:instrText>PAGE   \* MERGEFORMAT</w:instrText>
        </w:r>
        <w:r>
          <w:fldChar w:fldCharType="separate"/>
        </w:r>
        <w:r w:rsidR="00E16D8B">
          <w:rPr>
            <w:noProof/>
          </w:rPr>
          <w:t>22</w:t>
        </w:r>
        <w:r>
          <w:fldChar w:fldCharType="end"/>
        </w:r>
      </w:p>
    </w:sdtContent>
  </w:sdt>
  <w:p w:rsidR="001A48FE" w:rsidRDefault="001A48FE">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8FE" w:rsidRDefault="001A48FE" w:rsidP="001D421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A48FE" w:rsidRDefault="001A48FE">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705080"/>
      <w:docPartObj>
        <w:docPartGallery w:val="Page Numbers (Top of Page)"/>
        <w:docPartUnique/>
      </w:docPartObj>
    </w:sdtPr>
    <w:sdtContent>
      <w:p w:rsidR="001A48FE" w:rsidRDefault="001A48FE">
        <w:pPr>
          <w:pStyle w:val="a5"/>
          <w:jc w:val="center"/>
        </w:pPr>
        <w:r>
          <w:fldChar w:fldCharType="begin"/>
        </w:r>
        <w:r>
          <w:instrText>PAGE   \* MERGEFORMAT</w:instrText>
        </w:r>
        <w:r>
          <w:fldChar w:fldCharType="separate"/>
        </w:r>
        <w:r w:rsidR="0058605A">
          <w:rPr>
            <w:noProof/>
          </w:rPr>
          <w:t>56</w:t>
        </w:r>
        <w:r>
          <w:fldChar w:fldCharType="end"/>
        </w:r>
      </w:p>
    </w:sdtContent>
  </w:sdt>
  <w:p w:rsidR="001A48FE" w:rsidRDefault="001A48F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10262C7"/>
    <w:multiLevelType w:val="multilevel"/>
    <w:tmpl w:val="5DD2A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AF11AB"/>
    <w:multiLevelType w:val="hybridMultilevel"/>
    <w:tmpl w:val="2C3A1F40"/>
    <w:lvl w:ilvl="0" w:tplc="2F64865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063B3982"/>
    <w:multiLevelType w:val="hybridMultilevel"/>
    <w:tmpl w:val="B674F2D0"/>
    <w:lvl w:ilvl="0" w:tplc="0C4C12C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00412A"/>
    <w:multiLevelType w:val="multilevel"/>
    <w:tmpl w:val="6BBEAFB8"/>
    <w:lvl w:ilvl="0">
      <w:start w:val="1"/>
      <w:numFmt w:val="decimal"/>
      <w:lvlText w:val="%1."/>
      <w:lvlJc w:val="left"/>
      <w:pPr>
        <w:ind w:left="525"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635" w:hanging="720"/>
      </w:pPr>
      <w:rPr>
        <w:rFonts w:hint="default"/>
      </w:rPr>
    </w:lvl>
    <w:lvl w:ilvl="3">
      <w:start w:val="1"/>
      <w:numFmt w:val="decimal"/>
      <w:isLgl/>
      <w:lvlText w:val="%1.%2.%3.%4."/>
      <w:lvlJc w:val="left"/>
      <w:pPr>
        <w:ind w:left="2370"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215" w:hanging="1800"/>
      </w:pPr>
      <w:rPr>
        <w:rFonts w:hint="default"/>
      </w:rPr>
    </w:lvl>
    <w:lvl w:ilvl="7">
      <w:start w:val="1"/>
      <w:numFmt w:val="decimal"/>
      <w:isLgl/>
      <w:lvlText w:val="%1.%2.%3.%4.%5.%6.%7.%8."/>
      <w:lvlJc w:val="left"/>
      <w:pPr>
        <w:ind w:left="4590" w:hanging="1800"/>
      </w:pPr>
      <w:rPr>
        <w:rFonts w:hint="default"/>
      </w:rPr>
    </w:lvl>
    <w:lvl w:ilvl="8">
      <w:start w:val="1"/>
      <w:numFmt w:val="decimal"/>
      <w:isLgl/>
      <w:lvlText w:val="%1.%2.%3.%4.%5.%6.%7.%8.%9."/>
      <w:lvlJc w:val="left"/>
      <w:pPr>
        <w:ind w:left="5325" w:hanging="2160"/>
      </w:pPr>
      <w:rPr>
        <w:rFonts w:hint="default"/>
      </w:rPr>
    </w:lvl>
  </w:abstractNum>
  <w:abstractNum w:abstractNumId="10" w15:restartNumberingAfterBreak="0">
    <w:nsid w:val="22845956"/>
    <w:multiLevelType w:val="hybridMultilevel"/>
    <w:tmpl w:val="8C062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291C1A"/>
    <w:multiLevelType w:val="multilevel"/>
    <w:tmpl w:val="9516D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8A5A51"/>
    <w:multiLevelType w:val="hybridMultilevel"/>
    <w:tmpl w:val="6D1A1F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C777C8"/>
    <w:multiLevelType w:val="hybridMultilevel"/>
    <w:tmpl w:val="AC803522"/>
    <w:lvl w:ilvl="0" w:tplc="12F6A6E6">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152801"/>
    <w:multiLevelType w:val="hybridMultilevel"/>
    <w:tmpl w:val="D26E3CAA"/>
    <w:lvl w:ilvl="0" w:tplc="4F108D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AEF5323"/>
    <w:multiLevelType w:val="multilevel"/>
    <w:tmpl w:val="50EE3D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E954F3"/>
    <w:multiLevelType w:val="hybridMultilevel"/>
    <w:tmpl w:val="93F22C70"/>
    <w:lvl w:ilvl="0" w:tplc="12F6A6E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6A265B"/>
    <w:multiLevelType w:val="hybridMultilevel"/>
    <w:tmpl w:val="4E06C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2"/>
  </w:num>
  <w:num w:numId="4">
    <w:abstractNumId w:val="13"/>
  </w:num>
  <w:num w:numId="5">
    <w:abstractNumId w:val="11"/>
  </w:num>
  <w:num w:numId="6">
    <w:abstractNumId w:val="4"/>
  </w:num>
  <w:num w:numId="7">
    <w:abstractNumId w:val="15"/>
  </w:num>
  <w:num w:numId="8">
    <w:abstractNumId w:val="16"/>
  </w:num>
  <w:num w:numId="9">
    <w:abstractNumId w:val="9"/>
  </w:num>
  <w:num w:numId="10">
    <w:abstractNumId w:val="5"/>
  </w:num>
  <w:num w:numId="11">
    <w:abstractNumId w:val="6"/>
  </w:num>
  <w:num w:numId="12">
    <w:abstractNumId w:val="10"/>
  </w:num>
  <w:num w:numId="13">
    <w:abstractNumId w:val="14"/>
  </w:num>
  <w:num w:numId="14">
    <w:abstractNumId w:val="18"/>
  </w:num>
  <w:num w:numId="1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662CB"/>
    <w:rsid w:val="00067032"/>
    <w:rsid w:val="00076576"/>
    <w:rsid w:val="00083EB7"/>
    <w:rsid w:val="0008405C"/>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A48FE"/>
    <w:rsid w:val="001B294E"/>
    <w:rsid w:val="001B77F0"/>
    <w:rsid w:val="001C6CCA"/>
    <w:rsid w:val="001C740E"/>
    <w:rsid w:val="001D0281"/>
    <w:rsid w:val="001D4213"/>
    <w:rsid w:val="001D55F9"/>
    <w:rsid w:val="001F7362"/>
    <w:rsid w:val="0021342C"/>
    <w:rsid w:val="00215A6C"/>
    <w:rsid w:val="0023397F"/>
    <w:rsid w:val="002349E7"/>
    <w:rsid w:val="002366EC"/>
    <w:rsid w:val="00243B39"/>
    <w:rsid w:val="00252D4A"/>
    <w:rsid w:val="002865B0"/>
    <w:rsid w:val="002960E8"/>
    <w:rsid w:val="002A7473"/>
    <w:rsid w:val="002C1E5C"/>
    <w:rsid w:val="002C4BD3"/>
    <w:rsid w:val="002D2A8D"/>
    <w:rsid w:val="00303BCD"/>
    <w:rsid w:val="00306077"/>
    <w:rsid w:val="00311471"/>
    <w:rsid w:val="003137F5"/>
    <w:rsid w:val="00320E6F"/>
    <w:rsid w:val="00324D88"/>
    <w:rsid w:val="00326AEA"/>
    <w:rsid w:val="0033775B"/>
    <w:rsid w:val="00344C84"/>
    <w:rsid w:val="00352FA7"/>
    <w:rsid w:val="003541F4"/>
    <w:rsid w:val="0037289C"/>
    <w:rsid w:val="00374704"/>
    <w:rsid w:val="0037540C"/>
    <w:rsid w:val="00377B44"/>
    <w:rsid w:val="00384C0B"/>
    <w:rsid w:val="00395CB2"/>
    <w:rsid w:val="003A46DF"/>
    <w:rsid w:val="003A5988"/>
    <w:rsid w:val="003A6128"/>
    <w:rsid w:val="003B61C1"/>
    <w:rsid w:val="003D2409"/>
    <w:rsid w:val="003D39C1"/>
    <w:rsid w:val="003E1A7D"/>
    <w:rsid w:val="003E1B62"/>
    <w:rsid w:val="003F0176"/>
    <w:rsid w:val="003F2EC5"/>
    <w:rsid w:val="003F49C9"/>
    <w:rsid w:val="004245D5"/>
    <w:rsid w:val="0044253C"/>
    <w:rsid w:val="00443DC4"/>
    <w:rsid w:val="00451B2D"/>
    <w:rsid w:val="00460D50"/>
    <w:rsid w:val="00465BF4"/>
    <w:rsid w:val="00494F3D"/>
    <w:rsid w:val="004A195B"/>
    <w:rsid w:val="004A24F3"/>
    <w:rsid w:val="004B6F59"/>
    <w:rsid w:val="004B7BCB"/>
    <w:rsid w:val="004C712F"/>
    <w:rsid w:val="004D5675"/>
    <w:rsid w:val="004D5680"/>
    <w:rsid w:val="004F2586"/>
    <w:rsid w:val="00500144"/>
    <w:rsid w:val="00505940"/>
    <w:rsid w:val="00506343"/>
    <w:rsid w:val="0051171D"/>
    <w:rsid w:val="00515D6F"/>
    <w:rsid w:val="005160D9"/>
    <w:rsid w:val="005308A8"/>
    <w:rsid w:val="005376F9"/>
    <w:rsid w:val="00537FAA"/>
    <w:rsid w:val="00541B94"/>
    <w:rsid w:val="00546663"/>
    <w:rsid w:val="005546D7"/>
    <w:rsid w:val="00572C7B"/>
    <w:rsid w:val="00573122"/>
    <w:rsid w:val="00573286"/>
    <w:rsid w:val="00584A70"/>
    <w:rsid w:val="0058605A"/>
    <w:rsid w:val="005964DC"/>
    <w:rsid w:val="00597A9D"/>
    <w:rsid w:val="005D7CC9"/>
    <w:rsid w:val="005E11E7"/>
    <w:rsid w:val="005E17DD"/>
    <w:rsid w:val="00603CC8"/>
    <w:rsid w:val="00603FBB"/>
    <w:rsid w:val="00604197"/>
    <w:rsid w:val="00610BF7"/>
    <w:rsid w:val="0061460E"/>
    <w:rsid w:val="00621C5A"/>
    <w:rsid w:val="006230B6"/>
    <w:rsid w:val="00626149"/>
    <w:rsid w:val="0064157C"/>
    <w:rsid w:val="0064297E"/>
    <w:rsid w:val="006575C6"/>
    <w:rsid w:val="00663FDC"/>
    <w:rsid w:val="00675132"/>
    <w:rsid w:val="006865C2"/>
    <w:rsid w:val="0069085A"/>
    <w:rsid w:val="006A1654"/>
    <w:rsid w:val="006A34BE"/>
    <w:rsid w:val="006A70CE"/>
    <w:rsid w:val="006B4263"/>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6675"/>
    <w:rsid w:val="007871EB"/>
    <w:rsid w:val="0079584E"/>
    <w:rsid w:val="007960D3"/>
    <w:rsid w:val="007A3A38"/>
    <w:rsid w:val="007A58BA"/>
    <w:rsid w:val="007D016C"/>
    <w:rsid w:val="007F4306"/>
    <w:rsid w:val="007F7D0F"/>
    <w:rsid w:val="00802F8B"/>
    <w:rsid w:val="00803FBF"/>
    <w:rsid w:val="00811A77"/>
    <w:rsid w:val="00846B25"/>
    <w:rsid w:val="00850A7A"/>
    <w:rsid w:val="00853F66"/>
    <w:rsid w:val="008615C8"/>
    <w:rsid w:val="008676DA"/>
    <w:rsid w:val="008733A0"/>
    <w:rsid w:val="00893D34"/>
    <w:rsid w:val="00896565"/>
    <w:rsid w:val="008B20BA"/>
    <w:rsid w:val="008C0DF7"/>
    <w:rsid w:val="008C116C"/>
    <w:rsid w:val="008D76E3"/>
    <w:rsid w:val="00910A8D"/>
    <w:rsid w:val="00914442"/>
    <w:rsid w:val="00914485"/>
    <w:rsid w:val="00921483"/>
    <w:rsid w:val="00943904"/>
    <w:rsid w:val="00957F27"/>
    <w:rsid w:val="00963282"/>
    <w:rsid w:val="009655F3"/>
    <w:rsid w:val="00974A94"/>
    <w:rsid w:val="00974F8D"/>
    <w:rsid w:val="009767EA"/>
    <w:rsid w:val="009858F2"/>
    <w:rsid w:val="009A10B8"/>
    <w:rsid w:val="009B19F8"/>
    <w:rsid w:val="009C0260"/>
    <w:rsid w:val="009C237D"/>
    <w:rsid w:val="009C5855"/>
    <w:rsid w:val="009C5AF0"/>
    <w:rsid w:val="009D335F"/>
    <w:rsid w:val="009D7BF0"/>
    <w:rsid w:val="009E08FB"/>
    <w:rsid w:val="009F08DC"/>
    <w:rsid w:val="009F1B96"/>
    <w:rsid w:val="009F3290"/>
    <w:rsid w:val="00A03147"/>
    <w:rsid w:val="00A04877"/>
    <w:rsid w:val="00A142B8"/>
    <w:rsid w:val="00A1658D"/>
    <w:rsid w:val="00A35DF3"/>
    <w:rsid w:val="00A41294"/>
    <w:rsid w:val="00A446FF"/>
    <w:rsid w:val="00A6337A"/>
    <w:rsid w:val="00A7178D"/>
    <w:rsid w:val="00A77995"/>
    <w:rsid w:val="00AA63EC"/>
    <w:rsid w:val="00AB68E6"/>
    <w:rsid w:val="00AD3598"/>
    <w:rsid w:val="00B0180F"/>
    <w:rsid w:val="00B121B2"/>
    <w:rsid w:val="00B2093B"/>
    <w:rsid w:val="00B30AEF"/>
    <w:rsid w:val="00B47E7E"/>
    <w:rsid w:val="00B52EF6"/>
    <w:rsid w:val="00B52F1A"/>
    <w:rsid w:val="00B612FE"/>
    <w:rsid w:val="00B813C6"/>
    <w:rsid w:val="00B93FDF"/>
    <w:rsid w:val="00B96058"/>
    <w:rsid w:val="00BB0493"/>
    <w:rsid w:val="00BC2E76"/>
    <w:rsid w:val="00BC6ABC"/>
    <w:rsid w:val="00BD5C88"/>
    <w:rsid w:val="00BE1A9B"/>
    <w:rsid w:val="00BE4563"/>
    <w:rsid w:val="00BF1DAD"/>
    <w:rsid w:val="00BF78D7"/>
    <w:rsid w:val="00C13DDA"/>
    <w:rsid w:val="00C22DC0"/>
    <w:rsid w:val="00C247C4"/>
    <w:rsid w:val="00C27881"/>
    <w:rsid w:val="00C43822"/>
    <w:rsid w:val="00C43A5D"/>
    <w:rsid w:val="00C54C74"/>
    <w:rsid w:val="00C56FBB"/>
    <w:rsid w:val="00C623CC"/>
    <w:rsid w:val="00C66AD5"/>
    <w:rsid w:val="00C71A6D"/>
    <w:rsid w:val="00C728F0"/>
    <w:rsid w:val="00CA494F"/>
    <w:rsid w:val="00CA6CA7"/>
    <w:rsid w:val="00CB1D94"/>
    <w:rsid w:val="00CB2C85"/>
    <w:rsid w:val="00CB3DF5"/>
    <w:rsid w:val="00CB5BCB"/>
    <w:rsid w:val="00CC122C"/>
    <w:rsid w:val="00CD4B74"/>
    <w:rsid w:val="00CD557A"/>
    <w:rsid w:val="00CE78C9"/>
    <w:rsid w:val="00D0408F"/>
    <w:rsid w:val="00D07293"/>
    <w:rsid w:val="00D10CD0"/>
    <w:rsid w:val="00D11530"/>
    <w:rsid w:val="00D1162C"/>
    <w:rsid w:val="00D3187F"/>
    <w:rsid w:val="00D36B21"/>
    <w:rsid w:val="00D6316E"/>
    <w:rsid w:val="00D81B6D"/>
    <w:rsid w:val="00D85129"/>
    <w:rsid w:val="00D85E7A"/>
    <w:rsid w:val="00D90DA9"/>
    <w:rsid w:val="00DA60C2"/>
    <w:rsid w:val="00DB066D"/>
    <w:rsid w:val="00DB13C4"/>
    <w:rsid w:val="00DB7AB5"/>
    <w:rsid w:val="00DC6DFC"/>
    <w:rsid w:val="00DC7715"/>
    <w:rsid w:val="00DD1354"/>
    <w:rsid w:val="00DD1B56"/>
    <w:rsid w:val="00DE5013"/>
    <w:rsid w:val="00DF20AD"/>
    <w:rsid w:val="00DF7B6C"/>
    <w:rsid w:val="00E00980"/>
    <w:rsid w:val="00E137A9"/>
    <w:rsid w:val="00E16D8B"/>
    <w:rsid w:val="00E34D67"/>
    <w:rsid w:val="00E44797"/>
    <w:rsid w:val="00E45C38"/>
    <w:rsid w:val="00E47019"/>
    <w:rsid w:val="00E54C27"/>
    <w:rsid w:val="00E54EB8"/>
    <w:rsid w:val="00E8156D"/>
    <w:rsid w:val="00E97D81"/>
    <w:rsid w:val="00EA7760"/>
    <w:rsid w:val="00EC25F1"/>
    <w:rsid w:val="00EC4053"/>
    <w:rsid w:val="00EC6884"/>
    <w:rsid w:val="00ED11DF"/>
    <w:rsid w:val="00EF1B9A"/>
    <w:rsid w:val="00EF56C3"/>
    <w:rsid w:val="00EF7E08"/>
    <w:rsid w:val="00F01545"/>
    <w:rsid w:val="00F043CB"/>
    <w:rsid w:val="00F052F5"/>
    <w:rsid w:val="00F35EB9"/>
    <w:rsid w:val="00F43D6B"/>
    <w:rsid w:val="00F81D5F"/>
    <w:rsid w:val="00F85376"/>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uiPriority w:val="99"/>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uiPriority w:val="34"/>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 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9B8ED562A69C49547041E75A93B775906E53F226A7E35D8766920C26A02D3FBF084C90E2A0D4A9582A5BB9F4BB403D12896FA5FFE9324073638E44FZDzDK" TargetMode="External"/><Relationship Id="rId18" Type="http://schemas.openxmlformats.org/officeDocument/2006/relationships/hyperlink" Target="consultantplus://offline/ref=19B8ED562A69C49547041E75A93B775906E53F226A7E35D8766920C26A02D3FBF084C90E2A0D4A9582A5B99B42B403D12896FA5FFE9324073638E44FZDzDK" TargetMode="External"/><Relationship Id="rId26" Type="http://schemas.openxmlformats.org/officeDocument/2006/relationships/hyperlink" Target="consultantplus://offline/ref=19B8ED562A69C49547041E75A93B775906E53F226A7E35D8766920C26A02D3FBF084C90E2A0D4A9582A5B99E43B403D12896FA5FFE9324073638E44FZDzDK" TargetMode="External"/><Relationship Id="rId3" Type="http://schemas.openxmlformats.org/officeDocument/2006/relationships/styles" Target="styles.xml"/><Relationship Id="rId21" Type="http://schemas.openxmlformats.org/officeDocument/2006/relationships/hyperlink" Target="consultantplus://offline/ref=19B8ED562A69C49547041E75A93B775906E53F226A7E35D8766920C26A02D3FBF084C90E2A0D4A9582A5B99F4BB403D12896FA5FFE9324073638E44FZDzDK"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consultantplus://offline/ref=19B8ED562A69C49547041E75A93B775906E53F226A7E35D8766920C26A02D3FBF084C90E2A0D4A9582A5B99B4CB403D12896FA5FFE9324073638E44FZDzDK" TargetMode="External"/><Relationship Id="rId25" Type="http://schemas.openxmlformats.org/officeDocument/2006/relationships/hyperlink" Target="consultantplus://offline/ref=19B8ED562A69C49547041E75A93B775906E53F226A7E35D8766920C26A02D3FBF084C90E2A0D4A9582A5B99E48B403D12896FA5FFE9324073638E44FZDzDK" TargetMode="External"/><Relationship Id="rId33"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consultantplus://offline/ref=19B8ED562A69C49547040078BF572B5002EB6128687F398B2F3C26953552D5AEA2C49757684159948ABBB89B49ZBzCK" TargetMode="External"/><Relationship Id="rId20" Type="http://schemas.openxmlformats.org/officeDocument/2006/relationships/hyperlink" Target="consultantplus://offline/ref=19B8ED562A69C49547041E75A93B775906E53F226A7E35D8766920C26A02D3FBF084C90E2A0D4A9582A5B9984EB403D12896FA5FFE9324073638E44FZDzDK" TargetMode="External"/><Relationship Id="rId29" Type="http://schemas.openxmlformats.org/officeDocument/2006/relationships/hyperlink" Target="consultantplus://offline/ref=19B8ED562A69C49547040078BF572B5005EE642F637A398B2F3C26953552D5AEA2C49757684159948ABBB89B49ZBz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consultantplus://offline/ref=19B8ED562A69C49547041E75A93B775906E53F226A7E35D8766920C26A02D3FBF084C90E2A0D4A9582A5B99F4CB403D12896FA5FFE9324073638E44FZDzDK" TargetMode="External"/><Relationship Id="rId32" Type="http://schemas.openxmlformats.org/officeDocument/2006/relationships/hyperlink" Target="consultantplus://offline/ref=19B8ED562A69C49547041E75A93B775906E53F226A7E35D8766920C26A02D3FBF084C90E2A0D4A9582A5B9924EB403D12896FA5FFE9324073638E44FZDzD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B8ED562A69C49547041E75A93B775906E53F226A7E35D8766920C26A02D3FBF084C90E2A0D4A9582A5BB9C48B403D12896FA5FFE9324073638E44FZDzDK" TargetMode="External"/><Relationship Id="rId23" Type="http://schemas.openxmlformats.org/officeDocument/2006/relationships/hyperlink" Target="consultantplus://offline/ref=19B8ED562A69C49547041E75A93B775906E53F226A7E35D8766920C26A02D3FBF084C90E2A0D4A9582A5B99F4EB403D12896FA5FFE9324073638E44FZDzDK" TargetMode="External"/><Relationship Id="rId28" Type="http://schemas.openxmlformats.org/officeDocument/2006/relationships/hyperlink" Target="consultantplus://offline/ref=19B8ED562A69C49547041E75A93B775906E53F226A7E35D8766920C26A02D3FBF084C90E2A0D4A9582A5B99D43B403D12896FA5FFE9324073638E44FZDzDK" TargetMode="Externa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consultantplus://offline/ref=19B8ED562A69C49547041E75A93B775906E53F226A7E35D8766920C26A02D3FBF084C90E2A0D4A9582A5B9994BB403D12896FA5FFE9324073638E44FZDzDK" TargetMode="External"/><Relationship Id="rId31" Type="http://schemas.openxmlformats.org/officeDocument/2006/relationships/hyperlink" Target="consultantplus://offline/ref=19B8ED562A69C49547041E75A93B775906E53F226A7E35D8766920C26A02D3FBF084C90E2A0D4A9582A5B9934EB403D12896FA5FFE9324073638E44FZDzD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19B8ED562A69C49547040078BF572B5002EB6128687A398B2F3C26953552D5AEB0C4CF5B6949479787AEEECA0FEA5A8164DDF756E88F240DZ2zBK" TargetMode="External"/><Relationship Id="rId22" Type="http://schemas.openxmlformats.org/officeDocument/2006/relationships/hyperlink" Target="consultantplus://offline/ref=19B8ED562A69C49547040078BF572B5002EA68296C7A398B2F3C26953552D5AEB0C4CF53694213C5C6F0B79A43A1578872C1F75CZFz5K" TargetMode="External"/><Relationship Id="rId27" Type="http://schemas.openxmlformats.org/officeDocument/2006/relationships/hyperlink" Target="consultantplus://offline/ref=19B8ED562A69C49547041E75A93B775906E53F226A7E35D8766920C26A02D3FBF084C90E2A0D4A9582A5B99D48B403D12896FA5FFE9324073638E44FZDzDK" TargetMode="External"/><Relationship Id="rId30" Type="http://schemas.openxmlformats.org/officeDocument/2006/relationships/hyperlink" Target="consultantplus://offline/ref=19B8ED562A69C49547041E75A93B775906E53F226A7E35D8766920C26A02D3FBF084C90E2A0D4A9582A5B99C43B403D12896FA5FFE9324073638E44FZDzDK" TargetMode="External"/><Relationship Id="rId35"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A944A-1F2B-4163-8BD4-F17F9EF1D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3667</TotalTime>
  <Pages>60</Pages>
  <Words>10987</Words>
  <Characters>62628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98</cp:revision>
  <cp:lastPrinted>2023-10-12T06:10:00Z</cp:lastPrinted>
  <dcterms:created xsi:type="dcterms:W3CDTF">2022-07-06T10:43:00Z</dcterms:created>
  <dcterms:modified xsi:type="dcterms:W3CDTF">2023-10-24T07:41:00Z</dcterms:modified>
</cp:coreProperties>
</file>