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B43ABA">
              <w:rPr>
                <w:b/>
                <w:color w:val="0000FF"/>
                <w:sz w:val="36"/>
                <w:szCs w:val="36"/>
              </w:rPr>
              <w:t>41</w:t>
            </w:r>
            <w:r w:rsidRPr="000B548D">
              <w:rPr>
                <w:b/>
                <w:color w:val="0000FF"/>
                <w:sz w:val="36"/>
                <w:szCs w:val="36"/>
              </w:rPr>
              <w:t xml:space="preserve"> (</w:t>
            </w:r>
            <w:r w:rsidR="00B43ABA">
              <w:rPr>
                <w:b/>
                <w:color w:val="0000FF"/>
                <w:sz w:val="36"/>
                <w:szCs w:val="36"/>
              </w:rPr>
              <w:t>115</w:t>
            </w:r>
            <w:r w:rsidRPr="000B548D">
              <w:rPr>
                <w:b/>
                <w:color w:val="0000FF"/>
                <w:sz w:val="36"/>
                <w:szCs w:val="36"/>
              </w:rPr>
              <w:t xml:space="preserve">) </w:t>
            </w:r>
          </w:p>
          <w:p w:rsidR="008B20BA" w:rsidRPr="000B548D" w:rsidRDefault="00B43ABA" w:rsidP="00DC7715">
            <w:pPr>
              <w:spacing w:after="720"/>
              <w:ind w:left="2160"/>
              <w:rPr>
                <w:b/>
                <w:color w:val="0000FF"/>
                <w:sz w:val="36"/>
                <w:szCs w:val="36"/>
              </w:rPr>
            </w:pPr>
            <w:r>
              <w:rPr>
                <w:b/>
                <w:color w:val="0000FF"/>
                <w:sz w:val="36"/>
                <w:szCs w:val="36"/>
              </w:rPr>
              <w:t>03</w:t>
            </w:r>
            <w:r w:rsidR="00CD4B74">
              <w:rPr>
                <w:b/>
                <w:color w:val="0000FF"/>
                <w:sz w:val="36"/>
                <w:szCs w:val="36"/>
              </w:rPr>
              <w:t xml:space="preserve"> </w:t>
            </w:r>
            <w:r>
              <w:rPr>
                <w:b/>
                <w:color w:val="0000FF"/>
                <w:sz w:val="36"/>
                <w:szCs w:val="36"/>
              </w:rPr>
              <w:t>ноября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B43ABA">
              <w:rPr>
                <w:b/>
                <w:color w:val="000000"/>
                <w:sz w:val="28"/>
                <w:szCs w:val="28"/>
              </w:rPr>
              <w:t>41</w:t>
            </w:r>
            <w:r w:rsidRPr="000B548D">
              <w:rPr>
                <w:b/>
                <w:color w:val="000000"/>
                <w:sz w:val="28"/>
                <w:szCs w:val="28"/>
              </w:rPr>
              <w:t xml:space="preserve"> (</w:t>
            </w:r>
            <w:r w:rsidR="00B43ABA">
              <w:rPr>
                <w:b/>
                <w:color w:val="000000"/>
                <w:sz w:val="28"/>
                <w:szCs w:val="28"/>
              </w:rPr>
              <w:t>115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B43ABA" w:rsidP="009A10B8">
            <w:pPr>
              <w:jc w:val="center"/>
              <w:rPr>
                <w:b/>
                <w:color w:val="000000"/>
                <w:sz w:val="28"/>
                <w:szCs w:val="28"/>
              </w:rPr>
            </w:pPr>
            <w:r>
              <w:rPr>
                <w:b/>
                <w:color w:val="000000"/>
                <w:sz w:val="28"/>
                <w:szCs w:val="28"/>
              </w:rPr>
              <w:t>03 ноября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3B31F1" w:rsidRDefault="00F01545" w:rsidP="00F01545">
      <w:pPr>
        <w:spacing w:line="360" w:lineRule="auto"/>
        <w:ind w:firstLine="709"/>
        <w:jc w:val="both"/>
        <w:rPr>
          <w:b/>
          <w:sz w:val="28"/>
          <w:szCs w:val="28"/>
        </w:rPr>
      </w:pPr>
      <w:r w:rsidRPr="003B31F1">
        <w:rPr>
          <w:b/>
          <w:sz w:val="28"/>
          <w:szCs w:val="28"/>
        </w:rPr>
        <w:t>Раздел 4. Постановления администрации</w:t>
      </w:r>
    </w:p>
    <w:p w:rsidR="00F01545" w:rsidRPr="003B31F1" w:rsidRDefault="00F01545" w:rsidP="00F01545">
      <w:pPr>
        <w:spacing w:line="360" w:lineRule="auto"/>
        <w:ind w:firstLine="709"/>
        <w:jc w:val="both"/>
        <w:rPr>
          <w:b/>
          <w:sz w:val="28"/>
          <w:szCs w:val="28"/>
        </w:rPr>
      </w:pPr>
      <w:r w:rsidRPr="003B31F1">
        <w:rPr>
          <w:b/>
          <w:sz w:val="28"/>
          <w:szCs w:val="28"/>
        </w:rPr>
        <w:t>Кикнурского муниципального округа Кировской области</w:t>
      </w:r>
    </w:p>
    <w:p w:rsidR="00F01545" w:rsidRPr="003B31F1" w:rsidRDefault="00F01545" w:rsidP="00781DA4">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3B31F1" w:rsidRPr="003B31F1">
        <w:rPr>
          <w:sz w:val="28"/>
          <w:szCs w:val="28"/>
        </w:rPr>
        <w:t>31</w:t>
      </w:r>
      <w:r w:rsidR="009A10B8" w:rsidRPr="003B31F1">
        <w:rPr>
          <w:sz w:val="28"/>
          <w:szCs w:val="28"/>
        </w:rPr>
        <w:t>.10</w:t>
      </w:r>
      <w:r w:rsidR="00C43822" w:rsidRPr="003B31F1">
        <w:rPr>
          <w:sz w:val="28"/>
          <w:szCs w:val="28"/>
        </w:rPr>
        <w:t>.2023</w:t>
      </w:r>
      <w:r w:rsidRPr="003B31F1">
        <w:rPr>
          <w:sz w:val="28"/>
          <w:szCs w:val="28"/>
        </w:rPr>
        <w:t xml:space="preserve"> № </w:t>
      </w:r>
      <w:r w:rsidR="006B4263" w:rsidRPr="003B31F1">
        <w:rPr>
          <w:sz w:val="28"/>
          <w:szCs w:val="28"/>
        </w:rPr>
        <w:t>6</w:t>
      </w:r>
      <w:r w:rsidR="003B31F1" w:rsidRPr="003B31F1">
        <w:rPr>
          <w:sz w:val="28"/>
          <w:szCs w:val="28"/>
        </w:rPr>
        <w:t>77</w:t>
      </w:r>
      <w:r w:rsidRPr="003B31F1">
        <w:rPr>
          <w:sz w:val="28"/>
          <w:szCs w:val="28"/>
        </w:rPr>
        <w:t xml:space="preserve"> «</w:t>
      </w:r>
      <w:r w:rsidR="003B31F1" w:rsidRPr="003B31F1">
        <w:rPr>
          <w:sz w:val="28"/>
          <w:szCs w:val="28"/>
        </w:rPr>
        <w:t>О внесении изменений  в постановление администрации Кикнурского муниципального округа Кировской области от 06.07.2021 № 476</w:t>
      </w:r>
      <w:r w:rsidRPr="003B31F1">
        <w:rPr>
          <w:sz w:val="28"/>
          <w:szCs w:val="28"/>
        </w:rPr>
        <w:t>»………</w:t>
      </w:r>
      <w:r w:rsidR="0021342C" w:rsidRPr="003B31F1">
        <w:rPr>
          <w:sz w:val="28"/>
          <w:szCs w:val="28"/>
        </w:rPr>
        <w:t>………………………..</w:t>
      </w:r>
      <w:r w:rsidR="00E34D67" w:rsidRPr="003B31F1">
        <w:rPr>
          <w:sz w:val="28"/>
          <w:szCs w:val="28"/>
        </w:rPr>
        <w:t>……</w:t>
      </w:r>
      <w:r w:rsidR="00443DC4" w:rsidRPr="003B31F1">
        <w:rPr>
          <w:sz w:val="28"/>
          <w:szCs w:val="28"/>
        </w:rPr>
        <w:t>……………</w:t>
      </w:r>
      <w:r w:rsidR="00DE0B66">
        <w:rPr>
          <w:sz w:val="28"/>
          <w:szCs w:val="28"/>
        </w:rPr>
        <w:t>………….3</w:t>
      </w:r>
    </w:p>
    <w:p w:rsidR="00F01545" w:rsidRPr="003B31F1" w:rsidRDefault="00F01545" w:rsidP="00781DA4">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3B31F1" w:rsidRPr="003B31F1">
        <w:rPr>
          <w:sz w:val="28"/>
          <w:szCs w:val="28"/>
        </w:rPr>
        <w:t>3</w:t>
      </w:r>
      <w:r w:rsidR="001A48FE" w:rsidRPr="003B31F1">
        <w:rPr>
          <w:sz w:val="28"/>
          <w:szCs w:val="28"/>
        </w:rPr>
        <w:t>1</w:t>
      </w:r>
      <w:r w:rsidR="009A10B8" w:rsidRPr="003B31F1">
        <w:rPr>
          <w:sz w:val="28"/>
          <w:szCs w:val="28"/>
        </w:rPr>
        <w:t>.10</w:t>
      </w:r>
      <w:r w:rsidR="00C43822" w:rsidRPr="003B31F1">
        <w:rPr>
          <w:sz w:val="28"/>
          <w:szCs w:val="28"/>
        </w:rPr>
        <w:t>.2023</w:t>
      </w:r>
      <w:r w:rsidRPr="003B31F1">
        <w:rPr>
          <w:sz w:val="28"/>
          <w:szCs w:val="28"/>
        </w:rPr>
        <w:t xml:space="preserve"> № </w:t>
      </w:r>
      <w:r w:rsidR="009A10B8" w:rsidRPr="003B31F1">
        <w:rPr>
          <w:sz w:val="28"/>
          <w:szCs w:val="28"/>
        </w:rPr>
        <w:t>6</w:t>
      </w:r>
      <w:r w:rsidR="003B31F1" w:rsidRPr="003B31F1">
        <w:rPr>
          <w:sz w:val="28"/>
          <w:szCs w:val="28"/>
        </w:rPr>
        <w:t>78</w:t>
      </w:r>
      <w:r w:rsidRPr="003B31F1">
        <w:rPr>
          <w:sz w:val="28"/>
          <w:szCs w:val="28"/>
        </w:rPr>
        <w:t xml:space="preserve"> «</w:t>
      </w:r>
      <w:r w:rsidR="003B31F1" w:rsidRPr="003B31F1">
        <w:rPr>
          <w:sz w:val="28"/>
          <w:szCs w:val="28"/>
        </w:rPr>
        <w:t>О внесении изменений в постановление администрации Кикнурского муниципального района Кировской области от 14.10.2020 № 277</w:t>
      </w:r>
      <w:r w:rsidR="00E34D67" w:rsidRPr="003B31F1">
        <w:rPr>
          <w:sz w:val="28"/>
          <w:szCs w:val="28"/>
        </w:rPr>
        <w:t>»</w:t>
      </w:r>
      <w:r w:rsidR="00E45C38" w:rsidRPr="003B31F1">
        <w:rPr>
          <w:sz w:val="28"/>
          <w:szCs w:val="28"/>
        </w:rPr>
        <w:t>……</w:t>
      </w:r>
      <w:r w:rsidR="0021342C" w:rsidRPr="003B31F1">
        <w:rPr>
          <w:sz w:val="28"/>
          <w:szCs w:val="28"/>
        </w:rPr>
        <w:t>………</w:t>
      </w:r>
      <w:r w:rsidR="003B31F1" w:rsidRPr="003B31F1">
        <w:rPr>
          <w:sz w:val="28"/>
          <w:szCs w:val="28"/>
        </w:rPr>
        <w:t xml:space="preserve"> </w:t>
      </w:r>
      <w:r w:rsidR="0058605A" w:rsidRPr="003B31F1">
        <w:rPr>
          <w:sz w:val="28"/>
          <w:szCs w:val="28"/>
        </w:rPr>
        <w:t>…………………</w:t>
      </w:r>
      <w:r w:rsidR="00DE0B66">
        <w:rPr>
          <w:sz w:val="28"/>
          <w:szCs w:val="28"/>
        </w:rPr>
        <w:t>……………………………..7</w:t>
      </w:r>
    </w:p>
    <w:p w:rsidR="001A48FE" w:rsidRPr="003B31F1" w:rsidRDefault="001A48FE" w:rsidP="00781DA4">
      <w:pPr>
        <w:pStyle w:val="a3"/>
        <w:numPr>
          <w:ilvl w:val="0"/>
          <w:numId w:val="3"/>
        </w:numPr>
        <w:spacing w:line="360" w:lineRule="exact"/>
        <w:ind w:left="0" w:firstLine="709"/>
        <w:jc w:val="both"/>
        <w:rPr>
          <w:sz w:val="28"/>
          <w:szCs w:val="28"/>
        </w:rPr>
      </w:pPr>
      <w:r w:rsidRPr="003B31F1">
        <w:rPr>
          <w:sz w:val="28"/>
          <w:szCs w:val="28"/>
        </w:rPr>
        <w:t>Постановление администрации Кикнурског</w:t>
      </w:r>
      <w:r w:rsidR="003B31F1" w:rsidRPr="003B31F1">
        <w:rPr>
          <w:sz w:val="28"/>
          <w:szCs w:val="28"/>
        </w:rPr>
        <w:t>о муниципального округа от 01.11</w:t>
      </w:r>
      <w:r w:rsidRPr="003B31F1">
        <w:rPr>
          <w:sz w:val="28"/>
          <w:szCs w:val="28"/>
        </w:rPr>
        <w:t>.2023 № 6</w:t>
      </w:r>
      <w:r w:rsidR="003B31F1" w:rsidRPr="003B31F1">
        <w:rPr>
          <w:sz w:val="28"/>
          <w:szCs w:val="28"/>
        </w:rPr>
        <w:t>81</w:t>
      </w:r>
      <w:r w:rsidRPr="003B31F1">
        <w:rPr>
          <w:sz w:val="28"/>
          <w:szCs w:val="28"/>
        </w:rPr>
        <w:t xml:space="preserve"> «</w:t>
      </w:r>
      <w:r w:rsidR="003B31F1" w:rsidRPr="003B31F1">
        <w:rPr>
          <w:sz w:val="28"/>
          <w:szCs w:val="28"/>
        </w:rPr>
        <w:t>О внесении изменений и дополнений в постановление администрации Кикнурского муниципального округа Кировской области от 16.03.2023 № 143</w:t>
      </w:r>
      <w:r w:rsidRPr="003B31F1">
        <w:rPr>
          <w:sz w:val="28"/>
          <w:szCs w:val="28"/>
        </w:rPr>
        <w:t>»……………</w:t>
      </w:r>
      <w:r w:rsidR="003B31F1" w:rsidRPr="003B31F1">
        <w:rPr>
          <w:sz w:val="28"/>
          <w:szCs w:val="28"/>
        </w:rPr>
        <w:t xml:space="preserve"> </w:t>
      </w:r>
      <w:r w:rsidR="0058605A" w:rsidRPr="003B31F1">
        <w:rPr>
          <w:sz w:val="28"/>
          <w:szCs w:val="28"/>
        </w:rPr>
        <w:t>………</w:t>
      </w:r>
      <w:r w:rsidRPr="003B31F1">
        <w:rPr>
          <w:sz w:val="28"/>
          <w:szCs w:val="28"/>
        </w:rPr>
        <w:t>…</w:t>
      </w:r>
      <w:r w:rsidR="00DE0B66">
        <w:rPr>
          <w:sz w:val="28"/>
          <w:szCs w:val="28"/>
        </w:rPr>
        <w:t>…………………………..17</w:t>
      </w:r>
    </w:p>
    <w:p w:rsidR="009A10B8" w:rsidRPr="003B31F1" w:rsidRDefault="001A48FE" w:rsidP="00781DA4">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w:t>
      </w:r>
      <w:r w:rsidRPr="001A48FE">
        <w:rPr>
          <w:sz w:val="28"/>
          <w:szCs w:val="28"/>
        </w:rPr>
        <w:t>Кикнурского муниципал</w:t>
      </w:r>
      <w:r w:rsidR="003B31F1">
        <w:rPr>
          <w:sz w:val="28"/>
          <w:szCs w:val="28"/>
        </w:rPr>
        <w:t>ьного округа от 01.11</w:t>
      </w:r>
      <w:r>
        <w:rPr>
          <w:sz w:val="28"/>
          <w:szCs w:val="28"/>
        </w:rPr>
        <w:t xml:space="preserve">.2023 № </w:t>
      </w:r>
      <w:r w:rsidR="003B31F1">
        <w:rPr>
          <w:sz w:val="28"/>
          <w:szCs w:val="28"/>
        </w:rPr>
        <w:t>684</w:t>
      </w:r>
      <w:r w:rsidRPr="001A48FE">
        <w:rPr>
          <w:sz w:val="28"/>
          <w:szCs w:val="28"/>
        </w:rPr>
        <w:t xml:space="preserve"> «</w:t>
      </w:r>
      <w:r w:rsidR="003B31F1" w:rsidRPr="003B31F1">
        <w:rPr>
          <w:sz w:val="28"/>
          <w:szCs w:val="28"/>
        </w:rPr>
        <w:t>О внесении изменений в постановление администрации Кикнурского муниципального района Кировской области от 14.10.2020 № 278</w:t>
      </w:r>
      <w:r w:rsidRPr="003B31F1">
        <w:rPr>
          <w:sz w:val="28"/>
          <w:szCs w:val="28"/>
        </w:rPr>
        <w:t>»…………</w:t>
      </w:r>
      <w:r w:rsidR="003B31F1" w:rsidRPr="003B31F1">
        <w:rPr>
          <w:sz w:val="28"/>
          <w:szCs w:val="28"/>
        </w:rPr>
        <w:t xml:space="preserve"> </w:t>
      </w:r>
      <w:r w:rsidR="0058605A" w:rsidRPr="003B31F1">
        <w:rPr>
          <w:sz w:val="28"/>
          <w:szCs w:val="28"/>
        </w:rPr>
        <w:t>……</w:t>
      </w:r>
      <w:r w:rsidR="00DE0B66">
        <w:rPr>
          <w:sz w:val="28"/>
          <w:szCs w:val="28"/>
        </w:rPr>
        <w:t>………………………………………………22</w:t>
      </w:r>
    </w:p>
    <w:p w:rsidR="003B31F1" w:rsidRPr="003B31F1" w:rsidRDefault="003B31F1" w:rsidP="00781DA4">
      <w:pPr>
        <w:spacing w:line="360" w:lineRule="exact"/>
        <w:ind w:firstLine="709"/>
        <w:jc w:val="both"/>
        <w:rPr>
          <w:sz w:val="28"/>
          <w:szCs w:val="28"/>
        </w:rPr>
      </w:pPr>
      <w:r>
        <w:rPr>
          <w:sz w:val="28"/>
          <w:szCs w:val="28"/>
        </w:rPr>
        <w:t>5</w:t>
      </w:r>
      <w:r w:rsidRPr="003B31F1">
        <w:rPr>
          <w:sz w:val="28"/>
          <w:szCs w:val="28"/>
        </w:rPr>
        <w:t>.</w:t>
      </w:r>
      <w:r w:rsidRPr="003B31F1">
        <w:rPr>
          <w:sz w:val="28"/>
          <w:szCs w:val="28"/>
        </w:rPr>
        <w:tab/>
        <w:t>Постановление администрации Кикнурс</w:t>
      </w:r>
      <w:r>
        <w:rPr>
          <w:sz w:val="28"/>
          <w:szCs w:val="28"/>
        </w:rPr>
        <w:t>кого муниципального округа от 03</w:t>
      </w:r>
      <w:r w:rsidRPr="003B31F1">
        <w:rPr>
          <w:sz w:val="28"/>
          <w:szCs w:val="28"/>
        </w:rPr>
        <w:t>.11.2023 № 6</w:t>
      </w:r>
      <w:r>
        <w:rPr>
          <w:sz w:val="28"/>
          <w:szCs w:val="28"/>
        </w:rPr>
        <w:t>92</w:t>
      </w:r>
      <w:r w:rsidRPr="003B31F1">
        <w:rPr>
          <w:sz w:val="28"/>
          <w:szCs w:val="28"/>
        </w:rPr>
        <w:t xml:space="preserve"> «О внесении изменений</w:t>
      </w:r>
      <w:r>
        <w:rPr>
          <w:sz w:val="28"/>
          <w:szCs w:val="28"/>
        </w:rPr>
        <w:t xml:space="preserve"> в постановление администрации </w:t>
      </w:r>
      <w:r w:rsidRPr="003B31F1">
        <w:rPr>
          <w:sz w:val="28"/>
          <w:szCs w:val="28"/>
        </w:rPr>
        <w:t xml:space="preserve">Кикнурского муниципального района Кировской области </w:t>
      </w:r>
    </w:p>
    <w:p w:rsidR="00781DA4" w:rsidRDefault="003B31F1" w:rsidP="00781DA4">
      <w:pPr>
        <w:spacing w:line="360" w:lineRule="exact"/>
        <w:jc w:val="both"/>
        <w:rPr>
          <w:sz w:val="28"/>
          <w:szCs w:val="28"/>
        </w:rPr>
      </w:pPr>
      <w:r w:rsidRPr="003B31F1">
        <w:rPr>
          <w:sz w:val="28"/>
          <w:szCs w:val="28"/>
        </w:rPr>
        <w:t>от 14.10.2020 № 268»</w:t>
      </w:r>
      <w:r w:rsidR="00DE0B66">
        <w:rPr>
          <w:sz w:val="28"/>
          <w:szCs w:val="28"/>
        </w:rPr>
        <w:t>……………………………………...……………….……30</w:t>
      </w:r>
    </w:p>
    <w:p w:rsidR="00781DA4" w:rsidRPr="00781DA4" w:rsidRDefault="00781DA4" w:rsidP="00781DA4">
      <w:pPr>
        <w:spacing w:line="360" w:lineRule="exact"/>
        <w:ind w:firstLine="708"/>
        <w:jc w:val="both"/>
        <w:rPr>
          <w:sz w:val="28"/>
          <w:szCs w:val="28"/>
        </w:rPr>
      </w:pPr>
      <w:r w:rsidRPr="00781DA4">
        <w:rPr>
          <w:sz w:val="28"/>
          <w:szCs w:val="28"/>
        </w:rPr>
        <w:t>5.</w:t>
      </w:r>
      <w:r w:rsidRPr="00781DA4">
        <w:rPr>
          <w:sz w:val="28"/>
          <w:szCs w:val="28"/>
        </w:rPr>
        <w:tab/>
        <w:t>Постановление администрации Кикнурского муниципал</w:t>
      </w:r>
      <w:r>
        <w:rPr>
          <w:sz w:val="28"/>
          <w:szCs w:val="28"/>
        </w:rPr>
        <w:t>ьного округа от 03.11.2023 № 695</w:t>
      </w:r>
      <w:r w:rsidRPr="00781DA4">
        <w:rPr>
          <w:sz w:val="28"/>
          <w:szCs w:val="28"/>
        </w:rPr>
        <w:t xml:space="preserve"> «О внесении изменений</w:t>
      </w:r>
      <w:r>
        <w:rPr>
          <w:sz w:val="28"/>
          <w:szCs w:val="28"/>
        </w:rPr>
        <w:t xml:space="preserve"> в постановление администрации </w:t>
      </w:r>
      <w:r w:rsidRPr="00781DA4">
        <w:rPr>
          <w:sz w:val="28"/>
          <w:szCs w:val="28"/>
        </w:rPr>
        <w:t xml:space="preserve">Кикнурского муниципального района Кировской области </w:t>
      </w:r>
    </w:p>
    <w:p w:rsidR="00781DA4" w:rsidRDefault="00781DA4" w:rsidP="00781DA4">
      <w:pPr>
        <w:spacing w:line="360" w:lineRule="exact"/>
        <w:jc w:val="both"/>
        <w:rPr>
          <w:sz w:val="28"/>
          <w:szCs w:val="28"/>
        </w:rPr>
      </w:pPr>
      <w:r w:rsidRPr="00781DA4">
        <w:rPr>
          <w:sz w:val="28"/>
          <w:szCs w:val="28"/>
        </w:rPr>
        <w:t>от 14.10.2020 № 274</w:t>
      </w:r>
      <w:r>
        <w:rPr>
          <w:sz w:val="28"/>
          <w:szCs w:val="28"/>
        </w:rPr>
        <w:t>»………………………………</w:t>
      </w:r>
      <w:r w:rsidRPr="00781DA4">
        <w:rPr>
          <w:sz w:val="28"/>
          <w:szCs w:val="28"/>
        </w:rPr>
        <w:t>……</w:t>
      </w:r>
      <w:r w:rsidR="00DE0B66">
        <w:rPr>
          <w:sz w:val="28"/>
          <w:szCs w:val="28"/>
        </w:rPr>
        <w:t>………………………40</w:t>
      </w:r>
      <w:bookmarkStart w:id="0" w:name="_GoBack"/>
      <w:bookmarkEnd w:id="0"/>
    </w:p>
    <w:p w:rsidR="001D4213" w:rsidRPr="00781DA4" w:rsidRDefault="00781DA4" w:rsidP="00781DA4">
      <w:pPr>
        <w:tabs>
          <w:tab w:val="left" w:pos="795"/>
        </w:tabs>
        <w:rPr>
          <w:sz w:val="28"/>
          <w:szCs w:val="28"/>
        </w:rPr>
        <w:sectPr w:rsidR="001D4213" w:rsidRPr="00781DA4"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r>
        <w:rPr>
          <w:sz w:val="28"/>
          <w:szCs w:val="28"/>
        </w:rPr>
        <w:tab/>
      </w:r>
    </w:p>
    <w:p w:rsidR="00781DA4" w:rsidRDefault="00781DA4" w:rsidP="00781DA4">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3451225</wp:posOffset>
            </wp:positionH>
            <wp:positionV relativeFrom="paragraph">
              <wp:posOffset>-481330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781DA4" w:rsidRDefault="00781DA4" w:rsidP="00781DA4">
      <w:pPr>
        <w:jc w:val="center"/>
        <w:rPr>
          <w:b/>
          <w:sz w:val="28"/>
          <w:szCs w:val="28"/>
        </w:rPr>
      </w:pPr>
      <w:r w:rsidRPr="001716A2">
        <w:rPr>
          <w:b/>
          <w:sz w:val="28"/>
          <w:szCs w:val="28"/>
        </w:rPr>
        <w:t xml:space="preserve">АДМИНИСТРАЦИЯ КИКНУРСКОГО </w:t>
      </w:r>
    </w:p>
    <w:p w:rsidR="00781DA4" w:rsidRPr="001716A2" w:rsidRDefault="00781DA4" w:rsidP="00781DA4">
      <w:pPr>
        <w:jc w:val="center"/>
        <w:rPr>
          <w:b/>
          <w:sz w:val="28"/>
          <w:szCs w:val="28"/>
        </w:rPr>
      </w:pPr>
      <w:r>
        <w:rPr>
          <w:b/>
          <w:sz w:val="28"/>
          <w:szCs w:val="28"/>
        </w:rPr>
        <w:t>МУНИЦИПАЛЬНОГО ОКРУГА</w:t>
      </w:r>
    </w:p>
    <w:p w:rsidR="00781DA4" w:rsidRPr="001716A2" w:rsidRDefault="00781DA4" w:rsidP="00781DA4">
      <w:pPr>
        <w:jc w:val="center"/>
        <w:rPr>
          <w:b/>
          <w:sz w:val="28"/>
          <w:szCs w:val="28"/>
        </w:rPr>
      </w:pPr>
      <w:r w:rsidRPr="001716A2">
        <w:rPr>
          <w:b/>
          <w:sz w:val="28"/>
          <w:szCs w:val="28"/>
        </w:rPr>
        <w:t>КИРОВСКОЙ ОБЛАСТИ</w:t>
      </w:r>
    </w:p>
    <w:p w:rsidR="00781DA4" w:rsidRPr="001716A2" w:rsidRDefault="00781DA4" w:rsidP="00781DA4">
      <w:pPr>
        <w:jc w:val="center"/>
        <w:rPr>
          <w:b/>
          <w:sz w:val="28"/>
          <w:szCs w:val="28"/>
        </w:rPr>
      </w:pPr>
    </w:p>
    <w:p w:rsidR="00781DA4" w:rsidRPr="00035F92" w:rsidRDefault="00781DA4" w:rsidP="00781DA4">
      <w:pPr>
        <w:jc w:val="center"/>
        <w:rPr>
          <w:b/>
          <w:sz w:val="32"/>
          <w:szCs w:val="32"/>
        </w:rPr>
      </w:pPr>
      <w:r w:rsidRPr="00035F92">
        <w:rPr>
          <w:b/>
          <w:sz w:val="32"/>
          <w:szCs w:val="32"/>
        </w:rPr>
        <w:t>ПОСТАНОВЛЕНИЕ</w:t>
      </w:r>
    </w:p>
    <w:p w:rsidR="00781DA4" w:rsidRPr="001716A2" w:rsidRDefault="00781DA4" w:rsidP="00781DA4">
      <w:pPr>
        <w:jc w:val="center"/>
        <w:rPr>
          <w:b/>
          <w:sz w:val="28"/>
          <w:szCs w:val="28"/>
        </w:rPr>
      </w:pPr>
    </w:p>
    <w:p w:rsidR="00781DA4" w:rsidRDefault="00781DA4" w:rsidP="00781DA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81DA4" w:rsidRPr="00E814D8" w:rsidTr="00781DA4">
        <w:tc>
          <w:tcPr>
            <w:tcW w:w="1843" w:type="dxa"/>
            <w:tcBorders>
              <w:bottom w:val="single" w:sz="4" w:space="0" w:color="auto"/>
            </w:tcBorders>
          </w:tcPr>
          <w:p w:rsidR="00781DA4" w:rsidRPr="00982FC0" w:rsidRDefault="00781DA4" w:rsidP="00781DA4">
            <w:pPr>
              <w:rPr>
                <w:sz w:val="28"/>
                <w:szCs w:val="28"/>
              </w:rPr>
            </w:pPr>
            <w:r>
              <w:rPr>
                <w:sz w:val="28"/>
                <w:szCs w:val="28"/>
              </w:rPr>
              <w:t>31.10.2023</w:t>
            </w:r>
          </w:p>
        </w:tc>
        <w:tc>
          <w:tcPr>
            <w:tcW w:w="2837" w:type="dxa"/>
          </w:tcPr>
          <w:p w:rsidR="00781DA4" w:rsidRPr="00982FC0" w:rsidRDefault="00781DA4" w:rsidP="00781DA4">
            <w:pPr>
              <w:jc w:val="center"/>
              <w:rPr>
                <w:position w:val="-6"/>
                <w:sz w:val="28"/>
                <w:szCs w:val="28"/>
                <w:u w:val="single"/>
              </w:rPr>
            </w:pPr>
          </w:p>
        </w:tc>
        <w:tc>
          <w:tcPr>
            <w:tcW w:w="2975" w:type="dxa"/>
            <w:tcBorders>
              <w:left w:val="nil"/>
            </w:tcBorders>
          </w:tcPr>
          <w:p w:rsidR="00781DA4" w:rsidRPr="00982FC0" w:rsidRDefault="00781DA4" w:rsidP="00781DA4">
            <w:pPr>
              <w:jc w:val="right"/>
              <w:rPr>
                <w:sz w:val="28"/>
                <w:szCs w:val="28"/>
              </w:rPr>
            </w:pPr>
            <w:r w:rsidRPr="00982FC0">
              <w:rPr>
                <w:position w:val="-6"/>
                <w:sz w:val="28"/>
                <w:szCs w:val="28"/>
              </w:rPr>
              <w:t>№</w:t>
            </w:r>
          </w:p>
        </w:tc>
        <w:tc>
          <w:tcPr>
            <w:tcW w:w="1843" w:type="dxa"/>
            <w:tcBorders>
              <w:bottom w:val="single" w:sz="4" w:space="0" w:color="auto"/>
            </w:tcBorders>
          </w:tcPr>
          <w:p w:rsidR="00781DA4" w:rsidRPr="00982FC0" w:rsidRDefault="00781DA4" w:rsidP="00781DA4">
            <w:pPr>
              <w:rPr>
                <w:sz w:val="28"/>
                <w:szCs w:val="28"/>
              </w:rPr>
            </w:pPr>
            <w:r>
              <w:rPr>
                <w:sz w:val="28"/>
                <w:szCs w:val="28"/>
              </w:rPr>
              <w:t>677</w:t>
            </w:r>
          </w:p>
        </w:tc>
      </w:tr>
      <w:tr w:rsidR="00781DA4" w:rsidRPr="00E814D8" w:rsidTr="00781DA4">
        <w:tc>
          <w:tcPr>
            <w:tcW w:w="9498" w:type="dxa"/>
            <w:gridSpan w:val="4"/>
          </w:tcPr>
          <w:p w:rsidR="00781DA4" w:rsidRPr="00DB02B5" w:rsidRDefault="00781DA4" w:rsidP="00781DA4">
            <w:pPr>
              <w:spacing w:after="480"/>
              <w:jc w:val="center"/>
              <w:rPr>
                <w:sz w:val="28"/>
                <w:szCs w:val="28"/>
              </w:rPr>
            </w:pPr>
            <w:r w:rsidRPr="00DB02B5">
              <w:rPr>
                <w:sz w:val="28"/>
                <w:szCs w:val="28"/>
              </w:rPr>
              <w:t>пгт Кикнур</w:t>
            </w:r>
          </w:p>
        </w:tc>
      </w:tr>
    </w:tbl>
    <w:p w:rsidR="00781DA4" w:rsidRPr="001716A2" w:rsidRDefault="00781DA4" w:rsidP="00781DA4">
      <w:pPr>
        <w:jc w:val="center"/>
        <w:rPr>
          <w:b/>
          <w:sz w:val="28"/>
          <w:szCs w:val="28"/>
        </w:rPr>
      </w:pPr>
      <w:r>
        <w:rPr>
          <w:b/>
          <w:sz w:val="28"/>
          <w:szCs w:val="28"/>
        </w:rPr>
        <w:t xml:space="preserve">О внесении изменений </w:t>
      </w:r>
      <w:r w:rsidRPr="001716A2">
        <w:rPr>
          <w:b/>
          <w:sz w:val="28"/>
          <w:szCs w:val="28"/>
        </w:rPr>
        <w:t xml:space="preserve"> в постановление администрации</w:t>
      </w:r>
    </w:p>
    <w:p w:rsidR="00781DA4" w:rsidRDefault="00781DA4" w:rsidP="00781DA4">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781DA4" w:rsidRPr="001716A2" w:rsidRDefault="00781DA4" w:rsidP="00781DA4">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781DA4" w:rsidRDefault="00781DA4" w:rsidP="00781DA4">
      <w:pPr>
        <w:spacing w:line="480" w:lineRule="exact"/>
        <w:jc w:val="center"/>
        <w:rPr>
          <w:sz w:val="28"/>
          <w:szCs w:val="28"/>
        </w:rPr>
      </w:pPr>
    </w:p>
    <w:p w:rsidR="00781DA4" w:rsidRDefault="00781DA4" w:rsidP="00781DA4">
      <w:pPr>
        <w:suppressAutoHyphens/>
        <w:autoSpaceDE w:val="0"/>
        <w:autoSpaceDN w:val="0"/>
        <w:adjustRightInd w:val="0"/>
        <w:spacing w:line="360" w:lineRule="auto"/>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ПОСТАНОВЛЯЕТ:</w:t>
      </w:r>
    </w:p>
    <w:p w:rsidR="00781DA4" w:rsidRDefault="00781DA4" w:rsidP="00781DA4">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следующие изменения:</w:t>
      </w:r>
    </w:p>
    <w:p w:rsidR="00781DA4" w:rsidRDefault="00781DA4" w:rsidP="00781DA4">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1.1. Изложить строку 125 в новой редакции согласно приложению.</w:t>
      </w:r>
    </w:p>
    <w:p w:rsidR="00781DA4" w:rsidRDefault="00781DA4" w:rsidP="00781DA4">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1.2. Исключить строку 127 из реестра.</w:t>
      </w:r>
    </w:p>
    <w:p w:rsidR="00781DA4" w:rsidRDefault="00781DA4" w:rsidP="00781DA4">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w:t>
      </w:r>
      <w:r>
        <w:rPr>
          <w:sz w:val="28"/>
          <w:szCs w:val="28"/>
        </w:rPr>
        <w:lastRenderedPageBreak/>
        <w:t>образования Кикнурский муниципальный округ Кировской области и 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781DA4" w:rsidRDefault="00781DA4" w:rsidP="00781DA4">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781DA4" w:rsidRDefault="00781DA4" w:rsidP="00781DA4">
      <w:pPr>
        <w:suppressAutoHyphens/>
        <w:autoSpaceDE w:val="0"/>
        <w:autoSpaceDN w:val="0"/>
        <w:adjustRightInd w:val="0"/>
        <w:spacing w:line="360" w:lineRule="exact"/>
        <w:ind w:firstLine="709"/>
        <w:jc w:val="both"/>
        <w:rPr>
          <w:sz w:val="28"/>
          <w:szCs w:val="28"/>
        </w:rPr>
      </w:pPr>
    </w:p>
    <w:p w:rsidR="00781DA4" w:rsidRDefault="00781DA4" w:rsidP="00781DA4">
      <w:pPr>
        <w:spacing w:line="360" w:lineRule="exact"/>
        <w:jc w:val="both"/>
        <w:rPr>
          <w:sz w:val="28"/>
          <w:szCs w:val="28"/>
        </w:rPr>
      </w:pPr>
    </w:p>
    <w:p w:rsidR="00781DA4" w:rsidRDefault="00781DA4" w:rsidP="00781DA4">
      <w:pPr>
        <w:jc w:val="both"/>
        <w:rPr>
          <w:sz w:val="28"/>
        </w:rPr>
      </w:pPr>
      <w:r>
        <w:rPr>
          <w:sz w:val="28"/>
        </w:rPr>
        <w:t xml:space="preserve">Глава Кикнурского </w:t>
      </w:r>
    </w:p>
    <w:p w:rsidR="00781DA4" w:rsidRDefault="00781DA4" w:rsidP="00781DA4">
      <w:pPr>
        <w:jc w:val="both"/>
        <w:rPr>
          <w:sz w:val="28"/>
        </w:rPr>
      </w:pPr>
      <w:r>
        <w:rPr>
          <w:sz w:val="28"/>
        </w:rPr>
        <w:t>муниципального  округа       С.Ю. Галкин</w:t>
      </w:r>
    </w:p>
    <w:p w:rsidR="00781DA4" w:rsidRDefault="00781DA4" w:rsidP="00781DA4">
      <w:pPr>
        <w:jc w:val="both"/>
        <w:rPr>
          <w:sz w:val="28"/>
        </w:rPr>
      </w:pPr>
    </w:p>
    <w:p w:rsidR="0058605A" w:rsidRDefault="0058605A" w:rsidP="0058605A">
      <w:pPr>
        <w:rPr>
          <w:sz w:val="28"/>
          <w:szCs w:val="20"/>
        </w:rPr>
      </w:pPr>
    </w:p>
    <w:p w:rsidR="00621C5A" w:rsidRDefault="00621C5A" w:rsidP="00621C5A">
      <w:pPr>
        <w:jc w:val="center"/>
        <w:rPr>
          <w:sz w:val="28"/>
          <w:szCs w:val="28"/>
        </w:rPr>
      </w:pPr>
    </w:p>
    <w:p w:rsidR="00781DA4" w:rsidRDefault="00781DA4">
      <w:pPr>
        <w:spacing w:after="160" w:line="259" w:lineRule="auto"/>
        <w:rPr>
          <w:sz w:val="28"/>
          <w:szCs w:val="28"/>
        </w:rPr>
        <w:sectPr w:rsidR="00781DA4" w:rsidSect="0058605A">
          <w:headerReference w:type="even" r:id="rId12"/>
          <w:headerReference w:type="default" r:id="rId13"/>
          <w:pgSz w:w="11906" w:h="16838" w:code="9"/>
          <w:pgMar w:top="851" w:right="993" w:bottom="1276" w:left="1276" w:header="567" w:footer="709" w:gutter="0"/>
          <w:cols w:space="708"/>
          <w:titlePg/>
          <w:docGrid w:linePitch="360"/>
        </w:sectPr>
      </w:pPr>
      <w:r>
        <w:rPr>
          <w:sz w:val="28"/>
          <w:szCs w:val="28"/>
        </w:rPr>
        <w:br w:type="page"/>
      </w:r>
    </w:p>
    <w:tbl>
      <w:tblPr>
        <w:tblW w:w="4981" w:type="pct"/>
        <w:jc w:val="center"/>
        <w:tblLayout w:type="fixed"/>
        <w:tblLook w:val="04A0" w:firstRow="1" w:lastRow="0" w:firstColumn="1" w:lastColumn="0" w:noHBand="0" w:noVBand="1"/>
      </w:tblPr>
      <w:tblGrid>
        <w:gridCol w:w="488"/>
        <w:gridCol w:w="1523"/>
        <w:gridCol w:w="1571"/>
        <w:gridCol w:w="1076"/>
        <w:gridCol w:w="1034"/>
        <w:gridCol w:w="1415"/>
        <w:gridCol w:w="1386"/>
        <w:gridCol w:w="808"/>
        <w:gridCol w:w="1720"/>
        <w:gridCol w:w="2301"/>
        <w:gridCol w:w="1548"/>
      </w:tblGrid>
      <w:tr w:rsidR="00781DA4" w:rsidRPr="00781DA4" w:rsidTr="00781DA4">
        <w:trPr>
          <w:trHeight w:val="360"/>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2301"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r w:rsidRPr="00781DA4">
              <w:rPr>
                <w:color w:val="000000"/>
                <w:sz w:val="28"/>
                <w:szCs w:val="28"/>
              </w:rPr>
              <w:t>Приложение</w:t>
            </w: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p>
        </w:tc>
      </w:tr>
      <w:tr w:rsidR="00781DA4" w:rsidRPr="00781DA4" w:rsidTr="00781DA4">
        <w:trPr>
          <w:trHeight w:val="375"/>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230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r>
      <w:tr w:rsidR="00781DA4" w:rsidRPr="00781DA4" w:rsidTr="00781DA4">
        <w:trPr>
          <w:trHeight w:val="375"/>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2301"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r w:rsidRPr="00781DA4">
              <w:rPr>
                <w:color w:val="000000"/>
                <w:sz w:val="28"/>
                <w:szCs w:val="28"/>
              </w:rPr>
              <w:t>УТВЕРЖДЕНЫ</w:t>
            </w: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p>
        </w:tc>
      </w:tr>
      <w:tr w:rsidR="00781DA4" w:rsidRPr="00781DA4" w:rsidTr="00781DA4">
        <w:trPr>
          <w:trHeight w:val="375"/>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230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r>
      <w:tr w:rsidR="00781DA4" w:rsidRPr="00781DA4" w:rsidTr="00781DA4">
        <w:trPr>
          <w:trHeight w:val="375"/>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3849" w:type="dxa"/>
            <w:gridSpan w:val="2"/>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r w:rsidRPr="00781DA4">
              <w:rPr>
                <w:color w:val="000000"/>
                <w:sz w:val="28"/>
                <w:szCs w:val="28"/>
              </w:rPr>
              <w:t>постановлением администрации</w:t>
            </w:r>
          </w:p>
        </w:tc>
      </w:tr>
      <w:tr w:rsidR="00781DA4" w:rsidRPr="00781DA4" w:rsidTr="00781DA4">
        <w:trPr>
          <w:trHeight w:val="372"/>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3849" w:type="dxa"/>
            <w:gridSpan w:val="2"/>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r w:rsidRPr="00781DA4">
              <w:rPr>
                <w:color w:val="000000"/>
                <w:sz w:val="28"/>
                <w:szCs w:val="28"/>
              </w:rPr>
              <w:t>Кикнурского муниципального</w:t>
            </w:r>
          </w:p>
        </w:tc>
      </w:tr>
      <w:tr w:rsidR="00781DA4" w:rsidRPr="00781DA4" w:rsidTr="00781DA4">
        <w:trPr>
          <w:trHeight w:val="375"/>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3849" w:type="dxa"/>
            <w:gridSpan w:val="2"/>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r w:rsidRPr="00781DA4">
              <w:rPr>
                <w:color w:val="000000"/>
                <w:sz w:val="28"/>
                <w:szCs w:val="28"/>
              </w:rPr>
              <w:t>округа Кировской области</w:t>
            </w:r>
          </w:p>
        </w:tc>
      </w:tr>
      <w:tr w:rsidR="00781DA4" w:rsidRPr="00781DA4" w:rsidTr="00781DA4">
        <w:trPr>
          <w:trHeight w:val="375"/>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2301"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r w:rsidRPr="00781DA4">
              <w:rPr>
                <w:color w:val="000000"/>
                <w:sz w:val="28"/>
                <w:szCs w:val="28"/>
              </w:rPr>
              <w:t xml:space="preserve">от   31.10.2023                             </w:t>
            </w: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r w:rsidRPr="00781DA4">
              <w:rPr>
                <w:color w:val="000000"/>
                <w:sz w:val="28"/>
                <w:szCs w:val="28"/>
              </w:rPr>
              <w:t>№ 677</w:t>
            </w:r>
          </w:p>
        </w:tc>
      </w:tr>
      <w:tr w:rsidR="00781DA4" w:rsidRPr="00781DA4" w:rsidTr="00781DA4">
        <w:trPr>
          <w:trHeight w:val="375"/>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color w:val="000000"/>
                <w:sz w:val="28"/>
                <w:szCs w:val="28"/>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230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r>
      <w:tr w:rsidR="00781DA4" w:rsidRPr="00781DA4" w:rsidTr="00781DA4">
        <w:trPr>
          <w:trHeight w:val="322"/>
          <w:jc w:val="center"/>
        </w:trPr>
        <w:tc>
          <w:tcPr>
            <w:tcW w:w="1487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81DA4" w:rsidRPr="00781DA4" w:rsidRDefault="00781DA4" w:rsidP="00781DA4">
            <w:pPr>
              <w:jc w:val="center"/>
              <w:rPr>
                <w:b/>
                <w:bCs/>
                <w:color w:val="000000"/>
                <w:sz w:val="28"/>
                <w:szCs w:val="28"/>
              </w:rPr>
            </w:pPr>
            <w:r w:rsidRPr="00781DA4">
              <w:rPr>
                <w:b/>
                <w:bCs/>
                <w:color w:val="000000"/>
                <w:sz w:val="28"/>
                <w:szCs w:val="28"/>
              </w:rPr>
              <w:t>Изменения и дополнения в реестр мест (площадок) накопления твердых коммунальных отходов на территории</w:t>
            </w:r>
            <w:r w:rsidRPr="00781DA4">
              <w:rPr>
                <w:b/>
                <w:bCs/>
                <w:color w:val="000000"/>
                <w:sz w:val="28"/>
                <w:szCs w:val="28"/>
              </w:rPr>
              <w:br/>
              <w:t xml:space="preserve">Кикнурского муниципального округа Кировской области                                                                                                                                                                                          </w:t>
            </w:r>
          </w:p>
        </w:tc>
      </w:tr>
      <w:tr w:rsidR="00781DA4" w:rsidRPr="00781DA4" w:rsidTr="00781DA4">
        <w:trPr>
          <w:trHeight w:val="408"/>
          <w:jc w:val="center"/>
        </w:trPr>
        <w:tc>
          <w:tcPr>
            <w:tcW w:w="14871" w:type="dxa"/>
            <w:gridSpan w:val="11"/>
            <w:vMerge/>
            <w:tcBorders>
              <w:top w:val="single" w:sz="4" w:space="0" w:color="auto"/>
              <w:left w:val="single" w:sz="4" w:space="0" w:color="auto"/>
              <w:bottom w:val="single" w:sz="4" w:space="0" w:color="000000"/>
              <w:right w:val="single" w:sz="4" w:space="0" w:color="000000"/>
            </w:tcBorders>
            <w:vAlign w:val="center"/>
            <w:hideMark/>
          </w:tcPr>
          <w:p w:rsidR="00781DA4" w:rsidRPr="00781DA4" w:rsidRDefault="00781DA4" w:rsidP="00781DA4">
            <w:pPr>
              <w:rPr>
                <w:b/>
                <w:bCs/>
                <w:color w:val="000000"/>
                <w:sz w:val="28"/>
                <w:szCs w:val="28"/>
              </w:rPr>
            </w:pPr>
          </w:p>
        </w:tc>
      </w:tr>
      <w:tr w:rsidR="00781DA4" w:rsidRPr="00781DA4" w:rsidTr="00781DA4">
        <w:trPr>
          <w:trHeight w:val="408"/>
          <w:jc w:val="center"/>
        </w:trPr>
        <w:tc>
          <w:tcPr>
            <w:tcW w:w="14871" w:type="dxa"/>
            <w:gridSpan w:val="11"/>
            <w:vMerge/>
            <w:tcBorders>
              <w:top w:val="single" w:sz="4" w:space="0" w:color="auto"/>
              <w:left w:val="single" w:sz="4" w:space="0" w:color="auto"/>
              <w:bottom w:val="single" w:sz="4" w:space="0" w:color="000000"/>
              <w:right w:val="single" w:sz="4" w:space="0" w:color="000000"/>
            </w:tcBorders>
            <w:vAlign w:val="center"/>
            <w:hideMark/>
          </w:tcPr>
          <w:p w:rsidR="00781DA4" w:rsidRPr="00781DA4" w:rsidRDefault="00781DA4" w:rsidP="00781DA4">
            <w:pPr>
              <w:rPr>
                <w:b/>
                <w:bCs/>
                <w:color w:val="000000"/>
                <w:sz w:val="28"/>
                <w:szCs w:val="28"/>
              </w:rPr>
            </w:pPr>
          </w:p>
        </w:tc>
      </w:tr>
      <w:tr w:rsidR="00781DA4" w:rsidRPr="00781DA4" w:rsidTr="00781DA4">
        <w:trPr>
          <w:trHeight w:val="300"/>
          <w:jc w:val="center"/>
        </w:trPr>
        <w:tc>
          <w:tcPr>
            <w:tcW w:w="489" w:type="dxa"/>
            <w:vMerge w:val="restart"/>
            <w:tcBorders>
              <w:top w:val="nil"/>
              <w:left w:val="single" w:sz="4" w:space="0" w:color="auto"/>
              <w:bottom w:val="single" w:sz="4" w:space="0" w:color="000000"/>
              <w:right w:val="single" w:sz="4" w:space="0" w:color="auto"/>
            </w:tcBorders>
            <w:shd w:val="clear" w:color="auto" w:fill="auto"/>
            <w:hideMark/>
          </w:tcPr>
          <w:p w:rsidR="00781DA4" w:rsidRPr="00781DA4" w:rsidRDefault="00781DA4" w:rsidP="00781DA4">
            <w:pPr>
              <w:jc w:val="center"/>
              <w:rPr>
                <w:color w:val="000000"/>
              </w:rPr>
            </w:pPr>
            <w:r w:rsidRPr="00781DA4">
              <w:rPr>
                <w:color w:val="000000"/>
              </w:rPr>
              <w:t>№ п/п</w:t>
            </w:r>
          </w:p>
        </w:tc>
        <w:tc>
          <w:tcPr>
            <w:tcW w:w="30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Данные о нахождении мест (площадок) накопления ТКО</w:t>
            </w:r>
          </w:p>
        </w:tc>
        <w:tc>
          <w:tcPr>
            <w:tcW w:w="571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Данные о технических характеристиках мест (площадок) накопления ТКО</w:t>
            </w:r>
          </w:p>
        </w:tc>
        <w:tc>
          <w:tcPr>
            <w:tcW w:w="1720" w:type="dxa"/>
            <w:vMerge w:val="restart"/>
            <w:tcBorders>
              <w:top w:val="nil"/>
              <w:left w:val="single" w:sz="4" w:space="0" w:color="auto"/>
              <w:bottom w:val="single" w:sz="4" w:space="0" w:color="000000"/>
              <w:right w:val="single" w:sz="4" w:space="0" w:color="auto"/>
            </w:tcBorders>
            <w:shd w:val="clear" w:color="auto" w:fill="auto"/>
            <w:hideMark/>
          </w:tcPr>
          <w:p w:rsidR="00781DA4" w:rsidRPr="00781DA4" w:rsidRDefault="00781DA4" w:rsidP="00781DA4">
            <w:pPr>
              <w:jc w:val="center"/>
              <w:rPr>
                <w:color w:val="000000"/>
              </w:rPr>
            </w:pPr>
            <w:r w:rsidRPr="00781DA4">
              <w:rPr>
                <w:b/>
                <w:bCs/>
                <w:color w:val="000000"/>
              </w:rPr>
              <w:t>Данные о собственниках мест (площадок) накопления</w:t>
            </w:r>
            <w:r w:rsidRPr="00781DA4">
              <w:rPr>
                <w:b/>
                <w:bCs/>
                <w:color w:val="000000"/>
              </w:rPr>
              <w:br/>
              <w:t xml:space="preserve">(для юр. лиц -  полное наименование и номер ЕГРЮЛ, фактический адрес, </w:t>
            </w:r>
            <w:r w:rsidRPr="00781DA4">
              <w:rPr>
                <w:color w:val="000000"/>
              </w:rPr>
              <w:br/>
              <w:t>(</w:t>
            </w:r>
            <w:r w:rsidRPr="00781DA4">
              <w:rPr>
                <w:b/>
                <w:bCs/>
                <w:color w:val="000000"/>
              </w:rPr>
              <w:t>для ИП</w:t>
            </w:r>
            <w:r w:rsidRPr="00781DA4">
              <w:rPr>
                <w:color w:val="000000"/>
              </w:rPr>
              <w:t xml:space="preserve"> – ФИО, ОГРН, адрес регистрации по месту  </w:t>
            </w:r>
            <w:r w:rsidRPr="00781DA4">
              <w:rPr>
                <w:color w:val="000000"/>
              </w:rPr>
              <w:lastRenderedPageBreak/>
              <w:t>жительства,</w:t>
            </w:r>
            <w:r w:rsidRPr="00781DA4">
              <w:rPr>
                <w:color w:val="000000"/>
              </w:rPr>
              <w:br/>
            </w:r>
            <w:r w:rsidRPr="00781DA4">
              <w:rPr>
                <w:b/>
                <w:bCs/>
                <w:color w:val="000000"/>
              </w:rPr>
              <w:t>для физ. лиц</w:t>
            </w:r>
            <w:r w:rsidRPr="00781DA4">
              <w:rPr>
                <w:color w:val="000000"/>
              </w:rPr>
              <w:t xml:space="preserve"> – ФИО, серия, номер и дата выдачи  паспорта, адрес регистрации по месту жительства, контактные данные)</w:t>
            </w:r>
          </w:p>
        </w:tc>
        <w:tc>
          <w:tcPr>
            <w:tcW w:w="2301" w:type="dxa"/>
            <w:vMerge w:val="restart"/>
            <w:tcBorders>
              <w:top w:val="nil"/>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lastRenderedPageBreak/>
              <w:t>Данные об источниках образования ТКО</w:t>
            </w:r>
          </w:p>
        </w:tc>
        <w:tc>
          <w:tcPr>
            <w:tcW w:w="1548" w:type="dxa"/>
            <w:vMerge w:val="restart"/>
            <w:tcBorders>
              <w:top w:val="nil"/>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Дата и номер решения о включении (отказе) сведений о месте (площадке) накопления твердых коммунальных отходов в реестр</w:t>
            </w:r>
          </w:p>
        </w:tc>
      </w:tr>
      <w:tr w:rsidR="00781DA4" w:rsidRPr="00781DA4" w:rsidTr="00781DA4">
        <w:trPr>
          <w:trHeight w:val="408"/>
          <w:jc w:val="center"/>
        </w:trPr>
        <w:tc>
          <w:tcPr>
            <w:tcW w:w="489" w:type="dxa"/>
            <w:vMerge/>
            <w:tcBorders>
              <w:top w:val="nil"/>
              <w:left w:val="single" w:sz="4" w:space="0" w:color="auto"/>
              <w:bottom w:val="single" w:sz="4" w:space="0" w:color="000000"/>
              <w:right w:val="single" w:sz="4" w:space="0" w:color="auto"/>
            </w:tcBorders>
            <w:vAlign w:val="center"/>
            <w:hideMark/>
          </w:tcPr>
          <w:p w:rsidR="00781DA4" w:rsidRPr="00781DA4" w:rsidRDefault="00781DA4" w:rsidP="00781DA4">
            <w:pPr>
              <w:rPr>
                <w:color w:val="000000"/>
              </w:rPr>
            </w:pPr>
          </w:p>
        </w:tc>
        <w:tc>
          <w:tcPr>
            <w:tcW w:w="3094" w:type="dxa"/>
            <w:gridSpan w:val="2"/>
            <w:vMerge/>
            <w:tcBorders>
              <w:top w:val="single" w:sz="4" w:space="0" w:color="auto"/>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5719" w:type="dxa"/>
            <w:gridSpan w:val="5"/>
            <w:vMerge/>
            <w:tcBorders>
              <w:top w:val="single" w:sz="4" w:space="0" w:color="auto"/>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720" w:type="dxa"/>
            <w:vMerge/>
            <w:tcBorders>
              <w:top w:val="nil"/>
              <w:left w:val="single" w:sz="4" w:space="0" w:color="auto"/>
              <w:bottom w:val="single" w:sz="4" w:space="0" w:color="000000"/>
              <w:right w:val="single" w:sz="4" w:space="0" w:color="auto"/>
            </w:tcBorders>
            <w:vAlign w:val="center"/>
            <w:hideMark/>
          </w:tcPr>
          <w:p w:rsidR="00781DA4" w:rsidRPr="00781DA4" w:rsidRDefault="00781DA4" w:rsidP="00781DA4">
            <w:pPr>
              <w:rPr>
                <w:color w:val="000000"/>
              </w:rPr>
            </w:pPr>
          </w:p>
        </w:tc>
        <w:tc>
          <w:tcPr>
            <w:tcW w:w="2301"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548"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r>
      <w:tr w:rsidR="00781DA4" w:rsidRPr="00781DA4" w:rsidTr="00781DA4">
        <w:trPr>
          <w:trHeight w:val="408"/>
          <w:jc w:val="center"/>
        </w:trPr>
        <w:tc>
          <w:tcPr>
            <w:tcW w:w="489" w:type="dxa"/>
            <w:vMerge/>
            <w:tcBorders>
              <w:top w:val="nil"/>
              <w:left w:val="single" w:sz="4" w:space="0" w:color="auto"/>
              <w:bottom w:val="single" w:sz="4" w:space="0" w:color="000000"/>
              <w:right w:val="single" w:sz="4" w:space="0" w:color="auto"/>
            </w:tcBorders>
            <w:vAlign w:val="center"/>
            <w:hideMark/>
          </w:tcPr>
          <w:p w:rsidR="00781DA4" w:rsidRPr="00781DA4" w:rsidRDefault="00781DA4" w:rsidP="00781DA4">
            <w:pPr>
              <w:rPr>
                <w:color w:val="000000"/>
              </w:rPr>
            </w:pPr>
          </w:p>
        </w:tc>
        <w:tc>
          <w:tcPr>
            <w:tcW w:w="3094" w:type="dxa"/>
            <w:gridSpan w:val="2"/>
            <w:vMerge/>
            <w:tcBorders>
              <w:top w:val="single" w:sz="4" w:space="0" w:color="auto"/>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5719" w:type="dxa"/>
            <w:gridSpan w:val="5"/>
            <w:vMerge/>
            <w:tcBorders>
              <w:top w:val="single" w:sz="4" w:space="0" w:color="auto"/>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720" w:type="dxa"/>
            <w:vMerge/>
            <w:tcBorders>
              <w:top w:val="nil"/>
              <w:left w:val="single" w:sz="4" w:space="0" w:color="auto"/>
              <w:bottom w:val="single" w:sz="4" w:space="0" w:color="000000"/>
              <w:right w:val="single" w:sz="4" w:space="0" w:color="auto"/>
            </w:tcBorders>
            <w:vAlign w:val="center"/>
            <w:hideMark/>
          </w:tcPr>
          <w:p w:rsidR="00781DA4" w:rsidRPr="00781DA4" w:rsidRDefault="00781DA4" w:rsidP="00781DA4">
            <w:pPr>
              <w:rPr>
                <w:color w:val="000000"/>
              </w:rPr>
            </w:pPr>
          </w:p>
        </w:tc>
        <w:tc>
          <w:tcPr>
            <w:tcW w:w="2301"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548"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r>
      <w:tr w:rsidR="00781DA4" w:rsidRPr="00781DA4" w:rsidTr="00781DA4">
        <w:trPr>
          <w:trHeight w:val="649"/>
          <w:jc w:val="center"/>
        </w:trPr>
        <w:tc>
          <w:tcPr>
            <w:tcW w:w="489" w:type="dxa"/>
            <w:vMerge w:val="restart"/>
            <w:tcBorders>
              <w:top w:val="nil"/>
              <w:left w:val="single" w:sz="4" w:space="0" w:color="auto"/>
              <w:bottom w:val="single" w:sz="4" w:space="0" w:color="auto"/>
              <w:right w:val="single" w:sz="4" w:space="0" w:color="auto"/>
            </w:tcBorders>
            <w:shd w:val="clear" w:color="auto" w:fill="auto"/>
            <w:hideMark/>
          </w:tcPr>
          <w:p w:rsidR="00781DA4" w:rsidRPr="00781DA4" w:rsidRDefault="00781DA4" w:rsidP="00781DA4">
            <w:pPr>
              <w:rPr>
                <w:color w:val="000000"/>
              </w:rPr>
            </w:pPr>
            <w:r w:rsidRPr="00781DA4">
              <w:rPr>
                <w:color w:val="000000"/>
              </w:rPr>
              <w:t> </w:t>
            </w:r>
          </w:p>
        </w:tc>
        <w:tc>
          <w:tcPr>
            <w:tcW w:w="1523" w:type="dxa"/>
            <w:vMerge w:val="restart"/>
            <w:tcBorders>
              <w:top w:val="nil"/>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 xml:space="preserve">Адрес </w:t>
            </w:r>
          </w:p>
        </w:tc>
        <w:tc>
          <w:tcPr>
            <w:tcW w:w="1571" w:type="dxa"/>
            <w:vMerge w:val="restart"/>
            <w:tcBorders>
              <w:top w:val="nil"/>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Географические координаты</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bookmarkStart w:id="1" w:name="RANGE!D16"/>
            <w:r w:rsidRPr="00781DA4">
              <w:rPr>
                <w:b/>
                <w:bCs/>
                <w:color w:val="000000"/>
              </w:rPr>
              <w:t xml:space="preserve">Покрытие (грунт, бетон, асфальт, иное) </w:t>
            </w:r>
            <w:bookmarkEnd w:id="1"/>
          </w:p>
        </w:tc>
        <w:tc>
          <w:tcPr>
            <w:tcW w:w="1034" w:type="dxa"/>
            <w:vMerge w:val="restart"/>
            <w:tcBorders>
              <w:top w:val="nil"/>
              <w:left w:val="single" w:sz="4" w:space="0" w:color="auto"/>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Площадь, м2</w:t>
            </w:r>
          </w:p>
        </w:tc>
        <w:tc>
          <w:tcPr>
            <w:tcW w:w="3609" w:type="dxa"/>
            <w:gridSpan w:val="3"/>
            <w:tcBorders>
              <w:top w:val="single" w:sz="4" w:space="0" w:color="auto"/>
              <w:left w:val="nil"/>
              <w:bottom w:val="single" w:sz="4" w:space="0" w:color="auto"/>
              <w:right w:val="single" w:sz="4" w:space="0" w:color="auto"/>
            </w:tcBorders>
            <w:shd w:val="clear" w:color="auto" w:fill="auto"/>
            <w:hideMark/>
          </w:tcPr>
          <w:p w:rsidR="00781DA4" w:rsidRPr="00781DA4" w:rsidRDefault="00781DA4" w:rsidP="00781DA4">
            <w:pPr>
              <w:rPr>
                <w:b/>
                <w:bCs/>
                <w:color w:val="000000"/>
              </w:rPr>
            </w:pPr>
            <w:r w:rsidRPr="00781DA4">
              <w:rPr>
                <w:b/>
                <w:bCs/>
                <w:color w:val="000000"/>
              </w:rPr>
              <w:t>Количество контейнеров, с указанием объема</w:t>
            </w:r>
          </w:p>
        </w:tc>
        <w:tc>
          <w:tcPr>
            <w:tcW w:w="1720" w:type="dxa"/>
            <w:vMerge/>
            <w:tcBorders>
              <w:top w:val="nil"/>
              <w:left w:val="single" w:sz="4" w:space="0" w:color="auto"/>
              <w:bottom w:val="single" w:sz="4" w:space="0" w:color="000000"/>
              <w:right w:val="single" w:sz="4" w:space="0" w:color="auto"/>
            </w:tcBorders>
            <w:vAlign w:val="center"/>
            <w:hideMark/>
          </w:tcPr>
          <w:p w:rsidR="00781DA4" w:rsidRPr="00781DA4" w:rsidRDefault="00781DA4" w:rsidP="00781DA4">
            <w:pPr>
              <w:rPr>
                <w:color w:val="000000"/>
              </w:rPr>
            </w:pPr>
          </w:p>
        </w:tc>
        <w:tc>
          <w:tcPr>
            <w:tcW w:w="2301"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548"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r>
      <w:tr w:rsidR="00781DA4" w:rsidRPr="00781DA4" w:rsidTr="00781DA4">
        <w:trPr>
          <w:trHeight w:val="1992"/>
          <w:jc w:val="center"/>
        </w:trPr>
        <w:tc>
          <w:tcPr>
            <w:tcW w:w="489"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color w:val="000000"/>
              </w:rPr>
            </w:pPr>
          </w:p>
        </w:tc>
        <w:tc>
          <w:tcPr>
            <w:tcW w:w="1523"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571"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076"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415" w:type="dxa"/>
            <w:tcBorders>
              <w:top w:val="nil"/>
              <w:left w:val="nil"/>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Размещенные, шт.</w:t>
            </w:r>
          </w:p>
        </w:tc>
        <w:tc>
          <w:tcPr>
            <w:tcW w:w="1386" w:type="dxa"/>
            <w:tcBorders>
              <w:top w:val="nil"/>
              <w:left w:val="nil"/>
              <w:bottom w:val="single" w:sz="4" w:space="0" w:color="auto"/>
              <w:right w:val="single" w:sz="4" w:space="0" w:color="auto"/>
            </w:tcBorders>
            <w:shd w:val="clear" w:color="auto" w:fill="auto"/>
            <w:hideMark/>
          </w:tcPr>
          <w:p w:rsidR="00781DA4" w:rsidRPr="00781DA4" w:rsidRDefault="00781DA4" w:rsidP="00781DA4">
            <w:pPr>
              <w:rPr>
                <w:b/>
                <w:bCs/>
                <w:color w:val="000000"/>
              </w:rPr>
            </w:pPr>
            <w:r w:rsidRPr="00781DA4">
              <w:rPr>
                <w:b/>
                <w:bCs/>
                <w:color w:val="000000"/>
              </w:rPr>
              <w:t>Планируемые к размещению, шт.</w:t>
            </w:r>
          </w:p>
        </w:tc>
        <w:tc>
          <w:tcPr>
            <w:tcW w:w="808" w:type="dxa"/>
            <w:tcBorders>
              <w:top w:val="nil"/>
              <w:left w:val="nil"/>
              <w:bottom w:val="single" w:sz="4" w:space="0" w:color="auto"/>
              <w:right w:val="single" w:sz="4" w:space="0" w:color="auto"/>
            </w:tcBorders>
            <w:shd w:val="clear" w:color="auto" w:fill="auto"/>
            <w:hideMark/>
          </w:tcPr>
          <w:p w:rsidR="00781DA4" w:rsidRPr="00781DA4" w:rsidRDefault="00781DA4" w:rsidP="00781DA4">
            <w:pPr>
              <w:jc w:val="center"/>
              <w:rPr>
                <w:b/>
                <w:bCs/>
                <w:color w:val="000000"/>
              </w:rPr>
            </w:pPr>
            <w:r w:rsidRPr="00781DA4">
              <w:rPr>
                <w:b/>
                <w:bCs/>
                <w:color w:val="000000"/>
              </w:rPr>
              <w:t>Объем, м3</w:t>
            </w:r>
          </w:p>
        </w:tc>
        <w:tc>
          <w:tcPr>
            <w:tcW w:w="1720" w:type="dxa"/>
            <w:vMerge/>
            <w:tcBorders>
              <w:top w:val="nil"/>
              <w:left w:val="single" w:sz="4" w:space="0" w:color="auto"/>
              <w:bottom w:val="single" w:sz="4" w:space="0" w:color="000000"/>
              <w:right w:val="single" w:sz="4" w:space="0" w:color="auto"/>
            </w:tcBorders>
            <w:vAlign w:val="center"/>
            <w:hideMark/>
          </w:tcPr>
          <w:p w:rsidR="00781DA4" w:rsidRPr="00781DA4" w:rsidRDefault="00781DA4" w:rsidP="00781DA4">
            <w:pPr>
              <w:rPr>
                <w:color w:val="000000"/>
              </w:rPr>
            </w:pPr>
          </w:p>
        </w:tc>
        <w:tc>
          <w:tcPr>
            <w:tcW w:w="2301"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c>
          <w:tcPr>
            <w:tcW w:w="1548" w:type="dxa"/>
            <w:vMerge/>
            <w:tcBorders>
              <w:top w:val="nil"/>
              <w:left w:val="single" w:sz="4" w:space="0" w:color="auto"/>
              <w:bottom w:val="single" w:sz="4" w:space="0" w:color="auto"/>
              <w:right w:val="single" w:sz="4" w:space="0" w:color="auto"/>
            </w:tcBorders>
            <w:vAlign w:val="center"/>
            <w:hideMark/>
          </w:tcPr>
          <w:p w:rsidR="00781DA4" w:rsidRPr="00781DA4" w:rsidRDefault="00781DA4" w:rsidP="00781DA4">
            <w:pPr>
              <w:rPr>
                <w:b/>
                <w:bCs/>
                <w:color w:val="000000"/>
              </w:rPr>
            </w:pPr>
          </w:p>
        </w:tc>
      </w:tr>
      <w:tr w:rsidR="00781DA4" w:rsidRPr="00781DA4" w:rsidTr="00781DA4">
        <w:trPr>
          <w:trHeight w:val="2198"/>
          <w:jc w:val="center"/>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781DA4" w:rsidRPr="00781DA4" w:rsidRDefault="00781DA4" w:rsidP="00781DA4">
            <w:pPr>
              <w:jc w:val="center"/>
              <w:rPr>
                <w:color w:val="000000"/>
              </w:rPr>
            </w:pPr>
            <w:r w:rsidRPr="00781DA4">
              <w:rPr>
                <w:color w:val="000000"/>
              </w:rPr>
              <w:t>125</w:t>
            </w:r>
          </w:p>
        </w:tc>
        <w:tc>
          <w:tcPr>
            <w:tcW w:w="1523" w:type="dxa"/>
            <w:tcBorders>
              <w:top w:val="nil"/>
              <w:left w:val="nil"/>
              <w:bottom w:val="single" w:sz="4" w:space="0" w:color="auto"/>
              <w:right w:val="single" w:sz="4" w:space="0" w:color="auto"/>
            </w:tcBorders>
            <w:shd w:val="clear" w:color="auto" w:fill="auto"/>
            <w:hideMark/>
          </w:tcPr>
          <w:p w:rsidR="00781DA4" w:rsidRPr="00781DA4" w:rsidRDefault="00781DA4" w:rsidP="00781DA4">
            <w:r w:rsidRPr="00781DA4">
              <w:t>Кировская область пгт.Кикнур ул.Профсоюзная             у дома № 14</w:t>
            </w:r>
          </w:p>
        </w:tc>
        <w:tc>
          <w:tcPr>
            <w:tcW w:w="1571" w:type="dxa"/>
            <w:tcBorders>
              <w:top w:val="nil"/>
              <w:left w:val="nil"/>
              <w:bottom w:val="single" w:sz="4" w:space="0" w:color="000000"/>
              <w:right w:val="single" w:sz="4" w:space="0" w:color="000000"/>
            </w:tcBorders>
            <w:shd w:val="clear" w:color="auto" w:fill="auto"/>
            <w:vAlign w:val="center"/>
            <w:hideMark/>
          </w:tcPr>
          <w:p w:rsidR="00781DA4" w:rsidRPr="00781DA4" w:rsidRDefault="00781DA4" w:rsidP="00781DA4">
            <w:pPr>
              <w:jc w:val="center"/>
              <w:rPr>
                <w:color w:val="000000"/>
              </w:rPr>
            </w:pPr>
            <w:r w:rsidRPr="00781DA4">
              <w:rPr>
                <w:color w:val="000000"/>
              </w:rPr>
              <w:t>57.30639  47.19417</w:t>
            </w:r>
          </w:p>
        </w:tc>
        <w:tc>
          <w:tcPr>
            <w:tcW w:w="1076" w:type="dxa"/>
            <w:tcBorders>
              <w:top w:val="nil"/>
              <w:left w:val="nil"/>
              <w:bottom w:val="single" w:sz="4" w:space="0" w:color="auto"/>
              <w:right w:val="single" w:sz="4" w:space="0" w:color="auto"/>
            </w:tcBorders>
            <w:shd w:val="clear" w:color="auto" w:fill="auto"/>
            <w:noWrap/>
            <w:vAlign w:val="center"/>
            <w:hideMark/>
          </w:tcPr>
          <w:p w:rsidR="00781DA4" w:rsidRPr="00781DA4" w:rsidRDefault="00781DA4" w:rsidP="00781DA4">
            <w:pPr>
              <w:jc w:val="center"/>
              <w:rPr>
                <w:color w:val="000000"/>
              </w:rPr>
            </w:pPr>
            <w:r w:rsidRPr="00781DA4">
              <w:rPr>
                <w:color w:val="000000"/>
              </w:rPr>
              <w:t>грунт</w:t>
            </w:r>
          </w:p>
        </w:tc>
        <w:tc>
          <w:tcPr>
            <w:tcW w:w="1034" w:type="dxa"/>
            <w:tcBorders>
              <w:top w:val="nil"/>
              <w:left w:val="nil"/>
              <w:bottom w:val="single" w:sz="4" w:space="0" w:color="000000"/>
              <w:right w:val="single" w:sz="4" w:space="0" w:color="000000"/>
            </w:tcBorders>
            <w:shd w:val="clear" w:color="auto" w:fill="auto"/>
            <w:vAlign w:val="center"/>
            <w:hideMark/>
          </w:tcPr>
          <w:p w:rsidR="00781DA4" w:rsidRPr="00781DA4" w:rsidRDefault="00781DA4" w:rsidP="00781DA4">
            <w:pPr>
              <w:jc w:val="center"/>
              <w:rPr>
                <w:color w:val="000000"/>
              </w:rPr>
            </w:pPr>
            <w:r w:rsidRPr="00781DA4">
              <w:rPr>
                <w:color w:val="000000"/>
              </w:rPr>
              <w:t>2.0</w:t>
            </w:r>
          </w:p>
        </w:tc>
        <w:tc>
          <w:tcPr>
            <w:tcW w:w="1415" w:type="dxa"/>
            <w:tcBorders>
              <w:top w:val="nil"/>
              <w:left w:val="nil"/>
              <w:bottom w:val="single" w:sz="4" w:space="0" w:color="000000"/>
              <w:right w:val="single" w:sz="4" w:space="0" w:color="000000"/>
            </w:tcBorders>
            <w:shd w:val="clear" w:color="auto" w:fill="auto"/>
            <w:vAlign w:val="center"/>
            <w:hideMark/>
          </w:tcPr>
          <w:p w:rsidR="00781DA4" w:rsidRPr="00781DA4" w:rsidRDefault="00781DA4" w:rsidP="00781DA4">
            <w:pPr>
              <w:jc w:val="center"/>
              <w:rPr>
                <w:color w:val="000000"/>
              </w:rPr>
            </w:pPr>
            <w:r w:rsidRPr="00781DA4">
              <w:rPr>
                <w:color w:val="000000"/>
              </w:rPr>
              <w:t>2</w:t>
            </w:r>
          </w:p>
        </w:tc>
        <w:tc>
          <w:tcPr>
            <w:tcW w:w="1386" w:type="dxa"/>
            <w:tcBorders>
              <w:top w:val="nil"/>
              <w:left w:val="nil"/>
              <w:bottom w:val="single" w:sz="4" w:space="0" w:color="auto"/>
              <w:right w:val="single" w:sz="4" w:space="0" w:color="auto"/>
            </w:tcBorders>
            <w:shd w:val="clear" w:color="auto" w:fill="auto"/>
            <w:noWrap/>
            <w:vAlign w:val="center"/>
            <w:hideMark/>
          </w:tcPr>
          <w:p w:rsidR="00781DA4" w:rsidRPr="00781DA4" w:rsidRDefault="00781DA4" w:rsidP="00781DA4">
            <w:pPr>
              <w:jc w:val="center"/>
              <w:rPr>
                <w:color w:val="000000"/>
              </w:rPr>
            </w:pPr>
            <w:r w:rsidRPr="00781DA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781DA4" w:rsidRPr="00781DA4" w:rsidRDefault="00781DA4" w:rsidP="00781DA4">
            <w:pPr>
              <w:jc w:val="center"/>
              <w:rPr>
                <w:color w:val="000000"/>
              </w:rPr>
            </w:pPr>
            <w:r w:rsidRPr="00781DA4">
              <w:rPr>
                <w:color w:val="000000"/>
              </w:rPr>
              <w:t>0,75 металл</w:t>
            </w:r>
          </w:p>
        </w:tc>
        <w:tc>
          <w:tcPr>
            <w:tcW w:w="1720" w:type="dxa"/>
            <w:tcBorders>
              <w:top w:val="nil"/>
              <w:left w:val="nil"/>
              <w:bottom w:val="single" w:sz="4" w:space="0" w:color="auto"/>
              <w:right w:val="single" w:sz="4" w:space="0" w:color="auto"/>
            </w:tcBorders>
            <w:shd w:val="clear" w:color="auto" w:fill="auto"/>
            <w:hideMark/>
          </w:tcPr>
          <w:p w:rsidR="00781DA4" w:rsidRPr="00781DA4" w:rsidRDefault="00781DA4" w:rsidP="00781DA4">
            <w:pPr>
              <w:rPr>
                <w:color w:val="000000"/>
              </w:rPr>
            </w:pPr>
            <w:r w:rsidRPr="00781DA4">
              <w:rPr>
                <w:color w:val="000000"/>
              </w:rPr>
              <w:t>Администрация Кикнурского муниципального округа ЕГРЮЛ 1204300009638, 612300, пгт Кикнур, ул. Советская, д. 36</w:t>
            </w:r>
          </w:p>
        </w:tc>
        <w:tc>
          <w:tcPr>
            <w:tcW w:w="2301" w:type="dxa"/>
            <w:tcBorders>
              <w:top w:val="nil"/>
              <w:left w:val="nil"/>
              <w:bottom w:val="single" w:sz="4" w:space="0" w:color="auto"/>
              <w:right w:val="single" w:sz="4" w:space="0" w:color="auto"/>
            </w:tcBorders>
            <w:shd w:val="clear" w:color="auto" w:fill="auto"/>
            <w:hideMark/>
          </w:tcPr>
          <w:p w:rsidR="00781DA4" w:rsidRPr="00781DA4" w:rsidRDefault="00781DA4" w:rsidP="00781DA4">
            <w:pPr>
              <w:rPr>
                <w:color w:val="000000"/>
              </w:rPr>
            </w:pPr>
            <w:r w:rsidRPr="00781DA4">
              <w:rPr>
                <w:color w:val="000000"/>
              </w:rPr>
              <w:t>ИЖД ул. Строителей 12,11,10,9,8,7,6,5,4,3,2,1.                   ул. Профсоюзная 7,9,12,14   ИЖД ул. Южная 2,3,4,6,7,8. ул. Конституции 1,2,3,4,5, 6,7,8,10,12,14.</w:t>
            </w:r>
          </w:p>
        </w:tc>
        <w:tc>
          <w:tcPr>
            <w:tcW w:w="1548" w:type="dxa"/>
            <w:tcBorders>
              <w:top w:val="nil"/>
              <w:left w:val="nil"/>
              <w:bottom w:val="single" w:sz="4" w:space="0" w:color="auto"/>
              <w:right w:val="single" w:sz="4" w:space="0" w:color="auto"/>
            </w:tcBorders>
            <w:shd w:val="clear" w:color="auto" w:fill="auto"/>
            <w:hideMark/>
          </w:tcPr>
          <w:p w:rsidR="00781DA4" w:rsidRPr="00781DA4" w:rsidRDefault="00781DA4" w:rsidP="00781DA4">
            <w:pPr>
              <w:rPr>
                <w:color w:val="000000"/>
              </w:rPr>
            </w:pPr>
            <w:r w:rsidRPr="00781DA4">
              <w:rPr>
                <w:color w:val="000000"/>
              </w:rPr>
              <w:t> </w:t>
            </w:r>
          </w:p>
        </w:tc>
      </w:tr>
      <w:tr w:rsidR="00781DA4" w:rsidRPr="00781DA4" w:rsidTr="00781DA4">
        <w:trPr>
          <w:trHeight w:val="300"/>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color w:val="000000"/>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center"/>
            <w:hideMark/>
          </w:tcPr>
          <w:p w:rsidR="00781DA4" w:rsidRPr="00781DA4" w:rsidRDefault="00781DA4" w:rsidP="00781DA4">
            <w:pPr>
              <w:rPr>
                <w:sz w:val="20"/>
                <w:szCs w:val="20"/>
              </w:rPr>
            </w:pPr>
          </w:p>
        </w:tc>
        <w:tc>
          <w:tcPr>
            <w:tcW w:w="6363" w:type="dxa"/>
            <w:gridSpan w:val="5"/>
            <w:tcBorders>
              <w:top w:val="nil"/>
              <w:left w:val="nil"/>
              <w:bottom w:val="nil"/>
              <w:right w:val="nil"/>
            </w:tcBorders>
            <w:shd w:val="clear" w:color="auto" w:fill="auto"/>
            <w:noWrap/>
            <w:vAlign w:val="bottom"/>
            <w:hideMark/>
          </w:tcPr>
          <w:p w:rsidR="00781DA4" w:rsidRPr="00781DA4" w:rsidRDefault="00781DA4" w:rsidP="00781DA4">
            <w:pPr>
              <w:jc w:val="center"/>
              <w:rPr>
                <w:rFonts w:ascii="Calibri" w:hAnsi="Calibri" w:cs="Calibri"/>
                <w:color w:val="000000"/>
                <w:sz w:val="22"/>
                <w:szCs w:val="22"/>
              </w:rPr>
            </w:pPr>
            <w:r w:rsidRPr="00781DA4">
              <w:rPr>
                <w:rFonts w:ascii="Calibri" w:hAnsi="Calibri" w:cs="Calibri"/>
                <w:color w:val="000000"/>
                <w:sz w:val="22"/>
                <w:szCs w:val="22"/>
              </w:rPr>
              <w:t>___________________________</w:t>
            </w:r>
          </w:p>
        </w:tc>
        <w:tc>
          <w:tcPr>
            <w:tcW w:w="2301" w:type="dxa"/>
            <w:tcBorders>
              <w:top w:val="nil"/>
              <w:left w:val="nil"/>
              <w:bottom w:val="nil"/>
              <w:right w:val="nil"/>
            </w:tcBorders>
            <w:shd w:val="clear" w:color="auto" w:fill="auto"/>
            <w:noWrap/>
            <w:vAlign w:val="bottom"/>
            <w:hideMark/>
          </w:tcPr>
          <w:p w:rsidR="00781DA4" w:rsidRPr="00781DA4" w:rsidRDefault="00781DA4" w:rsidP="00781DA4">
            <w:pPr>
              <w:jc w:val="center"/>
              <w:rPr>
                <w:rFonts w:ascii="Calibri" w:hAnsi="Calibri" w:cs="Calibri"/>
                <w:color w:val="000000"/>
                <w:sz w:val="22"/>
                <w:szCs w:val="22"/>
              </w:rPr>
            </w:pP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r>
      <w:tr w:rsidR="00781DA4" w:rsidRPr="00781DA4" w:rsidTr="00781DA4">
        <w:trPr>
          <w:trHeight w:val="300"/>
          <w:jc w:val="center"/>
        </w:trPr>
        <w:tc>
          <w:tcPr>
            <w:tcW w:w="489"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23"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7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076" w:type="dxa"/>
            <w:tcBorders>
              <w:top w:val="nil"/>
              <w:left w:val="nil"/>
              <w:bottom w:val="nil"/>
              <w:right w:val="nil"/>
            </w:tcBorders>
            <w:shd w:val="clear" w:color="auto" w:fill="auto"/>
            <w:noWrap/>
            <w:vAlign w:val="center"/>
            <w:hideMark/>
          </w:tcPr>
          <w:p w:rsidR="00781DA4" w:rsidRPr="00781DA4" w:rsidRDefault="00781DA4" w:rsidP="00781DA4">
            <w:pPr>
              <w:rPr>
                <w:sz w:val="20"/>
                <w:szCs w:val="20"/>
              </w:rPr>
            </w:pPr>
          </w:p>
        </w:tc>
        <w:tc>
          <w:tcPr>
            <w:tcW w:w="1034" w:type="dxa"/>
            <w:tcBorders>
              <w:top w:val="nil"/>
              <w:left w:val="nil"/>
              <w:bottom w:val="nil"/>
              <w:right w:val="nil"/>
            </w:tcBorders>
            <w:shd w:val="clear" w:color="auto" w:fill="auto"/>
            <w:noWrap/>
            <w:vAlign w:val="bottom"/>
            <w:hideMark/>
          </w:tcPr>
          <w:p w:rsidR="00781DA4" w:rsidRPr="00781DA4" w:rsidRDefault="00781DA4" w:rsidP="00781DA4">
            <w:pPr>
              <w:jc w:val="center"/>
              <w:rPr>
                <w:sz w:val="20"/>
                <w:szCs w:val="20"/>
              </w:rPr>
            </w:pPr>
          </w:p>
        </w:tc>
        <w:tc>
          <w:tcPr>
            <w:tcW w:w="1415"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386"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80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720"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2301"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c>
          <w:tcPr>
            <w:tcW w:w="1548" w:type="dxa"/>
            <w:tcBorders>
              <w:top w:val="nil"/>
              <w:left w:val="nil"/>
              <w:bottom w:val="nil"/>
              <w:right w:val="nil"/>
            </w:tcBorders>
            <w:shd w:val="clear" w:color="auto" w:fill="auto"/>
            <w:noWrap/>
            <w:vAlign w:val="bottom"/>
            <w:hideMark/>
          </w:tcPr>
          <w:p w:rsidR="00781DA4" w:rsidRPr="00781DA4" w:rsidRDefault="00781DA4" w:rsidP="00781DA4">
            <w:pPr>
              <w:rPr>
                <w:sz w:val="20"/>
                <w:szCs w:val="20"/>
              </w:rPr>
            </w:pPr>
          </w:p>
        </w:tc>
      </w:tr>
    </w:tbl>
    <w:p w:rsidR="00781DA4" w:rsidRDefault="00781DA4">
      <w:pPr>
        <w:spacing w:after="160" w:line="259" w:lineRule="auto"/>
        <w:rPr>
          <w:sz w:val="28"/>
          <w:szCs w:val="28"/>
        </w:rPr>
      </w:pPr>
    </w:p>
    <w:p w:rsidR="00781DA4" w:rsidRDefault="00781DA4">
      <w:pPr>
        <w:spacing w:after="160" w:line="259" w:lineRule="auto"/>
        <w:rPr>
          <w:sz w:val="28"/>
          <w:szCs w:val="28"/>
        </w:rPr>
        <w:sectPr w:rsidR="00781DA4" w:rsidSect="00781DA4">
          <w:pgSz w:w="16838" w:h="11906" w:orient="landscape" w:code="9"/>
          <w:pgMar w:top="993" w:right="1276" w:bottom="1276" w:left="851" w:header="567" w:footer="709" w:gutter="0"/>
          <w:cols w:space="708"/>
          <w:titlePg/>
          <w:docGrid w:linePitch="360"/>
        </w:sectPr>
      </w:pPr>
      <w:r>
        <w:rPr>
          <w:sz w:val="28"/>
          <w:szCs w:val="28"/>
        </w:rPr>
        <w:br w:type="page"/>
      </w:r>
    </w:p>
    <w:p w:rsidR="00781DA4" w:rsidRDefault="00781DA4" w:rsidP="00781DA4">
      <w:pPr>
        <w:jc w:val="cente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b/>
          <w:sz w:val="28"/>
          <w:szCs w:val="28"/>
        </w:rPr>
      </w:pPr>
      <w:r w:rsidRPr="00510E69">
        <w:rPr>
          <w:b/>
          <w:sz w:val="28"/>
          <w:szCs w:val="28"/>
        </w:rPr>
        <w:t>АДМИНИСТРАЦИЯ КИКНУРСКОГО</w:t>
      </w:r>
    </w:p>
    <w:p w:rsidR="00781DA4" w:rsidRPr="00510E69" w:rsidRDefault="00781DA4" w:rsidP="00781DA4">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781DA4" w:rsidRPr="00510E69" w:rsidRDefault="00781DA4" w:rsidP="00781DA4">
      <w:pPr>
        <w:jc w:val="center"/>
        <w:rPr>
          <w:b/>
          <w:sz w:val="28"/>
          <w:szCs w:val="28"/>
        </w:rPr>
      </w:pPr>
      <w:r w:rsidRPr="00510E69">
        <w:rPr>
          <w:b/>
          <w:sz w:val="28"/>
          <w:szCs w:val="28"/>
        </w:rPr>
        <w:t xml:space="preserve">КИРОВСКОЙ ОБЛАСТИ </w:t>
      </w:r>
    </w:p>
    <w:p w:rsidR="00781DA4" w:rsidRPr="00FE0B95" w:rsidRDefault="00781DA4" w:rsidP="00781DA4">
      <w:pPr>
        <w:jc w:val="center"/>
        <w:outlineLvl w:val="0"/>
        <w:rPr>
          <w:b/>
          <w:sz w:val="36"/>
          <w:szCs w:val="36"/>
        </w:rPr>
      </w:pPr>
    </w:p>
    <w:p w:rsidR="00781DA4" w:rsidRPr="00D951D5" w:rsidRDefault="00781DA4" w:rsidP="00781DA4">
      <w:pPr>
        <w:jc w:val="center"/>
        <w:outlineLvl w:val="0"/>
        <w:rPr>
          <w:b/>
          <w:sz w:val="32"/>
          <w:szCs w:val="32"/>
        </w:rPr>
      </w:pPr>
      <w:r w:rsidRPr="00D951D5">
        <w:rPr>
          <w:b/>
          <w:sz w:val="32"/>
          <w:szCs w:val="32"/>
        </w:rPr>
        <w:t>ПОСТАНОВЛЕНИЕ</w:t>
      </w:r>
    </w:p>
    <w:p w:rsidR="00781DA4" w:rsidRDefault="00781DA4" w:rsidP="00781DA4">
      <w:pPr>
        <w:spacing w:line="360" w:lineRule="auto"/>
        <w:jc w:val="both"/>
        <w:rPr>
          <w:sz w:val="28"/>
          <w:szCs w:val="28"/>
        </w:rPr>
      </w:pPr>
    </w:p>
    <w:p w:rsidR="00781DA4" w:rsidRDefault="00781DA4" w:rsidP="00781DA4">
      <w:pPr>
        <w:spacing w:line="360" w:lineRule="auto"/>
        <w:rPr>
          <w:sz w:val="28"/>
          <w:szCs w:val="28"/>
        </w:rPr>
      </w:pPr>
      <w:r>
        <w:rPr>
          <w:sz w:val="28"/>
          <w:szCs w:val="28"/>
          <w:u w:val="single"/>
        </w:rPr>
        <w:t xml:space="preserve">31.10.2023 </w:t>
      </w:r>
      <w:r>
        <w:rPr>
          <w:sz w:val="28"/>
          <w:szCs w:val="28"/>
        </w:rPr>
        <w:t xml:space="preserve">                                                                                     №  </w:t>
      </w:r>
      <w:r>
        <w:rPr>
          <w:sz w:val="28"/>
          <w:szCs w:val="28"/>
          <w:u w:val="single"/>
        </w:rPr>
        <w:t>678</w:t>
      </w:r>
    </w:p>
    <w:p w:rsidR="00781DA4" w:rsidRPr="00510E69" w:rsidRDefault="00781DA4" w:rsidP="00781DA4">
      <w:pPr>
        <w:spacing w:line="360" w:lineRule="auto"/>
        <w:jc w:val="center"/>
        <w:rPr>
          <w:sz w:val="28"/>
          <w:szCs w:val="28"/>
        </w:rPr>
      </w:pPr>
      <w:r w:rsidRPr="00510E69">
        <w:rPr>
          <w:sz w:val="28"/>
          <w:szCs w:val="28"/>
        </w:rPr>
        <w:t>пгт Кикнур</w:t>
      </w:r>
    </w:p>
    <w:p w:rsidR="00781DA4" w:rsidRPr="00510E69" w:rsidRDefault="00781DA4" w:rsidP="00781DA4">
      <w:pPr>
        <w:spacing w:line="360" w:lineRule="auto"/>
        <w:jc w:val="center"/>
        <w:rPr>
          <w:b/>
          <w:sz w:val="28"/>
          <w:szCs w:val="28"/>
        </w:rPr>
      </w:pPr>
    </w:p>
    <w:p w:rsidR="00781DA4" w:rsidRDefault="00781DA4" w:rsidP="00781DA4">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781DA4" w:rsidRDefault="00781DA4" w:rsidP="00781DA4">
      <w:pPr>
        <w:jc w:val="center"/>
        <w:outlineLvl w:val="0"/>
        <w:rPr>
          <w:b/>
          <w:sz w:val="28"/>
          <w:szCs w:val="28"/>
        </w:rPr>
      </w:pPr>
      <w:r>
        <w:rPr>
          <w:b/>
          <w:sz w:val="28"/>
          <w:szCs w:val="28"/>
        </w:rPr>
        <w:t xml:space="preserve">администрации Кикнурского муниципального района </w:t>
      </w:r>
    </w:p>
    <w:p w:rsidR="00781DA4" w:rsidRDefault="00781DA4" w:rsidP="00781DA4">
      <w:pPr>
        <w:jc w:val="center"/>
        <w:outlineLvl w:val="0"/>
        <w:rPr>
          <w:b/>
          <w:sz w:val="28"/>
          <w:szCs w:val="28"/>
        </w:rPr>
      </w:pPr>
      <w:r>
        <w:rPr>
          <w:b/>
          <w:sz w:val="28"/>
          <w:szCs w:val="28"/>
        </w:rPr>
        <w:t>Кировской области от 14.10.2020 № 277</w:t>
      </w:r>
    </w:p>
    <w:p w:rsidR="00781DA4" w:rsidRPr="00510E69" w:rsidRDefault="00781DA4" w:rsidP="00781DA4">
      <w:pPr>
        <w:jc w:val="center"/>
        <w:outlineLvl w:val="0"/>
        <w:rPr>
          <w:b/>
          <w:sz w:val="28"/>
          <w:szCs w:val="28"/>
        </w:rPr>
      </w:pPr>
    </w:p>
    <w:p w:rsidR="00781DA4" w:rsidRDefault="00781DA4" w:rsidP="00781DA4">
      <w:pPr>
        <w:jc w:val="both"/>
        <w:rPr>
          <w:sz w:val="28"/>
          <w:szCs w:val="28"/>
        </w:rPr>
      </w:pPr>
    </w:p>
    <w:p w:rsidR="00781DA4" w:rsidRDefault="00781DA4" w:rsidP="00781DA4">
      <w:pPr>
        <w:spacing w:line="360" w:lineRule="exact"/>
        <w:ind w:firstLine="708"/>
        <w:jc w:val="both"/>
        <w:rPr>
          <w:sz w:val="28"/>
          <w:szCs w:val="28"/>
        </w:rPr>
      </w:pPr>
      <w:r>
        <w:rPr>
          <w:sz w:val="28"/>
          <w:szCs w:val="28"/>
        </w:rPr>
        <w:t xml:space="preserve">На основании решения Думы Кикнурского муниципального округа Кировской области от 30.10.2023 № </w:t>
      </w:r>
      <w:r w:rsidRPr="008E6C84">
        <w:rPr>
          <w:color w:val="000000"/>
          <w:sz w:val="28"/>
          <w:szCs w:val="28"/>
        </w:rPr>
        <w:t>34-287</w:t>
      </w:r>
      <w:r>
        <w:rPr>
          <w:sz w:val="28"/>
          <w:szCs w:val="28"/>
        </w:rPr>
        <w:t xml:space="preserve"> «О внесении изменений и дополнений в решение Думы Кикнурского муниципального округа Кировской области от 13.12.2022 № 26 - 233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781DA4" w:rsidRDefault="00781DA4" w:rsidP="00781DA4">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781DA4" w:rsidRDefault="00781DA4" w:rsidP="00781DA4">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781DA4" w:rsidRDefault="00781DA4" w:rsidP="00781DA4">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20 975 500 рублей».</w:t>
      </w:r>
    </w:p>
    <w:p w:rsidR="00781DA4" w:rsidRDefault="00781DA4" w:rsidP="00781DA4">
      <w:pPr>
        <w:spacing w:line="360" w:lineRule="exact"/>
        <w:ind w:firstLine="708"/>
        <w:jc w:val="both"/>
        <w:rPr>
          <w:sz w:val="28"/>
          <w:szCs w:val="28"/>
        </w:rPr>
      </w:pPr>
      <w:r>
        <w:rPr>
          <w:sz w:val="28"/>
          <w:szCs w:val="28"/>
        </w:rPr>
        <w:lastRenderedPageBreak/>
        <w:t>1.2. Абзац второй раздела 5 «Ресурсное обеспечение муниципальной программы» Программы изложить в следующей редакции:</w:t>
      </w:r>
    </w:p>
    <w:p w:rsidR="00781DA4" w:rsidRDefault="00781DA4" w:rsidP="00781DA4">
      <w:pPr>
        <w:spacing w:line="360" w:lineRule="exact"/>
        <w:ind w:firstLine="708"/>
        <w:jc w:val="both"/>
        <w:rPr>
          <w:sz w:val="28"/>
          <w:szCs w:val="28"/>
        </w:rPr>
      </w:pPr>
      <w:r>
        <w:rPr>
          <w:sz w:val="28"/>
          <w:szCs w:val="28"/>
        </w:rPr>
        <w:t>«Общий объем ассигнований на реализации муниципальной программы за счет средств бюджета округа составит 20 975 500 рублей».</w:t>
      </w:r>
    </w:p>
    <w:p w:rsidR="00781DA4" w:rsidRDefault="00781DA4" w:rsidP="00781DA4">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781DA4" w:rsidRDefault="00781DA4" w:rsidP="00781DA4">
      <w:pPr>
        <w:pStyle w:val="64"/>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781DA4" w:rsidRPr="00A769FC" w:rsidRDefault="00781DA4" w:rsidP="00781DA4">
      <w:pPr>
        <w:pStyle w:val="64"/>
        <w:spacing w:after="0" w:line="240" w:lineRule="auto"/>
        <w:ind w:left="0" w:firstLine="709"/>
        <w:jc w:val="center"/>
        <w:rPr>
          <w:rFonts w:ascii="Times New Roman" w:hAnsi="Times New Roman"/>
          <w:b/>
          <w:sz w:val="16"/>
          <w:szCs w:val="16"/>
        </w:rPr>
      </w:pPr>
    </w:p>
    <w:p w:rsidR="00781DA4" w:rsidRDefault="00781DA4" w:rsidP="00781DA4">
      <w:pPr>
        <w:pStyle w:val="64"/>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781DA4" w:rsidRDefault="00781DA4" w:rsidP="00781DA4">
      <w:pPr>
        <w:pStyle w:val="64"/>
        <w:spacing w:after="0" w:line="240" w:lineRule="auto"/>
        <w:ind w:left="0" w:firstLine="709"/>
        <w:jc w:val="center"/>
        <w:rPr>
          <w:rFonts w:ascii="Times New Roman" w:hAnsi="Times New Roman"/>
          <w:sz w:val="28"/>
          <w:szCs w:val="28"/>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376"/>
        <w:gridCol w:w="1377"/>
        <w:gridCol w:w="1103"/>
        <w:gridCol w:w="1194"/>
        <w:gridCol w:w="1214"/>
        <w:gridCol w:w="1367"/>
      </w:tblGrid>
      <w:tr w:rsidR="00781DA4" w:rsidRPr="00C24F7E" w:rsidTr="00781DA4">
        <w:trPr>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7853" w:type="dxa"/>
            <w:gridSpan w:val="6"/>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781DA4" w:rsidRPr="00C24F7E" w:rsidTr="00781DA4">
        <w:trPr>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jc w:val="cente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6436" w:type="dxa"/>
            <w:gridSpan w:val="5"/>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781DA4" w:rsidRPr="00C24F7E" w:rsidTr="00781DA4">
        <w:trPr>
          <w:trHeight w:val="581"/>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jc w:val="cente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jc w:val="center"/>
              <w:rPr>
                <w:lang w:eastAsia="en-US"/>
              </w:rPr>
            </w:pPr>
          </w:p>
        </w:tc>
        <w:tc>
          <w:tcPr>
            <w:tcW w:w="1418" w:type="dxa"/>
            <w:tcBorders>
              <w:top w:val="single" w:sz="4" w:space="0" w:color="auto"/>
              <w:left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jc w:val="center"/>
              <w:rPr>
                <w:lang w:eastAsia="en-US"/>
              </w:rPr>
            </w:pPr>
            <w:r w:rsidRPr="00427771">
              <w:rPr>
                <w:lang w:eastAsia="en-US"/>
              </w:rPr>
              <w:t>2022</w:t>
            </w:r>
          </w:p>
          <w:p w:rsidR="00781DA4" w:rsidRPr="00427771" w:rsidRDefault="00781DA4" w:rsidP="00781DA4">
            <w:pPr>
              <w:jc w:val="center"/>
            </w:pPr>
            <w:r w:rsidRPr="00427771">
              <w:t>год</w:t>
            </w:r>
          </w:p>
        </w:tc>
        <w:tc>
          <w:tcPr>
            <w:tcW w:w="1228"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49"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781DA4" w:rsidRPr="00C24F7E" w:rsidTr="00781DA4">
        <w:trPr>
          <w:trHeight w:val="690"/>
          <w:jc w:val="center"/>
        </w:trPr>
        <w:tc>
          <w:tcPr>
            <w:tcW w:w="1958"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417"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Pr>
                <w:rFonts w:ascii="Times New Roman" w:hAnsi="Times New Roman"/>
                <w:sz w:val="24"/>
                <w:szCs w:val="24"/>
              </w:rPr>
              <w:t>36 269,72</w:t>
            </w:r>
          </w:p>
        </w:tc>
        <w:tc>
          <w:tcPr>
            <w:tcW w:w="1418" w:type="dxa"/>
            <w:tcBorders>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34"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228"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Pr>
                <w:rFonts w:ascii="Times New Roman" w:hAnsi="Times New Roman"/>
                <w:sz w:val="24"/>
                <w:szCs w:val="24"/>
              </w:rPr>
              <w:t>6442,3</w:t>
            </w:r>
          </w:p>
        </w:tc>
        <w:tc>
          <w:tcPr>
            <w:tcW w:w="1249"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Pr>
                <w:rFonts w:ascii="Times New Roman" w:hAnsi="Times New Roman"/>
                <w:sz w:val="24"/>
                <w:szCs w:val="24"/>
              </w:rPr>
              <w:t>5 502,7</w:t>
            </w:r>
          </w:p>
        </w:tc>
        <w:tc>
          <w:tcPr>
            <w:tcW w:w="1407" w:type="dxa"/>
            <w:tcBorders>
              <w:top w:val="single" w:sz="4" w:space="0" w:color="auto"/>
              <w:left w:val="single" w:sz="4" w:space="0" w:color="auto"/>
              <w:bottom w:val="single" w:sz="4" w:space="0" w:color="auto"/>
              <w:right w:val="single" w:sz="4" w:space="0" w:color="auto"/>
            </w:tcBorders>
            <w:vAlign w:val="center"/>
          </w:tcPr>
          <w:p w:rsidR="00781DA4" w:rsidRPr="00427771" w:rsidRDefault="00781DA4" w:rsidP="00781DA4">
            <w:pPr>
              <w:pStyle w:val="64"/>
              <w:spacing w:after="0" w:line="240" w:lineRule="auto"/>
              <w:ind w:left="0"/>
              <w:jc w:val="center"/>
              <w:rPr>
                <w:rFonts w:ascii="Times New Roman" w:hAnsi="Times New Roman"/>
                <w:sz w:val="24"/>
                <w:szCs w:val="24"/>
              </w:rPr>
            </w:pPr>
            <w:r>
              <w:rPr>
                <w:rFonts w:ascii="Times New Roman" w:hAnsi="Times New Roman"/>
                <w:sz w:val="24"/>
                <w:szCs w:val="24"/>
              </w:rPr>
              <w:t>11 127,6,</w:t>
            </w:r>
          </w:p>
        </w:tc>
      </w:tr>
    </w:tbl>
    <w:p w:rsidR="00781DA4" w:rsidRPr="00A769FC" w:rsidRDefault="00781DA4" w:rsidP="00781DA4">
      <w:pPr>
        <w:jc w:val="both"/>
        <w:rPr>
          <w:sz w:val="16"/>
          <w:szCs w:val="16"/>
        </w:rPr>
      </w:pPr>
    </w:p>
    <w:p w:rsidR="00781DA4" w:rsidRDefault="00781DA4" w:rsidP="00781DA4">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образования Кикнурский муниципальный округ Кировской области» (приложение № 2 к муниципальной Программе) изложить в новой редакции согласно приложению № 1.</w:t>
      </w:r>
    </w:p>
    <w:p w:rsidR="00781DA4" w:rsidRDefault="00781DA4" w:rsidP="00781DA4">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согласно приложению № 2.</w:t>
      </w:r>
    </w:p>
    <w:p w:rsidR="00781DA4" w:rsidRPr="00BA3AD1" w:rsidRDefault="00781DA4" w:rsidP="00781DA4">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781DA4" w:rsidRDefault="00781DA4" w:rsidP="00781DA4">
      <w:pPr>
        <w:jc w:val="both"/>
        <w:rPr>
          <w:sz w:val="28"/>
          <w:szCs w:val="28"/>
        </w:rPr>
      </w:pPr>
    </w:p>
    <w:p w:rsidR="00781DA4" w:rsidRDefault="00781DA4" w:rsidP="00781DA4">
      <w:pPr>
        <w:jc w:val="both"/>
        <w:rPr>
          <w:sz w:val="28"/>
          <w:szCs w:val="28"/>
        </w:rPr>
      </w:pPr>
    </w:p>
    <w:p w:rsidR="00781DA4" w:rsidRDefault="00781DA4" w:rsidP="00781DA4">
      <w:pPr>
        <w:jc w:val="both"/>
        <w:rPr>
          <w:sz w:val="28"/>
          <w:szCs w:val="28"/>
        </w:rPr>
      </w:pPr>
    </w:p>
    <w:p w:rsidR="00781DA4" w:rsidRDefault="00781DA4" w:rsidP="00781DA4">
      <w:pPr>
        <w:outlineLvl w:val="0"/>
        <w:rPr>
          <w:sz w:val="28"/>
          <w:szCs w:val="28"/>
        </w:rPr>
      </w:pPr>
      <w:r>
        <w:rPr>
          <w:sz w:val="28"/>
          <w:szCs w:val="28"/>
        </w:rPr>
        <w:t>Глава Кикнурского</w:t>
      </w:r>
    </w:p>
    <w:p w:rsidR="00781DA4" w:rsidRDefault="00781DA4" w:rsidP="00781DA4">
      <w:pPr>
        <w:outlineLvl w:val="0"/>
        <w:rPr>
          <w:sz w:val="28"/>
          <w:szCs w:val="28"/>
        </w:rPr>
      </w:pPr>
      <w:r>
        <w:rPr>
          <w:sz w:val="28"/>
          <w:szCs w:val="28"/>
        </w:rPr>
        <w:t>муниципального округа    С.Ю. Галкин</w:t>
      </w:r>
    </w:p>
    <w:p w:rsidR="00781DA4" w:rsidRDefault="00781DA4" w:rsidP="00781DA4">
      <w:pPr>
        <w:jc w:val="both"/>
        <w:rPr>
          <w:sz w:val="28"/>
          <w:szCs w:val="28"/>
        </w:rPr>
        <w:sectPr w:rsidR="00781DA4" w:rsidSect="00781DA4">
          <w:headerReference w:type="even" r:id="rId14"/>
          <w:headerReference w:type="default" r:id="rId15"/>
          <w:pgSz w:w="11906" w:h="16838"/>
          <w:pgMar w:top="709" w:right="849" w:bottom="1134" w:left="1701" w:header="709" w:footer="709" w:gutter="0"/>
          <w:cols w:space="708"/>
          <w:titlePg/>
          <w:docGrid w:linePitch="360"/>
        </w:sectPr>
      </w:pPr>
    </w:p>
    <w:p w:rsidR="00781DA4" w:rsidRPr="00FF23BF" w:rsidRDefault="00781DA4" w:rsidP="00781DA4">
      <w:pPr>
        <w:autoSpaceDE w:val="0"/>
        <w:autoSpaceDN w:val="0"/>
        <w:adjustRightInd w:val="0"/>
        <w:outlineLvl w:val="0"/>
      </w:pPr>
      <w:r>
        <w:lastRenderedPageBreak/>
        <w:t xml:space="preserve">                                                                                                                                                                                   </w:t>
      </w:r>
      <w:r w:rsidRPr="00FF23BF">
        <w:t>Приложение №</w:t>
      </w:r>
      <w:r>
        <w:t xml:space="preserve"> </w:t>
      </w:r>
      <w:r w:rsidRPr="00FF23BF">
        <w:t>1</w:t>
      </w:r>
    </w:p>
    <w:p w:rsidR="00781DA4" w:rsidRPr="00FF23BF" w:rsidRDefault="00781DA4" w:rsidP="00781DA4">
      <w:pPr>
        <w:autoSpaceDE w:val="0"/>
        <w:autoSpaceDN w:val="0"/>
        <w:adjustRightInd w:val="0"/>
        <w:jc w:val="right"/>
        <w:outlineLvl w:val="0"/>
      </w:pPr>
      <w:r w:rsidRPr="00544B8A">
        <w:t xml:space="preserve">                                                                                       </w:t>
      </w:r>
    </w:p>
    <w:p w:rsidR="00781DA4" w:rsidRPr="00544B8A" w:rsidRDefault="00781DA4" w:rsidP="00781DA4">
      <w:pPr>
        <w:autoSpaceDE w:val="0"/>
        <w:autoSpaceDN w:val="0"/>
        <w:adjustRightInd w:val="0"/>
        <w:jc w:val="center"/>
        <w:outlineLvl w:val="0"/>
      </w:pPr>
      <w:r>
        <w:t xml:space="preserve">                                                                                                                                                              </w:t>
      </w:r>
      <w:r w:rsidRPr="00544B8A">
        <w:t>Приложение №</w:t>
      </w:r>
      <w:r>
        <w:t xml:space="preserve"> </w:t>
      </w:r>
      <w:r w:rsidRPr="00544B8A">
        <w:t>2</w:t>
      </w:r>
    </w:p>
    <w:p w:rsidR="00781DA4" w:rsidRPr="00544B8A" w:rsidRDefault="00781DA4" w:rsidP="00781DA4">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781DA4" w:rsidRDefault="00781DA4" w:rsidP="00781DA4">
      <w:pPr>
        <w:spacing w:line="240" w:lineRule="exact"/>
        <w:ind w:firstLine="709"/>
        <w:jc w:val="center"/>
        <w:rPr>
          <w:b/>
        </w:rPr>
      </w:pPr>
    </w:p>
    <w:p w:rsidR="00781DA4" w:rsidRPr="00544B8A" w:rsidRDefault="00781DA4" w:rsidP="00781DA4">
      <w:pPr>
        <w:spacing w:line="240" w:lineRule="exact"/>
        <w:ind w:firstLine="709"/>
        <w:jc w:val="center"/>
        <w:rPr>
          <w:b/>
        </w:rPr>
      </w:pPr>
      <w:r w:rsidRPr="00544B8A">
        <w:rPr>
          <w:b/>
        </w:rPr>
        <w:t xml:space="preserve">Расходы на реализацию муниципальной программы </w:t>
      </w:r>
    </w:p>
    <w:p w:rsidR="00781DA4" w:rsidRPr="00544B8A" w:rsidRDefault="00781DA4" w:rsidP="00781DA4">
      <w:pPr>
        <w:spacing w:line="240" w:lineRule="exact"/>
        <w:ind w:firstLine="709"/>
        <w:jc w:val="center"/>
        <w:rPr>
          <w:b/>
        </w:rPr>
      </w:pPr>
      <w:r w:rsidRPr="00544B8A">
        <w:rPr>
          <w:b/>
        </w:rPr>
        <w:t xml:space="preserve">за счет средств бюджета </w:t>
      </w:r>
      <w:r>
        <w:rPr>
          <w:b/>
        </w:rPr>
        <w:t>муниципального образования Кикнурский муниципальный округ Кировской области</w:t>
      </w:r>
    </w:p>
    <w:p w:rsidR="00781DA4" w:rsidRPr="00544B8A" w:rsidRDefault="00781DA4" w:rsidP="00781DA4">
      <w:pPr>
        <w:spacing w:after="200" w:line="276" w:lineRule="auto"/>
        <w:jc w:val="right"/>
      </w:pPr>
      <w:r w:rsidRPr="00544B8A">
        <w:t xml:space="preserve">                                                    </w:t>
      </w:r>
    </w:p>
    <w:tbl>
      <w:tblPr>
        <w:tblW w:w="14459" w:type="dxa"/>
        <w:jc w:val="center"/>
        <w:tblLayout w:type="fixed"/>
        <w:tblLook w:val="00A0" w:firstRow="1" w:lastRow="0" w:firstColumn="1" w:lastColumn="0" w:noHBand="0" w:noVBand="0"/>
      </w:tblPr>
      <w:tblGrid>
        <w:gridCol w:w="720"/>
        <w:gridCol w:w="1832"/>
        <w:gridCol w:w="2977"/>
        <w:gridCol w:w="1984"/>
        <w:gridCol w:w="1134"/>
        <w:gridCol w:w="1134"/>
        <w:gridCol w:w="1134"/>
        <w:gridCol w:w="1134"/>
        <w:gridCol w:w="1134"/>
        <w:gridCol w:w="1276"/>
      </w:tblGrid>
      <w:tr w:rsidR="00781DA4" w:rsidRPr="00880A7E" w:rsidTr="00781DA4">
        <w:trPr>
          <w:trHeight w:val="475"/>
          <w:tblHeader/>
          <w:jc w:val="cent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781DA4" w:rsidRPr="00880A7E" w:rsidRDefault="00781DA4" w:rsidP="00781DA4">
            <w:pPr>
              <w:jc w:val="center"/>
              <w:rPr>
                <w:color w:val="000000"/>
                <w:sz w:val="22"/>
                <w:szCs w:val="22"/>
              </w:rPr>
            </w:pPr>
            <w:r w:rsidRPr="00880A7E">
              <w:rPr>
                <w:color w:val="000000"/>
                <w:sz w:val="22"/>
                <w:szCs w:val="22"/>
              </w:rPr>
              <w:t>№</w:t>
            </w:r>
          </w:p>
          <w:p w:rsidR="00781DA4" w:rsidRPr="00880A7E" w:rsidRDefault="00781DA4" w:rsidP="00781DA4">
            <w:pPr>
              <w:jc w:val="center"/>
              <w:rPr>
                <w:color w:val="000000"/>
                <w:sz w:val="22"/>
                <w:szCs w:val="22"/>
              </w:rPr>
            </w:pPr>
            <w:r w:rsidRPr="00880A7E">
              <w:rPr>
                <w:color w:val="000000"/>
                <w:sz w:val="22"/>
                <w:szCs w:val="22"/>
              </w:rPr>
              <w:t>п/п</w:t>
            </w:r>
          </w:p>
        </w:tc>
        <w:tc>
          <w:tcPr>
            <w:tcW w:w="1832" w:type="dxa"/>
            <w:vMerge w:val="restart"/>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Наименование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Главный распорядитель бюджетных средств</w:t>
            </w:r>
          </w:p>
        </w:tc>
        <w:tc>
          <w:tcPr>
            <w:tcW w:w="6946" w:type="dxa"/>
            <w:gridSpan w:val="6"/>
            <w:tcBorders>
              <w:top w:val="single" w:sz="4" w:space="0" w:color="auto"/>
              <w:left w:val="nil"/>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Расходы (тыс. рублей)</w:t>
            </w:r>
          </w:p>
        </w:tc>
      </w:tr>
      <w:tr w:rsidR="00781DA4" w:rsidRPr="00880A7E" w:rsidTr="00781DA4">
        <w:trPr>
          <w:trHeight w:val="730"/>
          <w:tblHeade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jc w:val="center"/>
              <w:rPr>
                <w:color w:val="000000"/>
                <w:sz w:val="22"/>
                <w:szCs w:val="22"/>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jc w:val="center"/>
              <w:rPr>
                <w:color w:val="000000"/>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jc w:val="center"/>
              <w:rPr>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jc w:val="center"/>
              <w:rPr>
                <w:color w:val="000000"/>
                <w:sz w:val="22"/>
                <w:szCs w:val="22"/>
              </w:rPr>
            </w:pPr>
          </w:p>
        </w:tc>
        <w:tc>
          <w:tcPr>
            <w:tcW w:w="1134" w:type="dxa"/>
            <w:tcBorders>
              <w:top w:val="nil"/>
              <w:left w:val="nil"/>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2021</w:t>
            </w:r>
          </w:p>
          <w:p w:rsidR="00781DA4" w:rsidRPr="00880A7E" w:rsidRDefault="00781DA4" w:rsidP="00781DA4">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2022</w:t>
            </w:r>
          </w:p>
          <w:p w:rsidR="00781DA4" w:rsidRPr="00880A7E" w:rsidRDefault="00781DA4" w:rsidP="00781DA4">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2023</w:t>
            </w:r>
          </w:p>
          <w:p w:rsidR="00781DA4" w:rsidRPr="00880A7E" w:rsidRDefault="00781DA4" w:rsidP="00781DA4">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2024 год</w:t>
            </w:r>
          </w:p>
        </w:tc>
        <w:tc>
          <w:tcPr>
            <w:tcW w:w="1134" w:type="dxa"/>
            <w:tcBorders>
              <w:top w:val="nil"/>
              <w:left w:val="nil"/>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2025 год</w:t>
            </w:r>
          </w:p>
        </w:tc>
        <w:tc>
          <w:tcPr>
            <w:tcW w:w="1276" w:type="dxa"/>
            <w:tcBorders>
              <w:top w:val="nil"/>
              <w:left w:val="nil"/>
              <w:bottom w:val="single" w:sz="4" w:space="0" w:color="auto"/>
              <w:right w:val="single" w:sz="4" w:space="0" w:color="auto"/>
            </w:tcBorders>
            <w:vAlign w:val="center"/>
          </w:tcPr>
          <w:p w:rsidR="00781DA4" w:rsidRPr="00880A7E" w:rsidRDefault="00781DA4" w:rsidP="00781DA4">
            <w:pPr>
              <w:jc w:val="center"/>
              <w:rPr>
                <w:color w:val="000000"/>
                <w:sz w:val="22"/>
                <w:szCs w:val="22"/>
              </w:rPr>
            </w:pPr>
            <w:r w:rsidRPr="00880A7E">
              <w:rPr>
                <w:color w:val="000000"/>
                <w:sz w:val="22"/>
                <w:szCs w:val="22"/>
              </w:rPr>
              <w:t>Итого</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Муниципальная программа</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Управление муниципальным имуществом и земельными ресурсами</w:t>
            </w:r>
          </w:p>
        </w:tc>
        <w:tc>
          <w:tcPr>
            <w:tcW w:w="1984"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4 235,6</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3 795</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5 634,688</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3 586,7</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3 723,5</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 xml:space="preserve">20 975,50 </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Техническая паспортизация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170,3</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200,0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281,5</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250,0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250,0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 xml:space="preserve">1 151,8 </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1.2.</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Оплата услуг по проведению независимой оценки рыночной стоимости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10,3</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28,2</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8,5</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20,0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 xml:space="preserve">87,0 </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1.3</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Работы, связанные с межеванием земельных участков</w:t>
            </w:r>
          </w:p>
        </w:tc>
        <w:tc>
          <w:tcPr>
            <w:tcW w:w="1984"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84,0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195,0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231,0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250,0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250,0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1 010,0</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1.4</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Расходы, связанные с содержанием объектов недвижимого имущества, в том числе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3 574,70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3 105,8</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4 444,</w:t>
            </w:r>
            <w:r>
              <w:rPr>
                <w:color w:val="000000"/>
                <w:sz w:val="22"/>
                <w:szCs w:val="22"/>
              </w:rPr>
              <w:t>1</w:t>
            </w:r>
            <w:r w:rsidRPr="00880A7E">
              <w:rPr>
                <w:color w:val="000000"/>
                <w:sz w:val="22"/>
                <w:szCs w:val="22"/>
              </w:rPr>
              <w:t>4</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2 886,4</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2 967,2</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16 978,3</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1.5</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Арендная плата за служебное жилье</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39,9</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 xml:space="preserve">39,9 </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lastRenderedPageBreak/>
              <w:t>1.6</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Уплата налогов</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104,7</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98,3</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73,0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71,0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71,0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418,0</w:t>
            </w:r>
          </w:p>
        </w:tc>
      </w:tr>
      <w:tr w:rsidR="00781DA4" w:rsidRPr="00880A7E" w:rsidTr="00781DA4">
        <w:trPr>
          <w:trHeight w:val="1263"/>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1.7.</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Капитальный ремонт котельной № 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167,8</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167,8</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1.8.</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Обслуживание программы «ТехноКад-Муниципалитет»</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17,9</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18,8</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21,0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20,0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97,7</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1.9</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Пени, штрафы</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6,0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0,1</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6,1</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1.10</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Приобретение 2 центробежных насосов в котельную №</w:t>
            </w:r>
            <w:r>
              <w:rPr>
                <w:color w:val="000000"/>
                <w:sz w:val="22"/>
                <w:szCs w:val="22"/>
              </w:rPr>
              <w:t xml:space="preserve"> </w:t>
            </w:r>
            <w:r w:rsidRPr="00880A7E">
              <w:rPr>
                <w:color w:val="000000"/>
                <w:sz w:val="22"/>
                <w:szCs w:val="22"/>
              </w:rPr>
              <w:t>1 и 2 центробежных насосов в котельную №</w:t>
            </w:r>
            <w:r>
              <w:rPr>
                <w:color w:val="000000"/>
                <w:sz w:val="22"/>
                <w:szCs w:val="22"/>
              </w:rPr>
              <w:t xml:space="preserve"> </w:t>
            </w:r>
            <w:r w:rsidRPr="00880A7E">
              <w:rPr>
                <w:color w:val="000000"/>
                <w:sz w:val="22"/>
                <w:szCs w:val="22"/>
              </w:rPr>
              <w:t>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22,0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22,0</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1.11</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Работы, связанные с прокладкой сетей по водоснабжению и водоотведению ФАП с. Беляево</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38,0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38,0</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1.12</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Приобретение снегоуборочной машины</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56,0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56,0</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1.13</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Взносы на капитальный ремонт жилья МКД</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83,6</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70,0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70,0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70,0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293,6</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lastRenderedPageBreak/>
              <w:t>1.14</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Комплексные кадастровые работы</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9,2</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52,0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61,2</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1.15</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Подготовка проектов межевания земельных участков и проведение кадастровых работ</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8,1</w:t>
            </w:r>
            <w:r>
              <w:rPr>
                <w:color w:val="000000"/>
                <w:sz w:val="22"/>
                <w:szCs w:val="22"/>
              </w:rPr>
              <w:t>48</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19,3</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23,3</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50,7</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1.16</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Демонтаж списанных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400,0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400,00</w:t>
            </w:r>
          </w:p>
        </w:tc>
      </w:tr>
      <w:tr w:rsidR="00781DA4" w:rsidRPr="00880A7E" w:rsidTr="00781DA4">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1.17</w:t>
            </w:r>
          </w:p>
        </w:tc>
        <w:tc>
          <w:tcPr>
            <w:tcW w:w="1832"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781DA4" w:rsidRPr="00880A7E" w:rsidRDefault="00781DA4" w:rsidP="00781DA4">
            <w:pPr>
              <w:rPr>
                <w:color w:val="000000"/>
                <w:sz w:val="22"/>
                <w:szCs w:val="22"/>
              </w:rPr>
            </w:pPr>
            <w:r w:rsidRPr="00880A7E">
              <w:rPr>
                <w:color w:val="000000"/>
                <w:sz w:val="22"/>
                <w:szCs w:val="22"/>
              </w:rPr>
              <w:t>Работы, связанные с прокладкой сетей по водоснабжению и водоотведению ФАП д. Березовка, 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781DA4" w:rsidRDefault="00781DA4" w:rsidP="00781DA4">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97,4</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 xml:space="preserve">97,4 </w:t>
            </w:r>
          </w:p>
        </w:tc>
      </w:tr>
    </w:tbl>
    <w:p w:rsidR="00781DA4" w:rsidRDefault="00781DA4" w:rsidP="00781DA4">
      <w:pPr>
        <w:spacing w:after="200" w:line="276" w:lineRule="auto"/>
        <w:jc w:val="center"/>
      </w:pPr>
    </w:p>
    <w:p w:rsidR="00781DA4" w:rsidRDefault="00781DA4" w:rsidP="00781DA4">
      <w:pPr>
        <w:spacing w:after="200" w:line="276" w:lineRule="auto"/>
        <w:jc w:val="center"/>
      </w:pPr>
    </w:p>
    <w:p w:rsidR="00781DA4" w:rsidRDefault="00781DA4" w:rsidP="00781DA4">
      <w:pPr>
        <w:spacing w:after="200" w:line="276" w:lineRule="auto"/>
        <w:jc w:val="center"/>
      </w:pPr>
      <w:r>
        <w:t>____________</w:t>
      </w:r>
    </w:p>
    <w:p w:rsidR="00781DA4" w:rsidRDefault="00781DA4" w:rsidP="00781DA4">
      <w:pPr>
        <w:spacing w:after="200" w:line="276" w:lineRule="auto"/>
        <w:jc w:val="center"/>
      </w:pPr>
    </w:p>
    <w:p w:rsidR="00781DA4" w:rsidRPr="00544B8A" w:rsidRDefault="00781DA4" w:rsidP="00781DA4">
      <w:pPr>
        <w:spacing w:after="200" w:line="276" w:lineRule="auto"/>
        <w:jc w:val="center"/>
        <w:sectPr w:rsidR="00781DA4" w:rsidRPr="00544B8A" w:rsidSect="00781DA4">
          <w:pgSz w:w="16838" w:h="11905" w:orient="landscape"/>
          <w:pgMar w:top="1135" w:right="1387" w:bottom="851" w:left="1701" w:header="720" w:footer="201" w:gutter="0"/>
          <w:cols w:space="720"/>
        </w:sectPr>
      </w:pPr>
    </w:p>
    <w:p w:rsidR="00781DA4" w:rsidRDefault="00781DA4" w:rsidP="00781DA4">
      <w:pPr>
        <w:jc w:val="both"/>
        <w:rPr>
          <w:lang w:eastAsia="en-US"/>
        </w:rPr>
      </w:pPr>
    </w:p>
    <w:p w:rsidR="00781DA4" w:rsidRDefault="00781DA4" w:rsidP="00781DA4">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781DA4" w:rsidRDefault="00781DA4" w:rsidP="00781DA4">
      <w:pPr>
        <w:jc w:val="both"/>
        <w:rPr>
          <w:lang w:eastAsia="en-US"/>
        </w:rPr>
      </w:pPr>
    </w:p>
    <w:p w:rsidR="00781DA4" w:rsidRDefault="00781DA4" w:rsidP="00781DA4">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781DA4" w:rsidRPr="00544B8A" w:rsidRDefault="00781DA4" w:rsidP="00781DA4">
      <w:pPr>
        <w:jc w:val="center"/>
        <w:rPr>
          <w:lang w:eastAsia="en-US"/>
        </w:rPr>
      </w:pPr>
      <w:r>
        <w:rPr>
          <w:lang w:eastAsia="en-US"/>
        </w:rPr>
        <w:t xml:space="preserve">                                                                                                                                                                                                          к муниципальной программе</w:t>
      </w:r>
    </w:p>
    <w:p w:rsidR="00781DA4" w:rsidRPr="00544B8A" w:rsidRDefault="00781DA4" w:rsidP="00781DA4">
      <w:pPr>
        <w:jc w:val="right"/>
        <w:rPr>
          <w:lang w:eastAsia="en-US"/>
        </w:rPr>
      </w:pPr>
    </w:p>
    <w:p w:rsidR="00781DA4" w:rsidRPr="00544B8A" w:rsidRDefault="00781DA4" w:rsidP="00781DA4">
      <w:pPr>
        <w:jc w:val="center"/>
        <w:rPr>
          <w:lang w:eastAsia="en-US"/>
        </w:rPr>
      </w:pPr>
    </w:p>
    <w:p w:rsidR="00781DA4" w:rsidRDefault="00781DA4" w:rsidP="00781DA4">
      <w:pPr>
        <w:autoSpaceDE w:val="0"/>
        <w:autoSpaceDN w:val="0"/>
        <w:adjustRightInd w:val="0"/>
        <w:spacing w:after="200" w:line="276" w:lineRule="auto"/>
        <w:jc w:val="center"/>
        <w:outlineLvl w:val="0"/>
        <w:rPr>
          <w:b/>
        </w:rPr>
      </w:pPr>
      <w:r w:rsidRPr="00544B8A">
        <w:rPr>
          <w:b/>
        </w:rPr>
        <w:t xml:space="preserve">Прогнозная (справочная) оценка ресурсного обеспечения </w:t>
      </w:r>
    </w:p>
    <w:p w:rsidR="00781DA4" w:rsidRDefault="00781DA4" w:rsidP="00781DA4">
      <w:pPr>
        <w:autoSpaceDE w:val="0"/>
        <w:autoSpaceDN w:val="0"/>
        <w:adjustRightInd w:val="0"/>
        <w:spacing w:after="200" w:line="276" w:lineRule="auto"/>
        <w:jc w:val="center"/>
        <w:outlineLvl w:val="0"/>
        <w:rPr>
          <w:b/>
        </w:rPr>
      </w:pPr>
      <w:r w:rsidRPr="00544B8A">
        <w:rPr>
          <w:b/>
        </w:rPr>
        <w:t>реализации муниципальной программы за счет всех источников финансирования</w:t>
      </w:r>
    </w:p>
    <w:p w:rsidR="00781DA4" w:rsidRDefault="00781DA4" w:rsidP="00781DA4">
      <w:pPr>
        <w:autoSpaceDE w:val="0"/>
        <w:autoSpaceDN w:val="0"/>
        <w:adjustRightInd w:val="0"/>
        <w:spacing w:after="200" w:line="276" w:lineRule="auto"/>
        <w:jc w:val="center"/>
        <w:outlineLvl w:val="0"/>
        <w:rPr>
          <w:b/>
        </w:rPr>
      </w:pPr>
    </w:p>
    <w:tbl>
      <w:tblPr>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790"/>
        <w:gridCol w:w="2515"/>
        <w:gridCol w:w="2359"/>
        <w:gridCol w:w="1162"/>
        <w:gridCol w:w="1236"/>
        <w:gridCol w:w="1153"/>
        <w:gridCol w:w="1356"/>
        <w:gridCol w:w="1356"/>
        <w:gridCol w:w="1416"/>
      </w:tblGrid>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 п/п</w:t>
            </w:r>
          </w:p>
        </w:tc>
        <w:tc>
          <w:tcPr>
            <w:tcW w:w="1790"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Статус</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Наименование муниципальной программы</w:t>
            </w:r>
          </w:p>
        </w:tc>
        <w:tc>
          <w:tcPr>
            <w:tcW w:w="2359"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Источники финансирования</w:t>
            </w:r>
          </w:p>
        </w:tc>
        <w:tc>
          <w:tcPr>
            <w:tcW w:w="7679" w:type="dxa"/>
            <w:gridSpan w:val="6"/>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Расходы (тыс. рублей)</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359"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162" w:type="dxa"/>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2021 год</w:t>
            </w:r>
          </w:p>
        </w:tc>
        <w:tc>
          <w:tcPr>
            <w:tcW w:w="1236" w:type="dxa"/>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2022 год</w:t>
            </w:r>
          </w:p>
        </w:tc>
        <w:tc>
          <w:tcPr>
            <w:tcW w:w="1153" w:type="dxa"/>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2023 год</w:t>
            </w:r>
          </w:p>
        </w:tc>
        <w:tc>
          <w:tcPr>
            <w:tcW w:w="1356" w:type="dxa"/>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2024 год</w:t>
            </w:r>
          </w:p>
        </w:tc>
        <w:tc>
          <w:tcPr>
            <w:tcW w:w="1356" w:type="dxa"/>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2025 год</w:t>
            </w:r>
          </w:p>
        </w:tc>
        <w:tc>
          <w:tcPr>
            <w:tcW w:w="1416" w:type="dxa"/>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Итого</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b/>
                <w:sz w:val="22"/>
                <w:szCs w:val="22"/>
              </w:rPr>
            </w:pPr>
            <w:r w:rsidRPr="00880A7E">
              <w:rPr>
                <w:sz w:val="22"/>
                <w:szCs w:val="22"/>
              </w:rPr>
              <w:t>Муниципальная программа Кикнурского муниципального округа</w:t>
            </w:r>
          </w:p>
        </w:tc>
        <w:tc>
          <w:tcPr>
            <w:tcW w:w="2515" w:type="dxa"/>
            <w:vMerge w:val="restart"/>
            <w:shd w:val="clear" w:color="auto" w:fill="auto"/>
            <w:vAlign w:val="center"/>
          </w:tcPr>
          <w:p w:rsidR="00781DA4" w:rsidRPr="00880A7E" w:rsidRDefault="00781DA4" w:rsidP="00781DA4">
            <w:pPr>
              <w:jc w:val="center"/>
              <w:rPr>
                <w:sz w:val="22"/>
                <w:szCs w:val="22"/>
              </w:rPr>
            </w:pPr>
            <w:r w:rsidRPr="00880A7E">
              <w:rPr>
                <w:sz w:val="22"/>
                <w:szCs w:val="22"/>
              </w:rPr>
              <w:t>Управление муниципальным имуществом и земельными ресурсами</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8 486,22</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4 710,9</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6 442,</w:t>
            </w:r>
            <w:r>
              <w:rPr>
                <w:sz w:val="22"/>
                <w:szCs w:val="22"/>
              </w:rPr>
              <w:t>298</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5 502,7</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11 127,6</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36 269,72</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170,98997</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758,2</w:t>
            </w:r>
            <w:r>
              <w:rPr>
                <w:sz w:val="22"/>
                <w:szCs w:val="22"/>
              </w:rPr>
              <w:t>0915</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1800,08991</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6884,84105</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9 614,12093</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4 250,62</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744,91003</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49,4</w:t>
            </w:r>
            <w:r>
              <w:rPr>
                <w:sz w:val="22"/>
                <w:szCs w:val="22"/>
              </w:rPr>
              <w:t>0085</w:t>
            </w:r>
            <w:r w:rsidRPr="00880A7E">
              <w:rPr>
                <w:sz w:val="22"/>
                <w:szCs w:val="22"/>
              </w:rPr>
              <w:t xml:space="preserve">   </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115,91009</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519,25895</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5 680,09907</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4 235,60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3 795,0</w:t>
            </w:r>
          </w:p>
        </w:tc>
        <w:tc>
          <w:tcPr>
            <w:tcW w:w="1153" w:type="dxa"/>
            <w:shd w:val="clear" w:color="auto" w:fill="auto"/>
            <w:vAlign w:val="center"/>
          </w:tcPr>
          <w:p w:rsidR="00781DA4" w:rsidRPr="00880A7E" w:rsidRDefault="00781DA4" w:rsidP="00781DA4">
            <w:pPr>
              <w:jc w:val="right"/>
              <w:rPr>
                <w:sz w:val="22"/>
                <w:szCs w:val="22"/>
              </w:rPr>
            </w:pPr>
            <w:r>
              <w:rPr>
                <w:sz w:val="22"/>
                <w:szCs w:val="22"/>
              </w:rPr>
              <w:t>5 634,688</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3 586,7</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3 723,5</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20 975,5</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Техническая паспортизация объектов недвижимого имущества</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170,3</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200,0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281,5</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250,0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250,0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1 151,8</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170,3</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200,0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281,5</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250,0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250,0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1 151,8</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1.2</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jc w:val="center"/>
              <w:rPr>
                <w:sz w:val="22"/>
                <w:szCs w:val="22"/>
              </w:rPr>
            </w:pPr>
            <w:r w:rsidRPr="00880A7E">
              <w:rPr>
                <w:sz w:val="22"/>
                <w:szCs w:val="22"/>
              </w:rPr>
              <w:t xml:space="preserve">Оплата услуг по </w:t>
            </w:r>
            <w:r w:rsidRPr="00880A7E">
              <w:rPr>
                <w:sz w:val="22"/>
                <w:szCs w:val="22"/>
              </w:rPr>
              <w:lastRenderedPageBreak/>
              <w:t>проведению оценки рыночной стоимости муниципального имущества</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lastRenderedPageBreak/>
              <w:t>Всего</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10,3</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28,2</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8,5</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20,0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20,0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87,0</w:t>
            </w:r>
          </w:p>
        </w:tc>
      </w:tr>
      <w:tr w:rsidR="00781DA4" w:rsidRPr="00880A7E" w:rsidTr="00781DA4">
        <w:trPr>
          <w:cantSplit/>
          <w:trHeight w:val="504"/>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0</w:t>
            </w:r>
          </w:p>
        </w:tc>
      </w:tr>
      <w:tr w:rsidR="00781DA4" w:rsidRPr="00880A7E" w:rsidTr="00781DA4">
        <w:trPr>
          <w:cantSplit/>
          <w:trHeight w:val="525"/>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10,3</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28,2</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8,5</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20,0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20,0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87,0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jc w:val="right"/>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jc w:val="right"/>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1.3</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Работы, связанные с межеванием земельных участков</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84,0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195</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231,0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250,0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250,0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1 010,0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84,0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195</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231,0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250,0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250,0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1 010,0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1.4</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Расходы, связанные с содержанием объектов недвижимого имущества, в том числе специализированного жилищного фонда</w:t>
            </w:r>
          </w:p>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3574,70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3 838,8</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4 444,</w:t>
            </w:r>
            <w:r>
              <w:rPr>
                <w:sz w:val="22"/>
                <w:szCs w:val="22"/>
              </w:rPr>
              <w:t>14</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2 886,4</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2 967,2</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16 978,3</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733,0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733,0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3 574,70</w:t>
            </w:r>
          </w:p>
        </w:tc>
        <w:tc>
          <w:tcPr>
            <w:tcW w:w="123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3 105,8</w:t>
            </w:r>
          </w:p>
        </w:tc>
        <w:tc>
          <w:tcPr>
            <w:tcW w:w="1153"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4 444,</w:t>
            </w:r>
            <w:r>
              <w:rPr>
                <w:color w:val="000000"/>
                <w:sz w:val="22"/>
                <w:szCs w:val="22"/>
              </w:rPr>
              <w:t>14</w:t>
            </w:r>
          </w:p>
        </w:tc>
        <w:tc>
          <w:tcPr>
            <w:tcW w:w="135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2 886,4</w:t>
            </w:r>
          </w:p>
        </w:tc>
        <w:tc>
          <w:tcPr>
            <w:tcW w:w="135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2967,2</w:t>
            </w:r>
          </w:p>
        </w:tc>
        <w:tc>
          <w:tcPr>
            <w:tcW w:w="1416" w:type="dxa"/>
            <w:tcBorders>
              <w:top w:val="single" w:sz="4" w:space="0" w:color="auto"/>
              <w:left w:val="nil"/>
              <w:bottom w:val="single" w:sz="4" w:space="0" w:color="auto"/>
              <w:right w:val="single" w:sz="4" w:space="0" w:color="auto"/>
            </w:tcBorders>
            <w:vAlign w:val="center"/>
          </w:tcPr>
          <w:p w:rsidR="00781DA4" w:rsidRPr="00880A7E" w:rsidRDefault="00781DA4" w:rsidP="00781DA4">
            <w:pPr>
              <w:jc w:val="right"/>
              <w:rPr>
                <w:color w:val="000000"/>
                <w:sz w:val="22"/>
                <w:szCs w:val="22"/>
              </w:rPr>
            </w:pPr>
            <w:r w:rsidRPr="00880A7E">
              <w:rPr>
                <w:color w:val="000000"/>
                <w:sz w:val="22"/>
                <w:szCs w:val="22"/>
              </w:rPr>
              <w:t>16 978,3</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1.5</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Арендная плата за служебное жилье</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39,9</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39,9</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39,9</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39,9</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1.6</w:t>
            </w:r>
          </w:p>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Уплата налогов</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104,7</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99,3</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74,0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72,0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72,0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422,0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104,7</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98,3</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73,0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71,0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71,0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418,0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1.7</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Капитальный ремонт котельной №4</w:t>
            </w:r>
          </w:p>
          <w:p w:rsidR="00781DA4" w:rsidRPr="00880A7E" w:rsidRDefault="00781DA4" w:rsidP="00781DA4">
            <w:pPr>
              <w:autoSpaceDE w:val="0"/>
              <w:autoSpaceDN w:val="0"/>
              <w:adjustRightInd w:val="0"/>
              <w:jc w:val="center"/>
              <w:outlineLvl w:val="0"/>
              <w:rPr>
                <w:sz w:val="22"/>
                <w:szCs w:val="22"/>
              </w:rPr>
            </w:pPr>
            <w:r w:rsidRPr="00880A7E">
              <w:rPr>
                <w:sz w:val="22"/>
                <w:szCs w:val="22"/>
              </w:rPr>
              <w:t xml:space="preserve"> пгт Кикнур</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3 354,42</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3 354,42</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359" w:type="dxa"/>
            <w:shd w:val="clear" w:color="auto" w:fill="auto"/>
            <w:vAlign w:val="center"/>
          </w:tcPr>
          <w:p w:rsidR="00781DA4" w:rsidRPr="00880A7E" w:rsidRDefault="00781DA4" w:rsidP="00781DA4">
            <w:pPr>
              <w:spacing w:line="276" w:lineRule="auto"/>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3 186,62</w:t>
            </w:r>
          </w:p>
        </w:tc>
        <w:tc>
          <w:tcPr>
            <w:tcW w:w="123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3 186,62</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359" w:type="dxa"/>
            <w:shd w:val="clear" w:color="auto" w:fill="auto"/>
            <w:vAlign w:val="center"/>
          </w:tcPr>
          <w:p w:rsidR="00781DA4" w:rsidRPr="00880A7E" w:rsidRDefault="00781DA4" w:rsidP="00781DA4">
            <w:pPr>
              <w:spacing w:line="276" w:lineRule="auto"/>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167,8</w:t>
            </w:r>
          </w:p>
        </w:tc>
        <w:tc>
          <w:tcPr>
            <w:tcW w:w="123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spacing w:line="276" w:lineRule="auto"/>
              <w:jc w:val="right"/>
              <w:outlineLvl w:val="0"/>
              <w:rPr>
                <w:sz w:val="22"/>
                <w:szCs w:val="22"/>
              </w:rPr>
            </w:pPr>
            <w:r w:rsidRPr="00880A7E">
              <w:rPr>
                <w:sz w:val="22"/>
                <w:szCs w:val="22"/>
              </w:rPr>
              <w:t>167,8</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1.8</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Обслуживание программы «ТехноКад-Муниципалитет»</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17,9</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18,8</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21,0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20,0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97,7</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17,9</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18,8</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21,0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20,0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97,7</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1.9</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Пени, штрафы</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6,0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0,1</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6,1</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6,0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0,1</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6,1</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1.10</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Приобретение 2-х центр. насосов в кот. №1 и 2-х центр. насосов в кот. №4 пгт Кикнур</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1086,0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1 086,0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1064,0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1 064,0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22,0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22,0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lastRenderedPageBreak/>
              <w:t>1.11</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Работы, связанные с прокладкой сетей по водоснабжению и водоотведению здания ФАП с. Беляево</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38,0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38,0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38,0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38,0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1.12</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Приобретение снегоуборочной машины</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56,0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56,0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56,0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56,0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1.13</w:t>
            </w:r>
          </w:p>
        </w:tc>
        <w:tc>
          <w:tcPr>
            <w:tcW w:w="1790"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Взносы на капитальный ремонт жилых помещений в многоквартирных домах</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83,6</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70,0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293,6</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83,6</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70,0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293,6</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1.14</w:t>
            </w:r>
          </w:p>
        </w:tc>
        <w:tc>
          <w:tcPr>
            <w:tcW w:w="1790"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Комплексные кадастровые работы</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191,1</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5145,7</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5 336,8</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170,98997</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4737,1</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4 908,08997</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10,91003</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356,6</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367,51003</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9,2</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52,0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61,2</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1.15</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 xml:space="preserve">Подготовка проектов межевания земельных участков и проведение </w:t>
            </w:r>
            <w:r w:rsidRPr="00880A7E">
              <w:rPr>
                <w:sz w:val="22"/>
                <w:szCs w:val="22"/>
              </w:rPr>
              <w:lastRenderedPageBreak/>
              <w:t>кадастровых работ</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lastRenderedPageBreak/>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814,7</w:t>
            </w:r>
            <w:r>
              <w:rPr>
                <w:sz w:val="22"/>
                <w:szCs w:val="22"/>
              </w:rPr>
              <w:t>58</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1 934,3</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2 332,7</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5 081,7</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758,2</w:t>
            </w:r>
            <w:r>
              <w:rPr>
                <w:sz w:val="22"/>
                <w:szCs w:val="22"/>
              </w:rPr>
              <w:t>0915</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1800,08991</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2147,74105</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4 706,03096</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48,4</w:t>
            </w:r>
            <w:r>
              <w:rPr>
                <w:sz w:val="22"/>
                <w:szCs w:val="22"/>
              </w:rPr>
              <w:t>0085</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114,91009</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161,65895</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324,96904</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8,1</w:t>
            </w:r>
            <w:r>
              <w:rPr>
                <w:sz w:val="22"/>
                <w:szCs w:val="22"/>
              </w:rPr>
              <w:t>48</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19,3</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23,3</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50,7</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1.16</w:t>
            </w:r>
          </w:p>
        </w:tc>
        <w:tc>
          <w:tcPr>
            <w:tcW w:w="1790"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D17C04" w:rsidRDefault="00781DA4" w:rsidP="00781DA4">
            <w:pPr>
              <w:autoSpaceDE w:val="0"/>
              <w:autoSpaceDN w:val="0"/>
              <w:adjustRightInd w:val="0"/>
              <w:jc w:val="center"/>
              <w:outlineLvl w:val="0"/>
              <w:rPr>
                <w:sz w:val="22"/>
                <w:szCs w:val="22"/>
              </w:rPr>
            </w:pPr>
            <w:r w:rsidRPr="00D17C04">
              <w:rPr>
                <w:sz w:val="22"/>
                <w:szCs w:val="22"/>
              </w:rPr>
              <w:t>Работы, связанные с прокладкой сетей по водоснабжению и водоотведению здания ФАП д. Березовка, благоустройство территории</w:t>
            </w:r>
          </w:p>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97,4</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97,4</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97,4</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97,4</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b/>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val="restart"/>
            <w:shd w:val="clear" w:color="auto" w:fill="auto"/>
            <w:vAlign w:val="center"/>
          </w:tcPr>
          <w:p w:rsidR="00781DA4" w:rsidRPr="00880A7E" w:rsidRDefault="00781DA4" w:rsidP="00781DA4">
            <w:pPr>
              <w:autoSpaceDE w:val="0"/>
              <w:autoSpaceDN w:val="0"/>
              <w:adjustRightInd w:val="0"/>
              <w:spacing w:line="276" w:lineRule="auto"/>
              <w:jc w:val="center"/>
              <w:outlineLvl w:val="0"/>
              <w:rPr>
                <w:sz w:val="22"/>
                <w:szCs w:val="22"/>
              </w:rPr>
            </w:pPr>
            <w:r w:rsidRPr="00880A7E">
              <w:rPr>
                <w:sz w:val="22"/>
                <w:szCs w:val="22"/>
              </w:rPr>
              <w:t>1.17</w:t>
            </w:r>
          </w:p>
        </w:tc>
        <w:tc>
          <w:tcPr>
            <w:tcW w:w="1790"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781DA4" w:rsidRPr="00880A7E" w:rsidRDefault="00781DA4" w:rsidP="00781DA4">
            <w:pPr>
              <w:autoSpaceDE w:val="0"/>
              <w:autoSpaceDN w:val="0"/>
              <w:adjustRightInd w:val="0"/>
              <w:jc w:val="center"/>
              <w:outlineLvl w:val="0"/>
              <w:rPr>
                <w:sz w:val="22"/>
                <w:szCs w:val="22"/>
              </w:rPr>
            </w:pPr>
            <w:r w:rsidRPr="00880A7E">
              <w:rPr>
                <w:sz w:val="22"/>
                <w:szCs w:val="22"/>
              </w:rPr>
              <w:t>Демонтаж списанных объектов недвижимого имущества</w:t>
            </w: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Всего</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400,0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400,0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Федеральный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Областной бюджет</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Бюджет округа</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400,0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400,0</w:t>
            </w:r>
          </w:p>
        </w:tc>
      </w:tr>
      <w:tr w:rsidR="00781DA4" w:rsidRPr="00880A7E" w:rsidTr="00781DA4">
        <w:trPr>
          <w:cantSplit/>
          <w:trHeight w:val="397"/>
          <w:jc w:val="center"/>
        </w:trPr>
        <w:tc>
          <w:tcPr>
            <w:tcW w:w="752" w:type="dxa"/>
            <w:vMerge/>
            <w:shd w:val="clear" w:color="auto" w:fill="auto"/>
            <w:vAlign w:val="center"/>
          </w:tcPr>
          <w:p w:rsidR="00781DA4" w:rsidRPr="00880A7E" w:rsidRDefault="00781DA4" w:rsidP="00781DA4">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515" w:type="dxa"/>
            <w:vMerge/>
            <w:shd w:val="clear" w:color="auto" w:fill="auto"/>
            <w:vAlign w:val="center"/>
          </w:tcPr>
          <w:p w:rsidR="00781DA4" w:rsidRPr="00880A7E" w:rsidRDefault="00781DA4" w:rsidP="00781DA4">
            <w:pPr>
              <w:autoSpaceDE w:val="0"/>
              <w:autoSpaceDN w:val="0"/>
              <w:adjustRightInd w:val="0"/>
              <w:jc w:val="center"/>
              <w:outlineLvl w:val="0"/>
              <w:rPr>
                <w:sz w:val="22"/>
                <w:szCs w:val="22"/>
              </w:rPr>
            </w:pPr>
          </w:p>
        </w:tc>
        <w:tc>
          <w:tcPr>
            <w:tcW w:w="2359" w:type="dxa"/>
            <w:shd w:val="clear" w:color="auto" w:fill="auto"/>
            <w:vAlign w:val="center"/>
          </w:tcPr>
          <w:p w:rsidR="00781DA4" w:rsidRPr="00880A7E" w:rsidRDefault="00781DA4" w:rsidP="00781DA4">
            <w:pPr>
              <w:jc w:val="center"/>
              <w:rPr>
                <w:sz w:val="22"/>
                <w:szCs w:val="22"/>
              </w:rPr>
            </w:pPr>
            <w:r w:rsidRPr="00880A7E">
              <w:rPr>
                <w:sz w:val="22"/>
                <w:szCs w:val="22"/>
              </w:rPr>
              <w:t>Внебюджетные источники</w:t>
            </w:r>
          </w:p>
        </w:tc>
        <w:tc>
          <w:tcPr>
            <w:tcW w:w="1162"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781DA4" w:rsidRPr="00880A7E" w:rsidRDefault="00781DA4" w:rsidP="00781DA4">
            <w:pPr>
              <w:autoSpaceDE w:val="0"/>
              <w:autoSpaceDN w:val="0"/>
              <w:adjustRightInd w:val="0"/>
              <w:jc w:val="right"/>
              <w:outlineLvl w:val="0"/>
              <w:rPr>
                <w:sz w:val="22"/>
                <w:szCs w:val="22"/>
              </w:rPr>
            </w:pPr>
            <w:r w:rsidRPr="00880A7E">
              <w:rPr>
                <w:sz w:val="22"/>
                <w:szCs w:val="22"/>
              </w:rPr>
              <w:t>0</w:t>
            </w:r>
          </w:p>
        </w:tc>
      </w:tr>
    </w:tbl>
    <w:p w:rsidR="00781DA4" w:rsidRDefault="00781DA4" w:rsidP="00781DA4">
      <w:pPr>
        <w:autoSpaceDE w:val="0"/>
        <w:autoSpaceDN w:val="0"/>
        <w:adjustRightInd w:val="0"/>
        <w:spacing w:after="200" w:line="276" w:lineRule="auto"/>
        <w:outlineLvl w:val="0"/>
      </w:pPr>
    </w:p>
    <w:p w:rsidR="00781DA4" w:rsidRPr="00544B8A" w:rsidRDefault="00781DA4" w:rsidP="00781DA4">
      <w:pPr>
        <w:autoSpaceDE w:val="0"/>
        <w:autoSpaceDN w:val="0"/>
        <w:adjustRightInd w:val="0"/>
        <w:spacing w:after="200" w:line="276" w:lineRule="auto"/>
        <w:outlineLvl w:val="0"/>
      </w:pPr>
    </w:p>
    <w:p w:rsidR="00781DA4" w:rsidRPr="00544B8A" w:rsidRDefault="00781DA4" w:rsidP="00781DA4">
      <w:pPr>
        <w:spacing w:after="200" w:line="276" w:lineRule="auto"/>
        <w:jc w:val="center"/>
        <w:rPr>
          <w:sz w:val="20"/>
          <w:szCs w:val="20"/>
        </w:rPr>
      </w:pPr>
      <w:r w:rsidRPr="00544B8A">
        <w:rPr>
          <w:sz w:val="20"/>
          <w:szCs w:val="20"/>
        </w:rPr>
        <w:t>_____________</w:t>
      </w:r>
      <w:r>
        <w:rPr>
          <w:sz w:val="20"/>
          <w:szCs w:val="20"/>
        </w:rPr>
        <w:t xml:space="preserve">  </w:t>
      </w:r>
    </w:p>
    <w:p w:rsidR="00781DA4" w:rsidRDefault="00781DA4">
      <w:pPr>
        <w:spacing w:after="160" w:line="259" w:lineRule="auto"/>
        <w:rPr>
          <w:sz w:val="28"/>
          <w:szCs w:val="28"/>
        </w:rPr>
        <w:sectPr w:rsidR="00781DA4" w:rsidSect="00781DA4">
          <w:pgSz w:w="16838" w:h="11906" w:orient="landscape" w:code="9"/>
          <w:pgMar w:top="993" w:right="1276" w:bottom="1276" w:left="851" w:header="567" w:footer="709" w:gutter="0"/>
          <w:cols w:space="708"/>
          <w:titlePg/>
          <w:docGrid w:linePitch="360"/>
        </w:sectPr>
      </w:pPr>
    </w:p>
    <w:p w:rsidR="00781DA4" w:rsidRDefault="00781DA4">
      <w:pPr>
        <w:spacing w:after="160" w:line="259" w:lineRule="auto"/>
        <w:rPr>
          <w:sz w:val="28"/>
          <w:szCs w:val="28"/>
        </w:rPr>
      </w:pPr>
    </w:p>
    <w:p w:rsidR="00781DA4" w:rsidRDefault="00781DA4" w:rsidP="00781DA4">
      <w:pPr>
        <w:tabs>
          <w:tab w:val="center" w:pos="4819"/>
          <w:tab w:val="left" w:pos="7764"/>
          <w:tab w:val="left" w:pos="8592"/>
        </w:tabs>
        <w:rPr>
          <w:b/>
          <w:sz w:val="28"/>
          <w:szCs w:val="28"/>
        </w:rPr>
      </w:pPr>
      <w:r>
        <w:rPr>
          <w:b/>
          <w:sz w:val="28"/>
          <w:szCs w:val="28"/>
        </w:rPr>
        <w:tab/>
      </w:r>
      <w:r>
        <w:rPr>
          <w:b/>
          <w:noProof/>
          <w:sz w:val="28"/>
          <w:szCs w:val="28"/>
        </w:rPr>
        <w:drawing>
          <wp:inline distT="0" distB="0" distL="0" distR="0">
            <wp:extent cx="572135" cy="720090"/>
            <wp:effectExtent l="0" t="0" r="0" b="3810"/>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b/>
          <w:sz w:val="28"/>
          <w:szCs w:val="28"/>
        </w:rPr>
        <w:tab/>
      </w:r>
      <w:r>
        <w:rPr>
          <w:b/>
          <w:sz w:val="28"/>
          <w:szCs w:val="28"/>
        </w:rPr>
        <w:tab/>
      </w:r>
    </w:p>
    <w:p w:rsidR="00781DA4" w:rsidRDefault="00781DA4" w:rsidP="00781DA4">
      <w:pPr>
        <w:jc w:val="center"/>
        <w:rPr>
          <w:b/>
          <w:sz w:val="28"/>
          <w:szCs w:val="28"/>
        </w:rPr>
      </w:pPr>
      <w:r w:rsidRPr="00FE7F41">
        <w:rPr>
          <w:b/>
          <w:sz w:val="28"/>
          <w:szCs w:val="28"/>
        </w:rPr>
        <w:t xml:space="preserve">АДМИНИСТРАЦИЯ КИКНУРСКОГО   </w:t>
      </w:r>
    </w:p>
    <w:p w:rsidR="00781DA4" w:rsidRPr="00FE7F41" w:rsidRDefault="00781DA4" w:rsidP="00781DA4">
      <w:pPr>
        <w:jc w:val="center"/>
        <w:rPr>
          <w:b/>
          <w:sz w:val="28"/>
          <w:szCs w:val="28"/>
        </w:rPr>
      </w:pPr>
      <w:r>
        <w:rPr>
          <w:b/>
          <w:sz w:val="28"/>
          <w:szCs w:val="28"/>
        </w:rPr>
        <w:t>МУНИЦИПАЛЬНОГО ОКРУГА</w:t>
      </w:r>
    </w:p>
    <w:p w:rsidR="00781DA4" w:rsidRPr="00FE7F41" w:rsidRDefault="00781DA4" w:rsidP="00781DA4">
      <w:pPr>
        <w:jc w:val="center"/>
        <w:rPr>
          <w:b/>
          <w:sz w:val="28"/>
          <w:szCs w:val="28"/>
        </w:rPr>
      </w:pPr>
      <w:r w:rsidRPr="00FE7F41">
        <w:rPr>
          <w:b/>
          <w:sz w:val="28"/>
          <w:szCs w:val="28"/>
        </w:rPr>
        <w:t>КИРОВСКОЙ  ОБЛАСТИ</w:t>
      </w:r>
    </w:p>
    <w:p w:rsidR="00781DA4" w:rsidRPr="00FE7F41" w:rsidRDefault="00781DA4" w:rsidP="00781DA4">
      <w:pPr>
        <w:jc w:val="center"/>
        <w:rPr>
          <w:b/>
          <w:sz w:val="28"/>
          <w:szCs w:val="28"/>
        </w:rPr>
      </w:pPr>
    </w:p>
    <w:p w:rsidR="00781DA4" w:rsidRPr="008A4AF4" w:rsidRDefault="00781DA4" w:rsidP="00781DA4">
      <w:pPr>
        <w:jc w:val="center"/>
        <w:rPr>
          <w:b/>
          <w:sz w:val="32"/>
          <w:szCs w:val="32"/>
        </w:rPr>
      </w:pPr>
      <w:r>
        <w:rPr>
          <w:b/>
          <w:sz w:val="32"/>
          <w:szCs w:val="32"/>
        </w:rPr>
        <w:t>ПОСТАНОВЛЕНИЕ</w:t>
      </w: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both"/>
        <w:rPr>
          <w:sz w:val="28"/>
          <w:szCs w:val="28"/>
        </w:rPr>
      </w:pPr>
      <w:r>
        <w:rPr>
          <w:sz w:val="28"/>
          <w:szCs w:val="28"/>
        </w:rPr>
        <w:t>01.11.2023                                                                                № 681</w:t>
      </w:r>
    </w:p>
    <w:p w:rsidR="00781DA4" w:rsidRDefault="00781DA4" w:rsidP="00781DA4">
      <w:pPr>
        <w:jc w:val="center"/>
        <w:rPr>
          <w:sz w:val="28"/>
          <w:szCs w:val="28"/>
        </w:rPr>
      </w:pPr>
      <w:r>
        <w:rPr>
          <w:sz w:val="28"/>
          <w:szCs w:val="28"/>
        </w:rPr>
        <w:t>пгт Кикнур</w:t>
      </w:r>
    </w:p>
    <w:p w:rsidR="00781DA4" w:rsidRDefault="00781DA4" w:rsidP="00781DA4">
      <w:pPr>
        <w:jc w:val="center"/>
        <w:rPr>
          <w:sz w:val="28"/>
          <w:szCs w:val="28"/>
        </w:rPr>
      </w:pPr>
    </w:p>
    <w:p w:rsidR="00781DA4" w:rsidRDefault="00781DA4" w:rsidP="00781DA4">
      <w:pPr>
        <w:pStyle w:val="afb"/>
        <w:spacing w:before="0" w:beforeAutospacing="0" w:after="0" w:afterAutospacing="0"/>
        <w:jc w:val="center"/>
        <w:rPr>
          <w:rStyle w:val="afa"/>
          <w:sz w:val="28"/>
          <w:szCs w:val="28"/>
        </w:rPr>
      </w:pPr>
      <w:r>
        <w:rPr>
          <w:sz w:val="28"/>
          <w:szCs w:val="28"/>
        </w:rPr>
        <w:tab/>
      </w:r>
      <w:r>
        <w:rPr>
          <w:rStyle w:val="afa"/>
          <w:sz w:val="28"/>
          <w:szCs w:val="28"/>
        </w:rPr>
        <w:t xml:space="preserve">О внесении изменений и дополнений в постановление администрации Кикнурского муниципального округа Кировской области </w:t>
      </w:r>
    </w:p>
    <w:p w:rsidR="00781DA4" w:rsidRDefault="00781DA4" w:rsidP="00781DA4">
      <w:pPr>
        <w:pStyle w:val="afb"/>
        <w:spacing w:before="0" w:beforeAutospacing="0" w:after="0" w:afterAutospacing="0"/>
        <w:jc w:val="center"/>
        <w:rPr>
          <w:rStyle w:val="afa"/>
          <w:sz w:val="28"/>
          <w:szCs w:val="28"/>
        </w:rPr>
      </w:pPr>
      <w:r>
        <w:rPr>
          <w:rStyle w:val="afa"/>
          <w:sz w:val="28"/>
          <w:szCs w:val="28"/>
        </w:rPr>
        <w:t>от 16.03.2023 № 143</w:t>
      </w:r>
    </w:p>
    <w:p w:rsidR="00781DA4" w:rsidRDefault="00781DA4" w:rsidP="00781DA4">
      <w:pPr>
        <w:spacing w:line="360" w:lineRule="auto"/>
        <w:jc w:val="both"/>
        <w:rPr>
          <w:sz w:val="28"/>
          <w:szCs w:val="28"/>
        </w:rPr>
      </w:pPr>
    </w:p>
    <w:p w:rsidR="00781DA4" w:rsidRPr="00444491" w:rsidRDefault="00781DA4" w:rsidP="00781DA4">
      <w:pPr>
        <w:autoSpaceDE w:val="0"/>
        <w:autoSpaceDN w:val="0"/>
        <w:adjustRightInd w:val="0"/>
        <w:spacing w:line="360" w:lineRule="auto"/>
        <w:ind w:firstLine="709"/>
        <w:jc w:val="both"/>
        <w:rPr>
          <w:sz w:val="28"/>
          <w:szCs w:val="28"/>
        </w:rPr>
      </w:pPr>
      <w:r>
        <w:rPr>
          <w:sz w:val="28"/>
          <w:szCs w:val="28"/>
        </w:rPr>
        <w:t xml:space="preserve"> Администрация Кикнурского муниципального округа ПОСТАНОВЛЯЕТ</w:t>
      </w:r>
      <w:r w:rsidRPr="00444491">
        <w:rPr>
          <w:sz w:val="28"/>
          <w:szCs w:val="28"/>
        </w:rPr>
        <w:t>:</w:t>
      </w:r>
    </w:p>
    <w:p w:rsidR="00781DA4" w:rsidRDefault="00781DA4" w:rsidP="00781DA4">
      <w:pPr>
        <w:pStyle w:val="ConsNonformat"/>
        <w:widowControl/>
        <w:spacing w:line="360" w:lineRule="auto"/>
        <w:ind w:firstLine="709"/>
        <w:jc w:val="both"/>
        <w:rPr>
          <w:rFonts w:ascii="Times New Roman" w:hAnsi="Times New Roman" w:cs="Times New Roman"/>
          <w:sz w:val="28"/>
          <w:szCs w:val="28"/>
        </w:rPr>
      </w:pPr>
      <w:r w:rsidRPr="00B52D06">
        <w:rPr>
          <w:rFonts w:ascii="Times New Roman" w:hAnsi="Times New Roman" w:cs="Times New Roman"/>
          <w:sz w:val="28"/>
          <w:szCs w:val="28"/>
        </w:rPr>
        <w:t xml:space="preserve">1. </w:t>
      </w:r>
      <w:r>
        <w:rPr>
          <w:rFonts w:ascii="Times New Roman" w:hAnsi="Times New Roman" w:cs="Times New Roman"/>
          <w:sz w:val="28"/>
          <w:szCs w:val="28"/>
        </w:rPr>
        <w:t>Внести в постановление администрации Кикнурского муниципального округа Кировской области от 16.03.2023 № 143 «Об утверждении Порядка предоставления дополнительной меры социальной поддержки для членов семей военнослужащих, связанной с обеспечением и доставкой твердого топлива» следующие изменения:</w:t>
      </w:r>
    </w:p>
    <w:p w:rsidR="00781DA4" w:rsidRDefault="00781DA4" w:rsidP="00781DA4">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В заголовке к тексту слова «членов семей участников специальной военной операции» заменить словами «отдельных категорий граждан».</w:t>
      </w:r>
    </w:p>
    <w:p w:rsidR="00781DA4" w:rsidRDefault="00781DA4" w:rsidP="00781DA4">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В преамбуле слова «членов семей участников специальной военной операции» заменить словами «отдельных категорий граждан».</w:t>
      </w:r>
    </w:p>
    <w:p w:rsidR="00781DA4" w:rsidRDefault="00781DA4" w:rsidP="00781DA4">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пункте 1 слова «членов семей участников специальной военной операции» заменить словами «отдельных категорий граждан».</w:t>
      </w:r>
    </w:p>
    <w:p w:rsidR="00781DA4" w:rsidRDefault="00781DA4" w:rsidP="00781DA4">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Внести в Порядок предоставления дополнительной меры социальной поддержки для членов семей участников специальной военной операции, </w:t>
      </w:r>
      <w:r>
        <w:rPr>
          <w:rFonts w:ascii="Times New Roman" w:hAnsi="Times New Roman" w:cs="Times New Roman"/>
          <w:sz w:val="28"/>
          <w:szCs w:val="28"/>
        </w:rPr>
        <w:lastRenderedPageBreak/>
        <w:t>связанной с обеспечением и доставкой твердого топлива, утвержденный вышеуказанным постановлением, следующие изменения:</w:t>
      </w:r>
    </w:p>
    <w:p w:rsidR="00781DA4" w:rsidRDefault="00781DA4" w:rsidP="00781DA4">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1.4.1. В заголовке слова «членов семей участников специальной военной операции» заменить словами «отдельных категорий граждан».</w:t>
      </w:r>
    </w:p>
    <w:p w:rsidR="00781DA4" w:rsidRDefault="00781DA4" w:rsidP="00781DA4">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1.4.2. Пункт 1 изложить в следующей редакции:</w:t>
      </w:r>
    </w:p>
    <w:p w:rsidR="00781DA4" w:rsidRPr="00804315" w:rsidRDefault="00781DA4" w:rsidP="00781DA4">
      <w:pPr>
        <w:pStyle w:val="Default"/>
        <w:spacing w:line="360" w:lineRule="auto"/>
        <w:ind w:firstLine="709"/>
        <w:jc w:val="both"/>
        <w:rPr>
          <w:color w:val="auto"/>
          <w:sz w:val="28"/>
          <w:szCs w:val="28"/>
        </w:rPr>
      </w:pPr>
      <w:r>
        <w:rPr>
          <w:sz w:val="28"/>
          <w:szCs w:val="28"/>
        </w:rPr>
        <w:t xml:space="preserve">«1. </w:t>
      </w:r>
      <w:r w:rsidRPr="00934364">
        <w:rPr>
          <w:sz w:val="28"/>
          <w:szCs w:val="28"/>
        </w:rPr>
        <w:t xml:space="preserve">Порядок </w:t>
      </w:r>
      <w:r>
        <w:rPr>
          <w:sz w:val="28"/>
          <w:szCs w:val="28"/>
        </w:rPr>
        <w:t>предоставления дополнительной меры социальной поддержки</w:t>
      </w:r>
      <w:r w:rsidRPr="00934364">
        <w:rPr>
          <w:sz w:val="28"/>
          <w:szCs w:val="28"/>
        </w:rPr>
        <w:t xml:space="preserve"> </w:t>
      </w:r>
      <w:r>
        <w:rPr>
          <w:sz w:val="28"/>
          <w:szCs w:val="28"/>
        </w:rPr>
        <w:t>для отдельных категорий граждан, связанной с обеспечением и доставкой твердого топлива (далее - Порядок) устанавливает порядок и условия предоставления дополнительной меры социальной поддержки</w:t>
      </w:r>
      <w:r w:rsidRPr="00934364">
        <w:rPr>
          <w:sz w:val="28"/>
          <w:szCs w:val="28"/>
        </w:rPr>
        <w:t xml:space="preserve"> </w:t>
      </w:r>
      <w:r>
        <w:rPr>
          <w:sz w:val="28"/>
          <w:szCs w:val="28"/>
        </w:rPr>
        <w:t xml:space="preserve">лицам, призванным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заключившим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находящимся (находившимся) на военной службе (службе) в войсках национальной гвардии Российской Федерации, органах внутренних дел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участники специальной военной операции), и членам их семей, опекунам (попечителям), воспитывавшим </w:t>
      </w:r>
      <w:r w:rsidRPr="00804315">
        <w:rPr>
          <w:color w:val="auto"/>
          <w:sz w:val="28"/>
          <w:szCs w:val="28"/>
        </w:rPr>
        <w:t xml:space="preserve">участника специальной военной операции до достижения им совершеннолетия, связанную с обеспечением и доставкой твердого топлива (дров, разделанных в виде поленьев) указанным лицам однократно в 2023 году </w:t>
      </w:r>
      <w:r>
        <w:rPr>
          <w:color w:val="auto"/>
          <w:sz w:val="28"/>
          <w:szCs w:val="28"/>
        </w:rPr>
        <w:t xml:space="preserve">                             </w:t>
      </w:r>
      <w:r w:rsidRPr="00804315">
        <w:rPr>
          <w:color w:val="auto"/>
          <w:sz w:val="28"/>
          <w:szCs w:val="28"/>
        </w:rPr>
        <w:t xml:space="preserve">(далее - дополнительная мера социальной поддержки) для целей отопления </w:t>
      </w:r>
      <w:r w:rsidRPr="00804315">
        <w:rPr>
          <w:color w:val="auto"/>
          <w:sz w:val="28"/>
          <w:szCs w:val="28"/>
        </w:rPr>
        <w:lastRenderedPageBreak/>
        <w:t xml:space="preserve">жилого помещения, расположенного на территории муниципального образования Кикнурский муниципальный округ Кировской области, в котором проживает (проживают) по месту жительства (месту пребывания) участник специальной военной операции, участник специальной военной операции совместно с супругой (супругом) и (или) его несовершеннолетними детьми, 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 супруга (супруг) и (или) его несовершеннолетние дети, зарегистрированные по месту жительства или пребывания участника погибшего участника специальной военной операции, родитель (родители) погибшего участника </w:t>
      </w:r>
      <w:r>
        <w:rPr>
          <w:color w:val="auto"/>
          <w:sz w:val="28"/>
          <w:szCs w:val="28"/>
        </w:rPr>
        <w:t xml:space="preserve">специальной </w:t>
      </w:r>
      <w:r w:rsidRPr="00804315">
        <w:rPr>
          <w:color w:val="auto"/>
          <w:sz w:val="28"/>
          <w:szCs w:val="28"/>
        </w:rPr>
        <w:t>военной операции.».</w:t>
      </w:r>
    </w:p>
    <w:p w:rsidR="00781DA4" w:rsidRDefault="00781DA4" w:rsidP="00781DA4">
      <w:pPr>
        <w:pStyle w:val="Default"/>
        <w:spacing w:line="360" w:lineRule="auto"/>
        <w:ind w:firstLine="709"/>
        <w:jc w:val="both"/>
        <w:rPr>
          <w:sz w:val="28"/>
          <w:szCs w:val="28"/>
        </w:rPr>
      </w:pPr>
      <w:r>
        <w:rPr>
          <w:sz w:val="28"/>
          <w:szCs w:val="28"/>
        </w:rPr>
        <w:t>1.4.3. Пункт 2 изложить в следующей редакции:</w:t>
      </w:r>
    </w:p>
    <w:p w:rsidR="00781DA4" w:rsidRDefault="00781DA4" w:rsidP="00781DA4">
      <w:pPr>
        <w:pStyle w:val="Default"/>
        <w:spacing w:line="360" w:lineRule="auto"/>
        <w:ind w:firstLine="709"/>
        <w:jc w:val="both"/>
        <w:rPr>
          <w:sz w:val="28"/>
          <w:szCs w:val="28"/>
        </w:rPr>
      </w:pPr>
      <w:r>
        <w:rPr>
          <w:sz w:val="28"/>
          <w:szCs w:val="28"/>
        </w:rPr>
        <w:t>«2. Получателями дополнительной меры социальной поддержки в соответствии с настоящим Порядком являются:</w:t>
      </w:r>
    </w:p>
    <w:p w:rsidR="00781DA4" w:rsidRDefault="00781DA4" w:rsidP="00781DA4">
      <w:pPr>
        <w:autoSpaceDE w:val="0"/>
        <w:autoSpaceDN w:val="0"/>
        <w:adjustRightInd w:val="0"/>
        <w:spacing w:line="360" w:lineRule="auto"/>
        <w:ind w:firstLine="540"/>
        <w:jc w:val="both"/>
        <w:rPr>
          <w:sz w:val="28"/>
          <w:szCs w:val="28"/>
        </w:rPr>
      </w:pPr>
      <w:r>
        <w:rPr>
          <w:sz w:val="28"/>
          <w:szCs w:val="28"/>
        </w:rPr>
        <w:t>участник специальной военной операции;</w:t>
      </w:r>
    </w:p>
    <w:p w:rsidR="00781DA4" w:rsidRDefault="00781DA4" w:rsidP="00781DA4">
      <w:pPr>
        <w:autoSpaceDE w:val="0"/>
        <w:autoSpaceDN w:val="0"/>
        <w:adjustRightInd w:val="0"/>
        <w:spacing w:line="360" w:lineRule="auto"/>
        <w:ind w:firstLine="540"/>
        <w:jc w:val="both"/>
        <w:rPr>
          <w:sz w:val="28"/>
          <w:szCs w:val="28"/>
        </w:rPr>
      </w:pPr>
      <w:r>
        <w:rPr>
          <w:sz w:val="28"/>
          <w:szCs w:val="28"/>
        </w:rPr>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rsidR="00781DA4" w:rsidRDefault="00781DA4" w:rsidP="00781DA4">
      <w:pPr>
        <w:autoSpaceDE w:val="0"/>
        <w:autoSpaceDN w:val="0"/>
        <w:adjustRightInd w:val="0"/>
        <w:spacing w:line="360" w:lineRule="auto"/>
        <w:ind w:firstLine="540"/>
        <w:jc w:val="both"/>
        <w:rPr>
          <w:sz w:val="28"/>
          <w:szCs w:val="28"/>
        </w:rPr>
      </w:pPr>
      <w:r>
        <w:rPr>
          <w:sz w:val="28"/>
          <w:szCs w:val="28"/>
        </w:rPr>
        <w:t>родитель (родители) участника специальной военной операции;</w:t>
      </w:r>
    </w:p>
    <w:p w:rsidR="00781DA4" w:rsidRDefault="00781DA4" w:rsidP="00781DA4">
      <w:pPr>
        <w:autoSpaceDE w:val="0"/>
        <w:autoSpaceDN w:val="0"/>
        <w:adjustRightInd w:val="0"/>
        <w:spacing w:line="360" w:lineRule="auto"/>
        <w:ind w:firstLine="540"/>
        <w:jc w:val="both"/>
        <w:rPr>
          <w:sz w:val="28"/>
          <w:szCs w:val="28"/>
        </w:rPr>
      </w:pPr>
      <w:r>
        <w:rPr>
          <w:sz w:val="28"/>
          <w:szCs w:val="28"/>
        </w:rPr>
        <w:t>опекуны (попечители), воспитывавшие участника специальной военной операции до достижения им совершеннолетия;</w:t>
      </w:r>
    </w:p>
    <w:p w:rsidR="00781DA4" w:rsidRPr="0009132F" w:rsidRDefault="00781DA4" w:rsidP="00781DA4">
      <w:pPr>
        <w:pStyle w:val="Default"/>
        <w:spacing w:line="360" w:lineRule="auto"/>
        <w:ind w:firstLine="709"/>
        <w:jc w:val="both"/>
        <w:rPr>
          <w:color w:val="auto"/>
          <w:sz w:val="28"/>
          <w:szCs w:val="28"/>
        </w:rPr>
      </w:pPr>
      <w:r w:rsidRPr="0009132F">
        <w:rPr>
          <w:color w:val="auto"/>
          <w:sz w:val="28"/>
          <w:szCs w:val="28"/>
        </w:rPr>
        <w:t xml:space="preserve">супруг (супруга) и (или) его несовершеннолетние дети, зарегистрированные по месту жительства или пребывания </w:t>
      </w:r>
      <w:r>
        <w:rPr>
          <w:color w:val="auto"/>
          <w:sz w:val="28"/>
          <w:szCs w:val="28"/>
        </w:rPr>
        <w:t xml:space="preserve">погибшего </w:t>
      </w:r>
      <w:r w:rsidRPr="0009132F">
        <w:rPr>
          <w:color w:val="auto"/>
          <w:sz w:val="28"/>
          <w:szCs w:val="28"/>
        </w:rPr>
        <w:t xml:space="preserve">участника специальной военной операции, родитель (родители) погибшего участника </w:t>
      </w:r>
      <w:r>
        <w:rPr>
          <w:color w:val="auto"/>
          <w:sz w:val="28"/>
          <w:szCs w:val="28"/>
        </w:rPr>
        <w:t xml:space="preserve">специальной </w:t>
      </w:r>
      <w:r w:rsidRPr="0009132F">
        <w:rPr>
          <w:color w:val="auto"/>
          <w:sz w:val="28"/>
          <w:szCs w:val="28"/>
        </w:rPr>
        <w:t>во</w:t>
      </w:r>
      <w:r>
        <w:rPr>
          <w:color w:val="auto"/>
          <w:sz w:val="28"/>
          <w:szCs w:val="28"/>
        </w:rPr>
        <w:t>енной операции</w:t>
      </w:r>
      <w:r w:rsidRPr="0009132F">
        <w:rPr>
          <w:color w:val="auto"/>
          <w:sz w:val="28"/>
          <w:szCs w:val="28"/>
        </w:rPr>
        <w:t>.</w:t>
      </w:r>
    </w:p>
    <w:p w:rsidR="00781DA4" w:rsidRPr="00D73CDF" w:rsidRDefault="00781DA4" w:rsidP="00781DA4">
      <w:pPr>
        <w:pStyle w:val="Default"/>
        <w:spacing w:line="360" w:lineRule="auto"/>
        <w:ind w:firstLine="709"/>
        <w:jc w:val="both"/>
        <w:rPr>
          <w:color w:val="auto"/>
          <w:sz w:val="28"/>
          <w:szCs w:val="28"/>
        </w:rPr>
      </w:pPr>
      <w:r w:rsidRPr="00D73CDF">
        <w:rPr>
          <w:color w:val="auto"/>
          <w:sz w:val="28"/>
          <w:szCs w:val="28"/>
        </w:rPr>
        <w:t>1.4.4. Пункт 3 изложить в следующей редакции:</w:t>
      </w:r>
    </w:p>
    <w:p w:rsidR="00781DA4" w:rsidRPr="00D73CDF" w:rsidRDefault="00781DA4" w:rsidP="00781DA4">
      <w:pPr>
        <w:pStyle w:val="Default"/>
        <w:spacing w:line="360" w:lineRule="auto"/>
        <w:ind w:firstLine="709"/>
        <w:jc w:val="both"/>
        <w:rPr>
          <w:color w:val="auto"/>
          <w:sz w:val="28"/>
          <w:szCs w:val="28"/>
        </w:rPr>
      </w:pPr>
      <w:r w:rsidRPr="00D73CDF">
        <w:rPr>
          <w:color w:val="auto"/>
          <w:sz w:val="28"/>
          <w:szCs w:val="28"/>
        </w:rPr>
        <w:t>«3.</w:t>
      </w:r>
      <w:r>
        <w:rPr>
          <w:color w:val="auto"/>
          <w:sz w:val="28"/>
          <w:szCs w:val="28"/>
        </w:rPr>
        <w:t xml:space="preserve"> </w:t>
      </w:r>
      <w:r w:rsidRPr="00D73CDF">
        <w:rPr>
          <w:color w:val="auto"/>
          <w:sz w:val="28"/>
          <w:szCs w:val="28"/>
        </w:rPr>
        <w:t xml:space="preserve">Дополнительная мера социальной поддержки предоставляется однократно в 2023 году для целей отопления жилого помещения, расположенного на территории муниципального образования Кикнурский муниципальный округ </w:t>
      </w:r>
      <w:r w:rsidRPr="00D73CDF">
        <w:rPr>
          <w:color w:val="auto"/>
          <w:sz w:val="28"/>
          <w:szCs w:val="28"/>
        </w:rPr>
        <w:lastRenderedPageBreak/>
        <w:t xml:space="preserve">Кировской области, в котором проживает (проживают) по месту жительства (месту пребывания) </w:t>
      </w:r>
      <w:r>
        <w:rPr>
          <w:color w:val="auto"/>
          <w:sz w:val="28"/>
          <w:szCs w:val="28"/>
        </w:rPr>
        <w:t>участник специальной военной операции, участник специальной военной операции совместно с супругой</w:t>
      </w:r>
      <w:r w:rsidRPr="00D73CDF">
        <w:rPr>
          <w:color w:val="auto"/>
          <w:sz w:val="28"/>
          <w:szCs w:val="28"/>
        </w:rPr>
        <w:t xml:space="preserve"> (супруг</w:t>
      </w:r>
      <w:r>
        <w:rPr>
          <w:color w:val="auto"/>
          <w:sz w:val="28"/>
          <w:szCs w:val="28"/>
        </w:rPr>
        <w:t>ом</w:t>
      </w:r>
      <w:r w:rsidRPr="00D73CDF">
        <w:rPr>
          <w:color w:val="auto"/>
          <w:sz w:val="28"/>
          <w:szCs w:val="28"/>
        </w:rPr>
        <w:t>) и (или) его нес</w:t>
      </w:r>
      <w:r>
        <w:rPr>
          <w:color w:val="auto"/>
          <w:sz w:val="28"/>
          <w:szCs w:val="28"/>
        </w:rPr>
        <w:t>овершеннолетними детьми</w:t>
      </w:r>
      <w:r w:rsidRPr="00D73CDF">
        <w:rPr>
          <w:color w:val="auto"/>
          <w:sz w:val="28"/>
          <w:szCs w:val="28"/>
        </w:rPr>
        <w:t>, зарегистрированные по месту жительства или пребывания участника специальной военной операции (погибшего участника специальной военной операции), родитель (родители) участника специальной военной операции (погибшего участника специальной военной операции)</w:t>
      </w:r>
      <w:r>
        <w:rPr>
          <w:color w:val="auto"/>
          <w:sz w:val="28"/>
          <w:szCs w:val="28"/>
        </w:rPr>
        <w:t>, опекуны (попечители), воспитывавшие участника специальной военной операции до достижения им совершеннолетия.</w:t>
      </w:r>
    </w:p>
    <w:p w:rsidR="00781DA4" w:rsidRDefault="00781DA4" w:rsidP="00781DA4">
      <w:pPr>
        <w:pStyle w:val="Default"/>
        <w:spacing w:line="360" w:lineRule="auto"/>
        <w:ind w:firstLine="709"/>
        <w:jc w:val="both"/>
        <w:rPr>
          <w:color w:val="auto"/>
          <w:sz w:val="28"/>
          <w:szCs w:val="28"/>
        </w:rPr>
      </w:pPr>
      <w:r w:rsidRPr="00D73CDF">
        <w:rPr>
          <w:color w:val="auto"/>
          <w:sz w:val="28"/>
          <w:szCs w:val="28"/>
        </w:rPr>
        <w:t>Родитель (родители) участника специальной военной операции (погибшего участника специальной военной операции)</w:t>
      </w:r>
      <w:r>
        <w:rPr>
          <w:color w:val="auto"/>
          <w:sz w:val="28"/>
          <w:szCs w:val="28"/>
        </w:rPr>
        <w:t>, опекуны (попечители), воспитывавшие участника специальной военной операции до достижения им совершеннолетия</w:t>
      </w:r>
      <w:r w:rsidRPr="00D73CDF">
        <w:rPr>
          <w:color w:val="auto"/>
          <w:sz w:val="28"/>
          <w:szCs w:val="28"/>
        </w:rPr>
        <w:t xml:space="preserve"> обращаются за получением дополнительной меры социальной поддержки по месту своего жительства (месту пребывания)</w:t>
      </w:r>
      <w:r>
        <w:rPr>
          <w:color w:val="auto"/>
          <w:sz w:val="28"/>
          <w:szCs w:val="28"/>
        </w:rPr>
        <w:t>.</w:t>
      </w:r>
      <w:r w:rsidRPr="00D73CDF">
        <w:rPr>
          <w:color w:val="auto"/>
          <w:sz w:val="28"/>
          <w:szCs w:val="28"/>
        </w:rPr>
        <w:t>».</w:t>
      </w:r>
    </w:p>
    <w:p w:rsidR="00781DA4" w:rsidRDefault="00781DA4" w:rsidP="00781DA4">
      <w:pPr>
        <w:pStyle w:val="Default"/>
        <w:spacing w:line="360" w:lineRule="auto"/>
        <w:ind w:firstLine="709"/>
        <w:jc w:val="both"/>
        <w:rPr>
          <w:color w:val="auto"/>
          <w:sz w:val="28"/>
          <w:szCs w:val="28"/>
        </w:rPr>
      </w:pPr>
      <w:r>
        <w:rPr>
          <w:color w:val="auto"/>
          <w:sz w:val="28"/>
          <w:szCs w:val="28"/>
        </w:rPr>
        <w:t>1.4.5. Подпункт 4.13 пункта  4 изложить в следующей редакции:</w:t>
      </w:r>
    </w:p>
    <w:p w:rsidR="00781DA4" w:rsidRPr="00D73CDF" w:rsidRDefault="00781DA4" w:rsidP="00781DA4">
      <w:pPr>
        <w:pStyle w:val="Default"/>
        <w:spacing w:line="360" w:lineRule="auto"/>
        <w:ind w:firstLine="709"/>
        <w:jc w:val="both"/>
        <w:rPr>
          <w:color w:val="auto"/>
          <w:sz w:val="28"/>
          <w:szCs w:val="28"/>
        </w:rPr>
      </w:pPr>
      <w:r>
        <w:rPr>
          <w:color w:val="auto"/>
          <w:sz w:val="28"/>
          <w:szCs w:val="28"/>
        </w:rPr>
        <w:t xml:space="preserve">«4.13. Копия свидетельства о смерти погибшего участника специальной военной операции (в случае, если получателями дополнительной меры социальной поддержки являются лица, указанные в абзаце шесть пункта 2 настоящего Порядка.». </w:t>
      </w:r>
    </w:p>
    <w:p w:rsidR="00781DA4" w:rsidRPr="00D73CDF" w:rsidRDefault="00781DA4" w:rsidP="00781DA4">
      <w:pPr>
        <w:pStyle w:val="Default"/>
        <w:spacing w:line="360" w:lineRule="auto"/>
        <w:ind w:firstLine="709"/>
        <w:jc w:val="both"/>
        <w:rPr>
          <w:color w:val="auto"/>
          <w:sz w:val="28"/>
          <w:szCs w:val="28"/>
        </w:rPr>
      </w:pPr>
      <w:r>
        <w:rPr>
          <w:color w:val="auto"/>
          <w:sz w:val="28"/>
          <w:szCs w:val="28"/>
        </w:rPr>
        <w:t>1.4.6</w:t>
      </w:r>
      <w:r w:rsidRPr="00D73CDF">
        <w:rPr>
          <w:color w:val="auto"/>
          <w:sz w:val="28"/>
          <w:szCs w:val="28"/>
        </w:rPr>
        <w:t xml:space="preserve">. </w:t>
      </w:r>
      <w:r>
        <w:rPr>
          <w:color w:val="auto"/>
          <w:sz w:val="28"/>
          <w:szCs w:val="28"/>
        </w:rPr>
        <w:t xml:space="preserve"> Пункт 4 дополнить </w:t>
      </w:r>
      <w:r w:rsidRPr="00D73CDF">
        <w:rPr>
          <w:color w:val="auto"/>
          <w:sz w:val="28"/>
          <w:szCs w:val="28"/>
        </w:rPr>
        <w:t>подпунк</w:t>
      </w:r>
      <w:r>
        <w:rPr>
          <w:color w:val="auto"/>
          <w:sz w:val="28"/>
          <w:szCs w:val="28"/>
        </w:rPr>
        <w:t>том 4.14</w:t>
      </w:r>
      <w:r w:rsidRPr="00D73CDF">
        <w:rPr>
          <w:color w:val="auto"/>
          <w:sz w:val="28"/>
          <w:szCs w:val="28"/>
        </w:rPr>
        <w:t xml:space="preserve"> следующего содержания:</w:t>
      </w:r>
    </w:p>
    <w:p w:rsidR="00781DA4" w:rsidRDefault="00781DA4" w:rsidP="00781DA4">
      <w:pPr>
        <w:pStyle w:val="Default"/>
        <w:spacing w:line="360" w:lineRule="auto"/>
        <w:ind w:firstLine="709"/>
        <w:jc w:val="both"/>
        <w:rPr>
          <w:sz w:val="28"/>
          <w:szCs w:val="28"/>
        </w:rPr>
      </w:pPr>
      <w:r>
        <w:rPr>
          <w:sz w:val="28"/>
          <w:szCs w:val="28"/>
        </w:rPr>
        <w:t>«4.14. Копия акта органа опеки и попечительства о назначении опекуна или попечителя (в случае, если получателями дополнительной меры социальной поддержки являются лица, указанные в абзаце пять пункта 2 настоящего Порядка).».</w:t>
      </w:r>
    </w:p>
    <w:p w:rsidR="00781DA4" w:rsidRDefault="00781DA4" w:rsidP="00781DA4">
      <w:pPr>
        <w:pStyle w:val="Default"/>
        <w:spacing w:line="360" w:lineRule="auto"/>
        <w:ind w:firstLine="709"/>
        <w:jc w:val="both"/>
        <w:rPr>
          <w:sz w:val="28"/>
          <w:szCs w:val="28"/>
        </w:rPr>
      </w:pPr>
      <w:r>
        <w:rPr>
          <w:sz w:val="28"/>
          <w:szCs w:val="28"/>
        </w:rPr>
        <w:t>1.4.7. Пункт 5 изложить в следующей редакции:</w:t>
      </w:r>
    </w:p>
    <w:p w:rsidR="00781DA4" w:rsidRDefault="00781DA4" w:rsidP="00781DA4">
      <w:pPr>
        <w:pStyle w:val="Default"/>
        <w:spacing w:line="360" w:lineRule="auto"/>
        <w:ind w:firstLine="709"/>
        <w:jc w:val="both"/>
        <w:rPr>
          <w:sz w:val="28"/>
          <w:szCs w:val="28"/>
        </w:rPr>
      </w:pPr>
      <w:r>
        <w:rPr>
          <w:sz w:val="28"/>
          <w:szCs w:val="28"/>
        </w:rPr>
        <w:t>«5. Документы, указанные в подпунктах 4.1-4.14 пункта 4 настоящего Порядка, предоставляются заявителем самостоятельно.».</w:t>
      </w:r>
    </w:p>
    <w:p w:rsidR="00781DA4" w:rsidRDefault="00781DA4" w:rsidP="00781DA4">
      <w:pPr>
        <w:pStyle w:val="Default"/>
        <w:spacing w:line="360" w:lineRule="auto"/>
        <w:ind w:firstLine="709"/>
        <w:jc w:val="both"/>
        <w:rPr>
          <w:color w:val="auto"/>
          <w:sz w:val="28"/>
          <w:szCs w:val="28"/>
        </w:rPr>
      </w:pPr>
      <w:r>
        <w:rPr>
          <w:color w:val="auto"/>
          <w:sz w:val="28"/>
          <w:szCs w:val="28"/>
        </w:rPr>
        <w:t>1.4.8. Пункт 6 изложить в следующей редакции:</w:t>
      </w:r>
    </w:p>
    <w:p w:rsidR="00781DA4" w:rsidRDefault="00781DA4" w:rsidP="00781DA4">
      <w:pPr>
        <w:pStyle w:val="Default"/>
        <w:spacing w:line="360" w:lineRule="auto"/>
        <w:ind w:firstLine="709"/>
        <w:jc w:val="both"/>
        <w:rPr>
          <w:color w:val="auto"/>
          <w:sz w:val="28"/>
          <w:szCs w:val="28"/>
        </w:rPr>
      </w:pPr>
      <w:r>
        <w:rPr>
          <w:color w:val="auto"/>
          <w:sz w:val="28"/>
          <w:szCs w:val="28"/>
        </w:rPr>
        <w:lastRenderedPageBreak/>
        <w:t>«6. Поступившие в администрацию Кикнурского муниципального округа документы передаются для рассмотрения в комиссию по обеспечению твердым топливом отдельных категорий граждан.».</w:t>
      </w:r>
    </w:p>
    <w:p w:rsidR="00781DA4" w:rsidRDefault="00781DA4" w:rsidP="00781DA4">
      <w:pPr>
        <w:pStyle w:val="Default"/>
        <w:spacing w:line="360" w:lineRule="auto"/>
        <w:ind w:firstLine="709"/>
        <w:jc w:val="both"/>
        <w:rPr>
          <w:color w:val="auto"/>
          <w:sz w:val="28"/>
          <w:szCs w:val="28"/>
        </w:rPr>
      </w:pPr>
      <w:r>
        <w:rPr>
          <w:color w:val="auto"/>
          <w:sz w:val="28"/>
          <w:szCs w:val="28"/>
        </w:rPr>
        <w:t>1.4.9. Пункт 12 изложить в следующей редакции:</w:t>
      </w:r>
    </w:p>
    <w:p w:rsidR="00781DA4" w:rsidRDefault="00781DA4" w:rsidP="00781DA4">
      <w:pPr>
        <w:pStyle w:val="Default"/>
        <w:spacing w:line="360" w:lineRule="auto"/>
        <w:ind w:firstLine="709"/>
        <w:jc w:val="both"/>
        <w:rPr>
          <w:color w:val="auto"/>
          <w:sz w:val="28"/>
          <w:szCs w:val="28"/>
        </w:rPr>
      </w:pPr>
      <w:r>
        <w:rPr>
          <w:color w:val="auto"/>
          <w:sz w:val="28"/>
          <w:szCs w:val="28"/>
        </w:rPr>
        <w:t>«12. Финансовое обеспечение расходов на предоставление дополнительной меры социальной поддержки, супруге (супругу) и (или) его несовершеннолетним детям, зарегистрированным по месту жительства или пребывания погибшего участника специальной военной операции, родителю (родителям) погибшего участника специальной военной операции осуществляется за счет средств местного бюджета.».</w:t>
      </w:r>
    </w:p>
    <w:p w:rsidR="00781DA4" w:rsidRPr="00AA2FC6" w:rsidRDefault="00781DA4" w:rsidP="00781DA4">
      <w:pPr>
        <w:pStyle w:val="Default"/>
        <w:spacing w:line="360" w:lineRule="auto"/>
        <w:ind w:firstLine="709"/>
        <w:jc w:val="both"/>
        <w:rPr>
          <w:color w:val="auto"/>
          <w:sz w:val="28"/>
          <w:szCs w:val="28"/>
        </w:rPr>
      </w:pPr>
      <w:r>
        <w:rPr>
          <w:color w:val="auto"/>
          <w:sz w:val="28"/>
          <w:szCs w:val="28"/>
        </w:rPr>
        <w:t xml:space="preserve">1.4.10. </w:t>
      </w:r>
      <w:r>
        <w:rPr>
          <w:sz w:val="28"/>
          <w:szCs w:val="28"/>
        </w:rPr>
        <w:t xml:space="preserve"> В приложении № 1 к Порядку слова «членов семей участников специальной военной операции» заменить словами «отдельных категорий граждан».</w:t>
      </w:r>
    </w:p>
    <w:p w:rsidR="00781DA4" w:rsidRPr="00B52D06" w:rsidRDefault="00781DA4" w:rsidP="00781DA4">
      <w:pPr>
        <w:pStyle w:val="Default"/>
        <w:spacing w:line="360" w:lineRule="auto"/>
        <w:ind w:firstLine="709"/>
        <w:jc w:val="both"/>
        <w:rPr>
          <w:sz w:val="28"/>
          <w:szCs w:val="28"/>
        </w:rPr>
      </w:pPr>
      <w:r>
        <w:rPr>
          <w:sz w:val="28"/>
          <w:szCs w:val="28"/>
        </w:rPr>
        <w:t>1.4.11. В приложении № 2 к Порядку слова «членов семей участников специальной военной операции» заменить словами «отдельных категорий граждан».</w:t>
      </w:r>
    </w:p>
    <w:p w:rsidR="00781DA4" w:rsidRDefault="00781DA4" w:rsidP="00781DA4">
      <w:pPr>
        <w:tabs>
          <w:tab w:val="left" w:pos="1440"/>
        </w:tabs>
        <w:spacing w:line="360" w:lineRule="auto"/>
        <w:ind w:firstLine="720"/>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781DA4" w:rsidRPr="005539F6" w:rsidRDefault="00781DA4" w:rsidP="00781DA4">
      <w:pPr>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781DA4" w:rsidRPr="00444491" w:rsidRDefault="00781DA4" w:rsidP="00781DA4">
      <w:pPr>
        <w:tabs>
          <w:tab w:val="left" w:pos="7513"/>
        </w:tabs>
        <w:spacing w:line="360" w:lineRule="auto"/>
        <w:jc w:val="both"/>
        <w:rPr>
          <w:bCs/>
          <w:sz w:val="28"/>
          <w:szCs w:val="28"/>
        </w:rPr>
      </w:pPr>
    </w:p>
    <w:p w:rsidR="00781DA4" w:rsidRPr="00444491" w:rsidRDefault="00781DA4" w:rsidP="00781DA4">
      <w:pPr>
        <w:tabs>
          <w:tab w:val="left" w:pos="7513"/>
        </w:tabs>
        <w:jc w:val="both"/>
        <w:rPr>
          <w:bCs/>
          <w:sz w:val="28"/>
          <w:szCs w:val="28"/>
        </w:rPr>
      </w:pPr>
    </w:p>
    <w:p w:rsidR="00781DA4" w:rsidRDefault="00781DA4" w:rsidP="00781DA4">
      <w:pPr>
        <w:jc w:val="both"/>
        <w:rPr>
          <w:sz w:val="28"/>
          <w:szCs w:val="28"/>
        </w:rPr>
      </w:pPr>
      <w:r>
        <w:rPr>
          <w:sz w:val="28"/>
          <w:szCs w:val="28"/>
        </w:rPr>
        <w:t>Глава Кикнурского</w:t>
      </w:r>
    </w:p>
    <w:p w:rsidR="00781DA4" w:rsidRDefault="00781DA4" w:rsidP="00781DA4">
      <w:pPr>
        <w:jc w:val="both"/>
        <w:rPr>
          <w:sz w:val="28"/>
          <w:szCs w:val="28"/>
        </w:rPr>
      </w:pPr>
      <w:r>
        <w:rPr>
          <w:sz w:val="28"/>
          <w:szCs w:val="28"/>
        </w:rPr>
        <w:t>муниципального округа      С.Ю. Галкин</w:t>
      </w:r>
    </w:p>
    <w:p w:rsidR="00781DA4" w:rsidRDefault="00781DA4" w:rsidP="00781DA4">
      <w:pPr>
        <w:pStyle w:val="ConsNonformat"/>
        <w:widowControl/>
        <w:ind w:firstLine="705"/>
        <w:rPr>
          <w:rFonts w:ascii="Times New Roman" w:hAnsi="Times New Roman" w:cs="Times New Roman"/>
          <w:sz w:val="24"/>
          <w:szCs w:val="24"/>
        </w:rPr>
      </w:pPr>
    </w:p>
    <w:p w:rsidR="00781DA4" w:rsidRDefault="00781DA4" w:rsidP="00781DA4">
      <w:pPr>
        <w:pStyle w:val="ConsNonformat"/>
        <w:widowControl/>
        <w:ind w:firstLine="705"/>
        <w:rPr>
          <w:rFonts w:ascii="Times New Roman" w:hAnsi="Times New Roman" w:cs="Times New Roman"/>
          <w:sz w:val="24"/>
          <w:szCs w:val="24"/>
        </w:rPr>
      </w:pPr>
    </w:p>
    <w:p w:rsidR="00781DA4" w:rsidRDefault="00781DA4" w:rsidP="00781DA4">
      <w:pPr>
        <w:pStyle w:val="ConsNonformat"/>
        <w:widowControl/>
        <w:ind w:firstLine="705"/>
        <w:rPr>
          <w:rFonts w:ascii="Times New Roman" w:hAnsi="Times New Roman" w:cs="Times New Roman"/>
          <w:sz w:val="24"/>
          <w:szCs w:val="24"/>
        </w:rPr>
      </w:pPr>
    </w:p>
    <w:p w:rsidR="00781DA4" w:rsidRPr="00DE0B66" w:rsidRDefault="00781DA4" w:rsidP="00DE0B66">
      <w:pPr>
        <w:pStyle w:val="ConsNonformat"/>
        <w:widowControl/>
        <w:ind w:firstLine="705"/>
        <w:rPr>
          <w:rFonts w:ascii="Times New Roman" w:hAnsi="Times New Roman" w:cs="Times New Roman"/>
          <w:sz w:val="28"/>
          <w:szCs w:val="28"/>
        </w:rPr>
      </w:pPr>
      <w:r>
        <w:rPr>
          <w:rFonts w:ascii="Times New Roman" w:hAnsi="Times New Roman" w:cs="Times New Roman"/>
          <w:sz w:val="24"/>
          <w:szCs w:val="24"/>
        </w:rPr>
        <w:t xml:space="preserve">        </w:t>
      </w:r>
      <w:r w:rsidR="00DE0B66">
        <w:rPr>
          <w:rFonts w:ascii="Times New Roman" w:hAnsi="Times New Roman" w:cs="Times New Roman"/>
          <w:sz w:val="24"/>
          <w:szCs w:val="24"/>
        </w:rPr>
        <w:t xml:space="preserve">                          </w:t>
      </w:r>
      <w:r>
        <w:rPr>
          <w:noProof/>
          <w:sz w:val="28"/>
          <w:szCs w:val="28"/>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0</wp:posOffset>
            </wp:positionV>
            <wp:extent cx="645160" cy="720090"/>
            <wp:effectExtent l="0" t="0" r="254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51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b/>
          <w:sz w:val="28"/>
          <w:szCs w:val="28"/>
        </w:rPr>
      </w:pPr>
      <w:r w:rsidRPr="00510E69">
        <w:rPr>
          <w:b/>
          <w:sz w:val="28"/>
          <w:szCs w:val="28"/>
        </w:rPr>
        <w:t>АДМИНИСТРАЦИЯ КИКНУРСКОГО</w:t>
      </w:r>
    </w:p>
    <w:p w:rsidR="00781DA4" w:rsidRPr="00510E69" w:rsidRDefault="00781DA4" w:rsidP="00781DA4">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781DA4" w:rsidRPr="00510E69" w:rsidRDefault="00781DA4" w:rsidP="00781DA4">
      <w:pPr>
        <w:spacing w:line="360" w:lineRule="auto"/>
        <w:jc w:val="center"/>
        <w:rPr>
          <w:b/>
          <w:sz w:val="28"/>
          <w:szCs w:val="28"/>
        </w:rPr>
      </w:pPr>
      <w:r w:rsidRPr="00510E69">
        <w:rPr>
          <w:b/>
          <w:sz w:val="28"/>
          <w:szCs w:val="28"/>
        </w:rPr>
        <w:t xml:space="preserve">КИРОВСКОЙ ОБЛАСТИ </w:t>
      </w:r>
    </w:p>
    <w:p w:rsidR="00781DA4" w:rsidRPr="00D951D5" w:rsidRDefault="00781DA4" w:rsidP="00781DA4">
      <w:pPr>
        <w:spacing w:line="360" w:lineRule="auto"/>
        <w:jc w:val="center"/>
        <w:outlineLvl w:val="0"/>
        <w:rPr>
          <w:b/>
          <w:sz w:val="32"/>
          <w:szCs w:val="32"/>
        </w:rPr>
      </w:pPr>
      <w:r w:rsidRPr="00D951D5">
        <w:rPr>
          <w:b/>
          <w:sz w:val="32"/>
          <w:szCs w:val="32"/>
        </w:rPr>
        <w:t>ПОСТАНОВЛЕНИЕ</w:t>
      </w:r>
    </w:p>
    <w:p w:rsidR="00781DA4" w:rsidRDefault="00781DA4" w:rsidP="00781DA4">
      <w:pPr>
        <w:spacing w:line="360" w:lineRule="auto"/>
        <w:jc w:val="both"/>
        <w:rPr>
          <w:sz w:val="28"/>
          <w:szCs w:val="28"/>
        </w:rPr>
      </w:pPr>
    </w:p>
    <w:p w:rsidR="00781DA4" w:rsidRDefault="00781DA4" w:rsidP="00781DA4">
      <w:pPr>
        <w:spacing w:line="360" w:lineRule="auto"/>
        <w:rPr>
          <w:sz w:val="28"/>
          <w:szCs w:val="28"/>
        </w:rPr>
      </w:pPr>
      <w:r>
        <w:rPr>
          <w:sz w:val="28"/>
          <w:szCs w:val="28"/>
        </w:rPr>
        <w:t>01.11.2023                                                                                             № 684</w:t>
      </w:r>
    </w:p>
    <w:p w:rsidR="00781DA4" w:rsidRPr="00510E69" w:rsidRDefault="00781DA4" w:rsidP="00781DA4">
      <w:pPr>
        <w:spacing w:line="360" w:lineRule="auto"/>
        <w:jc w:val="center"/>
        <w:rPr>
          <w:sz w:val="28"/>
          <w:szCs w:val="28"/>
        </w:rPr>
      </w:pPr>
      <w:r w:rsidRPr="00510E69">
        <w:rPr>
          <w:sz w:val="28"/>
          <w:szCs w:val="28"/>
        </w:rPr>
        <w:t>пгт Кикнур</w:t>
      </w:r>
    </w:p>
    <w:p w:rsidR="00781DA4" w:rsidRPr="00510E69" w:rsidRDefault="00781DA4" w:rsidP="00781DA4">
      <w:pPr>
        <w:spacing w:line="360" w:lineRule="auto"/>
        <w:jc w:val="center"/>
        <w:rPr>
          <w:b/>
          <w:sz w:val="28"/>
          <w:szCs w:val="28"/>
        </w:rPr>
      </w:pPr>
    </w:p>
    <w:p w:rsidR="00781DA4" w:rsidRDefault="00781DA4" w:rsidP="00781DA4">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781DA4" w:rsidRDefault="00781DA4" w:rsidP="00781DA4">
      <w:pPr>
        <w:jc w:val="center"/>
        <w:outlineLvl w:val="0"/>
        <w:rPr>
          <w:b/>
          <w:sz w:val="28"/>
          <w:szCs w:val="28"/>
        </w:rPr>
      </w:pPr>
      <w:r>
        <w:rPr>
          <w:b/>
          <w:sz w:val="28"/>
          <w:szCs w:val="28"/>
        </w:rPr>
        <w:t>администрации Кикнурского муниципального района Кировской области от 14.10.2020 № 278</w:t>
      </w:r>
    </w:p>
    <w:p w:rsidR="00781DA4" w:rsidRPr="00510E69" w:rsidRDefault="00781DA4" w:rsidP="00781DA4">
      <w:pPr>
        <w:jc w:val="center"/>
        <w:outlineLvl w:val="0"/>
        <w:rPr>
          <w:b/>
          <w:sz w:val="28"/>
          <w:szCs w:val="28"/>
        </w:rPr>
      </w:pPr>
    </w:p>
    <w:p w:rsidR="00781DA4" w:rsidRDefault="00781DA4" w:rsidP="00781DA4">
      <w:pPr>
        <w:jc w:val="both"/>
        <w:rPr>
          <w:sz w:val="28"/>
          <w:szCs w:val="28"/>
        </w:rPr>
      </w:pPr>
    </w:p>
    <w:p w:rsidR="00781DA4" w:rsidRDefault="00781DA4" w:rsidP="00781DA4">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30.10.2023 № 34-287 «О внесении изменений и дополнений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781DA4" w:rsidRDefault="00781DA4" w:rsidP="00781DA4">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«Информационное общество» на 2021-2025 годы (далее – Программа), утвержденную постановлением администрации Кикнурского муниципального района Кировской области от 14.10.2020 № 278 «Об утверждении муниципальной программы Кикнурского муниципального округа Кировской области «Информационное общество» на 2021 – 2025 годы, следующие изменения: </w:t>
      </w:r>
    </w:p>
    <w:p w:rsidR="00781DA4" w:rsidRDefault="00781DA4" w:rsidP="00781DA4">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6530"/>
      </w:tblGrid>
      <w:tr w:rsidR="00781DA4" w:rsidTr="00781DA4">
        <w:trPr>
          <w:trHeight w:val="154"/>
        </w:trPr>
        <w:tc>
          <w:tcPr>
            <w:tcW w:w="2801" w:type="dxa"/>
          </w:tcPr>
          <w:p w:rsidR="00781DA4" w:rsidRDefault="00781DA4" w:rsidP="00781DA4">
            <w:pPr>
              <w:spacing w:line="360" w:lineRule="exact"/>
              <w:ind w:left="-24"/>
              <w:jc w:val="both"/>
              <w:rPr>
                <w:sz w:val="28"/>
                <w:szCs w:val="28"/>
              </w:rPr>
            </w:pPr>
            <w:r>
              <w:rPr>
                <w:sz w:val="28"/>
                <w:szCs w:val="28"/>
              </w:rPr>
              <w:t>Объем ассигнований муниципальной программы</w:t>
            </w:r>
          </w:p>
        </w:tc>
        <w:tc>
          <w:tcPr>
            <w:tcW w:w="6530" w:type="dxa"/>
          </w:tcPr>
          <w:p w:rsidR="00781DA4" w:rsidRDefault="00781DA4" w:rsidP="00781DA4">
            <w:pPr>
              <w:spacing w:line="360" w:lineRule="exact"/>
              <w:ind w:left="-24"/>
              <w:jc w:val="both"/>
              <w:rPr>
                <w:sz w:val="28"/>
                <w:szCs w:val="28"/>
              </w:rPr>
            </w:pPr>
            <w:r>
              <w:rPr>
                <w:sz w:val="28"/>
                <w:szCs w:val="28"/>
              </w:rPr>
              <w:t>Общий объем финансирования муниципальной программы в 2021 – 2025 годах составит 284,673 тыс. рублей, в том числе:</w:t>
            </w:r>
          </w:p>
          <w:p w:rsidR="00781DA4" w:rsidRDefault="00781DA4" w:rsidP="00781DA4">
            <w:pPr>
              <w:spacing w:line="360" w:lineRule="exact"/>
              <w:ind w:left="-24"/>
              <w:jc w:val="both"/>
              <w:rPr>
                <w:sz w:val="28"/>
                <w:szCs w:val="28"/>
              </w:rPr>
            </w:pPr>
            <w:r>
              <w:rPr>
                <w:sz w:val="28"/>
                <w:szCs w:val="28"/>
              </w:rPr>
              <w:t>- средства федерального бюджета – 0,0 тыс. руб.</w:t>
            </w:r>
          </w:p>
          <w:p w:rsidR="00781DA4" w:rsidRDefault="00781DA4" w:rsidP="00781DA4">
            <w:pPr>
              <w:spacing w:line="360" w:lineRule="exact"/>
              <w:ind w:left="-24"/>
              <w:jc w:val="both"/>
              <w:rPr>
                <w:sz w:val="28"/>
                <w:szCs w:val="28"/>
              </w:rPr>
            </w:pPr>
            <w:r>
              <w:rPr>
                <w:sz w:val="28"/>
                <w:szCs w:val="28"/>
              </w:rPr>
              <w:lastRenderedPageBreak/>
              <w:t>- средства областного бюджета – 0,0 тыс. руб.</w:t>
            </w:r>
          </w:p>
          <w:p w:rsidR="00781DA4" w:rsidRDefault="00781DA4" w:rsidP="00781DA4">
            <w:pPr>
              <w:spacing w:line="360" w:lineRule="exact"/>
              <w:ind w:left="-24"/>
              <w:jc w:val="both"/>
              <w:rPr>
                <w:sz w:val="28"/>
                <w:szCs w:val="28"/>
              </w:rPr>
            </w:pPr>
            <w:r>
              <w:rPr>
                <w:sz w:val="28"/>
                <w:szCs w:val="28"/>
              </w:rPr>
              <w:t>- средства бюджета муниципального округа – 284,673 тыс. руб.</w:t>
            </w:r>
          </w:p>
        </w:tc>
      </w:tr>
    </w:tbl>
    <w:p w:rsidR="00781DA4" w:rsidRDefault="00781DA4" w:rsidP="00781DA4">
      <w:pPr>
        <w:spacing w:line="360" w:lineRule="exact"/>
        <w:jc w:val="both"/>
        <w:rPr>
          <w:sz w:val="28"/>
          <w:szCs w:val="28"/>
        </w:rPr>
      </w:pPr>
    </w:p>
    <w:p w:rsidR="00781DA4" w:rsidRDefault="00781DA4" w:rsidP="00781DA4">
      <w:pPr>
        <w:spacing w:line="360" w:lineRule="exact"/>
        <w:ind w:firstLine="720"/>
        <w:jc w:val="both"/>
        <w:rPr>
          <w:sz w:val="28"/>
          <w:szCs w:val="28"/>
        </w:rPr>
      </w:pPr>
      <w:r>
        <w:rPr>
          <w:sz w:val="28"/>
          <w:szCs w:val="28"/>
        </w:rPr>
        <w:t>1.2.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781DA4" w:rsidRDefault="00781DA4" w:rsidP="00781DA4">
      <w:pPr>
        <w:spacing w:line="360" w:lineRule="exact"/>
        <w:ind w:firstLine="720"/>
        <w:jc w:val="both"/>
        <w:rPr>
          <w:sz w:val="28"/>
          <w:szCs w:val="28"/>
        </w:rPr>
      </w:pPr>
      <w:r>
        <w:rPr>
          <w:sz w:val="28"/>
          <w:szCs w:val="28"/>
        </w:rPr>
        <w:t>1.3.</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781DA4" w:rsidRPr="00BA3AD1" w:rsidRDefault="00781DA4" w:rsidP="00781DA4">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781DA4" w:rsidRDefault="00781DA4" w:rsidP="00781DA4">
      <w:pPr>
        <w:tabs>
          <w:tab w:val="left" w:pos="7088"/>
        </w:tabs>
        <w:spacing w:line="360" w:lineRule="auto"/>
        <w:jc w:val="both"/>
        <w:rPr>
          <w:sz w:val="28"/>
          <w:szCs w:val="28"/>
        </w:rPr>
      </w:pPr>
    </w:p>
    <w:p w:rsidR="00781DA4" w:rsidRDefault="00781DA4" w:rsidP="00781DA4">
      <w:pPr>
        <w:spacing w:line="360" w:lineRule="auto"/>
        <w:jc w:val="both"/>
        <w:rPr>
          <w:sz w:val="28"/>
          <w:szCs w:val="28"/>
        </w:rPr>
      </w:pPr>
    </w:p>
    <w:p w:rsidR="00781DA4" w:rsidRDefault="00781DA4" w:rsidP="00781DA4">
      <w:pPr>
        <w:rPr>
          <w:sz w:val="28"/>
          <w:szCs w:val="28"/>
        </w:rPr>
      </w:pPr>
      <w:r>
        <w:rPr>
          <w:sz w:val="28"/>
          <w:szCs w:val="28"/>
        </w:rPr>
        <w:t xml:space="preserve">Глава Кикнурского </w:t>
      </w:r>
    </w:p>
    <w:p w:rsidR="00781DA4" w:rsidRDefault="00781DA4" w:rsidP="00781DA4">
      <w:pPr>
        <w:rPr>
          <w:sz w:val="28"/>
          <w:szCs w:val="28"/>
        </w:rPr>
      </w:pPr>
      <w:r>
        <w:rPr>
          <w:sz w:val="28"/>
          <w:szCs w:val="28"/>
        </w:rPr>
        <w:t>муниципального округа    С.Ю. Галкин</w:t>
      </w:r>
    </w:p>
    <w:p w:rsidR="00781DA4" w:rsidRDefault="00781DA4" w:rsidP="00781DA4">
      <w:pPr>
        <w:sectPr w:rsidR="00781DA4" w:rsidSect="00BA20EA">
          <w:headerReference w:type="even" r:id="rId17"/>
          <w:pgSz w:w="11905" w:h="16838"/>
          <w:pgMar w:top="1387" w:right="851" w:bottom="1701" w:left="1135" w:header="720" w:footer="201" w:gutter="0"/>
          <w:cols w:space="720"/>
          <w:docGrid w:linePitch="326"/>
        </w:sectPr>
      </w:pPr>
    </w:p>
    <w:p w:rsidR="00781DA4" w:rsidRPr="00FF23BF" w:rsidRDefault="00781DA4" w:rsidP="00781DA4">
      <w:r>
        <w:lastRenderedPageBreak/>
        <w:t xml:space="preserve">                                                                                                                                                                                    </w:t>
      </w:r>
      <w:r w:rsidRPr="00FF23BF">
        <w:t>Приложение №1</w:t>
      </w:r>
    </w:p>
    <w:p w:rsidR="00781DA4" w:rsidRPr="00FF23BF" w:rsidRDefault="00781DA4" w:rsidP="00781DA4">
      <w:pPr>
        <w:autoSpaceDE w:val="0"/>
        <w:autoSpaceDN w:val="0"/>
        <w:adjustRightInd w:val="0"/>
        <w:jc w:val="right"/>
        <w:outlineLvl w:val="0"/>
      </w:pPr>
      <w:r w:rsidRPr="00544B8A">
        <w:t xml:space="preserve">                                                                                       </w:t>
      </w:r>
    </w:p>
    <w:p w:rsidR="00781DA4" w:rsidRPr="00544B8A" w:rsidRDefault="00781DA4" w:rsidP="00781DA4">
      <w:pPr>
        <w:autoSpaceDE w:val="0"/>
        <w:autoSpaceDN w:val="0"/>
        <w:adjustRightInd w:val="0"/>
        <w:jc w:val="center"/>
        <w:outlineLvl w:val="0"/>
      </w:pPr>
      <w:r>
        <w:t xml:space="preserve">                                                                                                                                                                Приложение № 3</w:t>
      </w:r>
    </w:p>
    <w:p w:rsidR="00781DA4" w:rsidRPr="00544B8A" w:rsidRDefault="00781DA4" w:rsidP="00781DA4">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781DA4" w:rsidRDefault="00781DA4" w:rsidP="00781DA4">
      <w:pPr>
        <w:spacing w:line="240" w:lineRule="exact"/>
        <w:ind w:firstLine="709"/>
        <w:jc w:val="center"/>
        <w:rPr>
          <w:b/>
        </w:rPr>
      </w:pPr>
    </w:p>
    <w:p w:rsidR="00781DA4" w:rsidRPr="00544B8A" w:rsidRDefault="00781DA4" w:rsidP="00781DA4">
      <w:pPr>
        <w:spacing w:line="240" w:lineRule="exact"/>
        <w:ind w:firstLine="709"/>
        <w:jc w:val="center"/>
        <w:rPr>
          <w:b/>
        </w:rPr>
      </w:pPr>
      <w:r w:rsidRPr="00544B8A">
        <w:rPr>
          <w:b/>
        </w:rPr>
        <w:t xml:space="preserve">Расходы на реализацию муниципальной программы </w:t>
      </w:r>
    </w:p>
    <w:p w:rsidR="00781DA4" w:rsidRPr="00544B8A" w:rsidRDefault="00781DA4" w:rsidP="00781DA4">
      <w:pPr>
        <w:spacing w:line="240" w:lineRule="exact"/>
        <w:ind w:firstLine="709"/>
        <w:jc w:val="center"/>
        <w:rPr>
          <w:b/>
        </w:rPr>
      </w:pPr>
      <w:r w:rsidRPr="00544B8A">
        <w:rPr>
          <w:b/>
        </w:rPr>
        <w:t xml:space="preserve">за счет средств бюджета </w:t>
      </w:r>
      <w:r>
        <w:rPr>
          <w:b/>
        </w:rPr>
        <w:t xml:space="preserve">Кикнурского </w:t>
      </w:r>
      <w:r w:rsidRPr="00544B8A">
        <w:rPr>
          <w:b/>
        </w:rPr>
        <w:t>муниципального округа</w:t>
      </w:r>
    </w:p>
    <w:p w:rsidR="00781DA4" w:rsidRPr="00544B8A" w:rsidRDefault="00781DA4" w:rsidP="00781DA4">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992"/>
        <w:gridCol w:w="514"/>
        <w:gridCol w:w="620"/>
        <w:gridCol w:w="1134"/>
        <w:gridCol w:w="992"/>
        <w:gridCol w:w="1135"/>
      </w:tblGrid>
      <w:tr w:rsidR="00781DA4" w:rsidRPr="00544B8A" w:rsidTr="00781DA4">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781DA4" w:rsidRPr="00544B8A" w:rsidRDefault="00781DA4" w:rsidP="00781DA4">
            <w:pPr>
              <w:spacing w:after="200" w:line="276" w:lineRule="auto"/>
              <w:jc w:val="center"/>
              <w:rPr>
                <w:color w:val="000000"/>
              </w:rPr>
            </w:pPr>
            <w:r w:rsidRPr="00544B8A">
              <w:rPr>
                <w:color w:val="000000"/>
              </w:rPr>
              <w:t>№</w:t>
            </w:r>
          </w:p>
          <w:p w:rsidR="00781DA4" w:rsidRPr="00544B8A" w:rsidRDefault="00781DA4" w:rsidP="00781DA4">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781DA4" w:rsidRPr="00544B8A" w:rsidRDefault="00781DA4" w:rsidP="00781DA4">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781DA4" w:rsidRPr="00544B8A" w:rsidRDefault="00781DA4" w:rsidP="00781DA4">
            <w:pPr>
              <w:spacing w:after="200" w:line="276" w:lineRule="auto"/>
              <w:jc w:val="center"/>
              <w:rPr>
                <w:color w:val="000000"/>
              </w:rPr>
            </w:pPr>
          </w:p>
        </w:tc>
      </w:tr>
      <w:tr w:rsidR="00781DA4" w:rsidRPr="00544B8A" w:rsidTr="00781DA4">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sidRPr="00544B8A">
              <w:rPr>
                <w:color w:val="000000"/>
              </w:rPr>
              <w:t>2021 год</w:t>
            </w:r>
          </w:p>
        </w:tc>
        <w:tc>
          <w:tcPr>
            <w:tcW w:w="992"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Pr>
                <w:color w:val="000000"/>
              </w:rPr>
              <w:t xml:space="preserve">2022 </w:t>
            </w:r>
            <w:r w:rsidRPr="00544B8A">
              <w:rPr>
                <w:color w:val="000000"/>
              </w:rPr>
              <w:t>год</w:t>
            </w:r>
          </w:p>
        </w:tc>
        <w:tc>
          <w:tcPr>
            <w:tcW w:w="1134" w:type="dxa"/>
            <w:gridSpan w:val="2"/>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Pr>
                <w:color w:val="000000"/>
              </w:rPr>
              <w:t>2023</w:t>
            </w:r>
            <w:r w:rsidRPr="00544B8A">
              <w:rPr>
                <w:color w:val="000000"/>
              </w:rPr>
              <w:t>год</w:t>
            </w:r>
          </w:p>
        </w:tc>
        <w:tc>
          <w:tcPr>
            <w:tcW w:w="1134"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sidRPr="00544B8A">
              <w:rPr>
                <w:color w:val="000000"/>
              </w:rPr>
              <w:t>2024 год</w:t>
            </w:r>
          </w:p>
        </w:tc>
        <w:tc>
          <w:tcPr>
            <w:tcW w:w="992"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sidRPr="00544B8A">
              <w:rPr>
                <w:color w:val="000000"/>
              </w:rPr>
              <w:t>2025 год</w:t>
            </w:r>
          </w:p>
        </w:tc>
        <w:tc>
          <w:tcPr>
            <w:tcW w:w="1135" w:type="dxa"/>
            <w:tcBorders>
              <w:top w:val="nil"/>
              <w:left w:val="nil"/>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sidRPr="00544B8A">
              <w:rPr>
                <w:color w:val="000000"/>
              </w:rPr>
              <w:t>Итого</w:t>
            </w:r>
          </w:p>
        </w:tc>
      </w:tr>
      <w:tr w:rsidR="00781DA4" w:rsidRPr="00544B8A" w:rsidTr="00781DA4">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974"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«Информационное общество» на 2021 – 2025 годы</w:t>
            </w:r>
          </w:p>
        </w:tc>
        <w:tc>
          <w:tcPr>
            <w:tcW w:w="2268"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84,673</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100,0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1</w:t>
            </w:r>
            <w:r>
              <w:rPr>
                <w:color w:val="000000"/>
              </w:rPr>
              <w:t>00</w:t>
            </w:r>
            <w:r w:rsidRPr="00544B8A">
              <w:rPr>
                <w:color w:val="000000"/>
              </w:rPr>
              <w:t>,</w:t>
            </w:r>
            <w:r>
              <w:rPr>
                <w:color w:val="000000"/>
              </w:rPr>
              <w:t>0</w:t>
            </w:r>
          </w:p>
        </w:tc>
        <w:tc>
          <w:tcPr>
            <w:tcW w:w="113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284,673</w:t>
            </w:r>
          </w:p>
        </w:tc>
      </w:tr>
      <w:tr w:rsidR="00781DA4" w:rsidRPr="00544B8A" w:rsidTr="00781DA4">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w:t>
            </w:r>
            <w:r w:rsidRPr="00544B8A">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0</w:t>
            </w: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w:t>
            </w:r>
            <w:r w:rsidRPr="00544B8A">
              <w:rPr>
                <w:color w:val="000000"/>
              </w:rPr>
              <w:t>0</w:t>
            </w:r>
          </w:p>
        </w:tc>
        <w:tc>
          <w:tcPr>
            <w:tcW w:w="113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lastRenderedPageBreak/>
              <w:t>2.</w:t>
            </w:r>
          </w:p>
        </w:tc>
        <w:tc>
          <w:tcPr>
            <w:tcW w:w="1974"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r w:rsidRPr="00544B8A">
              <w:rPr>
                <w:color w:val="000000"/>
              </w:rPr>
              <w:t xml:space="preserve"> </w:t>
            </w:r>
          </w:p>
        </w:tc>
      </w:tr>
      <w:tr w:rsidR="00781DA4" w:rsidRPr="00544B8A" w:rsidTr="00781DA4">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t>3</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Перевод муниципальных услуг в электронный вид</w:t>
            </w:r>
          </w:p>
        </w:tc>
        <w:tc>
          <w:tcPr>
            <w:tcW w:w="2268"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t>4</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t>5</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268"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lastRenderedPageBreak/>
              <w:t>6</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1DA4" w:rsidRPr="008519D2" w:rsidRDefault="00781DA4" w:rsidP="00781DA4">
            <w:pPr>
              <w:spacing w:after="200" w:line="276" w:lineRule="auto"/>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268"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84,673</w:t>
            </w:r>
          </w:p>
        </w:tc>
        <w:tc>
          <w:tcPr>
            <w:tcW w:w="1134"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100,0</w:t>
            </w:r>
          </w:p>
        </w:tc>
        <w:tc>
          <w:tcPr>
            <w:tcW w:w="99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100,0</w:t>
            </w:r>
          </w:p>
        </w:tc>
        <w:tc>
          <w:tcPr>
            <w:tcW w:w="113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Pr>
                <w:color w:val="000000"/>
              </w:rPr>
              <w:t>284,673</w:t>
            </w:r>
          </w:p>
        </w:tc>
      </w:tr>
    </w:tbl>
    <w:p w:rsidR="00781DA4" w:rsidRDefault="00781DA4" w:rsidP="00781DA4">
      <w:pPr>
        <w:spacing w:after="200" w:line="276" w:lineRule="auto"/>
        <w:jc w:val="center"/>
      </w:pPr>
    </w:p>
    <w:p w:rsidR="00781DA4" w:rsidRDefault="00781DA4" w:rsidP="00781DA4">
      <w:pPr>
        <w:spacing w:after="200" w:line="276" w:lineRule="auto"/>
        <w:jc w:val="center"/>
      </w:pPr>
      <w:r>
        <w:t>____________</w:t>
      </w:r>
    </w:p>
    <w:p w:rsidR="00781DA4" w:rsidRDefault="00781DA4" w:rsidP="00781DA4">
      <w:pPr>
        <w:spacing w:after="200" w:line="276" w:lineRule="auto"/>
        <w:jc w:val="center"/>
      </w:pPr>
    </w:p>
    <w:p w:rsidR="00781DA4" w:rsidRPr="00544B8A" w:rsidRDefault="00781DA4" w:rsidP="00781DA4">
      <w:pPr>
        <w:spacing w:after="200" w:line="276" w:lineRule="auto"/>
        <w:jc w:val="center"/>
        <w:sectPr w:rsidR="00781DA4" w:rsidRPr="00544B8A" w:rsidSect="00BA20EA">
          <w:pgSz w:w="16838" w:h="11905" w:orient="landscape"/>
          <w:pgMar w:top="851" w:right="1701" w:bottom="1135" w:left="1387" w:header="720" w:footer="201" w:gutter="0"/>
          <w:cols w:space="720"/>
          <w:docGrid w:linePitch="326"/>
        </w:sectPr>
      </w:pPr>
    </w:p>
    <w:p w:rsidR="00781DA4" w:rsidRDefault="00781DA4" w:rsidP="00781DA4">
      <w:pPr>
        <w:jc w:val="both"/>
        <w:rPr>
          <w:lang w:eastAsia="en-US"/>
        </w:rPr>
      </w:pPr>
    </w:p>
    <w:p w:rsidR="00781DA4" w:rsidRDefault="00781DA4" w:rsidP="00781DA4">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781DA4" w:rsidRDefault="00781DA4" w:rsidP="00781DA4">
      <w:pPr>
        <w:jc w:val="both"/>
        <w:rPr>
          <w:lang w:eastAsia="en-US"/>
        </w:rPr>
      </w:pPr>
    </w:p>
    <w:p w:rsidR="00781DA4" w:rsidRDefault="00781DA4" w:rsidP="00781DA4">
      <w:pPr>
        <w:jc w:val="both"/>
        <w:rPr>
          <w:lang w:eastAsia="en-US"/>
        </w:rPr>
      </w:pPr>
      <w:r>
        <w:rPr>
          <w:lang w:eastAsia="en-US"/>
        </w:rPr>
        <w:t xml:space="preserve">                                                                                                                                                                                                           Приложение № 4</w:t>
      </w:r>
      <w:r w:rsidRPr="00544B8A">
        <w:rPr>
          <w:lang w:eastAsia="en-US"/>
        </w:rPr>
        <w:t xml:space="preserve"> </w:t>
      </w:r>
      <w:r>
        <w:rPr>
          <w:lang w:eastAsia="en-US"/>
        </w:rPr>
        <w:t xml:space="preserve">      </w:t>
      </w:r>
    </w:p>
    <w:p w:rsidR="00781DA4" w:rsidRPr="00544B8A" w:rsidRDefault="00781DA4" w:rsidP="00781DA4">
      <w:pPr>
        <w:jc w:val="center"/>
        <w:rPr>
          <w:lang w:eastAsia="en-US"/>
        </w:rPr>
      </w:pPr>
      <w:r>
        <w:rPr>
          <w:lang w:eastAsia="en-US"/>
        </w:rPr>
        <w:t xml:space="preserve">                                                                                                                                                                                                          к муниципальной программе</w:t>
      </w:r>
    </w:p>
    <w:p w:rsidR="00781DA4" w:rsidRPr="00544B8A" w:rsidRDefault="00781DA4" w:rsidP="00781DA4">
      <w:pPr>
        <w:jc w:val="right"/>
        <w:rPr>
          <w:lang w:eastAsia="en-US"/>
        </w:rPr>
      </w:pPr>
    </w:p>
    <w:p w:rsidR="00781DA4" w:rsidRPr="00544B8A" w:rsidRDefault="00781DA4" w:rsidP="00781DA4">
      <w:pPr>
        <w:jc w:val="center"/>
        <w:rPr>
          <w:lang w:eastAsia="en-US"/>
        </w:rPr>
      </w:pPr>
    </w:p>
    <w:p w:rsidR="00781DA4" w:rsidRDefault="00781DA4" w:rsidP="00781DA4">
      <w:pPr>
        <w:autoSpaceDE w:val="0"/>
        <w:autoSpaceDN w:val="0"/>
        <w:adjustRightInd w:val="0"/>
        <w:spacing w:line="240" w:lineRule="exact"/>
        <w:jc w:val="center"/>
        <w:outlineLvl w:val="0"/>
        <w:rPr>
          <w:b/>
        </w:rPr>
      </w:pPr>
      <w:r w:rsidRPr="00544B8A">
        <w:rPr>
          <w:b/>
        </w:rPr>
        <w:t xml:space="preserve">ПРОГНОЗНАЯ (СПРАВОЧНАЯ) ОЦЕНКА </w:t>
      </w:r>
    </w:p>
    <w:p w:rsidR="00781DA4" w:rsidRDefault="00781DA4" w:rsidP="00781DA4">
      <w:pPr>
        <w:autoSpaceDE w:val="0"/>
        <w:autoSpaceDN w:val="0"/>
        <w:adjustRightInd w:val="0"/>
        <w:spacing w:line="240" w:lineRule="exact"/>
        <w:jc w:val="center"/>
        <w:outlineLvl w:val="0"/>
        <w:rPr>
          <w:b/>
        </w:rPr>
      </w:pPr>
      <w:r w:rsidRPr="00544B8A">
        <w:rPr>
          <w:b/>
        </w:rPr>
        <w:t xml:space="preserve">РЕСУРСНОГО ОБЕСПЕЧЕНИЯ РЕАЛИЗАЦИИ МУНИЦИПАЛЬНОЙ </w:t>
      </w:r>
    </w:p>
    <w:p w:rsidR="00781DA4" w:rsidRDefault="00781DA4" w:rsidP="00781DA4">
      <w:pPr>
        <w:autoSpaceDE w:val="0"/>
        <w:autoSpaceDN w:val="0"/>
        <w:adjustRightInd w:val="0"/>
        <w:spacing w:line="240" w:lineRule="exact"/>
        <w:jc w:val="center"/>
        <w:outlineLvl w:val="0"/>
        <w:rPr>
          <w:b/>
        </w:rPr>
      </w:pPr>
      <w:r w:rsidRPr="00544B8A">
        <w:rPr>
          <w:b/>
        </w:rPr>
        <w:t>ПРОГРАММЫ ЗА СЧЕТ ВСЕХ ИСТОЧНИКОВ ФИНАНСИРОВАНИЯ</w:t>
      </w:r>
    </w:p>
    <w:p w:rsidR="00781DA4" w:rsidRDefault="00781DA4" w:rsidP="00781DA4">
      <w:pPr>
        <w:autoSpaceDE w:val="0"/>
        <w:autoSpaceDN w:val="0"/>
        <w:adjustRightInd w:val="0"/>
        <w:spacing w:line="240" w:lineRule="exact"/>
        <w:jc w:val="center"/>
        <w:outlineLvl w:val="0"/>
        <w:rPr>
          <w:b/>
        </w:rPr>
      </w:pPr>
    </w:p>
    <w:tbl>
      <w:tblPr>
        <w:tblW w:w="15057" w:type="dxa"/>
        <w:tblInd w:w="98" w:type="dxa"/>
        <w:tblLayout w:type="fixed"/>
        <w:tblLook w:val="00A0" w:firstRow="1" w:lastRow="0" w:firstColumn="1" w:lastColumn="0" w:noHBand="0" w:noVBand="0"/>
      </w:tblPr>
      <w:tblGrid>
        <w:gridCol w:w="577"/>
        <w:gridCol w:w="1843"/>
        <w:gridCol w:w="3119"/>
        <w:gridCol w:w="2335"/>
        <w:gridCol w:w="1249"/>
        <w:gridCol w:w="1249"/>
        <w:gridCol w:w="1249"/>
        <w:gridCol w:w="1249"/>
        <w:gridCol w:w="1032"/>
        <w:gridCol w:w="1155"/>
      </w:tblGrid>
      <w:tr w:rsidR="00781DA4" w:rsidRPr="00544B8A" w:rsidTr="00781DA4">
        <w:trPr>
          <w:trHeight w:val="20"/>
          <w:tblHeader/>
        </w:trPr>
        <w:tc>
          <w:tcPr>
            <w:tcW w:w="577" w:type="dxa"/>
            <w:vMerge w:val="restart"/>
            <w:tcBorders>
              <w:top w:val="single" w:sz="4" w:space="0" w:color="auto"/>
              <w:left w:val="single" w:sz="4" w:space="0" w:color="auto"/>
              <w:bottom w:val="single" w:sz="4" w:space="0" w:color="auto"/>
              <w:right w:val="single" w:sz="4" w:space="0" w:color="auto"/>
            </w:tcBorders>
            <w:noWrap/>
            <w:vAlign w:val="center"/>
          </w:tcPr>
          <w:p w:rsidR="00781DA4" w:rsidRPr="00544B8A" w:rsidRDefault="00781DA4" w:rsidP="00781DA4">
            <w:pPr>
              <w:spacing w:after="200" w:line="276" w:lineRule="auto"/>
              <w:jc w:val="center"/>
              <w:rPr>
                <w:color w:val="000000"/>
              </w:rPr>
            </w:pPr>
            <w:r w:rsidRPr="00544B8A">
              <w:rPr>
                <w:color w:val="000000"/>
              </w:rPr>
              <w:t>№</w:t>
            </w:r>
          </w:p>
          <w:p w:rsidR="00781DA4" w:rsidRPr="00544B8A" w:rsidRDefault="00781DA4" w:rsidP="00781DA4">
            <w:pPr>
              <w:spacing w:after="200" w:line="276" w:lineRule="auto"/>
              <w:jc w:val="center"/>
              <w:rPr>
                <w:color w:val="000000"/>
              </w:rPr>
            </w:pPr>
            <w:r w:rsidRPr="00544B8A">
              <w:rPr>
                <w:color w:val="000000"/>
              </w:rPr>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sidRPr="00544B8A">
              <w:rPr>
                <w:color w:val="000000"/>
              </w:rPr>
              <w:t>Статус</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sidRPr="00544B8A">
              <w:rPr>
                <w:color w:val="000000"/>
              </w:rPr>
              <w:t>Наименование муниципальной программы</w:t>
            </w:r>
            <w:r>
              <w:rPr>
                <w:color w:val="000000"/>
              </w:rPr>
              <w:t>, отдельного мероприятия</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Pr>
                <w:color w:val="000000"/>
              </w:rPr>
              <w:t>Источник финансирования</w:t>
            </w:r>
          </w:p>
        </w:tc>
        <w:tc>
          <w:tcPr>
            <w:tcW w:w="7183" w:type="dxa"/>
            <w:gridSpan w:val="6"/>
            <w:tcBorders>
              <w:top w:val="single" w:sz="4" w:space="0" w:color="auto"/>
              <w:left w:val="nil"/>
              <w:bottom w:val="single" w:sz="4" w:space="0" w:color="auto"/>
              <w:right w:val="single" w:sz="4" w:space="0" w:color="auto"/>
            </w:tcBorders>
            <w:vAlign w:val="bottom"/>
          </w:tcPr>
          <w:p w:rsidR="00781DA4" w:rsidRPr="00544B8A" w:rsidRDefault="00781DA4" w:rsidP="00781DA4">
            <w:pPr>
              <w:spacing w:after="200" w:line="276" w:lineRule="auto"/>
              <w:jc w:val="center"/>
              <w:rPr>
                <w:color w:val="000000"/>
              </w:rPr>
            </w:pPr>
            <w:r>
              <w:rPr>
                <w:color w:val="000000"/>
              </w:rPr>
              <w:t xml:space="preserve">Оценка расходов </w:t>
            </w:r>
            <w:r w:rsidRPr="00544B8A">
              <w:rPr>
                <w:color w:val="000000"/>
              </w:rPr>
              <w:t>(</w:t>
            </w:r>
            <w:r>
              <w:rPr>
                <w:color w:val="000000"/>
              </w:rPr>
              <w:t xml:space="preserve">тыс. </w:t>
            </w:r>
            <w:r w:rsidRPr="00544B8A">
              <w:rPr>
                <w:color w:val="000000"/>
              </w:rPr>
              <w:t>рублей)</w:t>
            </w:r>
          </w:p>
        </w:tc>
      </w:tr>
      <w:tr w:rsidR="00781DA4" w:rsidRPr="00544B8A" w:rsidTr="00781DA4">
        <w:trPr>
          <w:trHeight w:val="20"/>
          <w:tblHeader/>
        </w:trPr>
        <w:tc>
          <w:tcPr>
            <w:tcW w:w="577"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249"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sidRPr="00544B8A">
              <w:rPr>
                <w:color w:val="000000"/>
              </w:rPr>
              <w:t>2021 год</w:t>
            </w:r>
          </w:p>
        </w:tc>
        <w:tc>
          <w:tcPr>
            <w:tcW w:w="1249"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Pr>
                <w:color w:val="000000"/>
              </w:rPr>
              <w:t xml:space="preserve">2022 </w:t>
            </w:r>
            <w:r w:rsidRPr="00544B8A">
              <w:rPr>
                <w:color w:val="000000"/>
              </w:rPr>
              <w:t>год</w:t>
            </w:r>
          </w:p>
        </w:tc>
        <w:tc>
          <w:tcPr>
            <w:tcW w:w="1249"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Pr>
                <w:color w:val="000000"/>
              </w:rPr>
              <w:t>2023</w:t>
            </w:r>
            <w:r w:rsidRPr="00544B8A">
              <w:rPr>
                <w:color w:val="000000"/>
              </w:rPr>
              <w:t>год</w:t>
            </w:r>
          </w:p>
        </w:tc>
        <w:tc>
          <w:tcPr>
            <w:tcW w:w="1249"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sidRPr="00544B8A">
              <w:rPr>
                <w:color w:val="000000"/>
              </w:rPr>
              <w:t>2024 год</w:t>
            </w:r>
          </w:p>
        </w:tc>
        <w:tc>
          <w:tcPr>
            <w:tcW w:w="1032" w:type="dxa"/>
            <w:tcBorders>
              <w:top w:val="nil"/>
              <w:left w:val="nil"/>
              <w:bottom w:val="single" w:sz="4" w:space="0" w:color="auto"/>
              <w:right w:val="single" w:sz="4" w:space="0" w:color="auto"/>
            </w:tcBorders>
            <w:vAlign w:val="center"/>
          </w:tcPr>
          <w:p w:rsidR="00781DA4" w:rsidRPr="00544B8A" w:rsidRDefault="00781DA4" w:rsidP="00781DA4">
            <w:pPr>
              <w:spacing w:after="200"/>
              <w:rPr>
                <w:color w:val="000000"/>
              </w:rPr>
            </w:pPr>
            <w:r w:rsidRPr="00544B8A">
              <w:rPr>
                <w:color w:val="000000"/>
              </w:rPr>
              <w:t>2025 год</w:t>
            </w:r>
          </w:p>
        </w:tc>
        <w:tc>
          <w:tcPr>
            <w:tcW w:w="1155" w:type="dxa"/>
            <w:tcBorders>
              <w:top w:val="nil"/>
              <w:left w:val="nil"/>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sidRPr="00544B8A">
              <w:rPr>
                <w:color w:val="000000"/>
              </w:rPr>
              <w:t>Итого</w:t>
            </w:r>
          </w:p>
        </w:tc>
      </w:tr>
      <w:tr w:rsidR="00781DA4" w:rsidRPr="00544B8A" w:rsidTr="00781DA4">
        <w:trPr>
          <w:trHeight w:val="20"/>
          <w:tblHeader/>
        </w:trPr>
        <w:tc>
          <w:tcPr>
            <w:tcW w:w="577"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Муниципальная программа</w:t>
            </w:r>
          </w:p>
        </w:tc>
        <w:tc>
          <w:tcPr>
            <w:tcW w:w="3119"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«Информационное общество» на 2021 – 2025 годы</w:t>
            </w: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84,673</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1</w:t>
            </w:r>
            <w:r>
              <w:rPr>
                <w:color w:val="000000"/>
              </w:rPr>
              <w:t>00</w:t>
            </w:r>
            <w:r w:rsidRPr="00544B8A">
              <w:rPr>
                <w:color w:val="000000"/>
              </w:rPr>
              <w:t>,</w:t>
            </w:r>
            <w:r>
              <w:rPr>
                <w:color w:val="000000"/>
              </w:rPr>
              <w:t>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284,673</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Default="00781DA4" w:rsidP="00781DA4">
            <w:pPr>
              <w:spacing w:after="200" w:line="276" w:lineRule="auto"/>
              <w:rPr>
                <w:color w:val="000000"/>
              </w:rPr>
            </w:pPr>
            <w:r>
              <w:rPr>
                <w:color w:val="000000"/>
              </w:rPr>
              <w:t>84,673</w:t>
            </w:r>
          </w:p>
        </w:tc>
        <w:tc>
          <w:tcPr>
            <w:tcW w:w="1249" w:type="dxa"/>
            <w:tcBorders>
              <w:top w:val="single" w:sz="4" w:space="0" w:color="auto"/>
              <w:left w:val="nil"/>
              <w:bottom w:val="single" w:sz="4" w:space="0" w:color="auto"/>
              <w:right w:val="single" w:sz="4" w:space="0" w:color="auto"/>
            </w:tcBorders>
            <w:vAlign w:val="center"/>
          </w:tcPr>
          <w:p w:rsidR="00781DA4" w:rsidRDefault="00781DA4" w:rsidP="00781DA4">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781DA4" w:rsidRDefault="00781DA4" w:rsidP="00781DA4">
            <w:pPr>
              <w:spacing w:after="200" w:line="276" w:lineRule="auto"/>
              <w:rPr>
                <w:color w:val="000000"/>
              </w:rPr>
            </w:pPr>
            <w:r>
              <w:rPr>
                <w:color w:val="000000"/>
              </w:rPr>
              <w:t>284,673</w:t>
            </w:r>
          </w:p>
        </w:tc>
      </w:tr>
      <w:tr w:rsidR="00781DA4" w:rsidRPr="00544B8A" w:rsidTr="00781DA4">
        <w:trPr>
          <w:trHeight w:val="20"/>
          <w:tblHeader/>
        </w:trPr>
        <w:tc>
          <w:tcPr>
            <w:tcW w:w="577"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w:t>
            </w:r>
            <w:r w:rsidRPr="00544B8A">
              <w:rPr>
                <w:color w:val="000000"/>
              </w:rPr>
              <w:t>.</w:t>
            </w:r>
          </w:p>
        </w:tc>
        <w:tc>
          <w:tcPr>
            <w:tcW w:w="1843"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0</w:t>
            </w:r>
            <w:r>
              <w:rPr>
                <w:color w:val="000000"/>
              </w:rPr>
              <w:t>,0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t>0</w:t>
            </w:r>
            <w:r>
              <w:rPr>
                <w:color w:val="000000"/>
              </w:rPr>
              <w:t>,0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w:t>
            </w:r>
            <w:r w:rsidRPr="00544B8A">
              <w:rPr>
                <w:color w:val="000000"/>
              </w:rPr>
              <w:t>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Default="00781DA4" w:rsidP="00781DA4">
            <w:pPr>
              <w:spacing w:line="240" w:lineRule="exact"/>
              <w:rPr>
                <w:color w:val="000000"/>
              </w:rPr>
            </w:pPr>
            <w:r>
              <w:rPr>
                <w:color w:val="000000"/>
              </w:rPr>
              <w:t>бюджет муниципального округа</w:t>
            </w:r>
          </w:p>
          <w:p w:rsidR="00781DA4" w:rsidRPr="00544B8A" w:rsidRDefault="00781DA4" w:rsidP="00781DA4">
            <w:pPr>
              <w:spacing w:line="240" w:lineRule="exact"/>
              <w:rPr>
                <w:color w:val="000000"/>
              </w:rPr>
            </w:pP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762"/>
          <w:tblHeader/>
        </w:trPr>
        <w:tc>
          <w:tcPr>
            <w:tcW w:w="577"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sidRPr="00544B8A">
              <w:rPr>
                <w:color w:val="000000"/>
              </w:rPr>
              <w:lastRenderedPageBreak/>
              <w:t>2.</w:t>
            </w:r>
          </w:p>
        </w:tc>
        <w:tc>
          <w:tcPr>
            <w:tcW w:w="1843"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r w:rsidRPr="00544B8A">
              <w:rPr>
                <w:color w:val="000000"/>
              </w:rPr>
              <w:t xml:space="preserve"> </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t>3</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Перевод муниципальных услуг в электронный вид</w:t>
            </w: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bottom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t>4</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bottom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t>5</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552"/>
          <w:tblHeader/>
        </w:trPr>
        <w:tc>
          <w:tcPr>
            <w:tcW w:w="577" w:type="dxa"/>
            <w:vMerge/>
            <w:tcBorders>
              <w:left w:val="single" w:sz="4" w:space="0" w:color="auto"/>
              <w:bottom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1210"/>
          <w:tblHeader/>
        </w:trPr>
        <w:tc>
          <w:tcPr>
            <w:tcW w:w="577"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sidRPr="00FF23BF">
              <w:rPr>
                <w:color w:val="000000"/>
              </w:rPr>
              <w:lastRenderedPageBreak/>
              <w:t>6</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781DA4" w:rsidRPr="008519D2" w:rsidRDefault="00781DA4" w:rsidP="00781DA4">
            <w:pPr>
              <w:spacing w:after="200"/>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84,673</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jc w:val="center"/>
              <w:rPr>
                <w:color w:val="000000"/>
              </w:rPr>
            </w:pPr>
            <w:r>
              <w:rPr>
                <w:color w:val="000000"/>
              </w:rPr>
              <w:t>284,673</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r>
      <w:tr w:rsidR="00781DA4" w:rsidRPr="00544B8A" w:rsidTr="00781DA4">
        <w:trPr>
          <w:trHeight w:val="20"/>
          <w:tblHeader/>
        </w:trPr>
        <w:tc>
          <w:tcPr>
            <w:tcW w:w="577" w:type="dxa"/>
            <w:vMerge/>
            <w:tcBorders>
              <w:left w:val="single" w:sz="4" w:space="0" w:color="auto"/>
              <w:bottom w:val="single" w:sz="4" w:space="0" w:color="auto"/>
              <w:right w:val="single" w:sz="4" w:space="0" w:color="auto"/>
            </w:tcBorders>
            <w:vAlign w:val="center"/>
          </w:tcPr>
          <w:p w:rsidR="00781DA4" w:rsidRPr="00FF23BF" w:rsidRDefault="00781DA4" w:rsidP="00781DA4">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781DA4" w:rsidRDefault="00781DA4" w:rsidP="00781DA4">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781DA4" w:rsidRPr="00544B8A" w:rsidRDefault="00781DA4" w:rsidP="00781DA4">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Pr="00544B8A" w:rsidRDefault="00781DA4" w:rsidP="00781DA4">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781DA4" w:rsidRDefault="00781DA4" w:rsidP="00781DA4">
            <w:pPr>
              <w:spacing w:after="200" w:line="276" w:lineRule="auto"/>
              <w:rPr>
                <w:color w:val="000000"/>
              </w:rPr>
            </w:pPr>
            <w:r>
              <w:rPr>
                <w:color w:val="000000"/>
              </w:rPr>
              <w:t>84,673</w:t>
            </w:r>
          </w:p>
        </w:tc>
        <w:tc>
          <w:tcPr>
            <w:tcW w:w="1249" w:type="dxa"/>
            <w:tcBorders>
              <w:top w:val="single" w:sz="4" w:space="0" w:color="auto"/>
              <w:left w:val="nil"/>
              <w:bottom w:val="single" w:sz="4" w:space="0" w:color="auto"/>
              <w:right w:val="single" w:sz="4" w:space="0" w:color="auto"/>
            </w:tcBorders>
            <w:vAlign w:val="center"/>
          </w:tcPr>
          <w:p w:rsidR="00781DA4" w:rsidRDefault="00781DA4" w:rsidP="00781DA4">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781DA4" w:rsidRDefault="00781DA4" w:rsidP="00781DA4">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781DA4" w:rsidRDefault="00781DA4" w:rsidP="00781DA4">
            <w:pPr>
              <w:spacing w:after="200" w:line="276" w:lineRule="auto"/>
              <w:jc w:val="center"/>
              <w:rPr>
                <w:color w:val="000000"/>
              </w:rPr>
            </w:pPr>
            <w:r>
              <w:rPr>
                <w:color w:val="000000"/>
              </w:rPr>
              <w:t>284,673</w:t>
            </w:r>
          </w:p>
        </w:tc>
      </w:tr>
    </w:tbl>
    <w:p w:rsidR="00781DA4" w:rsidRPr="00544B8A" w:rsidRDefault="00781DA4" w:rsidP="00781DA4">
      <w:pPr>
        <w:autoSpaceDE w:val="0"/>
        <w:autoSpaceDN w:val="0"/>
        <w:adjustRightInd w:val="0"/>
        <w:spacing w:line="240" w:lineRule="exact"/>
        <w:jc w:val="center"/>
        <w:outlineLvl w:val="0"/>
        <w:rPr>
          <w:b/>
        </w:rPr>
      </w:pPr>
    </w:p>
    <w:p w:rsidR="00781DA4" w:rsidRPr="00544B8A" w:rsidRDefault="00781DA4" w:rsidP="00781DA4">
      <w:pPr>
        <w:autoSpaceDE w:val="0"/>
        <w:autoSpaceDN w:val="0"/>
        <w:adjustRightInd w:val="0"/>
        <w:spacing w:after="200" w:line="276" w:lineRule="auto"/>
        <w:outlineLvl w:val="0"/>
      </w:pPr>
    </w:p>
    <w:p w:rsidR="00781DA4" w:rsidRPr="00544B8A" w:rsidRDefault="00781DA4" w:rsidP="00781DA4">
      <w:pPr>
        <w:spacing w:after="200" w:line="276" w:lineRule="auto"/>
        <w:jc w:val="center"/>
        <w:rPr>
          <w:sz w:val="20"/>
          <w:szCs w:val="20"/>
        </w:rPr>
      </w:pPr>
      <w:r w:rsidRPr="00544B8A">
        <w:rPr>
          <w:sz w:val="20"/>
          <w:szCs w:val="20"/>
        </w:rPr>
        <w:t>_____________</w:t>
      </w:r>
    </w:p>
    <w:p w:rsidR="00781DA4" w:rsidRDefault="00781DA4">
      <w:pPr>
        <w:spacing w:after="160" w:line="259" w:lineRule="auto"/>
        <w:rPr>
          <w:sz w:val="28"/>
          <w:szCs w:val="28"/>
        </w:rPr>
        <w:sectPr w:rsidR="00781DA4" w:rsidSect="00781DA4">
          <w:pgSz w:w="16838" w:h="11906" w:orient="landscape" w:code="9"/>
          <w:pgMar w:top="1276" w:right="851" w:bottom="993" w:left="1276" w:header="567" w:footer="709" w:gutter="0"/>
          <w:cols w:space="708"/>
          <w:titlePg/>
          <w:docGrid w:linePitch="360"/>
        </w:sectPr>
      </w:pPr>
    </w:p>
    <w:p w:rsidR="00781DA4" w:rsidRPr="009951F9" w:rsidRDefault="00781DA4" w:rsidP="00781DA4">
      <w:pPr>
        <w:pStyle w:val="ConsNormal"/>
        <w:widowControl/>
        <w:ind w:right="-1" w:firstLine="540"/>
        <w:jc w:val="center"/>
        <w:rPr>
          <w:rFonts w:ascii="Times New Roman" w:hAnsi="Times New Roman" w:cs="Times New Roman"/>
          <w:b/>
          <w:sz w:val="24"/>
          <w:szCs w:val="24"/>
        </w:rPr>
      </w:pPr>
      <w:r>
        <w:rPr>
          <w:noProof/>
        </w:rPr>
        <w:lastRenderedPageBreak/>
        <w:drawing>
          <wp:anchor distT="0" distB="0" distL="114300" distR="114300" simplePos="0" relativeHeight="251665408" behindDoc="0" locked="0" layoutInCell="1" allowOverlap="1" wp14:anchorId="136EFCD3" wp14:editId="23E5F954">
            <wp:simplePos x="0" y="0"/>
            <wp:positionH relativeFrom="column">
              <wp:posOffset>2590800</wp:posOffset>
            </wp:positionH>
            <wp:positionV relativeFrom="paragraph">
              <wp:posOffset>-69850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781DA4" w:rsidRDefault="00781DA4" w:rsidP="00781DA4">
      <w:pPr>
        <w:pStyle w:val="ConsNormal"/>
        <w:widowControl/>
        <w:ind w:right="-1" w:firstLine="540"/>
        <w:jc w:val="center"/>
        <w:rPr>
          <w:rFonts w:ascii="Times New Roman" w:hAnsi="Times New Roman" w:cs="Times New Roman"/>
          <w:sz w:val="24"/>
          <w:szCs w:val="24"/>
        </w:rPr>
      </w:pPr>
    </w:p>
    <w:p w:rsidR="00781DA4" w:rsidRDefault="00781DA4" w:rsidP="00781DA4">
      <w:pPr>
        <w:pStyle w:val="ConsNormal"/>
        <w:widowControl/>
        <w:ind w:right="-1" w:firstLine="540"/>
        <w:jc w:val="center"/>
        <w:rPr>
          <w:rFonts w:ascii="Times New Roman" w:hAnsi="Times New Roman" w:cs="Times New Roman"/>
          <w:sz w:val="24"/>
          <w:szCs w:val="24"/>
        </w:rPr>
      </w:pPr>
    </w:p>
    <w:p w:rsidR="00781DA4" w:rsidRDefault="00781DA4" w:rsidP="00781DA4">
      <w:pPr>
        <w:pStyle w:val="ConsNormal"/>
        <w:widowControl/>
        <w:ind w:right="-1" w:firstLine="540"/>
        <w:jc w:val="center"/>
        <w:rPr>
          <w:rFonts w:ascii="Times New Roman" w:hAnsi="Times New Roman" w:cs="Times New Roman"/>
          <w:sz w:val="24"/>
          <w:szCs w:val="24"/>
        </w:rPr>
      </w:pPr>
    </w:p>
    <w:p w:rsidR="00781DA4" w:rsidRDefault="00781DA4" w:rsidP="00781DA4">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781DA4" w:rsidRDefault="00781DA4" w:rsidP="00781DA4">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781DA4" w:rsidRDefault="00781DA4" w:rsidP="00781DA4">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781DA4" w:rsidRDefault="00781DA4" w:rsidP="00781DA4">
      <w:pPr>
        <w:jc w:val="center"/>
        <w:rPr>
          <w:b/>
          <w:bCs/>
          <w:sz w:val="28"/>
          <w:szCs w:val="28"/>
        </w:rPr>
      </w:pPr>
      <w:r>
        <w:rPr>
          <w:b/>
          <w:bCs/>
          <w:sz w:val="28"/>
          <w:szCs w:val="28"/>
        </w:rPr>
        <w:t xml:space="preserve">КИРОВСКОЙ ОБЛАСТИ </w:t>
      </w:r>
    </w:p>
    <w:p w:rsidR="00781DA4" w:rsidRDefault="00781DA4" w:rsidP="00781DA4">
      <w:pPr>
        <w:jc w:val="center"/>
        <w:rPr>
          <w:b/>
          <w:bCs/>
          <w:sz w:val="28"/>
          <w:szCs w:val="28"/>
        </w:rPr>
      </w:pPr>
    </w:p>
    <w:p w:rsidR="00781DA4" w:rsidRDefault="00781DA4" w:rsidP="00781DA4">
      <w:pPr>
        <w:jc w:val="center"/>
        <w:outlineLvl w:val="0"/>
        <w:rPr>
          <w:b/>
          <w:bCs/>
          <w:sz w:val="32"/>
          <w:szCs w:val="32"/>
        </w:rPr>
      </w:pPr>
      <w:r>
        <w:rPr>
          <w:b/>
          <w:bCs/>
          <w:sz w:val="32"/>
          <w:szCs w:val="32"/>
        </w:rPr>
        <w:t>ПОСТАНОВЛЕНИЕ</w:t>
      </w:r>
    </w:p>
    <w:p w:rsidR="00781DA4" w:rsidRDefault="00781DA4" w:rsidP="00781DA4">
      <w:pPr>
        <w:rPr>
          <w:b/>
          <w:bCs/>
          <w:sz w:val="32"/>
          <w:szCs w:val="32"/>
        </w:rPr>
      </w:pPr>
    </w:p>
    <w:p w:rsidR="00781DA4" w:rsidRDefault="00781DA4" w:rsidP="00781DA4">
      <w:pPr>
        <w:rPr>
          <w:sz w:val="28"/>
          <w:szCs w:val="28"/>
        </w:rPr>
      </w:pPr>
      <w:r>
        <w:rPr>
          <w:bCs/>
          <w:sz w:val="28"/>
          <w:szCs w:val="28"/>
        </w:rPr>
        <w:t>03.11.2023</w:t>
      </w:r>
      <w:r w:rsidRPr="009951F9">
        <w:rPr>
          <w:sz w:val="28"/>
          <w:szCs w:val="28"/>
        </w:rPr>
        <w:t xml:space="preserve">                                                                           </w:t>
      </w:r>
      <w:r>
        <w:rPr>
          <w:sz w:val="28"/>
          <w:szCs w:val="28"/>
        </w:rPr>
        <w:t xml:space="preserve">                  </w:t>
      </w:r>
      <w:r w:rsidRPr="009951F9">
        <w:rPr>
          <w:sz w:val="28"/>
          <w:szCs w:val="28"/>
        </w:rPr>
        <w:t xml:space="preserve">  </w:t>
      </w:r>
      <w:r>
        <w:rPr>
          <w:sz w:val="28"/>
          <w:szCs w:val="28"/>
        </w:rPr>
        <w:t>№ 692</w:t>
      </w:r>
    </w:p>
    <w:p w:rsidR="00781DA4" w:rsidRDefault="00781DA4" w:rsidP="00781DA4">
      <w:pPr>
        <w:jc w:val="center"/>
        <w:rPr>
          <w:sz w:val="28"/>
          <w:szCs w:val="28"/>
        </w:rPr>
      </w:pPr>
    </w:p>
    <w:p w:rsidR="00781DA4" w:rsidRDefault="00781DA4" w:rsidP="00781DA4">
      <w:pPr>
        <w:jc w:val="center"/>
        <w:rPr>
          <w:sz w:val="28"/>
          <w:szCs w:val="28"/>
        </w:rPr>
      </w:pPr>
      <w:r>
        <w:rPr>
          <w:sz w:val="28"/>
          <w:szCs w:val="28"/>
        </w:rPr>
        <w:t>пгт Кикнур</w:t>
      </w:r>
    </w:p>
    <w:p w:rsidR="00781DA4" w:rsidRDefault="00781DA4" w:rsidP="00781DA4">
      <w:pPr>
        <w:jc w:val="center"/>
        <w:rPr>
          <w:b/>
          <w:sz w:val="28"/>
          <w:szCs w:val="28"/>
        </w:rPr>
      </w:pPr>
    </w:p>
    <w:p w:rsidR="00781DA4" w:rsidRPr="00C150E2" w:rsidRDefault="00781DA4" w:rsidP="00781DA4">
      <w:pPr>
        <w:jc w:val="center"/>
        <w:rPr>
          <w:b/>
          <w:sz w:val="28"/>
          <w:szCs w:val="28"/>
        </w:rPr>
      </w:pPr>
      <w:r w:rsidRPr="00C150E2">
        <w:rPr>
          <w:b/>
          <w:sz w:val="28"/>
          <w:szCs w:val="28"/>
        </w:rPr>
        <w:t xml:space="preserve">О внесении изменений в постановление администрации </w:t>
      </w:r>
    </w:p>
    <w:p w:rsidR="00781DA4" w:rsidRPr="00C150E2" w:rsidRDefault="00781DA4" w:rsidP="00781DA4">
      <w:pPr>
        <w:jc w:val="center"/>
        <w:rPr>
          <w:b/>
          <w:sz w:val="28"/>
          <w:szCs w:val="28"/>
        </w:rPr>
      </w:pPr>
      <w:r w:rsidRPr="00C150E2">
        <w:rPr>
          <w:b/>
          <w:sz w:val="28"/>
          <w:szCs w:val="28"/>
        </w:rPr>
        <w:t xml:space="preserve">Кикнурского муниципального района Кировской области </w:t>
      </w:r>
    </w:p>
    <w:p w:rsidR="00781DA4" w:rsidRDefault="00781DA4" w:rsidP="00781DA4">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781DA4" w:rsidRDefault="00781DA4" w:rsidP="00781DA4">
      <w:pPr>
        <w:ind w:firstLine="709"/>
        <w:jc w:val="center"/>
        <w:outlineLvl w:val="0"/>
        <w:rPr>
          <w:b/>
          <w:bCs/>
          <w:sz w:val="28"/>
          <w:szCs w:val="28"/>
        </w:rPr>
      </w:pPr>
    </w:p>
    <w:p w:rsidR="00781DA4" w:rsidRDefault="00781DA4" w:rsidP="00781DA4">
      <w:pPr>
        <w:ind w:firstLine="709"/>
        <w:jc w:val="center"/>
        <w:outlineLvl w:val="0"/>
        <w:rPr>
          <w:bCs/>
        </w:rPr>
      </w:pPr>
    </w:p>
    <w:p w:rsidR="00781DA4" w:rsidRDefault="00781DA4" w:rsidP="00781DA4">
      <w:pPr>
        <w:tabs>
          <w:tab w:val="num" w:pos="0"/>
        </w:tabs>
        <w:spacing w:line="360" w:lineRule="exact"/>
        <w:ind w:firstLine="709"/>
        <w:jc w:val="both"/>
        <w:outlineLvl w:val="0"/>
        <w:rPr>
          <w:sz w:val="28"/>
          <w:szCs w:val="28"/>
        </w:rPr>
      </w:pPr>
      <w:r>
        <w:rPr>
          <w:sz w:val="28"/>
          <w:szCs w:val="28"/>
        </w:rPr>
        <w:t>На основании решения Думы Кикнурского муниципального округа Кировской области от 30</w:t>
      </w:r>
      <w:r w:rsidRPr="00814E11">
        <w:rPr>
          <w:sz w:val="28"/>
          <w:szCs w:val="28"/>
        </w:rPr>
        <w:t>.</w:t>
      </w:r>
      <w:r>
        <w:rPr>
          <w:sz w:val="28"/>
          <w:szCs w:val="28"/>
        </w:rPr>
        <w:t>10</w:t>
      </w:r>
      <w:r w:rsidRPr="00814E11">
        <w:rPr>
          <w:sz w:val="28"/>
          <w:szCs w:val="28"/>
        </w:rPr>
        <w:t>.202</w:t>
      </w:r>
      <w:r>
        <w:rPr>
          <w:sz w:val="28"/>
          <w:szCs w:val="28"/>
        </w:rPr>
        <w:t>3</w:t>
      </w:r>
      <w:r w:rsidRPr="00814E11">
        <w:rPr>
          <w:sz w:val="28"/>
          <w:szCs w:val="28"/>
        </w:rPr>
        <w:t xml:space="preserve"> № </w:t>
      </w:r>
      <w:r>
        <w:rPr>
          <w:sz w:val="28"/>
          <w:szCs w:val="28"/>
        </w:rPr>
        <w:t>34</w:t>
      </w:r>
      <w:r w:rsidRPr="00814E11">
        <w:rPr>
          <w:sz w:val="28"/>
          <w:szCs w:val="28"/>
        </w:rPr>
        <w:t xml:space="preserve"> – </w:t>
      </w:r>
      <w:r>
        <w:rPr>
          <w:sz w:val="28"/>
          <w:szCs w:val="28"/>
        </w:rPr>
        <w:t>287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 Кировской области ПОСТАНОВЛЯЕТ:</w:t>
      </w:r>
    </w:p>
    <w:p w:rsidR="00781DA4" w:rsidRDefault="00781DA4" w:rsidP="00E3631F">
      <w:pPr>
        <w:pStyle w:val="a3"/>
        <w:numPr>
          <w:ilvl w:val="0"/>
          <w:numId w:val="4"/>
        </w:numPr>
        <w:spacing w:line="360" w:lineRule="exact"/>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781DA4" w:rsidRDefault="00781DA4" w:rsidP="00E3631F">
      <w:pPr>
        <w:pStyle w:val="a3"/>
        <w:numPr>
          <w:ilvl w:val="1"/>
          <w:numId w:val="4"/>
        </w:numPr>
        <w:spacing w:line="360" w:lineRule="exact"/>
        <w:ind w:left="0" w:firstLine="709"/>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p w:rsidR="00781DA4" w:rsidRPr="008C51DA" w:rsidRDefault="00781DA4" w:rsidP="00781DA4">
      <w:pPr>
        <w:spacing w:line="360" w:lineRule="exact"/>
        <w:jc w:val="both"/>
        <w:rPr>
          <w:rFonts w:eastAsia="Calibri"/>
          <w:bCs/>
          <w:sz w:val="28"/>
          <w:szCs w:val="28"/>
        </w:rPr>
      </w:pPr>
    </w:p>
    <w:tbl>
      <w:tblPr>
        <w:tblStyle w:val="af4"/>
        <w:tblW w:w="0" w:type="auto"/>
        <w:tblInd w:w="-5" w:type="dxa"/>
        <w:tblLook w:val="04A0" w:firstRow="1" w:lastRow="0" w:firstColumn="1" w:lastColumn="0" w:noHBand="0" w:noVBand="1"/>
      </w:tblPr>
      <w:tblGrid>
        <w:gridCol w:w="2268"/>
        <w:gridCol w:w="7077"/>
      </w:tblGrid>
      <w:tr w:rsidR="00781DA4" w:rsidTr="00781DA4">
        <w:trPr>
          <w:trHeight w:val="2535"/>
        </w:trPr>
        <w:tc>
          <w:tcPr>
            <w:tcW w:w="2268" w:type="dxa"/>
            <w:tcBorders>
              <w:bottom w:val="single" w:sz="4" w:space="0" w:color="auto"/>
            </w:tcBorders>
          </w:tcPr>
          <w:p w:rsidR="00781DA4" w:rsidRDefault="00781DA4" w:rsidP="00781DA4">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single" w:sz="4" w:space="0" w:color="auto"/>
            </w:tcBorders>
          </w:tcPr>
          <w:p w:rsidR="00781DA4" w:rsidRDefault="00781DA4" w:rsidP="00781DA4">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794987">
              <w:rPr>
                <w:sz w:val="28"/>
                <w:szCs w:val="28"/>
              </w:rPr>
              <w:t>11</w:t>
            </w:r>
            <w:r>
              <w:rPr>
                <w:sz w:val="28"/>
                <w:szCs w:val="28"/>
              </w:rPr>
              <w:t>9447</w:t>
            </w:r>
            <w:r w:rsidRPr="00794987">
              <w:rPr>
                <w:sz w:val="28"/>
                <w:szCs w:val="28"/>
              </w:rPr>
              <w:t>,</w:t>
            </w:r>
            <w:r>
              <w:rPr>
                <w:sz w:val="28"/>
                <w:szCs w:val="28"/>
              </w:rPr>
              <w:t>9</w:t>
            </w:r>
            <w:r w:rsidRPr="00794987">
              <w:rPr>
                <w:sz w:val="28"/>
                <w:szCs w:val="28"/>
              </w:rPr>
              <w:t>4</w:t>
            </w:r>
            <w:r>
              <w:t xml:space="preserve"> </w:t>
            </w:r>
            <w:r>
              <w:rPr>
                <w:rFonts w:eastAsia="Calibri"/>
                <w:bCs/>
                <w:sz w:val="28"/>
                <w:szCs w:val="28"/>
              </w:rPr>
              <w:t>тыс. рублей, в том числе по годам:</w:t>
            </w:r>
          </w:p>
          <w:p w:rsidR="00781DA4" w:rsidRDefault="00781DA4" w:rsidP="00781DA4">
            <w:pPr>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 xml:space="preserve">2022 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 xml:space="preserve">2023 год </w:t>
            </w:r>
            <w:r w:rsidRPr="00794987">
              <w:rPr>
                <w:rFonts w:eastAsia="Calibri"/>
                <w:bCs/>
                <w:sz w:val="28"/>
                <w:szCs w:val="28"/>
              </w:rPr>
              <w:t xml:space="preserve">– </w:t>
            </w:r>
            <w:r>
              <w:rPr>
                <w:rFonts w:eastAsia="Calibri"/>
                <w:bCs/>
                <w:sz w:val="28"/>
                <w:szCs w:val="28"/>
              </w:rPr>
              <w:t>29656</w:t>
            </w:r>
            <w:r w:rsidRPr="00794987">
              <w:rPr>
                <w:rFonts w:eastAsia="Calibri"/>
                <w:bCs/>
                <w:sz w:val="28"/>
                <w:szCs w:val="28"/>
              </w:rPr>
              <w:t>,</w:t>
            </w:r>
            <w:r>
              <w:rPr>
                <w:rFonts w:eastAsia="Calibri"/>
                <w:bCs/>
                <w:sz w:val="28"/>
                <w:szCs w:val="28"/>
              </w:rPr>
              <w:t>8</w:t>
            </w:r>
            <w:r w:rsidRPr="00794987">
              <w:rPr>
                <w:rFonts w:eastAsia="Calibri"/>
                <w:bCs/>
                <w:sz w:val="28"/>
                <w:szCs w:val="28"/>
              </w:rPr>
              <w:t>16</w:t>
            </w:r>
            <w:r>
              <w:rPr>
                <w:rFonts w:eastAsia="Calibri"/>
                <w:bCs/>
                <w:sz w:val="28"/>
                <w:szCs w:val="28"/>
              </w:rPr>
              <w:t xml:space="preserve"> тыс. рублей</w:t>
            </w:r>
          </w:p>
          <w:p w:rsidR="00781DA4" w:rsidRDefault="00781DA4" w:rsidP="00781DA4">
            <w:pPr>
              <w:jc w:val="both"/>
              <w:rPr>
                <w:rFonts w:eastAsia="Calibri"/>
                <w:bCs/>
                <w:sz w:val="28"/>
                <w:szCs w:val="28"/>
              </w:rPr>
            </w:pPr>
            <w:r>
              <w:rPr>
                <w:rFonts w:eastAsia="Calibri"/>
                <w:bCs/>
                <w:sz w:val="28"/>
                <w:szCs w:val="28"/>
              </w:rPr>
              <w:t>2024 год – 22691,548 тыс. рублей</w:t>
            </w:r>
          </w:p>
          <w:p w:rsidR="00781DA4" w:rsidRPr="003E110F" w:rsidRDefault="00781DA4" w:rsidP="00781DA4">
            <w:pPr>
              <w:jc w:val="both"/>
              <w:rPr>
                <w:rFonts w:eastAsia="Calibri"/>
                <w:bCs/>
                <w:sz w:val="28"/>
                <w:szCs w:val="28"/>
              </w:rPr>
            </w:pPr>
            <w:r>
              <w:rPr>
                <w:rFonts w:eastAsia="Calibri"/>
                <w:bCs/>
                <w:sz w:val="28"/>
                <w:szCs w:val="28"/>
              </w:rPr>
              <w:t xml:space="preserve">2025 год – 22669,246 тыс. рублей </w:t>
            </w:r>
          </w:p>
        </w:tc>
      </w:tr>
      <w:tr w:rsidR="00781DA4" w:rsidTr="00781DA4">
        <w:trPr>
          <w:trHeight w:val="1440"/>
        </w:trPr>
        <w:tc>
          <w:tcPr>
            <w:tcW w:w="2268" w:type="dxa"/>
            <w:tcBorders>
              <w:bottom w:val="single" w:sz="4" w:space="0" w:color="auto"/>
            </w:tcBorders>
          </w:tcPr>
          <w:p w:rsidR="00781DA4" w:rsidRDefault="00781DA4" w:rsidP="00781DA4">
            <w:pPr>
              <w:jc w:val="both"/>
              <w:rPr>
                <w:rFonts w:eastAsia="Calibri"/>
                <w:bCs/>
                <w:sz w:val="28"/>
                <w:szCs w:val="28"/>
              </w:rPr>
            </w:pPr>
          </w:p>
        </w:tc>
        <w:tc>
          <w:tcPr>
            <w:tcW w:w="7077" w:type="dxa"/>
            <w:tcBorders>
              <w:bottom w:val="single" w:sz="4" w:space="0" w:color="auto"/>
            </w:tcBorders>
          </w:tcPr>
          <w:p w:rsidR="00781DA4" w:rsidRDefault="00781DA4" w:rsidP="00781DA4">
            <w:pPr>
              <w:jc w:val="both"/>
              <w:rPr>
                <w:rFonts w:eastAsia="Calibri"/>
                <w:bCs/>
                <w:sz w:val="28"/>
                <w:szCs w:val="28"/>
              </w:rPr>
            </w:pPr>
            <w:r>
              <w:rPr>
                <w:rFonts w:eastAsia="Calibri"/>
                <w:bCs/>
                <w:sz w:val="28"/>
                <w:szCs w:val="28"/>
              </w:rPr>
              <w:t>из них;</w:t>
            </w:r>
          </w:p>
          <w:p w:rsidR="00781DA4" w:rsidRDefault="00781DA4" w:rsidP="00781DA4">
            <w:pPr>
              <w:jc w:val="both"/>
              <w:rPr>
                <w:rFonts w:eastAsia="Calibri"/>
                <w:bCs/>
                <w:sz w:val="28"/>
                <w:szCs w:val="28"/>
              </w:rPr>
            </w:pPr>
            <w:r>
              <w:rPr>
                <w:rFonts w:eastAsia="Calibri"/>
                <w:bCs/>
                <w:sz w:val="28"/>
                <w:szCs w:val="28"/>
              </w:rPr>
              <w:t xml:space="preserve">за счёт средств федерального бюджета – </w:t>
            </w:r>
            <w:r w:rsidRPr="007B1086">
              <w:rPr>
                <w:rFonts w:eastAsia="Calibri"/>
                <w:bCs/>
                <w:sz w:val="28"/>
                <w:szCs w:val="28"/>
              </w:rPr>
              <w:t>222,27</w:t>
            </w:r>
            <w:r>
              <w:rPr>
                <w:rFonts w:eastAsia="Calibri"/>
                <w:bCs/>
                <w:sz w:val="28"/>
                <w:szCs w:val="28"/>
              </w:rPr>
              <w:t xml:space="preserve">174 тыс. рублей, </w:t>
            </w:r>
          </w:p>
          <w:p w:rsidR="00781DA4" w:rsidRDefault="00781DA4" w:rsidP="00781DA4">
            <w:pPr>
              <w:jc w:val="both"/>
              <w:rPr>
                <w:rFonts w:eastAsia="Calibri"/>
                <w:bCs/>
                <w:sz w:val="28"/>
                <w:szCs w:val="28"/>
              </w:rPr>
            </w:pPr>
            <w:r>
              <w:rPr>
                <w:rFonts w:eastAsia="Calibri"/>
                <w:bCs/>
                <w:sz w:val="28"/>
                <w:szCs w:val="28"/>
              </w:rPr>
              <w:t>в том числе:</w:t>
            </w:r>
          </w:p>
        </w:tc>
      </w:tr>
      <w:tr w:rsidR="00781DA4" w:rsidTr="00781DA4">
        <w:trPr>
          <w:trHeight w:val="70"/>
        </w:trPr>
        <w:tc>
          <w:tcPr>
            <w:tcW w:w="2268" w:type="dxa"/>
            <w:tcBorders>
              <w:bottom w:val="nil"/>
            </w:tcBorders>
          </w:tcPr>
          <w:p w:rsidR="00781DA4" w:rsidRDefault="00781DA4" w:rsidP="00781DA4">
            <w:pPr>
              <w:jc w:val="both"/>
              <w:rPr>
                <w:rFonts w:eastAsia="Calibri"/>
                <w:bCs/>
                <w:sz w:val="28"/>
                <w:szCs w:val="28"/>
              </w:rPr>
            </w:pPr>
          </w:p>
        </w:tc>
        <w:tc>
          <w:tcPr>
            <w:tcW w:w="7077" w:type="dxa"/>
            <w:tcBorders>
              <w:bottom w:val="nil"/>
            </w:tcBorders>
          </w:tcPr>
          <w:p w:rsidR="00781DA4" w:rsidRDefault="00781DA4" w:rsidP="00781DA4">
            <w:pPr>
              <w:jc w:val="both"/>
              <w:rPr>
                <w:rFonts w:eastAsia="Calibri"/>
                <w:bCs/>
                <w:sz w:val="28"/>
                <w:szCs w:val="28"/>
              </w:rPr>
            </w:pPr>
          </w:p>
        </w:tc>
      </w:tr>
      <w:tr w:rsidR="00781DA4" w:rsidTr="00781DA4">
        <w:trPr>
          <w:trHeight w:val="7121"/>
        </w:trPr>
        <w:tc>
          <w:tcPr>
            <w:tcW w:w="2268" w:type="dxa"/>
            <w:tcBorders>
              <w:top w:val="nil"/>
            </w:tcBorders>
          </w:tcPr>
          <w:p w:rsidR="00781DA4" w:rsidRPr="003E110F" w:rsidRDefault="00781DA4" w:rsidP="00781DA4">
            <w:pPr>
              <w:rPr>
                <w:rFonts w:eastAsia="Calibri"/>
              </w:rPr>
            </w:pPr>
          </w:p>
        </w:tc>
        <w:tc>
          <w:tcPr>
            <w:tcW w:w="7077" w:type="dxa"/>
            <w:tcBorders>
              <w:top w:val="nil"/>
            </w:tcBorders>
          </w:tcPr>
          <w:p w:rsidR="00781DA4" w:rsidRDefault="00781DA4" w:rsidP="00781DA4">
            <w:pPr>
              <w:jc w:val="both"/>
              <w:rPr>
                <w:rFonts w:eastAsia="Calibri"/>
                <w:bCs/>
                <w:sz w:val="28"/>
                <w:szCs w:val="28"/>
              </w:rPr>
            </w:pPr>
            <w:r>
              <w:rPr>
                <w:rFonts w:eastAsia="Calibri"/>
                <w:bCs/>
                <w:sz w:val="28"/>
                <w:szCs w:val="28"/>
              </w:rPr>
              <w:t>2021 год – 49,22 тыс. рублей</w:t>
            </w:r>
          </w:p>
          <w:p w:rsidR="00781DA4" w:rsidRDefault="00781DA4" w:rsidP="00781DA4">
            <w:pPr>
              <w:jc w:val="both"/>
              <w:rPr>
                <w:rFonts w:eastAsia="Calibri"/>
                <w:bCs/>
                <w:sz w:val="28"/>
                <w:szCs w:val="28"/>
              </w:rPr>
            </w:pPr>
            <w:r>
              <w:rPr>
                <w:rFonts w:eastAsia="Calibri"/>
                <w:bCs/>
                <w:sz w:val="28"/>
                <w:szCs w:val="28"/>
              </w:rPr>
              <w:t>2022 год – 48,31533 тыс. рублей</w:t>
            </w:r>
          </w:p>
          <w:p w:rsidR="00781DA4" w:rsidRDefault="00781DA4" w:rsidP="00781DA4">
            <w:pPr>
              <w:jc w:val="both"/>
              <w:rPr>
                <w:rFonts w:eastAsia="Calibri"/>
                <w:bCs/>
                <w:sz w:val="28"/>
                <w:szCs w:val="28"/>
              </w:rPr>
            </w:pPr>
            <w:r>
              <w:rPr>
                <w:rFonts w:eastAsia="Calibri"/>
                <w:bCs/>
                <w:sz w:val="28"/>
                <w:szCs w:val="28"/>
              </w:rPr>
              <w:t xml:space="preserve">2023 год </w:t>
            </w:r>
            <w:r w:rsidRPr="00AF7A62">
              <w:rPr>
                <w:rFonts w:eastAsia="Calibri"/>
                <w:b/>
                <w:bCs/>
                <w:sz w:val="28"/>
                <w:szCs w:val="28"/>
              </w:rPr>
              <w:t xml:space="preserve">– </w:t>
            </w:r>
            <w:r w:rsidRPr="007B1086">
              <w:rPr>
                <w:rFonts w:eastAsia="Calibri"/>
                <w:bCs/>
                <w:sz w:val="28"/>
                <w:szCs w:val="28"/>
              </w:rPr>
              <w:t xml:space="preserve">41,64147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 xml:space="preserve">2025 год – 41,45347тыс. рублей </w:t>
            </w:r>
          </w:p>
          <w:p w:rsidR="00781DA4" w:rsidRDefault="00781DA4" w:rsidP="00781DA4">
            <w:pPr>
              <w:jc w:val="both"/>
              <w:rPr>
                <w:rFonts w:eastAsia="Calibri"/>
                <w:bCs/>
                <w:sz w:val="28"/>
                <w:szCs w:val="28"/>
              </w:rPr>
            </w:pPr>
            <w:r>
              <w:rPr>
                <w:rFonts w:eastAsia="Calibri"/>
                <w:bCs/>
                <w:sz w:val="28"/>
                <w:szCs w:val="28"/>
              </w:rPr>
              <w:t xml:space="preserve">за счёт средств областного бюджета </w:t>
            </w:r>
            <w:r w:rsidRPr="007C5672">
              <w:rPr>
                <w:rFonts w:eastAsia="Calibri"/>
                <w:b/>
                <w:bCs/>
                <w:sz w:val="28"/>
                <w:szCs w:val="28"/>
              </w:rPr>
              <w:t xml:space="preserve">– </w:t>
            </w:r>
            <w:r w:rsidRPr="00794987">
              <w:rPr>
                <w:rFonts w:eastAsia="Calibri"/>
                <w:bCs/>
                <w:sz w:val="28"/>
                <w:szCs w:val="28"/>
              </w:rPr>
              <w:t>3</w:t>
            </w:r>
            <w:r>
              <w:rPr>
                <w:rFonts w:eastAsia="Calibri"/>
                <w:bCs/>
                <w:sz w:val="28"/>
                <w:szCs w:val="28"/>
              </w:rPr>
              <w:t>8</w:t>
            </w:r>
            <w:r w:rsidRPr="00794987">
              <w:rPr>
                <w:rFonts w:eastAsia="Calibri"/>
                <w:bCs/>
                <w:sz w:val="28"/>
                <w:szCs w:val="28"/>
              </w:rPr>
              <w:t>5</w:t>
            </w:r>
            <w:r>
              <w:rPr>
                <w:rFonts w:eastAsia="Calibri"/>
                <w:bCs/>
                <w:sz w:val="28"/>
                <w:szCs w:val="28"/>
              </w:rPr>
              <w:t>64</w:t>
            </w:r>
            <w:r w:rsidRPr="00794987">
              <w:rPr>
                <w:sz w:val="28"/>
                <w:szCs w:val="28"/>
              </w:rPr>
              <w:t>,</w:t>
            </w:r>
            <w:r>
              <w:rPr>
                <w:sz w:val="28"/>
                <w:szCs w:val="28"/>
              </w:rPr>
              <w:t>6</w:t>
            </w:r>
            <w:r w:rsidRPr="00794987">
              <w:rPr>
                <w:sz w:val="28"/>
                <w:szCs w:val="28"/>
              </w:rPr>
              <w:t>3826</w:t>
            </w:r>
            <w:r w:rsidRPr="007B1086">
              <w:t xml:space="preserve"> </w:t>
            </w:r>
            <w:r>
              <w:rPr>
                <w:rFonts w:eastAsia="Calibri"/>
                <w:bCs/>
                <w:sz w:val="28"/>
                <w:szCs w:val="28"/>
              </w:rPr>
              <w:t>тыс. рублей, в том числе:</w:t>
            </w:r>
          </w:p>
          <w:p w:rsidR="00781DA4" w:rsidRDefault="00781DA4" w:rsidP="00781DA4">
            <w:pPr>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 xml:space="preserve">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2023 год – 12530</w:t>
            </w:r>
            <w:r w:rsidRPr="00794987">
              <w:rPr>
                <w:rFonts w:eastAsia="Calibri"/>
                <w:bCs/>
                <w:sz w:val="28"/>
                <w:szCs w:val="28"/>
              </w:rPr>
              <w:t>,</w:t>
            </w:r>
            <w:r>
              <w:rPr>
                <w:rFonts w:eastAsia="Calibri"/>
                <w:bCs/>
                <w:sz w:val="28"/>
                <w:szCs w:val="28"/>
              </w:rPr>
              <w:t>6</w:t>
            </w:r>
            <w:r w:rsidRPr="00794987">
              <w:rPr>
                <w:rFonts w:eastAsia="Calibri"/>
                <w:bCs/>
                <w:sz w:val="28"/>
                <w:szCs w:val="28"/>
              </w:rPr>
              <w:t>5853 тыс</w:t>
            </w:r>
            <w:r>
              <w:rPr>
                <w:rFonts w:eastAsia="Calibri"/>
                <w:bCs/>
                <w:sz w:val="28"/>
                <w:szCs w:val="28"/>
              </w:rPr>
              <w:t>. рублей</w:t>
            </w:r>
          </w:p>
          <w:p w:rsidR="00781DA4" w:rsidRDefault="00781DA4" w:rsidP="00781DA4">
            <w:pPr>
              <w:jc w:val="both"/>
              <w:rPr>
                <w:rFonts w:eastAsia="Calibri"/>
                <w:bCs/>
                <w:sz w:val="28"/>
                <w:szCs w:val="28"/>
              </w:rPr>
            </w:pPr>
            <w:r>
              <w:rPr>
                <w:rFonts w:eastAsia="Calibri"/>
                <w:bCs/>
                <w:sz w:val="28"/>
                <w:szCs w:val="28"/>
              </w:rPr>
              <w:t>2024 год –6591,85853 тыс. рублей</w:t>
            </w:r>
          </w:p>
          <w:p w:rsidR="00781DA4" w:rsidRDefault="00781DA4" w:rsidP="00781DA4">
            <w:pPr>
              <w:jc w:val="both"/>
              <w:rPr>
                <w:rFonts w:eastAsia="Calibri"/>
                <w:bCs/>
                <w:sz w:val="28"/>
                <w:szCs w:val="28"/>
              </w:rPr>
            </w:pPr>
            <w:r>
              <w:rPr>
                <w:rFonts w:eastAsia="Calibri"/>
                <w:bCs/>
                <w:sz w:val="28"/>
                <w:szCs w:val="28"/>
              </w:rPr>
              <w:t xml:space="preserve">2025 год – 6641,84653 тыс. рублей </w:t>
            </w:r>
          </w:p>
          <w:p w:rsidR="00781DA4" w:rsidRDefault="00781DA4" w:rsidP="00781DA4">
            <w:pPr>
              <w:jc w:val="both"/>
              <w:rPr>
                <w:rFonts w:eastAsia="Calibri"/>
                <w:bCs/>
                <w:sz w:val="28"/>
                <w:szCs w:val="28"/>
              </w:rPr>
            </w:pPr>
            <w:r>
              <w:rPr>
                <w:rFonts w:eastAsia="Calibri"/>
                <w:bCs/>
                <w:sz w:val="28"/>
                <w:szCs w:val="28"/>
              </w:rPr>
              <w:t xml:space="preserve">за счёт средств муниципального образования </w:t>
            </w:r>
            <w:r w:rsidRPr="00794987">
              <w:rPr>
                <w:rFonts w:eastAsia="Calibri"/>
                <w:bCs/>
                <w:sz w:val="28"/>
                <w:szCs w:val="28"/>
              </w:rPr>
              <w:t>– 806</w:t>
            </w:r>
            <w:r>
              <w:rPr>
                <w:rFonts w:eastAsia="Calibri"/>
                <w:bCs/>
                <w:sz w:val="28"/>
                <w:szCs w:val="28"/>
              </w:rPr>
              <w:t>61</w:t>
            </w:r>
            <w:r w:rsidRPr="00794987">
              <w:rPr>
                <w:rFonts w:eastAsia="Calibri"/>
                <w:bCs/>
                <w:sz w:val="28"/>
                <w:szCs w:val="28"/>
              </w:rPr>
              <w:t>,</w:t>
            </w:r>
            <w:r>
              <w:rPr>
                <w:rFonts w:eastAsia="Calibri"/>
                <w:bCs/>
                <w:sz w:val="28"/>
                <w:szCs w:val="28"/>
              </w:rPr>
              <w:t>0</w:t>
            </w:r>
            <w:r w:rsidRPr="00794987">
              <w:rPr>
                <w:rFonts w:eastAsia="Calibri"/>
                <w:bCs/>
                <w:sz w:val="28"/>
                <w:szCs w:val="28"/>
              </w:rPr>
              <w:t>3</w:t>
            </w:r>
            <w:r>
              <w:rPr>
                <w:rFonts w:eastAsia="Calibri"/>
                <w:bCs/>
              </w:rPr>
              <w:t xml:space="preserve"> </w:t>
            </w:r>
            <w:r>
              <w:rPr>
                <w:rFonts w:eastAsia="Calibri"/>
                <w:bCs/>
                <w:sz w:val="28"/>
                <w:szCs w:val="28"/>
              </w:rPr>
              <w:t>тыс. рублей, в том числе:</w:t>
            </w:r>
          </w:p>
          <w:p w:rsidR="00781DA4" w:rsidRDefault="00781DA4" w:rsidP="00781DA4">
            <w:pPr>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 xml:space="preserve">2022 год – </w:t>
            </w:r>
            <w:r w:rsidRPr="00327918">
              <w:rPr>
                <w:sz w:val="28"/>
                <w:szCs w:val="28"/>
              </w:rPr>
              <w:t>1</w:t>
            </w:r>
            <w:r>
              <w:rPr>
                <w:sz w:val="28"/>
                <w:szCs w:val="28"/>
              </w:rPr>
              <w:t>7304,3</w:t>
            </w:r>
            <w:r w:rsidRPr="00327918">
              <w:rPr>
                <w:sz w:val="28"/>
                <w:szCs w:val="28"/>
              </w:rPr>
              <w:t>2</w:t>
            </w:r>
            <w:r>
              <w:t xml:space="preserve">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 xml:space="preserve">2023 год – </w:t>
            </w:r>
            <w:r w:rsidRPr="00794987">
              <w:rPr>
                <w:sz w:val="28"/>
                <w:szCs w:val="28"/>
              </w:rPr>
              <w:t>17084,</w:t>
            </w:r>
            <w:r>
              <w:rPr>
                <w:sz w:val="28"/>
                <w:szCs w:val="28"/>
              </w:rPr>
              <w:t>5</w:t>
            </w:r>
            <w:r w:rsidRPr="00794987">
              <w:rPr>
                <w:sz w:val="28"/>
                <w:szCs w:val="28"/>
              </w:rPr>
              <w:t>16</w:t>
            </w:r>
            <w:r>
              <w:t xml:space="preserve"> </w:t>
            </w:r>
            <w:r>
              <w:rPr>
                <w:rFonts w:eastAsia="Calibri"/>
                <w:bCs/>
                <w:sz w:val="28"/>
                <w:szCs w:val="28"/>
              </w:rPr>
              <w:t>тыс. рублей</w:t>
            </w:r>
          </w:p>
          <w:p w:rsidR="00781DA4" w:rsidRDefault="00781DA4" w:rsidP="00781DA4">
            <w:pPr>
              <w:jc w:val="both"/>
              <w:rPr>
                <w:rFonts w:eastAsia="Calibri"/>
                <w:bCs/>
                <w:sz w:val="28"/>
                <w:szCs w:val="28"/>
              </w:rPr>
            </w:pPr>
            <w:r>
              <w:rPr>
                <w:rFonts w:eastAsia="Calibri"/>
                <w:bCs/>
                <w:sz w:val="28"/>
                <w:szCs w:val="28"/>
              </w:rPr>
              <w:t>2024 год – 16058,048 тыс. рублей</w:t>
            </w:r>
          </w:p>
          <w:p w:rsidR="00781DA4" w:rsidRDefault="00781DA4" w:rsidP="00781DA4">
            <w:pPr>
              <w:jc w:val="both"/>
              <w:rPr>
                <w:rFonts w:eastAsia="Calibri"/>
                <w:bCs/>
                <w:sz w:val="28"/>
                <w:szCs w:val="28"/>
              </w:rPr>
            </w:pPr>
            <w:r>
              <w:rPr>
                <w:rFonts w:eastAsia="Calibri"/>
                <w:bCs/>
                <w:sz w:val="28"/>
                <w:szCs w:val="28"/>
              </w:rPr>
              <w:t xml:space="preserve">2025 год – 15985,946 тыс. рублей </w:t>
            </w:r>
          </w:p>
        </w:tc>
      </w:tr>
    </w:tbl>
    <w:p w:rsidR="00781DA4" w:rsidRDefault="00781DA4" w:rsidP="00E3631F">
      <w:pPr>
        <w:pStyle w:val="a3"/>
        <w:numPr>
          <w:ilvl w:val="1"/>
          <w:numId w:val="4"/>
        </w:numPr>
        <w:spacing w:line="360" w:lineRule="exact"/>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781DA4" w:rsidRDefault="00781DA4" w:rsidP="00781DA4">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794987">
        <w:rPr>
          <w:sz w:val="28"/>
          <w:szCs w:val="28"/>
        </w:rPr>
        <w:t>11</w:t>
      </w:r>
      <w:r>
        <w:rPr>
          <w:sz w:val="28"/>
          <w:szCs w:val="28"/>
        </w:rPr>
        <w:t>9447</w:t>
      </w:r>
      <w:r w:rsidRPr="00794987">
        <w:rPr>
          <w:sz w:val="28"/>
          <w:szCs w:val="28"/>
        </w:rPr>
        <w:t>,</w:t>
      </w:r>
      <w:r>
        <w:rPr>
          <w:sz w:val="28"/>
          <w:szCs w:val="28"/>
        </w:rPr>
        <w:t>9</w:t>
      </w:r>
      <w:r w:rsidRPr="00794987">
        <w:rPr>
          <w:sz w:val="28"/>
          <w:szCs w:val="28"/>
        </w:rPr>
        <w:t>4</w:t>
      </w:r>
      <w:r>
        <w:t xml:space="preserve"> </w:t>
      </w:r>
      <w:r w:rsidRPr="00803FC0">
        <w:rPr>
          <w:rFonts w:eastAsia="Calibri"/>
          <w:bCs/>
          <w:sz w:val="28"/>
          <w:szCs w:val="28"/>
        </w:rPr>
        <w:t>тыс. рублей, в том числе:</w:t>
      </w:r>
    </w:p>
    <w:p w:rsidR="00781DA4" w:rsidRPr="00803FC0" w:rsidRDefault="00781DA4" w:rsidP="00781DA4">
      <w:pPr>
        <w:pStyle w:val="a3"/>
        <w:spacing w:line="360" w:lineRule="exact"/>
        <w:ind w:left="0" w:firstLine="709"/>
        <w:jc w:val="both"/>
        <w:rPr>
          <w:rFonts w:eastAsia="Calibri"/>
          <w:bCs/>
          <w:sz w:val="28"/>
          <w:szCs w:val="28"/>
        </w:rPr>
      </w:pPr>
    </w:p>
    <w:p w:rsidR="00781DA4" w:rsidRPr="00803FC0" w:rsidRDefault="00781DA4" w:rsidP="00E3631F">
      <w:pPr>
        <w:pStyle w:val="a3"/>
        <w:numPr>
          <w:ilvl w:val="0"/>
          <w:numId w:val="5"/>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20458</w:t>
      </w:r>
      <w:r w:rsidRPr="005D2946">
        <w:rPr>
          <w:sz w:val="28"/>
          <w:szCs w:val="28"/>
        </w:rPr>
        <w:t>,</w:t>
      </w:r>
      <w:r>
        <w:rPr>
          <w:sz w:val="28"/>
          <w:szCs w:val="28"/>
        </w:rPr>
        <w:t>7</w:t>
      </w:r>
      <w:r w:rsidRPr="005D2946">
        <w:rPr>
          <w:sz w:val="28"/>
          <w:szCs w:val="28"/>
        </w:rPr>
        <w:t>1</w:t>
      </w:r>
      <w:r>
        <w:t xml:space="preserve"> </w:t>
      </w:r>
      <w:r w:rsidRPr="00803FC0">
        <w:rPr>
          <w:rFonts w:eastAsia="Calibri"/>
          <w:bCs/>
          <w:sz w:val="28"/>
          <w:szCs w:val="28"/>
        </w:rPr>
        <w:t>тыс. рублей</w:t>
      </w:r>
    </w:p>
    <w:p w:rsidR="00781DA4" w:rsidRPr="0028299A" w:rsidRDefault="00781DA4" w:rsidP="00781DA4">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781DA4" w:rsidRDefault="00781DA4" w:rsidP="00781DA4">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29656</w:t>
      </w:r>
      <w:r w:rsidRPr="00794987">
        <w:rPr>
          <w:rFonts w:eastAsia="Calibri"/>
          <w:bCs/>
          <w:sz w:val="28"/>
          <w:szCs w:val="28"/>
        </w:rPr>
        <w:t>,</w:t>
      </w:r>
      <w:r>
        <w:rPr>
          <w:rFonts w:eastAsia="Calibri"/>
          <w:bCs/>
          <w:sz w:val="28"/>
          <w:szCs w:val="28"/>
        </w:rPr>
        <w:t>8</w:t>
      </w:r>
      <w:r w:rsidRPr="00794987">
        <w:rPr>
          <w:rFonts w:eastAsia="Calibri"/>
          <w:bCs/>
          <w:sz w:val="28"/>
          <w:szCs w:val="28"/>
        </w:rPr>
        <w:t>16</w:t>
      </w:r>
      <w:r>
        <w:rPr>
          <w:rFonts w:eastAsia="Calibri"/>
          <w:bCs/>
          <w:sz w:val="28"/>
          <w:szCs w:val="28"/>
        </w:rPr>
        <w:t xml:space="preserve"> тыс. рублей</w:t>
      </w:r>
    </w:p>
    <w:p w:rsidR="00781DA4" w:rsidRDefault="00781DA4" w:rsidP="00781DA4">
      <w:pPr>
        <w:pStyle w:val="a3"/>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 xml:space="preserve">год – </w:t>
      </w:r>
      <w:r>
        <w:rPr>
          <w:rFonts w:eastAsia="Calibri"/>
          <w:bCs/>
          <w:sz w:val="28"/>
          <w:szCs w:val="28"/>
        </w:rPr>
        <w:t>22691,548 тыс. рублей</w:t>
      </w:r>
      <w:r w:rsidRPr="00803FC0">
        <w:rPr>
          <w:rFonts w:eastAsia="Calibri"/>
          <w:bCs/>
          <w:sz w:val="28"/>
          <w:szCs w:val="28"/>
        </w:rPr>
        <w:t xml:space="preserve"> </w:t>
      </w:r>
    </w:p>
    <w:p w:rsidR="00781DA4" w:rsidRPr="00803FC0" w:rsidRDefault="00781DA4" w:rsidP="00781DA4">
      <w:pPr>
        <w:pStyle w:val="a3"/>
        <w:spacing w:line="360" w:lineRule="auto"/>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22669</w:t>
      </w:r>
      <w:r w:rsidRPr="00803FC0">
        <w:rPr>
          <w:rFonts w:eastAsia="Calibri"/>
          <w:bCs/>
          <w:sz w:val="28"/>
          <w:szCs w:val="28"/>
        </w:rPr>
        <w:t>,</w:t>
      </w:r>
      <w:r>
        <w:rPr>
          <w:rFonts w:eastAsia="Calibri"/>
          <w:bCs/>
          <w:sz w:val="28"/>
          <w:szCs w:val="28"/>
        </w:rPr>
        <w:t>246</w:t>
      </w:r>
      <w:r w:rsidRPr="00803FC0">
        <w:rPr>
          <w:rFonts w:eastAsia="Calibri"/>
          <w:bCs/>
          <w:sz w:val="28"/>
          <w:szCs w:val="28"/>
        </w:rPr>
        <w:t xml:space="preserve"> тыс. рублей </w:t>
      </w:r>
    </w:p>
    <w:p w:rsidR="00781DA4" w:rsidRPr="00803FC0" w:rsidRDefault="00781DA4" w:rsidP="00781DA4">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781DA4" w:rsidRPr="00803FC0" w:rsidRDefault="00781DA4" w:rsidP="00781DA4">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w:t>
      </w:r>
      <w:r w:rsidRPr="007B1086">
        <w:rPr>
          <w:rFonts w:eastAsia="Calibri"/>
          <w:bCs/>
          <w:sz w:val="28"/>
          <w:szCs w:val="28"/>
        </w:rPr>
        <w:t>222,27</w:t>
      </w:r>
      <w:r>
        <w:rPr>
          <w:rFonts w:eastAsia="Calibri"/>
          <w:bCs/>
          <w:sz w:val="28"/>
          <w:szCs w:val="28"/>
        </w:rPr>
        <w:t xml:space="preserve">174 </w:t>
      </w:r>
      <w:r w:rsidRPr="00803FC0">
        <w:rPr>
          <w:rFonts w:eastAsia="Calibri"/>
          <w:bCs/>
          <w:sz w:val="28"/>
          <w:szCs w:val="28"/>
        </w:rPr>
        <w:t>тыс. рублей, в том числе:</w:t>
      </w:r>
    </w:p>
    <w:p w:rsidR="00781DA4" w:rsidRPr="00803FC0" w:rsidRDefault="00781DA4" w:rsidP="00781DA4">
      <w:pPr>
        <w:spacing w:line="360" w:lineRule="exact"/>
        <w:ind w:firstLine="709"/>
        <w:jc w:val="both"/>
        <w:rPr>
          <w:rFonts w:eastAsia="Calibri"/>
          <w:bCs/>
          <w:sz w:val="28"/>
          <w:szCs w:val="28"/>
        </w:rPr>
      </w:pPr>
      <w:r w:rsidRPr="00803FC0">
        <w:rPr>
          <w:rFonts w:eastAsia="Calibri"/>
          <w:bCs/>
          <w:sz w:val="28"/>
          <w:szCs w:val="28"/>
        </w:rPr>
        <w:t xml:space="preserve">2021 год – </w:t>
      </w:r>
      <w:r w:rsidRPr="005D2946">
        <w:rPr>
          <w:sz w:val="28"/>
          <w:szCs w:val="28"/>
        </w:rPr>
        <w:t>49,22</w:t>
      </w:r>
      <w:r>
        <w:t xml:space="preserve"> </w:t>
      </w:r>
      <w:r w:rsidRPr="00803FC0">
        <w:rPr>
          <w:rFonts w:eastAsia="Calibri"/>
          <w:bCs/>
          <w:sz w:val="28"/>
          <w:szCs w:val="28"/>
        </w:rPr>
        <w:t>тыс. рублей</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AF7A62">
        <w:rPr>
          <w:rFonts w:eastAsia="Calibri"/>
          <w:bCs/>
          <w:sz w:val="28"/>
          <w:szCs w:val="28"/>
        </w:rPr>
        <w:t>41,64147</w:t>
      </w:r>
      <w:r>
        <w:rPr>
          <w:rFonts w:eastAsia="Calibri"/>
          <w:bCs/>
          <w:sz w:val="28"/>
          <w:szCs w:val="28"/>
        </w:rPr>
        <w:t xml:space="preserve"> тыс. рублей</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41,45347</w:t>
      </w:r>
      <w:r w:rsidRPr="00803FC0">
        <w:rPr>
          <w:rFonts w:eastAsia="Calibri"/>
          <w:bCs/>
          <w:sz w:val="28"/>
          <w:szCs w:val="28"/>
        </w:rPr>
        <w:t xml:space="preserve">тыс. рублей </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lastRenderedPageBreak/>
        <w:t xml:space="preserve">за счёт средств областного бюджета – </w:t>
      </w:r>
      <w:r w:rsidRPr="00794987">
        <w:rPr>
          <w:rFonts w:eastAsia="Calibri"/>
          <w:bCs/>
          <w:sz w:val="28"/>
          <w:szCs w:val="28"/>
        </w:rPr>
        <w:t>3</w:t>
      </w:r>
      <w:r>
        <w:rPr>
          <w:rFonts w:eastAsia="Calibri"/>
          <w:bCs/>
          <w:sz w:val="28"/>
          <w:szCs w:val="28"/>
        </w:rPr>
        <w:t>8</w:t>
      </w:r>
      <w:r w:rsidRPr="00794987">
        <w:rPr>
          <w:rFonts w:eastAsia="Calibri"/>
          <w:bCs/>
          <w:sz w:val="28"/>
          <w:szCs w:val="28"/>
        </w:rPr>
        <w:t>5</w:t>
      </w:r>
      <w:r>
        <w:rPr>
          <w:rFonts w:eastAsia="Calibri"/>
          <w:bCs/>
          <w:sz w:val="28"/>
          <w:szCs w:val="28"/>
        </w:rPr>
        <w:t>64</w:t>
      </w:r>
      <w:r w:rsidRPr="00794987">
        <w:rPr>
          <w:sz w:val="28"/>
          <w:szCs w:val="28"/>
        </w:rPr>
        <w:t>,</w:t>
      </w:r>
      <w:r>
        <w:rPr>
          <w:sz w:val="28"/>
          <w:szCs w:val="28"/>
        </w:rPr>
        <w:t>6</w:t>
      </w:r>
      <w:r w:rsidRPr="00794987">
        <w:rPr>
          <w:sz w:val="28"/>
          <w:szCs w:val="28"/>
        </w:rPr>
        <w:t>3826</w:t>
      </w:r>
      <w:r w:rsidRPr="007B1086">
        <w:t xml:space="preserve"> </w:t>
      </w:r>
      <w:r w:rsidRPr="00803FC0">
        <w:rPr>
          <w:rFonts w:eastAsia="Calibri"/>
          <w:bCs/>
          <w:sz w:val="28"/>
          <w:szCs w:val="28"/>
        </w:rPr>
        <w:t>тыс. рублей, в том числе:</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6181,2</w:t>
      </w:r>
      <w:r w:rsidRPr="005D2946">
        <w:rPr>
          <w:sz w:val="28"/>
          <w:szCs w:val="28"/>
        </w:rPr>
        <w:t>9</w:t>
      </w:r>
      <w:r>
        <w:t xml:space="preserve"> </w:t>
      </w:r>
      <w:r w:rsidRPr="00803FC0">
        <w:rPr>
          <w:rFonts w:eastAsia="Calibri"/>
          <w:bCs/>
          <w:sz w:val="28"/>
          <w:szCs w:val="28"/>
        </w:rPr>
        <w:t>тыс. рублей</w:t>
      </w:r>
    </w:p>
    <w:p w:rsidR="00781DA4" w:rsidRDefault="00781DA4" w:rsidP="00E3631F">
      <w:pPr>
        <w:pStyle w:val="a3"/>
        <w:numPr>
          <w:ilvl w:val="0"/>
          <w:numId w:val="5"/>
        </w:numPr>
        <w:spacing w:line="360" w:lineRule="exact"/>
        <w:jc w:val="both"/>
        <w:rPr>
          <w:rFonts w:eastAsia="Calibri"/>
          <w:bCs/>
          <w:sz w:val="28"/>
          <w:szCs w:val="28"/>
        </w:rPr>
      </w:pPr>
      <w:r w:rsidRPr="00803FC0">
        <w:rPr>
          <w:rFonts w:eastAsia="Calibri"/>
          <w:bCs/>
          <w:sz w:val="28"/>
          <w:szCs w:val="28"/>
        </w:rPr>
        <w:t xml:space="preserve">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r w:rsidRPr="00803FC0">
        <w:rPr>
          <w:rFonts w:eastAsia="Calibri"/>
          <w:bCs/>
          <w:sz w:val="28"/>
          <w:szCs w:val="28"/>
        </w:rPr>
        <w:t xml:space="preserve"> </w:t>
      </w:r>
    </w:p>
    <w:p w:rsidR="00781DA4" w:rsidRPr="00E50A57" w:rsidRDefault="00781DA4" w:rsidP="00E3631F">
      <w:pPr>
        <w:pStyle w:val="a3"/>
        <w:numPr>
          <w:ilvl w:val="0"/>
          <w:numId w:val="5"/>
        </w:numPr>
        <w:spacing w:line="360" w:lineRule="exact"/>
        <w:jc w:val="both"/>
        <w:rPr>
          <w:rFonts w:eastAsia="Calibri"/>
          <w:bCs/>
          <w:sz w:val="28"/>
          <w:szCs w:val="28"/>
        </w:rPr>
      </w:pPr>
      <w:r w:rsidRPr="00E50A57">
        <w:rPr>
          <w:rFonts w:eastAsia="Calibri"/>
          <w:bCs/>
          <w:sz w:val="28"/>
          <w:szCs w:val="28"/>
        </w:rPr>
        <w:t xml:space="preserve">год – </w:t>
      </w:r>
      <w:r>
        <w:rPr>
          <w:rFonts w:eastAsia="Calibri"/>
          <w:bCs/>
          <w:sz w:val="28"/>
          <w:szCs w:val="28"/>
        </w:rPr>
        <w:t>12530</w:t>
      </w:r>
      <w:r w:rsidRPr="00794987">
        <w:rPr>
          <w:rFonts w:eastAsia="Calibri"/>
          <w:bCs/>
          <w:sz w:val="28"/>
          <w:szCs w:val="28"/>
        </w:rPr>
        <w:t>,</w:t>
      </w:r>
      <w:r>
        <w:rPr>
          <w:rFonts w:eastAsia="Calibri"/>
          <w:bCs/>
          <w:sz w:val="28"/>
          <w:szCs w:val="28"/>
        </w:rPr>
        <w:t>6</w:t>
      </w:r>
      <w:r w:rsidRPr="00794987">
        <w:rPr>
          <w:rFonts w:eastAsia="Calibri"/>
          <w:bCs/>
          <w:sz w:val="28"/>
          <w:szCs w:val="28"/>
        </w:rPr>
        <w:t xml:space="preserve">5853 </w:t>
      </w:r>
      <w:r w:rsidRPr="00E50A57">
        <w:rPr>
          <w:rFonts w:eastAsia="Calibri"/>
          <w:bCs/>
          <w:sz w:val="28"/>
          <w:szCs w:val="28"/>
        </w:rPr>
        <w:t>тыс. рублей</w:t>
      </w:r>
    </w:p>
    <w:p w:rsidR="00781DA4" w:rsidRPr="00E50A57" w:rsidRDefault="00781DA4" w:rsidP="00781DA4">
      <w:pPr>
        <w:spacing w:line="360" w:lineRule="exact"/>
        <w:ind w:left="709"/>
        <w:jc w:val="both"/>
        <w:rPr>
          <w:rFonts w:eastAsia="Calibri"/>
          <w:bCs/>
          <w:sz w:val="28"/>
          <w:szCs w:val="28"/>
        </w:rPr>
      </w:pPr>
      <w:r w:rsidRPr="00E50A57">
        <w:rPr>
          <w:rFonts w:eastAsia="Calibri"/>
          <w:bCs/>
          <w:sz w:val="28"/>
          <w:szCs w:val="28"/>
        </w:rPr>
        <w:t xml:space="preserve">2024 год – </w:t>
      </w:r>
      <w:r>
        <w:rPr>
          <w:rFonts w:eastAsia="Calibri"/>
          <w:bCs/>
          <w:sz w:val="28"/>
          <w:szCs w:val="28"/>
        </w:rPr>
        <w:t xml:space="preserve">6591,85853 </w:t>
      </w:r>
      <w:r w:rsidRPr="00E50A57">
        <w:rPr>
          <w:rFonts w:eastAsia="Calibri"/>
          <w:bCs/>
          <w:sz w:val="28"/>
          <w:szCs w:val="28"/>
        </w:rPr>
        <w:t>тыс. рублей</w:t>
      </w:r>
    </w:p>
    <w:p w:rsidR="00781DA4" w:rsidRPr="00E50A57" w:rsidRDefault="00781DA4" w:rsidP="00781DA4">
      <w:pPr>
        <w:spacing w:line="360" w:lineRule="exact"/>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w:t>
      </w:r>
      <w:r>
        <w:rPr>
          <w:rFonts w:eastAsia="Calibri"/>
          <w:bCs/>
          <w:sz w:val="28"/>
          <w:szCs w:val="28"/>
        </w:rPr>
        <w:t xml:space="preserve">- 6641,84653 </w:t>
      </w:r>
      <w:r w:rsidRPr="00E50A57">
        <w:rPr>
          <w:rFonts w:eastAsia="Calibri"/>
          <w:bCs/>
          <w:sz w:val="28"/>
          <w:szCs w:val="28"/>
        </w:rPr>
        <w:t xml:space="preserve">тыс. рублей </w:t>
      </w:r>
    </w:p>
    <w:p w:rsidR="00781DA4" w:rsidRDefault="00781DA4" w:rsidP="00781DA4">
      <w:pPr>
        <w:pStyle w:val="a3"/>
        <w:spacing w:line="360" w:lineRule="exact"/>
        <w:ind w:left="709"/>
        <w:jc w:val="both"/>
        <w:rPr>
          <w:rFonts w:eastAsia="Calibri"/>
          <w:bCs/>
          <w:sz w:val="28"/>
          <w:szCs w:val="28"/>
        </w:rPr>
      </w:pP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sidRPr="00794987">
        <w:rPr>
          <w:rFonts w:eastAsia="Calibri"/>
          <w:bCs/>
          <w:sz w:val="28"/>
          <w:szCs w:val="28"/>
        </w:rPr>
        <w:t>806</w:t>
      </w:r>
      <w:r>
        <w:rPr>
          <w:rFonts w:eastAsia="Calibri"/>
          <w:bCs/>
          <w:sz w:val="28"/>
          <w:szCs w:val="28"/>
        </w:rPr>
        <w:t>61</w:t>
      </w:r>
      <w:r w:rsidRPr="00794987">
        <w:rPr>
          <w:rFonts w:eastAsia="Calibri"/>
          <w:bCs/>
          <w:sz w:val="28"/>
          <w:szCs w:val="28"/>
        </w:rPr>
        <w:t>,</w:t>
      </w:r>
      <w:r>
        <w:rPr>
          <w:rFonts w:eastAsia="Calibri"/>
          <w:bCs/>
          <w:sz w:val="28"/>
          <w:szCs w:val="28"/>
        </w:rPr>
        <w:t>0</w:t>
      </w:r>
      <w:r w:rsidRPr="00794987">
        <w:rPr>
          <w:rFonts w:eastAsia="Calibri"/>
          <w:bCs/>
          <w:sz w:val="28"/>
          <w:szCs w:val="28"/>
        </w:rPr>
        <w:t>3</w:t>
      </w:r>
      <w:r>
        <w:rPr>
          <w:rFonts w:eastAsia="Calibri"/>
          <w:bCs/>
        </w:rPr>
        <w:t xml:space="preserve"> </w:t>
      </w:r>
      <w:r w:rsidRPr="00803FC0">
        <w:rPr>
          <w:rFonts w:eastAsia="Calibri"/>
          <w:bCs/>
          <w:sz w:val="28"/>
          <w:szCs w:val="28"/>
        </w:rPr>
        <w:t>тыс. рублей, в том числе:</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14228,</w:t>
      </w:r>
      <w:r w:rsidRPr="005D2946">
        <w:rPr>
          <w:sz w:val="28"/>
          <w:szCs w:val="28"/>
        </w:rPr>
        <w:t>2</w:t>
      </w:r>
      <w:r>
        <w:t xml:space="preserve"> </w:t>
      </w:r>
      <w:r w:rsidRPr="00803FC0">
        <w:rPr>
          <w:rFonts w:eastAsia="Calibri"/>
          <w:bCs/>
          <w:sz w:val="28"/>
          <w:szCs w:val="28"/>
        </w:rPr>
        <w:t>тыс. рублей</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2022 год –</w:t>
      </w:r>
      <w:r>
        <w:rPr>
          <w:rFonts w:eastAsia="Calibri"/>
          <w:bCs/>
          <w:sz w:val="28"/>
          <w:szCs w:val="28"/>
        </w:rPr>
        <w:t xml:space="preserve"> </w:t>
      </w:r>
      <w:r w:rsidRPr="00327918">
        <w:rPr>
          <w:sz w:val="28"/>
          <w:szCs w:val="28"/>
        </w:rPr>
        <w:t>1</w:t>
      </w:r>
      <w:r>
        <w:rPr>
          <w:sz w:val="28"/>
          <w:szCs w:val="28"/>
        </w:rPr>
        <w:t>7304,3</w:t>
      </w:r>
      <w:r w:rsidRPr="00327918">
        <w:rPr>
          <w:sz w:val="28"/>
          <w:szCs w:val="28"/>
        </w:rPr>
        <w:t>2</w:t>
      </w:r>
      <w:r>
        <w:t xml:space="preserve"> </w:t>
      </w:r>
      <w:r w:rsidRPr="00803FC0">
        <w:rPr>
          <w:rFonts w:eastAsia="Calibri"/>
          <w:bCs/>
          <w:sz w:val="28"/>
          <w:szCs w:val="28"/>
        </w:rPr>
        <w:t>тыс. рублей</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794987">
        <w:rPr>
          <w:sz w:val="28"/>
          <w:szCs w:val="28"/>
        </w:rPr>
        <w:t>17084,</w:t>
      </w:r>
      <w:r>
        <w:rPr>
          <w:sz w:val="28"/>
          <w:szCs w:val="28"/>
        </w:rPr>
        <w:t>5</w:t>
      </w:r>
      <w:r w:rsidRPr="00794987">
        <w:rPr>
          <w:sz w:val="28"/>
          <w:szCs w:val="28"/>
        </w:rPr>
        <w:t>16</w:t>
      </w:r>
      <w:r>
        <w:t xml:space="preserve"> </w:t>
      </w:r>
      <w:r w:rsidRPr="00803FC0">
        <w:rPr>
          <w:rFonts w:eastAsia="Calibri"/>
          <w:bCs/>
          <w:sz w:val="28"/>
          <w:szCs w:val="28"/>
        </w:rPr>
        <w:t>тыс. рублей</w:t>
      </w:r>
    </w:p>
    <w:p w:rsidR="00781DA4" w:rsidRPr="00803FC0" w:rsidRDefault="00781DA4" w:rsidP="00781DA4">
      <w:pPr>
        <w:pStyle w:val="a3"/>
        <w:spacing w:line="360" w:lineRule="exact"/>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16058,048 </w:t>
      </w:r>
      <w:r w:rsidRPr="00803FC0">
        <w:rPr>
          <w:rFonts w:eastAsia="Calibri"/>
          <w:bCs/>
          <w:sz w:val="28"/>
          <w:szCs w:val="28"/>
        </w:rPr>
        <w:t>тыс. рублей</w:t>
      </w:r>
    </w:p>
    <w:p w:rsidR="00781DA4" w:rsidRDefault="00781DA4" w:rsidP="00E3631F">
      <w:pPr>
        <w:pStyle w:val="a3"/>
        <w:numPr>
          <w:ilvl w:val="0"/>
          <w:numId w:val="5"/>
        </w:numPr>
        <w:spacing w:line="360" w:lineRule="exact"/>
        <w:jc w:val="both"/>
        <w:rPr>
          <w:rFonts w:eastAsia="Calibri"/>
          <w:bCs/>
          <w:sz w:val="28"/>
          <w:szCs w:val="28"/>
        </w:rPr>
      </w:pPr>
      <w:r w:rsidRPr="00803FC0">
        <w:rPr>
          <w:rFonts w:eastAsia="Calibri"/>
          <w:bCs/>
          <w:sz w:val="28"/>
          <w:szCs w:val="28"/>
        </w:rPr>
        <w:t>год – 1</w:t>
      </w:r>
      <w:r>
        <w:rPr>
          <w:rFonts w:eastAsia="Calibri"/>
          <w:bCs/>
          <w:sz w:val="28"/>
          <w:szCs w:val="28"/>
        </w:rPr>
        <w:t>5985</w:t>
      </w:r>
      <w:r w:rsidRPr="00803FC0">
        <w:rPr>
          <w:rFonts w:eastAsia="Calibri"/>
          <w:bCs/>
          <w:sz w:val="28"/>
          <w:szCs w:val="28"/>
        </w:rPr>
        <w:t>,9</w:t>
      </w:r>
      <w:r>
        <w:rPr>
          <w:rFonts w:eastAsia="Calibri"/>
          <w:bCs/>
          <w:sz w:val="28"/>
          <w:szCs w:val="28"/>
        </w:rPr>
        <w:t>46</w:t>
      </w:r>
      <w:r w:rsidRPr="00803FC0">
        <w:rPr>
          <w:rFonts w:eastAsia="Calibri"/>
          <w:bCs/>
          <w:sz w:val="28"/>
          <w:szCs w:val="28"/>
        </w:rPr>
        <w:t xml:space="preserve"> тыс. рублей</w:t>
      </w:r>
      <w:r>
        <w:rPr>
          <w:rFonts w:eastAsia="Calibri"/>
          <w:bCs/>
          <w:sz w:val="28"/>
          <w:szCs w:val="28"/>
        </w:rPr>
        <w:t>».</w:t>
      </w:r>
    </w:p>
    <w:p w:rsidR="00781DA4" w:rsidRPr="0028299A" w:rsidRDefault="00781DA4" w:rsidP="00781DA4">
      <w:pPr>
        <w:pStyle w:val="a3"/>
        <w:spacing w:line="360" w:lineRule="exact"/>
        <w:ind w:left="1309"/>
        <w:jc w:val="both"/>
        <w:rPr>
          <w:rFonts w:eastAsia="Calibri"/>
          <w:bCs/>
          <w:sz w:val="28"/>
          <w:szCs w:val="28"/>
        </w:rPr>
      </w:pPr>
    </w:p>
    <w:p w:rsidR="00781DA4" w:rsidRDefault="00781DA4" w:rsidP="00E3631F">
      <w:pPr>
        <w:pStyle w:val="a3"/>
        <w:numPr>
          <w:ilvl w:val="1"/>
          <w:numId w:val="4"/>
        </w:numPr>
        <w:spacing w:line="360" w:lineRule="exact"/>
        <w:ind w:left="0" w:firstLine="709"/>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781DA4" w:rsidRPr="00A24D76" w:rsidTr="00781DA4">
        <w:trPr>
          <w:trHeight w:val="495"/>
        </w:trPr>
        <w:tc>
          <w:tcPr>
            <w:tcW w:w="2547" w:type="dxa"/>
            <w:vMerge w:val="restart"/>
          </w:tcPr>
          <w:p w:rsidR="00781DA4" w:rsidRPr="00754679" w:rsidRDefault="00781DA4" w:rsidP="00781DA4">
            <w:pPr>
              <w:spacing w:line="360" w:lineRule="auto"/>
              <w:jc w:val="both"/>
              <w:rPr>
                <w:sz w:val="28"/>
                <w:szCs w:val="28"/>
              </w:rPr>
            </w:pPr>
            <w:r w:rsidRPr="00754679">
              <w:rPr>
                <w:sz w:val="28"/>
                <w:szCs w:val="28"/>
              </w:rPr>
              <w:t xml:space="preserve">Основные </w:t>
            </w:r>
          </w:p>
          <w:p w:rsidR="00781DA4" w:rsidRPr="00754679" w:rsidRDefault="00781DA4" w:rsidP="00781DA4">
            <w:pPr>
              <w:spacing w:line="360" w:lineRule="auto"/>
              <w:jc w:val="both"/>
              <w:rPr>
                <w:sz w:val="28"/>
                <w:szCs w:val="28"/>
              </w:rPr>
            </w:pPr>
            <w:r w:rsidRPr="00754679">
              <w:rPr>
                <w:sz w:val="28"/>
                <w:szCs w:val="28"/>
              </w:rPr>
              <w:t>направления</w:t>
            </w:r>
          </w:p>
          <w:p w:rsidR="00781DA4" w:rsidRPr="00754679" w:rsidRDefault="00781DA4" w:rsidP="00781DA4">
            <w:pPr>
              <w:spacing w:line="360" w:lineRule="auto"/>
              <w:jc w:val="both"/>
              <w:rPr>
                <w:sz w:val="28"/>
                <w:szCs w:val="28"/>
              </w:rPr>
            </w:pPr>
            <w:r w:rsidRPr="00754679">
              <w:rPr>
                <w:sz w:val="28"/>
                <w:szCs w:val="28"/>
              </w:rPr>
              <w:t xml:space="preserve">финансирования  </w:t>
            </w:r>
          </w:p>
          <w:p w:rsidR="00781DA4" w:rsidRPr="00754679" w:rsidRDefault="00781DA4" w:rsidP="00781DA4">
            <w:pPr>
              <w:spacing w:line="360" w:lineRule="auto"/>
              <w:jc w:val="both"/>
              <w:rPr>
                <w:sz w:val="28"/>
                <w:szCs w:val="28"/>
              </w:rPr>
            </w:pPr>
            <w:r w:rsidRPr="00754679">
              <w:rPr>
                <w:sz w:val="28"/>
                <w:szCs w:val="28"/>
              </w:rPr>
              <w:t>Программы</w:t>
            </w:r>
          </w:p>
        </w:tc>
        <w:tc>
          <w:tcPr>
            <w:tcW w:w="6917" w:type="dxa"/>
            <w:gridSpan w:val="6"/>
          </w:tcPr>
          <w:p w:rsidR="00781DA4" w:rsidRPr="00754679" w:rsidRDefault="00781DA4" w:rsidP="00781DA4">
            <w:pPr>
              <w:spacing w:line="360" w:lineRule="auto"/>
              <w:rPr>
                <w:sz w:val="28"/>
                <w:szCs w:val="28"/>
              </w:rPr>
            </w:pPr>
            <w:r w:rsidRPr="00754679">
              <w:rPr>
                <w:sz w:val="28"/>
                <w:szCs w:val="28"/>
              </w:rPr>
              <w:t>Объем финансирования Программы</w:t>
            </w:r>
          </w:p>
          <w:p w:rsidR="00781DA4" w:rsidRPr="00754679" w:rsidRDefault="00781DA4" w:rsidP="00781DA4">
            <w:pPr>
              <w:spacing w:line="360" w:lineRule="auto"/>
              <w:rPr>
                <w:sz w:val="28"/>
                <w:szCs w:val="28"/>
              </w:rPr>
            </w:pPr>
            <w:r w:rsidRPr="00754679">
              <w:rPr>
                <w:sz w:val="28"/>
                <w:szCs w:val="28"/>
              </w:rPr>
              <w:t>(тыс.руб.)</w:t>
            </w:r>
          </w:p>
        </w:tc>
      </w:tr>
      <w:tr w:rsidR="00781DA4" w:rsidRPr="00A24D76" w:rsidTr="00781DA4">
        <w:trPr>
          <w:trHeight w:val="330"/>
        </w:trPr>
        <w:tc>
          <w:tcPr>
            <w:tcW w:w="2547" w:type="dxa"/>
            <w:vMerge/>
          </w:tcPr>
          <w:p w:rsidR="00781DA4" w:rsidRPr="00754679" w:rsidRDefault="00781DA4" w:rsidP="00781DA4">
            <w:pPr>
              <w:spacing w:line="360" w:lineRule="auto"/>
              <w:jc w:val="both"/>
              <w:rPr>
                <w:sz w:val="28"/>
                <w:szCs w:val="28"/>
              </w:rPr>
            </w:pPr>
          </w:p>
        </w:tc>
        <w:tc>
          <w:tcPr>
            <w:tcW w:w="1276" w:type="dxa"/>
            <w:vMerge w:val="restart"/>
          </w:tcPr>
          <w:p w:rsidR="00781DA4" w:rsidRPr="00754679" w:rsidRDefault="00781DA4" w:rsidP="00781DA4">
            <w:pPr>
              <w:spacing w:line="360" w:lineRule="auto"/>
              <w:jc w:val="both"/>
              <w:rPr>
                <w:sz w:val="28"/>
                <w:szCs w:val="28"/>
              </w:rPr>
            </w:pPr>
          </w:p>
          <w:p w:rsidR="00781DA4" w:rsidRPr="00754679" w:rsidRDefault="00781DA4" w:rsidP="00781DA4">
            <w:pPr>
              <w:spacing w:line="360" w:lineRule="auto"/>
              <w:jc w:val="both"/>
              <w:rPr>
                <w:sz w:val="28"/>
                <w:szCs w:val="28"/>
              </w:rPr>
            </w:pPr>
            <w:r w:rsidRPr="00754679">
              <w:rPr>
                <w:sz w:val="28"/>
                <w:szCs w:val="28"/>
              </w:rPr>
              <w:t>всего</w:t>
            </w:r>
          </w:p>
        </w:tc>
        <w:tc>
          <w:tcPr>
            <w:tcW w:w="5641" w:type="dxa"/>
            <w:gridSpan w:val="5"/>
          </w:tcPr>
          <w:p w:rsidR="00781DA4" w:rsidRPr="00754679" w:rsidRDefault="00781DA4" w:rsidP="00781DA4">
            <w:pPr>
              <w:spacing w:line="360" w:lineRule="auto"/>
              <w:rPr>
                <w:sz w:val="28"/>
                <w:szCs w:val="28"/>
              </w:rPr>
            </w:pPr>
            <w:r w:rsidRPr="00754679">
              <w:rPr>
                <w:sz w:val="28"/>
                <w:szCs w:val="28"/>
              </w:rPr>
              <w:t>В том числе по годам</w:t>
            </w:r>
          </w:p>
        </w:tc>
      </w:tr>
      <w:tr w:rsidR="00781DA4" w:rsidRPr="00A24D76" w:rsidTr="00781DA4">
        <w:tc>
          <w:tcPr>
            <w:tcW w:w="2547" w:type="dxa"/>
            <w:vMerge/>
          </w:tcPr>
          <w:p w:rsidR="00781DA4" w:rsidRPr="00754679" w:rsidRDefault="00781DA4" w:rsidP="00781DA4">
            <w:pPr>
              <w:spacing w:line="360" w:lineRule="auto"/>
              <w:jc w:val="both"/>
              <w:rPr>
                <w:sz w:val="28"/>
                <w:szCs w:val="28"/>
              </w:rPr>
            </w:pPr>
          </w:p>
        </w:tc>
        <w:tc>
          <w:tcPr>
            <w:tcW w:w="1276" w:type="dxa"/>
            <w:vMerge/>
          </w:tcPr>
          <w:p w:rsidR="00781DA4" w:rsidRPr="00754679" w:rsidRDefault="00781DA4" w:rsidP="00781DA4">
            <w:pPr>
              <w:spacing w:line="360" w:lineRule="auto"/>
              <w:jc w:val="both"/>
              <w:rPr>
                <w:sz w:val="28"/>
                <w:szCs w:val="28"/>
              </w:rPr>
            </w:pP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2021</w:t>
            </w: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2022</w:t>
            </w: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2023</w:t>
            </w: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2024</w:t>
            </w:r>
          </w:p>
        </w:tc>
        <w:tc>
          <w:tcPr>
            <w:tcW w:w="1105" w:type="dxa"/>
          </w:tcPr>
          <w:p w:rsidR="00781DA4" w:rsidRPr="00754679" w:rsidRDefault="00781DA4" w:rsidP="00781DA4">
            <w:pPr>
              <w:spacing w:line="360" w:lineRule="auto"/>
              <w:ind w:left="-48" w:right="-60"/>
              <w:jc w:val="center"/>
              <w:rPr>
                <w:sz w:val="28"/>
                <w:szCs w:val="28"/>
              </w:rPr>
            </w:pPr>
            <w:r w:rsidRPr="00754679">
              <w:rPr>
                <w:sz w:val="28"/>
                <w:szCs w:val="28"/>
              </w:rPr>
              <w:t>2025</w:t>
            </w:r>
          </w:p>
        </w:tc>
      </w:tr>
      <w:tr w:rsidR="00781DA4" w:rsidRPr="00A24D76" w:rsidTr="00781DA4">
        <w:trPr>
          <w:trHeight w:val="625"/>
        </w:trPr>
        <w:tc>
          <w:tcPr>
            <w:tcW w:w="2547" w:type="dxa"/>
          </w:tcPr>
          <w:p w:rsidR="00781DA4" w:rsidRPr="00754679" w:rsidRDefault="00781DA4" w:rsidP="00781DA4">
            <w:pPr>
              <w:spacing w:line="360" w:lineRule="auto"/>
              <w:jc w:val="both"/>
              <w:rPr>
                <w:sz w:val="28"/>
                <w:szCs w:val="28"/>
              </w:rPr>
            </w:pPr>
            <w:r w:rsidRPr="00754679">
              <w:rPr>
                <w:sz w:val="28"/>
                <w:szCs w:val="28"/>
              </w:rPr>
              <w:t>Капитальные вложения</w:t>
            </w:r>
          </w:p>
        </w:tc>
        <w:tc>
          <w:tcPr>
            <w:tcW w:w="1276" w:type="dxa"/>
          </w:tcPr>
          <w:p w:rsidR="00781DA4" w:rsidRPr="00754679" w:rsidRDefault="00781DA4" w:rsidP="00781DA4">
            <w:pPr>
              <w:spacing w:line="360" w:lineRule="auto"/>
              <w:jc w:val="center"/>
              <w:rPr>
                <w:sz w:val="28"/>
                <w:szCs w:val="28"/>
              </w:rPr>
            </w:pPr>
            <w:r w:rsidRPr="00754679">
              <w:rPr>
                <w:sz w:val="28"/>
                <w:szCs w:val="28"/>
              </w:rPr>
              <w:t>-</w:t>
            </w: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w:t>
            </w: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w:t>
            </w: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w:t>
            </w:r>
          </w:p>
        </w:tc>
        <w:tc>
          <w:tcPr>
            <w:tcW w:w="1134" w:type="dxa"/>
          </w:tcPr>
          <w:p w:rsidR="00781DA4" w:rsidRPr="00754679" w:rsidRDefault="00781DA4" w:rsidP="00781DA4">
            <w:pPr>
              <w:spacing w:line="360" w:lineRule="auto"/>
              <w:ind w:left="-48" w:right="-60"/>
              <w:jc w:val="center"/>
              <w:rPr>
                <w:sz w:val="28"/>
                <w:szCs w:val="28"/>
              </w:rPr>
            </w:pPr>
            <w:r w:rsidRPr="00754679">
              <w:rPr>
                <w:sz w:val="28"/>
                <w:szCs w:val="28"/>
              </w:rPr>
              <w:t>-</w:t>
            </w:r>
          </w:p>
        </w:tc>
        <w:tc>
          <w:tcPr>
            <w:tcW w:w="1105" w:type="dxa"/>
          </w:tcPr>
          <w:p w:rsidR="00781DA4" w:rsidRPr="00754679" w:rsidRDefault="00781DA4" w:rsidP="00781DA4">
            <w:pPr>
              <w:spacing w:line="360" w:lineRule="auto"/>
              <w:ind w:left="-48" w:right="-60"/>
              <w:jc w:val="center"/>
              <w:rPr>
                <w:sz w:val="28"/>
                <w:szCs w:val="28"/>
              </w:rPr>
            </w:pPr>
            <w:r w:rsidRPr="00754679">
              <w:rPr>
                <w:sz w:val="28"/>
                <w:szCs w:val="28"/>
              </w:rPr>
              <w:t>-</w:t>
            </w:r>
          </w:p>
        </w:tc>
      </w:tr>
      <w:tr w:rsidR="00781DA4" w:rsidRPr="00A24D76" w:rsidTr="00781DA4">
        <w:tc>
          <w:tcPr>
            <w:tcW w:w="2547" w:type="dxa"/>
          </w:tcPr>
          <w:p w:rsidR="00781DA4" w:rsidRPr="00754679" w:rsidRDefault="00781DA4" w:rsidP="00781DA4">
            <w:pPr>
              <w:spacing w:line="360" w:lineRule="auto"/>
              <w:jc w:val="both"/>
              <w:rPr>
                <w:sz w:val="28"/>
                <w:szCs w:val="28"/>
              </w:rPr>
            </w:pPr>
            <w:r w:rsidRPr="00754679">
              <w:rPr>
                <w:sz w:val="28"/>
                <w:szCs w:val="28"/>
              </w:rPr>
              <w:t>Прочие расходы</w:t>
            </w:r>
          </w:p>
        </w:tc>
        <w:tc>
          <w:tcPr>
            <w:tcW w:w="1276" w:type="dxa"/>
            <w:vAlign w:val="center"/>
          </w:tcPr>
          <w:p w:rsidR="00781DA4" w:rsidRPr="00ED7647" w:rsidRDefault="00781DA4" w:rsidP="00781DA4">
            <w:pPr>
              <w:spacing w:line="360" w:lineRule="auto"/>
              <w:jc w:val="center"/>
            </w:pPr>
            <w:r w:rsidRPr="00ED7647">
              <w:t>119447,94</w:t>
            </w:r>
          </w:p>
        </w:tc>
        <w:tc>
          <w:tcPr>
            <w:tcW w:w="1134" w:type="dxa"/>
            <w:vAlign w:val="center"/>
          </w:tcPr>
          <w:p w:rsidR="00781DA4" w:rsidRPr="00BF1DC6" w:rsidRDefault="00781DA4" w:rsidP="00781DA4">
            <w:pPr>
              <w:spacing w:line="360" w:lineRule="auto"/>
              <w:ind w:left="-48" w:right="-60"/>
              <w:jc w:val="center"/>
            </w:pPr>
            <w:r w:rsidRPr="00BF1DC6">
              <w:rPr>
                <w:rFonts w:eastAsia="Calibri"/>
                <w:bCs/>
              </w:rPr>
              <w:t>20458</w:t>
            </w:r>
            <w:r w:rsidRPr="00BF1DC6">
              <w:t>,71</w:t>
            </w:r>
          </w:p>
        </w:tc>
        <w:tc>
          <w:tcPr>
            <w:tcW w:w="1134" w:type="dxa"/>
            <w:vAlign w:val="center"/>
          </w:tcPr>
          <w:p w:rsidR="00781DA4" w:rsidRPr="00315456" w:rsidRDefault="00781DA4" w:rsidP="00781DA4">
            <w:pPr>
              <w:spacing w:line="360" w:lineRule="auto"/>
              <w:ind w:left="-48" w:right="-60"/>
              <w:jc w:val="center"/>
            </w:pPr>
            <w:r w:rsidRPr="00315456">
              <w:t>23971,62</w:t>
            </w:r>
          </w:p>
        </w:tc>
        <w:tc>
          <w:tcPr>
            <w:tcW w:w="1134" w:type="dxa"/>
            <w:vAlign w:val="center"/>
          </w:tcPr>
          <w:p w:rsidR="00781DA4" w:rsidRPr="00ED7647" w:rsidRDefault="00781DA4" w:rsidP="00781DA4">
            <w:pPr>
              <w:spacing w:line="360" w:lineRule="auto"/>
              <w:ind w:left="-48" w:right="-60"/>
              <w:jc w:val="center"/>
            </w:pPr>
            <w:r w:rsidRPr="00ED7647">
              <w:rPr>
                <w:rFonts w:eastAsia="Calibri"/>
                <w:bCs/>
              </w:rPr>
              <w:t>29656,816</w:t>
            </w:r>
          </w:p>
        </w:tc>
        <w:tc>
          <w:tcPr>
            <w:tcW w:w="1134" w:type="dxa"/>
            <w:vAlign w:val="center"/>
          </w:tcPr>
          <w:p w:rsidR="00781DA4" w:rsidRPr="00254A92" w:rsidRDefault="00781DA4" w:rsidP="00781DA4">
            <w:pPr>
              <w:spacing w:line="360" w:lineRule="auto"/>
              <w:ind w:left="-48" w:right="-60"/>
              <w:jc w:val="center"/>
            </w:pPr>
            <w:r w:rsidRPr="00254A92">
              <w:rPr>
                <w:rFonts w:eastAsia="Calibri"/>
                <w:bCs/>
              </w:rPr>
              <w:t>22691,548</w:t>
            </w:r>
          </w:p>
        </w:tc>
        <w:tc>
          <w:tcPr>
            <w:tcW w:w="1105" w:type="dxa"/>
            <w:vAlign w:val="center"/>
          </w:tcPr>
          <w:p w:rsidR="00781DA4" w:rsidRPr="00254A92" w:rsidRDefault="00781DA4" w:rsidP="00781DA4">
            <w:pPr>
              <w:spacing w:line="360" w:lineRule="auto"/>
              <w:ind w:left="-48" w:right="-60"/>
              <w:jc w:val="center"/>
            </w:pPr>
            <w:r w:rsidRPr="00254A92">
              <w:rPr>
                <w:rFonts w:eastAsia="Calibri"/>
                <w:bCs/>
              </w:rPr>
              <w:t>22669,246</w:t>
            </w:r>
          </w:p>
        </w:tc>
      </w:tr>
      <w:tr w:rsidR="00781DA4" w:rsidRPr="00B95D0E" w:rsidTr="00781DA4">
        <w:trPr>
          <w:trHeight w:val="938"/>
        </w:trPr>
        <w:tc>
          <w:tcPr>
            <w:tcW w:w="2547" w:type="dxa"/>
          </w:tcPr>
          <w:p w:rsidR="00781DA4" w:rsidRPr="00754679" w:rsidRDefault="00781DA4" w:rsidP="00781DA4">
            <w:pPr>
              <w:spacing w:line="360" w:lineRule="auto"/>
              <w:jc w:val="both"/>
              <w:rPr>
                <w:sz w:val="28"/>
                <w:szCs w:val="28"/>
              </w:rPr>
            </w:pPr>
            <w:r>
              <w:rPr>
                <w:sz w:val="28"/>
                <w:szCs w:val="28"/>
              </w:rPr>
              <w:t>Итого</w:t>
            </w:r>
          </w:p>
        </w:tc>
        <w:tc>
          <w:tcPr>
            <w:tcW w:w="1276" w:type="dxa"/>
            <w:vAlign w:val="center"/>
          </w:tcPr>
          <w:p w:rsidR="00781DA4" w:rsidRPr="0092064F" w:rsidRDefault="00781DA4" w:rsidP="00781DA4">
            <w:pPr>
              <w:spacing w:line="360" w:lineRule="auto"/>
              <w:jc w:val="center"/>
            </w:pPr>
            <w:r w:rsidRPr="00ED7647">
              <w:t>119447,94</w:t>
            </w:r>
          </w:p>
        </w:tc>
        <w:tc>
          <w:tcPr>
            <w:tcW w:w="1134" w:type="dxa"/>
            <w:vAlign w:val="center"/>
          </w:tcPr>
          <w:p w:rsidR="00781DA4" w:rsidRPr="00754679" w:rsidRDefault="00781DA4" w:rsidP="00781DA4">
            <w:pPr>
              <w:spacing w:line="360" w:lineRule="auto"/>
              <w:ind w:left="-48" w:right="-60"/>
              <w:jc w:val="center"/>
              <w:rPr>
                <w:sz w:val="28"/>
                <w:szCs w:val="28"/>
              </w:rPr>
            </w:pPr>
            <w:r w:rsidRPr="00BF1DC6">
              <w:rPr>
                <w:rFonts w:eastAsia="Calibri"/>
                <w:bCs/>
              </w:rPr>
              <w:t>20458</w:t>
            </w:r>
            <w:r w:rsidRPr="00BF1DC6">
              <w:t>,71</w:t>
            </w:r>
          </w:p>
        </w:tc>
        <w:tc>
          <w:tcPr>
            <w:tcW w:w="1134" w:type="dxa"/>
            <w:vAlign w:val="center"/>
          </w:tcPr>
          <w:p w:rsidR="00781DA4" w:rsidRPr="00754679" w:rsidRDefault="00781DA4" w:rsidP="00781DA4">
            <w:pPr>
              <w:spacing w:line="360" w:lineRule="auto"/>
              <w:ind w:left="-48" w:right="-60"/>
              <w:jc w:val="center"/>
              <w:rPr>
                <w:sz w:val="28"/>
                <w:szCs w:val="28"/>
              </w:rPr>
            </w:pPr>
            <w:r w:rsidRPr="00315456">
              <w:t>23971,62</w:t>
            </w:r>
          </w:p>
        </w:tc>
        <w:tc>
          <w:tcPr>
            <w:tcW w:w="1134" w:type="dxa"/>
            <w:vAlign w:val="center"/>
          </w:tcPr>
          <w:p w:rsidR="00781DA4" w:rsidRPr="00754679" w:rsidRDefault="00781DA4" w:rsidP="00781DA4">
            <w:pPr>
              <w:spacing w:line="360" w:lineRule="auto"/>
              <w:ind w:left="-48" w:right="-60"/>
              <w:jc w:val="center"/>
              <w:rPr>
                <w:sz w:val="28"/>
                <w:szCs w:val="28"/>
              </w:rPr>
            </w:pPr>
            <w:r w:rsidRPr="00ED7647">
              <w:rPr>
                <w:rFonts w:eastAsia="Calibri"/>
                <w:bCs/>
              </w:rPr>
              <w:t>29656,816</w:t>
            </w:r>
          </w:p>
        </w:tc>
        <w:tc>
          <w:tcPr>
            <w:tcW w:w="1134" w:type="dxa"/>
            <w:vAlign w:val="center"/>
          </w:tcPr>
          <w:p w:rsidR="00781DA4" w:rsidRPr="00754679" w:rsidRDefault="00781DA4" w:rsidP="00781DA4">
            <w:pPr>
              <w:spacing w:line="360" w:lineRule="auto"/>
              <w:ind w:left="-48" w:right="-60"/>
              <w:jc w:val="center"/>
              <w:rPr>
                <w:sz w:val="28"/>
                <w:szCs w:val="28"/>
              </w:rPr>
            </w:pPr>
            <w:r w:rsidRPr="00254A92">
              <w:rPr>
                <w:rFonts w:eastAsia="Calibri"/>
                <w:bCs/>
              </w:rPr>
              <w:t>22691,548</w:t>
            </w:r>
          </w:p>
        </w:tc>
        <w:tc>
          <w:tcPr>
            <w:tcW w:w="1105" w:type="dxa"/>
            <w:vAlign w:val="center"/>
          </w:tcPr>
          <w:p w:rsidR="00781DA4" w:rsidRPr="004B67C7" w:rsidRDefault="00781DA4" w:rsidP="00781DA4">
            <w:pPr>
              <w:spacing w:line="360" w:lineRule="auto"/>
              <w:ind w:left="-48" w:right="-60"/>
            </w:pPr>
            <w:r w:rsidRPr="00254A92">
              <w:rPr>
                <w:rFonts w:eastAsia="Calibri"/>
                <w:bCs/>
              </w:rPr>
              <w:t>22669,246</w:t>
            </w:r>
          </w:p>
        </w:tc>
      </w:tr>
    </w:tbl>
    <w:p w:rsidR="00781DA4" w:rsidRPr="00316BEA" w:rsidRDefault="00781DA4" w:rsidP="00781DA4">
      <w:pPr>
        <w:tabs>
          <w:tab w:val="left" w:pos="142"/>
        </w:tabs>
        <w:spacing w:line="360" w:lineRule="auto"/>
        <w:jc w:val="both"/>
        <w:rPr>
          <w:rFonts w:eastAsia="Calibri"/>
          <w:bCs/>
          <w:sz w:val="28"/>
          <w:szCs w:val="28"/>
        </w:rPr>
      </w:pPr>
    </w:p>
    <w:p w:rsidR="00781DA4" w:rsidRPr="00A51567" w:rsidRDefault="00781DA4" w:rsidP="00781DA4">
      <w:pPr>
        <w:spacing w:line="360" w:lineRule="exact"/>
        <w:ind w:firstLine="709"/>
        <w:jc w:val="both"/>
        <w:rPr>
          <w:sz w:val="28"/>
          <w:szCs w:val="28"/>
        </w:rPr>
      </w:pPr>
      <w:r>
        <w:rPr>
          <w:sz w:val="28"/>
          <w:szCs w:val="28"/>
        </w:rPr>
        <w:t>1.4</w:t>
      </w:r>
      <w:r w:rsidRPr="003B1C44">
        <w:rPr>
          <w:sz w:val="28"/>
          <w:szCs w:val="28"/>
        </w:rPr>
        <w:t xml:space="preserve">. </w:t>
      </w:r>
      <w:r w:rsidRPr="003B1C44">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A51567">
        <w:rPr>
          <w:sz w:val="28"/>
          <w:szCs w:val="28"/>
        </w:rPr>
        <w:t>приложению</w:t>
      </w:r>
      <w:r>
        <w:rPr>
          <w:sz w:val="28"/>
          <w:szCs w:val="28"/>
        </w:rPr>
        <w:t xml:space="preserve"> №1</w:t>
      </w:r>
      <w:r w:rsidRPr="00A51567">
        <w:rPr>
          <w:sz w:val="28"/>
          <w:szCs w:val="28"/>
        </w:rPr>
        <w:t>.</w:t>
      </w:r>
    </w:p>
    <w:p w:rsidR="00781DA4" w:rsidRDefault="00781DA4" w:rsidP="00781DA4">
      <w:pPr>
        <w:pStyle w:val="a3"/>
        <w:spacing w:line="360" w:lineRule="exact"/>
        <w:ind w:left="0"/>
        <w:jc w:val="both"/>
        <w:rPr>
          <w:sz w:val="28"/>
          <w:szCs w:val="28"/>
        </w:rPr>
      </w:pPr>
    </w:p>
    <w:p w:rsidR="00781DA4" w:rsidRPr="00063B25" w:rsidRDefault="00781DA4" w:rsidP="00781DA4">
      <w:pPr>
        <w:pStyle w:val="a3"/>
        <w:spacing w:line="360" w:lineRule="exact"/>
        <w:ind w:left="0" w:firstLine="709"/>
        <w:jc w:val="both"/>
        <w:rPr>
          <w:sz w:val="28"/>
          <w:szCs w:val="28"/>
        </w:rPr>
      </w:pPr>
      <w:r w:rsidRPr="003B1C44">
        <w:rPr>
          <w:sz w:val="28"/>
          <w:szCs w:val="28"/>
        </w:rPr>
        <w:t>1.</w:t>
      </w:r>
      <w:r>
        <w:rPr>
          <w:sz w:val="28"/>
          <w:szCs w:val="28"/>
        </w:rPr>
        <w:t>5</w:t>
      </w:r>
      <w:r w:rsidRPr="003B1C44">
        <w:rPr>
          <w:sz w:val="28"/>
          <w:szCs w:val="28"/>
        </w:rPr>
        <w:t xml:space="preserve">.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w:t>
      </w:r>
      <w:r w:rsidRPr="003B1C44">
        <w:rPr>
          <w:rFonts w:eastAsia="Calibri"/>
          <w:bCs/>
          <w:sz w:val="28"/>
          <w:szCs w:val="28"/>
        </w:rPr>
        <w:lastRenderedPageBreak/>
        <w:t xml:space="preserve">финансирования» (Приложение № 4 к муниципальной программе) изложить в новой </w:t>
      </w:r>
      <w:r>
        <w:rPr>
          <w:rFonts w:eastAsia="Calibri"/>
          <w:bCs/>
          <w:sz w:val="28"/>
          <w:szCs w:val="28"/>
        </w:rPr>
        <w:t xml:space="preserve">редакции согласно </w:t>
      </w:r>
      <w:r w:rsidRPr="003B1C44">
        <w:rPr>
          <w:rFonts w:eastAsia="Calibri"/>
          <w:bCs/>
          <w:sz w:val="28"/>
          <w:szCs w:val="28"/>
        </w:rPr>
        <w:t xml:space="preserve">приложению № </w:t>
      </w:r>
      <w:r>
        <w:rPr>
          <w:rFonts w:eastAsia="Calibri"/>
          <w:bCs/>
          <w:sz w:val="28"/>
          <w:szCs w:val="28"/>
        </w:rPr>
        <w:t>2</w:t>
      </w:r>
      <w:r w:rsidRPr="003B1C44">
        <w:rPr>
          <w:rFonts w:eastAsia="Calibri"/>
          <w:bCs/>
          <w:sz w:val="28"/>
          <w:szCs w:val="28"/>
        </w:rPr>
        <w:t>.</w:t>
      </w:r>
    </w:p>
    <w:p w:rsidR="00781DA4" w:rsidRDefault="00781DA4" w:rsidP="00E3631F">
      <w:pPr>
        <w:pStyle w:val="a3"/>
        <w:numPr>
          <w:ilvl w:val="0"/>
          <w:numId w:val="6"/>
        </w:numPr>
        <w:spacing w:line="360" w:lineRule="exact"/>
        <w:ind w:left="0" w:firstLine="567"/>
        <w:jc w:val="both"/>
        <w:rPr>
          <w:rFonts w:eastAsia="Calibri"/>
          <w:bCs/>
          <w:sz w:val="28"/>
          <w:szCs w:val="28"/>
        </w:rPr>
      </w:pPr>
      <w:r w:rsidRPr="008C28DC">
        <w:rPr>
          <w:rFonts w:eastAsia="Calibri"/>
          <w:bCs/>
          <w:sz w:val="28"/>
          <w:szCs w:val="28"/>
        </w:rPr>
        <w:t xml:space="preserve">Настоящее постановление </w:t>
      </w:r>
      <w:r>
        <w:rPr>
          <w:rFonts w:eastAsia="Calibri"/>
          <w:bCs/>
          <w:sz w:val="28"/>
          <w:szCs w:val="28"/>
        </w:rPr>
        <w:t xml:space="preserve">подлежит </w:t>
      </w:r>
      <w:r w:rsidRPr="008C28DC">
        <w:rPr>
          <w:rFonts w:eastAsia="Calibri"/>
          <w:bCs/>
          <w:sz w:val="28"/>
          <w:szCs w:val="28"/>
        </w:rPr>
        <w:t>опубликова</w:t>
      </w:r>
      <w:r>
        <w:rPr>
          <w:rFonts w:eastAsia="Calibri"/>
          <w:bCs/>
          <w:sz w:val="28"/>
          <w:szCs w:val="28"/>
        </w:rPr>
        <w:t>нию</w:t>
      </w:r>
      <w:r w:rsidRPr="008C28DC">
        <w:rPr>
          <w:rFonts w:eastAsia="Calibri"/>
          <w:bCs/>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rFonts w:eastAsia="Calibri"/>
          <w:bCs/>
          <w:sz w:val="28"/>
          <w:szCs w:val="28"/>
        </w:rPr>
        <w:t xml:space="preserve">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8C28DC">
        <w:rPr>
          <w:rFonts w:eastAsia="Calibri"/>
          <w:bCs/>
          <w:sz w:val="28"/>
          <w:szCs w:val="28"/>
        </w:rPr>
        <w:t>.</w:t>
      </w:r>
    </w:p>
    <w:p w:rsidR="00781DA4" w:rsidRPr="008C28DC" w:rsidRDefault="00781DA4" w:rsidP="00E3631F">
      <w:pPr>
        <w:pStyle w:val="a3"/>
        <w:numPr>
          <w:ilvl w:val="0"/>
          <w:numId w:val="6"/>
        </w:numPr>
        <w:spacing w:line="360" w:lineRule="exact"/>
        <w:ind w:left="0" w:firstLine="567"/>
        <w:jc w:val="both"/>
        <w:rPr>
          <w:rFonts w:eastAsia="Calibri"/>
          <w:bCs/>
          <w:sz w:val="28"/>
          <w:szCs w:val="28"/>
        </w:rPr>
      </w:pPr>
      <w:r>
        <w:rPr>
          <w:rFonts w:eastAsia="Calibri"/>
          <w:bCs/>
          <w:sz w:val="28"/>
          <w:szCs w:val="28"/>
        </w:rPr>
        <w:t>Настоящее постановление вступает в силу со дня официального опубликования (обнародования).</w:t>
      </w:r>
    </w:p>
    <w:p w:rsidR="00781DA4" w:rsidRDefault="00781DA4" w:rsidP="00781DA4">
      <w:pPr>
        <w:rPr>
          <w:sz w:val="28"/>
          <w:szCs w:val="28"/>
        </w:rPr>
      </w:pPr>
    </w:p>
    <w:p w:rsidR="00781DA4" w:rsidRDefault="00781DA4" w:rsidP="00781DA4">
      <w:pPr>
        <w:rPr>
          <w:sz w:val="28"/>
          <w:szCs w:val="28"/>
        </w:rPr>
      </w:pPr>
    </w:p>
    <w:p w:rsidR="00781DA4" w:rsidRPr="00CC0C4F" w:rsidRDefault="00781DA4" w:rsidP="00781DA4">
      <w:pPr>
        <w:rPr>
          <w:sz w:val="28"/>
          <w:szCs w:val="28"/>
        </w:rPr>
      </w:pPr>
      <w:r w:rsidRPr="00CC0C4F">
        <w:rPr>
          <w:sz w:val="28"/>
          <w:szCs w:val="28"/>
        </w:rPr>
        <w:t>Глава Кикнурского</w:t>
      </w:r>
    </w:p>
    <w:p w:rsidR="00781DA4" w:rsidRPr="00CC0C4F" w:rsidRDefault="00781DA4" w:rsidP="00781DA4">
      <w:pPr>
        <w:rPr>
          <w:sz w:val="28"/>
          <w:szCs w:val="28"/>
        </w:rPr>
      </w:pPr>
      <w:r>
        <w:rPr>
          <w:sz w:val="28"/>
          <w:szCs w:val="28"/>
        </w:rPr>
        <w:t xml:space="preserve">муниципального округа </w:t>
      </w:r>
      <w:r>
        <w:rPr>
          <w:sz w:val="28"/>
          <w:szCs w:val="28"/>
        </w:rPr>
        <w:tab/>
      </w:r>
      <w:r>
        <w:rPr>
          <w:sz w:val="28"/>
          <w:szCs w:val="28"/>
        </w:rPr>
        <w:tab/>
      </w:r>
      <w:r w:rsidRPr="00CC0C4F">
        <w:rPr>
          <w:sz w:val="28"/>
          <w:szCs w:val="28"/>
        </w:rPr>
        <w:t xml:space="preserve"> С.Ю. Галкин</w:t>
      </w:r>
    </w:p>
    <w:p w:rsidR="00781DA4" w:rsidRDefault="00781DA4" w:rsidP="00781DA4">
      <w:pPr>
        <w:rPr>
          <w:sz w:val="28"/>
          <w:szCs w:val="28"/>
        </w:rPr>
      </w:pPr>
      <w:r w:rsidRPr="00CC0C4F">
        <w:rPr>
          <w:sz w:val="28"/>
          <w:szCs w:val="28"/>
        </w:rPr>
        <w:br/>
      </w:r>
    </w:p>
    <w:p w:rsidR="00781DA4" w:rsidRPr="00781DA4" w:rsidRDefault="00781DA4" w:rsidP="00781DA4">
      <w:pPr>
        <w:rPr>
          <w:sz w:val="28"/>
          <w:szCs w:val="28"/>
        </w:rPr>
      </w:pPr>
    </w:p>
    <w:p w:rsidR="00781DA4" w:rsidRPr="00781DA4" w:rsidRDefault="00781DA4" w:rsidP="00781DA4">
      <w:pPr>
        <w:rPr>
          <w:sz w:val="28"/>
          <w:szCs w:val="28"/>
        </w:rPr>
      </w:pPr>
    </w:p>
    <w:p w:rsidR="00781DA4" w:rsidRPr="00781DA4" w:rsidRDefault="00781DA4" w:rsidP="00781DA4">
      <w:pPr>
        <w:rPr>
          <w:sz w:val="28"/>
          <w:szCs w:val="28"/>
        </w:rPr>
      </w:pPr>
    </w:p>
    <w:p w:rsidR="00781DA4" w:rsidRPr="00781DA4" w:rsidRDefault="00781DA4" w:rsidP="00781DA4">
      <w:pPr>
        <w:rPr>
          <w:sz w:val="28"/>
          <w:szCs w:val="28"/>
        </w:rPr>
      </w:pPr>
    </w:p>
    <w:p w:rsidR="00781DA4" w:rsidRPr="00781DA4" w:rsidRDefault="00781DA4" w:rsidP="00781DA4">
      <w:pPr>
        <w:rPr>
          <w:sz w:val="28"/>
          <w:szCs w:val="28"/>
        </w:rPr>
      </w:pPr>
    </w:p>
    <w:p w:rsidR="00781DA4" w:rsidRPr="00781DA4" w:rsidRDefault="00781DA4" w:rsidP="00781DA4">
      <w:pPr>
        <w:rPr>
          <w:sz w:val="28"/>
          <w:szCs w:val="28"/>
        </w:rPr>
      </w:pPr>
    </w:p>
    <w:p w:rsidR="00781DA4" w:rsidRDefault="00781DA4" w:rsidP="00781DA4">
      <w:pPr>
        <w:rPr>
          <w:sz w:val="28"/>
          <w:szCs w:val="28"/>
        </w:rPr>
      </w:pPr>
    </w:p>
    <w:p w:rsidR="00781DA4" w:rsidRDefault="00781DA4" w:rsidP="00781DA4">
      <w:pPr>
        <w:tabs>
          <w:tab w:val="left" w:pos="1575"/>
        </w:tabs>
        <w:rPr>
          <w:sz w:val="28"/>
          <w:szCs w:val="28"/>
        </w:rPr>
        <w:sectPr w:rsidR="00781DA4" w:rsidSect="00781DA4">
          <w:headerReference w:type="even" r:id="rId19"/>
          <w:headerReference w:type="default" r:id="rId20"/>
          <w:pgSz w:w="11906" w:h="16838"/>
          <w:pgMar w:top="1134" w:right="850" w:bottom="426" w:left="1701" w:header="708" w:footer="708" w:gutter="0"/>
          <w:cols w:space="708"/>
          <w:titlePg/>
          <w:docGrid w:linePitch="360"/>
        </w:sectPr>
      </w:pPr>
      <w:r>
        <w:rPr>
          <w:sz w:val="28"/>
          <w:szCs w:val="28"/>
        </w:rPr>
        <w:tab/>
      </w:r>
    </w:p>
    <w:p w:rsidR="00781DA4" w:rsidRDefault="00781DA4" w:rsidP="00781DA4">
      <w:pPr>
        <w:tabs>
          <w:tab w:val="left" w:pos="1575"/>
        </w:tabs>
        <w:rPr>
          <w:sz w:val="28"/>
          <w:szCs w:val="28"/>
        </w:rPr>
      </w:pPr>
    </w:p>
    <w:p w:rsidR="00781DA4" w:rsidRPr="00781DA4" w:rsidRDefault="00781DA4" w:rsidP="00781DA4">
      <w:pPr>
        <w:tabs>
          <w:tab w:val="left" w:pos="1575"/>
        </w:tabs>
        <w:rPr>
          <w:sz w:val="28"/>
          <w:szCs w:val="28"/>
        </w:rPr>
        <w:sectPr w:rsidR="00781DA4" w:rsidRPr="00781DA4" w:rsidSect="00781DA4">
          <w:type w:val="continuous"/>
          <w:pgSz w:w="11906" w:h="16838"/>
          <w:pgMar w:top="1134" w:right="850" w:bottom="426" w:left="1701" w:header="708" w:footer="708" w:gutter="0"/>
          <w:cols w:space="708"/>
          <w:titlePg/>
          <w:docGrid w:linePitch="360"/>
        </w:sectPr>
      </w:pPr>
      <w:r>
        <w:rPr>
          <w:sz w:val="28"/>
          <w:szCs w:val="28"/>
        </w:rPr>
        <w:tab/>
      </w:r>
    </w:p>
    <w:p w:rsidR="00781DA4" w:rsidRDefault="00781DA4" w:rsidP="00781DA4">
      <w:pPr>
        <w:tabs>
          <w:tab w:val="left" w:pos="10065"/>
        </w:tabs>
        <w:rPr>
          <w:sz w:val="28"/>
          <w:szCs w:val="28"/>
        </w:rPr>
      </w:pPr>
    </w:p>
    <w:p w:rsidR="00781DA4" w:rsidRPr="00D07EAC" w:rsidRDefault="00781DA4" w:rsidP="00781DA4">
      <w:pPr>
        <w:tabs>
          <w:tab w:val="left" w:pos="10065"/>
        </w:tabs>
        <w:rPr>
          <w:sz w:val="28"/>
          <w:szCs w:val="28"/>
        </w:rPr>
      </w:pPr>
      <w:r>
        <w:rPr>
          <w:sz w:val="28"/>
          <w:szCs w:val="28"/>
        </w:rPr>
        <w:t xml:space="preserve">                                                                                                                                                Приложение №1</w:t>
      </w:r>
      <w:r w:rsidRPr="00D07EAC">
        <w:rPr>
          <w:sz w:val="28"/>
          <w:szCs w:val="28"/>
        </w:rPr>
        <w:t xml:space="preserve">             </w:t>
      </w:r>
    </w:p>
    <w:p w:rsidR="00781DA4" w:rsidRPr="00D07EAC" w:rsidRDefault="00781DA4" w:rsidP="00781DA4">
      <w:pPr>
        <w:ind w:left="10773"/>
        <w:rPr>
          <w:sz w:val="28"/>
          <w:szCs w:val="28"/>
        </w:rPr>
      </w:pPr>
    </w:p>
    <w:p w:rsidR="00781DA4" w:rsidRPr="00B86CCD" w:rsidRDefault="00781DA4" w:rsidP="00781DA4">
      <w:pPr>
        <w:rPr>
          <w:sz w:val="28"/>
          <w:szCs w:val="28"/>
        </w:rPr>
      </w:pPr>
      <w:r w:rsidRPr="00D07EAC">
        <w:rPr>
          <w:sz w:val="28"/>
          <w:szCs w:val="28"/>
        </w:rPr>
        <w:t xml:space="preserve">                                                                                                                                                </w:t>
      </w:r>
      <w:r>
        <w:rPr>
          <w:sz w:val="28"/>
          <w:szCs w:val="28"/>
        </w:rPr>
        <w:t>УТВЕРЖДЕНЫ</w:t>
      </w:r>
    </w:p>
    <w:p w:rsidR="00781DA4" w:rsidRDefault="00781DA4" w:rsidP="00781DA4">
      <w:pPr>
        <w:ind w:left="10773"/>
        <w:rPr>
          <w:sz w:val="28"/>
          <w:szCs w:val="28"/>
        </w:rPr>
      </w:pPr>
    </w:p>
    <w:p w:rsidR="00781DA4" w:rsidRDefault="00781DA4" w:rsidP="00781DA4">
      <w:pPr>
        <w:ind w:left="10065"/>
        <w:rPr>
          <w:sz w:val="28"/>
          <w:szCs w:val="28"/>
        </w:rPr>
      </w:pPr>
      <w:r>
        <w:rPr>
          <w:sz w:val="28"/>
          <w:szCs w:val="28"/>
        </w:rPr>
        <w:t>постановлением администрации</w:t>
      </w:r>
    </w:p>
    <w:p w:rsidR="00781DA4" w:rsidRDefault="00781DA4" w:rsidP="00781DA4">
      <w:pPr>
        <w:ind w:left="10065"/>
        <w:rPr>
          <w:sz w:val="28"/>
          <w:szCs w:val="28"/>
        </w:rPr>
      </w:pPr>
      <w:r>
        <w:rPr>
          <w:sz w:val="28"/>
          <w:szCs w:val="28"/>
        </w:rPr>
        <w:t>Кикнурского муниципального</w:t>
      </w:r>
    </w:p>
    <w:p w:rsidR="00781DA4" w:rsidRDefault="00781DA4" w:rsidP="00781DA4">
      <w:pPr>
        <w:ind w:left="10065"/>
        <w:rPr>
          <w:sz w:val="28"/>
          <w:szCs w:val="28"/>
        </w:rPr>
      </w:pPr>
      <w:r>
        <w:rPr>
          <w:sz w:val="28"/>
          <w:szCs w:val="28"/>
        </w:rPr>
        <w:t>округа Кировской области</w:t>
      </w:r>
    </w:p>
    <w:p w:rsidR="00781DA4" w:rsidRDefault="00781DA4" w:rsidP="00781DA4">
      <w:pPr>
        <w:ind w:left="10065"/>
        <w:rPr>
          <w:sz w:val="28"/>
          <w:szCs w:val="28"/>
        </w:rPr>
      </w:pPr>
      <w:r>
        <w:rPr>
          <w:sz w:val="28"/>
          <w:szCs w:val="28"/>
        </w:rPr>
        <w:t>от   03.11.2023              № 692</w:t>
      </w:r>
    </w:p>
    <w:p w:rsidR="00781DA4" w:rsidRPr="00B27A0D" w:rsidRDefault="00781DA4" w:rsidP="00781DA4">
      <w:pPr>
        <w:tabs>
          <w:tab w:val="center" w:pos="360"/>
        </w:tabs>
        <w:jc w:val="both"/>
      </w:pPr>
    </w:p>
    <w:p w:rsidR="00781DA4" w:rsidRPr="00047839" w:rsidRDefault="00781DA4" w:rsidP="00781DA4">
      <w:pPr>
        <w:jc w:val="center"/>
        <w:rPr>
          <w:b/>
          <w:sz w:val="28"/>
          <w:szCs w:val="28"/>
        </w:rPr>
      </w:pPr>
      <w:r w:rsidRPr="00047839">
        <w:rPr>
          <w:b/>
          <w:sz w:val="28"/>
          <w:szCs w:val="28"/>
        </w:rPr>
        <w:t>Расходы на реализацию муниципальной программы за счёт средств бюджета муниципального округа</w:t>
      </w:r>
    </w:p>
    <w:p w:rsidR="00781DA4" w:rsidRPr="00B27A0D" w:rsidRDefault="00781DA4" w:rsidP="00781DA4">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2613"/>
        <w:gridCol w:w="1067"/>
        <w:gridCol w:w="1134"/>
        <w:gridCol w:w="1276"/>
        <w:gridCol w:w="1201"/>
        <w:gridCol w:w="1209"/>
        <w:gridCol w:w="1200"/>
      </w:tblGrid>
      <w:tr w:rsidR="00781DA4" w:rsidRPr="00B27A0D" w:rsidTr="00781DA4">
        <w:trPr>
          <w:trHeight w:val="352"/>
        </w:trPr>
        <w:tc>
          <w:tcPr>
            <w:tcW w:w="1555" w:type="dxa"/>
            <w:vMerge w:val="restart"/>
            <w:tcBorders>
              <w:top w:val="single" w:sz="4" w:space="0" w:color="000000"/>
              <w:left w:val="single" w:sz="4" w:space="0" w:color="000000"/>
              <w:bottom w:val="single" w:sz="4" w:space="0" w:color="000000"/>
            </w:tcBorders>
          </w:tcPr>
          <w:p w:rsidR="00781DA4" w:rsidRPr="00B27A0D" w:rsidRDefault="00781DA4" w:rsidP="00781DA4">
            <w:pPr>
              <w:snapToGrid w:val="0"/>
              <w:jc w:val="both"/>
            </w:pPr>
            <w:r w:rsidRPr="00B27A0D">
              <w:t xml:space="preserve">    Статус     </w:t>
            </w:r>
          </w:p>
        </w:tc>
        <w:tc>
          <w:tcPr>
            <w:tcW w:w="2840" w:type="dxa"/>
            <w:vMerge w:val="restart"/>
            <w:tcBorders>
              <w:top w:val="single" w:sz="4" w:space="0" w:color="000000"/>
              <w:left w:val="single" w:sz="4" w:space="0" w:color="000000"/>
              <w:bottom w:val="single" w:sz="4" w:space="0" w:color="000000"/>
            </w:tcBorders>
          </w:tcPr>
          <w:p w:rsidR="00781DA4" w:rsidRPr="00B27A0D" w:rsidRDefault="00781DA4" w:rsidP="00781DA4">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781DA4" w:rsidRPr="00B27A0D" w:rsidRDefault="00781DA4" w:rsidP="00781DA4">
            <w:pPr>
              <w:snapToGrid w:val="0"/>
              <w:jc w:val="center"/>
            </w:pPr>
            <w:r w:rsidRPr="00B27A0D">
              <w:t>Главный распорядитель</w:t>
            </w:r>
          </w:p>
          <w:p w:rsidR="00781DA4" w:rsidRPr="00B27A0D" w:rsidRDefault="00781DA4" w:rsidP="00781DA4">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781DA4" w:rsidRPr="00B27A0D" w:rsidRDefault="00781DA4" w:rsidP="00781DA4">
            <w:pPr>
              <w:snapToGrid w:val="0"/>
              <w:jc w:val="center"/>
            </w:pPr>
            <w:r w:rsidRPr="00B27A0D">
              <w:t>Расходы (тыс. рублей)</w:t>
            </w:r>
          </w:p>
        </w:tc>
      </w:tr>
      <w:tr w:rsidR="00781DA4" w:rsidRPr="00B27A0D" w:rsidTr="00781DA4">
        <w:trPr>
          <w:trHeight w:val="482"/>
        </w:trPr>
        <w:tc>
          <w:tcPr>
            <w:tcW w:w="1555" w:type="dxa"/>
            <w:vMerge/>
            <w:tcBorders>
              <w:left w:val="single" w:sz="4" w:space="0" w:color="000000"/>
              <w:bottom w:val="single" w:sz="4" w:space="0" w:color="000000"/>
            </w:tcBorders>
          </w:tcPr>
          <w:p w:rsidR="00781DA4" w:rsidRPr="00B27A0D" w:rsidRDefault="00781DA4" w:rsidP="00781DA4">
            <w:pPr>
              <w:jc w:val="both"/>
            </w:pPr>
          </w:p>
        </w:tc>
        <w:tc>
          <w:tcPr>
            <w:tcW w:w="2840" w:type="dxa"/>
            <w:vMerge/>
            <w:tcBorders>
              <w:left w:val="single" w:sz="4" w:space="0" w:color="000000"/>
              <w:bottom w:val="single" w:sz="4" w:space="0" w:color="000000"/>
            </w:tcBorders>
          </w:tcPr>
          <w:p w:rsidR="00781DA4" w:rsidRPr="00B27A0D" w:rsidRDefault="00781DA4" w:rsidP="00781DA4">
            <w:pPr>
              <w:jc w:val="both"/>
            </w:pPr>
          </w:p>
        </w:tc>
        <w:tc>
          <w:tcPr>
            <w:tcW w:w="2613" w:type="dxa"/>
            <w:vMerge/>
            <w:tcBorders>
              <w:left w:val="single" w:sz="4" w:space="0" w:color="000000"/>
              <w:bottom w:val="single" w:sz="4" w:space="0" w:color="000000"/>
            </w:tcBorders>
          </w:tcPr>
          <w:p w:rsidR="00781DA4" w:rsidRPr="00B27A0D" w:rsidRDefault="00781DA4" w:rsidP="00781DA4">
            <w:pPr>
              <w:jc w:val="both"/>
            </w:pPr>
          </w:p>
        </w:tc>
        <w:tc>
          <w:tcPr>
            <w:tcW w:w="1067" w:type="dxa"/>
            <w:tcBorders>
              <w:left w:val="single" w:sz="4" w:space="0" w:color="000000"/>
              <w:bottom w:val="single" w:sz="4" w:space="0" w:color="000000"/>
            </w:tcBorders>
          </w:tcPr>
          <w:p w:rsidR="00781DA4" w:rsidRPr="00B27A0D" w:rsidRDefault="00781DA4" w:rsidP="00781DA4">
            <w:pPr>
              <w:snapToGrid w:val="0"/>
              <w:jc w:val="center"/>
            </w:pPr>
            <w:r w:rsidRPr="00B27A0D">
              <w:t>2021</w:t>
            </w:r>
          </w:p>
        </w:tc>
        <w:tc>
          <w:tcPr>
            <w:tcW w:w="1134" w:type="dxa"/>
            <w:tcBorders>
              <w:left w:val="single" w:sz="4" w:space="0" w:color="000000"/>
              <w:bottom w:val="single" w:sz="4" w:space="0" w:color="000000"/>
              <w:right w:val="single" w:sz="4" w:space="0" w:color="auto"/>
            </w:tcBorders>
          </w:tcPr>
          <w:p w:rsidR="00781DA4" w:rsidRPr="00B27A0D" w:rsidRDefault="00781DA4" w:rsidP="00781DA4">
            <w:pPr>
              <w:snapToGrid w:val="0"/>
              <w:jc w:val="center"/>
            </w:pPr>
            <w:r w:rsidRPr="00B27A0D">
              <w:t>2022</w:t>
            </w:r>
          </w:p>
        </w:tc>
        <w:tc>
          <w:tcPr>
            <w:tcW w:w="1276" w:type="dxa"/>
            <w:tcBorders>
              <w:left w:val="single" w:sz="4" w:space="0" w:color="000000"/>
              <w:bottom w:val="single" w:sz="4" w:space="0" w:color="000000"/>
              <w:right w:val="single" w:sz="4" w:space="0" w:color="auto"/>
            </w:tcBorders>
          </w:tcPr>
          <w:p w:rsidR="00781DA4" w:rsidRPr="00B27A0D" w:rsidRDefault="00781DA4" w:rsidP="00781DA4">
            <w:pPr>
              <w:snapToGrid w:val="0"/>
              <w:jc w:val="center"/>
            </w:pPr>
            <w:r w:rsidRPr="00B27A0D">
              <w:t>2023</w:t>
            </w:r>
          </w:p>
        </w:tc>
        <w:tc>
          <w:tcPr>
            <w:tcW w:w="1201" w:type="dxa"/>
            <w:tcBorders>
              <w:left w:val="single" w:sz="4" w:space="0" w:color="000000"/>
              <w:bottom w:val="single" w:sz="4" w:space="0" w:color="000000"/>
              <w:right w:val="single" w:sz="4" w:space="0" w:color="auto"/>
            </w:tcBorders>
          </w:tcPr>
          <w:p w:rsidR="00781DA4" w:rsidRPr="00B27A0D" w:rsidRDefault="00781DA4" w:rsidP="00781DA4">
            <w:pPr>
              <w:snapToGrid w:val="0"/>
              <w:jc w:val="center"/>
            </w:pPr>
            <w:r w:rsidRPr="00B27A0D">
              <w:t>2024</w:t>
            </w:r>
          </w:p>
        </w:tc>
        <w:tc>
          <w:tcPr>
            <w:tcW w:w="1209" w:type="dxa"/>
            <w:tcBorders>
              <w:left w:val="single" w:sz="4" w:space="0" w:color="000000"/>
              <w:bottom w:val="single" w:sz="4" w:space="0" w:color="000000"/>
              <w:right w:val="single" w:sz="4" w:space="0" w:color="auto"/>
            </w:tcBorders>
          </w:tcPr>
          <w:p w:rsidR="00781DA4" w:rsidRPr="00B27A0D" w:rsidRDefault="00781DA4" w:rsidP="00781DA4">
            <w:pPr>
              <w:snapToGrid w:val="0"/>
              <w:jc w:val="center"/>
            </w:pPr>
            <w:r w:rsidRPr="00B27A0D">
              <w:t>2025</w:t>
            </w:r>
          </w:p>
        </w:tc>
        <w:tc>
          <w:tcPr>
            <w:tcW w:w="1200" w:type="dxa"/>
            <w:tcBorders>
              <w:left w:val="single" w:sz="4" w:space="0" w:color="000000"/>
              <w:bottom w:val="single" w:sz="4" w:space="0" w:color="000000"/>
              <w:right w:val="single" w:sz="4" w:space="0" w:color="auto"/>
            </w:tcBorders>
          </w:tcPr>
          <w:p w:rsidR="00781DA4" w:rsidRPr="00B27A0D" w:rsidRDefault="00781DA4" w:rsidP="00781DA4">
            <w:pPr>
              <w:snapToGrid w:val="0"/>
              <w:jc w:val="center"/>
            </w:pPr>
            <w:r w:rsidRPr="00B27A0D">
              <w:t>итого</w:t>
            </w:r>
          </w:p>
        </w:tc>
      </w:tr>
      <w:tr w:rsidR="00781DA4" w:rsidRPr="00B27A0D" w:rsidTr="00781DA4">
        <w:trPr>
          <w:trHeight w:val="655"/>
        </w:trPr>
        <w:tc>
          <w:tcPr>
            <w:tcW w:w="1555" w:type="dxa"/>
            <w:vMerge w:val="restart"/>
            <w:tcBorders>
              <w:top w:val="single" w:sz="4" w:space="0" w:color="auto"/>
              <w:left w:val="single" w:sz="4" w:space="0" w:color="000000"/>
              <w:bottom w:val="single" w:sz="4" w:space="0" w:color="000000"/>
            </w:tcBorders>
          </w:tcPr>
          <w:p w:rsidR="00781DA4" w:rsidRPr="00B27A0D" w:rsidRDefault="00781DA4" w:rsidP="00781DA4">
            <w:pPr>
              <w:snapToGrid w:val="0"/>
              <w:jc w:val="both"/>
            </w:pPr>
            <w:r w:rsidRPr="00B27A0D">
              <w:t xml:space="preserve">Программа      </w:t>
            </w:r>
          </w:p>
          <w:p w:rsidR="00781DA4" w:rsidRPr="00B27A0D" w:rsidRDefault="00781DA4" w:rsidP="00781DA4">
            <w:pPr>
              <w:snapToGrid w:val="0"/>
              <w:jc w:val="both"/>
            </w:pPr>
          </w:p>
          <w:p w:rsidR="00781DA4" w:rsidRPr="00B27A0D" w:rsidRDefault="00781DA4" w:rsidP="00781DA4">
            <w:pPr>
              <w:snapToGrid w:val="0"/>
              <w:jc w:val="both"/>
            </w:pPr>
          </w:p>
          <w:p w:rsidR="00781DA4" w:rsidRPr="00B27A0D" w:rsidRDefault="00781DA4" w:rsidP="00781DA4">
            <w:pPr>
              <w:snapToGrid w:val="0"/>
              <w:jc w:val="both"/>
            </w:pPr>
          </w:p>
          <w:p w:rsidR="00781DA4" w:rsidRPr="00B27A0D" w:rsidRDefault="00781DA4" w:rsidP="00781DA4">
            <w:pPr>
              <w:snapToGrid w:val="0"/>
              <w:jc w:val="both"/>
            </w:pPr>
          </w:p>
        </w:tc>
        <w:tc>
          <w:tcPr>
            <w:tcW w:w="2840" w:type="dxa"/>
            <w:vMerge w:val="restart"/>
            <w:tcBorders>
              <w:top w:val="single" w:sz="4" w:space="0" w:color="auto"/>
              <w:left w:val="single" w:sz="4" w:space="0" w:color="000000"/>
              <w:bottom w:val="single" w:sz="4" w:space="0" w:color="000000"/>
            </w:tcBorders>
          </w:tcPr>
          <w:p w:rsidR="00781DA4" w:rsidRPr="00B27A0D" w:rsidRDefault="00781DA4" w:rsidP="00781DA4">
            <w:pPr>
              <w:snapToGrid w:val="0"/>
              <w:jc w:val="both"/>
            </w:pPr>
            <w:r w:rsidRPr="00B27A0D">
              <w:t xml:space="preserve">«Развитие культуры» </w:t>
            </w:r>
          </w:p>
          <w:p w:rsidR="00781DA4" w:rsidRPr="00B27A0D" w:rsidRDefault="00781DA4" w:rsidP="00781DA4">
            <w:pPr>
              <w:snapToGrid w:val="0"/>
              <w:jc w:val="both"/>
            </w:pPr>
            <w:r w:rsidRPr="00B27A0D">
              <w:t>на 2021-2025 годы</w:t>
            </w:r>
          </w:p>
          <w:p w:rsidR="00781DA4" w:rsidRPr="00B27A0D" w:rsidRDefault="00781DA4" w:rsidP="00781DA4">
            <w:pPr>
              <w:snapToGrid w:val="0"/>
              <w:jc w:val="both"/>
            </w:pPr>
          </w:p>
        </w:tc>
        <w:tc>
          <w:tcPr>
            <w:tcW w:w="2613" w:type="dxa"/>
            <w:tcBorders>
              <w:left w:val="single" w:sz="4" w:space="0" w:color="000000"/>
              <w:bottom w:val="single" w:sz="4" w:space="0" w:color="000000"/>
            </w:tcBorders>
          </w:tcPr>
          <w:p w:rsidR="00781DA4" w:rsidRPr="00B27A0D" w:rsidRDefault="00781DA4" w:rsidP="00781DA4">
            <w:pPr>
              <w:snapToGrid w:val="0"/>
              <w:jc w:val="both"/>
            </w:pPr>
            <w:r w:rsidRPr="00B27A0D">
              <w:t xml:space="preserve">всего           </w:t>
            </w:r>
          </w:p>
        </w:tc>
        <w:tc>
          <w:tcPr>
            <w:tcW w:w="1067" w:type="dxa"/>
            <w:tcBorders>
              <w:left w:val="single" w:sz="4" w:space="0" w:color="000000"/>
              <w:bottom w:val="single" w:sz="4" w:space="0" w:color="000000"/>
            </w:tcBorders>
          </w:tcPr>
          <w:p w:rsidR="00781DA4" w:rsidRPr="00FE2A44" w:rsidRDefault="00781DA4" w:rsidP="00781DA4">
            <w:pPr>
              <w:snapToGrid w:val="0"/>
              <w:jc w:val="center"/>
            </w:pPr>
            <w:r w:rsidRPr="00FE2A44">
              <w:t>1422</w:t>
            </w:r>
            <w:r>
              <w:t>8,2</w:t>
            </w:r>
          </w:p>
        </w:tc>
        <w:tc>
          <w:tcPr>
            <w:tcW w:w="1134" w:type="dxa"/>
            <w:tcBorders>
              <w:left w:val="single" w:sz="4" w:space="0" w:color="000000"/>
              <w:bottom w:val="single" w:sz="4" w:space="0" w:color="000000"/>
              <w:right w:val="single" w:sz="4" w:space="0" w:color="auto"/>
            </w:tcBorders>
          </w:tcPr>
          <w:p w:rsidR="00781DA4" w:rsidRPr="00002178" w:rsidRDefault="00781DA4" w:rsidP="00781DA4">
            <w:pPr>
              <w:snapToGrid w:val="0"/>
              <w:jc w:val="center"/>
            </w:pPr>
            <w:r w:rsidRPr="00002178">
              <w:t>17304,32</w:t>
            </w:r>
          </w:p>
        </w:tc>
        <w:tc>
          <w:tcPr>
            <w:tcW w:w="1276" w:type="dxa"/>
            <w:tcBorders>
              <w:left w:val="single" w:sz="4" w:space="0" w:color="000000"/>
              <w:bottom w:val="single" w:sz="4" w:space="0" w:color="000000"/>
              <w:right w:val="single" w:sz="4" w:space="0" w:color="auto"/>
            </w:tcBorders>
          </w:tcPr>
          <w:p w:rsidR="00781DA4" w:rsidRPr="00D03BE8" w:rsidRDefault="00781DA4" w:rsidP="00781DA4">
            <w:pPr>
              <w:snapToGrid w:val="0"/>
              <w:jc w:val="center"/>
            </w:pPr>
            <w:r w:rsidRPr="00AA081B">
              <w:t>1</w:t>
            </w:r>
            <w:r>
              <w:t>7084,516</w:t>
            </w:r>
          </w:p>
        </w:tc>
        <w:tc>
          <w:tcPr>
            <w:tcW w:w="1201" w:type="dxa"/>
            <w:tcBorders>
              <w:left w:val="single" w:sz="4" w:space="0" w:color="000000"/>
              <w:bottom w:val="single" w:sz="4" w:space="0" w:color="000000"/>
              <w:right w:val="single" w:sz="4" w:space="0" w:color="auto"/>
            </w:tcBorders>
          </w:tcPr>
          <w:p w:rsidR="00781DA4" w:rsidRPr="00085A83" w:rsidRDefault="00781DA4" w:rsidP="00781DA4">
            <w:pPr>
              <w:snapToGrid w:val="0"/>
              <w:jc w:val="center"/>
            </w:pPr>
            <w:r w:rsidRPr="00085A83">
              <w:rPr>
                <w:rFonts w:eastAsia="Calibri"/>
                <w:bCs/>
              </w:rPr>
              <w:t>16058,048</w:t>
            </w:r>
          </w:p>
        </w:tc>
        <w:tc>
          <w:tcPr>
            <w:tcW w:w="1209" w:type="dxa"/>
            <w:tcBorders>
              <w:left w:val="single" w:sz="4" w:space="0" w:color="000000"/>
              <w:bottom w:val="single" w:sz="4" w:space="0" w:color="000000"/>
              <w:right w:val="single" w:sz="4" w:space="0" w:color="auto"/>
            </w:tcBorders>
          </w:tcPr>
          <w:p w:rsidR="00781DA4" w:rsidRPr="00254A92" w:rsidRDefault="00781DA4" w:rsidP="00781DA4">
            <w:pPr>
              <w:snapToGrid w:val="0"/>
              <w:jc w:val="center"/>
            </w:pPr>
            <w:r>
              <w:t>15985</w:t>
            </w:r>
            <w:r w:rsidRPr="00254A92">
              <w:t>,9</w:t>
            </w:r>
            <w:r>
              <w:t>46</w:t>
            </w:r>
          </w:p>
        </w:tc>
        <w:tc>
          <w:tcPr>
            <w:tcW w:w="1200" w:type="dxa"/>
            <w:tcBorders>
              <w:left w:val="single" w:sz="4" w:space="0" w:color="000000"/>
              <w:bottom w:val="single" w:sz="4" w:space="0" w:color="000000"/>
              <w:right w:val="single" w:sz="4" w:space="0" w:color="auto"/>
            </w:tcBorders>
          </w:tcPr>
          <w:p w:rsidR="00781DA4" w:rsidRPr="00323A4A" w:rsidRDefault="00781DA4" w:rsidP="00781DA4">
            <w:pPr>
              <w:snapToGrid w:val="0"/>
              <w:jc w:val="center"/>
            </w:pPr>
            <w:r w:rsidRPr="00323A4A">
              <w:rPr>
                <w:rFonts w:eastAsia="Calibri"/>
                <w:bCs/>
              </w:rPr>
              <w:t>80661,03</w:t>
            </w:r>
          </w:p>
        </w:tc>
      </w:tr>
      <w:tr w:rsidR="00781DA4" w:rsidRPr="00B27A0D" w:rsidTr="00781DA4">
        <w:trPr>
          <w:trHeight w:val="640"/>
        </w:trPr>
        <w:tc>
          <w:tcPr>
            <w:tcW w:w="1555" w:type="dxa"/>
            <w:vMerge/>
            <w:tcBorders>
              <w:left w:val="single" w:sz="4" w:space="0" w:color="000000"/>
            </w:tcBorders>
          </w:tcPr>
          <w:p w:rsidR="00781DA4" w:rsidRPr="00B27A0D" w:rsidRDefault="00781DA4" w:rsidP="00781DA4">
            <w:pPr>
              <w:jc w:val="both"/>
            </w:pPr>
          </w:p>
        </w:tc>
        <w:tc>
          <w:tcPr>
            <w:tcW w:w="2840" w:type="dxa"/>
            <w:vMerge/>
            <w:tcBorders>
              <w:left w:val="single" w:sz="4" w:space="0" w:color="000000"/>
            </w:tcBorders>
          </w:tcPr>
          <w:p w:rsidR="00781DA4" w:rsidRPr="00B27A0D" w:rsidRDefault="00781DA4" w:rsidP="00781DA4">
            <w:pPr>
              <w:jc w:val="both"/>
            </w:pPr>
          </w:p>
        </w:tc>
        <w:tc>
          <w:tcPr>
            <w:tcW w:w="2613" w:type="dxa"/>
            <w:tcBorders>
              <w:left w:val="single" w:sz="4" w:space="0" w:color="000000"/>
            </w:tcBorders>
          </w:tcPr>
          <w:p w:rsidR="00781DA4" w:rsidRPr="00B27A0D" w:rsidRDefault="00781DA4" w:rsidP="00781DA4">
            <w:pPr>
              <w:snapToGrid w:val="0"/>
            </w:pPr>
            <w:r>
              <w:t>А</w:t>
            </w:r>
            <w:r w:rsidRPr="00B27A0D">
              <w:t xml:space="preserve">дминистрации Кикнурского муниципального округа    </w:t>
            </w:r>
          </w:p>
        </w:tc>
        <w:tc>
          <w:tcPr>
            <w:tcW w:w="1067" w:type="dxa"/>
            <w:tcBorders>
              <w:left w:val="single" w:sz="4" w:space="0" w:color="000000"/>
            </w:tcBorders>
          </w:tcPr>
          <w:p w:rsidR="00781DA4" w:rsidRPr="00B27A0D" w:rsidRDefault="00781DA4" w:rsidP="00781DA4">
            <w:pPr>
              <w:snapToGrid w:val="0"/>
              <w:jc w:val="both"/>
              <w:rPr>
                <w:b/>
              </w:rPr>
            </w:pPr>
          </w:p>
        </w:tc>
        <w:tc>
          <w:tcPr>
            <w:tcW w:w="1134" w:type="dxa"/>
            <w:tcBorders>
              <w:left w:val="single" w:sz="4" w:space="0" w:color="000000"/>
              <w:right w:val="single" w:sz="4" w:space="0" w:color="auto"/>
            </w:tcBorders>
          </w:tcPr>
          <w:p w:rsidR="00781DA4" w:rsidRPr="00B27A0D" w:rsidRDefault="00781DA4" w:rsidP="00781DA4">
            <w:pPr>
              <w:snapToGrid w:val="0"/>
              <w:jc w:val="both"/>
              <w:rPr>
                <w:b/>
              </w:rPr>
            </w:pPr>
          </w:p>
        </w:tc>
        <w:tc>
          <w:tcPr>
            <w:tcW w:w="1276" w:type="dxa"/>
            <w:tcBorders>
              <w:left w:val="single" w:sz="4" w:space="0" w:color="000000"/>
              <w:right w:val="single" w:sz="4" w:space="0" w:color="auto"/>
            </w:tcBorders>
          </w:tcPr>
          <w:p w:rsidR="00781DA4" w:rsidRPr="00B27A0D" w:rsidRDefault="00781DA4" w:rsidP="00781DA4">
            <w:pPr>
              <w:snapToGrid w:val="0"/>
              <w:jc w:val="both"/>
              <w:rPr>
                <w:b/>
              </w:rPr>
            </w:pPr>
          </w:p>
        </w:tc>
        <w:tc>
          <w:tcPr>
            <w:tcW w:w="1201" w:type="dxa"/>
            <w:tcBorders>
              <w:left w:val="single" w:sz="4" w:space="0" w:color="000000"/>
              <w:right w:val="single" w:sz="4" w:space="0" w:color="auto"/>
            </w:tcBorders>
          </w:tcPr>
          <w:p w:rsidR="00781DA4" w:rsidRPr="00B27A0D" w:rsidRDefault="00781DA4" w:rsidP="00781DA4">
            <w:pPr>
              <w:snapToGrid w:val="0"/>
              <w:jc w:val="both"/>
              <w:rPr>
                <w:b/>
              </w:rPr>
            </w:pPr>
          </w:p>
        </w:tc>
        <w:tc>
          <w:tcPr>
            <w:tcW w:w="1209" w:type="dxa"/>
            <w:tcBorders>
              <w:left w:val="single" w:sz="4" w:space="0" w:color="000000"/>
              <w:right w:val="single" w:sz="4" w:space="0" w:color="auto"/>
            </w:tcBorders>
          </w:tcPr>
          <w:p w:rsidR="00781DA4" w:rsidRPr="00B27A0D" w:rsidRDefault="00781DA4" w:rsidP="00781DA4">
            <w:pPr>
              <w:snapToGrid w:val="0"/>
              <w:jc w:val="both"/>
              <w:rPr>
                <w:b/>
              </w:rPr>
            </w:pPr>
          </w:p>
        </w:tc>
        <w:tc>
          <w:tcPr>
            <w:tcW w:w="1200" w:type="dxa"/>
            <w:tcBorders>
              <w:left w:val="single" w:sz="4" w:space="0" w:color="000000"/>
              <w:right w:val="single" w:sz="4" w:space="0" w:color="auto"/>
            </w:tcBorders>
          </w:tcPr>
          <w:p w:rsidR="00781DA4" w:rsidRPr="00B27A0D" w:rsidRDefault="00781DA4" w:rsidP="00781DA4">
            <w:pPr>
              <w:snapToGrid w:val="0"/>
              <w:jc w:val="both"/>
              <w:rPr>
                <w:b/>
              </w:rPr>
            </w:pPr>
          </w:p>
        </w:tc>
      </w:tr>
      <w:tr w:rsidR="00781DA4" w:rsidRPr="00B27A0D" w:rsidTr="00781DA4">
        <w:trPr>
          <w:trHeight w:val="832"/>
        </w:trPr>
        <w:tc>
          <w:tcPr>
            <w:tcW w:w="1555" w:type="dxa"/>
            <w:tcBorders>
              <w:top w:val="single" w:sz="4" w:space="0" w:color="auto"/>
              <w:left w:val="single" w:sz="4" w:space="0" w:color="000000"/>
              <w:bottom w:val="single" w:sz="4" w:space="0" w:color="auto"/>
            </w:tcBorders>
          </w:tcPr>
          <w:p w:rsidR="00781DA4" w:rsidRPr="00B27A0D" w:rsidRDefault="00781DA4" w:rsidP="00781DA4">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781DA4" w:rsidRPr="00B27A0D" w:rsidRDefault="00781DA4" w:rsidP="00781DA4">
            <w:r w:rsidRPr="00B27A0D">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781DA4" w:rsidRPr="00B27A0D" w:rsidRDefault="00781DA4" w:rsidP="00781DA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781DA4" w:rsidRPr="00B27A0D" w:rsidRDefault="00781DA4" w:rsidP="00781DA4">
            <w:pPr>
              <w:snapToGrid w:val="0"/>
              <w:jc w:val="center"/>
            </w:pPr>
            <w:r w:rsidRPr="00B27A0D">
              <w:t>10</w:t>
            </w:r>
          </w:p>
        </w:tc>
        <w:tc>
          <w:tcPr>
            <w:tcW w:w="1134" w:type="dxa"/>
            <w:tcBorders>
              <w:top w:val="single" w:sz="4" w:space="0" w:color="auto"/>
              <w:left w:val="single" w:sz="4" w:space="0" w:color="000000"/>
              <w:bottom w:val="single" w:sz="4" w:space="0" w:color="auto"/>
              <w:right w:val="single" w:sz="4" w:space="0" w:color="auto"/>
            </w:tcBorders>
          </w:tcPr>
          <w:p w:rsidR="00781DA4" w:rsidRPr="00B27A0D" w:rsidRDefault="00781DA4" w:rsidP="00781DA4">
            <w:pPr>
              <w:snapToGrid w:val="0"/>
              <w:jc w:val="center"/>
            </w:pPr>
            <w:r w:rsidRPr="00B27A0D">
              <w:t>24</w:t>
            </w:r>
          </w:p>
        </w:tc>
        <w:tc>
          <w:tcPr>
            <w:tcW w:w="1276"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90,9</w:t>
            </w:r>
          </w:p>
        </w:tc>
        <w:tc>
          <w:tcPr>
            <w:tcW w:w="1201"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64,4</w:t>
            </w:r>
          </w:p>
        </w:tc>
        <w:tc>
          <w:tcPr>
            <w:tcW w:w="1209"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both"/>
            </w:pPr>
            <w:r w:rsidRPr="00254A92">
              <w:t xml:space="preserve">    64,4</w:t>
            </w:r>
          </w:p>
        </w:tc>
        <w:tc>
          <w:tcPr>
            <w:tcW w:w="1200"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253</w:t>
            </w:r>
            <w:r w:rsidRPr="00254A92">
              <w:t>,</w:t>
            </w:r>
            <w:r>
              <w:t>7</w:t>
            </w:r>
          </w:p>
        </w:tc>
      </w:tr>
      <w:tr w:rsidR="00781DA4" w:rsidRPr="00B27A0D" w:rsidTr="00781DA4">
        <w:trPr>
          <w:trHeight w:val="1000"/>
        </w:trPr>
        <w:tc>
          <w:tcPr>
            <w:tcW w:w="1555" w:type="dxa"/>
            <w:tcBorders>
              <w:top w:val="single" w:sz="4" w:space="0" w:color="auto"/>
              <w:left w:val="single" w:sz="4" w:space="0" w:color="000000"/>
              <w:bottom w:val="single" w:sz="4" w:space="0" w:color="auto"/>
            </w:tcBorders>
          </w:tcPr>
          <w:p w:rsidR="00781DA4" w:rsidRPr="00B27A0D" w:rsidRDefault="00781DA4" w:rsidP="00781DA4">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781DA4" w:rsidRPr="00B27A0D" w:rsidRDefault="00781DA4" w:rsidP="00781DA4">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781DA4" w:rsidRPr="00B27A0D" w:rsidRDefault="00781DA4" w:rsidP="00781DA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781DA4" w:rsidRPr="00B76BE5" w:rsidRDefault="00781DA4" w:rsidP="00781DA4">
            <w:pPr>
              <w:snapToGrid w:val="0"/>
              <w:jc w:val="center"/>
            </w:pPr>
            <w:r w:rsidRPr="00B76BE5">
              <w:t>58</w:t>
            </w:r>
            <w:r>
              <w:t>37</w:t>
            </w:r>
            <w:r w:rsidRPr="00B76BE5">
              <w:t>,</w:t>
            </w:r>
            <w:r>
              <w:t>576</w:t>
            </w:r>
          </w:p>
        </w:tc>
        <w:tc>
          <w:tcPr>
            <w:tcW w:w="1134" w:type="dxa"/>
            <w:tcBorders>
              <w:top w:val="single" w:sz="4" w:space="0" w:color="auto"/>
              <w:left w:val="single" w:sz="4" w:space="0" w:color="000000"/>
              <w:bottom w:val="single" w:sz="4" w:space="0" w:color="auto"/>
              <w:right w:val="single" w:sz="4" w:space="0" w:color="auto"/>
            </w:tcBorders>
          </w:tcPr>
          <w:p w:rsidR="00781DA4" w:rsidRPr="00B76BE5" w:rsidRDefault="00781DA4" w:rsidP="00781DA4">
            <w:pPr>
              <w:snapToGrid w:val="0"/>
              <w:jc w:val="center"/>
            </w:pPr>
            <w:r>
              <w:t>6483,0</w:t>
            </w:r>
          </w:p>
        </w:tc>
        <w:tc>
          <w:tcPr>
            <w:tcW w:w="1276"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7300</w:t>
            </w:r>
          </w:p>
        </w:tc>
        <w:tc>
          <w:tcPr>
            <w:tcW w:w="1201"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6</w:t>
            </w:r>
            <w:r>
              <w:t>463</w:t>
            </w:r>
            <w:r w:rsidRPr="00254A92">
              <w:t>,</w:t>
            </w:r>
            <w:r>
              <w:t>1</w:t>
            </w:r>
          </w:p>
        </w:tc>
        <w:tc>
          <w:tcPr>
            <w:tcW w:w="1209"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6</w:t>
            </w:r>
            <w:r w:rsidRPr="00254A92">
              <w:t>4</w:t>
            </w:r>
            <w:r>
              <w:t>63</w:t>
            </w:r>
            <w:r w:rsidRPr="00254A92">
              <w:t>,</w:t>
            </w:r>
            <w:r>
              <w:t>9</w:t>
            </w:r>
          </w:p>
        </w:tc>
        <w:tc>
          <w:tcPr>
            <w:tcW w:w="1200"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3</w:t>
            </w:r>
            <w:r>
              <w:t>2547</w:t>
            </w:r>
            <w:r w:rsidRPr="00254A92">
              <w:t>,</w:t>
            </w:r>
            <w:r>
              <w:t>5</w:t>
            </w:r>
            <w:r w:rsidRPr="00254A92">
              <w:t>76</w:t>
            </w:r>
          </w:p>
        </w:tc>
      </w:tr>
      <w:tr w:rsidR="00781DA4" w:rsidRPr="00B27A0D" w:rsidTr="00781DA4">
        <w:trPr>
          <w:trHeight w:val="1000"/>
        </w:trPr>
        <w:tc>
          <w:tcPr>
            <w:tcW w:w="1555" w:type="dxa"/>
            <w:tcBorders>
              <w:top w:val="single" w:sz="4" w:space="0" w:color="auto"/>
              <w:left w:val="single" w:sz="4" w:space="0" w:color="000000"/>
              <w:bottom w:val="single" w:sz="4" w:space="0" w:color="auto"/>
            </w:tcBorders>
          </w:tcPr>
          <w:p w:rsidR="00781DA4" w:rsidRPr="00B27A0D" w:rsidRDefault="00781DA4" w:rsidP="00781DA4">
            <w:pPr>
              <w:jc w:val="both"/>
            </w:pPr>
            <w:r w:rsidRPr="00B27A0D">
              <w:lastRenderedPageBreak/>
              <w:t>Отдельное мероприятие</w:t>
            </w:r>
          </w:p>
        </w:tc>
        <w:tc>
          <w:tcPr>
            <w:tcW w:w="2840" w:type="dxa"/>
            <w:tcBorders>
              <w:top w:val="single" w:sz="4" w:space="0" w:color="auto"/>
              <w:left w:val="single" w:sz="4" w:space="0" w:color="000000"/>
              <w:bottom w:val="single" w:sz="4" w:space="0" w:color="auto"/>
            </w:tcBorders>
          </w:tcPr>
          <w:p w:rsidR="00781DA4" w:rsidRPr="00B27A0D" w:rsidRDefault="00781DA4" w:rsidP="00781DA4">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781DA4" w:rsidRPr="00B27A0D" w:rsidRDefault="00781DA4" w:rsidP="00781DA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781DA4" w:rsidRPr="00B27A0D" w:rsidRDefault="00781DA4" w:rsidP="00781DA4">
            <w:pPr>
              <w:snapToGrid w:val="0"/>
              <w:jc w:val="center"/>
            </w:pPr>
            <w:r w:rsidRPr="00B27A0D">
              <w:t>0,524</w:t>
            </w:r>
          </w:p>
        </w:tc>
        <w:tc>
          <w:tcPr>
            <w:tcW w:w="1134" w:type="dxa"/>
            <w:tcBorders>
              <w:top w:val="single" w:sz="4" w:space="0" w:color="auto"/>
              <w:left w:val="single" w:sz="4" w:space="0" w:color="000000"/>
              <w:bottom w:val="single" w:sz="4" w:space="0" w:color="auto"/>
              <w:right w:val="single" w:sz="4" w:space="0" w:color="auto"/>
            </w:tcBorders>
          </w:tcPr>
          <w:p w:rsidR="00781DA4" w:rsidRPr="00B27A0D" w:rsidRDefault="00781DA4" w:rsidP="00781DA4">
            <w:pPr>
              <w:snapToGrid w:val="0"/>
              <w:jc w:val="center"/>
            </w:pPr>
            <w:r w:rsidRPr="00B27A0D">
              <w:t>0,52</w:t>
            </w:r>
          </w:p>
        </w:tc>
        <w:tc>
          <w:tcPr>
            <w:tcW w:w="1276"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0,448</w:t>
            </w:r>
          </w:p>
        </w:tc>
        <w:tc>
          <w:tcPr>
            <w:tcW w:w="1201"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0,448</w:t>
            </w:r>
          </w:p>
        </w:tc>
        <w:tc>
          <w:tcPr>
            <w:tcW w:w="1209"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0,</w:t>
            </w:r>
            <w:r>
              <w:t>446</w:t>
            </w:r>
          </w:p>
        </w:tc>
        <w:tc>
          <w:tcPr>
            <w:tcW w:w="1200"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pPr>
            <w:r w:rsidRPr="00254A92">
              <w:t xml:space="preserve">   2,</w:t>
            </w:r>
            <w:r>
              <w:t>386</w:t>
            </w:r>
          </w:p>
        </w:tc>
      </w:tr>
      <w:tr w:rsidR="00781DA4" w:rsidRPr="00B27A0D" w:rsidTr="00781DA4">
        <w:trPr>
          <w:trHeight w:val="398"/>
        </w:trPr>
        <w:tc>
          <w:tcPr>
            <w:tcW w:w="1555" w:type="dxa"/>
            <w:tcBorders>
              <w:top w:val="single" w:sz="4" w:space="0" w:color="auto"/>
              <w:left w:val="single" w:sz="4" w:space="0" w:color="000000"/>
              <w:bottom w:val="single" w:sz="4" w:space="0" w:color="auto"/>
            </w:tcBorders>
          </w:tcPr>
          <w:p w:rsidR="00781DA4" w:rsidRPr="00B27A0D" w:rsidRDefault="00781DA4" w:rsidP="00781DA4">
            <w:r w:rsidRPr="00B27A0D">
              <w:t>Отдельное мероприятие</w:t>
            </w:r>
          </w:p>
        </w:tc>
        <w:tc>
          <w:tcPr>
            <w:tcW w:w="2840" w:type="dxa"/>
            <w:tcBorders>
              <w:top w:val="single" w:sz="4" w:space="0" w:color="auto"/>
              <w:left w:val="single" w:sz="4" w:space="0" w:color="000000"/>
              <w:bottom w:val="single" w:sz="4" w:space="0" w:color="auto"/>
            </w:tcBorders>
          </w:tcPr>
          <w:p w:rsidR="00781DA4" w:rsidRPr="00B27A0D" w:rsidRDefault="00781DA4" w:rsidP="00781DA4">
            <w:r w:rsidRPr="00B27A0D">
              <w:t xml:space="preserve">Развитие сферы культурно- </w:t>
            </w:r>
          </w:p>
          <w:p w:rsidR="00781DA4" w:rsidRPr="00B27A0D" w:rsidRDefault="00781DA4" w:rsidP="00781DA4">
            <w:r w:rsidRPr="00B27A0D">
              <w:t>досуговой деятельности</w:t>
            </w:r>
          </w:p>
        </w:tc>
        <w:tc>
          <w:tcPr>
            <w:tcW w:w="2613" w:type="dxa"/>
            <w:tcBorders>
              <w:top w:val="single" w:sz="4" w:space="0" w:color="auto"/>
              <w:left w:val="single" w:sz="4" w:space="0" w:color="000000"/>
              <w:bottom w:val="single" w:sz="4" w:space="0" w:color="auto"/>
            </w:tcBorders>
          </w:tcPr>
          <w:p w:rsidR="00781DA4" w:rsidRPr="00B27A0D" w:rsidRDefault="00781DA4" w:rsidP="00781DA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781DA4" w:rsidRPr="00B27A0D" w:rsidRDefault="00781DA4" w:rsidP="00781DA4">
            <w:pPr>
              <w:snapToGrid w:val="0"/>
              <w:jc w:val="center"/>
            </w:pPr>
            <w:r w:rsidRPr="00B27A0D">
              <w:t>7462,8</w:t>
            </w:r>
          </w:p>
        </w:tc>
        <w:tc>
          <w:tcPr>
            <w:tcW w:w="1134" w:type="dxa"/>
            <w:tcBorders>
              <w:top w:val="single" w:sz="4" w:space="0" w:color="auto"/>
              <w:left w:val="single" w:sz="4" w:space="0" w:color="000000"/>
              <w:bottom w:val="single" w:sz="4" w:space="0" w:color="auto"/>
              <w:right w:val="single" w:sz="4" w:space="0" w:color="auto"/>
            </w:tcBorders>
          </w:tcPr>
          <w:p w:rsidR="00781DA4" w:rsidRPr="00B27A0D" w:rsidRDefault="00781DA4" w:rsidP="00781DA4">
            <w:pPr>
              <w:snapToGrid w:val="0"/>
              <w:jc w:val="center"/>
            </w:pPr>
            <w:r>
              <w:t>9702</w:t>
            </w:r>
            <w:r w:rsidRPr="00B27A0D">
              <w:t>,</w:t>
            </w:r>
            <w:r>
              <w:t>0</w:t>
            </w:r>
          </w:p>
        </w:tc>
        <w:tc>
          <w:tcPr>
            <w:tcW w:w="1276"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8</w:t>
            </w:r>
            <w:r>
              <w:t>548</w:t>
            </w:r>
            <w:r w:rsidRPr="00254A92">
              <w:t>,</w:t>
            </w:r>
            <w:r>
              <w:t>7</w:t>
            </w:r>
          </w:p>
        </w:tc>
        <w:tc>
          <w:tcPr>
            <w:tcW w:w="1201"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rsidRPr="00254A92">
              <w:t>8</w:t>
            </w:r>
            <w:r>
              <w:t>471</w:t>
            </w:r>
            <w:r w:rsidRPr="00254A92">
              <w:t>,</w:t>
            </w:r>
            <w:r>
              <w:t>9</w:t>
            </w:r>
          </w:p>
        </w:tc>
        <w:tc>
          <w:tcPr>
            <w:tcW w:w="1209"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8398</w:t>
            </w:r>
            <w:r w:rsidRPr="00254A92">
              <w:t>,</w:t>
            </w:r>
            <w:r>
              <w:t>7</w:t>
            </w:r>
          </w:p>
        </w:tc>
        <w:tc>
          <w:tcPr>
            <w:tcW w:w="1200"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pPr>
            <w:r>
              <w:t>42584,1</w:t>
            </w:r>
          </w:p>
        </w:tc>
      </w:tr>
      <w:tr w:rsidR="00781DA4" w:rsidRPr="00B27A0D" w:rsidTr="00781DA4">
        <w:trPr>
          <w:trHeight w:val="398"/>
        </w:trPr>
        <w:tc>
          <w:tcPr>
            <w:tcW w:w="1555" w:type="dxa"/>
            <w:tcBorders>
              <w:top w:val="single" w:sz="4" w:space="0" w:color="auto"/>
              <w:left w:val="single" w:sz="4" w:space="0" w:color="000000"/>
              <w:bottom w:val="single" w:sz="4" w:space="0" w:color="auto"/>
            </w:tcBorders>
          </w:tcPr>
          <w:p w:rsidR="00781DA4" w:rsidRPr="00B27A0D" w:rsidRDefault="00781DA4" w:rsidP="00781DA4">
            <w:r w:rsidRPr="00B27A0D">
              <w:t>Отдельное мероприятие</w:t>
            </w:r>
          </w:p>
        </w:tc>
        <w:tc>
          <w:tcPr>
            <w:tcW w:w="2840" w:type="dxa"/>
            <w:tcBorders>
              <w:top w:val="single" w:sz="4" w:space="0" w:color="auto"/>
              <w:left w:val="single" w:sz="4" w:space="0" w:color="000000"/>
              <w:bottom w:val="single" w:sz="4" w:space="0" w:color="auto"/>
            </w:tcBorders>
          </w:tcPr>
          <w:p w:rsidR="00781DA4" w:rsidRPr="00B27A0D" w:rsidRDefault="00781DA4" w:rsidP="00781DA4">
            <w:r>
              <w:t xml:space="preserve">Частичный капитальный ремонт здания МБУК «Кикнурского ЦКС» </w:t>
            </w:r>
          </w:p>
        </w:tc>
        <w:tc>
          <w:tcPr>
            <w:tcW w:w="2613" w:type="dxa"/>
            <w:tcBorders>
              <w:top w:val="single" w:sz="4" w:space="0" w:color="auto"/>
              <w:left w:val="single" w:sz="4" w:space="0" w:color="000000"/>
              <w:bottom w:val="single" w:sz="4" w:space="0" w:color="auto"/>
            </w:tcBorders>
          </w:tcPr>
          <w:p w:rsidR="00781DA4" w:rsidRDefault="00781DA4" w:rsidP="00781DA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781DA4" w:rsidRPr="00B27A0D" w:rsidRDefault="00781DA4" w:rsidP="00781DA4">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781DA4" w:rsidRDefault="00781DA4" w:rsidP="00781DA4">
            <w:pPr>
              <w:snapToGrid w:val="0"/>
              <w:jc w:val="center"/>
            </w:pPr>
            <w:r>
              <w:t>0</w:t>
            </w:r>
          </w:p>
        </w:tc>
        <w:tc>
          <w:tcPr>
            <w:tcW w:w="1276"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32,668</w:t>
            </w:r>
          </w:p>
        </w:tc>
        <w:tc>
          <w:tcPr>
            <w:tcW w:w="1201"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0</w:t>
            </w:r>
          </w:p>
        </w:tc>
        <w:tc>
          <w:tcPr>
            <w:tcW w:w="1209" w:type="dxa"/>
            <w:tcBorders>
              <w:top w:val="single" w:sz="4" w:space="0" w:color="auto"/>
              <w:left w:val="single" w:sz="4" w:space="0" w:color="000000"/>
              <w:bottom w:val="single" w:sz="4" w:space="0" w:color="auto"/>
              <w:right w:val="single" w:sz="4" w:space="0" w:color="auto"/>
            </w:tcBorders>
          </w:tcPr>
          <w:p w:rsidR="00781DA4" w:rsidRDefault="00781DA4" w:rsidP="00781DA4">
            <w:pPr>
              <w:snapToGrid w:val="0"/>
              <w:jc w:val="center"/>
            </w:pPr>
            <w:r>
              <w:t>0</w:t>
            </w:r>
          </w:p>
        </w:tc>
        <w:tc>
          <w:tcPr>
            <w:tcW w:w="1200" w:type="dxa"/>
            <w:tcBorders>
              <w:top w:val="single" w:sz="4" w:space="0" w:color="auto"/>
              <w:left w:val="single" w:sz="4" w:space="0" w:color="000000"/>
              <w:bottom w:val="single" w:sz="4" w:space="0" w:color="auto"/>
              <w:right w:val="single" w:sz="4" w:space="0" w:color="auto"/>
            </w:tcBorders>
          </w:tcPr>
          <w:p w:rsidR="00781DA4" w:rsidRDefault="00781DA4" w:rsidP="00781DA4">
            <w:pPr>
              <w:snapToGrid w:val="0"/>
            </w:pPr>
            <w:r>
              <w:t>32,668</w:t>
            </w:r>
          </w:p>
        </w:tc>
      </w:tr>
      <w:tr w:rsidR="00781DA4" w:rsidRPr="00B27A0D" w:rsidTr="00781DA4">
        <w:trPr>
          <w:trHeight w:val="398"/>
        </w:trPr>
        <w:tc>
          <w:tcPr>
            <w:tcW w:w="1555" w:type="dxa"/>
            <w:tcBorders>
              <w:top w:val="single" w:sz="4" w:space="0" w:color="auto"/>
              <w:left w:val="single" w:sz="4" w:space="0" w:color="000000"/>
              <w:bottom w:val="single" w:sz="4" w:space="0" w:color="auto"/>
            </w:tcBorders>
          </w:tcPr>
          <w:p w:rsidR="00781DA4" w:rsidRDefault="00781DA4" w:rsidP="00781DA4">
            <w:r w:rsidRPr="00B27A0D">
              <w:t>Отдельное мероприятие</w:t>
            </w:r>
          </w:p>
          <w:p w:rsidR="00781DA4" w:rsidRPr="00B27A0D" w:rsidRDefault="00781DA4" w:rsidP="00781DA4"/>
        </w:tc>
        <w:tc>
          <w:tcPr>
            <w:tcW w:w="2840" w:type="dxa"/>
            <w:tcBorders>
              <w:top w:val="single" w:sz="4" w:space="0" w:color="auto"/>
              <w:left w:val="single" w:sz="4" w:space="0" w:color="000000"/>
              <w:bottom w:val="single" w:sz="4" w:space="0" w:color="auto"/>
            </w:tcBorders>
          </w:tcPr>
          <w:p w:rsidR="00781DA4" w:rsidRPr="00B27A0D" w:rsidRDefault="00781DA4" w:rsidP="00781DA4">
            <w:r>
              <w:t>Обеспечение развития и укрепления материально-технической базы муниципальных учреждений культуры- техническое оснащение музеев</w:t>
            </w:r>
          </w:p>
        </w:tc>
        <w:tc>
          <w:tcPr>
            <w:tcW w:w="2613" w:type="dxa"/>
            <w:tcBorders>
              <w:top w:val="single" w:sz="4" w:space="0" w:color="auto"/>
              <w:left w:val="single" w:sz="4" w:space="0" w:color="000000"/>
              <w:bottom w:val="single" w:sz="4" w:space="0" w:color="auto"/>
            </w:tcBorders>
          </w:tcPr>
          <w:p w:rsidR="00781DA4" w:rsidRPr="00B27A0D" w:rsidRDefault="00781DA4" w:rsidP="00781DA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781DA4" w:rsidRDefault="00781DA4" w:rsidP="00781DA4">
            <w:pPr>
              <w:snapToGrid w:val="0"/>
              <w:jc w:val="center"/>
            </w:pPr>
          </w:p>
          <w:p w:rsidR="00781DA4" w:rsidRDefault="00781DA4" w:rsidP="00781DA4">
            <w:pPr>
              <w:snapToGrid w:val="0"/>
              <w:jc w:val="center"/>
            </w:pPr>
          </w:p>
          <w:p w:rsidR="00781DA4" w:rsidRPr="00B27A0D" w:rsidRDefault="00781DA4" w:rsidP="00781DA4">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781DA4" w:rsidRDefault="00781DA4" w:rsidP="00781DA4">
            <w:pPr>
              <w:snapToGrid w:val="0"/>
              <w:jc w:val="center"/>
            </w:pPr>
          </w:p>
          <w:p w:rsidR="00781DA4" w:rsidRDefault="00781DA4" w:rsidP="00781DA4">
            <w:pPr>
              <w:snapToGrid w:val="0"/>
              <w:jc w:val="center"/>
            </w:pPr>
          </w:p>
          <w:p w:rsidR="00781DA4" w:rsidRDefault="00781DA4" w:rsidP="00781DA4">
            <w:pPr>
              <w:snapToGrid w:val="0"/>
              <w:jc w:val="center"/>
            </w:pPr>
            <w:r>
              <w:t>2,1</w:t>
            </w:r>
          </w:p>
        </w:tc>
        <w:tc>
          <w:tcPr>
            <w:tcW w:w="1276"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p>
          <w:p w:rsidR="00781DA4" w:rsidRPr="00254A92" w:rsidRDefault="00781DA4" w:rsidP="00781DA4">
            <w:pPr>
              <w:snapToGrid w:val="0"/>
              <w:jc w:val="center"/>
            </w:pPr>
          </w:p>
          <w:p w:rsidR="00781DA4" w:rsidRPr="00254A92" w:rsidRDefault="00781DA4" w:rsidP="00781DA4">
            <w:pPr>
              <w:snapToGrid w:val="0"/>
              <w:jc w:val="center"/>
            </w:pPr>
            <w:r w:rsidRPr="00254A92">
              <w:t>0</w:t>
            </w:r>
          </w:p>
        </w:tc>
        <w:tc>
          <w:tcPr>
            <w:tcW w:w="1201"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p>
          <w:p w:rsidR="00781DA4" w:rsidRPr="00254A92" w:rsidRDefault="00781DA4" w:rsidP="00781DA4">
            <w:pPr>
              <w:snapToGrid w:val="0"/>
              <w:jc w:val="center"/>
            </w:pPr>
          </w:p>
          <w:p w:rsidR="00781DA4" w:rsidRPr="00254A92" w:rsidRDefault="00781DA4" w:rsidP="00781DA4">
            <w:pPr>
              <w:snapToGrid w:val="0"/>
              <w:jc w:val="center"/>
            </w:pPr>
            <w:r w:rsidRPr="00254A92">
              <w:t>0</w:t>
            </w:r>
          </w:p>
        </w:tc>
        <w:tc>
          <w:tcPr>
            <w:tcW w:w="1209"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p>
          <w:p w:rsidR="00781DA4" w:rsidRPr="00254A92" w:rsidRDefault="00781DA4" w:rsidP="00781DA4">
            <w:pPr>
              <w:snapToGrid w:val="0"/>
              <w:jc w:val="center"/>
            </w:pPr>
          </w:p>
          <w:p w:rsidR="00781DA4" w:rsidRPr="00254A92" w:rsidRDefault="00781DA4" w:rsidP="00781DA4">
            <w:pPr>
              <w:snapToGrid w:val="0"/>
              <w:jc w:val="center"/>
            </w:pPr>
            <w:r w:rsidRPr="00254A92">
              <w:t>0</w:t>
            </w:r>
          </w:p>
        </w:tc>
        <w:tc>
          <w:tcPr>
            <w:tcW w:w="1200"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pPr>
          </w:p>
          <w:p w:rsidR="00781DA4" w:rsidRPr="00254A92" w:rsidRDefault="00781DA4" w:rsidP="00781DA4">
            <w:pPr>
              <w:snapToGrid w:val="0"/>
            </w:pPr>
          </w:p>
          <w:p w:rsidR="00781DA4" w:rsidRPr="00254A92" w:rsidRDefault="00781DA4" w:rsidP="00781DA4">
            <w:pPr>
              <w:snapToGrid w:val="0"/>
            </w:pPr>
            <w:r w:rsidRPr="00254A92">
              <w:t xml:space="preserve">     2,1</w:t>
            </w:r>
          </w:p>
        </w:tc>
      </w:tr>
      <w:tr w:rsidR="00781DA4" w:rsidRPr="00B27A0D" w:rsidTr="00781DA4">
        <w:trPr>
          <w:trHeight w:val="25"/>
        </w:trPr>
        <w:tc>
          <w:tcPr>
            <w:tcW w:w="1555" w:type="dxa"/>
            <w:tcBorders>
              <w:top w:val="single" w:sz="4" w:space="0" w:color="auto"/>
              <w:left w:val="single" w:sz="4" w:space="0" w:color="000000"/>
              <w:bottom w:val="single" w:sz="4" w:space="0" w:color="auto"/>
            </w:tcBorders>
          </w:tcPr>
          <w:p w:rsidR="00781DA4" w:rsidRPr="00B27A0D" w:rsidRDefault="00781DA4" w:rsidP="00781DA4">
            <w:r w:rsidRPr="00B27A0D">
              <w:t>Отдельное мероприятие</w:t>
            </w:r>
          </w:p>
        </w:tc>
        <w:tc>
          <w:tcPr>
            <w:tcW w:w="2840" w:type="dxa"/>
            <w:tcBorders>
              <w:top w:val="single" w:sz="4" w:space="0" w:color="auto"/>
              <w:left w:val="single" w:sz="4" w:space="0" w:color="000000"/>
              <w:bottom w:val="single" w:sz="4" w:space="0" w:color="auto"/>
            </w:tcBorders>
          </w:tcPr>
          <w:p w:rsidR="00781DA4" w:rsidRPr="00B27A0D" w:rsidRDefault="00781DA4" w:rsidP="00781DA4">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781DA4" w:rsidRPr="00B27A0D" w:rsidRDefault="00781DA4" w:rsidP="00781DA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781DA4" w:rsidRPr="00B76BE5" w:rsidRDefault="00781DA4" w:rsidP="00781DA4">
            <w:pPr>
              <w:snapToGrid w:val="0"/>
              <w:jc w:val="center"/>
            </w:pPr>
            <w:r w:rsidRPr="00B76BE5">
              <w:t>9</w:t>
            </w:r>
            <w:r>
              <w:t>17</w:t>
            </w:r>
            <w:r w:rsidRPr="00B76BE5">
              <w:t>,3</w:t>
            </w:r>
          </w:p>
        </w:tc>
        <w:tc>
          <w:tcPr>
            <w:tcW w:w="1134" w:type="dxa"/>
            <w:tcBorders>
              <w:top w:val="single" w:sz="4" w:space="0" w:color="auto"/>
              <w:left w:val="single" w:sz="4" w:space="0" w:color="000000"/>
              <w:bottom w:val="single" w:sz="4" w:space="0" w:color="auto"/>
              <w:right w:val="single" w:sz="4" w:space="0" w:color="auto"/>
            </w:tcBorders>
          </w:tcPr>
          <w:p w:rsidR="00781DA4" w:rsidRPr="00B76BE5" w:rsidRDefault="00781DA4" w:rsidP="00781DA4">
            <w:pPr>
              <w:snapToGrid w:val="0"/>
              <w:jc w:val="center"/>
            </w:pPr>
            <w:r>
              <w:t>1092,7</w:t>
            </w:r>
          </w:p>
        </w:tc>
        <w:tc>
          <w:tcPr>
            <w:tcW w:w="1276"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1111</w:t>
            </w:r>
            <w:r w:rsidRPr="00254A92">
              <w:t>,</w:t>
            </w:r>
            <w:r>
              <w:t>8</w:t>
            </w:r>
          </w:p>
        </w:tc>
        <w:tc>
          <w:tcPr>
            <w:tcW w:w="1201"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1058</w:t>
            </w:r>
            <w:r w:rsidRPr="00254A92">
              <w:t>,</w:t>
            </w:r>
            <w:r>
              <w:t>2</w:t>
            </w:r>
          </w:p>
        </w:tc>
        <w:tc>
          <w:tcPr>
            <w:tcW w:w="1209"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1058</w:t>
            </w:r>
            <w:r w:rsidRPr="00254A92">
              <w:t>,</w:t>
            </w:r>
            <w:r>
              <w:t>5</w:t>
            </w:r>
          </w:p>
        </w:tc>
        <w:tc>
          <w:tcPr>
            <w:tcW w:w="1200" w:type="dxa"/>
            <w:tcBorders>
              <w:top w:val="single" w:sz="4" w:space="0" w:color="auto"/>
              <w:left w:val="single" w:sz="4" w:space="0" w:color="000000"/>
              <w:bottom w:val="single" w:sz="4" w:space="0" w:color="auto"/>
              <w:right w:val="single" w:sz="4" w:space="0" w:color="auto"/>
            </w:tcBorders>
          </w:tcPr>
          <w:p w:rsidR="00781DA4" w:rsidRPr="00254A92" w:rsidRDefault="00781DA4" w:rsidP="00781DA4">
            <w:pPr>
              <w:snapToGrid w:val="0"/>
              <w:jc w:val="center"/>
            </w:pPr>
            <w:r>
              <w:t>5238</w:t>
            </w:r>
            <w:r w:rsidRPr="00254A92">
              <w:t>,</w:t>
            </w:r>
            <w:r>
              <w:t>5</w:t>
            </w:r>
          </w:p>
        </w:tc>
      </w:tr>
    </w:tbl>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p>
    <w:p w:rsidR="00781DA4" w:rsidRDefault="00781DA4" w:rsidP="00781DA4">
      <w:pPr>
        <w:jc w:val="center"/>
        <w:rPr>
          <w:sz w:val="28"/>
          <w:szCs w:val="28"/>
        </w:rPr>
      </w:pPr>
      <w:r w:rsidRPr="004A362E">
        <w:rPr>
          <w:sz w:val="28"/>
          <w:szCs w:val="28"/>
        </w:rPr>
        <w:t>__________</w:t>
      </w: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r>
        <w:rPr>
          <w:sz w:val="28"/>
          <w:szCs w:val="28"/>
        </w:rPr>
        <w:t xml:space="preserve">                                                                                                                                               </w:t>
      </w:r>
    </w:p>
    <w:p w:rsidR="00781DA4" w:rsidRDefault="00781DA4" w:rsidP="00781DA4">
      <w:pPr>
        <w:tabs>
          <w:tab w:val="left" w:pos="10065"/>
        </w:tabs>
        <w:rPr>
          <w:sz w:val="28"/>
          <w:szCs w:val="28"/>
        </w:rPr>
      </w:pPr>
      <w:r>
        <w:rPr>
          <w:sz w:val="28"/>
          <w:szCs w:val="28"/>
        </w:rPr>
        <w:t xml:space="preserve">                                                                                                                                                </w:t>
      </w: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p>
    <w:p w:rsidR="00781DA4" w:rsidRDefault="00781DA4" w:rsidP="00781DA4">
      <w:pPr>
        <w:tabs>
          <w:tab w:val="left" w:pos="10065"/>
        </w:tabs>
        <w:rPr>
          <w:sz w:val="28"/>
          <w:szCs w:val="28"/>
        </w:rPr>
      </w:pPr>
      <w:r>
        <w:rPr>
          <w:sz w:val="28"/>
          <w:szCs w:val="28"/>
        </w:rPr>
        <w:lastRenderedPageBreak/>
        <w:t xml:space="preserve">                                                                                                                                                </w:t>
      </w:r>
      <w:r w:rsidRPr="004A362E">
        <w:rPr>
          <w:sz w:val="28"/>
          <w:szCs w:val="28"/>
        </w:rPr>
        <w:t>Приложение №</w:t>
      </w:r>
      <w:r>
        <w:rPr>
          <w:sz w:val="28"/>
          <w:szCs w:val="28"/>
        </w:rPr>
        <w:t>2</w:t>
      </w:r>
    </w:p>
    <w:p w:rsidR="00781DA4" w:rsidRDefault="00781DA4" w:rsidP="00781DA4">
      <w:pPr>
        <w:ind w:left="9204" w:firstLine="708"/>
        <w:rPr>
          <w:sz w:val="28"/>
          <w:szCs w:val="28"/>
        </w:rPr>
      </w:pPr>
      <w:r>
        <w:rPr>
          <w:sz w:val="28"/>
          <w:szCs w:val="28"/>
        </w:rPr>
        <w:t xml:space="preserve">  </w:t>
      </w:r>
    </w:p>
    <w:p w:rsidR="00781DA4" w:rsidRDefault="00781DA4" w:rsidP="00781DA4">
      <w:pPr>
        <w:rPr>
          <w:sz w:val="28"/>
          <w:szCs w:val="28"/>
        </w:rPr>
      </w:pPr>
      <w:r>
        <w:rPr>
          <w:sz w:val="28"/>
          <w:szCs w:val="28"/>
        </w:rPr>
        <w:t xml:space="preserve">                                                                                                                                                УТВЕРЖДЕНА</w:t>
      </w:r>
    </w:p>
    <w:p w:rsidR="00781DA4" w:rsidRDefault="00781DA4" w:rsidP="00781DA4">
      <w:pPr>
        <w:ind w:left="10773"/>
        <w:rPr>
          <w:sz w:val="28"/>
          <w:szCs w:val="28"/>
        </w:rPr>
      </w:pPr>
    </w:p>
    <w:p w:rsidR="00781DA4" w:rsidRDefault="00781DA4" w:rsidP="00781DA4">
      <w:pPr>
        <w:ind w:left="10065"/>
        <w:rPr>
          <w:sz w:val="28"/>
          <w:szCs w:val="28"/>
        </w:rPr>
      </w:pPr>
      <w:r>
        <w:rPr>
          <w:sz w:val="28"/>
          <w:szCs w:val="28"/>
        </w:rPr>
        <w:t>постановлением администрации</w:t>
      </w:r>
    </w:p>
    <w:p w:rsidR="00781DA4" w:rsidRDefault="00781DA4" w:rsidP="00781DA4">
      <w:pPr>
        <w:ind w:left="10065"/>
        <w:rPr>
          <w:sz w:val="28"/>
          <w:szCs w:val="28"/>
        </w:rPr>
      </w:pPr>
      <w:r>
        <w:rPr>
          <w:sz w:val="28"/>
          <w:szCs w:val="28"/>
        </w:rPr>
        <w:t>Кикнурского муниципального</w:t>
      </w:r>
    </w:p>
    <w:p w:rsidR="00781DA4" w:rsidRDefault="00781DA4" w:rsidP="00781DA4">
      <w:pPr>
        <w:ind w:left="10065"/>
        <w:rPr>
          <w:sz w:val="28"/>
          <w:szCs w:val="28"/>
        </w:rPr>
      </w:pPr>
      <w:r>
        <w:rPr>
          <w:sz w:val="28"/>
          <w:szCs w:val="28"/>
        </w:rPr>
        <w:t>округа Кировской области</w:t>
      </w:r>
    </w:p>
    <w:p w:rsidR="00781DA4" w:rsidRDefault="00781DA4" w:rsidP="00781DA4">
      <w:pPr>
        <w:ind w:left="10065"/>
        <w:rPr>
          <w:sz w:val="28"/>
          <w:szCs w:val="28"/>
        </w:rPr>
      </w:pPr>
      <w:r>
        <w:rPr>
          <w:sz w:val="28"/>
          <w:szCs w:val="28"/>
        </w:rPr>
        <w:t>от   03.11.2023              № 692</w:t>
      </w:r>
    </w:p>
    <w:p w:rsidR="00781DA4" w:rsidRPr="004A362E" w:rsidRDefault="00781DA4" w:rsidP="00781DA4">
      <w:pPr>
        <w:ind w:left="10773"/>
        <w:rPr>
          <w:sz w:val="28"/>
          <w:szCs w:val="28"/>
        </w:rPr>
      </w:pPr>
    </w:p>
    <w:p w:rsidR="00781DA4" w:rsidRPr="00047839" w:rsidRDefault="00781DA4" w:rsidP="00781DA4">
      <w:pPr>
        <w:jc w:val="center"/>
        <w:rPr>
          <w:b/>
          <w:sz w:val="28"/>
          <w:szCs w:val="28"/>
        </w:rPr>
      </w:pPr>
      <w:r w:rsidRPr="00047839">
        <w:rPr>
          <w:b/>
          <w:sz w:val="28"/>
          <w:szCs w:val="28"/>
        </w:rPr>
        <w:t xml:space="preserve">Прогнозная (справочная) оценка ресурсного обеспечения реализации муниципальной программы </w:t>
      </w:r>
    </w:p>
    <w:p w:rsidR="00781DA4" w:rsidRPr="00047839" w:rsidRDefault="00781DA4" w:rsidP="00781DA4">
      <w:pPr>
        <w:jc w:val="center"/>
        <w:rPr>
          <w:b/>
          <w:sz w:val="28"/>
          <w:szCs w:val="28"/>
        </w:rPr>
      </w:pPr>
      <w:r w:rsidRPr="00047839">
        <w:rPr>
          <w:b/>
          <w:sz w:val="28"/>
          <w:szCs w:val="28"/>
        </w:rPr>
        <w:t>за счёт всех источников финансирования</w:t>
      </w:r>
    </w:p>
    <w:p w:rsidR="00781DA4" w:rsidRPr="005E2F14" w:rsidRDefault="00781DA4" w:rsidP="00781DA4">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80"/>
        <w:gridCol w:w="2631"/>
        <w:gridCol w:w="2693"/>
        <w:gridCol w:w="1054"/>
        <w:gridCol w:w="1276"/>
        <w:gridCol w:w="1276"/>
        <w:gridCol w:w="1276"/>
        <w:gridCol w:w="1275"/>
        <w:gridCol w:w="1418"/>
      </w:tblGrid>
      <w:tr w:rsidR="00781DA4" w:rsidRPr="00B76BE5" w:rsidTr="00781DA4">
        <w:trPr>
          <w:trHeight w:val="400"/>
        </w:trPr>
        <w:tc>
          <w:tcPr>
            <w:tcW w:w="1480" w:type="dxa"/>
            <w:vMerge w:val="restart"/>
          </w:tcPr>
          <w:p w:rsidR="00781DA4" w:rsidRPr="00B76BE5" w:rsidRDefault="00781DA4" w:rsidP="00781DA4">
            <w:pPr>
              <w:snapToGrid w:val="0"/>
            </w:pPr>
            <w:r w:rsidRPr="00B76BE5">
              <w:t xml:space="preserve">    Статус     </w:t>
            </w:r>
          </w:p>
        </w:tc>
        <w:tc>
          <w:tcPr>
            <w:tcW w:w="2631" w:type="dxa"/>
            <w:vMerge w:val="restart"/>
            <w:tcBorders>
              <w:right w:val="single" w:sz="4" w:space="0" w:color="auto"/>
            </w:tcBorders>
          </w:tcPr>
          <w:p w:rsidR="00781DA4" w:rsidRPr="00B76BE5" w:rsidRDefault="00781DA4" w:rsidP="00781DA4">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781DA4" w:rsidRPr="00B76BE5" w:rsidRDefault="00781DA4" w:rsidP="00781DA4">
            <w:pPr>
              <w:snapToGrid w:val="0"/>
            </w:pPr>
            <w:r w:rsidRPr="00B76BE5">
              <w:t>Источники финансирования</w:t>
            </w:r>
          </w:p>
        </w:tc>
        <w:tc>
          <w:tcPr>
            <w:tcW w:w="7575" w:type="dxa"/>
            <w:gridSpan w:val="6"/>
            <w:tcBorders>
              <w:left w:val="single" w:sz="4" w:space="0" w:color="auto"/>
            </w:tcBorders>
          </w:tcPr>
          <w:p w:rsidR="00781DA4" w:rsidRPr="00B76BE5" w:rsidRDefault="00781DA4" w:rsidP="00781DA4">
            <w:pPr>
              <w:snapToGrid w:val="0"/>
              <w:jc w:val="center"/>
            </w:pPr>
            <w:r w:rsidRPr="00B76BE5">
              <w:t>Оценка расходов (тыс. рублей)</w:t>
            </w:r>
          </w:p>
        </w:tc>
      </w:tr>
      <w:tr w:rsidR="00781DA4" w:rsidRPr="00B76BE5" w:rsidTr="00781DA4">
        <w:trPr>
          <w:trHeight w:val="454"/>
        </w:trPr>
        <w:tc>
          <w:tcPr>
            <w:tcW w:w="1480" w:type="dxa"/>
            <w:vMerge/>
          </w:tcPr>
          <w:p w:rsidR="00781DA4" w:rsidRPr="00B76BE5" w:rsidRDefault="00781DA4" w:rsidP="00781DA4"/>
        </w:tc>
        <w:tc>
          <w:tcPr>
            <w:tcW w:w="2631" w:type="dxa"/>
            <w:vMerge/>
            <w:tcBorders>
              <w:right w:val="single" w:sz="4" w:space="0" w:color="auto"/>
            </w:tcBorders>
          </w:tcPr>
          <w:p w:rsidR="00781DA4" w:rsidRPr="00B76BE5" w:rsidRDefault="00781DA4" w:rsidP="00781DA4"/>
        </w:tc>
        <w:tc>
          <w:tcPr>
            <w:tcW w:w="2693" w:type="dxa"/>
            <w:vMerge/>
            <w:tcBorders>
              <w:left w:val="single" w:sz="4" w:space="0" w:color="auto"/>
              <w:bottom w:val="single" w:sz="4" w:space="0" w:color="auto"/>
              <w:right w:val="single" w:sz="4" w:space="0" w:color="auto"/>
            </w:tcBorders>
          </w:tcPr>
          <w:p w:rsidR="00781DA4" w:rsidRPr="00B76BE5" w:rsidRDefault="00781DA4" w:rsidP="00781DA4"/>
        </w:tc>
        <w:tc>
          <w:tcPr>
            <w:tcW w:w="1054" w:type="dxa"/>
          </w:tcPr>
          <w:p w:rsidR="00781DA4" w:rsidRPr="00B76BE5" w:rsidRDefault="00781DA4" w:rsidP="00781DA4">
            <w:pPr>
              <w:snapToGrid w:val="0"/>
              <w:jc w:val="center"/>
            </w:pPr>
            <w:r w:rsidRPr="00B76BE5">
              <w:t>2021</w:t>
            </w:r>
          </w:p>
        </w:tc>
        <w:tc>
          <w:tcPr>
            <w:tcW w:w="1276" w:type="dxa"/>
          </w:tcPr>
          <w:p w:rsidR="00781DA4" w:rsidRPr="00B76BE5" w:rsidRDefault="00781DA4" w:rsidP="00781DA4">
            <w:pPr>
              <w:snapToGrid w:val="0"/>
              <w:jc w:val="center"/>
            </w:pPr>
            <w:r w:rsidRPr="00B76BE5">
              <w:t>2022</w:t>
            </w:r>
          </w:p>
        </w:tc>
        <w:tc>
          <w:tcPr>
            <w:tcW w:w="1276" w:type="dxa"/>
          </w:tcPr>
          <w:p w:rsidR="00781DA4" w:rsidRPr="00B76BE5" w:rsidRDefault="00781DA4" w:rsidP="00781DA4">
            <w:pPr>
              <w:snapToGrid w:val="0"/>
              <w:jc w:val="center"/>
            </w:pPr>
            <w:r w:rsidRPr="00B76BE5">
              <w:t>2023</w:t>
            </w:r>
          </w:p>
        </w:tc>
        <w:tc>
          <w:tcPr>
            <w:tcW w:w="1276" w:type="dxa"/>
          </w:tcPr>
          <w:p w:rsidR="00781DA4" w:rsidRPr="00B76BE5" w:rsidRDefault="00781DA4" w:rsidP="00781DA4">
            <w:pPr>
              <w:snapToGrid w:val="0"/>
              <w:jc w:val="center"/>
            </w:pPr>
            <w:r w:rsidRPr="00B76BE5">
              <w:t>2024</w:t>
            </w:r>
          </w:p>
        </w:tc>
        <w:tc>
          <w:tcPr>
            <w:tcW w:w="1275" w:type="dxa"/>
          </w:tcPr>
          <w:p w:rsidR="00781DA4" w:rsidRPr="00B76BE5" w:rsidRDefault="00781DA4" w:rsidP="00781DA4">
            <w:pPr>
              <w:snapToGrid w:val="0"/>
              <w:jc w:val="center"/>
            </w:pPr>
            <w:r w:rsidRPr="00B76BE5">
              <w:t>2025</w:t>
            </w:r>
          </w:p>
        </w:tc>
        <w:tc>
          <w:tcPr>
            <w:tcW w:w="1418" w:type="dxa"/>
          </w:tcPr>
          <w:p w:rsidR="00781DA4" w:rsidRPr="00B76BE5" w:rsidRDefault="00781DA4" w:rsidP="00781DA4">
            <w:pPr>
              <w:snapToGrid w:val="0"/>
              <w:jc w:val="center"/>
            </w:pPr>
            <w:r w:rsidRPr="00B76BE5">
              <w:t>итого</w:t>
            </w:r>
          </w:p>
        </w:tc>
      </w:tr>
      <w:tr w:rsidR="00781DA4" w:rsidRPr="00B76BE5" w:rsidTr="00781DA4">
        <w:trPr>
          <w:trHeight w:val="20"/>
        </w:trPr>
        <w:tc>
          <w:tcPr>
            <w:tcW w:w="1480" w:type="dxa"/>
            <w:vMerge w:val="restart"/>
          </w:tcPr>
          <w:p w:rsidR="00781DA4" w:rsidRPr="00B76BE5" w:rsidRDefault="00781DA4" w:rsidP="00781DA4">
            <w:pPr>
              <w:snapToGrid w:val="0"/>
            </w:pPr>
            <w:r w:rsidRPr="00B76BE5">
              <w:t xml:space="preserve">Программа      </w:t>
            </w:r>
          </w:p>
        </w:tc>
        <w:tc>
          <w:tcPr>
            <w:tcW w:w="2631" w:type="dxa"/>
            <w:vMerge w:val="restart"/>
          </w:tcPr>
          <w:p w:rsidR="00781DA4" w:rsidRPr="00B76BE5" w:rsidRDefault="00781DA4" w:rsidP="00781DA4">
            <w:pPr>
              <w:snapToGrid w:val="0"/>
            </w:pPr>
            <w:r w:rsidRPr="00B76BE5">
              <w:t xml:space="preserve">«Развитие </w:t>
            </w:r>
          </w:p>
          <w:p w:rsidR="00781DA4" w:rsidRPr="00B76BE5" w:rsidRDefault="00781DA4" w:rsidP="00781DA4">
            <w:pPr>
              <w:snapToGrid w:val="0"/>
            </w:pPr>
            <w:r>
              <w:t>культуры»</w:t>
            </w:r>
          </w:p>
          <w:p w:rsidR="00781DA4" w:rsidRPr="00B76BE5" w:rsidRDefault="00781DA4" w:rsidP="00781DA4">
            <w:pPr>
              <w:snapToGrid w:val="0"/>
            </w:pPr>
            <w:r w:rsidRPr="00B76BE5">
              <w:t>на 2021-</w:t>
            </w:r>
          </w:p>
          <w:p w:rsidR="00781DA4" w:rsidRPr="00B76BE5" w:rsidRDefault="00781DA4" w:rsidP="00781DA4">
            <w:pPr>
              <w:snapToGrid w:val="0"/>
            </w:pPr>
            <w:r w:rsidRPr="00B76BE5">
              <w:t>2025 годы</w:t>
            </w:r>
          </w:p>
        </w:tc>
        <w:tc>
          <w:tcPr>
            <w:tcW w:w="2693" w:type="dxa"/>
            <w:tcBorders>
              <w:top w:val="single" w:sz="4" w:space="0" w:color="auto"/>
            </w:tcBorders>
          </w:tcPr>
          <w:p w:rsidR="00781DA4" w:rsidRPr="00B76BE5" w:rsidRDefault="00781DA4" w:rsidP="00781DA4">
            <w:pPr>
              <w:snapToGrid w:val="0"/>
            </w:pPr>
            <w:r w:rsidRPr="00B76BE5">
              <w:t xml:space="preserve">всего           </w:t>
            </w:r>
          </w:p>
        </w:tc>
        <w:tc>
          <w:tcPr>
            <w:tcW w:w="1054" w:type="dxa"/>
          </w:tcPr>
          <w:p w:rsidR="00781DA4" w:rsidRPr="00FE2A44" w:rsidRDefault="00781DA4" w:rsidP="00781DA4">
            <w:pPr>
              <w:snapToGrid w:val="0"/>
              <w:jc w:val="center"/>
            </w:pPr>
            <w:r>
              <w:rPr>
                <w:rFonts w:eastAsia="Calibri"/>
                <w:bCs/>
              </w:rPr>
              <w:t>20458</w:t>
            </w:r>
            <w:r w:rsidRPr="00FE2A44">
              <w:t>,</w:t>
            </w:r>
            <w:r>
              <w:t>7</w:t>
            </w:r>
            <w:r w:rsidRPr="00FE2A44">
              <w:t>1</w:t>
            </w:r>
          </w:p>
        </w:tc>
        <w:tc>
          <w:tcPr>
            <w:tcW w:w="1276" w:type="dxa"/>
          </w:tcPr>
          <w:p w:rsidR="00781DA4" w:rsidRPr="00002178" w:rsidRDefault="00781DA4" w:rsidP="00781DA4">
            <w:pPr>
              <w:snapToGrid w:val="0"/>
              <w:jc w:val="center"/>
            </w:pPr>
            <w:r w:rsidRPr="00002178">
              <w:t>23971,62</w:t>
            </w:r>
          </w:p>
        </w:tc>
        <w:tc>
          <w:tcPr>
            <w:tcW w:w="1276" w:type="dxa"/>
          </w:tcPr>
          <w:p w:rsidR="00781DA4" w:rsidRPr="002F0AD7" w:rsidRDefault="00781DA4" w:rsidP="00781DA4">
            <w:pPr>
              <w:snapToGrid w:val="0"/>
              <w:jc w:val="center"/>
            </w:pPr>
            <w:r w:rsidRPr="00ED7647">
              <w:rPr>
                <w:rFonts w:eastAsia="Calibri"/>
                <w:bCs/>
              </w:rPr>
              <w:t>29656,816</w:t>
            </w:r>
          </w:p>
        </w:tc>
        <w:tc>
          <w:tcPr>
            <w:tcW w:w="1276" w:type="dxa"/>
          </w:tcPr>
          <w:p w:rsidR="00781DA4" w:rsidRPr="00A91942" w:rsidRDefault="00781DA4" w:rsidP="00781DA4">
            <w:pPr>
              <w:snapToGrid w:val="0"/>
              <w:jc w:val="center"/>
            </w:pPr>
            <w:r w:rsidRPr="00A91942">
              <w:t>22691,548</w:t>
            </w:r>
          </w:p>
        </w:tc>
        <w:tc>
          <w:tcPr>
            <w:tcW w:w="1275" w:type="dxa"/>
          </w:tcPr>
          <w:p w:rsidR="00781DA4" w:rsidRPr="00A91942" w:rsidRDefault="00781DA4" w:rsidP="00781DA4">
            <w:pPr>
              <w:snapToGrid w:val="0"/>
              <w:jc w:val="center"/>
            </w:pPr>
            <w:r>
              <w:t>22669,246</w:t>
            </w:r>
          </w:p>
        </w:tc>
        <w:tc>
          <w:tcPr>
            <w:tcW w:w="1418" w:type="dxa"/>
          </w:tcPr>
          <w:p w:rsidR="00781DA4" w:rsidRPr="00AA081B" w:rsidRDefault="00781DA4" w:rsidP="00781DA4">
            <w:pPr>
              <w:snapToGrid w:val="0"/>
              <w:jc w:val="center"/>
            </w:pPr>
            <w:r w:rsidRPr="00ED7647">
              <w:t>119447,94</w:t>
            </w:r>
          </w:p>
        </w:tc>
      </w:tr>
      <w:tr w:rsidR="00781DA4" w:rsidRPr="00B76BE5" w:rsidTr="00781DA4">
        <w:trPr>
          <w:trHeight w:val="294"/>
        </w:trPr>
        <w:tc>
          <w:tcPr>
            <w:tcW w:w="1480" w:type="dxa"/>
            <w:vMerge/>
          </w:tcPr>
          <w:p w:rsidR="00781DA4" w:rsidRPr="00B76BE5" w:rsidRDefault="00781DA4" w:rsidP="00781DA4"/>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Федеральный бюджет</w:t>
            </w:r>
          </w:p>
        </w:tc>
        <w:tc>
          <w:tcPr>
            <w:tcW w:w="1054" w:type="dxa"/>
          </w:tcPr>
          <w:p w:rsidR="00781DA4" w:rsidRPr="00B76BE5" w:rsidRDefault="00781DA4" w:rsidP="00781DA4">
            <w:pPr>
              <w:snapToGrid w:val="0"/>
              <w:jc w:val="center"/>
            </w:pPr>
            <w:r>
              <w:t>49,22</w:t>
            </w:r>
          </w:p>
        </w:tc>
        <w:tc>
          <w:tcPr>
            <w:tcW w:w="1276" w:type="dxa"/>
          </w:tcPr>
          <w:p w:rsidR="00781DA4" w:rsidRPr="00B76BE5" w:rsidRDefault="00781DA4" w:rsidP="00781DA4">
            <w:pPr>
              <w:snapToGrid w:val="0"/>
              <w:jc w:val="center"/>
            </w:pPr>
            <w:r>
              <w:t>48,31533</w:t>
            </w:r>
          </w:p>
        </w:tc>
        <w:tc>
          <w:tcPr>
            <w:tcW w:w="1276" w:type="dxa"/>
          </w:tcPr>
          <w:p w:rsidR="00781DA4" w:rsidRPr="00B76BE5" w:rsidRDefault="00781DA4" w:rsidP="00781DA4">
            <w:pPr>
              <w:snapToGrid w:val="0"/>
              <w:jc w:val="center"/>
            </w:pPr>
            <w:r>
              <w:t>41,64147</w:t>
            </w:r>
          </w:p>
        </w:tc>
        <w:tc>
          <w:tcPr>
            <w:tcW w:w="1276" w:type="dxa"/>
          </w:tcPr>
          <w:p w:rsidR="00781DA4" w:rsidRPr="00085A83" w:rsidRDefault="00781DA4" w:rsidP="00781DA4">
            <w:pPr>
              <w:snapToGrid w:val="0"/>
            </w:pPr>
            <w:r>
              <w:t xml:space="preserve">   </w:t>
            </w:r>
            <w:r w:rsidRPr="00085A83">
              <w:t>41,64147</w:t>
            </w:r>
          </w:p>
        </w:tc>
        <w:tc>
          <w:tcPr>
            <w:tcW w:w="1275" w:type="dxa"/>
          </w:tcPr>
          <w:p w:rsidR="00781DA4" w:rsidRPr="00B76BE5" w:rsidRDefault="00781DA4" w:rsidP="00781DA4">
            <w:pPr>
              <w:snapToGrid w:val="0"/>
              <w:jc w:val="center"/>
            </w:pPr>
            <w:r>
              <w:t>41,45347</w:t>
            </w:r>
          </w:p>
        </w:tc>
        <w:tc>
          <w:tcPr>
            <w:tcW w:w="1418" w:type="dxa"/>
          </w:tcPr>
          <w:p w:rsidR="00781DA4" w:rsidRPr="00D9263D" w:rsidRDefault="00781DA4" w:rsidP="00781DA4">
            <w:pPr>
              <w:snapToGrid w:val="0"/>
              <w:jc w:val="center"/>
            </w:pPr>
            <w:r w:rsidRPr="00D9263D">
              <w:rPr>
                <w:rFonts w:eastAsia="Calibri"/>
                <w:bCs/>
              </w:rPr>
              <w:t>222,27</w:t>
            </w:r>
            <w:r>
              <w:rPr>
                <w:rFonts w:eastAsia="Calibri"/>
                <w:bCs/>
              </w:rPr>
              <w:t>174</w:t>
            </w:r>
          </w:p>
        </w:tc>
      </w:tr>
      <w:tr w:rsidR="00781DA4" w:rsidRPr="00B76BE5" w:rsidTr="00781DA4">
        <w:trPr>
          <w:trHeight w:val="353"/>
        </w:trPr>
        <w:tc>
          <w:tcPr>
            <w:tcW w:w="1480" w:type="dxa"/>
            <w:vMerge/>
          </w:tcPr>
          <w:p w:rsidR="00781DA4" w:rsidRPr="00B76BE5" w:rsidRDefault="00781DA4" w:rsidP="00781DA4"/>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Областной бюджет</w:t>
            </w:r>
          </w:p>
        </w:tc>
        <w:tc>
          <w:tcPr>
            <w:tcW w:w="1054" w:type="dxa"/>
          </w:tcPr>
          <w:p w:rsidR="00781DA4" w:rsidRPr="00EC72F3" w:rsidRDefault="00781DA4" w:rsidP="00781DA4">
            <w:pPr>
              <w:snapToGrid w:val="0"/>
              <w:jc w:val="center"/>
            </w:pPr>
            <w:r w:rsidRPr="00EC72F3">
              <w:t>6181,29</w:t>
            </w:r>
          </w:p>
        </w:tc>
        <w:tc>
          <w:tcPr>
            <w:tcW w:w="1276" w:type="dxa"/>
          </w:tcPr>
          <w:p w:rsidR="00781DA4" w:rsidRPr="00B304D4" w:rsidRDefault="00781DA4" w:rsidP="00781DA4">
            <w:pPr>
              <w:snapToGrid w:val="0"/>
              <w:jc w:val="center"/>
            </w:pPr>
            <w:r>
              <w:t>66</w:t>
            </w:r>
            <w:r w:rsidRPr="00B304D4">
              <w:t>1</w:t>
            </w:r>
            <w:r>
              <w:t>8</w:t>
            </w:r>
            <w:r w:rsidRPr="00B304D4">
              <w:t>,</w:t>
            </w:r>
            <w:r>
              <w:t>9</w:t>
            </w:r>
            <w:r w:rsidRPr="00B304D4">
              <w:t>8467</w:t>
            </w:r>
          </w:p>
        </w:tc>
        <w:tc>
          <w:tcPr>
            <w:tcW w:w="1276" w:type="dxa"/>
          </w:tcPr>
          <w:p w:rsidR="00781DA4" w:rsidRPr="00724544" w:rsidRDefault="00781DA4" w:rsidP="00781DA4">
            <w:pPr>
              <w:snapToGrid w:val="0"/>
              <w:jc w:val="center"/>
            </w:pPr>
            <w:r w:rsidRPr="00724544">
              <w:rPr>
                <w:rFonts w:eastAsia="Calibri"/>
                <w:bCs/>
              </w:rPr>
              <w:t>12530,65853</w:t>
            </w:r>
          </w:p>
        </w:tc>
        <w:tc>
          <w:tcPr>
            <w:tcW w:w="1276" w:type="dxa"/>
          </w:tcPr>
          <w:p w:rsidR="00781DA4" w:rsidRPr="00AA081B" w:rsidRDefault="00781DA4" w:rsidP="00781DA4">
            <w:pPr>
              <w:snapToGrid w:val="0"/>
              <w:jc w:val="center"/>
            </w:pPr>
            <w:r>
              <w:t>6591,85853</w:t>
            </w:r>
          </w:p>
        </w:tc>
        <w:tc>
          <w:tcPr>
            <w:tcW w:w="1275" w:type="dxa"/>
          </w:tcPr>
          <w:p w:rsidR="00781DA4" w:rsidRPr="00AA081B" w:rsidRDefault="00781DA4" w:rsidP="00781DA4">
            <w:pPr>
              <w:snapToGrid w:val="0"/>
              <w:jc w:val="center"/>
            </w:pPr>
            <w:r>
              <w:t>6641,84653</w:t>
            </w:r>
          </w:p>
        </w:tc>
        <w:tc>
          <w:tcPr>
            <w:tcW w:w="1418" w:type="dxa"/>
          </w:tcPr>
          <w:p w:rsidR="00781DA4" w:rsidRPr="00724544" w:rsidRDefault="00781DA4" w:rsidP="00781DA4">
            <w:pPr>
              <w:snapToGrid w:val="0"/>
            </w:pPr>
            <w:r w:rsidRPr="00724544">
              <w:rPr>
                <w:rFonts w:eastAsia="Calibri"/>
                <w:bCs/>
              </w:rPr>
              <w:t>38564</w:t>
            </w:r>
            <w:r w:rsidRPr="00724544">
              <w:t>,63826</w:t>
            </w:r>
          </w:p>
        </w:tc>
      </w:tr>
      <w:tr w:rsidR="00781DA4" w:rsidRPr="00B76BE5" w:rsidTr="00781DA4">
        <w:trPr>
          <w:trHeight w:val="489"/>
        </w:trPr>
        <w:tc>
          <w:tcPr>
            <w:tcW w:w="1480" w:type="dxa"/>
            <w:vMerge/>
          </w:tcPr>
          <w:p w:rsidR="00781DA4" w:rsidRPr="00B76BE5" w:rsidRDefault="00781DA4" w:rsidP="00781DA4"/>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 xml:space="preserve">Бюджет муниципального округа </w:t>
            </w:r>
          </w:p>
        </w:tc>
        <w:tc>
          <w:tcPr>
            <w:tcW w:w="1054" w:type="dxa"/>
          </w:tcPr>
          <w:p w:rsidR="00781DA4" w:rsidRPr="00EC72F3" w:rsidRDefault="00781DA4" w:rsidP="00781DA4">
            <w:pPr>
              <w:snapToGrid w:val="0"/>
              <w:jc w:val="center"/>
            </w:pPr>
            <w:r w:rsidRPr="00EC72F3">
              <w:t>14228,2</w:t>
            </w:r>
          </w:p>
        </w:tc>
        <w:tc>
          <w:tcPr>
            <w:tcW w:w="1276" w:type="dxa"/>
          </w:tcPr>
          <w:p w:rsidR="00781DA4" w:rsidRPr="00B76BE5" w:rsidRDefault="00781DA4" w:rsidP="00781DA4">
            <w:pPr>
              <w:snapToGrid w:val="0"/>
              <w:jc w:val="center"/>
            </w:pPr>
            <w:r w:rsidRPr="00F10EB0">
              <w:t>17</w:t>
            </w:r>
            <w:r>
              <w:t>304</w:t>
            </w:r>
            <w:r w:rsidRPr="00F10EB0">
              <w:t>,32</w:t>
            </w:r>
          </w:p>
        </w:tc>
        <w:tc>
          <w:tcPr>
            <w:tcW w:w="1276" w:type="dxa"/>
          </w:tcPr>
          <w:p w:rsidR="00781DA4" w:rsidRPr="00AA081B" w:rsidRDefault="00781DA4" w:rsidP="00781DA4">
            <w:pPr>
              <w:snapToGrid w:val="0"/>
              <w:jc w:val="center"/>
            </w:pPr>
            <w:r w:rsidRPr="00AA081B">
              <w:t>1</w:t>
            </w:r>
            <w:r>
              <w:t>7084,516</w:t>
            </w:r>
          </w:p>
        </w:tc>
        <w:tc>
          <w:tcPr>
            <w:tcW w:w="1276" w:type="dxa"/>
          </w:tcPr>
          <w:p w:rsidR="00781DA4" w:rsidRPr="00AA081B" w:rsidRDefault="00781DA4" w:rsidP="00781DA4">
            <w:pPr>
              <w:snapToGrid w:val="0"/>
              <w:jc w:val="center"/>
            </w:pPr>
            <w:r>
              <w:t>16058,048</w:t>
            </w:r>
          </w:p>
        </w:tc>
        <w:tc>
          <w:tcPr>
            <w:tcW w:w="1275" w:type="dxa"/>
          </w:tcPr>
          <w:p w:rsidR="00781DA4" w:rsidRPr="00AA081B" w:rsidRDefault="00781DA4" w:rsidP="00781DA4">
            <w:pPr>
              <w:snapToGrid w:val="0"/>
              <w:jc w:val="center"/>
            </w:pPr>
            <w:r>
              <w:t>15985,946</w:t>
            </w:r>
          </w:p>
        </w:tc>
        <w:tc>
          <w:tcPr>
            <w:tcW w:w="1418" w:type="dxa"/>
          </w:tcPr>
          <w:p w:rsidR="00781DA4" w:rsidRPr="00AA081B" w:rsidRDefault="00781DA4" w:rsidP="00781DA4">
            <w:pPr>
              <w:snapToGrid w:val="0"/>
              <w:jc w:val="center"/>
            </w:pPr>
            <w:r w:rsidRPr="00323A4A">
              <w:rPr>
                <w:rFonts w:eastAsia="Calibri"/>
                <w:bCs/>
              </w:rPr>
              <w:t>80661,03</w:t>
            </w:r>
          </w:p>
        </w:tc>
      </w:tr>
      <w:tr w:rsidR="00781DA4" w:rsidRPr="00B76BE5" w:rsidTr="00781DA4">
        <w:trPr>
          <w:trHeight w:val="338"/>
        </w:trPr>
        <w:tc>
          <w:tcPr>
            <w:tcW w:w="1480" w:type="dxa"/>
            <w:vMerge w:val="restart"/>
          </w:tcPr>
          <w:p w:rsidR="00781DA4" w:rsidRPr="00B76BE5" w:rsidRDefault="00781DA4" w:rsidP="00781DA4">
            <w:pPr>
              <w:jc w:val="both"/>
            </w:pPr>
            <w:r w:rsidRPr="00B76BE5">
              <w:t>Отдельное мероприятие</w:t>
            </w:r>
          </w:p>
        </w:tc>
        <w:tc>
          <w:tcPr>
            <w:tcW w:w="2631" w:type="dxa"/>
            <w:vMerge w:val="restart"/>
          </w:tcPr>
          <w:p w:rsidR="00781DA4" w:rsidRPr="00B76BE5" w:rsidRDefault="00781DA4" w:rsidP="00781DA4">
            <w:r w:rsidRPr="00B76BE5">
              <w:t>Развитие культуры Кикнурского муниципального округа</w:t>
            </w:r>
          </w:p>
        </w:tc>
        <w:tc>
          <w:tcPr>
            <w:tcW w:w="2693" w:type="dxa"/>
          </w:tcPr>
          <w:p w:rsidR="00781DA4" w:rsidRPr="00B76BE5" w:rsidRDefault="00781DA4" w:rsidP="00781DA4">
            <w:pPr>
              <w:snapToGrid w:val="0"/>
            </w:pPr>
            <w:r>
              <w:t>всего</w:t>
            </w:r>
          </w:p>
        </w:tc>
        <w:tc>
          <w:tcPr>
            <w:tcW w:w="1054" w:type="dxa"/>
          </w:tcPr>
          <w:p w:rsidR="00781DA4" w:rsidRPr="00B76BE5" w:rsidRDefault="00781DA4" w:rsidP="00781DA4">
            <w:r>
              <w:t xml:space="preserve">      10</w:t>
            </w:r>
          </w:p>
        </w:tc>
        <w:tc>
          <w:tcPr>
            <w:tcW w:w="1276" w:type="dxa"/>
          </w:tcPr>
          <w:p w:rsidR="00781DA4" w:rsidRPr="00B76BE5" w:rsidRDefault="00781DA4" w:rsidP="00781DA4">
            <w:r>
              <w:t xml:space="preserve">       24</w:t>
            </w:r>
          </w:p>
        </w:tc>
        <w:tc>
          <w:tcPr>
            <w:tcW w:w="1276" w:type="dxa"/>
          </w:tcPr>
          <w:p w:rsidR="00781DA4" w:rsidRPr="00B76BE5" w:rsidRDefault="00781DA4" w:rsidP="00781DA4">
            <w:r>
              <w:t xml:space="preserve">      90,9</w:t>
            </w:r>
          </w:p>
        </w:tc>
        <w:tc>
          <w:tcPr>
            <w:tcW w:w="1276" w:type="dxa"/>
          </w:tcPr>
          <w:p w:rsidR="00781DA4" w:rsidRPr="00254A92" w:rsidRDefault="00781DA4" w:rsidP="00781DA4">
            <w:pPr>
              <w:snapToGrid w:val="0"/>
              <w:jc w:val="center"/>
            </w:pPr>
            <w:r w:rsidRPr="00254A92">
              <w:t>64,4</w:t>
            </w:r>
          </w:p>
        </w:tc>
        <w:tc>
          <w:tcPr>
            <w:tcW w:w="1275" w:type="dxa"/>
          </w:tcPr>
          <w:p w:rsidR="00781DA4" w:rsidRPr="00254A92" w:rsidRDefault="00781DA4" w:rsidP="00781DA4">
            <w:pPr>
              <w:snapToGrid w:val="0"/>
              <w:jc w:val="both"/>
            </w:pPr>
            <w:r w:rsidRPr="00254A92">
              <w:t xml:space="preserve">    64,4</w:t>
            </w:r>
          </w:p>
        </w:tc>
        <w:tc>
          <w:tcPr>
            <w:tcW w:w="1418" w:type="dxa"/>
          </w:tcPr>
          <w:p w:rsidR="00781DA4" w:rsidRPr="00254A92" w:rsidRDefault="00781DA4" w:rsidP="00781DA4">
            <w:pPr>
              <w:snapToGrid w:val="0"/>
              <w:jc w:val="center"/>
            </w:pPr>
            <w:r>
              <w:t>253</w:t>
            </w:r>
            <w:r w:rsidRPr="00254A92">
              <w:t>,</w:t>
            </w:r>
            <w:r>
              <w:t>7</w:t>
            </w:r>
          </w:p>
        </w:tc>
      </w:tr>
      <w:tr w:rsidR="00781DA4" w:rsidRPr="00B76BE5" w:rsidTr="00781DA4">
        <w:trPr>
          <w:trHeight w:val="510"/>
        </w:trPr>
        <w:tc>
          <w:tcPr>
            <w:tcW w:w="1480" w:type="dxa"/>
            <w:vMerge/>
          </w:tcPr>
          <w:p w:rsidR="00781DA4" w:rsidRPr="00B76BE5" w:rsidRDefault="00781DA4" w:rsidP="00781DA4">
            <w:pPr>
              <w:jc w:val="both"/>
            </w:pPr>
          </w:p>
        </w:tc>
        <w:tc>
          <w:tcPr>
            <w:tcW w:w="2631" w:type="dxa"/>
            <w:vMerge/>
          </w:tcPr>
          <w:p w:rsidR="00781DA4" w:rsidRPr="00B76BE5" w:rsidRDefault="00781DA4" w:rsidP="00781DA4"/>
        </w:tc>
        <w:tc>
          <w:tcPr>
            <w:tcW w:w="2693" w:type="dxa"/>
          </w:tcPr>
          <w:p w:rsidR="00781DA4" w:rsidRDefault="00781DA4" w:rsidP="00781DA4">
            <w:pPr>
              <w:snapToGrid w:val="0"/>
            </w:pPr>
            <w:r w:rsidRPr="00B76BE5">
              <w:t>Федеральный бюджет</w:t>
            </w:r>
          </w:p>
        </w:tc>
        <w:tc>
          <w:tcPr>
            <w:tcW w:w="1054" w:type="dxa"/>
          </w:tcPr>
          <w:p w:rsidR="00781DA4" w:rsidRDefault="00781DA4" w:rsidP="00781DA4">
            <w:pPr>
              <w:jc w:val="center"/>
            </w:pPr>
            <w:r w:rsidRPr="00B76BE5">
              <w:t>0</w:t>
            </w:r>
          </w:p>
        </w:tc>
        <w:tc>
          <w:tcPr>
            <w:tcW w:w="1276" w:type="dxa"/>
          </w:tcPr>
          <w:p w:rsidR="00781DA4" w:rsidRDefault="00781DA4" w:rsidP="00781DA4">
            <w:pPr>
              <w:jc w:val="center"/>
            </w:pPr>
            <w:r w:rsidRPr="00B76BE5">
              <w:t>0</w:t>
            </w:r>
          </w:p>
        </w:tc>
        <w:tc>
          <w:tcPr>
            <w:tcW w:w="1276" w:type="dxa"/>
          </w:tcPr>
          <w:p w:rsidR="00781DA4" w:rsidRDefault="00781DA4" w:rsidP="00781DA4">
            <w:pPr>
              <w:jc w:val="center"/>
            </w:pPr>
            <w:r w:rsidRPr="00B76BE5">
              <w:t>0</w:t>
            </w:r>
          </w:p>
        </w:tc>
        <w:tc>
          <w:tcPr>
            <w:tcW w:w="1276" w:type="dxa"/>
          </w:tcPr>
          <w:p w:rsidR="00781DA4" w:rsidRDefault="00781DA4" w:rsidP="00781DA4">
            <w:pPr>
              <w:jc w:val="center"/>
            </w:pPr>
            <w:r w:rsidRPr="00B76BE5">
              <w:t>0</w:t>
            </w:r>
          </w:p>
        </w:tc>
        <w:tc>
          <w:tcPr>
            <w:tcW w:w="1275" w:type="dxa"/>
          </w:tcPr>
          <w:p w:rsidR="00781DA4" w:rsidRDefault="00781DA4" w:rsidP="00781DA4">
            <w:pPr>
              <w:jc w:val="center"/>
            </w:pPr>
            <w:r w:rsidRPr="00B76BE5">
              <w:t>0</w:t>
            </w:r>
          </w:p>
        </w:tc>
        <w:tc>
          <w:tcPr>
            <w:tcW w:w="1418" w:type="dxa"/>
          </w:tcPr>
          <w:p w:rsidR="00781DA4" w:rsidRDefault="00781DA4" w:rsidP="00781DA4">
            <w:r>
              <w:t xml:space="preserve">         0</w:t>
            </w:r>
          </w:p>
        </w:tc>
      </w:tr>
      <w:tr w:rsidR="00781DA4" w:rsidRPr="00B76BE5" w:rsidTr="00781DA4">
        <w:trPr>
          <w:trHeight w:val="276"/>
        </w:trPr>
        <w:tc>
          <w:tcPr>
            <w:tcW w:w="1480" w:type="dxa"/>
            <w:vMerge/>
          </w:tcPr>
          <w:p w:rsidR="00781DA4" w:rsidRPr="00B76BE5" w:rsidRDefault="00781DA4" w:rsidP="00781DA4"/>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Областной бюджет</w:t>
            </w:r>
          </w:p>
        </w:tc>
        <w:tc>
          <w:tcPr>
            <w:tcW w:w="1054" w:type="dxa"/>
          </w:tcPr>
          <w:p w:rsidR="00781DA4" w:rsidRPr="00B76BE5" w:rsidRDefault="00781DA4" w:rsidP="00781DA4">
            <w:pPr>
              <w:snapToGrid w:val="0"/>
              <w:jc w:val="center"/>
            </w:pPr>
            <w:r w:rsidRPr="00B76BE5">
              <w:t>0</w:t>
            </w:r>
          </w:p>
        </w:tc>
        <w:tc>
          <w:tcPr>
            <w:tcW w:w="1276" w:type="dxa"/>
          </w:tcPr>
          <w:p w:rsidR="00781DA4" w:rsidRPr="00B76BE5" w:rsidRDefault="00781DA4" w:rsidP="00781DA4">
            <w:pPr>
              <w:snapToGrid w:val="0"/>
              <w:jc w:val="center"/>
            </w:pPr>
            <w:r w:rsidRPr="00B76BE5">
              <w:t>0</w:t>
            </w:r>
          </w:p>
        </w:tc>
        <w:tc>
          <w:tcPr>
            <w:tcW w:w="1276" w:type="dxa"/>
          </w:tcPr>
          <w:p w:rsidR="00781DA4" w:rsidRPr="00B76BE5" w:rsidRDefault="00781DA4" w:rsidP="00781DA4">
            <w:pPr>
              <w:snapToGrid w:val="0"/>
              <w:jc w:val="center"/>
            </w:pPr>
            <w:r w:rsidRPr="00B76BE5">
              <w:t>0</w:t>
            </w:r>
          </w:p>
        </w:tc>
        <w:tc>
          <w:tcPr>
            <w:tcW w:w="1276" w:type="dxa"/>
          </w:tcPr>
          <w:p w:rsidR="00781DA4" w:rsidRPr="00B76BE5" w:rsidRDefault="00781DA4" w:rsidP="00781DA4">
            <w:pPr>
              <w:snapToGrid w:val="0"/>
              <w:jc w:val="center"/>
            </w:pPr>
            <w:r w:rsidRPr="00B76BE5">
              <w:t>0</w:t>
            </w:r>
          </w:p>
        </w:tc>
        <w:tc>
          <w:tcPr>
            <w:tcW w:w="1275" w:type="dxa"/>
          </w:tcPr>
          <w:p w:rsidR="00781DA4" w:rsidRPr="00B76BE5" w:rsidRDefault="00781DA4" w:rsidP="00781DA4">
            <w:pPr>
              <w:snapToGrid w:val="0"/>
              <w:jc w:val="center"/>
            </w:pPr>
            <w:r w:rsidRPr="00B76BE5">
              <w:t>0</w:t>
            </w:r>
          </w:p>
        </w:tc>
        <w:tc>
          <w:tcPr>
            <w:tcW w:w="1418" w:type="dxa"/>
          </w:tcPr>
          <w:p w:rsidR="00781DA4" w:rsidRPr="00B76BE5" w:rsidRDefault="00781DA4" w:rsidP="00781DA4">
            <w:pPr>
              <w:snapToGrid w:val="0"/>
              <w:jc w:val="center"/>
            </w:pPr>
            <w:r w:rsidRPr="00B76BE5">
              <w:t>0</w:t>
            </w:r>
          </w:p>
        </w:tc>
      </w:tr>
      <w:tr w:rsidR="00781DA4" w:rsidRPr="00B76BE5" w:rsidTr="00781DA4">
        <w:trPr>
          <w:trHeight w:val="398"/>
        </w:trPr>
        <w:tc>
          <w:tcPr>
            <w:tcW w:w="1480" w:type="dxa"/>
            <w:vMerge/>
          </w:tcPr>
          <w:p w:rsidR="00781DA4" w:rsidRPr="00B76BE5" w:rsidRDefault="00781DA4" w:rsidP="00781DA4"/>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 xml:space="preserve">Бюджет </w:t>
            </w:r>
            <w:r w:rsidRPr="00B76BE5">
              <w:lastRenderedPageBreak/>
              <w:t>муниципального округа</w:t>
            </w:r>
          </w:p>
        </w:tc>
        <w:tc>
          <w:tcPr>
            <w:tcW w:w="1054" w:type="dxa"/>
          </w:tcPr>
          <w:p w:rsidR="00781DA4" w:rsidRPr="00B76BE5" w:rsidRDefault="00781DA4" w:rsidP="00781DA4">
            <w:pPr>
              <w:snapToGrid w:val="0"/>
              <w:jc w:val="center"/>
            </w:pPr>
            <w:r w:rsidRPr="00B76BE5">
              <w:lastRenderedPageBreak/>
              <w:t>10</w:t>
            </w:r>
          </w:p>
        </w:tc>
        <w:tc>
          <w:tcPr>
            <w:tcW w:w="1276" w:type="dxa"/>
          </w:tcPr>
          <w:p w:rsidR="00781DA4" w:rsidRPr="00B76BE5" w:rsidRDefault="00781DA4" w:rsidP="00781DA4">
            <w:pPr>
              <w:snapToGrid w:val="0"/>
              <w:jc w:val="center"/>
            </w:pPr>
            <w:r>
              <w:t>24</w:t>
            </w:r>
          </w:p>
        </w:tc>
        <w:tc>
          <w:tcPr>
            <w:tcW w:w="1276" w:type="dxa"/>
          </w:tcPr>
          <w:p w:rsidR="00781DA4" w:rsidRPr="00B76BE5" w:rsidRDefault="00781DA4" w:rsidP="00781DA4">
            <w:r>
              <w:t xml:space="preserve">      90,9</w:t>
            </w:r>
          </w:p>
        </w:tc>
        <w:tc>
          <w:tcPr>
            <w:tcW w:w="1276" w:type="dxa"/>
          </w:tcPr>
          <w:p w:rsidR="00781DA4" w:rsidRPr="00254A92" w:rsidRDefault="00781DA4" w:rsidP="00781DA4">
            <w:pPr>
              <w:snapToGrid w:val="0"/>
              <w:jc w:val="center"/>
            </w:pPr>
            <w:r w:rsidRPr="00254A92">
              <w:t>64,4</w:t>
            </w:r>
          </w:p>
        </w:tc>
        <w:tc>
          <w:tcPr>
            <w:tcW w:w="1275" w:type="dxa"/>
          </w:tcPr>
          <w:p w:rsidR="00781DA4" w:rsidRPr="00254A92" w:rsidRDefault="00781DA4" w:rsidP="00781DA4">
            <w:pPr>
              <w:snapToGrid w:val="0"/>
              <w:jc w:val="both"/>
            </w:pPr>
            <w:r w:rsidRPr="00254A92">
              <w:t xml:space="preserve">    64,4</w:t>
            </w:r>
          </w:p>
        </w:tc>
        <w:tc>
          <w:tcPr>
            <w:tcW w:w="1418" w:type="dxa"/>
          </w:tcPr>
          <w:p w:rsidR="00781DA4" w:rsidRPr="00254A92" w:rsidRDefault="00781DA4" w:rsidP="00781DA4">
            <w:pPr>
              <w:snapToGrid w:val="0"/>
              <w:jc w:val="center"/>
            </w:pPr>
            <w:r>
              <w:t>253</w:t>
            </w:r>
            <w:r w:rsidRPr="00254A92">
              <w:t>,</w:t>
            </w:r>
            <w:r>
              <w:t>7</w:t>
            </w:r>
          </w:p>
        </w:tc>
      </w:tr>
      <w:tr w:rsidR="00781DA4" w:rsidRPr="00B76BE5" w:rsidTr="00781DA4">
        <w:trPr>
          <w:trHeight w:val="495"/>
        </w:trPr>
        <w:tc>
          <w:tcPr>
            <w:tcW w:w="1480" w:type="dxa"/>
            <w:vMerge w:val="restart"/>
          </w:tcPr>
          <w:p w:rsidR="00781DA4" w:rsidRPr="00B76BE5" w:rsidRDefault="00781DA4" w:rsidP="00781DA4">
            <w:pPr>
              <w:snapToGrid w:val="0"/>
            </w:pPr>
            <w:r w:rsidRPr="00B76BE5">
              <w:t xml:space="preserve">Отдельное </w:t>
            </w:r>
          </w:p>
          <w:p w:rsidR="00781DA4" w:rsidRPr="00B76BE5" w:rsidRDefault="00781DA4" w:rsidP="00781DA4">
            <w:pPr>
              <w:snapToGrid w:val="0"/>
            </w:pPr>
            <w:r w:rsidRPr="00B76BE5">
              <w:t>мероприятие</w:t>
            </w:r>
          </w:p>
        </w:tc>
        <w:tc>
          <w:tcPr>
            <w:tcW w:w="2631" w:type="dxa"/>
            <w:vMerge w:val="restart"/>
          </w:tcPr>
          <w:p w:rsidR="00781DA4" w:rsidRPr="00B76BE5" w:rsidRDefault="00781DA4" w:rsidP="00781DA4">
            <w:r w:rsidRPr="00B76BE5">
              <w:t xml:space="preserve">Развитие библиотечного </w:t>
            </w:r>
          </w:p>
          <w:p w:rsidR="00781DA4" w:rsidRPr="00B76BE5" w:rsidRDefault="00781DA4" w:rsidP="00781DA4">
            <w:r w:rsidRPr="00B76BE5">
              <w:t xml:space="preserve">дела и организация </w:t>
            </w:r>
          </w:p>
          <w:p w:rsidR="00781DA4" w:rsidRPr="00B76BE5" w:rsidRDefault="00781DA4" w:rsidP="00781DA4">
            <w:r w:rsidRPr="00B76BE5">
              <w:t>библиотечного</w:t>
            </w:r>
          </w:p>
          <w:p w:rsidR="00781DA4" w:rsidRPr="00B76BE5" w:rsidRDefault="00781DA4" w:rsidP="00781DA4">
            <w:r w:rsidRPr="00B76BE5">
              <w:t>обслуживания населения муниципального округа</w:t>
            </w:r>
          </w:p>
        </w:tc>
        <w:tc>
          <w:tcPr>
            <w:tcW w:w="2693" w:type="dxa"/>
          </w:tcPr>
          <w:p w:rsidR="00781DA4" w:rsidRPr="00B76BE5" w:rsidRDefault="00781DA4" w:rsidP="00781DA4">
            <w:pPr>
              <w:snapToGrid w:val="0"/>
            </w:pPr>
            <w:r>
              <w:t xml:space="preserve">Всего </w:t>
            </w:r>
          </w:p>
        </w:tc>
        <w:tc>
          <w:tcPr>
            <w:tcW w:w="1054" w:type="dxa"/>
          </w:tcPr>
          <w:p w:rsidR="00781DA4" w:rsidRPr="00B76BE5" w:rsidRDefault="00781DA4" w:rsidP="00781DA4">
            <w:r>
              <w:t>8506,576</w:t>
            </w:r>
          </w:p>
        </w:tc>
        <w:tc>
          <w:tcPr>
            <w:tcW w:w="1276" w:type="dxa"/>
          </w:tcPr>
          <w:p w:rsidR="00781DA4" w:rsidRPr="00B76BE5" w:rsidRDefault="00781DA4" w:rsidP="00781DA4">
            <w:r>
              <w:t xml:space="preserve">     9211,4</w:t>
            </w:r>
          </w:p>
        </w:tc>
        <w:tc>
          <w:tcPr>
            <w:tcW w:w="1276" w:type="dxa"/>
          </w:tcPr>
          <w:p w:rsidR="00781DA4" w:rsidRPr="00B76BE5" w:rsidRDefault="00781DA4" w:rsidP="00781DA4">
            <w:r>
              <w:t xml:space="preserve">    11190,6     </w:t>
            </w:r>
          </w:p>
        </w:tc>
        <w:tc>
          <w:tcPr>
            <w:tcW w:w="1276" w:type="dxa"/>
          </w:tcPr>
          <w:p w:rsidR="00781DA4" w:rsidRPr="00B76BE5" w:rsidRDefault="00781DA4" w:rsidP="00781DA4">
            <w:r>
              <w:t>9260,5</w:t>
            </w:r>
          </w:p>
        </w:tc>
        <w:tc>
          <w:tcPr>
            <w:tcW w:w="1275" w:type="dxa"/>
          </w:tcPr>
          <w:p w:rsidR="00781DA4" w:rsidRPr="00B76BE5" w:rsidRDefault="00781DA4" w:rsidP="00781DA4">
            <w:r>
              <w:t>9283</w:t>
            </w:r>
          </w:p>
        </w:tc>
        <w:tc>
          <w:tcPr>
            <w:tcW w:w="1418" w:type="dxa"/>
          </w:tcPr>
          <w:p w:rsidR="00781DA4" w:rsidRPr="001D234B" w:rsidRDefault="00781DA4" w:rsidP="00781DA4">
            <w:r w:rsidRPr="001D234B">
              <w:t>4</w:t>
            </w:r>
            <w:r>
              <w:t>7452</w:t>
            </w:r>
            <w:r w:rsidRPr="001D234B">
              <w:t>,</w:t>
            </w:r>
            <w:r>
              <w:t>0</w:t>
            </w:r>
            <w:r w:rsidRPr="001D234B">
              <w:t>76</w:t>
            </w:r>
          </w:p>
        </w:tc>
      </w:tr>
      <w:tr w:rsidR="00781DA4" w:rsidRPr="00B76BE5" w:rsidTr="00781DA4">
        <w:trPr>
          <w:trHeight w:val="465"/>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Default="00781DA4" w:rsidP="00781DA4">
            <w:pPr>
              <w:snapToGrid w:val="0"/>
            </w:pPr>
            <w:r w:rsidRPr="00B76BE5">
              <w:t>Федеральный бюджет</w:t>
            </w:r>
          </w:p>
        </w:tc>
        <w:tc>
          <w:tcPr>
            <w:tcW w:w="1054" w:type="dxa"/>
          </w:tcPr>
          <w:p w:rsidR="00781DA4" w:rsidRDefault="00781DA4" w:rsidP="00781DA4">
            <w:pPr>
              <w:jc w:val="center"/>
            </w:pPr>
            <w:r w:rsidRPr="00B76BE5">
              <w:t>0</w:t>
            </w:r>
          </w:p>
        </w:tc>
        <w:tc>
          <w:tcPr>
            <w:tcW w:w="1276" w:type="dxa"/>
          </w:tcPr>
          <w:p w:rsidR="00781DA4" w:rsidRDefault="00781DA4" w:rsidP="00781DA4">
            <w:pPr>
              <w:jc w:val="center"/>
            </w:pPr>
            <w:r w:rsidRPr="00B76BE5">
              <w:t>0</w:t>
            </w:r>
          </w:p>
        </w:tc>
        <w:tc>
          <w:tcPr>
            <w:tcW w:w="1276" w:type="dxa"/>
          </w:tcPr>
          <w:p w:rsidR="00781DA4" w:rsidRPr="001D234B" w:rsidRDefault="00781DA4" w:rsidP="00781DA4">
            <w:pPr>
              <w:jc w:val="center"/>
            </w:pPr>
            <w:r w:rsidRPr="001D234B">
              <w:t>0</w:t>
            </w:r>
          </w:p>
        </w:tc>
        <w:tc>
          <w:tcPr>
            <w:tcW w:w="1276" w:type="dxa"/>
          </w:tcPr>
          <w:p w:rsidR="00781DA4" w:rsidRPr="001D234B" w:rsidRDefault="00781DA4" w:rsidP="00781DA4">
            <w:pPr>
              <w:jc w:val="center"/>
            </w:pPr>
            <w:r w:rsidRPr="001D234B">
              <w:t>0</w:t>
            </w:r>
          </w:p>
        </w:tc>
        <w:tc>
          <w:tcPr>
            <w:tcW w:w="1275" w:type="dxa"/>
          </w:tcPr>
          <w:p w:rsidR="00781DA4" w:rsidRPr="001D234B" w:rsidRDefault="00781DA4" w:rsidP="00781DA4">
            <w:pPr>
              <w:jc w:val="center"/>
            </w:pPr>
            <w:r w:rsidRPr="001D234B">
              <w:t>0</w:t>
            </w:r>
          </w:p>
        </w:tc>
        <w:tc>
          <w:tcPr>
            <w:tcW w:w="1418" w:type="dxa"/>
          </w:tcPr>
          <w:p w:rsidR="00781DA4" w:rsidRPr="001D234B" w:rsidRDefault="00781DA4" w:rsidP="00781DA4">
            <w:pPr>
              <w:jc w:val="center"/>
            </w:pPr>
            <w:r w:rsidRPr="001D234B">
              <w:t>0</w:t>
            </w:r>
          </w:p>
        </w:tc>
      </w:tr>
      <w:tr w:rsidR="00781DA4" w:rsidRPr="00B76BE5" w:rsidTr="00781DA4">
        <w:trPr>
          <w:trHeight w:val="258"/>
        </w:trPr>
        <w:tc>
          <w:tcPr>
            <w:tcW w:w="1480" w:type="dxa"/>
            <w:vMerge/>
          </w:tcPr>
          <w:p w:rsidR="00781DA4" w:rsidRPr="00B76BE5" w:rsidRDefault="00781DA4" w:rsidP="00781DA4">
            <w:pPr>
              <w:snapToGrid w:val="0"/>
            </w:pPr>
          </w:p>
        </w:tc>
        <w:tc>
          <w:tcPr>
            <w:tcW w:w="2631" w:type="dxa"/>
            <w:vMerge/>
          </w:tcPr>
          <w:p w:rsidR="00781DA4" w:rsidRPr="00B76BE5" w:rsidRDefault="00781DA4" w:rsidP="00781DA4">
            <w:pPr>
              <w:jc w:val="both"/>
            </w:pPr>
          </w:p>
        </w:tc>
        <w:tc>
          <w:tcPr>
            <w:tcW w:w="2693" w:type="dxa"/>
          </w:tcPr>
          <w:p w:rsidR="00781DA4" w:rsidRPr="00B76BE5" w:rsidRDefault="00781DA4" w:rsidP="00781DA4">
            <w:pPr>
              <w:snapToGrid w:val="0"/>
            </w:pPr>
            <w:r w:rsidRPr="00B76BE5">
              <w:t>Областной бюджет</w:t>
            </w:r>
          </w:p>
        </w:tc>
        <w:tc>
          <w:tcPr>
            <w:tcW w:w="1054" w:type="dxa"/>
          </w:tcPr>
          <w:p w:rsidR="00781DA4" w:rsidRPr="00EC72F3" w:rsidRDefault="00781DA4" w:rsidP="00781DA4">
            <w:pPr>
              <w:snapToGrid w:val="0"/>
              <w:jc w:val="center"/>
            </w:pPr>
            <w:r w:rsidRPr="00EC72F3">
              <w:t>2669</w:t>
            </w:r>
          </w:p>
        </w:tc>
        <w:tc>
          <w:tcPr>
            <w:tcW w:w="1276" w:type="dxa"/>
          </w:tcPr>
          <w:p w:rsidR="00781DA4" w:rsidRPr="00B76BE5" w:rsidRDefault="00781DA4" w:rsidP="00781DA4">
            <w:pPr>
              <w:snapToGrid w:val="0"/>
              <w:jc w:val="center"/>
            </w:pPr>
            <w:r w:rsidRPr="00B76BE5">
              <w:t>2</w:t>
            </w:r>
            <w:r>
              <w:t>728</w:t>
            </w:r>
            <w:r w:rsidRPr="00B76BE5">
              <w:t>,</w:t>
            </w:r>
            <w:r>
              <w:t>4</w:t>
            </w:r>
          </w:p>
        </w:tc>
        <w:tc>
          <w:tcPr>
            <w:tcW w:w="1276" w:type="dxa"/>
          </w:tcPr>
          <w:p w:rsidR="00781DA4" w:rsidRPr="00B76BE5" w:rsidRDefault="00781DA4" w:rsidP="00781DA4">
            <w:pPr>
              <w:snapToGrid w:val="0"/>
              <w:jc w:val="center"/>
            </w:pPr>
            <w:r>
              <w:t>3890,6</w:t>
            </w:r>
          </w:p>
        </w:tc>
        <w:tc>
          <w:tcPr>
            <w:tcW w:w="1276" w:type="dxa"/>
          </w:tcPr>
          <w:p w:rsidR="00781DA4" w:rsidRPr="00B76BE5" w:rsidRDefault="00781DA4" w:rsidP="00781DA4">
            <w:pPr>
              <w:snapToGrid w:val="0"/>
              <w:jc w:val="center"/>
            </w:pPr>
            <w:r>
              <w:t>2797,4</w:t>
            </w:r>
          </w:p>
        </w:tc>
        <w:tc>
          <w:tcPr>
            <w:tcW w:w="1275" w:type="dxa"/>
          </w:tcPr>
          <w:p w:rsidR="00781DA4" w:rsidRPr="00B76BE5" w:rsidRDefault="00781DA4" w:rsidP="00781DA4">
            <w:pPr>
              <w:snapToGrid w:val="0"/>
              <w:jc w:val="center"/>
            </w:pPr>
            <w:r>
              <w:t>2819,1</w:t>
            </w:r>
          </w:p>
        </w:tc>
        <w:tc>
          <w:tcPr>
            <w:tcW w:w="1418" w:type="dxa"/>
          </w:tcPr>
          <w:p w:rsidR="00781DA4" w:rsidRPr="00B76BE5" w:rsidRDefault="00781DA4" w:rsidP="00781DA4">
            <w:pPr>
              <w:snapToGrid w:val="0"/>
              <w:jc w:val="center"/>
            </w:pPr>
            <w:r>
              <w:t>14904,5</w:t>
            </w:r>
          </w:p>
        </w:tc>
      </w:tr>
      <w:tr w:rsidR="00781DA4" w:rsidRPr="00B76BE5" w:rsidTr="00781DA4">
        <w:trPr>
          <w:trHeight w:val="449"/>
        </w:trPr>
        <w:tc>
          <w:tcPr>
            <w:tcW w:w="1480" w:type="dxa"/>
            <w:vMerge/>
          </w:tcPr>
          <w:p w:rsidR="00781DA4" w:rsidRPr="00B76BE5" w:rsidRDefault="00781DA4" w:rsidP="00781DA4">
            <w:pPr>
              <w:snapToGrid w:val="0"/>
            </w:pPr>
          </w:p>
        </w:tc>
        <w:tc>
          <w:tcPr>
            <w:tcW w:w="2631" w:type="dxa"/>
            <w:vMerge/>
          </w:tcPr>
          <w:p w:rsidR="00781DA4" w:rsidRPr="00B76BE5" w:rsidRDefault="00781DA4" w:rsidP="00781DA4">
            <w:pPr>
              <w:jc w:val="both"/>
            </w:pPr>
          </w:p>
        </w:tc>
        <w:tc>
          <w:tcPr>
            <w:tcW w:w="2693" w:type="dxa"/>
          </w:tcPr>
          <w:p w:rsidR="00781DA4" w:rsidRPr="00B76BE5" w:rsidRDefault="00781DA4" w:rsidP="00781DA4">
            <w:pPr>
              <w:snapToGrid w:val="0"/>
            </w:pPr>
            <w:r w:rsidRPr="00B76BE5">
              <w:t>Бюджет муниципального округа</w:t>
            </w:r>
          </w:p>
        </w:tc>
        <w:tc>
          <w:tcPr>
            <w:tcW w:w="1054" w:type="dxa"/>
          </w:tcPr>
          <w:p w:rsidR="00781DA4" w:rsidRPr="00EC72F3" w:rsidRDefault="00781DA4" w:rsidP="00781DA4">
            <w:pPr>
              <w:snapToGrid w:val="0"/>
              <w:jc w:val="center"/>
            </w:pPr>
            <w:r w:rsidRPr="00EC72F3">
              <w:t>5837,576</w:t>
            </w:r>
          </w:p>
        </w:tc>
        <w:tc>
          <w:tcPr>
            <w:tcW w:w="1276" w:type="dxa"/>
          </w:tcPr>
          <w:p w:rsidR="00781DA4" w:rsidRPr="00B76BE5" w:rsidRDefault="00781DA4" w:rsidP="00781DA4">
            <w:pPr>
              <w:snapToGrid w:val="0"/>
              <w:jc w:val="center"/>
            </w:pPr>
            <w:r>
              <w:t>6483,0</w:t>
            </w:r>
          </w:p>
        </w:tc>
        <w:tc>
          <w:tcPr>
            <w:tcW w:w="1276" w:type="dxa"/>
          </w:tcPr>
          <w:p w:rsidR="00781DA4" w:rsidRPr="00254A92" w:rsidRDefault="00781DA4" w:rsidP="00781DA4">
            <w:pPr>
              <w:snapToGrid w:val="0"/>
              <w:jc w:val="center"/>
            </w:pPr>
            <w:r>
              <w:t>7300</w:t>
            </w:r>
          </w:p>
        </w:tc>
        <w:tc>
          <w:tcPr>
            <w:tcW w:w="1276" w:type="dxa"/>
          </w:tcPr>
          <w:p w:rsidR="00781DA4" w:rsidRPr="00254A92" w:rsidRDefault="00781DA4" w:rsidP="00781DA4">
            <w:pPr>
              <w:snapToGrid w:val="0"/>
              <w:jc w:val="center"/>
            </w:pPr>
            <w:r w:rsidRPr="00254A92">
              <w:t>6</w:t>
            </w:r>
            <w:r>
              <w:t>463</w:t>
            </w:r>
            <w:r w:rsidRPr="00254A92">
              <w:t>,</w:t>
            </w:r>
            <w:r>
              <w:t>1</w:t>
            </w:r>
          </w:p>
        </w:tc>
        <w:tc>
          <w:tcPr>
            <w:tcW w:w="1275" w:type="dxa"/>
          </w:tcPr>
          <w:p w:rsidR="00781DA4" w:rsidRPr="00254A92" w:rsidRDefault="00781DA4" w:rsidP="00781DA4">
            <w:pPr>
              <w:snapToGrid w:val="0"/>
              <w:jc w:val="center"/>
            </w:pPr>
            <w:r>
              <w:t>6</w:t>
            </w:r>
            <w:r w:rsidRPr="00254A92">
              <w:t>4</w:t>
            </w:r>
            <w:r>
              <w:t>63</w:t>
            </w:r>
            <w:r w:rsidRPr="00254A92">
              <w:t>,</w:t>
            </w:r>
            <w:r>
              <w:t>9</w:t>
            </w:r>
          </w:p>
        </w:tc>
        <w:tc>
          <w:tcPr>
            <w:tcW w:w="1418" w:type="dxa"/>
          </w:tcPr>
          <w:p w:rsidR="00781DA4" w:rsidRPr="00254A92" w:rsidRDefault="00781DA4" w:rsidP="00781DA4">
            <w:pPr>
              <w:snapToGrid w:val="0"/>
              <w:jc w:val="center"/>
            </w:pPr>
            <w:r w:rsidRPr="00254A92">
              <w:t>3</w:t>
            </w:r>
            <w:r>
              <w:t>2547</w:t>
            </w:r>
            <w:r w:rsidRPr="00254A92">
              <w:t>,</w:t>
            </w:r>
            <w:r>
              <w:t>5</w:t>
            </w:r>
            <w:r w:rsidRPr="00254A92">
              <w:t>76</w:t>
            </w:r>
          </w:p>
        </w:tc>
      </w:tr>
      <w:tr w:rsidR="00781DA4" w:rsidRPr="00B76BE5" w:rsidTr="00781DA4">
        <w:trPr>
          <w:trHeight w:val="540"/>
        </w:trPr>
        <w:tc>
          <w:tcPr>
            <w:tcW w:w="1480" w:type="dxa"/>
            <w:vMerge w:val="restart"/>
          </w:tcPr>
          <w:p w:rsidR="00781DA4" w:rsidRPr="00B76BE5" w:rsidRDefault="00781DA4" w:rsidP="00781DA4">
            <w:pPr>
              <w:snapToGrid w:val="0"/>
            </w:pPr>
            <w:r w:rsidRPr="00B76BE5">
              <w:t xml:space="preserve">Отдельное </w:t>
            </w:r>
          </w:p>
          <w:p w:rsidR="00781DA4" w:rsidRPr="00B76BE5" w:rsidRDefault="00781DA4" w:rsidP="00781DA4">
            <w:pPr>
              <w:snapToGrid w:val="0"/>
            </w:pPr>
            <w:r w:rsidRPr="00B76BE5">
              <w:t>мероприятие</w:t>
            </w:r>
          </w:p>
        </w:tc>
        <w:tc>
          <w:tcPr>
            <w:tcW w:w="2631" w:type="dxa"/>
            <w:vMerge w:val="restart"/>
          </w:tcPr>
          <w:p w:rsidR="00781DA4" w:rsidRPr="00B27A0D" w:rsidRDefault="00781DA4" w:rsidP="00781DA4">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781DA4" w:rsidRPr="00B76BE5" w:rsidRDefault="00781DA4" w:rsidP="00781DA4">
            <w:pPr>
              <w:snapToGrid w:val="0"/>
            </w:pPr>
            <w:r>
              <w:t>Всего</w:t>
            </w:r>
          </w:p>
        </w:tc>
        <w:tc>
          <w:tcPr>
            <w:tcW w:w="1054" w:type="dxa"/>
          </w:tcPr>
          <w:p w:rsidR="00781DA4" w:rsidRPr="00B76BE5" w:rsidRDefault="00781DA4" w:rsidP="00781DA4">
            <w:pPr>
              <w:snapToGrid w:val="0"/>
            </w:pPr>
            <w:r>
              <w:t xml:space="preserve">   52,334</w:t>
            </w:r>
          </w:p>
        </w:tc>
        <w:tc>
          <w:tcPr>
            <w:tcW w:w="1276" w:type="dxa"/>
          </w:tcPr>
          <w:p w:rsidR="00781DA4" w:rsidRPr="00B76BE5" w:rsidRDefault="00781DA4" w:rsidP="00781DA4">
            <w:pPr>
              <w:snapToGrid w:val="0"/>
            </w:pPr>
            <w:r>
              <w:t xml:space="preserve">    51,92</w:t>
            </w:r>
          </w:p>
        </w:tc>
        <w:tc>
          <w:tcPr>
            <w:tcW w:w="1276" w:type="dxa"/>
          </w:tcPr>
          <w:p w:rsidR="00781DA4" w:rsidRPr="00B76BE5" w:rsidRDefault="00781DA4" w:rsidP="00781DA4">
            <w:pPr>
              <w:snapToGrid w:val="0"/>
            </w:pPr>
            <w:r>
              <w:t xml:space="preserve">   44,748</w:t>
            </w:r>
          </w:p>
        </w:tc>
        <w:tc>
          <w:tcPr>
            <w:tcW w:w="1276" w:type="dxa"/>
          </w:tcPr>
          <w:p w:rsidR="00781DA4" w:rsidRPr="00B76BE5" w:rsidRDefault="00781DA4" w:rsidP="00781DA4">
            <w:pPr>
              <w:snapToGrid w:val="0"/>
            </w:pPr>
            <w:r>
              <w:t>44,748</w:t>
            </w:r>
          </w:p>
        </w:tc>
        <w:tc>
          <w:tcPr>
            <w:tcW w:w="1275" w:type="dxa"/>
          </w:tcPr>
          <w:p w:rsidR="00781DA4" w:rsidRPr="00B76BE5" w:rsidRDefault="00781DA4" w:rsidP="00781DA4">
            <w:pPr>
              <w:snapToGrid w:val="0"/>
            </w:pPr>
            <w:r>
              <w:t xml:space="preserve">   44,546</w:t>
            </w:r>
          </w:p>
        </w:tc>
        <w:tc>
          <w:tcPr>
            <w:tcW w:w="1418" w:type="dxa"/>
          </w:tcPr>
          <w:p w:rsidR="00781DA4" w:rsidRPr="00B76BE5" w:rsidRDefault="00781DA4" w:rsidP="00781DA4">
            <w:pPr>
              <w:snapToGrid w:val="0"/>
            </w:pPr>
            <w:r>
              <w:t xml:space="preserve"> 238,296</w:t>
            </w:r>
          </w:p>
        </w:tc>
      </w:tr>
      <w:tr w:rsidR="00781DA4" w:rsidRPr="00B76BE5" w:rsidTr="00781DA4">
        <w:trPr>
          <w:trHeight w:val="420"/>
        </w:trPr>
        <w:tc>
          <w:tcPr>
            <w:tcW w:w="1480" w:type="dxa"/>
            <w:vMerge/>
          </w:tcPr>
          <w:p w:rsidR="00781DA4" w:rsidRPr="00B76BE5" w:rsidRDefault="00781DA4" w:rsidP="00781DA4">
            <w:pPr>
              <w:snapToGrid w:val="0"/>
            </w:pPr>
          </w:p>
        </w:tc>
        <w:tc>
          <w:tcPr>
            <w:tcW w:w="2631" w:type="dxa"/>
            <w:vMerge/>
          </w:tcPr>
          <w:p w:rsidR="00781DA4" w:rsidRPr="00B27A0D" w:rsidRDefault="00781DA4" w:rsidP="00781DA4">
            <w:pPr>
              <w:jc w:val="both"/>
            </w:pPr>
          </w:p>
        </w:tc>
        <w:tc>
          <w:tcPr>
            <w:tcW w:w="2693" w:type="dxa"/>
          </w:tcPr>
          <w:p w:rsidR="00781DA4" w:rsidRDefault="00781DA4" w:rsidP="00781DA4">
            <w:pPr>
              <w:snapToGrid w:val="0"/>
            </w:pPr>
            <w:r w:rsidRPr="00B76BE5">
              <w:t>Федеральный бюджет</w:t>
            </w:r>
          </w:p>
        </w:tc>
        <w:tc>
          <w:tcPr>
            <w:tcW w:w="1054" w:type="dxa"/>
          </w:tcPr>
          <w:p w:rsidR="00781DA4" w:rsidRDefault="00781DA4" w:rsidP="00781DA4">
            <w:pPr>
              <w:snapToGrid w:val="0"/>
              <w:jc w:val="center"/>
            </w:pPr>
            <w:r>
              <w:t>49,22</w:t>
            </w:r>
          </w:p>
        </w:tc>
        <w:tc>
          <w:tcPr>
            <w:tcW w:w="1276" w:type="dxa"/>
          </w:tcPr>
          <w:p w:rsidR="00781DA4" w:rsidRDefault="00781DA4" w:rsidP="00781DA4">
            <w:pPr>
              <w:snapToGrid w:val="0"/>
              <w:jc w:val="center"/>
            </w:pPr>
            <w:r>
              <w:t>48,31533</w:t>
            </w:r>
          </w:p>
        </w:tc>
        <w:tc>
          <w:tcPr>
            <w:tcW w:w="1276" w:type="dxa"/>
          </w:tcPr>
          <w:p w:rsidR="00781DA4" w:rsidRDefault="00781DA4" w:rsidP="00781DA4">
            <w:pPr>
              <w:snapToGrid w:val="0"/>
              <w:jc w:val="center"/>
            </w:pPr>
            <w:r>
              <w:t>41,64147</w:t>
            </w:r>
          </w:p>
        </w:tc>
        <w:tc>
          <w:tcPr>
            <w:tcW w:w="1276" w:type="dxa"/>
          </w:tcPr>
          <w:p w:rsidR="00781DA4" w:rsidRDefault="00781DA4" w:rsidP="00781DA4">
            <w:pPr>
              <w:snapToGrid w:val="0"/>
              <w:jc w:val="center"/>
            </w:pPr>
            <w:r>
              <w:t>41,64147</w:t>
            </w:r>
          </w:p>
        </w:tc>
        <w:tc>
          <w:tcPr>
            <w:tcW w:w="1275" w:type="dxa"/>
          </w:tcPr>
          <w:p w:rsidR="00781DA4" w:rsidRDefault="00781DA4" w:rsidP="00781DA4">
            <w:pPr>
              <w:snapToGrid w:val="0"/>
              <w:jc w:val="center"/>
            </w:pPr>
            <w:r>
              <w:t>41,45347</w:t>
            </w:r>
          </w:p>
        </w:tc>
        <w:tc>
          <w:tcPr>
            <w:tcW w:w="1418" w:type="dxa"/>
          </w:tcPr>
          <w:p w:rsidR="00781DA4" w:rsidRDefault="00781DA4" w:rsidP="00781DA4">
            <w:pPr>
              <w:snapToGrid w:val="0"/>
              <w:jc w:val="center"/>
            </w:pPr>
            <w:r>
              <w:t>222,27174</w:t>
            </w:r>
          </w:p>
        </w:tc>
      </w:tr>
      <w:tr w:rsidR="00781DA4" w:rsidRPr="00B76BE5" w:rsidTr="00781DA4">
        <w:trPr>
          <w:trHeight w:val="217"/>
        </w:trPr>
        <w:tc>
          <w:tcPr>
            <w:tcW w:w="1480" w:type="dxa"/>
            <w:vMerge/>
          </w:tcPr>
          <w:p w:rsidR="00781DA4" w:rsidRPr="00B76BE5" w:rsidRDefault="00781DA4" w:rsidP="00781DA4">
            <w:pPr>
              <w:snapToGrid w:val="0"/>
            </w:pPr>
          </w:p>
        </w:tc>
        <w:tc>
          <w:tcPr>
            <w:tcW w:w="2631" w:type="dxa"/>
            <w:vMerge/>
          </w:tcPr>
          <w:p w:rsidR="00781DA4" w:rsidRPr="00B76BE5" w:rsidRDefault="00781DA4" w:rsidP="00781DA4">
            <w:pPr>
              <w:jc w:val="both"/>
            </w:pPr>
          </w:p>
        </w:tc>
        <w:tc>
          <w:tcPr>
            <w:tcW w:w="2693" w:type="dxa"/>
          </w:tcPr>
          <w:p w:rsidR="00781DA4" w:rsidRPr="00B76BE5" w:rsidRDefault="00781DA4" w:rsidP="00781DA4">
            <w:pPr>
              <w:snapToGrid w:val="0"/>
            </w:pPr>
            <w:r w:rsidRPr="00B76BE5">
              <w:t>Областной бюджет</w:t>
            </w:r>
          </w:p>
        </w:tc>
        <w:tc>
          <w:tcPr>
            <w:tcW w:w="1054" w:type="dxa"/>
          </w:tcPr>
          <w:p w:rsidR="00781DA4" w:rsidRPr="00B76BE5" w:rsidRDefault="00781DA4" w:rsidP="00781DA4">
            <w:pPr>
              <w:snapToGrid w:val="0"/>
              <w:jc w:val="center"/>
            </w:pPr>
            <w:r>
              <w:t>2,59</w:t>
            </w:r>
          </w:p>
        </w:tc>
        <w:tc>
          <w:tcPr>
            <w:tcW w:w="1276" w:type="dxa"/>
          </w:tcPr>
          <w:p w:rsidR="00781DA4" w:rsidRPr="00B76BE5" w:rsidRDefault="00781DA4" w:rsidP="00781DA4">
            <w:pPr>
              <w:snapToGrid w:val="0"/>
              <w:jc w:val="center"/>
            </w:pPr>
            <w:r>
              <w:t>3,08467</w:t>
            </w:r>
          </w:p>
        </w:tc>
        <w:tc>
          <w:tcPr>
            <w:tcW w:w="1276" w:type="dxa"/>
          </w:tcPr>
          <w:p w:rsidR="00781DA4" w:rsidRDefault="00781DA4" w:rsidP="00781DA4">
            <w:pPr>
              <w:snapToGrid w:val="0"/>
              <w:jc w:val="center"/>
            </w:pPr>
            <w:r>
              <w:t>2,65853</w:t>
            </w:r>
          </w:p>
        </w:tc>
        <w:tc>
          <w:tcPr>
            <w:tcW w:w="1276" w:type="dxa"/>
          </w:tcPr>
          <w:p w:rsidR="00781DA4" w:rsidRDefault="00781DA4" w:rsidP="00781DA4">
            <w:pPr>
              <w:snapToGrid w:val="0"/>
              <w:jc w:val="center"/>
            </w:pPr>
            <w:r>
              <w:t>2,65853</w:t>
            </w:r>
          </w:p>
        </w:tc>
        <w:tc>
          <w:tcPr>
            <w:tcW w:w="1275" w:type="dxa"/>
          </w:tcPr>
          <w:p w:rsidR="00781DA4" w:rsidRDefault="00781DA4" w:rsidP="00781DA4">
            <w:pPr>
              <w:snapToGrid w:val="0"/>
              <w:jc w:val="center"/>
            </w:pPr>
            <w:r>
              <w:t>2,64653</w:t>
            </w:r>
          </w:p>
        </w:tc>
        <w:tc>
          <w:tcPr>
            <w:tcW w:w="1418" w:type="dxa"/>
          </w:tcPr>
          <w:p w:rsidR="00781DA4" w:rsidRDefault="00781DA4" w:rsidP="00781DA4">
            <w:pPr>
              <w:snapToGrid w:val="0"/>
              <w:jc w:val="center"/>
            </w:pPr>
            <w:r>
              <w:t>13,63826</w:t>
            </w:r>
          </w:p>
        </w:tc>
      </w:tr>
      <w:tr w:rsidR="00781DA4" w:rsidRPr="00B76BE5" w:rsidTr="00781DA4">
        <w:trPr>
          <w:trHeight w:val="449"/>
        </w:trPr>
        <w:tc>
          <w:tcPr>
            <w:tcW w:w="1480" w:type="dxa"/>
            <w:vMerge/>
          </w:tcPr>
          <w:p w:rsidR="00781DA4" w:rsidRPr="00B76BE5" w:rsidRDefault="00781DA4" w:rsidP="00781DA4">
            <w:pPr>
              <w:snapToGrid w:val="0"/>
            </w:pPr>
          </w:p>
        </w:tc>
        <w:tc>
          <w:tcPr>
            <w:tcW w:w="2631" w:type="dxa"/>
            <w:vMerge/>
          </w:tcPr>
          <w:p w:rsidR="00781DA4" w:rsidRPr="00B76BE5" w:rsidRDefault="00781DA4" w:rsidP="00781DA4">
            <w:pPr>
              <w:jc w:val="both"/>
            </w:pPr>
          </w:p>
        </w:tc>
        <w:tc>
          <w:tcPr>
            <w:tcW w:w="2693" w:type="dxa"/>
          </w:tcPr>
          <w:p w:rsidR="00781DA4" w:rsidRPr="00B76BE5" w:rsidRDefault="00781DA4" w:rsidP="00781DA4">
            <w:pPr>
              <w:snapToGrid w:val="0"/>
            </w:pPr>
            <w:r w:rsidRPr="00B76BE5">
              <w:t>Бюджет муниципального округа</w:t>
            </w:r>
          </w:p>
        </w:tc>
        <w:tc>
          <w:tcPr>
            <w:tcW w:w="1054" w:type="dxa"/>
          </w:tcPr>
          <w:p w:rsidR="00781DA4" w:rsidRPr="009A4F3B" w:rsidRDefault="00781DA4" w:rsidP="00781DA4">
            <w:pPr>
              <w:snapToGrid w:val="0"/>
              <w:jc w:val="center"/>
            </w:pPr>
            <w:r w:rsidRPr="009A4F3B">
              <w:t>0,524</w:t>
            </w:r>
          </w:p>
        </w:tc>
        <w:tc>
          <w:tcPr>
            <w:tcW w:w="1276" w:type="dxa"/>
          </w:tcPr>
          <w:p w:rsidR="00781DA4" w:rsidRPr="00B76BE5" w:rsidRDefault="00781DA4" w:rsidP="00781DA4">
            <w:pPr>
              <w:snapToGrid w:val="0"/>
              <w:jc w:val="center"/>
            </w:pPr>
            <w:r w:rsidRPr="00B76BE5">
              <w:t>0</w:t>
            </w:r>
            <w:r>
              <w:t>,52</w:t>
            </w:r>
          </w:p>
        </w:tc>
        <w:tc>
          <w:tcPr>
            <w:tcW w:w="1276" w:type="dxa"/>
          </w:tcPr>
          <w:p w:rsidR="00781DA4" w:rsidRPr="00B76BE5" w:rsidRDefault="00781DA4" w:rsidP="00781DA4">
            <w:pPr>
              <w:snapToGrid w:val="0"/>
              <w:jc w:val="center"/>
            </w:pPr>
            <w:r>
              <w:t>0,448</w:t>
            </w:r>
          </w:p>
        </w:tc>
        <w:tc>
          <w:tcPr>
            <w:tcW w:w="1276" w:type="dxa"/>
          </w:tcPr>
          <w:p w:rsidR="00781DA4" w:rsidRPr="00B76BE5" w:rsidRDefault="00781DA4" w:rsidP="00781DA4">
            <w:pPr>
              <w:snapToGrid w:val="0"/>
              <w:jc w:val="center"/>
            </w:pPr>
            <w:r>
              <w:t>0,448</w:t>
            </w:r>
          </w:p>
        </w:tc>
        <w:tc>
          <w:tcPr>
            <w:tcW w:w="1275" w:type="dxa"/>
          </w:tcPr>
          <w:p w:rsidR="00781DA4" w:rsidRPr="00B76BE5" w:rsidRDefault="00781DA4" w:rsidP="00781DA4">
            <w:pPr>
              <w:snapToGrid w:val="0"/>
              <w:jc w:val="center"/>
            </w:pPr>
            <w:r>
              <w:t>0,446</w:t>
            </w:r>
          </w:p>
        </w:tc>
        <w:tc>
          <w:tcPr>
            <w:tcW w:w="1418" w:type="dxa"/>
          </w:tcPr>
          <w:p w:rsidR="00781DA4" w:rsidRPr="00B76BE5" w:rsidRDefault="00781DA4" w:rsidP="00781DA4">
            <w:pPr>
              <w:snapToGrid w:val="0"/>
              <w:jc w:val="center"/>
            </w:pPr>
            <w:r>
              <w:t>2,386</w:t>
            </w:r>
          </w:p>
        </w:tc>
      </w:tr>
      <w:tr w:rsidR="00781DA4" w:rsidRPr="00B76BE5" w:rsidTr="00781DA4">
        <w:trPr>
          <w:trHeight w:val="497"/>
        </w:trPr>
        <w:tc>
          <w:tcPr>
            <w:tcW w:w="1480" w:type="dxa"/>
            <w:vMerge w:val="restart"/>
          </w:tcPr>
          <w:p w:rsidR="00781DA4" w:rsidRPr="00B76BE5" w:rsidRDefault="00781DA4" w:rsidP="00781DA4">
            <w:pPr>
              <w:snapToGrid w:val="0"/>
            </w:pPr>
          </w:p>
        </w:tc>
        <w:tc>
          <w:tcPr>
            <w:tcW w:w="2631" w:type="dxa"/>
            <w:vMerge w:val="restart"/>
          </w:tcPr>
          <w:p w:rsidR="00781DA4" w:rsidRPr="00B76BE5" w:rsidRDefault="00781DA4" w:rsidP="00781DA4">
            <w:r w:rsidRPr="00B76BE5">
              <w:t>Развитие сферы культурно – досуговой деятельности</w:t>
            </w:r>
          </w:p>
        </w:tc>
        <w:tc>
          <w:tcPr>
            <w:tcW w:w="2693" w:type="dxa"/>
          </w:tcPr>
          <w:p w:rsidR="00781DA4" w:rsidRPr="00B76BE5" w:rsidRDefault="00781DA4" w:rsidP="00781DA4">
            <w:pPr>
              <w:snapToGrid w:val="0"/>
            </w:pPr>
            <w:r>
              <w:t>Всего</w:t>
            </w:r>
          </w:p>
        </w:tc>
        <w:tc>
          <w:tcPr>
            <w:tcW w:w="1054" w:type="dxa"/>
          </w:tcPr>
          <w:p w:rsidR="00781DA4" w:rsidRDefault="00781DA4" w:rsidP="00781DA4">
            <w:pPr>
              <w:snapToGrid w:val="0"/>
              <w:jc w:val="center"/>
            </w:pPr>
            <w:r>
              <w:t>10533,1</w:t>
            </w:r>
          </w:p>
          <w:p w:rsidR="00781DA4" w:rsidRPr="00B76BE5" w:rsidRDefault="00781DA4" w:rsidP="00781DA4">
            <w:pPr>
              <w:snapToGrid w:val="0"/>
              <w:jc w:val="center"/>
            </w:pPr>
          </w:p>
        </w:tc>
        <w:tc>
          <w:tcPr>
            <w:tcW w:w="1276" w:type="dxa"/>
          </w:tcPr>
          <w:p w:rsidR="00781DA4" w:rsidRPr="00B76BE5" w:rsidRDefault="00781DA4" w:rsidP="00781DA4">
            <w:pPr>
              <w:snapToGrid w:val="0"/>
            </w:pPr>
            <w:r>
              <w:t xml:space="preserve">  12941,8</w:t>
            </w:r>
          </w:p>
        </w:tc>
        <w:tc>
          <w:tcPr>
            <w:tcW w:w="1276" w:type="dxa"/>
          </w:tcPr>
          <w:p w:rsidR="00781DA4" w:rsidRPr="00B76BE5" w:rsidRDefault="00781DA4" w:rsidP="00781DA4">
            <w:pPr>
              <w:snapToGrid w:val="0"/>
            </w:pPr>
            <w:r>
              <w:t xml:space="preserve">    13054</w:t>
            </w:r>
          </w:p>
        </w:tc>
        <w:tc>
          <w:tcPr>
            <w:tcW w:w="1276" w:type="dxa"/>
          </w:tcPr>
          <w:p w:rsidR="00781DA4" w:rsidRPr="00B76BE5" w:rsidRDefault="00781DA4" w:rsidP="00781DA4">
            <w:pPr>
              <w:snapToGrid w:val="0"/>
            </w:pPr>
            <w:r>
              <w:t>11809,7</w:t>
            </w:r>
          </w:p>
        </w:tc>
        <w:tc>
          <w:tcPr>
            <w:tcW w:w="1275" w:type="dxa"/>
          </w:tcPr>
          <w:p w:rsidR="00781DA4" w:rsidRPr="00B76BE5" w:rsidRDefault="00781DA4" w:rsidP="00781DA4">
            <w:pPr>
              <w:snapToGrid w:val="0"/>
              <w:jc w:val="center"/>
            </w:pPr>
            <w:r>
              <w:t>11761,3</w:t>
            </w:r>
          </w:p>
        </w:tc>
        <w:tc>
          <w:tcPr>
            <w:tcW w:w="1418" w:type="dxa"/>
          </w:tcPr>
          <w:p w:rsidR="00781DA4" w:rsidRPr="00B76BE5" w:rsidRDefault="00781DA4" w:rsidP="00781DA4">
            <w:pPr>
              <w:snapToGrid w:val="0"/>
            </w:pPr>
            <w:r>
              <w:t xml:space="preserve">     60099,9</w:t>
            </w:r>
          </w:p>
        </w:tc>
      </w:tr>
      <w:tr w:rsidR="00781DA4" w:rsidRPr="00B76BE5" w:rsidTr="00781DA4">
        <w:trPr>
          <w:trHeight w:val="352"/>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Default="00781DA4" w:rsidP="00781DA4">
            <w:pPr>
              <w:snapToGrid w:val="0"/>
            </w:pPr>
            <w:r w:rsidRPr="00B76BE5">
              <w:t>Федеральный бюджет</w:t>
            </w:r>
          </w:p>
        </w:tc>
        <w:tc>
          <w:tcPr>
            <w:tcW w:w="1054" w:type="dxa"/>
          </w:tcPr>
          <w:p w:rsidR="00781DA4" w:rsidRDefault="00781DA4" w:rsidP="00781DA4">
            <w:pPr>
              <w:snapToGrid w:val="0"/>
            </w:pPr>
            <w:r>
              <w:t xml:space="preserve">       </w:t>
            </w:r>
            <w:r w:rsidRPr="00B76BE5">
              <w:t>0</w:t>
            </w:r>
          </w:p>
        </w:tc>
        <w:tc>
          <w:tcPr>
            <w:tcW w:w="1276" w:type="dxa"/>
          </w:tcPr>
          <w:p w:rsidR="00781DA4" w:rsidRDefault="00781DA4" w:rsidP="00781DA4">
            <w:pPr>
              <w:snapToGrid w:val="0"/>
            </w:pPr>
            <w:r>
              <w:t xml:space="preserve">       </w:t>
            </w:r>
            <w:r w:rsidRPr="00B76BE5">
              <w:t>0</w:t>
            </w:r>
          </w:p>
        </w:tc>
        <w:tc>
          <w:tcPr>
            <w:tcW w:w="1276" w:type="dxa"/>
          </w:tcPr>
          <w:p w:rsidR="00781DA4" w:rsidRPr="001D234B" w:rsidRDefault="00781DA4" w:rsidP="00781DA4">
            <w:pPr>
              <w:snapToGrid w:val="0"/>
            </w:pPr>
            <w:r w:rsidRPr="001D234B">
              <w:t xml:space="preserve">       0</w:t>
            </w:r>
          </w:p>
        </w:tc>
        <w:tc>
          <w:tcPr>
            <w:tcW w:w="1276" w:type="dxa"/>
          </w:tcPr>
          <w:p w:rsidR="00781DA4" w:rsidRPr="001D234B" w:rsidRDefault="00781DA4" w:rsidP="00781DA4">
            <w:pPr>
              <w:snapToGrid w:val="0"/>
            </w:pPr>
            <w:r w:rsidRPr="001D234B">
              <w:t xml:space="preserve">       0</w:t>
            </w:r>
          </w:p>
        </w:tc>
        <w:tc>
          <w:tcPr>
            <w:tcW w:w="1275" w:type="dxa"/>
          </w:tcPr>
          <w:p w:rsidR="00781DA4" w:rsidRPr="001D234B" w:rsidRDefault="00781DA4" w:rsidP="00781DA4">
            <w:pPr>
              <w:snapToGrid w:val="0"/>
            </w:pPr>
            <w:r w:rsidRPr="001D234B">
              <w:t xml:space="preserve">      0</w:t>
            </w:r>
          </w:p>
        </w:tc>
        <w:tc>
          <w:tcPr>
            <w:tcW w:w="1418" w:type="dxa"/>
          </w:tcPr>
          <w:p w:rsidR="00781DA4" w:rsidRPr="001D234B" w:rsidRDefault="00781DA4" w:rsidP="00781DA4">
            <w:pPr>
              <w:snapToGrid w:val="0"/>
            </w:pPr>
            <w:r w:rsidRPr="001D234B">
              <w:t xml:space="preserve">         0</w:t>
            </w:r>
          </w:p>
        </w:tc>
      </w:tr>
      <w:tr w:rsidR="00781DA4" w:rsidRPr="00B76BE5" w:rsidTr="00781DA4">
        <w:trPr>
          <w:trHeight w:val="402"/>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Default="00781DA4" w:rsidP="00781DA4">
            <w:pPr>
              <w:snapToGrid w:val="0"/>
            </w:pPr>
            <w:r w:rsidRPr="00B76BE5">
              <w:t>Областной бюджет</w:t>
            </w:r>
          </w:p>
          <w:p w:rsidR="00781DA4" w:rsidRPr="00B76BE5" w:rsidRDefault="00781DA4" w:rsidP="00781DA4">
            <w:pPr>
              <w:snapToGrid w:val="0"/>
            </w:pPr>
          </w:p>
        </w:tc>
        <w:tc>
          <w:tcPr>
            <w:tcW w:w="1054" w:type="dxa"/>
          </w:tcPr>
          <w:p w:rsidR="00781DA4" w:rsidRPr="00B76BE5" w:rsidRDefault="00781DA4" w:rsidP="00781DA4">
            <w:pPr>
              <w:snapToGrid w:val="0"/>
              <w:jc w:val="center"/>
            </w:pPr>
            <w:r>
              <w:t>3070</w:t>
            </w:r>
            <w:r w:rsidRPr="00B76BE5">
              <w:t>,</w:t>
            </w:r>
            <w:r>
              <w:t>3</w:t>
            </w:r>
          </w:p>
        </w:tc>
        <w:tc>
          <w:tcPr>
            <w:tcW w:w="1276" w:type="dxa"/>
          </w:tcPr>
          <w:p w:rsidR="00781DA4" w:rsidRPr="00B76BE5" w:rsidRDefault="00781DA4" w:rsidP="00781DA4">
            <w:pPr>
              <w:snapToGrid w:val="0"/>
              <w:jc w:val="center"/>
            </w:pPr>
            <w:r>
              <w:t>3</w:t>
            </w:r>
            <w:r w:rsidRPr="00B76BE5">
              <w:t>2</w:t>
            </w:r>
            <w:r>
              <w:t>39</w:t>
            </w:r>
            <w:r w:rsidRPr="00B76BE5">
              <w:t>,</w:t>
            </w:r>
            <w:r>
              <w:t>8</w:t>
            </w:r>
          </w:p>
        </w:tc>
        <w:tc>
          <w:tcPr>
            <w:tcW w:w="1276" w:type="dxa"/>
          </w:tcPr>
          <w:p w:rsidR="00781DA4" w:rsidRPr="00B76BE5" w:rsidRDefault="00781DA4" w:rsidP="00781DA4">
            <w:pPr>
              <w:snapToGrid w:val="0"/>
              <w:jc w:val="center"/>
            </w:pPr>
            <w:r>
              <w:t>4505,3</w:t>
            </w:r>
          </w:p>
        </w:tc>
        <w:tc>
          <w:tcPr>
            <w:tcW w:w="1276" w:type="dxa"/>
          </w:tcPr>
          <w:p w:rsidR="00781DA4" w:rsidRPr="00B76BE5" w:rsidRDefault="00781DA4" w:rsidP="00781DA4">
            <w:pPr>
              <w:snapToGrid w:val="0"/>
              <w:jc w:val="center"/>
            </w:pPr>
            <w:r>
              <w:t>3337,8</w:t>
            </w:r>
          </w:p>
        </w:tc>
        <w:tc>
          <w:tcPr>
            <w:tcW w:w="1275" w:type="dxa"/>
          </w:tcPr>
          <w:p w:rsidR="00781DA4" w:rsidRPr="00B76BE5" w:rsidRDefault="00781DA4" w:rsidP="00781DA4">
            <w:pPr>
              <w:snapToGrid w:val="0"/>
              <w:jc w:val="center"/>
            </w:pPr>
            <w:r>
              <w:t>3362,6</w:t>
            </w:r>
          </w:p>
        </w:tc>
        <w:tc>
          <w:tcPr>
            <w:tcW w:w="1418" w:type="dxa"/>
          </w:tcPr>
          <w:p w:rsidR="00781DA4" w:rsidRPr="00B76BE5" w:rsidRDefault="00781DA4" w:rsidP="00781DA4">
            <w:pPr>
              <w:snapToGrid w:val="0"/>
              <w:jc w:val="center"/>
            </w:pPr>
            <w:r>
              <w:t xml:space="preserve">17515,8 </w:t>
            </w:r>
          </w:p>
        </w:tc>
      </w:tr>
      <w:tr w:rsidR="00781DA4" w:rsidRPr="00B76BE5" w:rsidTr="00781DA4">
        <w:trPr>
          <w:trHeight w:val="90"/>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Бюджет муниципального округа</w:t>
            </w:r>
          </w:p>
        </w:tc>
        <w:tc>
          <w:tcPr>
            <w:tcW w:w="1054" w:type="dxa"/>
          </w:tcPr>
          <w:p w:rsidR="00781DA4" w:rsidRPr="00B27A0D" w:rsidRDefault="00781DA4" w:rsidP="00781DA4">
            <w:pPr>
              <w:snapToGrid w:val="0"/>
              <w:jc w:val="center"/>
            </w:pPr>
            <w:r w:rsidRPr="00B27A0D">
              <w:t>7462,8</w:t>
            </w:r>
          </w:p>
        </w:tc>
        <w:tc>
          <w:tcPr>
            <w:tcW w:w="1276" w:type="dxa"/>
          </w:tcPr>
          <w:p w:rsidR="00781DA4" w:rsidRPr="00B27A0D" w:rsidRDefault="00781DA4" w:rsidP="00781DA4">
            <w:pPr>
              <w:snapToGrid w:val="0"/>
              <w:jc w:val="center"/>
            </w:pPr>
            <w:r>
              <w:t>9702</w:t>
            </w:r>
            <w:r w:rsidRPr="00B27A0D">
              <w:t>,</w:t>
            </w:r>
            <w:r>
              <w:t>0</w:t>
            </w:r>
          </w:p>
        </w:tc>
        <w:tc>
          <w:tcPr>
            <w:tcW w:w="1276" w:type="dxa"/>
          </w:tcPr>
          <w:p w:rsidR="00781DA4" w:rsidRPr="00254A92" w:rsidRDefault="00781DA4" w:rsidP="00781DA4">
            <w:pPr>
              <w:snapToGrid w:val="0"/>
              <w:jc w:val="center"/>
            </w:pPr>
            <w:r w:rsidRPr="00254A92">
              <w:t>8</w:t>
            </w:r>
            <w:r>
              <w:t>548</w:t>
            </w:r>
            <w:r w:rsidRPr="00254A92">
              <w:t>,</w:t>
            </w:r>
            <w:r>
              <w:t>7</w:t>
            </w:r>
          </w:p>
        </w:tc>
        <w:tc>
          <w:tcPr>
            <w:tcW w:w="1276" w:type="dxa"/>
          </w:tcPr>
          <w:p w:rsidR="00781DA4" w:rsidRPr="00254A92" w:rsidRDefault="00781DA4" w:rsidP="00781DA4">
            <w:pPr>
              <w:snapToGrid w:val="0"/>
              <w:jc w:val="center"/>
            </w:pPr>
            <w:r w:rsidRPr="00254A92">
              <w:t>8</w:t>
            </w:r>
            <w:r>
              <w:t>471</w:t>
            </w:r>
            <w:r w:rsidRPr="00254A92">
              <w:t>,</w:t>
            </w:r>
            <w:r>
              <w:t>9</w:t>
            </w:r>
          </w:p>
        </w:tc>
        <w:tc>
          <w:tcPr>
            <w:tcW w:w="1275" w:type="dxa"/>
          </w:tcPr>
          <w:p w:rsidR="00781DA4" w:rsidRPr="00254A92" w:rsidRDefault="00781DA4" w:rsidP="00781DA4">
            <w:pPr>
              <w:snapToGrid w:val="0"/>
              <w:jc w:val="center"/>
            </w:pPr>
            <w:r>
              <w:t>8398</w:t>
            </w:r>
            <w:r w:rsidRPr="00254A92">
              <w:t>,</w:t>
            </w:r>
            <w:r>
              <w:t>7</w:t>
            </w:r>
          </w:p>
        </w:tc>
        <w:tc>
          <w:tcPr>
            <w:tcW w:w="1418" w:type="dxa"/>
          </w:tcPr>
          <w:p w:rsidR="00781DA4" w:rsidRPr="00254A92" w:rsidRDefault="00781DA4" w:rsidP="00781DA4">
            <w:pPr>
              <w:snapToGrid w:val="0"/>
            </w:pPr>
            <w:r w:rsidRPr="00254A92">
              <w:t xml:space="preserve">  </w:t>
            </w:r>
            <w:r>
              <w:t xml:space="preserve">   42584</w:t>
            </w:r>
            <w:r w:rsidRPr="00254A92">
              <w:t>,</w:t>
            </w:r>
            <w:r>
              <w:t>1</w:t>
            </w:r>
          </w:p>
        </w:tc>
      </w:tr>
      <w:tr w:rsidR="00781DA4" w:rsidRPr="00B76BE5" w:rsidTr="00781DA4">
        <w:trPr>
          <w:trHeight w:val="447"/>
        </w:trPr>
        <w:tc>
          <w:tcPr>
            <w:tcW w:w="1480" w:type="dxa"/>
            <w:vMerge w:val="restart"/>
          </w:tcPr>
          <w:p w:rsidR="00781DA4" w:rsidRPr="00B27A0D" w:rsidRDefault="00781DA4" w:rsidP="00781DA4">
            <w:r w:rsidRPr="00B27A0D">
              <w:t>Отдельное мероприятие</w:t>
            </w:r>
          </w:p>
        </w:tc>
        <w:tc>
          <w:tcPr>
            <w:tcW w:w="2631" w:type="dxa"/>
            <w:vMerge w:val="restart"/>
          </w:tcPr>
          <w:p w:rsidR="00781DA4" w:rsidRPr="00B27A0D" w:rsidRDefault="00781DA4" w:rsidP="00781DA4">
            <w:r>
              <w:t xml:space="preserve">Частичный капитальный ремонт </w:t>
            </w:r>
            <w:r>
              <w:lastRenderedPageBreak/>
              <w:t xml:space="preserve">здания МБУК «Кикнурского ЦКС» </w:t>
            </w:r>
          </w:p>
        </w:tc>
        <w:tc>
          <w:tcPr>
            <w:tcW w:w="2693" w:type="dxa"/>
          </w:tcPr>
          <w:p w:rsidR="00781DA4" w:rsidRDefault="00781DA4" w:rsidP="00781DA4">
            <w:pPr>
              <w:snapToGrid w:val="0"/>
            </w:pPr>
          </w:p>
          <w:p w:rsidR="00781DA4" w:rsidRPr="00B76BE5" w:rsidRDefault="00781DA4" w:rsidP="00781DA4">
            <w:pPr>
              <w:snapToGrid w:val="0"/>
            </w:pPr>
            <w:r>
              <w:t>Всего</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3266,768</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3266,768</w:t>
            </w:r>
          </w:p>
        </w:tc>
      </w:tr>
      <w:tr w:rsidR="00781DA4" w:rsidRPr="00B76BE5" w:rsidTr="00781DA4">
        <w:trPr>
          <w:trHeight w:val="675"/>
        </w:trPr>
        <w:tc>
          <w:tcPr>
            <w:tcW w:w="1480" w:type="dxa"/>
            <w:vMerge/>
          </w:tcPr>
          <w:p w:rsidR="00781DA4" w:rsidRPr="00B27A0D" w:rsidRDefault="00781DA4" w:rsidP="00781DA4"/>
        </w:tc>
        <w:tc>
          <w:tcPr>
            <w:tcW w:w="2631" w:type="dxa"/>
            <w:vMerge/>
          </w:tcPr>
          <w:p w:rsidR="00781DA4" w:rsidRDefault="00781DA4" w:rsidP="00781DA4"/>
        </w:tc>
        <w:tc>
          <w:tcPr>
            <w:tcW w:w="2693" w:type="dxa"/>
          </w:tcPr>
          <w:p w:rsidR="00781DA4" w:rsidRDefault="00781DA4" w:rsidP="00781DA4">
            <w:pPr>
              <w:snapToGrid w:val="0"/>
            </w:pPr>
            <w:r w:rsidRPr="00B76BE5">
              <w:t>Федеральный бюджет</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0</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0</w:t>
            </w:r>
          </w:p>
        </w:tc>
      </w:tr>
      <w:tr w:rsidR="00781DA4" w:rsidRPr="00B76BE5" w:rsidTr="00781DA4">
        <w:trPr>
          <w:trHeight w:val="458"/>
        </w:trPr>
        <w:tc>
          <w:tcPr>
            <w:tcW w:w="1480" w:type="dxa"/>
            <w:vMerge/>
          </w:tcPr>
          <w:p w:rsidR="00781DA4" w:rsidRPr="00B27A0D" w:rsidRDefault="00781DA4" w:rsidP="00781DA4"/>
        </w:tc>
        <w:tc>
          <w:tcPr>
            <w:tcW w:w="2631" w:type="dxa"/>
            <w:vMerge/>
          </w:tcPr>
          <w:p w:rsidR="00781DA4" w:rsidRDefault="00781DA4" w:rsidP="00781DA4"/>
        </w:tc>
        <w:tc>
          <w:tcPr>
            <w:tcW w:w="2693" w:type="dxa"/>
          </w:tcPr>
          <w:p w:rsidR="00781DA4" w:rsidRPr="00B76BE5" w:rsidRDefault="00781DA4" w:rsidP="00781DA4">
            <w:pPr>
              <w:snapToGrid w:val="0"/>
            </w:pPr>
            <w:r w:rsidRPr="00B76BE5">
              <w:t>Областной бюджет</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3234,1</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3234,1</w:t>
            </w:r>
          </w:p>
        </w:tc>
      </w:tr>
      <w:tr w:rsidR="00781DA4" w:rsidRPr="00B76BE5" w:rsidTr="00781DA4">
        <w:trPr>
          <w:trHeight w:val="598"/>
        </w:trPr>
        <w:tc>
          <w:tcPr>
            <w:tcW w:w="1480" w:type="dxa"/>
            <w:vMerge/>
          </w:tcPr>
          <w:p w:rsidR="00781DA4" w:rsidRPr="00B27A0D" w:rsidRDefault="00781DA4" w:rsidP="00781DA4"/>
        </w:tc>
        <w:tc>
          <w:tcPr>
            <w:tcW w:w="2631" w:type="dxa"/>
            <w:vMerge/>
          </w:tcPr>
          <w:p w:rsidR="00781DA4" w:rsidRDefault="00781DA4" w:rsidP="00781DA4"/>
        </w:tc>
        <w:tc>
          <w:tcPr>
            <w:tcW w:w="2693" w:type="dxa"/>
          </w:tcPr>
          <w:p w:rsidR="00781DA4" w:rsidRPr="00B76BE5" w:rsidRDefault="00781DA4" w:rsidP="00781DA4">
            <w:pPr>
              <w:snapToGrid w:val="0"/>
            </w:pPr>
            <w:r w:rsidRPr="00B76BE5">
              <w:t>Бюджет муниципального округа</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32,668</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32,668</w:t>
            </w:r>
          </w:p>
        </w:tc>
      </w:tr>
      <w:tr w:rsidR="00781DA4" w:rsidRPr="00B76BE5" w:rsidTr="00781DA4">
        <w:trPr>
          <w:trHeight w:val="505"/>
        </w:trPr>
        <w:tc>
          <w:tcPr>
            <w:tcW w:w="1480" w:type="dxa"/>
            <w:vMerge w:val="restart"/>
          </w:tcPr>
          <w:p w:rsidR="00781DA4" w:rsidRPr="00B76BE5" w:rsidRDefault="00781DA4" w:rsidP="00781DA4">
            <w:pPr>
              <w:snapToGrid w:val="0"/>
            </w:pPr>
            <w:r w:rsidRPr="00B76BE5">
              <w:t>Отдельное мероприятие</w:t>
            </w:r>
          </w:p>
        </w:tc>
        <w:tc>
          <w:tcPr>
            <w:tcW w:w="2631" w:type="dxa"/>
            <w:vMerge w:val="restart"/>
          </w:tcPr>
          <w:p w:rsidR="00781DA4" w:rsidRPr="00B76BE5" w:rsidRDefault="00781DA4" w:rsidP="00781DA4">
            <w: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бытовой техники, компьютерного оборудования, аппаратуры коммуникационной для МБУК «Кикнурская ЦКС»</w:t>
            </w:r>
          </w:p>
        </w:tc>
        <w:tc>
          <w:tcPr>
            <w:tcW w:w="2693" w:type="dxa"/>
          </w:tcPr>
          <w:p w:rsidR="00781DA4" w:rsidRPr="009A4E5F" w:rsidRDefault="00781DA4" w:rsidP="00781DA4">
            <w:pPr>
              <w:snapToGrid w:val="0"/>
            </w:pPr>
            <w:r>
              <w:t>Всего</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250,0</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250,0</w:t>
            </w:r>
          </w:p>
        </w:tc>
      </w:tr>
      <w:tr w:rsidR="00781DA4" w:rsidRPr="00B76BE5" w:rsidTr="00781DA4">
        <w:trPr>
          <w:trHeight w:val="360"/>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Default="00781DA4" w:rsidP="00781DA4">
            <w:pPr>
              <w:snapToGrid w:val="0"/>
            </w:pPr>
            <w:r w:rsidRPr="00B76BE5">
              <w:t>Федеральный бюджет</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0</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0</w:t>
            </w:r>
          </w:p>
        </w:tc>
      </w:tr>
      <w:tr w:rsidR="00781DA4" w:rsidRPr="00B76BE5" w:rsidTr="00781DA4">
        <w:trPr>
          <w:trHeight w:val="254"/>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Областной бюджет</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250,0</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250,0</w:t>
            </w:r>
          </w:p>
        </w:tc>
      </w:tr>
      <w:tr w:rsidR="00781DA4" w:rsidRPr="00B76BE5" w:rsidTr="00781DA4">
        <w:trPr>
          <w:trHeight w:val="671"/>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Бюджет муниципального округа</w:t>
            </w:r>
          </w:p>
        </w:tc>
        <w:tc>
          <w:tcPr>
            <w:tcW w:w="1054" w:type="dxa"/>
          </w:tcPr>
          <w:p w:rsidR="00781DA4" w:rsidRPr="00B27A0D" w:rsidRDefault="00781DA4" w:rsidP="00781DA4">
            <w:pPr>
              <w:snapToGrid w:val="0"/>
              <w:jc w:val="center"/>
            </w:pPr>
            <w:r>
              <w:t>0</w:t>
            </w:r>
          </w:p>
        </w:tc>
        <w:tc>
          <w:tcPr>
            <w:tcW w:w="1276" w:type="dxa"/>
          </w:tcPr>
          <w:p w:rsidR="00781DA4" w:rsidRDefault="00781DA4" w:rsidP="00781DA4">
            <w:pPr>
              <w:snapToGrid w:val="0"/>
              <w:jc w:val="center"/>
            </w:pPr>
            <w:r>
              <w:t>0</w:t>
            </w:r>
          </w:p>
        </w:tc>
        <w:tc>
          <w:tcPr>
            <w:tcW w:w="1276" w:type="dxa"/>
          </w:tcPr>
          <w:p w:rsidR="00781DA4" w:rsidRPr="00254A92" w:rsidRDefault="00781DA4" w:rsidP="00781DA4">
            <w:pPr>
              <w:snapToGrid w:val="0"/>
              <w:jc w:val="center"/>
            </w:pPr>
            <w:r>
              <w:t>0</w:t>
            </w:r>
          </w:p>
        </w:tc>
        <w:tc>
          <w:tcPr>
            <w:tcW w:w="1276" w:type="dxa"/>
          </w:tcPr>
          <w:p w:rsidR="00781DA4" w:rsidRPr="00254A92" w:rsidRDefault="00781DA4" w:rsidP="00781DA4">
            <w:pPr>
              <w:snapToGrid w:val="0"/>
              <w:jc w:val="center"/>
            </w:pPr>
            <w:r>
              <w:t>0</w:t>
            </w:r>
          </w:p>
        </w:tc>
        <w:tc>
          <w:tcPr>
            <w:tcW w:w="1275" w:type="dxa"/>
          </w:tcPr>
          <w:p w:rsidR="00781DA4" w:rsidRDefault="00781DA4" w:rsidP="00781DA4">
            <w:pPr>
              <w:snapToGrid w:val="0"/>
              <w:jc w:val="center"/>
            </w:pPr>
            <w:r>
              <w:t>0</w:t>
            </w:r>
          </w:p>
        </w:tc>
        <w:tc>
          <w:tcPr>
            <w:tcW w:w="1418" w:type="dxa"/>
          </w:tcPr>
          <w:p w:rsidR="00781DA4" w:rsidRPr="00254A92" w:rsidRDefault="00781DA4" w:rsidP="00781DA4">
            <w:pPr>
              <w:snapToGrid w:val="0"/>
            </w:pPr>
            <w:r>
              <w:t>0</w:t>
            </w:r>
          </w:p>
        </w:tc>
      </w:tr>
      <w:tr w:rsidR="00781DA4" w:rsidRPr="00B76BE5" w:rsidTr="00781DA4">
        <w:trPr>
          <w:trHeight w:val="401"/>
        </w:trPr>
        <w:tc>
          <w:tcPr>
            <w:tcW w:w="1480" w:type="dxa"/>
            <w:vMerge w:val="restart"/>
          </w:tcPr>
          <w:p w:rsidR="00781DA4" w:rsidRPr="00B76BE5" w:rsidRDefault="00781DA4" w:rsidP="00781DA4">
            <w:pPr>
              <w:snapToGrid w:val="0"/>
            </w:pPr>
          </w:p>
        </w:tc>
        <w:tc>
          <w:tcPr>
            <w:tcW w:w="2631" w:type="dxa"/>
            <w:vMerge w:val="restart"/>
          </w:tcPr>
          <w:p w:rsidR="00781DA4" w:rsidRPr="00B76BE5" w:rsidRDefault="00781DA4" w:rsidP="00781DA4">
            <w:r>
              <w:t>Обеспечение развития и укрепления материально-технической базы муниципальных учреждений культуры- техническое оснащение музеев</w:t>
            </w:r>
          </w:p>
        </w:tc>
        <w:tc>
          <w:tcPr>
            <w:tcW w:w="2693" w:type="dxa"/>
          </w:tcPr>
          <w:p w:rsidR="00781DA4" w:rsidRPr="009A4E5F" w:rsidRDefault="00781DA4" w:rsidP="00781DA4">
            <w:pPr>
              <w:snapToGrid w:val="0"/>
            </w:pPr>
            <w:r>
              <w:t>Всего</w:t>
            </w:r>
          </w:p>
        </w:tc>
        <w:tc>
          <w:tcPr>
            <w:tcW w:w="1054" w:type="dxa"/>
          </w:tcPr>
          <w:p w:rsidR="00781DA4" w:rsidRPr="00B76BE5" w:rsidRDefault="00781DA4" w:rsidP="00781DA4">
            <w:pPr>
              <w:jc w:val="center"/>
            </w:pPr>
            <w:r>
              <w:t>0</w:t>
            </w:r>
          </w:p>
        </w:tc>
        <w:tc>
          <w:tcPr>
            <w:tcW w:w="1276" w:type="dxa"/>
          </w:tcPr>
          <w:p w:rsidR="00781DA4" w:rsidRPr="00B76BE5" w:rsidRDefault="00781DA4" w:rsidP="00781DA4">
            <w:pPr>
              <w:jc w:val="center"/>
            </w:pPr>
            <w:r>
              <w:t>202,1</w:t>
            </w:r>
          </w:p>
        </w:tc>
        <w:tc>
          <w:tcPr>
            <w:tcW w:w="1276" w:type="dxa"/>
          </w:tcPr>
          <w:p w:rsidR="00781DA4" w:rsidRPr="001D234B" w:rsidRDefault="00781DA4" w:rsidP="00781DA4">
            <w:pPr>
              <w:jc w:val="center"/>
            </w:pPr>
            <w:r w:rsidRPr="001D234B">
              <w:t>0</w:t>
            </w:r>
          </w:p>
        </w:tc>
        <w:tc>
          <w:tcPr>
            <w:tcW w:w="1276" w:type="dxa"/>
          </w:tcPr>
          <w:p w:rsidR="00781DA4" w:rsidRPr="001D234B" w:rsidRDefault="00781DA4" w:rsidP="00781DA4">
            <w:pPr>
              <w:jc w:val="center"/>
            </w:pPr>
            <w:r w:rsidRPr="001D234B">
              <w:t>0</w:t>
            </w:r>
          </w:p>
        </w:tc>
        <w:tc>
          <w:tcPr>
            <w:tcW w:w="1275" w:type="dxa"/>
          </w:tcPr>
          <w:p w:rsidR="00781DA4" w:rsidRPr="001D234B" w:rsidRDefault="00781DA4" w:rsidP="00781DA4">
            <w:pPr>
              <w:jc w:val="center"/>
            </w:pPr>
            <w:r w:rsidRPr="001D234B">
              <w:t>0</w:t>
            </w:r>
          </w:p>
        </w:tc>
        <w:tc>
          <w:tcPr>
            <w:tcW w:w="1418" w:type="dxa"/>
          </w:tcPr>
          <w:p w:rsidR="00781DA4" w:rsidRPr="001D234B" w:rsidRDefault="00781DA4" w:rsidP="00781DA4">
            <w:pPr>
              <w:jc w:val="center"/>
            </w:pPr>
            <w:r w:rsidRPr="001D234B">
              <w:t>202,1</w:t>
            </w:r>
          </w:p>
        </w:tc>
      </w:tr>
      <w:tr w:rsidR="00781DA4" w:rsidRPr="00B76BE5" w:rsidTr="00781DA4">
        <w:trPr>
          <w:trHeight w:val="255"/>
        </w:trPr>
        <w:tc>
          <w:tcPr>
            <w:tcW w:w="1480" w:type="dxa"/>
            <w:vMerge/>
          </w:tcPr>
          <w:p w:rsidR="00781DA4" w:rsidRPr="00B76BE5" w:rsidRDefault="00781DA4" w:rsidP="00781DA4">
            <w:pPr>
              <w:snapToGrid w:val="0"/>
            </w:pPr>
          </w:p>
        </w:tc>
        <w:tc>
          <w:tcPr>
            <w:tcW w:w="2631" w:type="dxa"/>
            <w:vMerge/>
          </w:tcPr>
          <w:p w:rsidR="00781DA4" w:rsidRDefault="00781DA4" w:rsidP="00781DA4"/>
        </w:tc>
        <w:tc>
          <w:tcPr>
            <w:tcW w:w="2693" w:type="dxa"/>
          </w:tcPr>
          <w:p w:rsidR="00781DA4" w:rsidRDefault="00781DA4" w:rsidP="00781DA4">
            <w:pPr>
              <w:snapToGrid w:val="0"/>
            </w:pPr>
            <w:r w:rsidRPr="00B76BE5">
              <w:t>Федеральный бюджет</w:t>
            </w:r>
          </w:p>
        </w:tc>
        <w:tc>
          <w:tcPr>
            <w:tcW w:w="1054" w:type="dxa"/>
          </w:tcPr>
          <w:p w:rsidR="00781DA4" w:rsidRPr="00B76BE5" w:rsidRDefault="00781DA4" w:rsidP="00781DA4">
            <w:pPr>
              <w:jc w:val="center"/>
            </w:pPr>
            <w:r w:rsidRPr="00B76BE5">
              <w:t>0</w:t>
            </w:r>
          </w:p>
        </w:tc>
        <w:tc>
          <w:tcPr>
            <w:tcW w:w="1276" w:type="dxa"/>
          </w:tcPr>
          <w:p w:rsidR="00781DA4" w:rsidRPr="00B76BE5" w:rsidRDefault="00781DA4" w:rsidP="00781DA4">
            <w:pPr>
              <w:jc w:val="center"/>
            </w:pPr>
            <w:r w:rsidRPr="00B76BE5">
              <w:t>0</w:t>
            </w:r>
          </w:p>
        </w:tc>
        <w:tc>
          <w:tcPr>
            <w:tcW w:w="1276" w:type="dxa"/>
          </w:tcPr>
          <w:p w:rsidR="00781DA4" w:rsidRPr="001D234B" w:rsidRDefault="00781DA4" w:rsidP="00781DA4">
            <w:pPr>
              <w:jc w:val="center"/>
            </w:pPr>
            <w:r w:rsidRPr="001D234B">
              <w:t>0</w:t>
            </w:r>
          </w:p>
        </w:tc>
        <w:tc>
          <w:tcPr>
            <w:tcW w:w="1276" w:type="dxa"/>
          </w:tcPr>
          <w:p w:rsidR="00781DA4" w:rsidRPr="001D234B" w:rsidRDefault="00781DA4" w:rsidP="00781DA4">
            <w:pPr>
              <w:jc w:val="center"/>
            </w:pPr>
            <w:r w:rsidRPr="001D234B">
              <w:t>0</w:t>
            </w:r>
          </w:p>
        </w:tc>
        <w:tc>
          <w:tcPr>
            <w:tcW w:w="1275" w:type="dxa"/>
          </w:tcPr>
          <w:p w:rsidR="00781DA4" w:rsidRPr="001D234B" w:rsidRDefault="00781DA4" w:rsidP="00781DA4">
            <w:pPr>
              <w:jc w:val="center"/>
            </w:pPr>
            <w:r w:rsidRPr="001D234B">
              <w:t>0</w:t>
            </w:r>
          </w:p>
        </w:tc>
        <w:tc>
          <w:tcPr>
            <w:tcW w:w="1418" w:type="dxa"/>
          </w:tcPr>
          <w:p w:rsidR="00781DA4" w:rsidRPr="001D234B" w:rsidRDefault="00781DA4" w:rsidP="00781DA4">
            <w:pPr>
              <w:jc w:val="center"/>
            </w:pPr>
            <w:r w:rsidRPr="001D234B">
              <w:t>0</w:t>
            </w:r>
          </w:p>
        </w:tc>
      </w:tr>
      <w:tr w:rsidR="00781DA4" w:rsidRPr="00B76BE5" w:rsidTr="00781DA4">
        <w:trPr>
          <w:trHeight w:val="248"/>
        </w:trPr>
        <w:tc>
          <w:tcPr>
            <w:tcW w:w="1480" w:type="dxa"/>
            <w:vMerge/>
          </w:tcPr>
          <w:p w:rsidR="00781DA4" w:rsidRPr="00B76BE5" w:rsidRDefault="00781DA4" w:rsidP="00781DA4">
            <w:pPr>
              <w:snapToGrid w:val="0"/>
            </w:pPr>
          </w:p>
        </w:tc>
        <w:tc>
          <w:tcPr>
            <w:tcW w:w="2631" w:type="dxa"/>
            <w:vMerge/>
          </w:tcPr>
          <w:p w:rsidR="00781DA4" w:rsidRDefault="00781DA4" w:rsidP="00781DA4"/>
        </w:tc>
        <w:tc>
          <w:tcPr>
            <w:tcW w:w="2693" w:type="dxa"/>
          </w:tcPr>
          <w:p w:rsidR="00781DA4" w:rsidRPr="00B76BE5" w:rsidRDefault="00781DA4" w:rsidP="00781DA4">
            <w:pPr>
              <w:snapToGrid w:val="0"/>
            </w:pPr>
            <w:r w:rsidRPr="00B76BE5">
              <w:t>Областной бюджет</w:t>
            </w:r>
          </w:p>
        </w:tc>
        <w:tc>
          <w:tcPr>
            <w:tcW w:w="1054" w:type="dxa"/>
          </w:tcPr>
          <w:p w:rsidR="00781DA4" w:rsidRPr="00B76BE5" w:rsidRDefault="00781DA4" w:rsidP="00781DA4">
            <w:pPr>
              <w:snapToGrid w:val="0"/>
              <w:jc w:val="center"/>
            </w:pPr>
            <w:r w:rsidRPr="00B76BE5">
              <w:t>0</w:t>
            </w:r>
          </w:p>
        </w:tc>
        <w:tc>
          <w:tcPr>
            <w:tcW w:w="1276" w:type="dxa"/>
          </w:tcPr>
          <w:p w:rsidR="00781DA4" w:rsidRPr="00B76BE5" w:rsidRDefault="00781DA4" w:rsidP="00781DA4">
            <w:pPr>
              <w:snapToGrid w:val="0"/>
              <w:jc w:val="center"/>
            </w:pPr>
            <w:r>
              <w:t>200,0</w:t>
            </w:r>
          </w:p>
        </w:tc>
        <w:tc>
          <w:tcPr>
            <w:tcW w:w="1276" w:type="dxa"/>
          </w:tcPr>
          <w:p w:rsidR="00781DA4" w:rsidRPr="001D234B" w:rsidRDefault="00781DA4" w:rsidP="00781DA4">
            <w:pPr>
              <w:snapToGrid w:val="0"/>
              <w:jc w:val="center"/>
            </w:pPr>
            <w:r w:rsidRPr="001D234B">
              <w:t>0</w:t>
            </w:r>
          </w:p>
        </w:tc>
        <w:tc>
          <w:tcPr>
            <w:tcW w:w="1276" w:type="dxa"/>
          </w:tcPr>
          <w:p w:rsidR="00781DA4" w:rsidRPr="001D234B" w:rsidRDefault="00781DA4" w:rsidP="00781DA4">
            <w:pPr>
              <w:snapToGrid w:val="0"/>
              <w:jc w:val="center"/>
            </w:pPr>
            <w:r w:rsidRPr="001D234B">
              <w:t>0</w:t>
            </w:r>
          </w:p>
        </w:tc>
        <w:tc>
          <w:tcPr>
            <w:tcW w:w="1275" w:type="dxa"/>
          </w:tcPr>
          <w:p w:rsidR="00781DA4" w:rsidRPr="001D234B" w:rsidRDefault="00781DA4" w:rsidP="00781DA4">
            <w:pPr>
              <w:snapToGrid w:val="0"/>
              <w:jc w:val="center"/>
            </w:pPr>
            <w:r w:rsidRPr="001D234B">
              <w:t>0</w:t>
            </w:r>
          </w:p>
        </w:tc>
        <w:tc>
          <w:tcPr>
            <w:tcW w:w="1418" w:type="dxa"/>
          </w:tcPr>
          <w:p w:rsidR="00781DA4" w:rsidRPr="001D234B" w:rsidRDefault="00781DA4" w:rsidP="00781DA4">
            <w:pPr>
              <w:snapToGrid w:val="0"/>
              <w:jc w:val="center"/>
            </w:pPr>
            <w:r w:rsidRPr="001D234B">
              <w:t>200,00</w:t>
            </w:r>
          </w:p>
        </w:tc>
      </w:tr>
      <w:tr w:rsidR="00781DA4" w:rsidRPr="00B76BE5" w:rsidTr="00781DA4">
        <w:trPr>
          <w:trHeight w:val="665"/>
        </w:trPr>
        <w:tc>
          <w:tcPr>
            <w:tcW w:w="1480" w:type="dxa"/>
            <w:vMerge/>
          </w:tcPr>
          <w:p w:rsidR="00781DA4" w:rsidRPr="00B76BE5" w:rsidRDefault="00781DA4" w:rsidP="00781DA4">
            <w:pPr>
              <w:snapToGrid w:val="0"/>
            </w:pPr>
          </w:p>
        </w:tc>
        <w:tc>
          <w:tcPr>
            <w:tcW w:w="2631" w:type="dxa"/>
            <w:vMerge/>
          </w:tcPr>
          <w:p w:rsidR="00781DA4" w:rsidRDefault="00781DA4" w:rsidP="00781DA4"/>
        </w:tc>
        <w:tc>
          <w:tcPr>
            <w:tcW w:w="2693" w:type="dxa"/>
          </w:tcPr>
          <w:p w:rsidR="00781DA4" w:rsidRPr="00B76BE5" w:rsidRDefault="00781DA4" w:rsidP="00781DA4">
            <w:pPr>
              <w:snapToGrid w:val="0"/>
            </w:pPr>
            <w:r w:rsidRPr="00B76BE5">
              <w:t>Бюджет муниципального округа</w:t>
            </w:r>
          </w:p>
        </w:tc>
        <w:tc>
          <w:tcPr>
            <w:tcW w:w="1054" w:type="dxa"/>
          </w:tcPr>
          <w:p w:rsidR="00781DA4" w:rsidRPr="00B76BE5" w:rsidRDefault="00781DA4" w:rsidP="00781DA4">
            <w:pPr>
              <w:snapToGrid w:val="0"/>
              <w:jc w:val="center"/>
            </w:pPr>
            <w:r w:rsidRPr="00B76BE5">
              <w:t>0</w:t>
            </w:r>
          </w:p>
        </w:tc>
        <w:tc>
          <w:tcPr>
            <w:tcW w:w="1276" w:type="dxa"/>
          </w:tcPr>
          <w:p w:rsidR="00781DA4" w:rsidRPr="00B76BE5" w:rsidRDefault="00781DA4" w:rsidP="00781DA4">
            <w:pPr>
              <w:snapToGrid w:val="0"/>
              <w:jc w:val="center"/>
            </w:pPr>
            <w:r>
              <w:t>2,1</w:t>
            </w:r>
          </w:p>
        </w:tc>
        <w:tc>
          <w:tcPr>
            <w:tcW w:w="1276" w:type="dxa"/>
          </w:tcPr>
          <w:p w:rsidR="00781DA4" w:rsidRPr="001D234B" w:rsidRDefault="00781DA4" w:rsidP="00781DA4">
            <w:pPr>
              <w:snapToGrid w:val="0"/>
              <w:jc w:val="center"/>
            </w:pPr>
            <w:r w:rsidRPr="001D234B">
              <w:t>0</w:t>
            </w:r>
          </w:p>
        </w:tc>
        <w:tc>
          <w:tcPr>
            <w:tcW w:w="1276" w:type="dxa"/>
          </w:tcPr>
          <w:p w:rsidR="00781DA4" w:rsidRPr="001D234B" w:rsidRDefault="00781DA4" w:rsidP="00781DA4">
            <w:pPr>
              <w:snapToGrid w:val="0"/>
              <w:jc w:val="center"/>
            </w:pPr>
            <w:r w:rsidRPr="001D234B">
              <w:t>0</w:t>
            </w:r>
          </w:p>
        </w:tc>
        <w:tc>
          <w:tcPr>
            <w:tcW w:w="1275" w:type="dxa"/>
          </w:tcPr>
          <w:p w:rsidR="00781DA4" w:rsidRPr="001D234B" w:rsidRDefault="00781DA4" w:rsidP="00781DA4">
            <w:pPr>
              <w:snapToGrid w:val="0"/>
              <w:jc w:val="center"/>
            </w:pPr>
            <w:r w:rsidRPr="001D234B">
              <w:t>0</w:t>
            </w:r>
          </w:p>
        </w:tc>
        <w:tc>
          <w:tcPr>
            <w:tcW w:w="1418" w:type="dxa"/>
          </w:tcPr>
          <w:p w:rsidR="00781DA4" w:rsidRPr="001D234B" w:rsidRDefault="00781DA4" w:rsidP="00781DA4">
            <w:pPr>
              <w:snapToGrid w:val="0"/>
              <w:jc w:val="center"/>
            </w:pPr>
            <w:r w:rsidRPr="001D234B">
              <w:t>2,1</w:t>
            </w:r>
          </w:p>
        </w:tc>
      </w:tr>
      <w:tr w:rsidR="00781DA4" w:rsidRPr="00B76BE5" w:rsidTr="00781DA4">
        <w:trPr>
          <w:trHeight w:val="495"/>
        </w:trPr>
        <w:tc>
          <w:tcPr>
            <w:tcW w:w="1480" w:type="dxa"/>
            <w:vMerge w:val="restart"/>
          </w:tcPr>
          <w:p w:rsidR="00781DA4" w:rsidRPr="00B76BE5" w:rsidRDefault="00781DA4" w:rsidP="00781DA4">
            <w:pPr>
              <w:snapToGrid w:val="0"/>
            </w:pPr>
            <w:r w:rsidRPr="00B76BE5">
              <w:lastRenderedPageBreak/>
              <w:t>Отдельное мероприятие</w:t>
            </w:r>
          </w:p>
        </w:tc>
        <w:tc>
          <w:tcPr>
            <w:tcW w:w="2631" w:type="dxa"/>
            <w:vMerge w:val="restart"/>
          </w:tcPr>
          <w:p w:rsidR="00781DA4" w:rsidRPr="00B76BE5" w:rsidRDefault="00781DA4" w:rsidP="00781DA4">
            <w:r w:rsidRPr="00B76BE5">
              <w:t>Организация и поддержка деятельности музея, обеспечение сохранности музейного фонда.</w:t>
            </w:r>
          </w:p>
        </w:tc>
        <w:tc>
          <w:tcPr>
            <w:tcW w:w="2693" w:type="dxa"/>
          </w:tcPr>
          <w:p w:rsidR="00781DA4" w:rsidRPr="00B76BE5" w:rsidRDefault="00781DA4" w:rsidP="00781DA4">
            <w:pPr>
              <w:snapToGrid w:val="0"/>
            </w:pPr>
            <w:r>
              <w:t>Всего</w:t>
            </w:r>
          </w:p>
        </w:tc>
        <w:tc>
          <w:tcPr>
            <w:tcW w:w="1054" w:type="dxa"/>
          </w:tcPr>
          <w:p w:rsidR="00781DA4" w:rsidRPr="00B76BE5" w:rsidRDefault="00781DA4" w:rsidP="00781DA4">
            <w:pPr>
              <w:snapToGrid w:val="0"/>
              <w:jc w:val="center"/>
            </w:pPr>
            <w:r>
              <w:t>1356,7</w:t>
            </w:r>
          </w:p>
        </w:tc>
        <w:tc>
          <w:tcPr>
            <w:tcW w:w="1276" w:type="dxa"/>
          </w:tcPr>
          <w:p w:rsidR="00781DA4" w:rsidRPr="00B76BE5" w:rsidRDefault="00781DA4" w:rsidP="00781DA4">
            <w:pPr>
              <w:snapToGrid w:val="0"/>
              <w:jc w:val="center"/>
            </w:pPr>
            <w:r>
              <w:t>1540,4</w:t>
            </w:r>
          </w:p>
        </w:tc>
        <w:tc>
          <w:tcPr>
            <w:tcW w:w="1276" w:type="dxa"/>
          </w:tcPr>
          <w:p w:rsidR="00781DA4" w:rsidRPr="00B76BE5" w:rsidRDefault="00781DA4" w:rsidP="00781DA4">
            <w:pPr>
              <w:snapToGrid w:val="0"/>
              <w:jc w:val="center"/>
            </w:pPr>
            <w:r>
              <w:t>1759,8</w:t>
            </w:r>
          </w:p>
        </w:tc>
        <w:tc>
          <w:tcPr>
            <w:tcW w:w="1276" w:type="dxa"/>
          </w:tcPr>
          <w:p w:rsidR="00781DA4" w:rsidRPr="00B76BE5" w:rsidRDefault="00781DA4" w:rsidP="00781DA4">
            <w:pPr>
              <w:snapToGrid w:val="0"/>
              <w:jc w:val="center"/>
            </w:pPr>
            <w:r>
              <w:t>1512,2</w:t>
            </w:r>
          </w:p>
        </w:tc>
        <w:tc>
          <w:tcPr>
            <w:tcW w:w="1275" w:type="dxa"/>
          </w:tcPr>
          <w:p w:rsidR="00781DA4" w:rsidRPr="00B76BE5" w:rsidRDefault="00781DA4" w:rsidP="00781DA4">
            <w:pPr>
              <w:snapToGrid w:val="0"/>
              <w:jc w:val="center"/>
            </w:pPr>
            <w:r>
              <w:t>1516</w:t>
            </w:r>
          </w:p>
        </w:tc>
        <w:tc>
          <w:tcPr>
            <w:tcW w:w="1418" w:type="dxa"/>
          </w:tcPr>
          <w:p w:rsidR="00781DA4" w:rsidRPr="00B76BE5" w:rsidRDefault="00781DA4" w:rsidP="00781DA4">
            <w:pPr>
              <w:snapToGrid w:val="0"/>
              <w:jc w:val="center"/>
            </w:pPr>
            <w:r>
              <w:t>7685,1</w:t>
            </w:r>
          </w:p>
        </w:tc>
      </w:tr>
      <w:tr w:rsidR="00781DA4" w:rsidRPr="00B76BE5" w:rsidTr="00781DA4">
        <w:trPr>
          <w:trHeight w:val="735"/>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Федеральный</w:t>
            </w:r>
          </w:p>
          <w:p w:rsidR="00781DA4" w:rsidRDefault="00781DA4" w:rsidP="00781DA4">
            <w:pPr>
              <w:snapToGrid w:val="0"/>
            </w:pPr>
            <w:r w:rsidRPr="00B76BE5">
              <w:t xml:space="preserve"> бюджет</w:t>
            </w:r>
          </w:p>
        </w:tc>
        <w:tc>
          <w:tcPr>
            <w:tcW w:w="1054" w:type="dxa"/>
          </w:tcPr>
          <w:p w:rsidR="00781DA4" w:rsidRPr="00B76BE5" w:rsidRDefault="00781DA4" w:rsidP="00781DA4">
            <w:pPr>
              <w:snapToGrid w:val="0"/>
              <w:jc w:val="center"/>
            </w:pPr>
            <w:r w:rsidRPr="00B76BE5">
              <w:t>0</w:t>
            </w:r>
          </w:p>
        </w:tc>
        <w:tc>
          <w:tcPr>
            <w:tcW w:w="1276" w:type="dxa"/>
          </w:tcPr>
          <w:p w:rsidR="00781DA4" w:rsidRPr="00B76BE5" w:rsidRDefault="00781DA4" w:rsidP="00781DA4">
            <w:pPr>
              <w:snapToGrid w:val="0"/>
              <w:jc w:val="center"/>
            </w:pPr>
            <w:r>
              <w:t>0</w:t>
            </w:r>
          </w:p>
        </w:tc>
        <w:tc>
          <w:tcPr>
            <w:tcW w:w="1276" w:type="dxa"/>
          </w:tcPr>
          <w:p w:rsidR="00781DA4" w:rsidRPr="00B76BE5" w:rsidRDefault="00781DA4" w:rsidP="00781DA4">
            <w:pPr>
              <w:snapToGrid w:val="0"/>
              <w:jc w:val="center"/>
            </w:pPr>
            <w:r>
              <w:t>0</w:t>
            </w:r>
          </w:p>
        </w:tc>
        <w:tc>
          <w:tcPr>
            <w:tcW w:w="1276" w:type="dxa"/>
          </w:tcPr>
          <w:p w:rsidR="00781DA4" w:rsidRPr="00B76BE5" w:rsidRDefault="00781DA4" w:rsidP="00781DA4">
            <w:pPr>
              <w:snapToGrid w:val="0"/>
              <w:jc w:val="center"/>
            </w:pPr>
            <w:r>
              <w:t>0</w:t>
            </w:r>
          </w:p>
        </w:tc>
        <w:tc>
          <w:tcPr>
            <w:tcW w:w="1275" w:type="dxa"/>
          </w:tcPr>
          <w:p w:rsidR="00781DA4" w:rsidRPr="00B76BE5" w:rsidRDefault="00781DA4" w:rsidP="00781DA4">
            <w:pPr>
              <w:snapToGrid w:val="0"/>
              <w:jc w:val="center"/>
            </w:pPr>
            <w:r>
              <w:t>0</w:t>
            </w:r>
          </w:p>
        </w:tc>
        <w:tc>
          <w:tcPr>
            <w:tcW w:w="1418" w:type="dxa"/>
          </w:tcPr>
          <w:p w:rsidR="00781DA4" w:rsidRPr="00B76BE5" w:rsidRDefault="00781DA4" w:rsidP="00781DA4">
            <w:pPr>
              <w:snapToGrid w:val="0"/>
              <w:jc w:val="center"/>
            </w:pPr>
            <w:r>
              <w:t>0</w:t>
            </w:r>
          </w:p>
        </w:tc>
      </w:tr>
      <w:tr w:rsidR="00781DA4" w:rsidRPr="00B76BE5" w:rsidTr="00781DA4">
        <w:trPr>
          <w:trHeight w:val="90"/>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Областной бюджет</w:t>
            </w:r>
          </w:p>
        </w:tc>
        <w:tc>
          <w:tcPr>
            <w:tcW w:w="1054" w:type="dxa"/>
          </w:tcPr>
          <w:p w:rsidR="00781DA4" w:rsidRPr="00B76BE5" w:rsidRDefault="00781DA4" w:rsidP="00781DA4">
            <w:pPr>
              <w:snapToGrid w:val="0"/>
              <w:jc w:val="center"/>
            </w:pPr>
            <w:r>
              <w:t>439,4</w:t>
            </w:r>
          </w:p>
        </w:tc>
        <w:tc>
          <w:tcPr>
            <w:tcW w:w="1276" w:type="dxa"/>
          </w:tcPr>
          <w:p w:rsidR="00781DA4" w:rsidRPr="00B76BE5" w:rsidRDefault="00781DA4" w:rsidP="00781DA4">
            <w:pPr>
              <w:snapToGrid w:val="0"/>
              <w:jc w:val="center"/>
            </w:pPr>
            <w:r>
              <w:t>447</w:t>
            </w:r>
            <w:r w:rsidRPr="00B76BE5">
              <w:t>,</w:t>
            </w:r>
            <w:r>
              <w:t>7</w:t>
            </w:r>
          </w:p>
        </w:tc>
        <w:tc>
          <w:tcPr>
            <w:tcW w:w="1276" w:type="dxa"/>
          </w:tcPr>
          <w:p w:rsidR="00781DA4" w:rsidRPr="00B76BE5" w:rsidRDefault="00781DA4" w:rsidP="00781DA4">
            <w:pPr>
              <w:snapToGrid w:val="0"/>
              <w:jc w:val="center"/>
            </w:pPr>
            <w:r>
              <w:t>648</w:t>
            </w:r>
          </w:p>
        </w:tc>
        <w:tc>
          <w:tcPr>
            <w:tcW w:w="1276" w:type="dxa"/>
          </w:tcPr>
          <w:p w:rsidR="00781DA4" w:rsidRPr="00B76BE5" w:rsidRDefault="00781DA4" w:rsidP="00781DA4">
            <w:pPr>
              <w:snapToGrid w:val="0"/>
              <w:jc w:val="center"/>
            </w:pPr>
            <w:r>
              <w:t>454</w:t>
            </w:r>
          </w:p>
        </w:tc>
        <w:tc>
          <w:tcPr>
            <w:tcW w:w="1275" w:type="dxa"/>
          </w:tcPr>
          <w:p w:rsidR="00781DA4" w:rsidRPr="00B76BE5" w:rsidRDefault="00781DA4" w:rsidP="00781DA4">
            <w:pPr>
              <w:snapToGrid w:val="0"/>
              <w:jc w:val="center"/>
            </w:pPr>
            <w:r>
              <w:t>457,5</w:t>
            </w:r>
          </w:p>
        </w:tc>
        <w:tc>
          <w:tcPr>
            <w:tcW w:w="1418" w:type="dxa"/>
          </w:tcPr>
          <w:p w:rsidR="00781DA4" w:rsidRPr="00B76BE5" w:rsidRDefault="00781DA4" w:rsidP="00781DA4">
            <w:pPr>
              <w:snapToGrid w:val="0"/>
              <w:jc w:val="center"/>
            </w:pPr>
            <w:r>
              <w:t>2446,6</w:t>
            </w:r>
          </w:p>
        </w:tc>
      </w:tr>
      <w:tr w:rsidR="00781DA4" w:rsidRPr="00B76BE5" w:rsidTr="00781DA4">
        <w:trPr>
          <w:trHeight w:val="90"/>
        </w:trPr>
        <w:tc>
          <w:tcPr>
            <w:tcW w:w="1480" w:type="dxa"/>
            <w:vMerge/>
          </w:tcPr>
          <w:p w:rsidR="00781DA4" w:rsidRPr="00B76BE5" w:rsidRDefault="00781DA4" w:rsidP="00781DA4">
            <w:pPr>
              <w:snapToGrid w:val="0"/>
            </w:pPr>
          </w:p>
        </w:tc>
        <w:tc>
          <w:tcPr>
            <w:tcW w:w="2631" w:type="dxa"/>
            <w:vMerge/>
          </w:tcPr>
          <w:p w:rsidR="00781DA4" w:rsidRPr="00B76BE5" w:rsidRDefault="00781DA4" w:rsidP="00781DA4"/>
        </w:tc>
        <w:tc>
          <w:tcPr>
            <w:tcW w:w="2693" w:type="dxa"/>
          </w:tcPr>
          <w:p w:rsidR="00781DA4" w:rsidRPr="00B76BE5" w:rsidRDefault="00781DA4" w:rsidP="00781DA4">
            <w:pPr>
              <w:snapToGrid w:val="0"/>
            </w:pPr>
            <w:r w:rsidRPr="00B76BE5">
              <w:t>Бюджет муниципального округа</w:t>
            </w:r>
          </w:p>
        </w:tc>
        <w:tc>
          <w:tcPr>
            <w:tcW w:w="1054" w:type="dxa"/>
          </w:tcPr>
          <w:p w:rsidR="00781DA4" w:rsidRPr="00B76BE5" w:rsidRDefault="00781DA4" w:rsidP="00781DA4">
            <w:pPr>
              <w:snapToGrid w:val="0"/>
              <w:jc w:val="center"/>
            </w:pPr>
            <w:r w:rsidRPr="00B76BE5">
              <w:t>9</w:t>
            </w:r>
            <w:r>
              <w:t>17</w:t>
            </w:r>
            <w:r w:rsidRPr="00B76BE5">
              <w:t>,3</w:t>
            </w:r>
          </w:p>
        </w:tc>
        <w:tc>
          <w:tcPr>
            <w:tcW w:w="1276" w:type="dxa"/>
          </w:tcPr>
          <w:p w:rsidR="00781DA4" w:rsidRPr="00B76BE5" w:rsidRDefault="00781DA4" w:rsidP="00781DA4">
            <w:pPr>
              <w:snapToGrid w:val="0"/>
              <w:jc w:val="center"/>
            </w:pPr>
            <w:r>
              <w:t>1092,7</w:t>
            </w:r>
          </w:p>
        </w:tc>
        <w:tc>
          <w:tcPr>
            <w:tcW w:w="1276" w:type="dxa"/>
          </w:tcPr>
          <w:p w:rsidR="00781DA4" w:rsidRPr="00254A92" w:rsidRDefault="00781DA4" w:rsidP="00781DA4">
            <w:pPr>
              <w:snapToGrid w:val="0"/>
              <w:jc w:val="center"/>
            </w:pPr>
            <w:r>
              <w:t>1111</w:t>
            </w:r>
            <w:r w:rsidRPr="00254A92">
              <w:t>,</w:t>
            </w:r>
            <w:r>
              <w:t>8</w:t>
            </w:r>
          </w:p>
        </w:tc>
        <w:tc>
          <w:tcPr>
            <w:tcW w:w="1276" w:type="dxa"/>
          </w:tcPr>
          <w:p w:rsidR="00781DA4" w:rsidRPr="00254A92" w:rsidRDefault="00781DA4" w:rsidP="00781DA4">
            <w:pPr>
              <w:snapToGrid w:val="0"/>
              <w:jc w:val="center"/>
            </w:pPr>
            <w:r>
              <w:t>1058</w:t>
            </w:r>
            <w:r w:rsidRPr="00254A92">
              <w:t>,</w:t>
            </w:r>
            <w:r>
              <w:t>2</w:t>
            </w:r>
          </w:p>
        </w:tc>
        <w:tc>
          <w:tcPr>
            <w:tcW w:w="1275" w:type="dxa"/>
          </w:tcPr>
          <w:p w:rsidR="00781DA4" w:rsidRPr="00254A92" w:rsidRDefault="00781DA4" w:rsidP="00781DA4">
            <w:pPr>
              <w:snapToGrid w:val="0"/>
              <w:jc w:val="center"/>
            </w:pPr>
            <w:r>
              <w:t>1058</w:t>
            </w:r>
            <w:r w:rsidRPr="00254A92">
              <w:t>,</w:t>
            </w:r>
            <w:r>
              <w:t>5</w:t>
            </w:r>
          </w:p>
        </w:tc>
        <w:tc>
          <w:tcPr>
            <w:tcW w:w="1418" w:type="dxa"/>
          </w:tcPr>
          <w:p w:rsidR="00781DA4" w:rsidRPr="00254A92" w:rsidRDefault="00781DA4" w:rsidP="00781DA4">
            <w:pPr>
              <w:snapToGrid w:val="0"/>
              <w:jc w:val="center"/>
            </w:pPr>
            <w:r>
              <w:t>5238</w:t>
            </w:r>
            <w:r w:rsidRPr="00254A92">
              <w:t>,</w:t>
            </w:r>
            <w:r>
              <w:t>5</w:t>
            </w:r>
          </w:p>
        </w:tc>
      </w:tr>
    </w:tbl>
    <w:p w:rsidR="00781DA4" w:rsidRPr="00B76BE5" w:rsidRDefault="00781DA4" w:rsidP="00781DA4">
      <w:r w:rsidRPr="00B76BE5">
        <w:t xml:space="preserve">                                                                            </w:t>
      </w:r>
    </w:p>
    <w:p w:rsidR="00781DA4" w:rsidRDefault="00781DA4" w:rsidP="00781DA4">
      <w:pPr>
        <w:jc w:val="center"/>
      </w:pPr>
    </w:p>
    <w:p w:rsidR="00781DA4" w:rsidRPr="00B76BE5" w:rsidRDefault="00781DA4" w:rsidP="00781DA4">
      <w:pPr>
        <w:jc w:val="center"/>
      </w:pPr>
      <w:r w:rsidRPr="00B76BE5">
        <w:t>_________________</w:t>
      </w:r>
    </w:p>
    <w:p w:rsidR="00781DA4" w:rsidRDefault="00781DA4" w:rsidP="00781DA4"/>
    <w:p w:rsidR="00781DA4" w:rsidRDefault="00781DA4">
      <w:pPr>
        <w:spacing w:after="160" w:line="259" w:lineRule="auto"/>
        <w:rPr>
          <w:sz w:val="28"/>
          <w:szCs w:val="28"/>
        </w:rPr>
        <w:sectPr w:rsidR="00781DA4" w:rsidSect="00781DA4">
          <w:pgSz w:w="16838" w:h="11906" w:orient="landscape" w:code="9"/>
          <w:pgMar w:top="1276" w:right="851" w:bottom="993" w:left="1276" w:header="567" w:footer="709" w:gutter="0"/>
          <w:cols w:space="708"/>
          <w:titlePg/>
          <w:docGrid w:linePitch="360"/>
        </w:sectPr>
      </w:pPr>
      <w:r>
        <w:rPr>
          <w:sz w:val="28"/>
          <w:szCs w:val="28"/>
        </w:rPr>
        <w:br w:type="page"/>
      </w:r>
    </w:p>
    <w:p w:rsidR="00781DA4" w:rsidRDefault="00781DA4" w:rsidP="00781DA4">
      <w:pPr>
        <w:jc w:val="right"/>
        <w:rPr>
          <w:b/>
          <w:bCs/>
          <w:sz w:val="28"/>
          <w:szCs w:val="28"/>
        </w:rPr>
      </w:pPr>
      <w:r>
        <w:rPr>
          <w:noProof/>
        </w:rPr>
        <w:lastRenderedPageBreak/>
        <w:drawing>
          <wp:anchor distT="0" distB="0" distL="114300" distR="114300" simplePos="0" relativeHeight="251667456" behindDoc="0" locked="0" layoutInCell="1" allowOverlap="1" wp14:anchorId="106A8D5E" wp14:editId="62BE10A2">
            <wp:simplePos x="0" y="0"/>
            <wp:positionH relativeFrom="column">
              <wp:posOffset>3583940</wp:posOffset>
            </wp:positionH>
            <wp:positionV relativeFrom="paragraph">
              <wp:posOffset>-339089</wp:posOffset>
            </wp:positionV>
            <wp:extent cx="570271" cy="712520"/>
            <wp:effectExtent l="19050" t="0" r="1229" b="0"/>
            <wp:wrapNone/>
            <wp:docPr id="10"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21"/>
                    <a:srcRect/>
                    <a:stretch>
                      <a:fillRect/>
                    </a:stretch>
                  </pic:blipFill>
                  <pic:spPr bwMode="auto">
                    <a:xfrm>
                      <a:off x="0" y="0"/>
                      <a:ext cx="570271" cy="712520"/>
                    </a:xfrm>
                    <a:prstGeom prst="rect">
                      <a:avLst/>
                    </a:prstGeom>
                    <a:noFill/>
                  </pic:spPr>
                </pic:pic>
              </a:graphicData>
            </a:graphic>
          </wp:anchor>
        </w:drawing>
      </w:r>
    </w:p>
    <w:p w:rsidR="00781DA4" w:rsidRDefault="00781DA4" w:rsidP="00BA20EA">
      <w:pPr>
        <w:jc w:val="center"/>
        <w:rPr>
          <w:b/>
          <w:bCs/>
          <w:sz w:val="28"/>
          <w:szCs w:val="28"/>
        </w:rPr>
      </w:pPr>
    </w:p>
    <w:p w:rsidR="00781DA4" w:rsidRPr="00246FA7" w:rsidRDefault="00781DA4" w:rsidP="00BA20EA">
      <w:pPr>
        <w:tabs>
          <w:tab w:val="left" w:pos="6946"/>
        </w:tabs>
        <w:jc w:val="center"/>
        <w:rPr>
          <w:b/>
          <w:sz w:val="28"/>
          <w:szCs w:val="28"/>
        </w:rPr>
      </w:pPr>
      <w:r w:rsidRPr="00246FA7">
        <w:rPr>
          <w:b/>
          <w:sz w:val="28"/>
          <w:szCs w:val="28"/>
        </w:rPr>
        <w:t>АДМИНИСТРАЦИЯ КИКНУРСКОГО</w:t>
      </w:r>
    </w:p>
    <w:p w:rsidR="00781DA4" w:rsidRPr="00A97BA1" w:rsidRDefault="00781DA4" w:rsidP="00BA20EA">
      <w:pPr>
        <w:jc w:val="center"/>
        <w:rPr>
          <w:b/>
          <w:bCs/>
          <w:sz w:val="28"/>
          <w:szCs w:val="28"/>
        </w:rPr>
      </w:pPr>
      <w:r w:rsidRPr="00A97BA1">
        <w:rPr>
          <w:b/>
          <w:bCs/>
          <w:sz w:val="28"/>
          <w:szCs w:val="28"/>
        </w:rPr>
        <w:t xml:space="preserve">МУНИЦИПАЛЬНОГО </w:t>
      </w:r>
      <w:r>
        <w:rPr>
          <w:b/>
          <w:bCs/>
          <w:sz w:val="28"/>
          <w:szCs w:val="28"/>
        </w:rPr>
        <w:t>ОКРУГА</w:t>
      </w:r>
    </w:p>
    <w:p w:rsidR="00781DA4" w:rsidRPr="00A97BA1" w:rsidRDefault="00781DA4" w:rsidP="00BA20EA">
      <w:pPr>
        <w:jc w:val="center"/>
        <w:rPr>
          <w:b/>
          <w:bCs/>
          <w:sz w:val="28"/>
          <w:szCs w:val="28"/>
        </w:rPr>
      </w:pPr>
      <w:r w:rsidRPr="00A97BA1">
        <w:rPr>
          <w:b/>
          <w:bCs/>
          <w:sz w:val="28"/>
          <w:szCs w:val="28"/>
        </w:rPr>
        <w:t>КИРОВСКОЙ ОБЛАСТИ</w:t>
      </w:r>
    </w:p>
    <w:p w:rsidR="00781DA4" w:rsidRPr="00A97BA1" w:rsidRDefault="00781DA4" w:rsidP="00BA20EA">
      <w:pPr>
        <w:spacing w:line="360" w:lineRule="exact"/>
        <w:jc w:val="center"/>
        <w:rPr>
          <w:b/>
          <w:bCs/>
          <w:sz w:val="28"/>
          <w:szCs w:val="28"/>
        </w:rPr>
      </w:pPr>
    </w:p>
    <w:p w:rsidR="00781DA4" w:rsidRPr="008F6E58" w:rsidRDefault="00781DA4" w:rsidP="00BA20EA">
      <w:pPr>
        <w:spacing w:line="360" w:lineRule="exact"/>
        <w:jc w:val="center"/>
        <w:rPr>
          <w:b/>
          <w:bCs/>
          <w:sz w:val="32"/>
          <w:szCs w:val="32"/>
        </w:rPr>
      </w:pPr>
      <w:r>
        <w:rPr>
          <w:b/>
          <w:bCs/>
          <w:sz w:val="32"/>
          <w:szCs w:val="32"/>
        </w:rPr>
        <w:t>ПОСТАНОВЛЕНИЕ</w:t>
      </w:r>
    </w:p>
    <w:p w:rsidR="00781DA4" w:rsidRDefault="00781DA4" w:rsidP="00BA20EA">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1"/>
        <w:gridCol w:w="1985"/>
      </w:tblGrid>
      <w:tr w:rsidR="00781DA4" w:rsidRPr="00E814D8" w:rsidTr="00781DA4">
        <w:trPr>
          <w:trHeight w:val="231"/>
        </w:trPr>
        <w:tc>
          <w:tcPr>
            <w:tcW w:w="1843" w:type="dxa"/>
            <w:tcBorders>
              <w:bottom w:val="single" w:sz="4" w:space="0" w:color="auto"/>
            </w:tcBorders>
          </w:tcPr>
          <w:p w:rsidR="00781DA4" w:rsidRPr="00D141D1" w:rsidRDefault="00781DA4" w:rsidP="00BA20EA">
            <w:pPr>
              <w:jc w:val="center"/>
              <w:rPr>
                <w:sz w:val="28"/>
                <w:szCs w:val="28"/>
              </w:rPr>
            </w:pPr>
            <w:r>
              <w:rPr>
                <w:sz w:val="28"/>
                <w:szCs w:val="28"/>
              </w:rPr>
              <w:t>03.11.2023</w:t>
            </w:r>
          </w:p>
        </w:tc>
        <w:tc>
          <w:tcPr>
            <w:tcW w:w="2837" w:type="dxa"/>
          </w:tcPr>
          <w:p w:rsidR="00781DA4" w:rsidRPr="00982FC0" w:rsidRDefault="00781DA4" w:rsidP="00BA20EA">
            <w:pPr>
              <w:jc w:val="center"/>
              <w:rPr>
                <w:position w:val="-6"/>
                <w:sz w:val="28"/>
                <w:szCs w:val="28"/>
                <w:u w:val="single"/>
              </w:rPr>
            </w:pPr>
          </w:p>
        </w:tc>
        <w:tc>
          <w:tcPr>
            <w:tcW w:w="2971" w:type="dxa"/>
          </w:tcPr>
          <w:p w:rsidR="00781DA4" w:rsidRPr="00982FC0" w:rsidRDefault="00781DA4" w:rsidP="00BA20EA">
            <w:pPr>
              <w:jc w:val="center"/>
              <w:rPr>
                <w:sz w:val="28"/>
                <w:szCs w:val="28"/>
              </w:rPr>
            </w:pPr>
            <w:r w:rsidRPr="00982FC0">
              <w:rPr>
                <w:position w:val="-6"/>
                <w:sz w:val="28"/>
                <w:szCs w:val="28"/>
              </w:rPr>
              <w:t>№</w:t>
            </w:r>
          </w:p>
        </w:tc>
        <w:tc>
          <w:tcPr>
            <w:tcW w:w="1985" w:type="dxa"/>
            <w:tcBorders>
              <w:bottom w:val="single" w:sz="4" w:space="0" w:color="auto"/>
            </w:tcBorders>
          </w:tcPr>
          <w:p w:rsidR="00781DA4" w:rsidRPr="00D141D1" w:rsidRDefault="00781DA4" w:rsidP="00BA20EA">
            <w:pPr>
              <w:jc w:val="center"/>
              <w:rPr>
                <w:sz w:val="28"/>
                <w:szCs w:val="28"/>
              </w:rPr>
            </w:pPr>
            <w:r>
              <w:rPr>
                <w:sz w:val="28"/>
                <w:szCs w:val="28"/>
              </w:rPr>
              <w:t>695</w:t>
            </w:r>
          </w:p>
        </w:tc>
      </w:tr>
      <w:tr w:rsidR="00781DA4" w:rsidRPr="00E814D8" w:rsidTr="00781DA4">
        <w:trPr>
          <w:trHeight w:val="513"/>
        </w:trPr>
        <w:tc>
          <w:tcPr>
            <w:tcW w:w="9636" w:type="dxa"/>
            <w:gridSpan w:val="4"/>
          </w:tcPr>
          <w:p w:rsidR="00781DA4" w:rsidRPr="00DB02B5" w:rsidRDefault="00781DA4" w:rsidP="00BA20EA">
            <w:pPr>
              <w:spacing w:after="480"/>
              <w:jc w:val="center"/>
              <w:rPr>
                <w:sz w:val="28"/>
                <w:szCs w:val="28"/>
              </w:rPr>
            </w:pPr>
            <w:r w:rsidRPr="00DB02B5">
              <w:rPr>
                <w:sz w:val="28"/>
                <w:szCs w:val="28"/>
              </w:rPr>
              <w:t>пгт Кикнур</w:t>
            </w:r>
          </w:p>
        </w:tc>
      </w:tr>
    </w:tbl>
    <w:p w:rsidR="00781DA4" w:rsidRDefault="00781DA4" w:rsidP="00BA20EA">
      <w:pPr>
        <w:jc w:val="center"/>
        <w:rPr>
          <w:b/>
          <w:bCs/>
          <w:sz w:val="28"/>
          <w:szCs w:val="28"/>
        </w:rPr>
      </w:pPr>
      <w:r>
        <w:rPr>
          <w:b/>
          <w:bCs/>
          <w:sz w:val="28"/>
          <w:szCs w:val="28"/>
        </w:rPr>
        <w:t>О внесении изменений в постановление администрации</w:t>
      </w:r>
    </w:p>
    <w:p w:rsidR="00781DA4" w:rsidRDefault="00781DA4" w:rsidP="00BA20EA">
      <w:pPr>
        <w:jc w:val="center"/>
        <w:rPr>
          <w:b/>
          <w:bCs/>
          <w:sz w:val="28"/>
          <w:szCs w:val="28"/>
        </w:rPr>
      </w:pPr>
      <w:r>
        <w:rPr>
          <w:b/>
          <w:bCs/>
          <w:sz w:val="28"/>
          <w:szCs w:val="28"/>
        </w:rPr>
        <w:t>Кикнурского муниципального района Кировской области</w:t>
      </w:r>
    </w:p>
    <w:p w:rsidR="00781DA4" w:rsidRDefault="00781DA4" w:rsidP="00BA20EA">
      <w:pPr>
        <w:jc w:val="center"/>
        <w:rPr>
          <w:b/>
          <w:bCs/>
          <w:sz w:val="28"/>
          <w:szCs w:val="28"/>
        </w:rPr>
      </w:pPr>
      <w:r>
        <w:rPr>
          <w:b/>
          <w:bCs/>
          <w:sz w:val="28"/>
          <w:szCs w:val="28"/>
        </w:rPr>
        <w:t>от 14.10.2020 № 274</w:t>
      </w:r>
    </w:p>
    <w:p w:rsidR="00781DA4" w:rsidRPr="00E262E6" w:rsidRDefault="00781DA4" w:rsidP="00781DA4">
      <w:pPr>
        <w:spacing w:line="360" w:lineRule="auto"/>
        <w:jc w:val="both"/>
        <w:rPr>
          <w:b/>
          <w:bCs/>
          <w:sz w:val="28"/>
          <w:szCs w:val="28"/>
        </w:rPr>
      </w:pPr>
    </w:p>
    <w:p w:rsidR="00781DA4" w:rsidRDefault="00781DA4" w:rsidP="00781DA4">
      <w:pPr>
        <w:pStyle w:val="ConsPlusTitle"/>
        <w:widowControl/>
        <w:spacing w:line="360" w:lineRule="exact"/>
        <w:ind w:firstLine="709"/>
        <w:jc w:val="both"/>
        <w:rPr>
          <w:rFonts w:ascii="Times New Roman" w:hAnsi="Times New Roman" w:cs="Times New Roman"/>
          <w:b w:val="0"/>
          <w:sz w:val="28"/>
          <w:szCs w:val="28"/>
        </w:rPr>
      </w:pPr>
      <w:r w:rsidRPr="002C67BB">
        <w:rPr>
          <w:rFonts w:ascii="Times New Roman" w:hAnsi="Times New Roman" w:cs="Times New Roman"/>
          <w:b w:val="0"/>
          <w:sz w:val="28"/>
          <w:szCs w:val="28"/>
        </w:rPr>
        <w:t>На основании решения Думы Кикнурского муниципального о</w:t>
      </w:r>
      <w:r w:rsidRPr="002C67BB">
        <w:rPr>
          <w:rFonts w:ascii="Times New Roman" w:hAnsi="Times New Roman" w:cs="Times New Roman"/>
          <w:b w:val="0"/>
          <w:bCs w:val="0"/>
          <w:sz w:val="28"/>
          <w:szCs w:val="28"/>
        </w:rPr>
        <w:t xml:space="preserve">круга Кировской области от </w:t>
      </w:r>
      <w:r>
        <w:rPr>
          <w:rFonts w:ascii="Times New Roman" w:hAnsi="Times New Roman" w:cs="Times New Roman"/>
          <w:b w:val="0"/>
          <w:bCs w:val="0"/>
          <w:sz w:val="28"/>
          <w:szCs w:val="28"/>
        </w:rPr>
        <w:t>30.10</w:t>
      </w:r>
      <w:r w:rsidRPr="002C67BB">
        <w:rPr>
          <w:rFonts w:ascii="Times New Roman" w:hAnsi="Times New Roman" w:cs="Times New Roman"/>
          <w:b w:val="0"/>
          <w:sz w:val="28"/>
          <w:szCs w:val="28"/>
        </w:rPr>
        <w:t xml:space="preserve">.2023 </w:t>
      </w:r>
      <w:r>
        <w:rPr>
          <w:rFonts w:ascii="Times New Roman" w:hAnsi="Times New Roman" w:cs="Times New Roman"/>
          <w:b w:val="0"/>
          <w:color w:val="000000" w:themeColor="text1"/>
          <w:sz w:val="28"/>
          <w:szCs w:val="28"/>
        </w:rPr>
        <w:t>№ 34-287</w:t>
      </w:r>
      <w:r w:rsidRPr="002C67BB">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внесении изменений и дополнений в решение Думы Кикнурского муниципального округа Кировской области от 13.12.2022 № 26-233», </w:t>
      </w:r>
      <w:r w:rsidRPr="002C67BB">
        <w:rPr>
          <w:rFonts w:ascii="Times New Roman" w:hAnsi="Times New Roman" w:cs="Times New Roman"/>
          <w:b w:val="0"/>
          <w:sz w:val="28"/>
          <w:szCs w:val="28"/>
        </w:rPr>
        <w:t>администрация Кикнурского муниципального округа ПОСТАНОВЛЯЕТ:</w:t>
      </w:r>
    </w:p>
    <w:p w:rsidR="00781DA4" w:rsidRDefault="00781DA4" w:rsidP="00781DA4">
      <w:pPr>
        <w:pStyle w:val="ConsPlusTitle"/>
        <w:widowControl/>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8F068D">
        <w:rPr>
          <w:rFonts w:ascii="Times New Roman" w:hAnsi="Times New Roman" w:cs="Times New Roman"/>
          <w:b w:val="0"/>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781DA4" w:rsidRPr="002F2BCF" w:rsidRDefault="00781DA4" w:rsidP="00781DA4">
      <w:pPr>
        <w:pStyle w:val="ConsPlusTitle"/>
        <w:widowControl/>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2F2BCF">
        <w:rPr>
          <w:rFonts w:ascii="Times New Roman" w:hAnsi="Times New Roman" w:cs="Times New Roman"/>
          <w:b w:val="0"/>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781DA4" w:rsidRPr="00BF076C" w:rsidTr="00781DA4">
        <w:tc>
          <w:tcPr>
            <w:tcW w:w="2802" w:type="dxa"/>
          </w:tcPr>
          <w:p w:rsidR="00781DA4" w:rsidRPr="00BF076C" w:rsidRDefault="00781DA4" w:rsidP="00781DA4">
            <w:pPr>
              <w:jc w:val="both"/>
              <w:rPr>
                <w:sz w:val="28"/>
                <w:szCs w:val="28"/>
              </w:rPr>
            </w:pPr>
            <w:r w:rsidRPr="00BF076C">
              <w:rPr>
                <w:sz w:val="28"/>
                <w:szCs w:val="28"/>
              </w:rPr>
              <w:t>Объемы и источники финансирования Программы</w:t>
            </w:r>
          </w:p>
        </w:tc>
        <w:tc>
          <w:tcPr>
            <w:tcW w:w="6804" w:type="dxa"/>
          </w:tcPr>
          <w:p w:rsidR="00781DA4" w:rsidRPr="003D2526" w:rsidRDefault="00781DA4" w:rsidP="00781DA4">
            <w:pPr>
              <w:widowControl w:val="0"/>
              <w:autoSpaceDE w:val="0"/>
              <w:autoSpaceDN w:val="0"/>
              <w:adjustRightInd w:val="0"/>
              <w:jc w:val="both"/>
              <w:rPr>
                <w:color w:val="000000"/>
                <w:sz w:val="28"/>
                <w:szCs w:val="28"/>
              </w:rPr>
            </w:pPr>
            <w:r w:rsidRPr="003D2526">
              <w:rPr>
                <w:sz w:val="28"/>
                <w:szCs w:val="28"/>
              </w:rPr>
              <w:t xml:space="preserve">общий объем финансирования муниципальной программы – </w:t>
            </w:r>
            <w:r w:rsidRPr="003D2526">
              <w:rPr>
                <w:color w:val="000000"/>
                <w:sz w:val="28"/>
                <w:szCs w:val="28"/>
              </w:rPr>
              <w:t xml:space="preserve">211750,74656 тыс. </w:t>
            </w:r>
            <w:r w:rsidRPr="003D2526">
              <w:rPr>
                <w:sz w:val="28"/>
                <w:szCs w:val="28"/>
              </w:rPr>
              <w:t>рублей, в том числе:</w:t>
            </w:r>
          </w:p>
          <w:p w:rsidR="00781DA4" w:rsidRPr="003D2526" w:rsidRDefault="00781DA4" w:rsidP="00781DA4">
            <w:pPr>
              <w:widowControl w:val="0"/>
              <w:autoSpaceDE w:val="0"/>
              <w:autoSpaceDN w:val="0"/>
              <w:adjustRightInd w:val="0"/>
              <w:jc w:val="both"/>
              <w:rPr>
                <w:color w:val="000000"/>
                <w:sz w:val="28"/>
                <w:szCs w:val="28"/>
              </w:rPr>
            </w:pPr>
            <w:r w:rsidRPr="003D2526">
              <w:rPr>
                <w:sz w:val="28"/>
                <w:szCs w:val="28"/>
              </w:rPr>
              <w:t xml:space="preserve">средства областного бюджета – </w:t>
            </w:r>
            <w:r w:rsidRPr="003D2526">
              <w:rPr>
                <w:color w:val="000000"/>
                <w:sz w:val="28"/>
                <w:szCs w:val="28"/>
              </w:rPr>
              <w:t xml:space="preserve">163592,11300тыс. </w:t>
            </w:r>
            <w:r w:rsidRPr="003D2526">
              <w:rPr>
                <w:sz w:val="28"/>
                <w:szCs w:val="28"/>
              </w:rPr>
              <w:t xml:space="preserve">рублей; </w:t>
            </w:r>
            <w:r w:rsidRPr="003D2526">
              <w:rPr>
                <w:sz w:val="28"/>
                <w:szCs w:val="28"/>
              </w:rPr>
              <w:br/>
              <w:t xml:space="preserve">средства бюджета муниципального округа – </w:t>
            </w:r>
          </w:p>
          <w:p w:rsidR="00781DA4" w:rsidRPr="00BF076C" w:rsidRDefault="00781DA4" w:rsidP="00781DA4">
            <w:pPr>
              <w:jc w:val="both"/>
              <w:rPr>
                <w:color w:val="000000"/>
                <w:sz w:val="28"/>
                <w:szCs w:val="28"/>
              </w:rPr>
            </w:pPr>
            <w:r w:rsidRPr="003D2526">
              <w:rPr>
                <w:color w:val="000000"/>
                <w:sz w:val="28"/>
                <w:szCs w:val="28"/>
              </w:rPr>
              <w:t>48158,63356</w:t>
            </w:r>
            <w:r>
              <w:rPr>
                <w:color w:val="000000"/>
                <w:sz w:val="28"/>
                <w:szCs w:val="28"/>
              </w:rPr>
              <w:t xml:space="preserve"> </w:t>
            </w:r>
            <w:r w:rsidRPr="003D2526">
              <w:rPr>
                <w:color w:val="000000"/>
                <w:sz w:val="28"/>
                <w:szCs w:val="28"/>
              </w:rPr>
              <w:t>тыс.</w:t>
            </w:r>
            <w:r w:rsidRPr="003D2526">
              <w:rPr>
                <w:sz w:val="28"/>
                <w:szCs w:val="28"/>
              </w:rPr>
              <w:t>рублей.</w:t>
            </w:r>
          </w:p>
        </w:tc>
      </w:tr>
    </w:tbl>
    <w:p w:rsidR="00781DA4" w:rsidRPr="002F2BCF" w:rsidRDefault="00781DA4" w:rsidP="00781DA4">
      <w:pPr>
        <w:spacing w:line="360" w:lineRule="exact"/>
        <w:ind w:firstLine="709"/>
        <w:jc w:val="both"/>
        <w:rPr>
          <w:sz w:val="28"/>
          <w:szCs w:val="28"/>
        </w:rPr>
      </w:pPr>
      <w:r w:rsidRPr="002F2BCF">
        <w:rPr>
          <w:sz w:val="28"/>
          <w:szCs w:val="28"/>
        </w:rPr>
        <w:t>3. Абзац 2 раздела 5 «Ресурсное обеспечение муниципальной программы» изложить в новой редакции:</w:t>
      </w:r>
    </w:p>
    <w:p w:rsidR="00781DA4" w:rsidRPr="00CC024C" w:rsidRDefault="00781DA4" w:rsidP="00781DA4">
      <w:pPr>
        <w:spacing w:line="360" w:lineRule="exact"/>
        <w:jc w:val="both"/>
        <w:rPr>
          <w:color w:val="000000"/>
          <w:sz w:val="20"/>
          <w:szCs w:val="20"/>
        </w:rPr>
      </w:pPr>
      <w:r w:rsidRPr="002F2BCF">
        <w:rPr>
          <w:sz w:val="28"/>
          <w:szCs w:val="28"/>
        </w:rPr>
        <w:t xml:space="preserve">«Общий объем финансирования программы составит - </w:t>
      </w:r>
      <w:r w:rsidRPr="003D2526">
        <w:rPr>
          <w:color w:val="000000"/>
          <w:sz w:val="28"/>
          <w:szCs w:val="28"/>
        </w:rPr>
        <w:t>211750,74656</w:t>
      </w:r>
      <w:r>
        <w:rPr>
          <w:color w:val="000000"/>
          <w:sz w:val="20"/>
          <w:szCs w:val="20"/>
        </w:rPr>
        <w:t xml:space="preserve"> </w:t>
      </w:r>
      <w:r w:rsidRPr="002F2BCF">
        <w:rPr>
          <w:color w:val="000000"/>
          <w:sz w:val="28"/>
          <w:szCs w:val="28"/>
        </w:rPr>
        <w:t xml:space="preserve">тыс. </w:t>
      </w:r>
      <w:r w:rsidRPr="002F2BCF">
        <w:rPr>
          <w:sz w:val="28"/>
          <w:szCs w:val="28"/>
        </w:rPr>
        <w:t>рублей, в том числе:</w:t>
      </w:r>
    </w:p>
    <w:p w:rsidR="00781DA4" w:rsidRPr="003D2526" w:rsidRDefault="00781DA4" w:rsidP="00781DA4">
      <w:pPr>
        <w:spacing w:line="360" w:lineRule="exact"/>
        <w:jc w:val="both"/>
        <w:rPr>
          <w:color w:val="000000"/>
          <w:sz w:val="20"/>
          <w:szCs w:val="20"/>
        </w:rPr>
      </w:pPr>
      <w:r w:rsidRPr="002F2BCF">
        <w:rPr>
          <w:color w:val="000000"/>
          <w:sz w:val="28"/>
          <w:szCs w:val="28"/>
        </w:rPr>
        <w:t xml:space="preserve">          </w:t>
      </w:r>
      <w:r w:rsidRPr="002F2BCF">
        <w:rPr>
          <w:sz w:val="28"/>
          <w:szCs w:val="28"/>
        </w:rPr>
        <w:t xml:space="preserve">средства областного бюджета – </w:t>
      </w:r>
      <w:r w:rsidRPr="003D2526">
        <w:rPr>
          <w:color w:val="000000"/>
          <w:sz w:val="28"/>
          <w:szCs w:val="28"/>
        </w:rPr>
        <w:t>163592,11300</w:t>
      </w:r>
      <w:r>
        <w:rPr>
          <w:color w:val="000000"/>
          <w:sz w:val="20"/>
          <w:szCs w:val="20"/>
        </w:rPr>
        <w:t xml:space="preserve"> </w:t>
      </w:r>
      <w:r w:rsidRPr="002F2BCF">
        <w:rPr>
          <w:color w:val="000000"/>
          <w:sz w:val="28"/>
          <w:szCs w:val="28"/>
        </w:rPr>
        <w:t xml:space="preserve">тыс. </w:t>
      </w:r>
      <w:r w:rsidRPr="002F2BCF">
        <w:rPr>
          <w:sz w:val="28"/>
          <w:szCs w:val="28"/>
        </w:rPr>
        <w:t>рублей;</w:t>
      </w:r>
    </w:p>
    <w:p w:rsidR="00781DA4" w:rsidRPr="003D2526" w:rsidRDefault="00781DA4" w:rsidP="00781DA4">
      <w:pPr>
        <w:spacing w:line="360" w:lineRule="exact"/>
        <w:jc w:val="both"/>
        <w:rPr>
          <w:color w:val="000000"/>
          <w:sz w:val="20"/>
          <w:szCs w:val="20"/>
        </w:rPr>
      </w:pPr>
      <w:r>
        <w:rPr>
          <w:sz w:val="28"/>
          <w:szCs w:val="28"/>
        </w:rPr>
        <w:t xml:space="preserve">          </w:t>
      </w:r>
      <w:r w:rsidRPr="002F2BCF">
        <w:rPr>
          <w:sz w:val="28"/>
          <w:szCs w:val="28"/>
        </w:rPr>
        <w:t xml:space="preserve">средства бюджета муниципального округа </w:t>
      </w:r>
      <w:r w:rsidRPr="002F2BCF">
        <w:rPr>
          <w:color w:val="000000"/>
          <w:sz w:val="28"/>
          <w:szCs w:val="28"/>
        </w:rPr>
        <w:t xml:space="preserve">– </w:t>
      </w:r>
      <w:r w:rsidRPr="003D2526">
        <w:rPr>
          <w:color w:val="000000"/>
          <w:sz w:val="28"/>
          <w:szCs w:val="28"/>
        </w:rPr>
        <w:t>48158,63356 тыс</w:t>
      </w:r>
      <w:r w:rsidRPr="002F2BCF">
        <w:rPr>
          <w:color w:val="000000"/>
          <w:sz w:val="28"/>
          <w:szCs w:val="28"/>
        </w:rPr>
        <w:t xml:space="preserve">. </w:t>
      </w:r>
      <w:r w:rsidRPr="002F2BCF">
        <w:rPr>
          <w:sz w:val="28"/>
          <w:szCs w:val="28"/>
        </w:rPr>
        <w:t>рублей.».</w:t>
      </w:r>
    </w:p>
    <w:p w:rsidR="00781DA4" w:rsidRPr="00522C3E" w:rsidRDefault="00781DA4" w:rsidP="00781DA4">
      <w:pPr>
        <w:spacing w:line="360" w:lineRule="exact"/>
        <w:ind w:firstLine="709"/>
        <w:jc w:val="both"/>
        <w:rPr>
          <w:color w:val="000000"/>
          <w:sz w:val="28"/>
          <w:szCs w:val="28"/>
        </w:rPr>
      </w:pPr>
      <w:r w:rsidRPr="00522C3E">
        <w:rPr>
          <w:sz w:val="28"/>
          <w:szCs w:val="28"/>
        </w:rPr>
        <w:lastRenderedPageBreak/>
        <w:t xml:space="preserve">4. </w:t>
      </w:r>
      <w:r w:rsidRPr="00522C3E">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781DA4" w:rsidRPr="00522C3E" w:rsidRDefault="00781DA4" w:rsidP="00781DA4">
      <w:pPr>
        <w:spacing w:line="360" w:lineRule="exact"/>
        <w:ind w:firstLine="709"/>
        <w:jc w:val="both"/>
        <w:rPr>
          <w:sz w:val="28"/>
          <w:szCs w:val="28"/>
        </w:rPr>
      </w:pPr>
      <w:r w:rsidRPr="00522C3E">
        <w:rPr>
          <w:color w:val="000000"/>
          <w:sz w:val="28"/>
          <w:szCs w:val="28"/>
        </w:rPr>
        <w:t>5.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781DA4" w:rsidRDefault="00781DA4" w:rsidP="00781DA4">
      <w:pPr>
        <w:pStyle w:val="ConsPlusTitle"/>
        <w:widowControl/>
        <w:spacing w:line="360" w:lineRule="exact"/>
        <w:ind w:firstLine="709"/>
        <w:jc w:val="both"/>
        <w:rPr>
          <w:rFonts w:ascii="Times New Roman" w:hAnsi="Times New Roman" w:cs="Times New Roman"/>
          <w:b w:val="0"/>
          <w:sz w:val="28"/>
          <w:szCs w:val="28"/>
        </w:rPr>
      </w:pPr>
      <w:r w:rsidRPr="00522C3E">
        <w:rPr>
          <w:rFonts w:ascii="Times New Roman" w:hAnsi="Times New Roman" w:cs="Times New Roman"/>
          <w:b w:val="0"/>
          <w:sz w:val="28"/>
          <w:szCs w:val="28"/>
        </w:rPr>
        <w:t>6.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81DA4" w:rsidRPr="00522C3E" w:rsidRDefault="00781DA4" w:rsidP="00781DA4">
      <w:pPr>
        <w:pStyle w:val="ConsPlusTitle"/>
        <w:widowControl/>
        <w:spacing w:line="360" w:lineRule="exact"/>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7. Настоящее постановление вступает в силу со дня его официального опубликования (обнародования).</w:t>
      </w:r>
    </w:p>
    <w:p w:rsidR="00781DA4" w:rsidRPr="00B346D2" w:rsidRDefault="00781DA4" w:rsidP="00781DA4">
      <w:pPr>
        <w:spacing w:line="380" w:lineRule="exact"/>
        <w:ind w:firstLine="709"/>
        <w:jc w:val="both"/>
        <w:rPr>
          <w:sz w:val="28"/>
          <w:szCs w:val="28"/>
        </w:rPr>
      </w:pPr>
    </w:p>
    <w:p w:rsidR="00781DA4" w:rsidRDefault="00781DA4" w:rsidP="00781DA4">
      <w:pPr>
        <w:jc w:val="both"/>
        <w:rPr>
          <w:bCs/>
          <w:sz w:val="28"/>
          <w:szCs w:val="28"/>
        </w:rPr>
      </w:pPr>
    </w:p>
    <w:p w:rsidR="00781DA4" w:rsidRDefault="00781DA4" w:rsidP="00781DA4">
      <w:pPr>
        <w:jc w:val="both"/>
        <w:rPr>
          <w:bCs/>
          <w:sz w:val="28"/>
          <w:szCs w:val="28"/>
        </w:rPr>
      </w:pPr>
      <w:r>
        <w:rPr>
          <w:bCs/>
          <w:sz w:val="28"/>
          <w:szCs w:val="28"/>
        </w:rPr>
        <w:t xml:space="preserve">Глава Кикнурского </w:t>
      </w:r>
    </w:p>
    <w:p w:rsidR="00781DA4" w:rsidRDefault="00781DA4" w:rsidP="00781DA4">
      <w:pPr>
        <w:jc w:val="both"/>
        <w:rPr>
          <w:bCs/>
          <w:sz w:val="28"/>
          <w:szCs w:val="28"/>
        </w:rPr>
      </w:pPr>
      <w:r>
        <w:rPr>
          <w:bCs/>
          <w:sz w:val="28"/>
          <w:szCs w:val="28"/>
        </w:rPr>
        <w:t>муниципального округа    С.Ю. Галкин</w:t>
      </w:r>
    </w:p>
    <w:p w:rsidR="00781DA4" w:rsidRPr="00E360D1" w:rsidRDefault="00781DA4" w:rsidP="00781DA4">
      <w:pPr>
        <w:jc w:val="both"/>
        <w:rPr>
          <w:bCs/>
          <w:sz w:val="28"/>
          <w:szCs w:val="28"/>
        </w:rPr>
      </w:pPr>
    </w:p>
    <w:p w:rsidR="00781DA4" w:rsidRDefault="00781DA4" w:rsidP="00781DA4">
      <w:pPr>
        <w:tabs>
          <w:tab w:val="left" w:pos="6780"/>
          <w:tab w:val="left" w:pos="7380"/>
          <w:tab w:val="left" w:pos="7560"/>
        </w:tabs>
        <w:jc w:val="both"/>
        <w:rPr>
          <w:sz w:val="28"/>
          <w:szCs w:val="28"/>
        </w:rPr>
      </w:pPr>
    </w:p>
    <w:p w:rsidR="00781DA4" w:rsidRPr="0002709F" w:rsidRDefault="00781DA4" w:rsidP="00781DA4">
      <w:pPr>
        <w:tabs>
          <w:tab w:val="left" w:pos="6780"/>
          <w:tab w:val="left" w:pos="7380"/>
          <w:tab w:val="left" w:pos="7560"/>
        </w:tabs>
        <w:rPr>
          <w:sz w:val="28"/>
          <w:szCs w:val="28"/>
        </w:rPr>
        <w:sectPr w:rsidR="00781DA4" w:rsidRPr="0002709F" w:rsidSect="00BA20EA">
          <w:headerReference w:type="default" r:id="rId22"/>
          <w:pgSz w:w="11906" w:h="16838"/>
          <w:pgMar w:top="993" w:right="707" w:bottom="568" w:left="1560" w:header="708" w:footer="708" w:gutter="0"/>
          <w:cols w:space="708"/>
          <w:titlePg/>
          <w:docGrid w:linePitch="360"/>
        </w:sectPr>
      </w:pPr>
    </w:p>
    <w:p w:rsidR="00781DA4" w:rsidRDefault="00781DA4" w:rsidP="00781DA4">
      <w:pPr>
        <w:tabs>
          <w:tab w:val="left" w:pos="12474"/>
          <w:tab w:val="left" w:pos="12616"/>
        </w:tabs>
        <w:autoSpaceDE w:val="0"/>
        <w:autoSpaceDN w:val="0"/>
        <w:adjustRightInd w:val="0"/>
        <w:ind w:firstLine="12333"/>
        <w:rPr>
          <w:sz w:val="28"/>
          <w:szCs w:val="28"/>
        </w:rPr>
      </w:pPr>
    </w:p>
    <w:p w:rsidR="00781DA4" w:rsidRDefault="00781DA4" w:rsidP="00781DA4">
      <w:pPr>
        <w:tabs>
          <w:tab w:val="left" w:pos="12474"/>
          <w:tab w:val="left" w:pos="12616"/>
        </w:tabs>
        <w:autoSpaceDE w:val="0"/>
        <w:autoSpaceDN w:val="0"/>
        <w:adjustRightInd w:val="0"/>
        <w:rPr>
          <w:sz w:val="28"/>
          <w:szCs w:val="28"/>
        </w:rPr>
      </w:pPr>
      <w:r>
        <w:rPr>
          <w:sz w:val="28"/>
          <w:szCs w:val="28"/>
        </w:rPr>
        <w:t xml:space="preserve">                                                                                                                                                                              Приложение № 1</w:t>
      </w:r>
    </w:p>
    <w:p w:rsidR="00781DA4" w:rsidRDefault="00781DA4" w:rsidP="00781DA4">
      <w:pPr>
        <w:ind w:firstLine="12474"/>
        <w:rPr>
          <w:sz w:val="28"/>
          <w:szCs w:val="28"/>
        </w:rPr>
      </w:pPr>
    </w:p>
    <w:p w:rsidR="00781DA4" w:rsidRDefault="00781DA4" w:rsidP="00781DA4">
      <w:pPr>
        <w:ind w:firstLine="12474"/>
        <w:rPr>
          <w:sz w:val="28"/>
          <w:szCs w:val="28"/>
        </w:rPr>
      </w:pPr>
      <w:r>
        <w:rPr>
          <w:sz w:val="28"/>
          <w:szCs w:val="28"/>
        </w:rPr>
        <w:t>Приложение № 3</w:t>
      </w:r>
    </w:p>
    <w:p w:rsidR="00781DA4" w:rsidRDefault="00781DA4" w:rsidP="00781DA4">
      <w:pPr>
        <w:ind w:firstLine="12474"/>
        <w:rPr>
          <w:sz w:val="28"/>
          <w:szCs w:val="28"/>
        </w:rPr>
      </w:pPr>
      <w:r>
        <w:rPr>
          <w:sz w:val="28"/>
          <w:szCs w:val="28"/>
        </w:rPr>
        <w:t>к Программе</w:t>
      </w:r>
    </w:p>
    <w:p w:rsidR="00781DA4" w:rsidRDefault="00781DA4" w:rsidP="00781DA4">
      <w:pPr>
        <w:ind w:firstLine="12474"/>
        <w:rPr>
          <w:sz w:val="28"/>
          <w:szCs w:val="28"/>
        </w:rPr>
      </w:pPr>
    </w:p>
    <w:p w:rsidR="00781DA4" w:rsidRPr="00AD2229" w:rsidRDefault="00781DA4" w:rsidP="00781DA4">
      <w:pPr>
        <w:ind w:firstLine="12474"/>
        <w:rPr>
          <w:sz w:val="28"/>
          <w:szCs w:val="28"/>
        </w:rPr>
      </w:pPr>
      <w:r>
        <w:rPr>
          <w:sz w:val="28"/>
          <w:szCs w:val="28"/>
        </w:rPr>
        <w:t>Форма № 4</w:t>
      </w:r>
    </w:p>
    <w:p w:rsidR="00781DA4" w:rsidRDefault="00781DA4" w:rsidP="00781DA4">
      <w:pPr>
        <w:tabs>
          <w:tab w:val="left" w:pos="12474"/>
          <w:tab w:val="left" w:pos="12616"/>
        </w:tabs>
        <w:autoSpaceDE w:val="0"/>
        <w:autoSpaceDN w:val="0"/>
        <w:adjustRightInd w:val="0"/>
        <w:rPr>
          <w:sz w:val="28"/>
          <w:szCs w:val="28"/>
        </w:rPr>
      </w:pPr>
    </w:p>
    <w:tbl>
      <w:tblPr>
        <w:tblW w:w="15168" w:type="dxa"/>
        <w:tblInd w:w="-318" w:type="dxa"/>
        <w:tblLayout w:type="fixed"/>
        <w:tblLook w:val="04A0" w:firstRow="1" w:lastRow="0" w:firstColumn="1" w:lastColumn="0" w:noHBand="0" w:noVBand="1"/>
      </w:tblPr>
      <w:tblGrid>
        <w:gridCol w:w="852"/>
        <w:gridCol w:w="1701"/>
        <w:gridCol w:w="2126"/>
        <w:gridCol w:w="1701"/>
        <w:gridCol w:w="992"/>
        <w:gridCol w:w="1276"/>
        <w:gridCol w:w="1276"/>
        <w:gridCol w:w="1275"/>
        <w:gridCol w:w="1276"/>
        <w:gridCol w:w="1276"/>
        <w:gridCol w:w="1417"/>
      </w:tblGrid>
      <w:tr w:rsidR="00781DA4" w:rsidRPr="00184977" w:rsidTr="00781DA4">
        <w:trPr>
          <w:trHeight w:val="377"/>
        </w:trPr>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    Статус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F67B78" w:rsidRDefault="00781DA4" w:rsidP="00781DA4">
            <w:pPr>
              <w:widowControl w:val="0"/>
              <w:autoSpaceDE w:val="0"/>
              <w:autoSpaceDN w:val="0"/>
              <w:adjustRightInd w:val="0"/>
              <w:rPr>
                <w:sz w:val="20"/>
                <w:szCs w:val="20"/>
              </w:rPr>
            </w:pPr>
            <w:r w:rsidRPr="00184977">
              <w:rPr>
                <w:color w:val="000000"/>
                <w:sz w:val="20"/>
                <w:szCs w:val="20"/>
              </w:rPr>
              <w:t>Наиме</w:t>
            </w:r>
            <w:r>
              <w:rPr>
                <w:color w:val="000000"/>
                <w:sz w:val="20"/>
                <w:szCs w:val="20"/>
              </w:rPr>
              <w:t>нование муниципальной программы,</w:t>
            </w:r>
            <w:r w:rsidRPr="00F67B78">
              <w:rPr>
                <w:sz w:val="20"/>
                <w:szCs w:val="20"/>
              </w:rPr>
              <w:t xml:space="preserve"> подпрограммы, отдельного</w:t>
            </w:r>
          </w:p>
          <w:p w:rsidR="00781DA4" w:rsidRPr="00184977" w:rsidRDefault="00781DA4" w:rsidP="00781DA4">
            <w:pPr>
              <w:rPr>
                <w:color w:val="000000"/>
                <w:sz w:val="20"/>
                <w:szCs w:val="20"/>
              </w:rPr>
            </w:pPr>
            <w:r w:rsidRPr="00F67B78">
              <w:rPr>
                <w:sz w:val="20"/>
                <w:szCs w:val="20"/>
              </w:rPr>
              <w:t>мероприятия</w:t>
            </w:r>
          </w:p>
        </w:tc>
        <w:tc>
          <w:tcPr>
            <w:tcW w:w="1701" w:type="dxa"/>
            <w:vMerge w:val="restart"/>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Главный</w:t>
            </w:r>
          </w:p>
          <w:p w:rsidR="00781DA4" w:rsidRPr="00184977" w:rsidRDefault="00781DA4" w:rsidP="00781DA4">
            <w:pPr>
              <w:rPr>
                <w:color w:val="000000"/>
                <w:sz w:val="20"/>
                <w:szCs w:val="20"/>
              </w:rPr>
            </w:pPr>
            <w:r w:rsidRPr="00184977">
              <w:rPr>
                <w:color w:val="000000"/>
                <w:sz w:val="20"/>
                <w:szCs w:val="20"/>
              </w:rPr>
              <w:t>распорядитель</w:t>
            </w:r>
          </w:p>
          <w:p w:rsidR="00781DA4" w:rsidRPr="00184977" w:rsidRDefault="00781DA4" w:rsidP="00781DA4">
            <w:pPr>
              <w:rPr>
                <w:color w:val="000000"/>
                <w:sz w:val="20"/>
                <w:szCs w:val="20"/>
              </w:rPr>
            </w:pPr>
            <w:r w:rsidRPr="00184977">
              <w:rPr>
                <w:color w:val="000000"/>
                <w:sz w:val="20"/>
                <w:szCs w:val="20"/>
              </w:rPr>
              <w:t>бюджетных</w:t>
            </w:r>
          </w:p>
          <w:p w:rsidR="00781DA4" w:rsidRPr="00184977" w:rsidRDefault="00781DA4" w:rsidP="00781DA4">
            <w:pPr>
              <w:rPr>
                <w:color w:val="000000"/>
                <w:sz w:val="20"/>
                <w:szCs w:val="20"/>
              </w:rPr>
            </w:pPr>
            <w:r w:rsidRPr="00184977">
              <w:rPr>
                <w:color w:val="000000"/>
                <w:sz w:val="20"/>
                <w:szCs w:val="20"/>
              </w:rPr>
              <w:t>средств</w:t>
            </w:r>
          </w:p>
        </w:tc>
        <w:tc>
          <w:tcPr>
            <w:tcW w:w="8788" w:type="dxa"/>
            <w:gridSpan w:val="7"/>
            <w:tcBorders>
              <w:top w:val="single" w:sz="8" w:space="0" w:color="auto"/>
              <w:left w:val="single" w:sz="8" w:space="0" w:color="auto"/>
              <w:bottom w:val="nil"/>
              <w:right w:val="single" w:sz="8" w:space="0" w:color="000000"/>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Расходы (тыс. рублей)</w:t>
            </w:r>
          </w:p>
        </w:tc>
      </w:tr>
      <w:tr w:rsidR="00781DA4" w:rsidRPr="00184977" w:rsidTr="00781DA4">
        <w:trPr>
          <w:trHeight w:val="553"/>
        </w:trPr>
        <w:tc>
          <w:tcPr>
            <w:tcW w:w="8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184977" w:rsidRDefault="00781DA4" w:rsidP="00781DA4">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184977" w:rsidRDefault="00781DA4" w:rsidP="00781DA4">
            <w:pPr>
              <w:rPr>
                <w:color w:val="000000"/>
                <w:sz w:val="20"/>
                <w:szCs w:val="20"/>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184977" w:rsidRDefault="00781DA4" w:rsidP="00781DA4">
            <w:pPr>
              <w:rPr>
                <w:color w:val="000000"/>
                <w:sz w:val="20"/>
                <w:szCs w:val="20"/>
              </w:rPr>
            </w:pPr>
          </w:p>
        </w:tc>
        <w:tc>
          <w:tcPr>
            <w:tcW w:w="1701" w:type="dxa"/>
            <w:vMerge/>
            <w:tcBorders>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DA4" w:rsidRPr="00184977" w:rsidRDefault="00781DA4" w:rsidP="00781DA4">
            <w:pPr>
              <w:ind w:left="-108" w:right="-108"/>
              <w:rPr>
                <w:color w:val="000000"/>
                <w:sz w:val="20"/>
                <w:szCs w:val="20"/>
              </w:rPr>
            </w:pPr>
            <w:r w:rsidRPr="00184977">
              <w:rPr>
                <w:color w:val="000000"/>
                <w:sz w:val="20"/>
                <w:szCs w:val="20"/>
              </w:rPr>
              <w:t xml:space="preserve">Очередной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Итого</w:t>
            </w:r>
          </w:p>
        </w:tc>
      </w:tr>
      <w:tr w:rsidR="00781DA4" w:rsidRPr="00184977" w:rsidTr="00781DA4">
        <w:trPr>
          <w:trHeight w:val="1020"/>
        </w:trPr>
        <w:tc>
          <w:tcPr>
            <w:tcW w:w="852" w:type="dxa"/>
            <w:tcBorders>
              <w:top w:val="nil"/>
              <w:left w:val="single" w:sz="8" w:space="0" w:color="auto"/>
              <w:bottom w:val="nil"/>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701" w:type="dxa"/>
            <w:tcBorders>
              <w:top w:val="nil"/>
              <w:left w:val="nil"/>
              <w:bottom w:val="nil"/>
              <w:right w:val="single" w:sz="8" w:space="0" w:color="auto"/>
            </w:tcBorders>
            <w:shd w:val="clear" w:color="auto" w:fill="auto"/>
            <w:vAlign w:val="center"/>
            <w:hideMark/>
          </w:tcPr>
          <w:p w:rsidR="00781DA4" w:rsidRDefault="00781DA4" w:rsidP="00781DA4">
            <w:pPr>
              <w:rPr>
                <w:color w:val="000000"/>
                <w:sz w:val="20"/>
                <w:szCs w:val="20"/>
              </w:rPr>
            </w:pPr>
            <w:r w:rsidRPr="00184977">
              <w:rPr>
                <w:color w:val="000000"/>
                <w:sz w:val="20"/>
                <w:szCs w:val="20"/>
              </w:rPr>
              <w:t>Муниципальная</w:t>
            </w:r>
          </w:p>
          <w:p w:rsidR="00781DA4" w:rsidRPr="00184977" w:rsidRDefault="00781DA4" w:rsidP="00781DA4">
            <w:pPr>
              <w:rPr>
                <w:color w:val="000000"/>
                <w:sz w:val="20"/>
                <w:szCs w:val="20"/>
              </w:rPr>
            </w:pPr>
            <w:r>
              <w:rPr>
                <w:color w:val="000000"/>
                <w:sz w:val="20"/>
                <w:szCs w:val="20"/>
              </w:rPr>
              <w:t>программа</w:t>
            </w:r>
          </w:p>
        </w:tc>
        <w:tc>
          <w:tcPr>
            <w:tcW w:w="212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Развитие транспортной системы</w:t>
            </w:r>
          </w:p>
        </w:tc>
        <w:tc>
          <w:tcPr>
            <w:tcW w:w="1701" w:type="dxa"/>
            <w:tcBorders>
              <w:top w:val="nil"/>
              <w:left w:val="nil"/>
              <w:bottom w:val="nil"/>
              <w:right w:val="single" w:sz="8" w:space="0" w:color="auto"/>
            </w:tcBorders>
            <w:shd w:val="clear" w:color="auto" w:fill="auto"/>
            <w:vAlign w:val="center"/>
            <w:hideMark/>
          </w:tcPr>
          <w:p w:rsidR="00781DA4" w:rsidRPr="00184977" w:rsidRDefault="00781DA4" w:rsidP="00781DA4">
            <w:pPr>
              <w:ind w:right="-108"/>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nil"/>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nil"/>
              <w:bottom w:val="nil"/>
              <w:right w:val="single" w:sz="8" w:space="0" w:color="auto"/>
            </w:tcBorders>
            <w:shd w:val="clear" w:color="auto" w:fill="auto"/>
            <w:vAlign w:val="center"/>
            <w:hideMark/>
          </w:tcPr>
          <w:p w:rsidR="00781DA4" w:rsidRPr="00184977" w:rsidRDefault="00781DA4" w:rsidP="00781DA4">
            <w:pPr>
              <w:ind w:left="-250" w:right="-250"/>
              <w:rPr>
                <w:color w:val="000000"/>
                <w:sz w:val="20"/>
                <w:szCs w:val="20"/>
              </w:rPr>
            </w:pPr>
            <w:r w:rsidRPr="00184977">
              <w:rPr>
                <w:color w:val="000000"/>
                <w:sz w:val="20"/>
                <w:szCs w:val="20"/>
              </w:rPr>
              <w:t>8791,00562</w:t>
            </w:r>
          </w:p>
        </w:tc>
        <w:tc>
          <w:tcPr>
            <w:tcW w:w="1276" w:type="dxa"/>
            <w:tcBorders>
              <w:top w:val="single" w:sz="4"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10315,93273</w:t>
            </w:r>
          </w:p>
        </w:tc>
        <w:tc>
          <w:tcPr>
            <w:tcW w:w="1275" w:type="dxa"/>
            <w:tcBorders>
              <w:top w:val="single" w:sz="4"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10880,49521</w:t>
            </w:r>
          </w:p>
        </w:tc>
        <w:tc>
          <w:tcPr>
            <w:tcW w:w="1276" w:type="dxa"/>
            <w:tcBorders>
              <w:top w:val="single" w:sz="4"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9579,90000</w:t>
            </w:r>
          </w:p>
        </w:tc>
        <w:tc>
          <w:tcPr>
            <w:tcW w:w="1276" w:type="dxa"/>
            <w:tcBorders>
              <w:top w:val="single" w:sz="4"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8591,30000</w:t>
            </w:r>
          </w:p>
        </w:tc>
        <w:tc>
          <w:tcPr>
            <w:tcW w:w="1417" w:type="dxa"/>
            <w:tcBorders>
              <w:top w:val="single" w:sz="4"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48158,63356</w:t>
            </w:r>
          </w:p>
        </w:tc>
      </w:tr>
      <w:tr w:rsidR="00781DA4" w:rsidRPr="00184977" w:rsidTr="00781DA4">
        <w:trPr>
          <w:trHeight w:val="1155"/>
        </w:trPr>
        <w:tc>
          <w:tcPr>
            <w:tcW w:w="852" w:type="dxa"/>
            <w:tcBorders>
              <w:top w:val="single" w:sz="8" w:space="0" w:color="auto"/>
              <w:left w:val="single" w:sz="8" w:space="0" w:color="auto"/>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w:t>
            </w:r>
          </w:p>
        </w:tc>
        <w:tc>
          <w:tcPr>
            <w:tcW w:w="1701"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5672,09902</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6118,38448</w:t>
            </w:r>
          </w:p>
        </w:tc>
        <w:tc>
          <w:tcPr>
            <w:tcW w:w="1275"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8908,29570</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8012,20000</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8463,60000</w:t>
            </w:r>
          </w:p>
        </w:tc>
        <w:tc>
          <w:tcPr>
            <w:tcW w:w="1417"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37174,57920</w:t>
            </w:r>
          </w:p>
        </w:tc>
      </w:tr>
      <w:tr w:rsidR="00781DA4" w:rsidRPr="00184977" w:rsidTr="00781DA4">
        <w:trPr>
          <w:trHeight w:val="1440"/>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1193,80200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1149,90300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1308,86600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1349,20000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1287,40000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6289,17100</w:t>
            </w:r>
          </w:p>
        </w:tc>
      </w:tr>
      <w:tr w:rsidR="00781DA4" w:rsidRPr="00184977" w:rsidTr="00781DA4">
        <w:trPr>
          <w:trHeight w:val="563"/>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1.1.1.</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Выполнение работ по содержанию автомобильных дорог общего пользования местного значения и искусственных сооружений на них, </w:t>
            </w:r>
            <w:r w:rsidRPr="00184977">
              <w:rPr>
                <w:color w:val="000000"/>
                <w:sz w:val="20"/>
                <w:szCs w:val="20"/>
              </w:rPr>
              <w:lastRenderedPageBreak/>
              <w:t>вне границ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lastRenderedPageBreak/>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1111,06300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1149,90300</w:t>
            </w:r>
          </w:p>
        </w:tc>
        <w:tc>
          <w:tcPr>
            <w:tcW w:w="1275"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1205,50100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1349,20000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1287,40000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6103,06700</w:t>
            </w:r>
          </w:p>
        </w:tc>
      </w:tr>
      <w:tr w:rsidR="00781DA4" w:rsidRPr="00184977" w:rsidTr="00781DA4">
        <w:trPr>
          <w:trHeight w:val="117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22,65143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103,36500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126,01643</w:t>
            </w:r>
          </w:p>
        </w:tc>
      </w:tr>
      <w:tr w:rsidR="00781DA4" w:rsidRPr="00184977" w:rsidTr="00781DA4">
        <w:trPr>
          <w:trHeight w:val="1035"/>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Содержание автомобильных дорог общего пользования местного значения (дополнительные объемы) S</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0,28757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0,28757</w:t>
            </w:r>
          </w:p>
        </w:tc>
      </w:tr>
      <w:tr w:rsidR="00781DA4" w:rsidRPr="00184977" w:rsidTr="00781DA4">
        <w:trPr>
          <w:trHeight w:val="8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1.1.4.</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Остановочный павильон из металлических конструкций</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59,80000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59,80000</w:t>
            </w:r>
          </w:p>
        </w:tc>
      </w:tr>
      <w:tr w:rsidR="00781DA4" w:rsidRPr="00184977" w:rsidTr="00781DA4">
        <w:trPr>
          <w:trHeight w:val="14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w:t>
            </w:r>
          </w:p>
        </w:tc>
        <w:tc>
          <w:tcPr>
            <w:tcW w:w="1701"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nil"/>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4325,02802</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4948,38948</w:t>
            </w:r>
          </w:p>
        </w:tc>
        <w:tc>
          <w:tcPr>
            <w:tcW w:w="1275"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6974,17549</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6057,76500</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6570,96500</w:t>
            </w:r>
          </w:p>
        </w:tc>
        <w:tc>
          <w:tcPr>
            <w:tcW w:w="1417"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28876,32299</w:t>
            </w:r>
          </w:p>
        </w:tc>
      </w:tr>
      <w:tr w:rsidR="00781DA4" w:rsidRPr="00184977" w:rsidTr="00781DA4">
        <w:trPr>
          <w:trHeight w:val="1215"/>
        </w:trPr>
        <w:tc>
          <w:tcPr>
            <w:tcW w:w="852" w:type="dxa"/>
            <w:tcBorders>
              <w:top w:val="nil"/>
              <w:left w:val="single" w:sz="8" w:space="0" w:color="auto"/>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1.2.1.</w:t>
            </w:r>
          </w:p>
        </w:tc>
        <w:tc>
          <w:tcPr>
            <w:tcW w:w="1701"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01"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2211,49805</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2223,53008</w:t>
            </w:r>
          </w:p>
        </w:tc>
        <w:tc>
          <w:tcPr>
            <w:tcW w:w="1275"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3874,17549</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2957,76500</w:t>
            </w:r>
          </w:p>
        </w:tc>
        <w:tc>
          <w:tcPr>
            <w:tcW w:w="1276"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3470,96500</w:t>
            </w:r>
          </w:p>
        </w:tc>
        <w:tc>
          <w:tcPr>
            <w:tcW w:w="1417" w:type="dxa"/>
            <w:tcBorders>
              <w:top w:val="single" w:sz="8" w:space="0" w:color="auto"/>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14737,93362</w:t>
            </w:r>
          </w:p>
        </w:tc>
      </w:tr>
      <w:tr w:rsidR="00781DA4" w:rsidRPr="00184977" w:rsidTr="00781DA4">
        <w:trPr>
          <w:trHeight w:val="780"/>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1.2.1.1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Выполнение работ по содержанию автомобильных дорог общего пользования местного значения</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2211,49805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2206,63008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2298,17549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1917,76500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2330,96500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10565,03362</w:t>
            </w:r>
          </w:p>
        </w:tc>
      </w:tr>
      <w:tr w:rsidR="00781DA4" w:rsidRPr="00184977" w:rsidTr="00781DA4">
        <w:trPr>
          <w:trHeight w:val="945"/>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1.2.1.2</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Выполнение работ по устранению деформаций и повреждений </w:t>
            </w:r>
            <w:r w:rsidRPr="00184977">
              <w:rPr>
                <w:color w:val="000000"/>
                <w:sz w:val="20"/>
                <w:szCs w:val="20"/>
              </w:rPr>
              <w:lastRenderedPageBreak/>
              <w:t xml:space="preserve">асфальтобетонных покрытий              </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lastRenderedPageBreak/>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400,00000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500,00000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1300,00000</w:t>
            </w:r>
          </w:p>
        </w:tc>
      </w:tr>
      <w:tr w:rsidR="00781DA4" w:rsidRPr="00184977" w:rsidTr="00781DA4">
        <w:trPr>
          <w:trHeight w:val="103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Выполнение работ по устранению деформаций и повреждений щебеночных покрытий (приобретение щебня)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2200,00000</w:t>
            </w:r>
          </w:p>
        </w:tc>
      </w:tr>
      <w:tr w:rsidR="00781DA4" w:rsidRPr="00184977" w:rsidTr="00781DA4">
        <w:trPr>
          <w:trHeight w:val="900"/>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1.2.1.4</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Покупка эмали для покраски пешеходных переходов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16,90000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76,00000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172,90000</w:t>
            </w:r>
          </w:p>
        </w:tc>
      </w:tr>
      <w:tr w:rsidR="00781DA4" w:rsidRPr="00184977" w:rsidTr="00781DA4">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1.2.1.5</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500,00000</w:t>
            </w:r>
          </w:p>
        </w:tc>
      </w:tr>
      <w:tr w:rsidR="00781DA4" w:rsidRPr="00184977" w:rsidTr="00781DA4">
        <w:trPr>
          <w:trHeight w:val="1170"/>
        </w:trPr>
        <w:tc>
          <w:tcPr>
            <w:tcW w:w="852" w:type="dxa"/>
            <w:tcBorders>
              <w:top w:val="nil"/>
              <w:left w:val="single" w:sz="8" w:space="0" w:color="auto"/>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1.2.2.</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2724,85940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14138,38937</w:t>
            </w:r>
          </w:p>
        </w:tc>
      </w:tr>
      <w:tr w:rsidR="00781DA4" w:rsidRPr="00184977" w:rsidTr="00781DA4">
        <w:trPr>
          <w:trHeight w:val="855"/>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1.2.2.1</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Содержание автомобильных дорог </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1841,32997</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2505,45940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2500,00000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11846,78937</w:t>
            </w:r>
          </w:p>
        </w:tc>
      </w:tr>
      <w:tr w:rsidR="00781DA4" w:rsidRPr="00184977" w:rsidTr="00781DA4">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1.2.2.2</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Устранение деформаций и повреждений щебеночных оснований (покупка щебня)</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225,00000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184,30000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2009,30000</w:t>
            </w:r>
          </w:p>
        </w:tc>
      </w:tr>
      <w:tr w:rsidR="00781DA4" w:rsidRPr="00184977" w:rsidTr="00781DA4">
        <w:trPr>
          <w:trHeight w:val="8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1.2.2.3</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35,10000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282,30000</w:t>
            </w:r>
          </w:p>
        </w:tc>
      </w:tr>
      <w:tr w:rsidR="00781DA4" w:rsidRPr="00184977" w:rsidTr="00781DA4">
        <w:trPr>
          <w:trHeight w:val="2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Отдельные </w:t>
            </w:r>
            <w:r w:rsidRPr="00184977">
              <w:rPr>
                <w:color w:val="000000"/>
                <w:sz w:val="20"/>
                <w:szCs w:val="20"/>
              </w:rPr>
              <w:lastRenderedPageBreak/>
              <w:t>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lastRenderedPageBreak/>
              <w:t xml:space="preserve">Исполнение </w:t>
            </w:r>
            <w:r w:rsidRPr="00184977">
              <w:rPr>
                <w:color w:val="000000"/>
                <w:sz w:val="20"/>
                <w:szCs w:val="20"/>
              </w:rPr>
              <w:lastRenderedPageBreak/>
              <w:t>обязательств, возникших из соглашений предыдущего финансового года</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lastRenderedPageBreak/>
              <w:t xml:space="preserve">Администрация </w:t>
            </w:r>
            <w:r w:rsidRPr="00184977">
              <w:rPr>
                <w:color w:val="000000"/>
                <w:sz w:val="20"/>
                <w:szCs w:val="20"/>
              </w:rPr>
              <w:lastRenderedPageBreak/>
              <w:t>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13,26900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20,09200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58,58000</w:t>
            </w:r>
          </w:p>
        </w:tc>
      </w:tr>
      <w:tr w:rsidR="00781DA4" w:rsidRPr="00184977" w:rsidTr="00781DA4">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1.4.</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Паспортизация автомобильных дорог</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605,23500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605,23500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1810,50521</w:t>
            </w:r>
          </w:p>
        </w:tc>
      </w:tr>
      <w:tr w:rsidR="00781DA4" w:rsidRPr="00184977" w:rsidTr="00781DA4">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1.5.</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Нанесение горизонтальной разметки</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140,00000</w:t>
            </w:r>
          </w:p>
        </w:tc>
      </w:tr>
      <w:tr w:rsidR="00781DA4" w:rsidRPr="00184977" w:rsidTr="00781DA4">
        <w:trPr>
          <w:trHeight w:val="112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2147,29592</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2465,79636</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4630,07179</w:t>
            </w:r>
          </w:p>
        </w:tc>
      </w:tr>
      <w:tr w:rsidR="00781DA4" w:rsidRPr="00184977" w:rsidTr="00781DA4">
        <w:trPr>
          <w:trHeight w:val="118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2.1.</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автомобильных дорог общего пользования местного значения вне границ населенных пунктов</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366,13720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579,52099</w:t>
            </w:r>
          </w:p>
        </w:tc>
      </w:tr>
      <w:tr w:rsidR="00781DA4" w:rsidRPr="00184977" w:rsidTr="00781DA4">
        <w:trPr>
          <w:trHeight w:val="11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2.1.1.</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jc w:val="both"/>
              <w:rPr>
                <w:color w:val="000000"/>
                <w:sz w:val="20"/>
                <w:szCs w:val="20"/>
              </w:rPr>
            </w:pPr>
            <w:r w:rsidRPr="00184977">
              <w:rPr>
                <w:color w:val="000000"/>
                <w:sz w:val="20"/>
                <w:szCs w:val="20"/>
              </w:rPr>
              <w:t>Ремонт автомобильной дороги Кикнур-Шапта Кикнурского муниципального округа Кировской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200,28557</w:t>
            </w:r>
          </w:p>
        </w:tc>
      </w:tr>
      <w:tr w:rsidR="00781DA4" w:rsidRPr="00184977" w:rsidTr="00781DA4">
        <w:trPr>
          <w:trHeight w:val="1035"/>
        </w:trPr>
        <w:tc>
          <w:tcPr>
            <w:tcW w:w="852" w:type="dxa"/>
            <w:tcBorders>
              <w:top w:val="nil"/>
              <w:left w:val="single" w:sz="8" w:space="0" w:color="auto"/>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2.1.2.</w:t>
            </w:r>
          </w:p>
        </w:tc>
        <w:tc>
          <w:tcPr>
            <w:tcW w:w="1701"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nil"/>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366,13720</w:t>
            </w:r>
          </w:p>
        </w:tc>
        <w:tc>
          <w:tcPr>
            <w:tcW w:w="1275"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nil"/>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366,13720</w:t>
            </w:r>
          </w:p>
        </w:tc>
      </w:tr>
      <w:tr w:rsidR="00781DA4" w:rsidRPr="00184977" w:rsidTr="00781DA4">
        <w:trPr>
          <w:trHeight w:val="421"/>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2.1.3.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Ремонт автомобильной </w:t>
            </w:r>
            <w:r w:rsidRPr="00184977">
              <w:rPr>
                <w:color w:val="000000"/>
                <w:sz w:val="20"/>
                <w:szCs w:val="20"/>
              </w:rPr>
              <w:lastRenderedPageBreak/>
              <w:t xml:space="preserve">дороги Кикнур-Турусиново-Кокшага-Чаща в Кикнурском муниципальном </w:t>
            </w:r>
            <w:r>
              <w:rPr>
                <w:color w:val="000000"/>
                <w:sz w:val="20"/>
                <w:szCs w:val="20"/>
              </w:rPr>
              <w:t>округе Кировской област</w:t>
            </w:r>
            <w:r w:rsidRPr="00184977">
              <w:rPr>
                <w:color w:val="000000"/>
                <w:sz w:val="20"/>
                <w:szCs w:val="20"/>
              </w:rPr>
              <w:t>и</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lastRenderedPageBreak/>
              <w:t xml:space="preserve">Администрация Кикнурского </w:t>
            </w:r>
            <w:r w:rsidRPr="00184977">
              <w:rPr>
                <w:color w:val="000000"/>
                <w:sz w:val="20"/>
                <w:szCs w:val="20"/>
              </w:rPr>
              <w:lastRenderedPageBreak/>
              <w:t>муниципального округа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lastRenderedPageBreak/>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r>
      <w:tr w:rsidR="00781DA4" w:rsidRPr="00184977" w:rsidTr="00781DA4">
        <w:trPr>
          <w:trHeight w:val="11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2.1.4.</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jc w:val="both"/>
              <w:rPr>
                <w:color w:val="000000"/>
                <w:sz w:val="20"/>
                <w:szCs w:val="20"/>
              </w:rPr>
            </w:pPr>
            <w:r w:rsidRPr="00184977">
              <w:rPr>
                <w:color w:val="000000"/>
                <w:sz w:val="20"/>
                <w:szCs w:val="20"/>
              </w:rPr>
              <w:t>Ремонт автомобильной дороги Яранск-Шахунья-Русские Краи-Ивановские в Кикнурском муниципальном округе</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13,09822</w:t>
            </w:r>
          </w:p>
        </w:tc>
      </w:tr>
      <w:tr w:rsidR="00781DA4" w:rsidRPr="00184977" w:rsidTr="00781DA4">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2.2.</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автомобильных дорог в границах населенных пунктов</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1899,12103</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1698,52125</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3597,64228</w:t>
            </w:r>
          </w:p>
        </w:tc>
      </w:tr>
      <w:tr w:rsidR="00781DA4" w:rsidRPr="00184977" w:rsidTr="00781DA4">
        <w:trPr>
          <w:trHeight w:val="94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2.3.</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автомобильных дорог с твердым покрытием в границах городских населенных пунктов</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96,95207</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100,83336</w:t>
            </w:r>
          </w:p>
        </w:tc>
      </w:tr>
      <w:tr w:rsidR="00781DA4" w:rsidRPr="00184977" w:rsidTr="00781DA4">
        <w:trPr>
          <w:trHeight w:val="90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2.3.1.</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автомобильной дороги по ул. С.Шарыгина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54,15651</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54,15651</w:t>
            </w:r>
          </w:p>
        </w:tc>
      </w:tr>
      <w:tr w:rsidR="00781DA4" w:rsidRPr="00184977" w:rsidTr="00781DA4">
        <w:trPr>
          <w:trHeight w:val="93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2.3.2.</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автомобильной дороги по ул. Н.Пономарева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42,79556</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42,79556</w:t>
            </w:r>
          </w:p>
        </w:tc>
      </w:tr>
      <w:tr w:rsidR="00781DA4" w:rsidRPr="00184977" w:rsidTr="00781DA4">
        <w:trPr>
          <w:trHeight w:val="94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2.3.3.</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автомобильной дороги по ул. Красноармейская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3,88129</w:t>
            </w:r>
          </w:p>
        </w:tc>
      </w:tr>
      <w:tr w:rsidR="00781DA4" w:rsidRPr="00184977" w:rsidTr="00781DA4">
        <w:trPr>
          <w:trHeight w:val="138"/>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2.4.</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 xml:space="preserve">Строительный контроль (технический надзор) при осуществлении </w:t>
            </w:r>
            <w:r w:rsidRPr="00184977">
              <w:rPr>
                <w:color w:val="000000"/>
                <w:sz w:val="20"/>
                <w:szCs w:val="20"/>
              </w:rPr>
              <w:lastRenderedPageBreak/>
              <w:t>ремонта автомобильных дорог</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lastRenderedPageBreak/>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47,88932</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28,46684</w:t>
            </w:r>
          </w:p>
        </w:tc>
        <w:tc>
          <w:tcPr>
            <w:tcW w:w="1275"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76,35616</w:t>
            </w:r>
          </w:p>
        </w:tc>
      </w:tr>
      <w:tr w:rsidR="00781DA4" w:rsidRPr="00184977" w:rsidTr="00781DA4">
        <w:trPr>
          <w:trHeight w:val="78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Выполнение работ по ППМИ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275,71900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275,71900</w:t>
            </w:r>
          </w:p>
        </w:tc>
      </w:tr>
      <w:tr w:rsidR="00781DA4" w:rsidRPr="00184977" w:rsidTr="00781DA4">
        <w:trPr>
          <w:trHeight w:val="780"/>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Выполнение работ по повышению безопасности дорожного движения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251,61068</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591,75189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515,22000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127,70000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127,70000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1613,98257</w:t>
            </w:r>
          </w:p>
        </w:tc>
      </w:tr>
      <w:tr w:rsidR="00781DA4" w:rsidRPr="00184977" w:rsidTr="00781DA4">
        <w:trPr>
          <w:trHeight w:val="11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3.1.</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Разработка сметной документации, инженерно-изыскательских работ, проведение государственных экспертиз</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77,51068</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181,33316</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165,22000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27,70000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27,70000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479,46384</w:t>
            </w:r>
          </w:p>
        </w:tc>
      </w:tr>
      <w:tr w:rsidR="00781DA4" w:rsidRPr="00184977" w:rsidTr="00781DA4">
        <w:trPr>
          <w:trHeight w:val="148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3.2.</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300,00000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300,00000</w:t>
            </w:r>
          </w:p>
        </w:tc>
      </w:tr>
      <w:tr w:rsidR="00781DA4" w:rsidRPr="00184977" w:rsidTr="00781DA4">
        <w:trPr>
          <w:trHeight w:val="8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3.3.</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Обследование (диагностика) искусственных сооружений</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r>
      <w:tr w:rsidR="00781DA4" w:rsidRPr="00184977" w:rsidTr="00781DA4">
        <w:trPr>
          <w:trHeight w:val="91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3.4.</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Изготовление и установка дорожных знаков</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0,01873</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200,00000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574,11873</w:t>
            </w:r>
          </w:p>
        </w:tc>
      </w:tr>
      <w:tr w:rsidR="00781DA4" w:rsidRPr="00184977" w:rsidTr="00781DA4">
        <w:trPr>
          <w:trHeight w:val="8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3.5.</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Разработка проекта организации дорожного движения</w:t>
            </w:r>
          </w:p>
        </w:tc>
        <w:tc>
          <w:tcPr>
            <w:tcW w:w="1701"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110,40000</w:t>
            </w:r>
          </w:p>
        </w:tc>
        <w:tc>
          <w:tcPr>
            <w:tcW w:w="1275"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110,40000</w:t>
            </w:r>
          </w:p>
        </w:tc>
      </w:tr>
      <w:tr w:rsidR="00781DA4" w:rsidRPr="00184977" w:rsidTr="00781DA4">
        <w:trPr>
          <w:trHeight w:val="870"/>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lastRenderedPageBreak/>
              <w:t>3.6.</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Ремонт искусственной неровности</w:t>
            </w:r>
          </w:p>
        </w:tc>
        <w:tc>
          <w:tcPr>
            <w:tcW w:w="1701"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150,00000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150,00000</w:t>
            </w:r>
          </w:p>
        </w:tc>
      </w:tr>
      <w:tr w:rsidR="00781DA4" w:rsidRPr="00184977" w:rsidTr="00781DA4">
        <w:trPr>
          <w:trHeight w:val="195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720,00000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1140,00000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1440,00000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1440,00000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4740,00000</w:t>
            </w:r>
          </w:p>
        </w:tc>
      </w:tr>
      <w:tr w:rsidR="00781DA4" w:rsidRPr="00184977" w:rsidTr="00781DA4">
        <w:trPr>
          <w:trHeight w:val="2505"/>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5.</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184977" w:rsidRDefault="00781DA4" w:rsidP="00781DA4">
            <w:pPr>
              <w:rPr>
                <w:color w:val="000000"/>
                <w:sz w:val="20"/>
                <w:szCs w:val="20"/>
              </w:rPr>
            </w:pPr>
            <w:r w:rsidRPr="00184977">
              <w:rPr>
                <w:color w:val="000000"/>
                <w:sz w:val="20"/>
                <w:szCs w:val="20"/>
              </w:rPr>
              <w:t>0,00000</w:t>
            </w:r>
          </w:p>
        </w:tc>
      </w:tr>
    </w:tbl>
    <w:p w:rsidR="00781DA4" w:rsidRDefault="00781DA4" w:rsidP="00DE0B66">
      <w:pPr>
        <w:tabs>
          <w:tab w:val="left" w:pos="12474"/>
          <w:tab w:val="left" w:pos="12616"/>
        </w:tabs>
        <w:autoSpaceDE w:val="0"/>
        <w:autoSpaceDN w:val="0"/>
        <w:adjustRightInd w:val="0"/>
        <w:jc w:val="center"/>
        <w:rPr>
          <w:sz w:val="28"/>
          <w:szCs w:val="28"/>
        </w:rPr>
      </w:pPr>
      <w:r>
        <w:rPr>
          <w:sz w:val="28"/>
          <w:szCs w:val="28"/>
        </w:rPr>
        <w:t>___________</w:t>
      </w:r>
    </w:p>
    <w:p w:rsidR="00781DA4" w:rsidRDefault="00781DA4" w:rsidP="00781DA4">
      <w:pPr>
        <w:tabs>
          <w:tab w:val="left" w:pos="12474"/>
          <w:tab w:val="left" w:pos="12616"/>
        </w:tabs>
        <w:autoSpaceDE w:val="0"/>
        <w:autoSpaceDN w:val="0"/>
        <w:adjustRightInd w:val="0"/>
        <w:ind w:firstLine="12333"/>
        <w:rPr>
          <w:sz w:val="28"/>
          <w:szCs w:val="28"/>
        </w:rPr>
      </w:pPr>
    </w:p>
    <w:p w:rsidR="00781DA4" w:rsidRDefault="00781DA4" w:rsidP="00781DA4">
      <w:pPr>
        <w:tabs>
          <w:tab w:val="left" w:pos="12474"/>
          <w:tab w:val="left" w:pos="12616"/>
        </w:tabs>
        <w:autoSpaceDE w:val="0"/>
        <w:autoSpaceDN w:val="0"/>
        <w:adjustRightInd w:val="0"/>
        <w:ind w:firstLine="12333"/>
        <w:rPr>
          <w:sz w:val="28"/>
          <w:szCs w:val="28"/>
        </w:rPr>
      </w:pPr>
    </w:p>
    <w:p w:rsidR="00781DA4" w:rsidRDefault="00781DA4" w:rsidP="00781DA4">
      <w:pPr>
        <w:tabs>
          <w:tab w:val="left" w:pos="12474"/>
          <w:tab w:val="left" w:pos="12616"/>
        </w:tabs>
        <w:autoSpaceDE w:val="0"/>
        <w:autoSpaceDN w:val="0"/>
        <w:adjustRightInd w:val="0"/>
        <w:rPr>
          <w:sz w:val="28"/>
          <w:szCs w:val="28"/>
        </w:rPr>
        <w:sectPr w:rsidR="00781DA4" w:rsidSect="00DE0B66">
          <w:headerReference w:type="default" r:id="rId23"/>
          <w:pgSz w:w="16838" w:h="11906" w:orient="landscape"/>
          <w:pgMar w:top="567" w:right="678" w:bottom="707" w:left="1418" w:header="708" w:footer="708" w:gutter="0"/>
          <w:cols w:space="708"/>
          <w:titlePg/>
          <w:docGrid w:linePitch="360"/>
        </w:sectPr>
      </w:pPr>
    </w:p>
    <w:p w:rsidR="00781DA4" w:rsidRDefault="00781DA4" w:rsidP="00DE0B66">
      <w:pPr>
        <w:tabs>
          <w:tab w:val="left" w:pos="12474"/>
          <w:tab w:val="left" w:pos="12616"/>
        </w:tabs>
        <w:autoSpaceDE w:val="0"/>
        <w:autoSpaceDN w:val="0"/>
        <w:adjustRightInd w:val="0"/>
        <w:rPr>
          <w:sz w:val="28"/>
          <w:szCs w:val="28"/>
        </w:rPr>
      </w:pPr>
    </w:p>
    <w:p w:rsidR="00781DA4" w:rsidRDefault="00781DA4" w:rsidP="00781DA4">
      <w:pPr>
        <w:tabs>
          <w:tab w:val="left" w:pos="12474"/>
          <w:tab w:val="left" w:pos="12616"/>
        </w:tabs>
        <w:autoSpaceDE w:val="0"/>
        <w:autoSpaceDN w:val="0"/>
        <w:adjustRightInd w:val="0"/>
        <w:rPr>
          <w:sz w:val="28"/>
          <w:szCs w:val="28"/>
        </w:rPr>
      </w:pPr>
    </w:p>
    <w:p w:rsidR="00781DA4" w:rsidRDefault="00781DA4" w:rsidP="00781DA4">
      <w:pPr>
        <w:tabs>
          <w:tab w:val="left" w:pos="12474"/>
          <w:tab w:val="left" w:pos="12616"/>
        </w:tabs>
        <w:autoSpaceDE w:val="0"/>
        <w:autoSpaceDN w:val="0"/>
        <w:adjustRightInd w:val="0"/>
        <w:ind w:firstLine="12333"/>
        <w:rPr>
          <w:sz w:val="28"/>
          <w:szCs w:val="28"/>
        </w:rPr>
      </w:pPr>
      <w:r>
        <w:rPr>
          <w:sz w:val="28"/>
          <w:szCs w:val="28"/>
        </w:rPr>
        <w:t>Приложение № 2</w:t>
      </w:r>
    </w:p>
    <w:p w:rsidR="00781DA4" w:rsidRDefault="00781DA4" w:rsidP="00781DA4">
      <w:pPr>
        <w:tabs>
          <w:tab w:val="left" w:pos="12474"/>
          <w:tab w:val="left" w:pos="12616"/>
        </w:tabs>
        <w:autoSpaceDE w:val="0"/>
        <w:autoSpaceDN w:val="0"/>
        <w:adjustRightInd w:val="0"/>
        <w:ind w:firstLine="12333"/>
        <w:rPr>
          <w:sz w:val="28"/>
          <w:szCs w:val="28"/>
        </w:rPr>
      </w:pPr>
    </w:p>
    <w:p w:rsidR="00781DA4" w:rsidRDefault="00781DA4" w:rsidP="00781DA4">
      <w:pPr>
        <w:tabs>
          <w:tab w:val="left" w:pos="12474"/>
          <w:tab w:val="left" w:pos="12616"/>
        </w:tabs>
        <w:autoSpaceDE w:val="0"/>
        <w:autoSpaceDN w:val="0"/>
        <w:adjustRightInd w:val="0"/>
        <w:ind w:firstLine="12333"/>
        <w:rPr>
          <w:sz w:val="28"/>
          <w:szCs w:val="28"/>
        </w:rPr>
      </w:pPr>
      <w:r>
        <w:rPr>
          <w:sz w:val="28"/>
          <w:szCs w:val="28"/>
        </w:rPr>
        <w:t>Приложение № 4</w:t>
      </w:r>
    </w:p>
    <w:p w:rsidR="00781DA4" w:rsidRDefault="00781DA4" w:rsidP="00781DA4">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781DA4" w:rsidRDefault="00781DA4" w:rsidP="00781DA4">
      <w:pPr>
        <w:tabs>
          <w:tab w:val="left" w:pos="11980"/>
          <w:tab w:val="left" w:pos="12474"/>
          <w:tab w:val="left" w:pos="12616"/>
          <w:tab w:val="right" w:pos="15216"/>
        </w:tabs>
        <w:autoSpaceDE w:val="0"/>
        <w:autoSpaceDN w:val="0"/>
        <w:adjustRightInd w:val="0"/>
        <w:ind w:firstLine="12333"/>
        <w:rPr>
          <w:sz w:val="28"/>
          <w:szCs w:val="28"/>
        </w:rPr>
      </w:pPr>
    </w:p>
    <w:p w:rsidR="00781DA4" w:rsidRPr="00A962BE" w:rsidRDefault="00781DA4" w:rsidP="00781DA4">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781DA4" w:rsidRDefault="00781DA4" w:rsidP="00781DA4">
      <w:pPr>
        <w:autoSpaceDE w:val="0"/>
        <w:autoSpaceDN w:val="0"/>
        <w:adjustRightInd w:val="0"/>
        <w:rPr>
          <w:b/>
          <w:bCs/>
          <w:sz w:val="28"/>
          <w:szCs w:val="28"/>
        </w:rPr>
      </w:pPr>
      <w:r>
        <w:rPr>
          <w:b/>
          <w:bCs/>
          <w:sz w:val="28"/>
          <w:szCs w:val="28"/>
        </w:rPr>
        <w:t xml:space="preserve">                </w:t>
      </w:r>
    </w:p>
    <w:p w:rsidR="00781DA4" w:rsidRPr="002762AD" w:rsidRDefault="00781DA4" w:rsidP="00781DA4">
      <w:pPr>
        <w:autoSpaceDE w:val="0"/>
        <w:autoSpaceDN w:val="0"/>
        <w:adjustRightInd w:val="0"/>
        <w:jc w:val="center"/>
        <w:rPr>
          <w:b/>
          <w:bCs/>
          <w:sz w:val="28"/>
          <w:szCs w:val="28"/>
        </w:rPr>
      </w:pPr>
      <w:r w:rsidRPr="002762AD">
        <w:rPr>
          <w:b/>
          <w:bCs/>
          <w:sz w:val="28"/>
          <w:szCs w:val="28"/>
        </w:rPr>
        <w:t>Прогнозная (справочная) оценка ресурсного обеспечения</w:t>
      </w:r>
    </w:p>
    <w:p w:rsidR="00781DA4" w:rsidRDefault="00781DA4" w:rsidP="00781DA4">
      <w:pPr>
        <w:autoSpaceDE w:val="0"/>
        <w:autoSpaceDN w:val="0"/>
        <w:adjustRightInd w:val="0"/>
        <w:jc w:val="center"/>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781DA4" w:rsidRDefault="00781DA4" w:rsidP="00781DA4">
      <w:pPr>
        <w:autoSpaceDE w:val="0"/>
        <w:autoSpaceDN w:val="0"/>
        <w:adjustRightInd w:val="0"/>
        <w:rPr>
          <w:b/>
          <w:bCs/>
          <w:sz w:val="28"/>
          <w:szCs w:val="28"/>
        </w:rPr>
      </w:pPr>
    </w:p>
    <w:tbl>
      <w:tblPr>
        <w:tblW w:w="14732" w:type="dxa"/>
        <w:tblInd w:w="118" w:type="dxa"/>
        <w:tblLayout w:type="fixed"/>
        <w:tblLook w:val="04A0" w:firstRow="1" w:lastRow="0" w:firstColumn="1" w:lastColumn="0" w:noHBand="0" w:noVBand="1"/>
      </w:tblPr>
      <w:tblGrid>
        <w:gridCol w:w="841"/>
        <w:gridCol w:w="3544"/>
        <w:gridCol w:w="1984"/>
        <w:gridCol w:w="1559"/>
        <w:gridCol w:w="1276"/>
        <w:gridCol w:w="1276"/>
        <w:gridCol w:w="1276"/>
        <w:gridCol w:w="1417"/>
        <w:gridCol w:w="1559"/>
      </w:tblGrid>
      <w:tr w:rsidR="00781DA4" w:rsidRPr="00BF65FC" w:rsidTr="00781DA4">
        <w:trPr>
          <w:trHeight w:val="285"/>
        </w:trPr>
        <w:tc>
          <w:tcPr>
            <w:tcW w:w="841" w:type="dxa"/>
            <w:vMerge w:val="restart"/>
            <w:tcBorders>
              <w:top w:val="single" w:sz="8" w:space="0" w:color="auto"/>
              <w:left w:val="single" w:sz="8" w:space="0" w:color="auto"/>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 п/п</w:t>
            </w:r>
          </w:p>
        </w:tc>
        <w:tc>
          <w:tcPr>
            <w:tcW w:w="3544" w:type="dxa"/>
            <w:vMerge w:val="restart"/>
            <w:tcBorders>
              <w:top w:val="single" w:sz="8" w:space="0" w:color="auto"/>
              <w:left w:val="single" w:sz="8" w:space="0" w:color="auto"/>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Наименование задач, мероприятий</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Источник финансирования</w:t>
            </w:r>
          </w:p>
        </w:tc>
        <w:tc>
          <w:tcPr>
            <w:tcW w:w="8363" w:type="dxa"/>
            <w:gridSpan w:val="6"/>
            <w:tcBorders>
              <w:top w:val="single" w:sz="8" w:space="0" w:color="auto"/>
              <w:left w:val="nil"/>
              <w:bottom w:val="single" w:sz="8" w:space="0" w:color="auto"/>
              <w:right w:val="single" w:sz="8" w:space="0" w:color="000000"/>
            </w:tcBorders>
            <w:shd w:val="clear" w:color="auto" w:fill="auto"/>
            <w:hideMark/>
          </w:tcPr>
          <w:p w:rsidR="00781DA4" w:rsidRPr="00BF65FC" w:rsidRDefault="00781DA4" w:rsidP="00781DA4">
            <w:pPr>
              <w:rPr>
                <w:sz w:val="20"/>
                <w:szCs w:val="20"/>
              </w:rPr>
            </w:pPr>
            <w:r w:rsidRPr="00BF65FC">
              <w:rPr>
                <w:sz w:val="20"/>
                <w:szCs w:val="20"/>
              </w:rPr>
              <w:t>Объем финансирования по годам, в рублях</w:t>
            </w:r>
          </w:p>
        </w:tc>
      </w:tr>
      <w:tr w:rsidR="00781DA4" w:rsidRPr="00BF65FC" w:rsidTr="00781DA4">
        <w:trPr>
          <w:trHeight w:val="285"/>
        </w:trPr>
        <w:tc>
          <w:tcPr>
            <w:tcW w:w="841" w:type="dxa"/>
            <w:vMerge/>
            <w:tcBorders>
              <w:top w:val="single" w:sz="8" w:space="0" w:color="auto"/>
              <w:left w:val="single" w:sz="8" w:space="0" w:color="auto"/>
              <w:bottom w:val="nil"/>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single" w:sz="8" w:space="0" w:color="auto"/>
              <w:left w:val="single" w:sz="8" w:space="0" w:color="auto"/>
              <w:bottom w:val="nil"/>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2021</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2022</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2023</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2024</w:t>
            </w:r>
          </w:p>
        </w:tc>
        <w:tc>
          <w:tcPr>
            <w:tcW w:w="1417"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2025</w:t>
            </w: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r>
      <w:tr w:rsidR="00781DA4" w:rsidRPr="00BF65FC" w:rsidTr="00781DA4">
        <w:trPr>
          <w:trHeight w:val="300"/>
        </w:trPr>
        <w:tc>
          <w:tcPr>
            <w:tcW w:w="8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 </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Программа «Развитие  транспортной системы»</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25597,20000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38412,71300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49488,20000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25634,00000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163592,11300</w:t>
            </w:r>
          </w:p>
        </w:tc>
      </w:tr>
      <w:tr w:rsidR="00781DA4" w:rsidRPr="00BF65FC" w:rsidTr="00781DA4">
        <w:trPr>
          <w:trHeight w:val="270"/>
        </w:trPr>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8791,00562</w:t>
            </w:r>
          </w:p>
        </w:tc>
        <w:tc>
          <w:tcPr>
            <w:tcW w:w="1276"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10315,93273</w:t>
            </w:r>
          </w:p>
        </w:tc>
        <w:tc>
          <w:tcPr>
            <w:tcW w:w="1276"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10880,49521</w:t>
            </w:r>
          </w:p>
        </w:tc>
        <w:tc>
          <w:tcPr>
            <w:tcW w:w="1276"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9579,90000</w:t>
            </w:r>
          </w:p>
        </w:tc>
        <w:tc>
          <w:tcPr>
            <w:tcW w:w="1417"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8591,30000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48158,63356</w:t>
            </w:r>
          </w:p>
        </w:tc>
      </w:tr>
      <w:tr w:rsidR="00781DA4" w:rsidRPr="00BF65FC" w:rsidTr="00781DA4">
        <w:trPr>
          <w:trHeight w:val="300"/>
        </w:trPr>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single" w:sz="8" w:space="0" w:color="auto"/>
              <w:left w:val="nil"/>
              <w:bottom w:val="single" w:sz="8" w:space="0" w:color="auto"/>
              <w:right w:val="nil"/>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34388,20562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48728,64573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60368,69521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35213,90000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33051,30000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211750,74656</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Содержание автомобильных дорог общего пользования местного значения и искусственных сооружений на них</w:t>
            </w:r>
          </w:p>
        </w:tc>
        <w:tc>
          <w:tcPr>
            <w:tcW w:w="1984" w:type="dxa"/>
            <w:tcBorders>
              <w:top w:val="nil"/>
              <w:left w:val="nil"/>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21791,79000</w:t>
            </w:r>
          </w:p>
        </w:tc>
        <w:tc>
          <w:tcPr>
            <w:tcW w:w="1276"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22229,90000</w:t>
            </w:r>
          </w:p>
        </w:tc>
        <w:tc>
          <w:tcPr>
            <w:tcW w:w="1276"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25218,20000</w:t>
            </w:r>
          </w:p>
        </w:tc>
        <w:tc>
          <w:tcPr>
            <w:tcW w:w="1276"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25634,00000</w:t>
            </w:r>
          </w:p>
        </w:tc>
        <w:tc>
          <w:tcPr>
            <w:tcW w:w="1417" w:type="dxa"/>
            <w:tcBorders>
              <w:top w:val="nil"/>
              <w:left w:val="nil"/>
              <w:bottom w:val="nil"/>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119333,89000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single" w:sz="8" w:space="0" w:color="auto"/>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5672,09902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6118,38448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8908,29570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8012,20000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8463,60000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37174,57920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27463,88902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28348,28448</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34126,49570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33646,20000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32923,60000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ind w:right="-249"/>
              <w:rPr>
                <w:color w:val="000000"/>
                <w:sz w:val="20"/>
                <w:szCs w:val="20"/>
              </w:rPr>
            </w:pPr>
            <w:r w:rsidRPr="00BF65FC">
              <w:rPr>
                <w:color w:val="000000"/>
                <w:sz w:val="20"/>
                <w:szCs w:val="20"/>
              </w:rPr>
              <w:t>156508,46920</w:t>
            </w:r>
          </w:p>
        </w:tc>
      </w:tr>
      <w:tr w:rsidR="00781DA4" w:rsidRPr="00BF65FC" w:rsidTr="00781DA4">
        <w:trPr>
          <w:trHeight w:val="34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21539,68900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21848,16000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24739,05400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25634,00000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118220,90300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1193,80200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1149,90300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1308,86600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1349,20000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1287,40000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6289,17100</w:t>
            </w:r>
          </w:p>
        </w:tc>
      </w:tr>
      <w:tr w:rsidR="00781DA4" w:rsidRPr="00BF65FC" w:rsidTr="00781DA4">
        <w:trPr>
          <w:trHeight w:val="43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22733,49100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22998,06300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26047,92000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26983,20000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25747,40000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124510,07400</w:t>
            </w:r>
          </w:p>
        </w:tc>
      </w:tr>
      <w:tr w:rsidR="00781DA4" w:rsidRPr="00BF65FC" w:rsidTr="00781DA4">
        <w:trPr>
          <w:trHeight w:val="31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21110,17900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21848,10000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22904,51100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25634,00000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115956,79000</w:t>
            </w:r>
          </w:p>
        </w:tc>
      </w:tr>
      <w:tr w:rsidR="00781DA4" w:rsidRPr="00BF65FC" w:rsidTr="00781DA4">
        <w:trPr>
          <w:trHeight w:val="33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1111,06300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1149,90300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1205,50100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1349,20000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1287,40000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6103,06700</w:t>
            </w:r>
          </w:p>
        </w:tc>
      </w:tr>
      <w:tr w:rsidR="00781DA4" w:rsidRPr="00BF65FC" w:rsidTr="00781DA4">
        <w:trPr>
          <w:trHeight w:val="43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22221,24200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22998,00300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24110,01200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26983,20000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25747,40000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122059,85700</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 xml:space="preserve">Содержание автомобильных дорог общего пользования местного </w:t>
            </w:r>
            <w:r w:rsidRPr="00BF65FC">
              <w:rPr>
                <w:sz w:val="20"/>
                <w:szCs w:val="20"/>
              </w:rPr>
              <w:lastRenderedPageBreak/>
              <w:t>значения (дополнительные объемы)</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lastRenderedPageBreak/>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429,51000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0,06000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1834,54300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2264,11300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22,65143</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103,36500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126,01643</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452,16143</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0,06000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1937,90800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2390,12943</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Содержание автомобильных дорог общего пользования местного значения (S)</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0,28757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0,28757</w:t>
            </w:r>
          </w:p>
        </w:tc>
      </w:tr>
      <w:tr w:rsidR="00781DA4" w:rsidRPr="00BF65FC" w:rsidTr="00781DA4">
        <w:trPr>
          <w:trHeight w:val="255"/>
        </w:trPr>
        <w:tc>
          <w:tcPr>
            <w:tcW w:w="841" w:type="dxa"/>
            <w:vMerge/>
            <w:tcBorders>
              <w:top w:val="nil"/>
              <w:left w:val="single" w:sz="8" w:space="0" w:color="auto"/>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0,28757</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0,28757</w:t>
            </w:r>
          </w:p>
        </w:tc>
      </w:tr>
      <w:tr w:rsidR="00781DA4" w:rsidRPr="00BF65FC" w:rsidTr="00781DA4">
        <w:trPr>
          <w:trHeight w:val="30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rPr>
                <w:sz w:val="20"/>
                <w:szCs w:val="20"/>
              </w:rPr>
            </w:pPr>
            <w:r w:rsidRPr="00BF65FC">
              <w:rPr>
                <w:sz w:val="20"/>
                <w:szCs w:val="20"/>
              </w:rPr>
              <w:t>1.1.4.</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rPr>
                <w:sz w:val="20"/>
                <w:szCs w:val="20"/>
              </w:rPr>
            </w:pPr>
            <w:r w:rsidRPr="00BF65FC">
              <w:rPr>
                <w:sz w:val="20"/>
                <w:szCs w:val="20"/>
              </w:rPr>
              <w:t>Остановочный павильон из металлических конструкций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59,80000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59,80000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59,80000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59,80000</w:t>
            </w:r>
          </w:p>
        </w:tc>
      </w:tr>
      <w:tr w:rsidR="00781DA4" w:rsidRPr="00BF65FC" w:rsidTr="00781DA4">
        <w:trPr>
          <w:trHeight w:val="33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4948,38948</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6974,17549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6057,76500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6570,96500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28876,32299</w:t>
            </w:r>
          </w:p>
        </w:tc>
      </w:tr>
      <w:tr w:rsidR="00781DA4" w:rsidRPr="00BF65FC" w:rsidTr="00781DA4">
        <w:trPr>
          <w:trHeight w:val="42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4948,38948</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6974,17549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6057,76500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6570,96500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28876,32299</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1.2.1.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Выпол</w:t>
            </w:r>
            <w:r>
              <w:rPr>
                <w:sz w:val="20"/>
                <w:szCs w:val="20"/>
              </w:rPr>
              <w:t>н</w:t>
            </w:r>
            <w:r w:rsidRPr="00BF65FC">
              <w:rPr>
                <w:sz w:val="20"/>
                <w:szCs w:val="20"/>
              </w:rPr>
              <w:t>ение работ по содержанию автомобильных дорог общего пользования местного значения  в границах пгт Кикнур</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2223,53008</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3874,17549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2957,76500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3470,96500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14737,93362</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2223,53008</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3874,17549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2957,76500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3470,96500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14737,93362</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1.2.1.1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 xml:space="preserve">Выполнение работ по содержанию автомобильных дорог общего пользования местного значения  </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2206,63008</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2298,17549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1917,76500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2330,96500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10965,03362</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2206,63008</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2298,17549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1917,76500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2330,96500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10965,03362</w:t>
            </w:r>
          </w:p>
        </w:tc>
      </w:tr>
      <w:tr w:rsidR="00781DA4" w:rsidRPr="00BF65FC" w:rsidTr="00781DA4">
        <w:trPr>
          <w:trHeight w:val="294"/>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1.2.1.2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 xml:space="preserve">Выполнение работ по устранению деформаций и повреждений асфальтобетонных покрытий                                                        </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0,00000</w:t>
            </w:r>
          </w:p>
        </w:tc>
      </w:tr>
      <w:tr w:rsidR="00781DA4" w:rsidRPr="00BF65FC" w:rsidTr="00781DA4">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400,00000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900,00000</w:t>
            </w:r>
          </w:p>
        </w:tc>
      </w:tr>
      <w:tr w:rsidR="00781DA4" w:rsidRPr="00BF65FC" w:rsidTr="00781DA4">
        <w:trPr>
          <w:trHeight w:val="246"/>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400,00000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900,00000</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outlineLvl w:val="1"/>
              <w:rPr>
                <w:color w:val="000000"/>
                <w:sz w:val="20"/>
                <w:szCs w:val="20"/>
              </w:rPr>
            </w:pPr>
            <w:r w:rsidRPr="00BF65FC">
              <w:rPr>
                <w:color w:val="000000"/>
                <w:sz w:val="20"/>
                <w:szCs w:val="20"/>
              </w:rPr>
              <w:t>1.2.1.3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Выполнение работ по устранению деформаций и повреждений щебеночных покрытий (приобретение щебня)</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0,00000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1200,00000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500,00000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2200,00000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1200,00000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500,00000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2200,00000</w:t>
            </w:r>
          </w:p>
        </w:tc>
      </w:tr>
      <w:tr w:rsidR="00781DA4" w:rsidRPr="00BF65FC" w:rsidTr="00781DA4">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outlineLvl w:val="1"/>
              <w:rPr>
                <w:color w:val="000000"/>
                <w:sz w:val="20"/>
                <w:szCs w:val="20"/>
              </w:rPr>
            </w:pPr>
            <w:r w:rsidRPr="00BF65FC">
              <w:rPr>
                <w:color w:val="000000"/>
                <w:sz w:val="20"/>
                <w:szCs w:val="20"/>
              </w:rPr>
              <w:t>1.2.1.4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Покупка эмали для покраски пешеходных переходов</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0,00000</w:t>
            </w:r>
          </w:p>
        </w:tc>
      </w:tr>
      <w:tr w:rsidR="00781DA4" w:rsidRPr="00BF65FC" w:rsidTr="00781DA4">
        <w:trPr>
          <w:trHeight w:val="254"/>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16,90000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76,00000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40,00000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40,00000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172,90000</w:t>
            </w:r>
          </w:p>
        </w:tc>
      </w:tr>
      <w:tr w:rsidR="00781DA4" w:rsidRPr="00BF65FC" w:rsidTr="00781DA4">
        <w:trPr>
          <w:trHeight w:val="13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16,90000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76,00000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40,00000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40,00000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172,90000</w:t>
            </w:r>
          </w:p>
        </w:tc>
      </w:tr>
      <w:tr w:rsidR="00781DA4" w:rsidRPr="00BF65FC" w:rsidTr="00781DA4">
        <w:trPr>
          <w:trHeight w:val="25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outlineLvl w:val="1"/>
              <w:rPr>
                <w:color w:val="000000"/>
                <w:sz w:val="20"/>
                <w:szCs w:val="20"/>
              </w:rPr>
            </w:pPr>
            <w:r w:rsidRPr="00BF65FC">
              <w:rPr>
                <w:color w:val="000000"/>
                <w:sz w:val="20"/>
                <w:szCs w:val="20"/>
              </w:rPr>
              <w:t>1.2.1.5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0,00000</w:t>
            </w:r>
          </w:p>
        </w:tc>
      </w:tr>
      <w:tr w:rsidR="00781DA4" w:rsidRPr="00BF65FC" w:rsidTr="00781DA4">
        <w:trPr>
          <w:trHeight w:val="223"/>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500,00000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1"/>
              <w:rPr>
                <w:color w:val="000000"/>
                <w:sz w:val="20"/>
                <w:szCs w:val="20"/>
              </w:rPr>
            </w:pPr>
            <w:r w:rsidRPr="00BF65FC">
              <w:rPr>
                <w:color w:val="000000"/>
                <w:sz w:val="20"/>
                <w:szCs w:val="20"/>
              </w:rPr>
              <w:t>500,00000</w:t>
            </w:r>
          </w:p>
        </w:tc>
      </w:tr>
      <w:tr w:rsidR="00781DA4" w:rsidRPr="00BF65FC" w:rsidTr="00781DA4">
        <w:trPr>
          <w:trHeight w:val="33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1.2.2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2724,85940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14138,38937</w:t>
            </w:r>
          </w:p>
        </w:tc>
      </w:tr>
      <w:tr w:rsidR="00781DA4" w:rsidRPr="00BF65FC" w:rsidTr="00781DA4">
        <w:trPr>
          <w:trHeight w:val="241"/>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2724,85940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14138,38937</w:t>
            </w:r>
          </w:p>
        </w:tc>
      </w:tr>
      <w:tr w:rsidR="00781DA4" w:rsidRPr="00BF65FC" w:rsidTr="00781DA4">
        <w:trPr>
          <w:trHeight w:val="1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lastRenderedPageBreak/>
              <w:t>1.2.2.1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 xml:space="preserve">Содержание автомобильных дорог </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1841,32997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2505,45940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11846,78937</w:t>
            </w:r>
          </w:p>
        </w:tc>
      </w:tr>
      <w:tr w:rsidR="00781DA4" w:rsidRPr="00BF65FC" w:rsidTr="00781DA4">
        <w:trPr>
          <w:trHeight w:val="221"/>
        </w:trPr>
        <w:tc>
          <w:tcPr>
            <w:tcW w:w="841" w:type="dxa"/>
            <w:vMerge/>
            <w:tcBorders>
              <w:top w:val="nil"/>
              <w:left w:val="single" w:sz="8" w:space="0" w:color="auto"/>
              <w:bottom w:val="single" w:sz="4" w:space="0" w:color="auto"/>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4" w:space="0" w:color="auto"/>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4"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1841,32997</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2505,45940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2500,00000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2500,00000</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11846,78937</w:t>
            </w:r>
          </w:p>
        </w:tc>
      </w:tr>
      <w:tr w:rsidR="00781DA4" w:rsidRPr="00BF65FC" w:rsidTr="00781DA4">
        <w:trPr>
          <w:trHeight w:val="285"/>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outlineLvl w:val="0"/>
              <w:rPr>
                <w:sz w:val="20"/>
                <w:szCs w:val="20"/>
              </w:rPr>
            </w:pPr>
            <w:r w:rsidRPr="00BF65FC">
              <w:rPr>
                <w:sz w:val="20"/>
                <w:szCs w:val="20"/>
              </w:rPr>
              <w:t>1.2.2.2</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outlineLvl w:val="0"/>
              <w:rPr>
                <w:sz w:val="20"/>
                <w:szCs w:val="20"/>
              </w:rPr>
            </w:pPr>
            <w:r w:rsidRPr="00BF65FC">
              <w:rPr>
                <w:sz w:val="20"/>
                <w:szCs w:val="20"/>
              </w:rPr>
              <w:t>Устранение деформаций и повреждений щебеночных оснований (приобретение  щебня)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outlineLvl w:val="0"/>
              <w:rPr>
                <w:sz w:val="20"/>
                <w:szCs w:val="20"/>
              </w:rPr>
            </w:pPr>
            <w:r w:rsidRPr="00BF65FC">
              <w:rPr>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225,00000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184,30000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2009,30000</w:t>
            </w:r>
          </w:p>
        </w:tc>
      </w:tr>
      <w:tr w:rsidR="00781DA4" w:rsidRPr="00BF65FC" w:rsidTr="00781DA4">
        <w:trPr>
          <w:trHeight w:val="300"/>
        </w:trPr>
        <w:tc>
          <w:tcPr>
            <w:tcW w:w="84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225,00000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184,30000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600,00000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500,00000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500,00000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2009,30000</w:t>
            </w:r>
          </w:p>
        </w:tc>
      </w:tr>
      <w:tr w:rsidR="00781DA4" w:rsidRPr="00BF65FC" w:rsidTr="00781DA4">
        <w:trPr>
          <w:trHeight w:val="246"/>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1.2.2.3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35,10000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282,30000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35,10000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282,30000</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Исполнение обязательств, возникших из соглашений предыдущего финансового года</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252,10100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381,74000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479,14600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1112,98700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13,26900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20,09200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58,58000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265,37000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401,83200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504,36500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1171,56700</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Паспортизация автомобильных дорог</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605,23500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605,23500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1810,50521</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605,23500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605,23500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1810,50521</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sz w:val="20"/>
                <w:szCs w:val="20"/>
              </w:rPr>
            </w:pPr>
            <w:r w:rsidRPr="00BF65FC">
              <w:rPr>
                <w:sz w:val="20"/>
                <w:szCs w:val="20"/>
              </w:rPr>
              <w:t>1.5.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Нанесение горизонтальной разметки</w:t>
            </w:r>
          </w:p>
        </w:tc>
        <w:tc>
          <w:tcPr>
            <w:tcW w:w="1984" w:type="dxa"/>
            <w:tcBorders>
              <w:top w:val="nil"/>
              <w:left w:val="nil"/>
              <w:bottom w:val="single" w:sz="8" w:space="0" w:color="auto"/>
              <w:right w:val="single" w:sz="8" w:space="0" w:color="auto"/>
            </w:tcBorders>
            <w:shd w:val="clear" w:color="auto" w:fill="auto"/>
            <w:vAlign w:val="bottom"/>
            <w:hideMark/>
          </w:tcPr>
          <w:p w:rsidR="00781DA4" w:rsidRPr="00BF65FC" w:rsidRDefault="00781DA4" w:rsidP="00781DA4">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140,00000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140,00000</w:t>
            </w:r>
          </w:p>
        </w:tc>
      </w:tr>
      <w:tr w:rsidR="00781DA4" w:rsidRPr="00BF65FC" w:rsidTr="00781DA4">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Ремонт автомобильных дорог общего пользования местного значения искусственных сооружений на них</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16182,81300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14940,00000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34928,22300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2147,29592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2465,79636</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4630,07179</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5952,70592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18648,60936</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14956,97951</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39558,29479</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 xml:space="preserve">Ремонт автомобильных дорог общего пользования местного значения вне границ населенных пунктов </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6803,90000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22133,97100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366,13720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579,52099</w:t>
            </w:r>
          </w:p>
        </w:tc>
      </w:tr>
      <w:tr w:rsidR="00781DA4" w:rsidRPr="00BF65FC" w:rsidTr="00781DA4">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7170,03720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22713,49199</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2.1.1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Ремонт автомобильной дороги Кикнур-Шапта Кикнурского муниципального округа Кировской области</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3805,41000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200,28557</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4005,69557</w:t>
            </w:r>
          </w:p>
        </w:tc>
      </w:tr>
      <w:tr w:rsidR="00781DA4" w:rsidRPr="00BF65FC" w:rsidTr="00781DA4">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2.1.2.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6803,90000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6803,90000</w:t>
            </w:r>
          </w:p>
        </w:tc>
      </w:tr>
      <w:tr w:rsidR="00781DA4" w:rsidRPr="00BF65FC" w:rsidTr="00781DA4">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366,13720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366,13720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7170,03720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7170,03720</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2.1.3.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 xml:space="preserve">Ремонт автомобильной дороги  </w:t>
            </w:r>
            <w:r w:rsidRPr="00BF65FC">
              <w:rPr>
                <w:sz w:val="20"/>
                <w:szCs w:val="20"/>
              </w:rPr>
              <w:lastRenderedPageBreak/>
              <w:t>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lastRenderedPageBreak/>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0,00000</w:t>
            </w:r>
          </w:p>
        </w:tc>
      </w:tr>
      <w:tr w:rsidR="00781DA4" w:rsidRPr="00BF65FC" w:rsidTr="00781DA4">
        <w:trPr>
          <w:trHeight w:val="25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2.1.4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 xml:space="preserve">Ремонт автомобильной дороги Яранск-Шахунья-Русские Краи-Ивановские в Кикнурском муниципальном округе </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11524,66100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13,09822</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outlineLvl w:val="0"/>
              <w:rPr>
                <w:color w:val="000000"/>
                <w:sz w:val="20"/>
                <w:szCs w:val="20"/>
              </w:rPr>
            </w:pPr>
            <w:r w:rsidRPr="00BF65FC">
              <w:rPr>
                <w:color w:val="000000"/>
                <w:sz w:val="20"/>
                <w:szCs w:val="20"/>
              </w:rPr>
              <w:t>11537,75922</w:t>
            </w:r>
          </w:p>
        </w:tc>
      </w:tr>
      <w:tr w:rsidR="00781DA4" w:rsidRPr="00BF65FC" w:rsidTr="00781DA4">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sz w:val="20"/>
                <w:szCs w:val="20"/>
              </w:rPr>
            </w:pPr>
            <w:r w:rsidRPr="00BF65FC">
              <w:rPr>
                <w:sz w:val="20"/>
                <w:szCs w:val="20"/>
              </w:rPr>
              <w:t>2.2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Ремонт автомобильных дорог в границах населенных пунктов</w:t>
            </w:r>
          </w:p>
        </w:tc>
        <w:tc>
          <w:tcPr>
            <w:tcW w:w="1984" w:type="dxa"/>
            <w:tcBorders>
              <w:top w:val="nil"/>
              <w:left w:val="nil"/>
              <w:bottom w:val="single" w:sz="4"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781DA4" w:rsidRPr="00BF65FC" w:rsidRDefault="00781DA4" w:rsidP="00781DA4">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1899,12103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1698,52125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3597,64228</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1899,12103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1698,52125</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3597,64228</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sz w:val="20"/>
                <w:szCs w:val="20"/>
              </w:rPr>
            </w:pPr>
            <w:r w:rsidRPr="00BF65FC">
              <w:rPr>
                <w:sz w:val="20"/>
                <w:szCs w:val="20"/>
              </w:rPr>
              <w:t>2.3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Ремонт автомобильных дорог с твердым покрытием в границах городских населенных пунктов</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8997,00000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12412,33900</w:t>
            </w:r>
          </w:p>
        </w:tc>
      </w:tr>
      <w:tr w:rsidR="00781DA4" w:rsidRPr="00BF65FC" w:rsidTr="00781DA4">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96,95207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100,83336</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9093,95207</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12513,17236</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sz w:val="20"/>
                <w:szCs w:val="20"/>
              </w:rPr>
            </w:pPr>
            <w:r w:rsidRPr="00BF65FC">
              <w:rPr>
                <w:sz w:val="20"/>
                <w:szCs w:val="20"/>
              </w:rPr>
              <w:t>2.3.1.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Ремонт автомобильной дороги по ул. С.Шарыгина в пгт Кикнур</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sz w:val="20"/>
                <w:szCs w:val="20"/>
              </w:rPr>
            </w:pPr>
            <w:r w:rsidRPr="00BF65FC">
              <w:rPr>
                <w:sz w:val="20"/>
                <w:szCs w:val="20"/>
              </w:rPr>
              <w:t>4760,73000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4760,73000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54,15651</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nil"/>
              <w:right w:val="nil"/>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54,15651</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4814,88651</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4814,88651</w:t>
            </w:r>
          </w:p>
        </w:tc>
      </w:tr>
      <w:tr w:rsidR="00781DA4" w:rsidRPr="00BF65FC" w:rsidTr="00781DA4">
        <w:trPr>
          <w:trHeight w:val="31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sz w:val="20"/>
                <w:szCs w:val="20"/>
              </w:rPr>
            </w:pPr>
            <w:r w:rsidRPr="00BF65FC">
              <w:rPr>
                <w:sz w:val="20"/>
                <w:szCs w:val="20"/>
              </w:rPr>
              <w:t>2.3.2.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Ремонт автомобильной дороги по ул. Н.Пономарева в пгт Кикнур</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4236,27000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4236,27000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42,79556</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42,79556</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4279,06556</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4279,06556</w:t>
            </w:r>
          </w:p>
        </w:tc>
      </w:tr>
      <w:tr w:rsidR="00781DA4" w:rsidRPr="00BF65FC" w:rsidTr="00781DA4">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sz w:val="20"/>
                <w:szCs w:val="20"/>
              </w:rPr>
            </w:pPr>
            <w:r w:rsidRPr="00BF65FC">
              <w:rPr>
                <w:sz w:val="20"/>
                <w:szCs w:val="20"/>
              </w:rPr>
              <w:t>2.3.3.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Ремонт автомобильной дороги по ул. Красноармейская в пгт Кикнур</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3415,33900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3,88129</w:t>
            </w:r>
          </w:p>
        </w:tc>
      </w:tr>
      <w:tr w:rsidR="00781DA4" w:rsidRPr="00BF65FC" w:rsidTr="00781DA4">
        <w:trPr>
          <w:trHeight w:val="34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3419,22029</w:t>
            </w:r>
          </w:p>
        </w:tc>
      </w:tr>
      <w:tr w:rsidR="00781DA4" w:rsidRPr="00BF65FC" w:rsidTr="00781DA4">
        <w:trPr>
          <w:trHeight w:val="34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sz w:val="20"/>
                <w:szCs w:val="20"/>
              </w:rPr>
            </w:pPr>
            <w:r w:rsidRPr="00BF65FC">
              <w:rPr>
                <w:sz w:val="20"/>
                <w:szCs w:val="20"/>
              </w:rPr>
              <w:t>2.4.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Строительный контроль (технический надзор) при осуществлении ремонта автомобильных дорог</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28,46684</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76,35616</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28,46684</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76,35616</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2.5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Выполенение работ по ППМИ</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381,91300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381,91300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275,71900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275,71900</w:t>
            </w:r>
          </w:p>
        </w:tc>
      </w:tr>
      <w:tr w:rsidR="00781DA4" w:rsidRPr="00BF65FC" w:rsidTr="00781DA4">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657,63200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657,63200</w:t>
            </w:r>
          </w:p>
        </w:tc>
      </w:tr>
      <w:tr w:rsidR="00781DA4" w:rsidRPr="00BF65FC" w:rsidTr="00781DA4">
        <w:trPr>
          <w:trHeight w:val="34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Выполнение работ по повышению безопасности дорожного движения</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591,75189</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515,22000</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127,70000</w:t>
            </w:r>
          </w:p>
        </w:tc>
        <w:tc>
          <w:tcPr>
            <w:tcW w:w="1417"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127,70000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1613,98257</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591,75189</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515,22000</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127,70000</w:t>
            </w:r>
          </w:p>
        </w:tc>
        <w:tc>
          <w:tcPr>
            <w:tcW w:w="1417"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127,70000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1613,98257</w:t>
            </w:r>
          </w:p>
        </w:tc>
      </w:tr>
      <w:tr w:rsidR="00781DA4" w:rsidRPr="00BF65FC" w:rsidTr="00781DA4">
        <w:trPr>
          <w:trHeight w:val="33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lastRenderedPageBreak/>
              <w:t>3.1.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84" w:type="dxa"/>
            <w:tcBorders>
              <w:top w:val="nil"/>
              <w:left w:val="nil"/>
              <w:bottom w:val="single" w:sz="8" w:space="0" w:color="auto"/>
              <w:right w:val="single" w:sz="8" w:space="0" w:color="auto"/>
            </w:tcBorders>
            <w:shd w:val="clear" w:color="auto" w:fill="auto"/>
            <w:vAlign w:val="bottom"/>
            <w:hideMark/>
          </w:tcPr>
          <w:p w:rsidR="00781DA4" w:rsidRPr="00BF65FC" w:rsidRDefault="00781DA4" w:rsidP="00781DA4">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nil"/>
              <w:right w:val="nil"/>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single" w:sz="8" w:space="0" w:color="auto"/>
              <w:bottom w:val="nil"/>
              <w:right w:val="nil"/>
            </w:tcBorders>
            <w:shd w:val="clear" w:color="auto" w:fill="auto"/>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181,33316</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165,22000</w:t>
            </w:r>
          </w:p>
        </w:tc>
        <w:tc>
          <w:tcPr>
            <w:tcW w:w="1276" w:type="dxa"/>
            <w:tcBorders>
              <w:top w:val="single" w:sz="8" w:space="0" w:color="auto"/>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27,70000</w:t>
            </w:r>
          </w:p>
        </w:tc>
        <w:tc>
          <w:tcPr>
            <w:tcW w:w="1417" w:type="dxa"/>
            <w:tcBorders>
              <w:top w:val="single" w:sz="8" w:space="0" w:color="auto"/>
              <w:left w:val="nil"/>
              <w:bottom w:val="nil"/>
              <w:right w:val="nil"/>
            </w:tcBorders>
            <w:shd w:val="clear" w:color="auto" w:fill="auto"/>
            <w:hideMark/>
          </w:tcPr>
          <w:p w:rsidR="00781DA4" w:rsidRPr="00BF65FC" w:rsidRDefault="00781DA4" w:rsidP="00781DA4">
            <w:pPr>
              <w:rPr>
                <w:color w:val="000000"/>
                <w:sz w:val="20"/>
                <w:szCs w:val="20"/>
              </w:rPr>
            </w:pPr>
            <w:r w:rsidRPr="00BF65FC">
              <w:rPr>
                <w:color w:val="000000"/>
                <w:sz w:val="20"/>
                <w:szCs w:val="20"/>
              </w:rPr>
              <w:t>27,70000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479,46384</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181,33316</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165,22000</w:t>
            </w:r>
          </w:p>
        </w:tc>
        <w:tc>
          <w:tcPr>
            <w:tcW w:w="1276"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27,70000</w:t>
            </w:r>
          </w:p>
        </w:tc>
        <w:tc>
          <w:tcPr>
            <w:tcW w:w="1417" w:type="dxa"/>
            <w:tcBorders>
              <w:top w:val="single" w:sz="8" w:space="0" w:color="auto"/>
              <w:left w:val="nil"/>
              <w:bottom w:val="nil"/>
              <w:right w:val="nil"/>
            </w:tcBorders>
            <w:shd w:val="clear" w:color="auto" w:fill="auto"/>
            <w:hideMark/>
          </w:tcPr>
          <w:p w:rsidR="00781DA4" w:rsidRPr="00BF65FC" w:rsidRDefault="00781DA4" w:rsidP="00781DA4">
            <w:pPr>
              <w:rPr>
                <w:color w:val="000000"/>
                <w:sz w:val="20"/>
                <w:szCs w:val="20"/>
              </w:rPr>
            </w:pPr>
            <w:r w:rsidRPr="00BF65FC">
              <w:rPr>
                <w:color w:val="000000"/>
                <w:sz w:val="20"/>
                <w:szCs w:val="20"/>
              </w:rPr>
              <w:t>27,70000</w:t>
            </w:r>
          </w:p>
        </w:tc>
        <w:tc>
          <w:tcPr>
            <w:tcW w:w="1559" w:type="dxa"/>
            <w:tcBorders>
              <w:top w:val="nil"/>
              <w:left w:val="single" w:sz="8" w:space="0" w:color="auto"/>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479,46384</w:t>
            </w:r>
          </w:p>
        </w:tc>
      </w:tr>
      <w:tr w:rsidR="00781DA4" w:rsidRPr="00BF65FC" w:rsidTr="00781DA4">
        <w:trPr>
          <w:trHeight w:val="36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3.2.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4" w:type="dxa"/>
            <w:tcBorders>
              <w:top w:val="nil"/>
              <w:left w:val="nil"/>
              <w:bottom w:val="single" w:sz="8" w:space="0" w:color="auto"/>
              <w:right w:val="single" w:sz="8" w:space="0" w:color="auto"/>
            </w:tcBorders>
            <w:shd w:val="clear" w:color="auto" w:fill="auto"/>
            <w:vAlign w:val="bottom"/>
            <w:hideMark/>
          </w:tcPr>
          <w:p w:rsidR="00781DA4" w:rsidRPr="00BF65FC" w:rsidRDefault="00781DA4" w:rsidP="00781DA4">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300,00000</w:t>
            </w:r>
          </w:p>
        </w:tc>
      </w:tr>
      <w:tr w:rsidR="00781DA4" w:rsidRPr="00BF65FC" w:rsidTr="00781DA4">
        <w:trPr>
          <w:trHeight w:val="42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300,00000</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3.3.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Обследование (диагностика) искусственных сооружений</w:t>
            </w:r>
          </w:p>
        </w:tc>
        <w:tc>
          <w:tcPr>
            <w:tcW w:w="1984" w:type="dxa"/>
            <w:tcBorders>
              <w:top w:val="nil"/>
              <w:left w:val="nil"/>
              <w:bottom w:val="single" w:sz="4" w:space="0" w:color="auto"/>
              <w:right w:val="single" w:sz="8" w:space="0" w:color="auto"/>
            </w:tcBorders>
            <w:shd w:val="clear" w:color="auto" w:fill="auto"/>
            <w:vAlign w:val="bottom"/>
            <w:hideMark/>
          </w:tcPr>
          <w:p w:rsidR="00781DA4" w:rsidRPr="00BF65FC" w:rsidRDefault="00781DA4" w:rsidP="00781DA4">
            <w:pPr>
              <w:rPr>
                <w:color w:val="000000"/>
                <w:sz w:val="20"/>
                <w:szCs w:val="20"/>
              </w:rPr>
            </w:pPr>
            <w:r w:rsidRPr="00BF65FC">
              <w:rPr>
                <w:color w:val="000000"/>
                <w:sz w:val="20"/>
                <w:szCs w:val="20"/>
              </w:rPr>
              <w:t>Областной бюджет</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Всего</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3.4.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Изготовление и установка дорожных знаков</w:t>
            </w:r>
          </w:p>
        </w:tc>
        <w:tc>
          <w:tcPr>
            <w:tcW w:w="1984" w:type="dxa"/>
            <w:tcBorders>
              <w:top w:val="nil"/>
              <w:left w:val="nil"/>
              <w:bottom w:val="single" w:sz="8" w:space="0" w:color="auto"/>
              <w:right w:val="single" w:sz="8" w:space="0" w:color="auto"/>
            </w:tcBorders>
            <w:shd w:val="clear" w:color="auto" w:fill="auto"/>
            <w:vAlign w:val="bottom"/>
            <w:hideMark/>
          </w:tcPr>
          <w:p w:rsidR="00781DA4" w:rsidRPr="00BF65FC" w:rsidRDefault="00781DA4" w:rsidP="00781DA4">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0,01873</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574,11873</w:t>
            </w:r>
          </w:p>
        </w:tc>
      </w:tr>
      <w:tr w:rsidR="00781DA4" w:rsidRPr="00BF65FC" w:rsidTr="00781DA4">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0,01873</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200,00000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574,11873</w:t>
            </w:r>
          </w:p>
        </w:tc>
      </w:tr>
      <w:tr w:rsidR="00781DA4" w:rsidRPr="00BF65FC" w:rsidTr="00781DA4">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3.5.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Разработка проекта организации дорожного движения</w:t>
            </w:r>
          </w:p>
        </w:tc>
        <w:tc>
          <w:tcPr>
            <w:tcW w:w="1984" w:type="dxa"/>
            <w:tcBorders>
              <w:top w:val="nil"/>
              <w:left w:val="nil"/>
              <w:bottom w:val="single" w:sz="8" w:space="0" w:color="auto"/>
              <w:right w:val="single" w:sz="8" w:space="0" w:color="auto"/>
            </w:tcBorders>
            <w:shd w:val="clear" w:color="auto" w:fill="auto"/>
            <w:vAlign w:val="bottom"/>
            <w:hideMark/>
          </w:tcPr>
          <w:p w:rsidR="00781DA4" w:rsidRPr="00BF65FC" w:rsidRDefault="00781DA4" w:rsidP="00781DA4">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110,40000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110,40000</w:t>
            </w:r>
          </w:p>
        </w:tc>
      </w:tr>
      <w:tr w:rsidR="00781DA4" w:rsidRPr="00BF65FC" w:rsidTr="00781DA4">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110,40000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110,40000</w:t>
            </w:r>
          </w:p>
        </w:tc>
      </w:tr>
      <w:tr w:rsidR="00781DA4" w:rsidRPr="00BF65FC" w:rsidTr="00781DA4">
        <w:trPr>
          <w:trHeight w:val="31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3.6.</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Ремонт искусственной неровности</w:t>
            </w:r>
          </w:p>
        </w:tc>
        <w:tc>
          <w:tcPr>
            <w:tcW w:w="1984" w:type="dxa"/>
            <w:tcBorders>
              <w:top w:val="nil"/>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150,00000</w:t>
            </w:r>
          </w:p>
        </w:tc>
      </w:tr>
      <w:tr w:rsidR="00781DA4" w:rsidRPr="00BF65FC" w:rsidTr="00781DA4">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150,00000</w:t>
            </w:r>
          </w:p>
        </w:tc>
      </w:tr>
      <w:tr w:rsidR="00781DA4" w:rsidRPr="00BF65FC" w:rsidTr="00781DA4">
        <w:trPr>
          <w:trHeight w:val="345"/>
        </w:trPr>
        <w:tc>
          <w:tcPr>
            <w:tcW w:w="841" w:type="dxa"/>
            <w:vMerge w:val="restart"/>
            <w:tcBorders>
              <w:top w:val="nil"/>
              <w:left w:val="single" w:sz="8" w:space="0" w:color="auto"/>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4.</w:t>
            </w:r>
          </w:p>
        </w:tc>
        <w:tc>
          <w:tcPr>
            <w:tcW w:w="3544" w:type="dxa"/>
            <w:vMerge w:val="restart"/>
            <w:tcBorders>
              <w:top w:val="nil"/>
              <w:left w:val="single" w:sz="8" w:space="0" w:color="auto"/>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315"/>
        </w:trPr>
        <w:tc>
          <w:tcPr>
            <w:tcW w:w="841" w:type="dxa"/>
            <w:vMerge/>
            <w:tcBorders>
              <w:top w:val="nil"/>
              <w:left w:val="single" w:sz="8" w:space="0" w:color="auto"/>
              <w:bottom w:val="nil"/>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nil"/>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color w:val="000000"/>
                <w:sz w:val="20"/>
                <w:szCs w:val="20"/>
              </w:rPr>
            </w:pPr>
            <w:r w:rsidRPr="00BF65FC">
              <w:rPr>
                <w:color w:val="000000"/>
                <w:sz w:val="20"/>
                <w:szCs w:val="20"/>
              </w:rPr>
              <w:t>720,00000</w:t>
            </w:r>
          </w:p>
        </w:tc>
        <w:tc>
          <w:tcPr>
            <w:tcW w:w="1276"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color w:val="000000"/>
                <w:sz w:val="20"/>
                <w:szCs w:val="20"/>
              </w:rPr>
            </w:pPr>
            <w:r w:rsidRPr="00BF65FC">
              <w:rPr>
                <w:color w:val="000000"/>
                <w:sz w:val="20"/>
                <w:szCs w:val="20"/>
              </w:rPr>
              <w:t>1140,00000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1440,00000</w:t>
            </w:r>
          </w:p>
        </w:tc>
        <w:tc>
          <w:tcPr>
            <w:tcW w:w="1276"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sz w:val="20"/>
                <w:szCs w:val="20"/>
              </w:rPr>
            </w:pPr>
            <w:r w:rsidRPr="00BF65FC">
              <w:rPr>
                <w:sz w:val="20"/>
                <w:szCs w:val="20"/>
              </w:rPr>
              <w:t>1440,00000</w:t>
            </w:r>
          </w:p>
        </w:tc>
        <w:tc>
          <w:tcPr>
            <w:tcW w:w="1417" w:type="dxa"/>
            <w:tcBorders>
              <w:top w:val="nil"/>
              <w:left w:val="nil"/>
              <w:bottom w:val="single" w:sz="8" w:space="0" w:color="auto"/>
              <w:right w:val="single" w:sz="8" w:space="0" w:color="auto"/>
            </w:tcBorders>
            <w:shd w:val="clear" w:color="auto" w:fill="auto"/>
            <w:noWrap/>
            <w:vAlign w:val="center"/>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781DA4" w:rsidRPr="00BF65FC" w:rsidRDefault="00781DA4" w:rsidP="00781DA4">
            <w:pPr>
              <w:rPr>
                <w:color w:val="000000"/>
                <w:sz w:val="20"/>
                <w:szCs w:val="20"/>
              </w:rPr>
            </w:pPr>
            <w:r w:rsidRPr="00BF65FC">
              <w:rPr>
                <w:color w:val="000000"/>
                <w:sz w:val="20"/>
                <w:szCs w:val="20"/>
              </w:rPr>
              <w:t>4740,00000</w:t>
            </w:r>
          </w:p>
        </w:tc>
      </w:tr>
      <w:tr w:rsidR="00781DA4" w:rsidRPr="00BF65FC" w:rsidTr="00781DA4">
        <w:trPr>
          <w:trHeight w:val="645"/>
        </w:trPr>
        <w:tc>
          <w:tcPr>
            <w:tcW w:w="841" w:type="dxa"/>
            <w:vMerge/>
            <w:tcBorders>
              <w:top w:val="nil"/>
              <w:left w:val="single" w:sz="8" w:space="0" w:color="auto"/>
              <w:bottom w:val="nil"/>
              <w:right w:val="single" w:sz="8" w:space="0" w:color="auto"/>
            </w:tcBorders>
            <w:shd w:val="clear" w:color="auto" w:fill="auto"/>
            <w:vAlign w:val="center"/>
            <w:hideMark/>
          </w:tcPr>
          <w:p w:rsidR="00781DA4" w:rsidRPr="00BF65FC" w:rsidRDefault="00781DA4" w:rsidP="00781DA4">
            <w:pPr>
              <w:rPr>
                <w:sz w:val="20"/>
                <w:szCs w:val="20"/>
              </w:rPr>
            </w:pPr>
          </w:p>
        </w:tc>
        <w:tc>
          <w:tcPr>
            <w:tcW w:w="3544" w:type="dxa"/>
            <w:vMerge/>
            <w:tcBorders>
              <w:top w:val="nil"/>
              <w:left w:val="single" w:sz="8" w:space="0" w:color="auto"/>
              <w:bottom w:val="nil"/>
              <w:right w:val="single" w:sz="8" w:space="0" w:color="auto"/>
            </w:tcBorders>
            <w:shd w:val="clear" w:color="auto" w:fill="auto"/>
            <w:vAlign w:val="center"/>
            <w:hideMark/>
          </w:tcPr>
          <w:p w:rsidR="00781DA4" w:rsidRPr="00BF65FC" w:rsidRDefault="00781DA4" w:rsidP="00781DA4">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nil"/>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720,00000</w:t>
            </w:r>
          </w:p>
        </w:tc>
        <w:tc>
          <w:tcPr>
            <w:tcW w:w="1276" w:type="dxa"/>
            <w:tcBorders>
              <w:top w:val="nil"/>
              <w:left w:val="nil"/>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1140,00000</w:t>
            </w:r>
          </w:p>
        </w:tc>
        <w:tc>
          <w:tcPr>
            <w:tcW w:w="1276" w:type="dxa"/>
            <w:tcBorders>
              <w:top w:val="nil"/>
              <w:left w:val="nil"/>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1440,00000</w:t>
            </w:r>
          </w:p>
        </w:tc>
        <w:tc>
          <w:tcPr>
            <w:tcW w:w="1276" w:type="dxa"/>
            <w:tcBorders>
              <w:top w:val="nil"/>
              <w:left w:val="nil"/>
              <w:bottom w:val="nil"/>
              <w:right w:val="single" w:sz="8" w:space="0" w:color="auto"/>
            </w:tcBorders>
            <w:shd w:val="clear" w:color="auto" w:fill="auto"/>
            <w:hideMark/>
          </w:tcPr>
          <w:p w:rsidR="00781DA4" w:rsidRPr="00BF65FC" w:rsidRDefault="00781DA4" w:rsidP="00781DA4">
            <w:pPr>
              <w:rPr>
                <w:sz w:val="20"/>
                <w:szCs w:val="20"/>
              </w:rPr>
            </w:pPr>
            <w:r w:rsidRPr="00BF65FC">
              <w:rPr>
                <w:sz w:val="20"/>
                <w:szCs w:val="20"/>
              </w:rPr>
              <w:t>1440,00000</w:t>
            </w:r>
          </w:p>
        </w:tc>
        <w:tc>
          <w:tcPr>
            <w:tcW w:w="1417" w:type="dxa"/>
            <w:tcBorders>
              <w:top w:val="nil"/>
              <w:left w:val="nil"/>
              <w:bottom w:val="nil"/>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nil"/>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4740,00000</w:t>
            </w:r>
          </w:p>
        </w:tc>
      </w:tr>
      <w:tr w:rsidR="00781DA4" w:rsidRPr="00BF65FC" w:rsidTr="00781DA4">
        <w:trPr>
          <w:trHeight w:val="285"/>
        </w:trPr>
        <w:tc>
          <w:tcPr>
            <w:tcW w:w="841" w:type="dxa"/>
            <w:vMerge w:val="restart"/>
            <w:tcBorders>
              <w:top w:val="single" w:sz="8" w:space="0" w:color="auto"/>
              <w:left w:val="single" w:sz="8" w:space="0" w:color="auto"/>
              <w:bottom w:val="single" w:sz="8" w:space="0" w:color="000000"/>
              <w:right w:val="nil"/>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5</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Областной бюджет</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single" w:sz="8" w:space="0" w:color="auto"/>
              <w:left w:val="nil"/>
              <w:bottom w:val="nil"/>
              <w:right w:val="nil"/>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9330,00000</w:t>
            </w:r>
          </w:p>
        </w:tc>
        <w:tc>
          <w:tcPr>
            <w:tcW w:w="1276" w:type="dxa"/>
            <w:tcBorders>
              <w:top w:val="single" w:sz="8" w:space="0" w:color="auto"/>
              <w:left w:val="nil"/>
              <w:bottom w:val="nil"/>
              <w:right w:val="nil"/>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single" w:sz="8" w:space="0" w:color="auto"/>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9330,00000</w:t>
            </w:r>
          </w:p>
        </w:tc>
      </w:tr>
      <w:tr w:rsidR="00781DA4" w:rsidRPr="00BF65FC" w:rsidTr="00781DA4">
        <w:trPr>
          <w:trHeight w:val="315"/>
        </w:trPr>
        <w:tc>
          <w:tcPr>
            <w:tcW w:w="841" w:type="dxa"/>
            <w:vMerge/>
            <w:tcBorders>
              <w:top w:val="single" w:sz="8" w:space="0" w:color="auto"/>
              <w:left w:val="single" w:sz="8" w:space="0" w:color="auto"/>
              <w:bottom w:val="single" w:sz="8" w:space="0" w:color="000000"/>
              <w:right w:val="nil"/>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Местный бюджет</w:t>
            </w:r>
          </w:p>
        </w:tc>
        <w:tc>
          <w:tcPr>
            <w:tcW w:w="1559" w:type="dxa"/>
            <w:tcBorders>
              <w:top w:val="nil"/>
              <w:left w:val="nil"/>
              <w:bottom w:val="single" w:sz="8" w:space="0" w:color="auto"/>
              <w:right w:val="nil"/>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nil"/>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0,00000</w:t>
            </w:r>
          </w:p>
        </w:tc>
      </w:tr>
      <w:tr w:rsidR="00781DA4" w:rsidRPr="00BF65FC" w:rsidTr="00781DA4">
        <w:trPr>
          <w:trHeight w:val="480"/>
        </w:trPr>
        <w:tc>
          <w:tcPr>
            <w:tcW w:w="841" w:type="dxa"/>
            <w:vMerge/>
            <w:tcBorders>
              <w:top w:val="single" w:sz="8" w:space="0" w:color="auto"/>
              <w:left w:val="single" w:sz="8" w:space="0" w:color="auto"/>
              <w:bottom w:val="single" w:sz="8" w:space="0" w:color="000000"/>
              <w:right w:val="nil"/>
            </w:tcBorders>
            <w:shd w:val="clear" w:color="auto" w:fill="auto"/>
            <w:vAlign w:val="center"/>
            <w:hideMark/>
          </w:tcPr>
          <w:p w:rsidR="00781DA4" w:rsidRPr="00BF65FC" w:rsidRDefault="00781DA4" w:rsidP="00781DA4">
            <w:pPr>
              <w:rPr>
                <w:color w:val="000000"/>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1DA4" w:rsidRPr="00BF65FC" w:rsidRDefault="00781DA4" w:rsidP="00781DA4">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781DA4" w:rsidRPr="00BF65FC" w:rsidRDefault="00781DA4" w:rsidP="00781DA4">
            <w:pPr>
              <w:rPr>
                <w:sz w:val="20"/>
                <w:szCs w:val="20"/>
              </w:rPr>
            </w:pPr>
            <w:r w:rsidRPr="00BF65FC">
              <w:rPr>
                <w:sz w:val="20"/>
                <w:szCs w:val="20"/>
              </w:rPr>
              <w:t>Всего</w:t>
            </w:r>
          </w:p>
        </w:tc>
        <w:tc>
          <w:tcPr>
            <w:tcW w:w="1559" w:type="dxa"/>
            <w:tcBorders>
              <w:top w:val="nil"/>
              <w:left w:val="single" w:sz="4" w:space="0" w:color="auto"/>
              <w:bottom w:val="single" w:sz="8" w:space="0" w:color="auto"/>
              <w:right w:val="nil"/>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0,00000</w:t>
            </w:r>
          </w:p>
        </w:tc>
        <w:tc>
          <w:tcPr>
            <w:tcW w:w="1276" w:type="dxa"/>
            <w:tcBorders>
              <w:top w:val="nil"/>
              <w:left w:val="nil"/>
              <w:bottom w:val="single" w:sz="8" w:space="0" w:color="auto"/>
              <w:right w:val="nil"/>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9330,00000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4" w:space="0" w:color="auto"/>
            </w:tcBorders>
            <w:shd w:val="clear" w:color="auto" w:fill="auto"/>
            <w:noWrap/>
            <w:hideMark/>
          </w:tcPr>
          <w:p w:rsidR="00781DA4" w:rsidRPr="00BF65FC" w:rsidRDefault="00781DA4" w:rsidP="00781DA4">
            <w:pPr>
              <w:rPr>
                <w:color w:val="000000"/>
                <w:sz w:val="20"/>
                <w:szCs w:val="20"/>
              </w:rPr>
            </w:pPr>
            <w:r w:rsidRPr="00BF65FC">
              <w:rPr>
                <w:color w:val="000000"/>
                <w:sz w:val="20"/>
                <w:szCs w:val="20"/>
              </w:rPr>
              <w:t>0,00000</w:t>
            </w:r>
          </w:p>
        </w:tc>
        <w:tc>
          <w:tcPr>
            <w:tcW w:w="1559" w:type="dxa"/>
            <w:tcBorders>
              <w:top w:val="nil"/>
              <w:left w:val="single" w:sz="8" w:space="0" w:color="auto"/>
              <w:bottom w:val="single" w:sz="8" w:space="0" w:color="auto"/>
              <w:right w:val="single" w:sz="8" w:space="0" w:color="auto"/>
            </w:tcBorders>
            <w:shd w:val="clear" w:color="auto" w:fill="auto"/>
            <w:hideMark/>
          </w:tcPr>
          <w:p w:rsidR="00781DA4" w:rsidRPr="00BF65FC" w:rsidRDefault="00781DA4" w:rsidP="00781DA4">
            <w:pPr>
              <w:rPr>
                <w:color w:val="000000"/>
                <w:sz w:val="20"/>
                <w:szCs w:val="20"/>
              </w:rPr>
            </w:pPr>
            <w:r w:rsidRPr="00BF65FC">
              <w:rPr>
                <w:color w:val="000000"/>
                <w:sz w:val="20"/>
                <w:szCs w:val="20"/>
              </w:rPr>
              <w:t>9330,00000</w:t>
            </w:r>
          </w:p>
        </w:tc>
      </w:tr>
    </w:tbl>
    <w:p w:rsidR="00781DA4" w:rsidRPr="00632DAA" w:rsidRDefault="00781DA4" w:rsidP="00781DA4">
      <w:pPr>
        <w:autoSpaceDE w:val="0"/>
        <w:autoSpaceDN w:val="0"/>
        <w:adjustRightInd w:val="0"/>
        <w:rPr>
          <w:b/>
          <w:bCs/>
          <w:sz w:val="28"/>
          <w:szCs w:val="28"/>
        </w:rPr>
      </w:pPr>
    </w:p>
    <w:p w:rsidR="00781DA4" w:rsidRDefault="00781DA4" w:rsidP="00781DA4">
      <w:pPr>
        <w:autoSpaceDE w:val="0"/>
        <w:autoSpaceDN w:val="0"/>
        <w:adjustRightInd w:val="0"/>
        <w:jc w:val="both"/>
        <w:rPr>
          <w:sz w:val="28"/>
          <w:szCs w:val="28"/>
        </w:rPr>
      </w:pPr>
    </w:p>
    <w:p w:rsidR="00781DA4" w:rsidRDefault="00781DA4" w:rsidP="00781DA4">
      <w:pPr>
        <w:tabs>
          <w:tab w:val="center" w:pos="7355"/>
          <w:tab w:val="left" w:pos="9360"/>
        </w:tabs>
        <w:autoSpaceDE w:val="0"/>
        <w:autoSpaceDN w:val="0"/>
        <w:adjustRightInd w:val="0"/>
        <w:rPr>
          <w:sz w:val="28"/>
          <w:szCs w:val="28"/>
        </w:rPr>
        <w:sectPr w:rsidR="00781DA4" w:rsidSect="00781DA4">
          <w:pgSz w:w="16838" w:h="11906" w:orient="landscape" w:code="9"/>
          <w:pgMar w:top="1276" w:right="851" w:bottom="993" w:left="1276" w:header="567" w:footer="709" w:gutter="0"/>
          <w:cols w:space="708"/>
          <w:titlePg/>
          <w:docGrid w:linePitch="360"/>
        </w:sectPr>
      </w:pPr>
      <w:r>
        <w:rPr>
          <w:sz w:val="28"/>
          <w:szCs w:val="28"/>
        </w:rPr>
        <w:tab/>
        <w:t>___________</w:t>
      </w:r>
      <w:r>
        <w:rPr>
          <w:sz w:val="28"/>
          <w:szCs w:val="28"/>
        </w:rPr>
        <w:tab/>
      </w:r>
    </w:p>
    <w:p w:rsidR="00781DA4" w:rsidRDefault="00781DA4" w:rsidP="00781DA4">
      <w:pPr>
        <w:tabs>
          <w:tab w:val="center" w:pos="7355"/>
          <w:tab w:val="left" w:pos="9360"/>
        </w:tabs>
        <w:autoSpaceDE w:val="0"/>
        <w:autoSpaceDN w:val="0"/>
        <w:adjustRightInd w:val="0"/>
        <w:rPr>
          <w:sz w:val="28"/>
          <w:szCs w:val="28"/>
        </w:rPr>
      </w:pPr>
    </w:p>
    <w:p w:rsidR="00781DA4" w:rsidRDefault="00781DA4">
      <w:pPr>
        <w:spacing w:after="160" w:line="259" w:lineRule="auto"/>
        <w:rPr>
          <w:sz w:val="28"/>
          <w:szCs w:val="28"/>
        </w:rPr>
      </w:pPr>
    </w:p>
    <w:p w:rsidR="00E45C38" w:rsidRPr="00E45C38" w:rsidRDefault="00E45C38" w:rsidP="00DE0B66">
      <w:pPr>
        <w:spacing w:after="160" w:line="259" w:lineRule="auto"/>
        <w:jc w:val="center"/>
        <w:rPr>
          <w:sz w:val="28"/>
          <w:szCs w:val="28"/>
        </w:rPr>
      </w:pPr>
      <w:r w:rsidRPr="00E45C38">
        <w:rPr>
          <w:sz w:val="28"/>
          <w:szCs w:val="28"/>
        </w:rPr>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DE0B66">
      <w:pPr>
        <w:spacing w:line="360" w:lineRule="auto"/>
        <w:jc w:val="center"/>
        <w:rPr>
          <w:sz w:val="28"/>
          <w:szCs w:val="28"/>
        </w:rPr>
      </w:pPr>
      <w:r w:rsidRPr="00E45C38">
        <w:rPr>
          <w:sz w:val="28"/>
          <w:szCs w:val="28"/>
        </w:rPr>
        <w:t>Кировской области</w:t>
      </w:r>
    </w:p>
    <w:p w:rsidR="00E45C38" w:rsidRPr="00E45C38" w:rsidRDefault="00E45C38" w:rsidP="00DE0B66">
      <w:pPr>
        <w:spacing w:line="360" w:lineRule="auto"/>
        <w:jc w:val="center"/>
        <w:rPr>
          <w:sz w:val="28"/>
          <w:szCs w:val="28"/>
        </w:rPr>
      </w:pPr>
      <w:r w:rsidRPr="00E45C38">
        <w:rPr>
          <w:sz w:val="28"/>
          <w:szCs w:val="28"/>
        </w:rPr>
        <w:t>612300, Кировская область,</w:t>
      </w:r>
    </w:p>
    <w:p w:rsidR="00E45C38" w:rsidRPr="00E45C38" w:rsidRDefault="00E45C38" w:rsidP="00DE0B66">
      <w:pPr>
        <w:spacing w:line="360" w:lineRule="auto"/>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DE0B66">
      <w:pPr>
        <w:spacing w:line="360" w:lineRule="auto"/>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DE0B66">
      <w:pPr>
        <w:spacing w:line="360" w:lineRule="auto"/>
        <w:jc w:val="center"/>
        <w:rPr>
          <w:sz w:val="28"/>
          <w:szCs w:val="28"/>
        </w:rPr>
      </w:pPr>
      <w:r w:rsidRPr="00E45C38">
        <w:rPr>
          <w:sz w:val="28"/>
          <w:szCs w:val="28"/>
        </w:rPr>
        <w:t>Тираж: 1 экз.</w:t>
      </w:r>
    </w:p>
    <w:p w:rsidR="00FC0A1F" w:rsidRPr="006A1654" w:rsidRDefault="006A1654" w:rsidP="00DE0B66">
      <w:pPr>
        <w:tabs>
          <w:tab w:val="left" w:pos="11250"/>
        </w:tabs>
        <w:spacing w:line="360" w:lineRule="auto"/>
        <w:rPr>
          <w:sz w:val="28"/>
          <w:szCs w:val="28"/>
        </w:rPr>
      </w:pPr>
      <w:r>
        <w:rPr>
          <w:sz w:val="28"/>
          <w:szCs w:val="28"/>
        </w:rPr>
        <w:tab/>
      </w:r>
    </w:p>
    <w:sectPr w:rsidR="00FC0A1F" w:rsidRPr="006A1654" w:rsidSect="00781DA4">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A9" w:rsidRDefault="00A149A9" w:rsidP="00B96058">
      <w:r>
        <w:separator/>
      </w:r>
    </w:p>
  </w:endnote>
  <w:endnote w:type="continuationSeparator" w:id="0">
    <w:p w:rsidR="00A149A9" w:rsidRDefault="00A149A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A9" w:rsidRDefault="00A149A9" w:rsidP="00B96058">
      <w:r>
        <w:separator/>
      </w:r>
    </w:p>
  </w:footnote>
  <w:footnote w:type="continuationSeparator" w:id="0">
    <w:p w:rsidR="00A149A9" w:rsidRDefault="00A149A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A4" w:rsidRDefault="00781DA4"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81DA4" w:rsidRDefault="00781DA4">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A4" w:rsidRDefault="00781DA4" w:rsidP="00781DA4">
    <w:pPr>
      <w:pStyle w:val="a5"/>
    </w:pPr>
    <w:r>
      <w:tab/>
    </w:r>
    <w:r>
      <w:fldChar w:fldCharType="begin"/>
    </w:r>
    <w:r>
      <w:instrText>PAGE   \* MERGEFORMAT</w:instrText>
    </w:r>
    <w:r>
      <w:fldChar w:fldCharType="separate"/>
    </w:r>
    <w:r w:rsidR="00DE0B66">
      <w:rPr>
        <w:noProof/>
      </w:rPr>
      <w:t>33</w:t>
    </w:r>
    <w:r>
      <w:fldChar w:fldCharType="end"/>
    </w:r>
  </w:p>
  <w:p w:rsidR="00781DA4" w:rsidRDefault="00781DA4">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EndPr/>
    <w:sdtContent>
      <w:p w:rsidR="00781DA4" w:rsidRDefault="00781DA4">
        <w:pPr>
          <w:pStyle w:val="a5"/>
        </w:pPr>
        <w:r>
          <w:fldChar w:fldCharType="begin"/>
        </w:r>
        <w:r>
          <w:instrText>PAGE   \* MERGEFORMAT</w:instrText>
        </w:r>
        <w:r>
          <w:fldChar w:fldCharType="separate"/>
        </w:r>
        <w:r w:rsidR="00DE0B66">
          <w:rPr>
            <w:noProof/>
          </w:rPr>
          <w:t>41</w:t>
        </w:r>
        <w:r>
          <w:fldChar w:fldCharType="end"/>
        </w:r>
      </w:p>
    </w:sdtContent>
  </w:sdt>
  <w:p w:rsidR="00781DA4" w:rsidRDefault="00781DA4">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97808"/>
      <w:docPartObj>
        <w:docPartGallery w:val="Page Numbers (Top of Page)"/>
        <w:docPartUnique/>
      </w:docPartObj>
    </w:sdtPr>
    <w:sdtEndPr/>
    <w:sdtContent>
      <w:p w:rsidR="00781DA4" w:rsidRDefault="00781DA4">
        <w:pPr>
          <w:pStyle w:val="a5"/>
        </w:pPr>
        <w:r>
          <w:fldChar w:fldCharType="begin"/>
        </w:r>
        <w:r>
          <w:instrText>PAGE   \* MERGEFORMAT</w:instrText>
        </w:r>
        <w:r>
          <w:fldChar w:fldCharType="separate"/>
        </w:r>
        <w:r w:rsidR="00DE0B66">
          <w:rPr>
            <w:noProof/>
          </w:rPr>
          <w:t>46</w:t>
        </w:r>
        <w:r>
          <w:fldChar w:fldCharType="end"/>
        </w:r>
      </w:p>
    </w:sdtContent>
  </w:sdt>
  <w:p w:rsidR="00781DA4" w:rsidRDefault="00781D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979109"/>
      <w:docPartObj>
        <w:docPartGallery w:val="Page Numbers (Top of Page)"/>
        <w:docPartUnique/>
      </w:docPartObj>
    </w:sdtPr>
    <w:sdtEndPr/>
    <w:sdtContent>
      <w:p w:rsidR="00781DA4" w:rsidRDefault="00781DA4">
        <w:pPr>
          <w:pStyle w:val="a5"/>
          <w:jc w:val="center"/>
        </w:pPr>
        <w:r>
          <w:fldChar w:fldCharType="begin"/>
        </w:r>
        <w:r>
          <w:instrText>PAGE   \* MERGEFORMAT</w:instrText>
        </w:r>
        <w:r>
          <w:fldChar w:fldCharType="separate"/>
        </w:r>
        <w:r w:rsidR="00DE0B66">
          <w:rPr>
            <w:noProof/>
          </w:rPr>
          <w:t>2</w:t>
        </w:r>
        <w:r>
          <w:fldChar w:fldCharType="end"/>
        </w:r>
      </w:p>
    </w:sdtContent>
  </w:sdt>
  <w:p w:rsidR="00781DA4" w:rsidRDefault="00781DA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8091"/>
      <w:docPartObj>
        <w:docPartGallery w:val="Page Numbers (Top of Page)"/>
        <w:docPartUnique/>
      </w:docPartObj>
    </w:sdtPr>
    <w:sdtEndPr/>
    <w:sdtContent>
      <w:p w:rsidR="00781DA4" w:rsidRDefault="00781DA4">
        <w:pPr>
          <w:pStyle w:val="a5"/>
          <w:jc w:val="center"/>
        </w:pPr>
        <w:r>
          <w:fldChar w:fldCharType="begin"/>
        </w:r>
        <w:r>
          <w:instrText>PAGE   \* MERGEFORMAT</w:instrText>
        </w:r>
        <w:r>
          <w:fldChar w:fldCharType="separate"/>
        </w:r>
        <w:r w:rsidR="00DE0B66">
          <w:rPr>
            <w:noProof/>
          </w:rPr>
          <w:t>1</w:t>
        </w:r>
        <w:r>
          <w:fldChar w:fldCharType="end"/>
        </w:r>
      </w:p>
    </w:sdtContent>
  </w:sdt>
  <w:p w:rsidR="00781DA4" w:rsidRDefault="00781DA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A4" w:rsidRDefault="00781DA4"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81DA4" w:rsidRDefault="00781DA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05080"/>
      <w:docPartObj>
        <w:docPartGallery w:val="Page Numbers (Top of Page)"/>
        <w:docPartUnique/>
      </w:docPartObj>
    </w:sdtPr>
    <w:sdtEndPr/>
    <w:sdtContent>
      <w:p w:rsidR="00781DA4" w:rsidRDefault="00781DA4">
        <w:pPr>
          <w:pStyle w:val="a5"/>
          <w:jc w:val="center"/>
        </w:pPr>
        <w:r>
          <w:fldChar w:fldCharType="begin"/>
        </w:r>
        <w:r>
          <w:instrText>PAGE   \* MERGEFORMAT</w:instrText>
        </w:r>
        <w:r>
          <w:fldChar w:fldCharType="separate"/>
        </w:r>
        <w:r w:rsidR="00DE0B66">
          <w:rPr>
            <w:noProof/>
          </w:rPr>
          <w:t>4</w:t>
        </w:r>
        <w:r>
          <w:fldChar w:fldCharType="end"/>
        </w:r>
      </w:p>
    </w:sdtContent>
  </w:sdt>
  <w:p w:rsidR="00781DA4" w:rsidRDefault="00781DA4">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A4" w:rsidRDefault="00781DA4" w:rsidP="00781DA4">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81DA4" w:rsidRDefault="00781DA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A4" w:rsidRDefault="00781DA4" w:rsidP="00781DA4">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0B66">
      <w:rPr>
        <w:rStyle w:val="ac"/>
        <w:noProof/>
      </w:rPr>
      <w:t>8</w:t>
    </w:r>
    <w:r>
      <w:rPr>
        <w:rStyle w:val="ac"/>
      </w:rPr>
      <w:fldChar w:fldCharType="end"/>
    </w:r>
  </w:p>
  <w:p w:rsidR="00781DA4" w:rsidRDefault="00781DA4">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A4" w:rsidRDefault="00781DA4" w:rsidP="00781DA4">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81DA4" w:rsidRDefault="00781DA4">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A4" w:rsidRDefault="00781DA4" w:rsidP="00781DA4">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81DA4" w:rsidRDefault="00781D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4"/>
  </w:num>
  <w:num w:numId="5">
    <w:abstractNumId w:val="7"/>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77F0"/>
    <w:rsid w:val="001C6CCA"/>
    <w:rsid w:val="001C740E"/>
    <w:rsid w:val="001D0281"/>
    <w:rsid w:val="001D4213"/>
    <w:rsid w:val="001D55F9"/>
    <w:rsid w:val="001F7362"/>
    <w:rsid w:val="0021342C"/>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0E6F"/>
    <w:rsid w:val="00324D88"/>
    <w:rsid w:val="00326AEA"/>
    <w:rsid w:val="0033775B"/>
    <w:rsid w:val="00344C84"/>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546D7"/>
    <w:rsid w:val="00572C7B"/>
    <w:rsid w:val="00573122"/>
    <w:rsid w:val="00573286"/>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3ABA"/>
    <w:rsid w:val="00B47E7E"/>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631F"/>
    <w:rsid w:val="00E44797"/>
    <w:rsid w:val="00E45C38"/>
    <w:rsid w:val="00E47019"/>
    <w:rsid w:val="00E54C27"/>
    <w:rsid w:val="00E54EB8"/>
    <w:rsid w:val="00E8156D"/>
    <w:rsid w:val="00E97D81"/>
    <w:rsid w:val="00EA7760"/>
    <w:rsid w:val="00EC25F1"/>
    <w:rsid w:val="00EC4053"/>
    <w:rsid w:val="00EC6884"/>
    <w:rsid w:val="00ED11DF"/>
    <w:rsid w:val="00EF1B9A"/>
    <w:rsid w:val="00EF56C3"/>
    <w:rsid w:val="00EF7E08"/>
    <w:rsid w:val="00F01545"/>
    <w:rsid w:val="00F043CB"/>
    <w:rsid w:val="00F052F5"/>
    <w:rsid w:val="00F35EB9"/>
    <w:rsid w:val="00F43D6B"/>
    <w:rsid w:val="00F52F76"/>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uiPriority w:val="99"/>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uiPriority w:val="99"/>
    <w:locked/>
    <w:rsid w:val="009858F2"/>
    <w:rPr>
      <w:b/>
      <w:bCs/>
      <w:sz w:val="23"/>
      <w:szCs w:val="23"/>
      <w:shd w:val="clear" w:color="auto" w:fill="FFFFFF"/>
    </w:rPr>
  </w:style>
  <w:style w:type="paragraph" w:customStyle="1" w:styleId="af0">
    <w:name w:val="Подпись к таблице"/>
    <w:basedOn w:val="a"/>
    <w:link w:val="af"/>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uiPriority w:val="99"/>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202A-F1FD-4865-82AB-AD679F04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3690</TotalTime>
  <Pages>1</Pages>
  <Words>10778</Words>
  <Characters>61438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105</cp:revision>
  <cp:lastPrinted>2023-10-12T06:10:00Z</cp:lastPrinted>
  <dcterms:created xsi:type="dcterms:W3CDTF">2022-07-06T10:43:00Z</dcterms:created>
  <dcterms:modified xsi:type="dcterms:W3CDTF">2024-01-09T10:34:00Z</dcterms:modified>
</cp:coreProperties>
</file>