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318B2">
              <w:rPr>
                <w:b/>
                <w:color w:val="0000FF"/>
                <w:sz w:val="36"/>
                <w:szCs w:val="36"/>
              </w:rPr>
              <w:t>51</w:t>
            </w:r>
            <w:r w:rsidRPr="000B548D">
              <w:rPr>
                <w:b/>
                <w:color w:val="0000FF"/>
                <w:sz w:val="36"/>
                <w:szCs w:val="36"/>
              </w:rPr>
              <w:t xml:space="preserve"> (</w:t>
            </w:r>
            <w:r w:rsidR="002D163D">
              <w:rPr>
                <w:b/>
                <w:color w:val="0000FF"/>
                <w:sz w:val="36"/>
                <w:szCs w:val="36"/>
              </w:rPr>
              <w:t>1</w:t>
            </w:r>
            <w:r w:rsidR="004318B2">
              <w:rPr>
                <w:b/>
                <w:color w:val="0000FF"/>
                <w:sz w:val="36"/>
                <w:szCs w:val="36"/>
              </w:rPr>
              <w:t>25</w:t>
            </w:r>
            <w:r w:rsidRPr="000B548D">
              <w:rPr>
                <w:b/>
                <w:color w:val="0000FF"/>
                <w:sz w:val="36"/>
                <w:szCs w:val="36"/>
              </w:rPr>
              <w:t xml:space="preserve">) </w:t>
            </w:r>
          </w:p>
          <w:p w:rsidR="008B20BA" w:rsidRPr="000B548D" w:rsidRDefault="004318B2" w:rsidP="00DC7715">
            <w:pPr>
              <w:spacing w:after="720"/>
              <w:ind w:left="2160"/>
              <w:rPr>
                <w:b/>
                <w:color w:val="0000FF"/>
                <w:sz w:val="36"/>
                <w:szCs w:val="36"/>
              </w:rPr>
            </w:pPr>
            <w:r>
              <w:rPr>
                <w:b/>
                <w:color w:val="0000FF"/>
                <w:sz w:val="36"/>
                <w:szCs w:val="36"/>
              </w:rPr>
              <w:t>2</w:t>
            </w:r>
            <w:r w:rsidR="00A9117D">
              <w:rPr>
                <w:b/>
                <w:color w:val="0000FF"/>
                <w:sz w:val="36"/>
                <w:szCs w:val="36"/>
              </w:rPr>
              <w:t>8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318B2">
              <w:rPr>
                <w:b/>
                <w:color w:val="000000"/>
                <w:sz w:val="28"/>
                <w:szCs w:val="28"/>
              </w:rPr>
              <w:t>51</w:t>
            </w:r>
            <w:r w:rsidRPr="000B548D">
              <w:rPr>
                <w:b/>
                <w:color w:val="000000"/>
                <w:sz w:val="28"/>
                <w:szCs w:val="28"/>
              </w:rPr>
              <w:t xml:space="preserve"> (</w:t>
            </w:r>
            <w:r w:rsidR="002D163D">
              <w:rPr>
                <w:b/>
                <w:color w:val="000000"/>
                <w:sz w:val="28"/>
                <w:szCs w:val="28"/>
              </w:rPr>
              <w:t>1</w:t>
            </w:r>
            <w:r w:rsidR="00A9117D">
              <w:rPr>
                <w:b/>
                <w:color w:val="000000"/>
                <w:sz w:val="28"/>
                <w:szCs w:val="28"/>
              </w:rPr>
              <w:t>22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318B2" w:rsidP="00A9117D">
            <w:pPr>
              <w:jc w:val="center"/>
              <w:rPr>
                <w:b/>
                <w:color w:val="000000"/>
                <w:sz w:val="28"/>
                <w:szCs w:val="28"/>
              </w:rPr>
            </w:pPr>
            <w:r>
              <w:rPr>
                <w:b/>
                <w:color w:val="000000"/>
                <w:sz w:val="28"/>
                <w:szCs w:val="28"/>
              </w:rPr>
              <w:t>2</w:t>
            </w:r>
            <w:r w:rsidR="00A9117D">
              <w:rPr>
                <w:b/>
                <w:color w:val="000000"/>
                <w:sz w:val="28"/>
                <w:szCs w:val="28"/>
              </w:rPr>
              <w:t>8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A9117D" w:rsidRDefault="00F01545" w:rsidP="004318B2">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4318B2">
        <w:rPr>
          <w:sz w:val="28"/>
          <w:szCs w:val="28"/>
        </w:rPr>
        <w:t>26.12</w:t>
      </w:r>
      <w:r w:rsidR="00C43822" w:rsidRPr="003B31F1">
        <w:rPr>
          <w:sz w:val="28"/>
          <w:szCs w:val="28"/>
        </w:rPr>
        <w:t>.2023</w:t>
      </w:r>
      <w:r w:rsidRPr="003B31F1">
        <w:rPr>
          <w:sz w:val="28"/>
          <w:szCs w:val="28"/>
        </w:rPr>
        <w:t xml:space="preserve"> № </w:t>
      </w:r>
      <w:r w:rsidR="004318B2">
        <w:rPr>
          <w:sz w:val="28"/>
          <w:szCs w:val="28"/>
        </w:rPr>
        <w:t>825</w:t>
      </w:r>
      <w:r w:rsidRPr="003B31F1">
        <w:rPr>
          <w:sz w:val="28"/>
          <w:szCs w:val="28"/>
        </w:rPr>
        <w:t xml:space="preserve"> «</w:t>
      </w:r>
      <w:r w:rsidR="004318B2" w:rsidRPr="004318B2">
        <w:rPr>
          <w:sz w:val="28"/>
          <w:szCs w:val="28"/>
        </w:rPr>
        <w:t>О внесении изменений в постановление администрации Кикнурского муниципального района Кировской области  от 14.10.2020 № 281</w:t>
      </w:r>
      <w:r w:rsidRPr="00A9117D">
        <w:rPr>
          <w:sz w:val="28"/>
          <w:szCs w:val="28"/>
        </w:rPr>
        <w:t>»………</w:t>
      </w:r>
      <w:r w:rsidR="0021342C" w:rsidRPr="00A9117D">
        <w:rPr>
          <w:sz w:val="28"/>
          <w:szCs w:val="28"/>
        </w:rPr>
        <w:t>………</w:t>
      </w:r>
      <w:r w:rsidR="006B5A7D" w:rsidRPr="00A9117D">
        <w:rPr>
          <w:sz w:val="28"/>
          <w:szCs w:val="28"/>
        </w:rPr>
        <w:t>………………</w:t>
      </w:r>
      <w:r w:rsidR="00CC0D8B">
        <w:rPr>
          <w:sz w:val="28"/>
          <w:szCs w:val="28"/>
        </w:rPr>
        <w:t>……………..</w:t>
      </w:r>
      <w:r w:rsidR="006B5A7D" w:rsidRPr="00A9117D">
        <w:rPr>
          <w:sz w:val="28"/>
          <w:szCs w:val="28"/>
        </w:rPr>
        <w:t>.</w:t>
      </w:r>
      <w:r w:rsidR="00ED2EBA">
        <w:rPr>
          <w:sz w:val="28"/>
          <w:szCs w:val="28"/>
        </w:rPr>
        <w:t>......................</w:t>
      </w:r>
      <w:r w:rsidR="006B5A7D" w:rsidRPr="00A9117D">
        <w:rPr>
          <w:sz w:val="28"/>
          <w:szCs w:val="28"/>
        </w:rPr>
        <w:t>3</w:t>
      </w:r>
    </w:p>
    <w:p w:rsidR="00F01545" w:rsidRPr="00683D6F" w:rsidRDefault="00F01545" w:rsidP="00683D6F">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4318B2">
        <w:rPr>
          <w:sz w:val="28"/>
          <w:szCs w:val="28"/>
        </w:rPr>
        <w:t>27</w:t>
      </w:r>
      <w:r w:rsidR="00214912">
        <w:rPr>
          <w:sz w:val="28"/>
          <w:szCs w:val="28"/>
        </w:rPr>
        <w:t>.11</w:t>
      </w:r>
      <w:r w:rsidR="00C43822" w:rsidRPr="003B31F1">
        <w:rPr>
          <w:sz w:val="28"/>
          <w:szCs w:val="28"/>
        </w:rPr>
        <w:t>.2023</w:t>
      </w:r>
      <w:r w:rsidRPr="003B31F1">
        <w:rPr>
          <w:sz w:val="28"/>
          <w:szCs w:val="28"/>
        </w:rPr>
        <w:t xml:space="preserve"> № </w:t>
      </w:r>
      <w:r w:rsidR="00A9117D">
        <w:rPr>
          <w:sz w:val="28"/>
          <w:szCs w:val="28"/>
        </w:rPr>
        <w:t>8</w:t>
      </w:r>
      <w:r w:rsidR="004318B2">
        <w:rPr>
          <w:sz w:val="28"/>
          <w:szCs w:val="28"/>
        </w:rPr>
        <w:t>27</w:t>
      </w:r>
      <w:r w:rsidRPr="003B31F1">
        <w:rPr>
          <w:sz w:val="28"/>
          <w:szCs w:val="28"/>
        </w:rPr>
        <w:t xml:space="preserve"> «</w:t>
      </w:r>
      <w:r w:rsidR="00683D6F" w:rsidRPr="00683D6F">
        <w:rPr>
          <w:sz w:val="28"/>
          <w:szCs w:val="28"/>
        </w:rPr>
        <w:t>О внесении изменений в постановление администрации Кикнурского</w:t>
      </w:r>
      <w:r w:rsidR="00683D6F">
        <w:rPr>
          <w:sz w:val="28"/>
          <w:szCs w:val="28"/>
        </w:rPr>
        <w:t xml:space="preserve"> </w:t>
      </w:r>
      <w:r w:rsidR="00683D6F" w:rsidRPr="00683D6F">
        <w:rPr>
          <w:sz w:val="28"/>
          <w:szCs w:val="28"/>
        </w:rPr>
        <w:t>муниципального округа Кировской области от 15.11.2021 № 743</w:t>
      </w:r>
      <w:r w:rsidR="00E34D67" w:rsidRPr="00683D6F">
        <w:rPr>
          <w:sz w:val="28"/>
          <w:szCs w:val="28"/>
        </w:rPr>
        <w:t>»</w:t>
      </w:r>
      <w:r w:rsidR="00E45C38" w:rsidRPr="00683D6F">
        <w:rPr>
          <w:sz w:val="28"/>
          <w:szCs w:val="28"/>
        </w:rPr>
        <w:t>……</w:t>
      </w:r>
      <w:r w:rsidR="0021342C" w:rsidRPr="00683D6F">
        <w:rPr>
          <w:sz w:val="28"/>
          <w:szCs w:val="28"/>
        </w:rPr>
        <w:t>………</w:t>
      </w:r>
      <w:r w:rsidR="00EF2B08" w:rsidRPr="00683D6F">
        <w:rPr>
          <w:sz w:val="28"/>
          <w:szCs w:val="28"/>
        </w:rPr>
        <w:t>…………</w:t>
      </w:r>
      <w:r w:rsidR="002D68F0" w:rsidRPr="00683D6F">
        <w:rPr>
          <w:sz w:val="28"/>
          <w:szCs w:val="28"/>
        </w:rPr>
        <w:t>……</w:t>
      </w:r>
      <w:r w:rsidR="008709AE" w:rsidRPr="00683D6F">
        <w:rPr>
          <w:sz w:val="28"/>
          <w:szCs w:val="28"/>
        </w:rPr>
        <w:t>………</w:t>
      </w:r>
      <w:r w:rsidR="00CC0D8B" w:rsidRPr="00683D6F">
        <w:rPr>
          <w:sz w:val="28"/>
          <w:szCs w:val="28"/>
        </w:rPr>
        <w:t>………….…</w:t>
      </w:r>
      <w:r w:rsidR="00ED2EBA">
        <w:rPr>
          <w:sz w:val="28"/>
          <w:szCs w:val="28"/>
        </w:rPr>
        <w:t>…………8</w:t>
      </w:r>
    </w:p>
    <w:p w:rsidR="00A9117D" w:rsidRPr="00182746" w:rsidRDefault="00182746" w:rsidP="00182746">
      <w:pPr>
        <w:ind w:firstLine="709"/>
        <w:jc w:val="both"/>
        <w:rPr>
          <w:sz w:val="28"/>
          <w:szCs w:val="28"/>
        </w:rPr>
      </w:pPr>
      <w:r>
        <w:rPr>
          <w:sz w:val="28"/>
          <w:szCs w:val="28"/>
        </w:rPr>
        <w:t>3</w:t>
      </w:r>
      <w:r w:rsidRPr="00182746">
        <w:rPr>
          <w:sz w:val="28"/>
          <w:szCs w:val="28"/>
        </w:rPr>
        <w:t>.</w:t>
      </w:r>
      <w:r w:rsidRPr="00182746">
        <w:rPr>
          <w:sz w:val="28"/>
          <w:szCs w:val="28"/>
        </w:rPr>
        <w:tab/>
        <w:t>Постановление администрации Кикнурского муниципал</w:t>
      </w:r>
      <w:r>
        <w:rPr>
          <w:sz w:val="28"/>
          <w:szCs w:val="28"/>
        </w:rPr>
        <w:t>ьного округа от 27.11.2023 № 829</w:t>
      </w:r>
      <w:r w:rsidRPr="00182746">
        <w:rPr>
          <w:sz w:val="28"/>
          <w:szCs w:val="28"/>
        </w:rPr>
        <w:t xml:space="preserve"> «О внес</w:t>
      </w:r>
      <w:r>
        <w:rPr>
          <w:sz w:val="28"/>
          <w:szCs w:val="28"/>
        </w:rPr>
        <w:t xml:space="preserve">ении изменений в постановление </w:t>
      </w:r>
      <w:r w:rsidRPr="00182746">
        <w:rPr>
          <w:sz w:val="28"/>
          <w:szCs w:val="28"/>
        </w:rPr>
        <w:t>администрации Кик</w:t>
      </w:r>
      <w:r>
        <w:rPr>
          <w:sz w:val="28"/>
          <w:szCs w:val="28"/>
        </w:rPr>
        <w:t xml:space="preserve">нурского муниципального района </w:t>
      </w:r>
      <w:r w:rsidRPr="00182746">
        <w:rPr>
          <w:sz w:val="28"/>
          <w:szCs w:val="28"/>
        </w:rPr>
        <w:t>Кировс</w:t>
      </w:r>
      <w:r>
        <w:rPr>
          <w:sz w:val="28"/>
          <w:szCs w:val="28"/>
        </w:rPr>
        <w:t>кой области от 14.10.2020 № 273</w:t>
      </w:r>
      <w:r w:rsidRPr="00182746">
        <w:rPr>
          <w:sz w:val="28"/>
          <w:szCs w:val="28"/>
        </w:rPr>
        <w:t>»……………………………………………….…...</w:t>
      </w:r>
      <w:r w:rsidR="00ED2EBA">
        <w:rPr>
          <w:sz w:val="28"/>
          <w:szCs w:val="28"/>
        </w:rPr>
        <w:t>............</w:t>
      </w:r>
      <w:r w:rsidRPr="00182746">
        <w:rPr>
          <w:sz w:val="28"/>
          <w:szCs w:val="28"/>
        </w:rPr>
        <w:t>.</w:t>
      </w:r>
      <w:r w:rsidR="00ED2EBA">
        <w:rPr>
          <w:sz w:val="28"/>
          <w:szCs w:val="28"/>
        </w:rPr>
        <w:t>9</w:t>
      </w:r>
    </w:p>
    <w:p w:rsidR="00182746" w:rsidRDefault="00182746" w:rsidP="00213F6B">
      <w:pPr>
        <w:ind w:firstLine="709"/>
        <w:jc w:val="both"/>
        <w:rPr>
          <w:sz w:val="28"/>
          <w:szCs w:val="28"/>
        </w:rPr>
      </w:pPr>
      <w:r>
        <w:rPr>
          <w:sz w:val="28"/>
          <w:szCs w:val="28"/>
        </w:rPr>
        <w:t>4</w:t>
      </w:r>
      <w:r w:rsidRPr="00182746">
        <w:rPr>
          <w:sz w:val="28"/>
          <w:szCs w:val="28"/>
        </w:rPr>
        <w:t>.</w:t>
      </w:r>
      <w:r w:rsidRPr="00182746">
        <w:rPr>
          <w:sz w:val="28"/>
          <w:szCs w:val="28"/>
        </w:rPr>
        <w:tab/>
        <w:t>Постановление администрации Кикнурского муниципал</w:t>
      </w:r>
      <w:r>
        <w:rPr>
          <w:sz w:val="28"/>
          <w:szCs w:val="28"/>
        </w:rPr>
        <w:t>ьного округа от 27.11.2023 № 830</w:t>
      </w:r>
      <w:r w:rsidRPr="00182746">
        <w:rPr>
          <w:sz w:val="28"/>
          <w:szCs w:val="28"/>
        </w:rPr>
        <w:t xml:space="preserve"> «</w:t>
      </w:r>
      <w:r w:rsidR="00213F6B" w:rsidRPr="00213F6B">
        <w:rPr>
          <w:sz w:val="28"/>
          <w:szCs w:val="28"/>
        </w:rPr>
        <w:t>О внесении изменений</w:t>
      </w:r>
      <w:r w:rsidR="00213F6B">
        <w:rPr>
          <w:sz w:val="28"/>
          <w:szCs w:val="28"/>
        </w:rPr>
        <w:t xml:space="preserve"> в постановление администрации </w:t>
      </w:r>
      <w:r w:rsidR="00213F6B" w:rsidRPr="00213F6B">
        <w:rPr>
          <w:sz w:val="28"/>
          <w:szCs w:val="28"/>
        </w:rPr>
        <w:t>Кикнурского муниципал</w:t>
      </w:r>
      <w:r w:rsidR="00213F6B">
        <w:rPr>
          <w:sz w:val="28"/>
          <w:szCs w:val="28"/>
        </w:rPr>
        <w:t xml:space="preserve">ьного района Кировской области </w:t>
      </w:r>
      <w:r w:rsidR="00213F6B" w:rsidRPr="00213F6B">
        <w:rPr>
          <w:sz w:val="28"/>
          <w:szCs w:val="28"/>
        </w:rPr>
        <w:t>от 14.10.2020 № 266</w:t>
      </w:r>
      <w:r w:rsidRPr="00182746">
        <w:rPr>
          <w:sz w:val="28"/>
          <w:szCs w:val="28"/>
        </w:rPr>
        <w:t>»……………………………………………….…...</w:t>
      </w:r>
      <w:r w:rsidR="00ED2EBA">
        <w:rPr>
          <w:sz w:val="28"/>
          <w:szCs w:val="28"/>
        </w:rPr>
        <w:t>..........</w:t>
      </w:r>
      <w:r w:rsidR="00A60935">
        <w:rPr>
          <w:sz w:val="28"/>
          <w:szCs w:val="28"/>
        </w:rPr>
        <w:t>.</w:t>
      </w:r>
      <w:r w:rsidRPr="00182746">
        <w:rPr>
          <w:sz w:val="28"/>
          <w:szCs w:val="28"/>
        </w:rPr>
        <w:t>.</w:t>
      </w:r>
      <w:r w:rsidR="00ED2EBA">
        <w:rPr>
          <w:sz w:val="28"/>
          <w:szCs w:val="28"/>
        </w:rPr>
        <w:t>12</w:t>
      </w:r>
    </w:p>
    <w:p w:rsidR="00A60935" w:rsidRPr="00182746" w:rsidRDefault="00A60935" w:rsidP="00213F6B">
      <w:pPr>
        <w:ind w:firstLine="709"/>
        <w:jc w:val="both"/>
        <w:rPr>
          <w:sz w:val="28"/>
          <w:szCs w:val="28"/>
        </w:rPr>
      </w:pPr>
      <w:r>
        <w:rPr>
          <w:sz w:val="28"/>
          <w:szCs w:val="28"/>
        </w:rPr>
        <w:t xml:space="preserve">5.     </w:t>
      </w:r>
      <w:r w:rsidRPr="00F24DAD">
        <w:rPr>
          <w:sz w:val="28"/>
          <w:szCs w:val="28"/>
        </w:rPr>
        <w:t>По</w:t>
      </w:r>
      <w:r w:rsidRPr="00C64002">
        <w:rPr>
          <w:sz w:val="28"/>
          <w:szCs w:val="28"/>
        </w:rPr>
        <w:t xml:space="preserve">становление администрации Кикнурского муниципального округа от </w:t>
      </w:r>
      <w:r>
        <w:rPr>
          <w:sz w:val="28"/>
          <w:szCs w:val="28"/>
        </w:rPr>
        <w:t>22.12.2023</w:t>
      </w:r>
      <w:r w:rsidRPr="00C64002">
        <w:rPr>
          <w:sz w:val="28"/>
          <w:szCs w:val="28"/>
        </w:rPr>
        <w:t xml:space="preserve"> № </w:t>
      </w:r>
      <w:r>
        <w:rPr>
          <w:sz w:val="28"/>
          <w:szCs w:val="28"/>
        </w:rPr>
        <w:t>816-П</w:t>
      </w:r>
      <w:r w:rsidRPr="00C64002">
        <w:rPr>
          <w:sz w:val="28"/>
          <w:szCs w:val="28"/>
        </w:rPr>
        <w:t xml:space="preserve"> «Об утверждении программы профилактики рисков причинения вреда (ущерба) охраняемым законом ценностям по муниципальному жилищному контролю на 2024 год</w:t>
      </w:r>
      <w:r w:rsidRPr="009C3F47">
        <w:rPr>
          <w:sz w:val="28"/>
          <w:szCs w:val="28"/>
        </w:rPr>
        <w:t>»</w:t>
      </w:r>
      <w:r>
        <w:rPr>
          <w:sz w:val="28"/>
          <w:szCs w:val="28"/>
        </w:rPr>
        <w:t>…………………….20</w:t>
      </w: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213F6B" w:rsidRDefault="00213F6B" w:rsidP="00213F6B">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2827020</wp:posOffset>
            </wp:positionH>
            <wp:positionV relativeFrom="paragraph">
              <wp:posOffset>-76200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F6B" w:rsidRDefault="00213F6B" w:rsidP="00213F6B">
      <w:pPr>
        <w:ind w:left="4956"/>
        <w:rPr>
          <w:sz w:val="28"/>
          <w:szCs w:val="28"/>
        </w:rPr>
      </w:pPr>
    </w:p>
    <w:p w:rsidR="00213F6B" w:rsidRDefault="00213F6B" w:rsidP="00213F6B">
      <w:pPr>
        <w:ind w:left="4956"/>
        <w:rPr>
          <w:sz w:val="28"/>
          <w:szCs w:val="28"/>
        </w:rPr>
      </w:pPr>
      <w:r>
        <w:rPr>
          <w:sz w:val="28"/>
          <w:szCs w:val="28"/>
        </w:rPr>
        <w:t xml:space="preserve">                    </w:t>
      </w:r>
    </w:p>
    <w:p w:rsidR="00213F6B" w:rsidRDefault="00213F6B" w:rsidP="00213F6B">
      <w:pPr>
        <w:pStyle w:val="3"/>
        <w:tabs>
          <w:tab w:val="left" w:pos="6000"/>
        </w:tabs>
        <w:spacing w:line="360" w:lineRule="exact"/>
        <w:jc w:val="left"/>
        <w:rPr>
          <w:sz w:val="28"/>
          <w:szCs w:val="28"/>
        </w:rPr>
      </w:pPr>
      <w:r>
        <w:rPr>
          <w:sz w:val="28"/>
          <w:szCs w:val="28"/>
        </w:rPr>
        <w:tab/>
      </w:r>
    </w:p>
    <w:p w:rsidR="00213F6B" w:rsidRPr="00A97BA1" w:rsidRDefault="00213F6B" w:rsidP="00213F6B">
      <w:pPr>
        <w:pStyle w:val="3"/>
        <w:spacing w:line="240" w:lineRule="auto"/>
        <w:rPr>
          <w:sz w:val="28"/>
          <w:szCs w:val="28"/>
        </w:rPr>
      </w:pPr>
      <w:r w:rsidRPr="00A97BA1">
        <w:rPr>
          <w:sz w:val="28"/>
          <w:szCs w:val="28"/>
        </w:rPr>
        <w:t>АДМИНИСТРАЦИЯ КИКНУРСКОГО</w:t>
      </w:r>
    </w:p>
    <w:p w:rsidR="00213F6B" w:rsidRPr="00956DF1" w:rsidRDefault="00213F6B" w:rsidP="00213F6B">
      <w:pPr>
        <w:jc w:val="center"/>
        <w:rPr>
          <w:b/>
          <w:sz w:val="28"/>
          <w:szCs w:val="28"/>
        </w:rPr>
      </w:pPr>
      <w:r w:rsidRPr="00A97BA1">
        <w:rPr>
          <w:b/>
          <w:sz w:val="28"/>
          <w:szCs w:val="28"/>
        </w:rPr>
        <w:t xml:space="preserve">МУНИЦИПАЛЬНОГО </w:t>
      </w:r>
      <w:r>
        <w:rPr>
          <w:b/>
          <w:sz w:val="28"/>
          <w:szCs w:val="28"/>
        </w:rPr>
        <w:t>ОКРУГА</w:t>
      </w:r>
    </w:p>
    <w:p w:rsidR="00213F6B" w:rsidRPr="00A97BA1" w:rsidRDefault="00213F6B" w:rsidP="00213F6B">
      <w:pPr>
        <w:jc w:val="center"/>
        <w:rPr>
          <w:b/>
          <w:sz w:val="28"/>
          <w:szCs w:val="28"/>
        </w:rPr>
      </w:pPr>
      <w:r w:rsidRPr="00A97BA1">
        <w:rPr>
          <w:b/>
          <w:sz w:val="28"/>
          <w:szCs w:val="28"/>
        </w:rPr>
        <w:t>КИРОВСКОЙ ОБЛАСТИ</w:t>
      </w:r>
    </w:p>
    <w:p w:rsidR="00213F6B" w:rsidRPr="00A97BA1" w:rsidRDefault="00213F6B" w:rsidP="00213F6B">
      <w:pPr>
        <w:spacing w:line="360" w:lineRule="exact"/>
        <w:jc w:val="center"/>
        <w:rPr>
          <w:b/>
          <w:sz w:val="28"/>
          <w:szCs w:val="28"/>
        </w:rPr>
      </w:pPr>
    </w:p>
    <w:p w:rsidR="00213F6B" w:rsidRPr="008F6E58" w:rsidRDefault="00213F6B" w:rsidP="00213F6B">
      <w:pPr>
        <w:spacing w:line="360" w:lineRule="exact"/>
        <w:jc w:val="center"/>
        <w:rPr>
          <w:b/>
          <w:sz w:val="32"/>
          <w:szCs w:val="32"/>
        </w:rPr>
      </w:pPr>
      <w:r>
        <w:rPr>
          <w:b/>
          <w:sz w:val="32"/>
          <w:szCs w:val="32"/>
        </w:rPr>
        <w:t>ПОСТАНОВЛЕНИЕ</w:t>
      </w:r>
    </w:p>
    <w:p w:rsidR="00213F6B" w:rsidRDefault="00213F6B" w:rsidP="00213F6B">
      <w:pPr>
        <w:spacing w:line="360" w:lineRule="exact"/>
        <w:jc w:val="center"/>
        <w:rPr>
          <w:sz w:val="28"/>
          <w:szCs w:val="28"/>
        </w:rPr>
      </w:pPr>
    </w:p>
    <w:p w:rsidR="00213F6B" w:rsidRDefault="00213F6B" w:rsidP="00213F6B">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13F6B" w:rsidRPr="00E814D8" w:rsidTr="002007A5">
        <w:tc>
          <w:tcPr>
            <w:tcW w:w="1843" w:type="dxa"/>
            <w:tcBorders>
              <w:bottom w:val="single" w:sz="4" w:space="0" w:color="auto"/>
            </w:tcBorders>
          </w:tcPr>
          <w:p w:rsidR="00213F6B" w:rsidRPr="006C1FA0" w:rsidRDefault="00213F6B" w:rsidP="002007A5">
            <w:pPr>
              <w:rPr>
                <w:sz w:val="28"/>
                <w:szCs w:val="28"/>
              </w:rPr>
            </w:pPr>
            <w:r>
              <w:rPr>
                <w:sz w:val="28"/>
                <w:szCs w:val="28"/>
              </w:rPr>
              <w:t>26.12.2023</w:t>
            </w:r>
          </w:p>
        </w:tc>
        <w:tc>
          <w:tcPr>
            <w:tcW w:w="2837" w:type="dxa"/>
          </w:tcPr>
          <w:p w:rsidR="00213F6B" w:rsidRPr="00982FC0" w:rsidRDefault="00213F6B" w:rsidP="002007A5">
            <w:pPr>
              <w:jc w:val="center"/>
              <w:rPr>
                <w:position w:val="-6"/>
                <w:sz w:val="28"/>
                <w:szCs w:val="28"/>
                <w:u w:val="single"/>
              </w:rPr>
            </w:pPr>
          </w:p>
        </w:tc>
        <w:tc>
          <w:tcPr>
            <w:tcW w:w="2975" w:type="dxa"/>
            <w:tcBorders>
              <w:left w:val="nil"/>
            </w:tcBorders>
          </w:tcPr>
          <w:p w:rsidR="00213F6B" w:rsidRPr="00982FC0" w:rsidRDefault="00213F6B" w:rsidP="002007A5">
            <w:pPr>
              <w:jc w:val="right"/>
              <w:rPr>
                <w:sz w:val="28"/>
                <w:szCs w:val="28"/>
              </w:rPr>
            </w:pPr>
            <w:r w:rsidRPr="00982FC0">
              <w:rPr>
                <w:position w:val="-6"/>
                <w:sz w:val="28"/>
                <w:szCs w:val="28"/>
              </w:rPr>
              <w:t>№</w:t>
            </w:r>
          </w:p>
        </w:tc>
        <w:tc>
          <w:tcPr>
            <w:tcW w:w="1843" w:type="dxa"/>
            <w:tcBorders>
              <w:bottom w:val="single" w:sz="4" w:space="0" w:color="auto"/>
            </w:tcBorders>
          </w:tcPr>
          <w:p w:rsidR="00213F6B" w:rsidRPr="0061284A" w:rsidRDefault="00213F6B" w:rsidP="002007A5">
            <w:pPr>
              <w:rPr>
                <w:sz w:val="28"/>
                <w:szCs w:val="28"/>
              </w:rPr>
            </w:pPr>
            <w:r>
              <w:rPr>
                <w:sz w:val="28"/>
                <w:szCs w:val="28"/>
              </w:rPr>
              <w:t>825</w:t>
            </w:r>
          </w:p>
        </w:tc>
      </w:tr>
      <w:tr w:rsidR="00213F6B" w:rsidRPr="00E814D8" w:rsidTr="002007A5">
        <w:tc>
          <w:tcPr>
            <w:tcW w:w="9498" w:type="dxa"/>
            <w:gridSpan w:val="4"/>
          </w:tcPr>
          <w:p w:rsidR="00213F6B" w:rsidRPr="00DB02B5" w:rsidRDefault="00213F6B" w:rsidP="002007A5">
            <w:pPr>
              <w:spacing w:after="480"/>
              <w:jc w:val="center"/>
              <w:rPr>
                <w:sz w:val="28"/>
                <w:szCs w:val="28"/>
              </w:rPr>
            </w:pPr>
            <w:r w:rsidRPr="00DB02B5">
              <w:rPr>
                <w:sz w:val="28"/>
                <w:szCs w:val="28"/>
              </w:rPr>
              <w:t>пгт Кикнур</w:t>
            </w:r>
          </w:p>
        </w:tc>
      </w:tr>
    </w:tbl>
    <w:p w:rsidR="00213F6B" w:rsidRPr="00E814D8" w:rsidRDefault="00213F6B" w:rsidP="00213F6B">
      <w:pPr>
        <w:pStyle w:val="af7"/>
        <w:keepLines w:val="0"/>
        <w:spacing w:before="0" w:after="0"/>
        <w:rPr>
          <w:b w:val="0"/>
          <w:noProof w:val="0"/>
          <w:sz w:val="24"/>
          <w:szCs w:val="24"/>
        </w:rPr>
      </w:pPr>
    </w:p>
    <w:p w:rsidR="00213F6B" w:rsidRDefault="00213F6B" w:rsidP="00213F6B">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213F6B" w:rsidRDefault="00213F6B" w:rsidP="00213F6B">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w:t>
      </w:r>
      <w:r w:rsidRPr="006734D0">
        <w:rPr>
          <w:sz w:val="28"/>
          <w:szCs w:val="28"/>
        </w:rPr>
        <w:t>20</w:t>
      </w:r>
      <w:r>
        <w:rPr>
          <w:sz w:val="28"/>
          <w:szCs w:val="28"/>
        </w:rPr>
        <w:t>.1</w:t>
      </w:r>
      <w:r w:rsidRPr="006734D0">
        <w:rPr>
          <w:sz w:val="28"/>
          <w:szCs w:val="28"/>
        </w:rPr>
        <w:t>2</w:t>
      </w:r>
      <w:r>
        <w:rPr>
          <w:sz w:val="28"/>
          <w:szCs w:val="28"/>
        </w:rPr>
        <w:t>.2023 № 3</w:t>
      </w:r>
      <w:r w:rsidRPr="006734D0">
        <w:rPr>
          <w:sz w:val="28"/>
          <w:szCs w:val="28"/>
        </w:rPr>
        <w:t>6</w:t>
      </w:r>
      <w:r>
        <w:rPr>
          <w:sz w:val="28"/>
          <w:szCs w:val="28"/>
        </w:rPr>
        <w:t>-</w:t>
      </w:r>
      <w:r w:rsidRPr="006734D0">
        <w:rPr>
          <w:sz w:val="28"/>
          <w:szCs w:val="28"/>
        </w:rPr>
        <w:t>302</w:t>
      </w:r>
      <w:r>
        <w:rPr>
          <w:sz w:val="28"/>
          <w:szCs w:val="28"/>
        </w:rPr>
        <w:t xml:space="preserve"> «О внесении изменений и дополнений в решение Думы </w:t>
      </w:r>
      <w:r w:rsidR="00A60935">
        <w:rPr>
          <w:sz w:val="28"/>
          <w:szCs w:val="28"/>
        </w:rPr>
        <w:t xml:space="preserve"> Кикнурского муниципального окру</w:t>
      </w:r>
      <w:bookmarkStart w:id="0" w:name="_GoBack"/>
      <w:bookmarkEnd w:id="0"/>
      <w:r>
        <w:rPr>
          <w:sz w:val="28"/>
          <w:szCs w:val="28"/>
        </w:rPr>
        <w:t>га Кировской области от 13.12.2022 №26-233</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213F6B" w:rsidRDefault="00213F6B" w:rsidP="00213F6B">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213F6B" w:rsidRPr="002746A3" w:rsidRDefault="00213F6B" w:rsidP="00213F6B">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213F6B" w:rsidTr="002007A5">
        <w:tc>
          <w:tcPr>
            <w:tcW w:w="2376" w:type="dxa"/>
          </w:tcPr>
          <w:p w:rsidR="00213F6B" w:rsidRPr="002746A3" w:rsidRDefault="00213F6B" w:rsidP="002007A5">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213F6B" w:rsidRPr="002746A3" w:rsidRDefault="00213F6B" w:rsidP="002007A5">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39794,11356</w:t>
            </w:r>
            <w:r w:rsidRPr="002746A3">
              <w:rPr>
                <w:rFonts w:cs="Times New Roman"/>
                <w:b/>
                <w:sz w:val="28"/>
                <w:szCs w:val="28"/>
              </w:rPr>
              <w:t xml:space="preserve"> </w:t>
            </w:r>
            <w:r w:rsidRPr="002746A3">
              <w:rPr>
                <w:rFonts w:cs="Times New Roman"/>
                <w:sz w:val="28"/>
                <w:szCs w:val="28"/>
              </w:rPr>
              <w:t>тыс. рублей,</w:t>
            </w:r>
          </w:p>
          <w:p w:rsidR="00213F6B" w:rsidRPr="002746A3" w:rsidRDefault="00213F6B" w:rsidP="002007A5">
            <w:pPr>
              <w:pStyle w:val="ConsPlusCell"/>
              <w:jc w:val="both"/>
              <w:rPr>
                <w:rFonts w:cs="Times New Roman"/>
                <w:sz w:val="28"/>
                <w:szCs w:val="28"/>
              </w:rPr>
            </w:pPr>
            <w:r w:rsidRPr="002746A3">
              <w:rPr>
                <w:rFonts w:cs="Times New Roman"/>
                <w:sz w:val="28"/>
                <w:szCs w:val="28"/>
              </w:rPr>
              <w:t>в том числе:</w:t>
            </w:r>
          </w:p>
          <w:p w:rsidR="00213F6B" w:rsidRPr="002746A3" w:rsidRDefault="00213F6B" w:rsidP="002007A5">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9783,61356</w:t>
            </w:r>
            <w:r w:rsidRPr="002746A3">
              <w:rPr>
                <w:rFonts w:cs="Times New Roman"/>
                <w:b/>
                <w:sz w:val="28"/>
                <w:szCs w:val="28"/>
              </w:rPr>
              <w:t xml:space="preserve"> </w:t>
            </w:r>
            <w:r w:rsidRPr="002746A3">
              <w:rPr>
                <w:rFonts w:cs="Times New Roman"/>
                <w:sz w:val="28"/>
                <w:szCs w:val="28"/>
              </w:rPr>
              <w:t>тыс. рублей</w:t>
            </w:r>
          </w:p>
          <w:p w:rsidR="00213F6B" w:rsidRDefault="00213F6B" w:rsidP="002007A5">
            <w:pPr>
              <w:pStyle w:val="ConsPlusCell"/>
              <w:jc w:val="both"/>
              <w:rPr>
                <w:rFonts w:cs="Times New Roman"/>
                <w:sz w:val="28"/>
                <w:szCs w:val="28"/>
              </w:rPr>
            </w:pPr>
            <w:r w:rsidRPr="002746A3">
              <w:rPr>
                <w:rFonts w:cs="Times New Roman"/>
                <w:sz w:val="28"/>
                <w:szCs w:val="28"/>
              </w:rPr>
              <w:t xml:space="preserve">средства </w:t>
            </w:r>
            <w:r>
              <w:rPr>
                <w:rFonts w:cs="Times New Roman"/>
                <w:sz w:val="28"/>
                <w:szCs w:val="28"/>
              </w:rPr>
              <w:t xml:space="preserve">бюджета муниципального округа </w:t>
            </w:r>
            <w:r>
              <w:rPr>
                <w:rFonts w:cs="Times New Roman"/>
                <w:b/>
                <w:sz w:val="28"/>
                <w:szCs w:val="28"/>
              </w:rPr>
              <w:t xml:space="preserve">30010,5 </w:t>
            </w:r>
            <w:r w:rsidRPr="002746A3">
              <w:rPr>
                <w:rFonts w:cs="Times New Roman"/>
                <w:sz w:val="28"/>
                <w:szCs w:val="28"/>
              </w:rPr>
              <w:t>тыс. рублей</w:t>
            </w:r>
          </w:p>
          <w:p w:rsidR="00213F6B" w:rsidRDefault="00213F6B" w:rsidP="002007A5">
            <w:pPr>
              <w:pStyle w:val="ConsPlusCell"/>
              <w:jc w:val="both"/>
              <w:rPr>
                <w:rFonts w:cs="Times New Roman"/>
                <w:sz w:val="28"/>
                <w:szCs w:val="28"/>
              </w:rPr>
            </w:pPr>
            <w:r w:rsidRPr="0028643C">
              <w:rPr>
                <w:rFonts w:cs="Times New Roman"/>
                <w:b/>
                <w:sz w:val="28"/>
                <w:szCs w:val="28"/>
              </w:rPr>
              <w:t>202</w:t>
            </w:r>
            <w:r>
              <w:rPr>
                <w:rFonts w:cs="Times New Roman"/>
                <w:b/>
                <w:sz w:val="28"/>
                <w:szCs w:val="28"/>
              </w:rPr>
              <w:t>3</w:t>
            </w:r>
            <w:r w:rsidRPr="0028643C">
              <w:rPr>
                <w:rFonts w:cs="Times New Roman"/>
                <w:b/>
                <w:sz w:val="28"/>
                <w:szCs w:val="28"/>
              </w:rPr>
              <w:t xml:space="preserve"> год – </w:t>
            </w:r>
            <w:r>
              <w:rPr>
                <w:rFonts w:cs="Times New Roman"/>
                <w:b/>
                <w:sz w:val="28"/>
                <w:szCs w:val="28"/>
              </w:rPr>
              <w:t>7676,41356</w:t>
            </w:r>
            <w:r>
              <w:rPr>
                <w:rFonts w:cs="Times New Roman"/>
                <w:sz w:val="28"/>
                <w:szCs w:val="28"/>
              </w:rPr>
              <w:t xml:space="preserve"> тыс. рублей, в том числе:</w:t>
            </w:r>
          </w:p>
          <w:p w:rsidR="00213F6B" w:rsidRDefault="00213F6B" w:rsidP="002007A5">
            <w:pPr>
              <w:pStyle w:val="ConsPlusCell"/>
              <w:jc w:val="both"/>
              <w:rPr>
                <w:rFonts w:cs="Times New Roman"/>
                <w:sz w:val="28"/>
                <w:szCs w:val="28"/>
              </w:rPr>
            </w:pPr>
            <w:r>
              <w:rPr>
                <w:rFonts w:cs="Times New Roman"/>
                <w:sz w:val="28"/>
                <w:szCs w:val="28"/>
              </w:rPr>
              <w:t>средства областного бюджета 2617,41356 тыс. рублей</w:t>
            </w:r>
          </w:p>
          <w:p w:rsidR="00213F6B" w:rsidRPr="002746A3" w:rsidRDefault="00213F6B" w:rsidP="002007A5">
            <w:pPr>
              <w:pStyle w:val="ConsPlusCell"/>
              <w:jc w:val="both"/>
              <w:rPr>
                <w:rFonts w:cs="Times New Roman"/>
                <w:sz w:val="28"/>
                <w:szCs w:val="28"/>
              </w:rPr>
            </w:pPr>
            <w:r>
              <w:rPr>
                <w:rFonts w:cs="Times New Roman"/>
                <w:sz w:val="28"/>
                <w:szCs w:val="28"/>
              </w:rPr>
              <w:t>средства бюджета муниципального округа 5059,0 тыс. рублей.</w:t>
            </w:r>
          </w:p>
        </w:tc>
      </w:tr>
    </w:tbl>
    <w:p w:rsidR="00213F6B" w:rsidRDefault="00213F6B" w:rsidP="00213F6B">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213F6B" w:rsidRDefault="00213F6B" w:rsidP="00213F6B">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39794,11356</w:t>
      </w:r>
      <w:r w:rsidRPr="00AE42E7">
        <w:rPr>
          <w:sz w:val="28"/>
          <w:szCs w:val="28"/>
        </w:rPr>
        <w:t xml:space="preserve"> тыс. рублей, в том числе средства областного бюджета – </w:t>
      </w:r>
      <w:r>
        <w:rPr>
          <w:sz w:val="28"/>
          <w:szCs w:val="28"/>
        </w:rPr>
        <w:t xml:space="preserve">9783,61356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30010,5 </w:t>
      </w:r>
      <w:r w:rsidRPr="00AE42E7">
        <w:rPr>
          <w:sz w:val="28"/>
          <w:szCs w:val="28"/>
        </w:rPr>
        <w:t>тыс. рублей».</w:t>
      </w:r>
    </w:p>
    <w:p w:rsidR="00213F6B" w:rsidRDefault="00213F6B" w:rsidP="00213F6B">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213F6B" w:rsidRDefault="00213F6B" w:rsidP="00213F6B">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213F6B" w:rsidRDefault="00213F6B" w:rsidP="00213F6B">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20 декабря 2023 года.</w:t>
      </w:r>
    </w:p>
    <w:p w:rsidR="00213F6B" w:rsidRDefault="00213F6B" w:rsidP="00213F6B">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13F6B" w:rsidRDefault="00213F6B" w:rsidP="00213F6B">
      <w:pPr>
        <w:spacing w:line="360" w:lineRule="exact"/>
        <w:ind w:firstLine="720"/>
        <w:jc w:val="both"/>
        <w:rPr>
          <w:sz w:val="28"/>
          <w:szCs w:val="28"/>
        </w:rPr>
      </w:pPr>
    </w:p>
    <w:p w:rsidR="00213F6B" w:rsidRPr="000B022A" w:rsidRDefault="00213F6B" w:rsidP="00213F6B">
      <w:pPr>
        <w:spacing w:line="360" w:lineRule="exact"/>
        <w:ind w:firstLine="720"/>
        <w:jc w:val="both"/>
        <w:rPr>
          <w:sz w:val="28"/>
          <w:szCs w:val="28"/>
        </w:rPr>
      </w:pPr>
    </w:p>
    <w:p w:rsidR="00213F6B" w:rsidRDefault="00213F6B" w:rsidP="00213F6B">
      <w:pPr>
        <w:spacing w:line="360" w:lineRule="exact"/>
        <w:jc w:val="both"/>
        <w:rPr>
          <w:sz w:val="28"/>
          <w:szCs w:val="28"/>
        </w:rPr>
      </w:pPr>
      <w:r>
        <w:rPr>
          <w:sz w:val="28"/>
          <w:szCs w:val="28"/>
        </w:rPr>
        <w:t xml:space="preserve">Глава Кикнурского </w:t>
      </w:r>
    </w:p>
    <w:p w:rsidR="00213F6B" w:rsidRDefault="00213F6B" w:rsidP="00213F6B">
      <w:pPr>
        <w:spacing w:after="480"/>
        <w:rPr>
          <w:sz w:val="28"/>
          <w:szCs w:val="28"/>
        </w:rPr>
      </w:pPr>
      <w:r>
        <w:rPr>
          <w:sz w:val="28"/>
          <w:szCs w:val="28"/>
        </w:rPr>
        <w:t xml:space="preserve">муниципального округа     С. Ю. Галкин </w:t>
      </w:r>
    </w:p>
    <w:p w:rsidR="00213F6B" w:rsidRDefault="00213F6B" w:rsidP="00213F6B">
      <w:pPr>
        <w:tabs>
          <w:tab w:val="left" w:pos="7200"/>
        </w:tabs>
        <w:jc w:val="both"/>
      </w:pPr>
    </w:p>
    <w:p w:rsidR="00213F6B" w:rsidRDefault="00213F6B">
      <w:pPr>
        <w:spacing w:after="160" w:line="259" w:lineRule="auto"/>
        <w:rPr>
          <w:sz w:val="28"/>
          <w:szCs w:val="28"/>
        </w:rPr>
        <w:sectPr w:rsidR="00213F6B" w:rsidSect="00A9117D">
          <w:headerReference w:type="even" r:id="rId9"/>
          <w:headerReference w:type="default" r:id="rId10"/>
          <w:pgSz w:w="11906" w:h="16838" w:code="9"/>
          <w:pgMar w:top="1276" w:right="1276" w:bottom="851" w:left="993" w:header="567" w:footer="709" w:gutter="0"/>
          <w:cols w:space="708"/>
          <w:titlePg/>
          <w:docGrid w:linePitch="360"/>
        </w:sectPr>
      </w:pPr>
      <w:r>
        <w:rPr>
          <w:sz w:val="28"/>
          <w:szCs w:val="28"/>
        </w:rPr>
        <w:br w:type="page"/>
      </w:r>
    </w:p>
    <w:tbl>
      <w:tblPr>
        <w:tblW w:w="4750" w:type="pct"/>
        <w:jc w:val="center"/>
        <w:tblLook w:val="04A0" w:firstRow="1" w:lastRow="0" w:firstColumn="1" w:lastColumn="0" w:noHBand="0" w:noVBand="1"/>
      </w:tblPr>
      <w:tblGrid>
        <w:gridCol w:w="825"/>
        <w:gridCol w:w="1720"/>
        <w:gridCol w:w="2665"/>
        <w:gridCol w:w="2406"/>
        <w:gridCol w:w="1203"/>
        <w:gridCol w:w="1179"/>
        <w:gridCol w:w="1250"/>
        <w:gridCol w:w="1179"/>
        <w:gridCol w:w="1159"/>
        <w:gridCol w:w="1098"/>
      </w:tblGrid>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2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66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406"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03"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5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0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Приложение № 1</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Приложение № 4</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к Муниципальной программе</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2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66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406"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03"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5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0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r w:rsidRPr="00213F6B">
              <w:rPr>
                <w:b/>
                <w:bCs/>
                <w:color w:val="000000"/>
              </w:rPr>
              <w:t>РАСХОДЫ НА РЕАЛИЗАЦИЮ</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r w:rsidRPr="00213F6B">
              <w:rPr>
                <w:b/>
                <w:bCs/>
                <w:color w:val="000000"/>
              </w:rPr>
              <w:t>МУНИЦИПАЛЬНОЙ ПРОГРАММЫ ЗА СЧЕТ СРЕДСТВ</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761"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r w:rsidRPr="00213F6B">
              <w:rPr>
                <w:b/>
                <w:bCs/>
                <w:color w:val="000000"/>
              </w:rPr>
              <w:t>БЮДЖЕТА МУНИЦИПАЛЬНОГО ОКРУГА</w:t>
            </w:r>
          </w:p>
        </w:tc>
        <w:tc>
          <w:tcPr>
            <w:tcW w:w="1098" w:type="dxa"/>
            <w:tcBorders>
              <w:top w:val="nil"/>
              <w:left w:val="nil"/>
              <w:bottom w:val="nil"/>
              <w:right w:val="nil"/>
            </w:tcBorders>
            <w:shd w:val="clear" w:color="auto" w:fill="auto"/>
            <w:noWrap/>
            <w:vAlign w:val="bottom"/>
            <w:hideMark/>
          </w:tcPr>
          <w:p w:rsidR="00213F6B" w:rsidRPr="00213F6B" w:rsidRDefault="00213F6B" w:rsidP="00213F6B">
            <w:pPr>
              <w:jc w:val="center"/>
              <w:rPr>
                <w:b/>
                <w:bCs/>
                <w:color w:val="000000"/>
              </w:rPr>
            </w:pP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2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66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406"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03"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5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0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r w:rsidR="00213F6B" w:rsidRPr="00213F6B" w:rsidTr="00213F6B">
        <w:trPr>
          <w:trHeight w:val="20"/>
          <w:jc w:val="center"/>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 п/п</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Статус</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Наименование муниципальной программы, подпрогораммы, отдельного мероприятия</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Главный распорядитель бюджетных средств</w:t>
            </w:r>
          </w:p>
        </w:tc>
        <w:tc>
          <w:tcPr>
            <w:tcW w:w="5968" w:type="dxa"/>
            <w:gridSpan w:val="5"/>
            <w:tcBorders>
              <w:top w:val="single" w:sz="4" w:space="0" w:color="auto"/>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Расходы (тыс. руб.)</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Итого</w:t>
            </w:r>
          </w:p>
        </w:tc>
      </w:tr>
      <w:tr w:rsidR="00213F6B" w:rsidRPr="00213F6B" w:rsidTr="00213F6B">
        <w:trPr>
          <w:trHeight w:val="20"/>
          <w:jc w:val="center"/>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213F6B" w:rsidRPr="00213F6B" w:rsidRDefault="00213F6B" w:rsidP="00213F6B">
            <w:pPr>
              <w:rPr>
                <w:rFonts w:ascii="Calibri" w:hAnsi="Calibri" w:cs="Calibri"/>
                <w:color w:val="000000"/>
                <w:sz w:val="22"/>
                <w:szCs w:val="22"/>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1203"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2021 год</w:t>
            </w:r>
          </w:p>
        </w:tc>
        <w:tc>
          <w:tcPr>
            <w:tcW w:w="117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2022 од</w:t>
            </w:r>
          </w:p>
        </w:tc>
        <w:tc>
          <w:tcPr>
            <w:tcW w:w="1250"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2023 год</w:t>
            </w:r>
          </w:p>
        </w:tc>
        <w:tc>
          <w:tcPr>
            <w:tcW w:w="117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2024 год</w:t>
            </w:r>
          </w:p>
        </w:tc>
        <w:tc>
          <w:tcPr>
            <w:tcW w:w="1155"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2025 год</w:t>
            </w:r>
          </w:p>
        </w:tc>
        <w:tc>
          <w:tcPr>
            <w:tcW w:w="1098" w:type="dxa"/>
            <w:vMerge/>
            <w:tcBorders>
              <w:top w:val="single" w:sz="4" w:space="0" w:color="auto"/>
              <w:left w:val="single" w:sz="4" w:space="0" w:color="auto"/>
              <w:bottom w:val="single" w:sz="4" w:space="0" w:color="000000"/>
              <w:right w:val="single" w:sz="4" w:space="0" w:color="auto"/>
            </w:tcBorders>
            <w:vAlign w:val="center"/>
            <w:hideMark/>
          </w:tcPr>
          <w:p w:rsidR="00213F6B" w:rsidRPr="00213F6B" w:rsidRDefault="00213F6B" w:rsidP="00213F6B">
            <w:pPr>
              <w:rPr>
                <w:rFonts w:ascii="Calibri" w:hAnsi="Calibri" w:cs="Calibri"/>
                <w:color w:val="000000"/>
                <w:sz w:val="22"/>
                <w:szCs w:val="22"/>
              </w:rPr>
            </w:pPr>
          </w:p>
        </w:tc>
      </w:tr>
      <w:tr w:rsidR="00213F6B" w:rsidRPr="00213F6B" w:rsidTr="00213F6B">
        <w:trPr>
          <w:trHeight w:val="2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 xml:space="preserve">Муниципальная программа </w:t>
            </w:r>
          </w:p>
        </w:tc>
        <w:tc>
          <w:tcPr>
            <w:tcW w:w="2665"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«Управление муниципальными финансами» Кикнурского муниципального округа Кировской области на 2021-2025 годы</w:t>
            </w:r>
          </w:p>
        </w:tc>
        <w:tc>
          <w:tcPr>
            <w:tcW w:w="2406"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color w:val="000000"/>
                <w:sz w:val="20"/>
                <w:szCs w:val="20"/>
              </w:rPr>
            </w:pPr>
            <w:r w:rsidRPr="00213F6B">
              <w:rPr>
                <w:color w:val="000000"/>
                <w:sz w:val="20"/>
                <w:szCs w:val="20"/>
              </w:rPr>
              <w:t>Финансовое управление администрации Кикнурского муниципального округа</w:t>
            </w:r>
          </w:p>
        </w:tc>
        <w:tc>
          <w:tcPr>
            <w:tcW w:w="1203"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4140,9</w:t>
            </w:r>
          </w:p>
        </w:tc>
        <w:tc>
          <w:tcPr>
            <w:tcW w:w="117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4403,5</w:t>
            </w:r>
          </w:p>
        </w:tc>
        <w:tc>
          <w:tcPr>
            <w:tcW w:w="1250"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5059,0</w:t>
            </w:r>
          </w:p>
        </w:tc>
        <w:tc>
          <w:tcPr>
            <w:tcW w:w="117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7060,1</w:t>
            </w:r>
          </w:p>
        </w:tc>
        <w:tc>
          <w:tcPr>
            <w:tcW w:w="1155"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9347,0</w:t>
            </w:r>
          </w:p>
        </w:tc>
        <w:tc>
          <w:tcPr>
            <w:tcW w:w="109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30010,5</w:t>
            </w:r>
          </w:p>
        </w:tc>
      </w:tr>
      <w:tr w:rsidR="00213F6B" w:rsidRPr="00213F6B" w:rsidTr="00213F6B">
        <w:trPr>
          <w:trHeight w:val="2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1</w:t>
            </w:r>
          </w:p>
        </w:tc>
        <w:tc>
          <w:tcPr>
            <w:tcW w:w="1720"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Отдельное мероприятие</w:t>
            </w:r>
          </w:p>
        </w:tc>
        <w:tc>
          <w:tcPr>
            <w:tcW w:w="2665"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Реализация бюджетного процесса</w:t>
            </w:r>
          </w:p>
        </w:tc>
        <w:tc>
          <w:tcPr>
            <w:tcW w:w="2406"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color w:val="000000"/>
                <w:sz w:val="20"/>
                <w:szCs w:val="20"/>
              </w:rPr>
            </w:pPr>
            <w:r w:rsidRPr="00213F6B">
              <w:rPr>
                <w:color w:val="000000"/>
                <w:sz w:val="20"/>
                <w:szCs w:val="20"/>
              </w:rPr>
              <w:t>Финансовое управление администрации Кикнурского муниципального округа</w:t>
            </w:r>
          </w:p>
        </w:tc>
        <w:tc>
          <w:tcPr>
            <w:tcW w:w="1203"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4045,1</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4300</w:t>
            </w:r>
          </w:p>
        </w:tc>
        <w:tc>
          <w:tcPr>
            <w:tcW w:w="1250"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4840,2</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4298</w:t>
            </w:r>
          </w:p>
        </w:tc>
        <w:tc>
          <w:tcPr>
            <w:tcW w:w="1155"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4284,9</w:t>
            </w:r>
          </w:p>
        </w:tc>
        <w:tc>
          <w:tcPr>
            <w:tcW w:w="109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21768,2</w:t>
            </w:r>
          </w:p>
        </w:tc>
      </w:tr>
      <w:tr w:rsidR="00213F6B" w:rsidRPr="00213F6B" w:rsidTr="00213F6B">
        <w:trPr>
          <w:trHeight w:val="2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2</w:t>
            </w:r>
          </w:p>
        </w:tc>
        <w:tc>
          <w:tcPr>
            <w:tcW w:w="1720"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Отдельное мероприятие</w:t>
            </w:r>
          </w:p>
        </w:tc>
        <w:tc>
          <w:tcPr>
            <w:tcW w:w="2665"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Управление муниципальным долгом Кикнурского муниципального округа</w:t>
            </w:r>
          </w:p>
        </w:tc>
        <w:tc>
          <w:tcPr>
            <w:tcW w:w="2406"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color w:val="000000"/>
                <w:sz w:val="20"/>
                <w:szCs w:val="20"/>
              </w:rPr>
            </w:pPr>
            <w:r w:rsidRPr="00213F6B">
              <w:rPr>
                <w:color w:val="000000"/>
                <w:sz w:val="20"/>
                <w:szCs w:val="20"/>
              </w:rPr>
              <w:t>Финансовое управление администрации Кикнурского муниципального округа</w:t>
            </w:r>
          </w:p>
        </w:tc>
        <w:tc>
          <w:tcPr>
            <w:tcW w:w="1203"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95,8</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103,5</w:t>
            </w:r>
          </w:p>
        </w:tc>
        <w:tc>
          <w:tcPr>
            <w:tcW w:w="1250"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218,8</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362,1</w:t>
            </w:r>
          </w:p>
        </w:tc>
        <w:tc>
          <w:tcPr>
            <w:tcW w:w="1155"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362,1</w:t>
            </w:r>
          </w:p>
        </w:tc>
        <w:tc>
          <w:tcPr>
            <w:tcW w:w="109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1142,3</w:t>
            </w:r>
          </w:p>
        </w:tc>
      </w:tr>
      <w:tr w:rsidR="00213F6B" w:rsidRPr="00213F6B" w:rsidTr="00213F6B">
        <w:trPr>
          <w:trHeight w:val="2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3</w:t>
            </w:r>
          </w:p>
        </w:tc>
        <w:tc>
          <w:tcPr>
            <w:tcW w:w="1720"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Отдельное мероприятие</w:t>
            </w:r>
          </w:p>
        </w:tc>
        <w:tc>
          <w:tcPr>
            <w:tcW w:w="2665"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Иные межбюджетные трансферты из областного бюджета</w:t>
            </w:r>
          </w:p>
        </w:tc>
        <w:tc>
          <w:tcPr>
            <w:tcW w:w="2406"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color w:val="000000"/>
                <w:sz w:val="20"/>
                <w:szCs w:val="20"/>
              </w:rPr>
            </w:pPr>
            <w:r w:rsidRPr="00213F6B">
              <w:rPr>
                <w:color w:val="000000"/>
                <w:sz w:val="20"/>
                <w:szCs w:val="20"/>
              </w:rPr>
              <w:t>Финансовое управление администрации Кикнурского муниципального округа</w:t>
            </w:r>
          </w:p>
        </w:tc>
        <w:tc>
          <w:tcPr>
            <w:tcW w:w="1203"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w:t>
            </w:r>
          </w:p>
        </w:tc>
        <w:tc>
          <w:tcPr>
            <w:tcW w:w="1250"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w:t>
            </w:r>
          </w:p>
        </w:tc>
        <w:tc>
          <w:tcPr>
            <w:tcW w:w="1155"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w:t>
            </w:r>
          </w:p>
        </w:tc>
        <w:tc>
          <w:tcPr>
            <w:tcW w:w="109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0,0</w:t>
            </w:r>
          </w:p>
        </w:tc>
      </w:tr>
      <w:tr w:rsidR="00213F6B" w:rsidRPr="00213F6B" w:rsidTr="00213F6B">
        <w:trPr>
          <w:trHeight w:val="20"/>
          <w:jc w:val="center"/>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Calibri" w:hAnsi="Calibri" w:cs="Calibri"/>
                <w:color w:val="000000"/>
                <w:sz w:val="22"/>
                <w:szCs w:val="22"/>
              </w:rPr>
            </w:pPr>
            <w:r w:rsidRPr="00213F6B">
              <w:rPr>
                <w:rFonts w:ascii="Calibri" w:hAnsi="Calibri" w:cs="Calibri"/>
                <w:color w:val="000000"/>
                <w:sz w:val="22"/>
                <w:szCs w:val="22"/>
              </w:rPr>
              <w:t>4</w:t>
            </w:r>
          </w:p>
        </w:tc>
        <w:tc>
          <w:tcPr>
            <w:tcW w:w="1720"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Отдельное мероприятие</w:t>
            </w:r>
          </w:p>
        </w:tc>
        <w:tc>
          <w:tcPr>
            <w:tcW w:w="2665" w:type="dxa"/>
            <w:tcBorders>
              <w:top w:val="nil"/>
              <w:left w:val="nil"/>
              <w:bottom w:val="single" w:sz="4" w:space="0" w:color="auto"/>
              <w:right w:val="single" w:sz="4" w:space="0" w:color="auto"/>
            </w:tcBorders>
            <w:shd w:val="clear" w:color="auto" w:fill="auto"/>
            <w:hideMark/>
          </w:tcPr>
          <w:p w:rsidR="00213F6B" w:rsidRPr="00213F6B" w:rsidRDefault="00213F6B" w:rsidP="00213F6B">
            <w:pPr>
              <w:rPr>
                <w:sz w:val="18"/>
                <w:szCs w:val="18"/>
              </w:rPr>
            </w:pPr>
            <w:r w:rsidRPr="00213F6B">
              <w:rPr>
                <w:sz w:val="18"/>
                <w:szCs w:val="18"/>
              </w:rPr>
              <w:t>Условно утверждаемые расходы бюджета муниципального округа</w:t>
            </w:r>
          </w:p>
        </w:tc>
        <w:tc>
          <w:tcPr>
            <w:tcW w:w="2406" w:type="dxa"/>
            <w:tcBorders>
              <w:top w:val="nil"/>
              <w:left w:val="nil"/>
              <w:bottom w:val="single" w:sz="4" w:space="0" w:color="auto"/>
              <w:right w:val="single" w:sz="4" w:space="0" w:color="auto"/>
            </w:tcBorders>
            <w:shd w:val="clear" w:color="auto" w:fill="auto"/>
            <w:hideMark/>
          </w:tcPr>
          <w:p w:rsidR="00213F6B" w:rsidRPr="00213F6B" w:rsidRDefault="00213F6B" w:rsidP="00213F6B">
            <w:pPr>
              <w:jc w:val="center"/>
              <w:rPr>
                <w:color w:val="000000"/>
                <w:sz w:val="20"/>
                <w:szCs w:val="20"/>
              </w:rPr>
            </w:pPr>
            <w:r w:rsidRPr="00213F6B">
              <w:rPr>
                <w:color w:val="000000"/>
                <w:sz w:val="20"/>
                <w:szCs w:val="20"/>
              </w:rPr>
              <w:t>Финансовое управление администрации Кикнурского муниципального округа</w:t>
            </w:r>
          </w:p>
        </w:tc>
        <w:tc>
          <w:tcPr>
            <w:tcW w:w="1203"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18"/>
                <w:szCs w:val="18"/>
              </w:rPr>
            </w:pPr>
            <w:r w:rsidRPr="00213F6B">
              <w:rPr>
                <w:sz w:val="18"/>
                <w:szCs w:val="18"/>
              </w:rPr>
              <w:t>0</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18"/>
                <w:szCs w:val="18"/>
              </w:rPr>
            </w:pPr>
            <w:r w:rsidRPr="00213F6B">
              <w:rPr>
                <w:sz w:val="18"/>
                <w:szCs w:val="18"/>
              </w:rPr>
              <w:t> </w:t>
            </w:r>
          </w:p>
        </w:tc>
        <w:tc>
          <w:tcPr>
            <w:tcW w:w="1250"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18"/>
                <w:szCs w:val="18"/>
              </w:rPr>
            </w:pPr>
            <w:r w:rsidRPr="00213F6B">
              <w:rPr>
                <w:sz w:val="18"/>
                <w:szCs w:val="18"/>
              </w:rPr>
              <w:t> </w:t>
            </w:r>
          </w:p>
        </w:tc>
        <w:tc>
          <w:tcPr>
            <w:tcW w:w="117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18"/>
                <w:szCs w:val="18"/>
              </w:rPr>
            </w:pPr>
            <w:r w:rsidRPr="00213F6B">
              <w:rPr>
                <w:sz w:val="18"/>
                <w:szCs w:val="18"/>
              </w:rPr>
              <w:t>2400</w:t>
            </w:r>
          </w:p>
        </w:tc>
        <w:tc>
          <w:tcPr>
            <w:tcW w:w="1155"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18"/>
                <w:szCs w:val="18"/>
              </w:rPr>
            </w:pPr>
            <w:r w:rsidRPr="00213F6B">
              <w:rPr>
                <w:sz w:val="18"/>
                <w:szCs w:val="18"/>
              </w:rPr>
              <w:t>4700</w:t>
            </w:r>
          </w:p>
        </w:tc>
        <w:tc>
          <w:tcPr>
            <w:tcW w:w="109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color w:val="000000"/>
                <w:sz w:val="22"/>
                <w:szCs w:val="22"/>
              </w:rPr>
            </w:pPr>
            <w:r w:rsidRPr="00213F6B">
              <w:rPr>
                <w:color w:val="000000"/>
                <w:sz w:val="22"/>
                <w:szCs w:val="22"/>
              </w:rPr>
              <w:t>7100,0</w:t>
            </w:r>
          </w:p>
        </w:tc>
      </w:tr>
      <w:tr w:rsidR="00213F6B" w:rsidRPr="00213F6B" w:rsidTr="00213F6B">
        <w:trPr>
          <w:trHeight w:val="20"/>
          <w:jc w:val="center"/>
        </w:trPr>
        <w:tc>
          <w:tcPr>
            <w:tcW w:w="825" w:type="dxa"/>
            <w:tcBorders>
              <w:top w:val="nil"/>
              <w:left w:val="nil"/>
              <w:bottom w:val="nil"/>
              <w:right w:val="nil"/>
            </w:tcBorders>
            <w:shd w:val="clear" w:color="auto" w:fill="auto"/>
            <w:noWrap/>
            <w:vAlign w:val="bottom"/>
            <w:hideMark/>
          </w:tcPr>
          <w:p w:rsidR="00213F6B" w:rsidRPr="00213F6B" w:rsidRDefault="00213F6B" w:rsidP="00213F6B">
            <w:pPr>
              <w:jc w:val="center"/>
              <w:rPr>
                <w:color w:val="000000"/>
                <w:sz w:val="22"/>
                <w:szCs w:val="22"/>
              </w:rPr>
            </w:pPr>
          </w:p>
        </w:tc>
        <w:tc>
          <w:tcPr>
            <w:tcW w:w="172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66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406"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03"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0"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7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155"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0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bl>
    <w:p w:rsidR="00213F6B" w:rsidRDefault="00213F6B">
      <w:pPr>
        <w:spacing w:after="160" w:line="259" w:lineRule="auto"/>
        <w:rPr>
          <w:sz w:val="28"/>
          <w:szCs w:val="28"/>
        </w:rPr>
      </w:pPr>
    </w:p>
    <w:p w:rsidR="00213F6B" w:rsidRDefault="00213F6B">
      <w:pPr>
        <w:spacing w:after="160" w:line="259" w:lineRule="auto"/>
        <w:rPr>
          <w:sz w:val="28"/>
          <w:szCs w:val="28"/>
        </w:rPr>
      </w:pPr>
      <w:r>
        <w:rPr>
          <w:sz w:val="28"/>
          <w:szCs w:val="28"/>
        </w:rPr>
        <w:br w:type="page"/>
      </w:r>
    </w:p>
    <w:tbl>
      <w:tblPr>
        <w:tblW w:w="14666" w:type="dxa"/>
        <w:tblInd w:w="108" w:type="dxa"/>
        <w:tblLook w:val="04A0" w:firstRow="1" w:lastRow="0" w:firstColumn="1" w:lastColumn="0" w:noHBand="0" w:noVBand="1"/>
      </w:tblPr>
      <w:tblGrid>
        <w:gridCol w:w="559"/>
        <w:gridCol w:w="1798"/>
        <w:gridCol w:w="2081"/>
        <w:gridCol w:w="1829"/>
        <w:gridCol w:w="1348"/>
        <w:gridCol w:w="1309"/>
        <w:gridCol w:w="1487"/>
        <w:gridCol w:w="1254"/>
        <w:gridCol w:w="1377"/>
        <w:gridCol w:w="1624"/>
      </w:tblGrid>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Приложение №2</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081"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829"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348"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309"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487"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254"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374"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right"/>
              <w:rPr>
                <w:sz w:val="20"/>
                <w:szCs w:val="20"/>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Приложение №5</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right"/>
              <w:rPr>
                <w:b/>
                <w:bCs/>
              </w:rPr>
            </w:pPr>
            <w:r w:rsidRPr="00213F6B">
              <w:rPr>
                <w:b/>
                <w:bCs/>
              </w:rPr>
              <w:t>к муниципальной программе</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right"/>
              <w:rPr>
                <w:b/>
                <w:bCs/>
              </w:rPr>
            </w:pPr>
          </w:p>
        </w:tc>
      </w:tr>
      <w:tr w:rsidR="00213F6B" w:rsidRPr="00213F6B" w:rsidTr="00194BE1">
        <w:trPr>
          <w:trHeight w:val="25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081"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82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4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0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487"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7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62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rPr>
            </w:pPr>
            <w:r w:rsidRPr="00213F6B">
              <w:rPr>
                <w:b/>
                <w:bCs/>
              </w:rPr>
              <w:t>ПРОГНОЗНАЯ (СПРАВОЧНАЯ) ОЦЕНКА</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center"/>
              <w:rPr>
                <w:b/>
                <w:bCs/>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rPr>
            </w:pPr>
            <w:r w:rsidRPr="00213F6B">
              <w:rPr>
                <w:b/>
                <w:bCs/>
              </w:rPr>
              <w:t xml:space="preserve">РЕСУРСНОГО ОБЕСПЕЧЕНИЯ РЕАЛИЗАЦИИ МУНИЦИПАЛЬНОЙ </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center"/>
              <w:rPr>
                <w:b/>
                <w:bCs/>
              </w:rPr>
            </w:pPr>
          </w:p>
        </w:tc>
      </w:tr>
      <w:tr w:rsidR="00213F6B" w:rsidRPr="00213F6B" w:rsidTr="00194BE1">
        <w:trPr>
          <w:trHeight w:val="31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483" w:type="dxa"/>
            <w:gridSpan w:val="8"/>
            <w:tcBorders>
              <w:top w:val="nil"/>
              <w:left w:val="nil"/>
              <w:bottom w:val="nil"/>
              <w:right w:val="nil"/>
            </w:tcBorders>
            <w:shd w:val="clear" w:color="auto" w:fill="auto"/>
            <w:noWrap/>
            <w:vAlign w:val="bottom"/>
            <w:hideMark/>
          </w:tcPr>
          <w:p w:rsidR="00213F6B" w:rsidRPr="00213F6B" w:rsidRDefault="00213F6B" w:rsidP="00213F6B">
            <w:pPr>
              <w:jc w:val="center"/>
              <w:rPr>
                <w:b/>
                <w:bCs/>
              </w:rPr>
            </w:pPr>
            <w:r w:rsidRPr="00213F6B">
              <w:rPr>
                <w:b/>
                <w:bCs/>
              </w:rPr>
              <w:t>ПРОГРАММЫ ЗА СЧЕТ ВСЕХ ИСТОЧНИКОВ ФИНАНСИРОВАНИЯ</w:t>
            </w:r>
          </w:p>
        </w:tc>
        <w:tc>
          <w:tcPr>
            <w:tcW w:w="1624" w:type="dxa"/>
            <w:tcBorders>
              <w:top w:val="nil"/>
              <w:left w:val="nil"/>
              <w:bottom w:val="nil"/>
              <w:right w:val="nil"/>
            </w:tcBorders>
            <w:shd w:val="clear" w:color="auto" w:fill="auto"/>
            <w:noWrap/>
            <w:vAlign w:val="bottom"/>
            <w:hideMark/>
          </w:tcPr>
          <w:p w:rsidR="00213F6B" w:rsidRPr="00213F6B" w:rsidRDefault="00213F6B" w:rsidP="00213F6B">
            <w:pPr>
              <w:jc w:val="center"/>
              <w:rPr>
                <w:b/>
                <w:bCs/>
              </w:rPr>
            </w:pPr>
          </w:p>
        </w:tc>
      </w:tr>
      <w:tr w:rsidR="00213F6B" w:rsidRPr="00213F6B" w:rsidTr="00194BE1">
        <w:trPr>
          <w:trHeight w:val="253"/>
        </w:trPr>
        <w:tc>
          <w:tcPr>
            <w:tcW w:w="55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7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081"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82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4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0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487"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7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62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r w:rsidR="00213F6B" w:rsidRPr="00213F6B" w:rsidTr="00194BE1">
        <w:trPr>
          <w:trHeight w:val="402"/>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 п/п</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Статус</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Наименование муниципальной программы, отдельного мероприятия</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Источники финансирования</w:t>
            </w:r>
          </w:p>
        </w:tc>
        <w:tc>
          <w:tcPr>
            <w:tcW w:w="6775" w:type="dxa"/>
            <w:gridSpan w:val="5"/>
            <w:tcBorders>
              <w:top w:val="single" w:sz="4" w:space="0" w:color="auto"/>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Оценка расходов (тыс. руб.)</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Итого</w:t>
            </w:r>
          </w:p>
        </w:tc>
      </w:tr>
      <w:tr w:rsidR="00194BE1" w:rsidRPr="00213F6B" w:rsidTr="00194BE1">
        <w:trPr>
          <w:trHeight w:val="909"/>
        </w:trPr>
        <w:tc>
          <w:tcPr>
            <w:tcW w:w="559" w:type="dxa"/>
            <w:vMerge/>
            <w:tcBorders>
              <w:top w:val="single" w:sz="4" w:space="0" w:color="auto"/>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213F6B" w:rsidRPr="00213F6B" w:rsidRDefault="00213F6B" w:rsidP="00213F6B">
            <w:pPr>
              <w:rPr>
                <w:sz w:val="18"/>
                <w:szCs w:val="18"/>
              </w:rPr>
            </w:pPr>
          </w:p>
        </w:tc>
        <w:tc>
          <w:tcPr>
            <w:tcW w:w="1348"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2021 год</w:t>
            </w:r>
          </w:p>
        </w:tc>
        <w:tc>
          <w:tcPr>
            <w:tcW w:w="130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2022 год</w:t>
            </w:r>
          </w:p>
        </w:tc>
        <w:tc>
          <w:tcPr>
            <w:tcW w:w="1487"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2023 год</w:t>
            </w:r>
          </w:p>
        </w:tc>
        <w:tc>
          <w:tcPr>
            <w:tcW w:w="1254"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2024 год</w:t>
            </w:r>
          </w:p>
        </w:tc>
        <w:tc>
          <w:tcPr>
            <w:tcW w:w="1374"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jc w:val="center"/>
              <w:rPr>
                <w:sz w:val="18"/>
                <w:szCs w:val="18"/>
              </w:rPr>
            </w:pPr>
            <w:r w:rsidRPr="00213F6B">
              <w:rPr>
                <w:sz w:val="18"/>
                <w:szCs w:val="18"/>
              </w:rPr>
              <w:t>2025 год</w:t>
            </w:r>
          </w:p>
        </w:tc>
        <w:tc>
          <w:tcPr>
            <w:tcW w:w="1624" w:type="dxa"/>
            <w:vMerge/>
            <w:tcBorders>
              <w:top w:val="single" w:sz="4" w:space="0" w:color="auto"/>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r>
      <w:tr w:rsidR="00194BE1" w:rsidRPr="00213F6B" w:rsidTr="00194BE1">
        <w:trPr>
          <w:trHeight w:val="357"/>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 </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b/>
                <w:bCs/>
                <w:sz w:val="18"/>
                <w:szCs w:val="18"/>
              </w:rPr>
            </w:pPr>
            <w:r w:rsidRPr="00213F6B">
              <w:rPr>
                <w:b/>
                <w:bCs/>
                <w:sz w:val="18"/>
                <w:szCs w:val="18"/>
              </w:rPr>
              <w:t xml:space="preserve">Муниципальная программа </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b/>
                <w:bCs/>
                <w:sz w:val="18"/>
                <w:szCs w:val="18"/>
              </w:rPr>
            </w:pPr>
            <w:r w:rsidRPr="00213F6B">
              <w:rPr>
                <w:b/>
                <w:bCs/>
                <w:sz w:val="18"/>
                <w:szCs w:val="18"/>
              </w:rPr>
              <w:t>«Управление муниципальными финансами» Кикнурского муниципального округа Кировской области на 2021-2025 годы</w:t>
            </w: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b/>
                <w:bCs/>
                <w:sz w:val="18"/>
                <w:szCs w:val="18"/>
              </w:rPr>
            </w:pPr>
            <w:r w:rsidRPr="00213F6B">
              <w:rPr>
                <w:b/>
                <w:bCs/>
                <w:sz w:val="18"/>
                <w:szCs w:val="18"/>
              </w:rPr>
              <w:t>Всего</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5551,900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6079,000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7676,41356</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9091,900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11394,900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b/>
                <w:bCs/>
                <w:sz w:val="20"/>
                <w:szCs w:val="20"/>
              </w:rPr>
            </w:pPr>
            <w:r w:rsidRPr="00213F6B">
              <w:rPr>
                <w:rFonts w:ascii="Arial CYR" w:hAnsi="Arial CYR"/>
                <w:b/>
                <w:bCs/>
                <w:sz w:val="20"/>
                <w:szCs w:val="20"/>
              </w:rPr>
              <w:t>39794,11356</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b/>
                <w:bCs/>
                <w:sz w:val="18"/>
                <w:szCs w:val="18"/>
              </w:rPr>
            </w:pPr>
            <w:r w:rsidRPr="00213F6B">
              <w:rPr>
                <w:b/>
                <w:bCs/>
                <w:sz w:val="18"/>
                <w:szCs w:val="18"/>
              </w:rPr>
              <w:t xml:space="preserve">Федеральный бюджет </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0,000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0,000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0,000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0,000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0,000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b/>
                <w:bCs/>
                <w:sz w:val="20"/>
                <w:szCs w:val="20"/>
              </w:rPr>
            </w:pPr>
            <w:r w:rsidRPr="00213F6B">
              <w:rPr>
                <w:rFonts w:ascii="Arial CYR" w:hAnsi="Arial CYR"/>
                <w:b/>
                <w:bCs/>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b/>
                <w:bCs/>
                <w:sz w:val="18"/>
                <w:szCs w:val="18"/>
              </w:rPr>
            </w:pPr>
            <w:r w:rsidRPr="00213F6B">
              <w:rPr>
                <w:b/>
                <w:bCs/>
                <w:sz w:val="18"/>
                <w:szCs w:val="18"/>
              </w:rPr>
              <w:t>Областной бюджет</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1411,000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1675,500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2617,41356</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2031,800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2047,900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b/>
                <w:bCs/>
                <w:sz w:val="20"/>
                <w:szCs w:val="20"/>
              </w:rPr>
            </w:pPr>
            <w:r w:rsidRPr="00213F6B">
              <w:rPr>
                <w:rFonts w:ascii="Arial CYR" w:hAnsi="Arial CYR"/>
                <w:b/>
                <w:bCs/>
                <w:sz w:val="20"/>
                <w:szCs w:val="20"/>
              </w:rPr>
              <w:t>9783,61356</w:t>
            </w:r>
          </w:p>
        </w:tc>
      </w:tr>
      <w:tr w:rsidR="00194BE1" w:rsidRPr="00213F6B" w:rsidTr="00194BE1">
        <w:trPr>
          <w:trHeight w:val="715"/>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b/>
                <w:bCs/>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b/>
                <w:bCs/>
                <w:sz w:val="18"/>
                <w:szCs w:val="18"/>
              </w:rPr>
            </w:pPr>
            <w:r w:rsidRPr="00213F6B">
              <w:rPr>
                <w:b/>
                <w:bCs/>
                <w:sz w:val="18"/>
                <w:szCs w:val="18"/>
              </w:rPr>
              <w:t>Бюджет муниципального округа</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4140,900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4403,500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5059,000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7060,100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b/>
                <w:bCs/>
                <w:sz w:val="22"/>
                <w:szCs w:val="22"/>
              </w:rPr>
            </w:pPr>
            <w:r w:rsidRPr="00213F6B">
              <w:rPr>
                <w:b/>
                <w:bCs/>
                <w:sz w:val="22"/>
                <w:szCs w:val="22"/>
              </w:rPr>
              <w:t>9347,000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b/>
                <w:bCs/>
                <w:sz w:val="20"/>
                <w:szCs w:val="20"/>
              </w:rPr>
            </w:pPr>
            <w:r w:rsidRPr="00213F6B">
              <w:rPr>
                <w:rFonts w:ascii="Arial CYR" w:hAnsi="Arial CYR"/>
                <w:b/>
                <w:bCs/>
                <w:sz w:val="20"/>
                <w:szCs w:val="20"/>
              </w:rPr>
              <w:t>30010,500</w:t>
            </w:r>
          </w:p>
        </w:tc>
      </w:tr>
      <w:tr w:rsidR="00194BE1" w:rsidRPr="00213F6B" w:rsidTr="00194BE1">
        <w:trPr>
          <w:trHeight w:val="298"/>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1</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Отдельное мероприятие</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Реализация бюджетного процесса</w:t>
            </w: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Всего</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5456,1</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5975,5</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7457,61356</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6329,8</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6332,8</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31551,81356</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 xml:space="preserve">Федеральный бюджет </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Областной бюджет</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1411</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1675,5</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2617,41356</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2031,8</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2047,9</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9783,61356</w:t>
            </w:r>
          </w:p>
        </w:tc>
      </w:tr>
      <w:tr w:rsidR="00194BE1" w:rsidRPr="00213F6B" w:rsidTr="00194BE1">
        <w:trPr>
          <w:trHeight w:val="715"/>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Бюджет муниципального округа</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4045,1</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4300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4840,2</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4298</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4284,9</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21768,200</w:t>
            </w:r>
          </w:p>
        </w:tc>
      </w:tr>
      <w:tr w:rsidR="00194BE1" w:rsidRPr="00213F6B" w:rsidTr="00194BE1">
        <w:trPr>
          <w:trHeight w:val="298"/>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2</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Отдельное мероприятие</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Управление муниципальным долгом Кикнурского муниципального округа</w:t>
            </w: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Всего</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95,8</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103,5</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218,8</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362,1</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362,1</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1142,300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 xml:space="preserve">Федеральный бюджет </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Областной бюджет</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715"/>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Бюджет муниципального округа</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95,8</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103,5</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218,8</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362,1</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362,1</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1142,300</w:t>
            </w:r>
          </w:p>
        </w:tc>
      </w:tr>
      <w:tr w:rsidR="00194BE1" w:rsidRPr="00213F6B" w:rsidTr="00194BE1">
        <w:trPr>
          <w:trHeight w:val="298"/>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3</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Отдельное мероприятие</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Иные межбюджетные трансферты из областного бюджета</w:t>
            </w: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Всего</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 xml:space="preserve">Федеральный бюджет </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Областной бюджет</w:t>
            </w:r>
          </w:p>
        </w:tc>
        <w:tc>
          <w:tcPr>
            <w:tcW w:w="1348"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715"/>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Бюджет муниципального округа</w:t>
            </w:r>
          </w:p>
        </w:tc>
        <w:tc>
          <w:tcPr>
            <w:tcW w:w="134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298"/>
        </w:trPr>
        <w:tc>
          <w:tcPr>
            <w:tcW w:w="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4</w:t>
            </w:r>
          </w:p>
        </w:tc>
        <w:tc>
          <w:tcPr>
            <w:tcW w:w="1798"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Отдельное мероприятие</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13F6B" w:rsidRPr="00213F6B" w:rsidRDefault="00213F6B" w:rsidP="00213F6B">
            <w:pPr>
              <w:jc w:val="center"/>
              <w:rPr>
                <w:sz w:val="18"/>
                <w:szCs w:val="18"/>
              </w:rPr>
            </w:pPr>
            <w:r w:rsidRPr="00213F6B">
              <w:rPr>
                <w:sz w:val="18"/>
                <w:szCs w:val="18"/>
              </w:rPr>
              <w:t>Условно утверждаемые расходы бюджета муниципального округа</w:t>
            </w: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Всего</w:t>
            </w:r>
          </w:p>
        </w:tc>
        <w:tc>
          <w:tcPr>
            <w:tcW w:w="134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2400</w:t>
            </w:r>
          </w:p>
        </w:tc>
        <w:tc>
          <w:tcPr>
            <w:tcW w:w="137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4700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7100,000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 xml:space="preserve">Федеральный бюджет </w:t>
            </w:r>
          </w:p>
        </w:tc>
        <w:tc>
          <w:tcPr>
            <w:tcW w:w="134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477"/>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Областной бюджет</w:t>
            </w:r>
          </w:p>
        </w:tc>
        <w:tc>
          <w:tcPr>
            <w:tcW w:w="134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25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7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0,000</w:t>
            </w:r>
          </w:p>
        </w:tc>
      </w:tr>
      <w:tr w:rsidR="00194BE1" w:rsidRPr="00213F6B" w:rsidTr="00194BE1">
        <w:trPr>
          <w:trHeight w:val="715"/>
        </w:trPr>
        <w:tc>
          <w:tcPr>
            <w:tcW w:w="559"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rFonts w:ascii="Arial CYR" w:hAnsi="Arial CYR"/>
                <w:sz w:val="20"/>
                <w:szCs w:val="20"/>
              </w:rPr>
            </w:pPr>
          </w:p>
        </w:tc>
        <w:tc>
          <w:tcPr>
            <w:tcW w:w="1798"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2081" w:type="dxa"/>
            <w:vMerge/>
            <w:tcBorders>
              <w:top w:val="nil"/>
              <w:left w:val="single" w:sz="4" w:space="0" w:color="auto"/>
              <w:bottom w:val="single" w:sz="4" w:space="0" w:color="000000"/>
              <w:right w:val="single" w:sz="4" w:space="0" w:color="auto"/>
            </w:tcBorders>
            <w:vAlign w:val="center"/>
            <w:hideMark/>
          </w:tcPr>
          <w:p w:rsidR="00213F6B" w:rsidRPr="00213F6B" w:rsidRDefault="00213F6B" w:rsidP="00213F6B">
            <w:pPr>
              <w:rPr>
                <w:sz w:val="18"/>
                <w:szCs w:val="18"/>
              </w:rPr>
            </w:pPr>
          </w:p>
        </w:tc>
        <w:tc>
          <w:tcPr>
            <w:tcW w:w="1829" w:type="dxa"/>
            <w:tcBorders>
              <w:top w:val="nil"/>
              <w:left w:val="nil"/>
              <w:bottom w:val="single" w:sz="4" w:space="0" w:color="auto"/>
              <w:right w:val="single" w:sz="4" w:space="0" w:color="auto"/>
            </w:tcBorders>
            <w:shd w:val="clear" w:color="auto" w:fill="auto"/>
            <w:vAlign w:val="bottom"/>
            <w:hideMark/>
          </w:tcPr>
          <w:p w:rsidR="00213F6B" w:rsidRPr="00213F6B" w:rsidRDefault="00213F6B" w:rsidP="00213F6B">
            <w:pPr>
              <w:rPr>
                <w:sz w:val="18"/>
                <w:szCs w:val="18"/>
              </w:rPr>
            </w:pPr>
            <w:r w:rsidRPr="00213F6B">
              <w:rPr>
                <w:sz w:val="18"/>
                <w:szCs w:val="18"/>
              </w:rPr>
              <w:t>Бюджет муниципального округа</w:t>
            </w:r>
          </w:p>
        </w:tc>
        <w:tc>
          <w:tcPr>
            <w:tcW w:w="1348"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309"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0</w:t>
            </w:r>
          </w:p>
        </w:tc>
        <w:tc>
          <w:tcPr>
            <w:tcW w:w="1487"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 </w:t>
            </w:r>
          </w:p>
        </w:tc>
        <w:tc>
          <w:tcPr>
            <w:tcW w:w="125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2400</w:t>
            </w:r>
          </w:p>
        </w:tc>
        <w:tc>
          <w:tcPr>
            <w:tcW w:w="137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sz w:val="22"/>
                <w:szCs w:val="22"/>
              </w:rPr>
            </w:pPr>
            <w:r w:rsidRPr="00213F6B">
              <w:rPr>
                <w:sz w:val="22"/>
                <w:szCs w:val="22"/>
              </w:rPr>
              <w:t>4700</w:t>
            </w:r>
          </w:p>
        </w:tc>
        <w:tc>
          <w:tcPr>
            <w:tcW w:w="1624" w:type="dxa"/>
            <w:tcBorders>
              <w:top w:val="nil"/>
              <w:left w:val="nil"/>
              <w:bottom w:val="single" w:sz="4" w:space="0" w:color="auto"/>
              <w:right w:val="single" w:sz="4" w:space="0" w:color="auto"/>
            </w:tcBorders>
            <w:shd w:val="clear" w:color="auto" w:fill="auto"/>
            <w:noWrap/>
            <w:vAlign w:val="center"/>
            <w:hideMark/>
          </w:tcPr>
          <w:p w:rsidR="00213F6B" w:rsidRPr="00213F6B" w:rsidRDefault="00213F6B" w:rsidP="00213F6B">
            <w:pPr>
              <w:jc w:val="center"/>
              <w:rPr>
                <w:rFonts w:ascii="Arial CYR" w:hAnsi="Arial CYR"/>
                <w:sz w:val="20"/>
                <w:szCs w:val="20"/>
              </w:rPr>
            </w:pPr>
            <w:r w:rsidRPr="00213F6B">
              <w:rPr>
                <w:rFonts w:ascii="Arial CYR" w:hAnsi="Arial CYR"/>
                <w:sz w:val="20"/>
                <w:szCs w:val="20"/>
              </w:rPr>
              <w:t>7100,000</w:t>
            </w:r>
          </w:p>
        </w:tc>
      </w:tr>
      <w:tr w:rsidR="00213F6B" w:rsidRPr="00213F6B" w:rsidTr="00194BE1">
        <w:trPr>
          <w:trHeight w:val="253"/>
        </w:trPr>
        <w:tc>
          <w:tcPr>
            <w:tcW w:w="559" w:type="dxa"/>
            <w:tcBorders>
              <w:top w:val="nil"/>
              <w:left w:val="nil"/>
              <w:bottom w:val="nil"/>
              <w:right w:val="nil"/>
            </w:tcBorders>
            <w:shd w:val="clear" w:color="auto" w:fill="auto"/>
            <w:noWrap/>
            <w:vAlign w:val="bottom"/>
            <w:hideMark/>
          </w:tcPr>
          <w:p w:rsidR="00213F6B" w:rsidRPr="00213F6B" w:rsidRDefault="00213F6B" w:rsidP="00213F6B">
            <w:pPr>
              <w:jc w:val="center"/>
              <w:rPr>
                <w:rFonts w:ascii="Arial CYR" w:hAnsi="Arial CYR"/>
                <w:sz w:val="20"/>
                <w:szCs w:val="20"/>
              </w:rPr>
            </w:pPr>
          </w:p>
        </w:tc>
        <w:tc>
          <w:tcPr>
            <w:tcW w:w="179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2081"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82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48"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09"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487"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25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37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c>
          <w:tcPr>
            <w:tcW w:w="1624" w:type="dxa"/>
            <w:tcBorders>
              <w:top w:val="nil"/>
              <w:left w:val="nil"/>
              <w:bottom w:val="nil"/>
              <w:right w:val="nil"/>
            </w:tcBorders>
            <w:shd w:val="clear" w:color="auto" w:fill="auto"/>
            <w:noWrap/>
            <w:vAlign w:val="bottom"/>
            <w:hideMark/>
          </w:tcPr>
          <w:p w:rsidR="00213F6B" w:rsidRPr="00213F6B" w:rsidRDefault="00213F6B" w:rsidP="00213F6B">
            <w:pPr>
              <w:rPr>
                <w:sz w:val="20"/>
                <w:szCs w:val="20"/>
              </w:rPr>
            </w:pPr>
          </w:p>
        </w:tc>
      </w:tr>
    </w:tbl>
    <w:p w:rsidR="00194BE1" w:rsidRDefault="00194BE1" w:rsidP="006B5A7D">
      <w:pPr>
        <w:tabs>
          <w:tab w:val="left" w:pos="5730"/>
        </w:tabs>
        <w:spacing w:line="360" w:lineRule="auto"/>
        <w:jc w:val="center"/>
        <w:rPr>
          <w:sz w:val="28"/>
          <w:szCs w:val="28"/>
        </w:rPr>
      </w:pPr>
    </w:p>
    <w:p w:rsidR="0065172D" w:rsidRDefault="00194BE1">
      <w:pPr>
        <w:spacing w:after="160" w:line="259" w:lineRule="auto"/>
        <w:rPr>
          <w:sz w:val="28"/>
          <w:szCs w:val="28"/>
        </w:rPr>
        <w:sectPr w:rsidR="0065172D" w:rsidSect="00213F6B">
          <w:pgSz w:w="16838" w:h="11906" w:orient="landscape" w:code="9"/>
          <w:pgMar w:top="1276" w:right="851" w:bottom="993" w:left="1276" w:header="567" w:footer="709" w:gutter="0"/>
          <w:cols w:space="708"/>
          <w:titlePg/>
          <w:docGrid w:linePitch="360"/>
        </w:sectPr>
      </w:pPr>
      <w:r>
        <w:rPr>
          <w:sz w:val="28"/>
          <w:szCs w:val="28"/>
        </w:rPr>
        <w:br w:type="page"/>
      </w:r>
    </w:p>
    <w:p w:rsidR="0065172D" w:rsidRDefault="0065172D" w:rsidP="0065172D">
      <w:pPr>
        <w:jc w:val="center"/>
        <w:rPr>
          <w:b/>
          <w:sz w:val="28"/>
          <w:szCs w:val="28"/>
        </w:rPr>
      </w:pPr>
      <w:r>
        <w:rPr>
          <w:b/>
          <w:noProof/>
          <w:sz w:val="28"/>
          <w:szCs w:val="28"/>
        </w:rPr>
        <w:lastRenderedPageBreak/>
        <w:drawing>
          <wp:inline distT="0" distB="0" distL="0" distR="0">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65172D" w:rsidRDefault="0065172D" w:rsidP="0065172D">
      <w:pPr>
        <w:jc w:val="center"/>
        <w:rPr>
          <w:b/>
          <w:sz w:val="28"/>
          <w:szCs w:val="28"/>
        </w:rPr>
      </w:pPr>
      <w:r w:rsidRPr="00FE7F41">
        <w:rPr>
          <w:b/>
          <w:sz w:val="28"/>
          <w:szCs w:val="28"/>
        </w:rPr>
        <w:t xml:space="preserve">АДМИНИСТРАЦИЯ КИКНУРСКОГО   </w:t>
      </w:r>
    </w:p>
    <w:p w:rsidR="0065172D" w:rsidRPr="00FE7F41" w:rsidRDefault="0065172D" w:rsidP="0065172D">
      <w:pPr>
        <w:jc w:val="center"/>
        <w:rPr>
          <w:b/>
          <w:sz w:val="28"/>
          <w:szCs w:val="28"/>
        </w:rPr>
      </w:pPr>
      <w:r>
        <w:rPr>
          <w:b/>
          <w:sz w:val="28"/>
          <w:szCs w:val="28"/>
        </w:rPr>
        <w:t>МУНИЦИПАЛЬНОГО ОКРУГА</w:t>
      </w:r>
    </w:p>
    <w:p w:rsidR="0065172D" w:rsidRPr="00FE7F41" w:rsidRDefault="0065172D" w:rsidP="0065172D">
      <w:pPr>
        <w:jc w:val="center"/>
        <w:rPr>
          <w:b/>
          <w:sz w:val="28"/>
          <w:szCs w:val="28"/>
        </w:rPr>
      </w:pPr>
      <w:r w:rsidRPr="00FE7F41">
        <w:rPr>
          <w:b/>
          <w:sz w:val="28"/>
          <w:szCs w:val="28"/>
        </w:rPr>
        <w:t>КИРОВСКОЙ  ОБЛАСТИ</w:t>
      </w:r>
    </w:p>
    <w:p w:rsidR="0065172D" w:rsidRPr="00FE7F41" w:rsidRDefault="0065172D" w:rsidP="0065172D">
      <w:pPr>
        <w:jc w:val="center"/>
        <w:rPr>
          <w:b/>
          <w:sz w:val="28"/>
          <w:szCs w:val="28"/>
        </w:rPr>
      </w:pPr>
    </w:p>
    <w:p w:rsidR="0065172D" w:rsidRPr="008A4AF4" w:rsidRDefault="0065172D" w:rsidP="0065172D">
      <w:pPr>
        <w:jc w:val="center"/>
        <w:rPr>
          <w:b/>
          <w:sz w:val="32"/>
          <w:szCs w:val="32"/>
        </w:rPr>
      </w:pPr>
      <w:r>
        <w:rPr>
          <w:b/>
          <w:sz w:val="32"/>
          <w:szCs w:val="32"/>
        </w:rPr>
        <w:t>ПОСТАНОВЛЕНИЕ</w:t>
      </w:r>
    </w:p>
    <w:p w:rsidR="0065172D" w:rsidRDefault="0065172D" w:rsidP="0065172D">
      <w:pPr>
        <w:jc w:val="center"/>
        <w:rPr>
          <w:sz w:val="28"/>
          <w:szCs w:val="28"/>
        </w:rPr>
      </w:pPr>
    </w:p>
    <w:p w:rsidR="0065172D" w:rsidRDefault="0065172D" w:rsidP="0065172D">
      <w:pPr>
        <w:jc w:val="center"/>
        <w:rPr>
          <w:sz w:val="28"/>
          <w:szCs w:val="28"/>
        </w:rPr>
      </w:pPr>
    </w:p>
    <w:p w:rsidR="0065172D" w:rsidRDefault="0065172D" w:rsidP="0065172D">
      <w:pPr>
        <w:jc w:val="both"/>
        <w:rPr>
          <w:sz w:val="28"/>
          <w:szCs w:val="28"/>
        </w:rPr>
      </w:pPr>
      <w:r>
        <w:rPr>
          <w:sz w:val="28"/>
          <w:szCs w:val="28"/>
        </w:rPr>
        <w:t>27.12.2023                                                                                                № 827</w:t>
      </w:r>
    </w:p>
    <w:p w:rsidR="0065172D" w:rsidRDefault="0065172D" w:rsidP="0065172D">
      <w:pPr>
        <w:jc w:val="center"/>
        <w:rPr>
          <w:sz w:val="28"/>
          <w:szCs w:val="28"/>
        </w:rPr>
      </w:pPr>
      <w:r>
        <w:rPr>
          <w:sz w:val="28"/>
          <w:szCs w:val="28"/>
        </w:rPr>
        <w:t>пгт Кикнур</w:t>
      </w:r>
    </w:p>
    <w:p w:rsidR="0065172D" w:rsidRDefault="0065172D" w:rsidP="0065172D">
      <w:pPr>
        <w:jc w:val="center"/>
        <w:rPr>
          <w:sz w:val="28"/>
          <w:szCs w:val="28"/>
        </w:rPr>
      </w:pPr>
    </w:p>
    <w:p w:rsidR="0065172D" w:rsidRDefault="0065172D" w:rsidP="0065172D">
      <w:pPr>
        <w:jc w:val="center"/>
        <w:rPr>
          <w:b/>
          <w:sz w:val="28"/>
          <w:szCs w:val="28"/>
        </w:rPr>
      </w:pPr>
      <w:r>
        <w:rPr>
          <w:b/>
          <w:sz w:val="28"/>
          <w:szCs w:val="28"/>
        </w:rPr>
        <w:t>О внесении изменений в постановление администрации Кикнурского</w:t>
      </w:r>
    </w:p>
    <w:p w:rsidR="0065172D" w:rsidRPr="009367BB" w:rsidRDefault="0065172D" w:rsidP="0065172D">
      <w:pPr>
        <w:jc w:val="center"/>
        <w:rPr>
          <w:b/>
          <w:sz w:val="28"/>
          <w:szCs w:val="28"/>
        </w:rPr>
      </w:pPr>
      <w:r>
        <w:rPr>
          <w:b/>
          <w:sz w:val="28"/>
          <w:szCs w:val="28"/>
        </w:rPr>
        <w:t>муниципального округа Кировской области от 15.11.2021 № 743</w:t>
      </w:r>
    </w:p>
    <w:p w:rsidR="0065172D" w:rsidRDefault="0065172D" w:rsidP="0065172D">
      <w:pPr>
        <w:jc w:val="center"/>
        <w:rPr>
          <w:b/>
          <w:sz w:val="28"/>
          <w:szCs w:val="28"/>
        </w:rPr>
      </w:pPr>
    </w:p>
    <w:p w:rsidR="0065172D" w:rsidRDefault="0065172D" w:rsidP="0065172D">
      <w:pPr>
        <w:spacing w:line="360" w:lineRule="auto"/>
        <w:jc w:val="both"/>
        <w:rPr>
          <w:sz w:val="28"/>
          <w:szCs w:val="28"/>
        </w:rPr>
      </w:pPr>
      <w:r>
        <w:rPr>
          <w:sz w:val="28"/>
          <w:szCs w:val="28"/>
        </w:rPr>
        <w:tab/>
        <w:t xml:space="preserve"> Администрация Кикнурского муниципального округа ПОСТАНОВЛЯЕТ:</w:t>
      </w:r>
    </w:p>
    <w:p w:rsidR="0065172D" w:rsidRDefault="0065172D" w:rsidP="0065172D">
      <w:pPr>
        <w:tabs>
          <w:tab w:val="left" w:pos="0"/>
        </w:tabs>
        <w:spacing w:line="360" w:lineRule="auto"/>
        <w:ind w:firstLine="709"/>
        <w:jc w:val="both"/>
        <w:rPr>
          <w:sz w:val="28"/>
          <w:szCs w:val="28"/>
        </w:rPr>
      </w:pPr>
      <w:r>
        <w:rPr>
          <w:sz w:val="28"/>
          <w:szCs w:val="28"/>
        </w:rPr>
        <w:t>Внести в состав координирующего органа (штаба) народной дружины «Правопорядок» (далее – штаб), утвержденный постановлением администрации Кикнурского муниципального округа Кировской области от 15.11.2021 № 743 «О регулировании отдельных правоотношений связанных с участием граждан в охране общественного порядка на территории муниципального образования Кикнурский муниципальный округ Кировской области», следующие изменения:</w:t>
      </w:r>
    </w:p>
    <w:p w:rsidR="0065172D" w:rsidRDefault="0065172D" w:rsidP="0065172D">
      <w:pPr>
        <w:numPr>
          <w:ilvl w:val="0"/>
          <w:numId w:val="7"/>
        </w:numPr>
        <w:tabs>
          <w:tab w:val="left" w:pos="0"/>
        </w:tabs>
        <w:spacing w:line="360" w:lineRule="auto"/>
        <w:ind w:left="0" w:firstLine="709"/>
        <w:jc w:val="both"/>
        <w:rPr>
          <w:sz w:val="28"/>
          <w:szCs w:val="28"/>
        </w:rPr>
      </w:pPr>
      <w:r>
        <w:rPr>
          <w:sz w:val="28"/>
          <w:szCs w:val="28"/>
        </w:rPr>
        <w:t>Включить в состав штаба УТКИНА Андрея Витальевича, оперативного дежурного части ПП «Кикнурский» МО МВД России «Яранский» (по согласованию).</w:t>
      </w:r>
    </w:p>
    <w:p w:rsidR="0065172D" w:rsidRDefault="0065172D" w:rsidP="0065172D">
      <w:pPr>
        <w:tabs>
          <w:tab w:val="left" w:pos="0"/>
        </w:tabs>
        <w:spacing w:line="360" w:lineRule="auto"/>
        <w:ind w:firstLine="709"/>
        <w:jc w:val="both"/>
        <w:rPr>
          <w:sz w:val="28"/>
          <w:szCs w:val="28"/>
        </w:rPr>
      </w:pPr>
      <w:r>
        <w:rPr>
          <w:sz w:val="28"/>
          <w:szCs w:val="28"/>
        </w:rPr>
        <w:t>2. Исключить из состава штаба Тюльканова И.А.</w:t>
      </w:r>
    </w:p>
    <w:p w:rsidR="0065172D" w:rsidRDefault="0065172D" w:rsidP="0065172D">
      <w:pPr>
        <w:tabs>
          <w:tab w:val="left" w:pos="0"/>
        </w:tabs>
        <w:spacing w:line="360" w:lineRule="auto"/>
        <w:ind w:left="709"/>
        <w:jc w:val="both"/>
        <w:rPr>
          <w:sz w:val="28"/>
          <w:szCs w:val="28"/>
        </w:rPr>
      </w:pPr>
      <w:r>
        <w:rPr>
          <w:sz w:val="28"/>
          <w:szCs w:val="28"/>
        </w:rPr>
        <w:t>3. Настоящее постановление вступает в силу со дня его подписания.</w:t>
      </w:r>
    </w:p>
    <w:p w:rsidR="0065172D" w:rsidRDefault="0065172D" w:rsidP="0065172D">
      <w:pPr>
        <w:spacing w:line="360" w:lineRule="auto"/>
        <w:jc w:val="both"/>
        <w:rPr>
          <w:sz w:val="28"/>
          <w:szCs w:val="28"/>
        </w:rPr>
      </w:pPr>
    </w:p>
    <w:p w:rsidR="0065172D" w:rsidRDefault="0065172D" w:rsidP="0065172D">
      <w:pPr>
        <w:jc w:val="both"/>
        <w:rPr>
          <w:sz w:val="28"/>
          <w:szCs w:val="28"/>
        </w:rPr>
      </w:pPr>
    </w:p>
    <w:p w:rsidR="0065172D" w:rsidRDefault="0065172D" w:rsidP="0065172D">
      <w:pPr>
        <w:jc w:val="both"/>
        <w:rPr>
          <w:sz w:val="28"/>
          <w:szCs w:val="28"/>
        </w:rPr>
      </w:pPr>
      <w:r>
        <w:rPr>
          <w:sz w:val="28"/>
          <w:szCs w:val="28"/>
        </w:rPr>
        <w:t>Глава Кикнурского</w:t>
      </w:r>
    </w:p>
    <w:p w:rsidR="0065172D" w:rsidRDefault="0065172D" w:rsidP="0065172D">
      <w:pPr>
        <w:jc w:val="both"/>
        <w:rPr>
          <w:sz w:val="28"/>
          <w:szCs w:val="28"/>
        </w:rPr>
      </w:pPr>
      <w:r>
        <w:rPr>
          <w:sz w:val="28"/>
          <w:szCs w:val="28"/>
        </w:rPr>
        <w:t xml:space="preserve">муниципального округа    С.Ю. Галкин                                                                                                                                                         </w:t>
      </w:r>
    </w:p>
    <w:p w:rsidR="0065172D" w:rsidRDefault="0065172D" w:rsidP="0065172D">
      <w:pPr>
        <w:jc w:val="both"/>
        <w:rPr>
          <w:sz w:val="28"/>
          <w:szCs w:val="28"/>
        </w:rPr>
      </w:pPr>
    </w:p>
    <w:p w:rsidR="0065172D" w:rsidRPr="00E82177" w:rsidRDefault="0065172D" w:rsidP="0065172D">
      <w:pPr>
        <w:rPr>
          <w:b/>
          <w:sz w:val="28"/>
          <w:szCs w:val="28"/>
        </w:rPr>
      </w:pPr>
    </w:p>
    <w:p w:rsidR="00194BE1" w:rsidRDefault="00194BE1">
      <w:pPr>
        <w:spacing w:after="160" w:line="259" w:lineRule="auto"/>
        <w:rPr>
          <w:sz w:val="28"/>
          <w:szCs w:val="28"/>
        </w:rPr>
      </w:pPr>
    </w:p>
    <w:p w:rsidR="00ED2EBA" w:rsidRDefault="00ED2EBA" w:rsidP="00ED2EBA">
      <w:pP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EBA" w:rsidRDefault="00ED2EBA" w:rsidP="00ED2EBA">
      <w:pPr>
        <w:ind w:left="4956"/>
        <w:rPr>
          <w:sz w:val="28"/>
          <w:szCs w:val="28"/>
        </w:rPr>
      </w:pPr>
      <w:r>
        <w:rPr>
          <w:sz w:val="28"/>
          <w:szCs w:val="28"/>
        </w:rPr>
        <w:t xml:space="preserve">                    </w:t>
      </w:r>
    </w:p>
    <w:p w:rsidR="00ED2EBA" w:rsidRDefault="00ED2EBA" w:rsidP="00ED2EBA">
      <w:pPr>
        <w:pStyle w:val="3"/>
        <w:tabs>
          <w:tab w:val="left" w:pos="6000"/>
        </w:tabs>
        <w:spacing w:line="360" w:lineRule="exact"/>
        <w:jc w:val="left"/>
        <w:rPr>
          <w:sz w:val="28"/>
          <w:szCs w:val="28"/>
        </w:rPr>
      </w:pPr>
      <w:r>
        <w:rPr>
          <w:sz w:val="28"/>
          <w:szCs w:val="28"/>
        </w:rPr>
        <w:tab/>
      </w:r>
    </w:p>
    <w:p w:rsidR="00ED2EBA" w:rsidRDefault="00ED2EBA" w:rsidP="00ED2EBA">
      <w:pPr>
        <w:pStyle w:val="3"/>
        <w:spacing w:line="240" w:lineRule="auto"/>
        <w:rPr>
          <w:sz w:val="28"/>
          <w:szCs w:val="28"/>
        </w:rPr>
      </w:pPr>
    </w:p>
    <w:p w:rsidR="00ED2EBA" w:rsidRPr="00A97BA1" w:rsidRDefault="00ED2EBA" w:rsidP="00ED2EBA">
      <w:pPr>
        <w:pStyle w:val="3"/>
        <w:spacing w:line="240" w:lineRule="auto"/>
        <w:rPr>
          <w:sz w:val="28"/>
          <w:szCs w:val="28"/>
        </w:rPr>
      </w:pPr>
      <w:r w:rsidRPr="00A97BA1">
        <w:rPr>
          <w:sz w:val="28"/>
          <w:szCs w:val="28"/>
        </w:rPr>
        <w:t>АДМИНИСТРАЦИЯ КИКНУРСКОГО</w:t>
      </w:r>
    </w:p>
    <w:p w:rsidR="00ED2EBA" w:rsidRPr="00A97BA1" w:rsidRDefault="00ED2EBA" w:rsidP="00ED2EBA">
      <w:pPr>
        <w:jc w:val="center"/>
        <w:rPr>
          <w:b/>
          <w:sz w:val="28"/>
          <w:szCs w:val="28"/>
        </w:rPr>
      </w:pPr>
      <w:r w:rsidRPr="00A97BA1">
        <w:rPr>
          <w:b/>
          <w:sz w:val="28"/>
          <w:szCs w:val="28"/>
        </w:rPr>
        <w:t xml:space="preserve">МУНИЦИПАЛЬНОГО </w:t>
      </w:r>
      <w:r>
        <w:rPr>
          <w:b/>
          <w:sz w:val="28"/>
          <w:szCs w:val="28"/>
        </w:rPr>
        <w:t>ОКРУГА</w:t>
      </w:r>
    </w:p>
    <w:p w:rsidR="00ED2EBA" w:rsidRPr="00A97BA1" w:rsidRDefault="00ED2EBA" w:rsidP="00ED2EBA">
      <w:pPr>
        <w:jc w:val="center"/>
        <w:rPr>
          <w:b/>
          <w:sz w:val="28"/>
          <w:szCs w:val="28"/>
        </w:rPr>
      </w:pPr>
      <w:r w:rsidRPr="00A97BA1">
        <w:rPr>
          <w:b/>
          <w:sz w:val="28"/>
          <w:szCs w:val="28"/>
        </w:rPr>
        <w:t>КИРОВСКОЙ ОБЛАСТИ</w:t>
      </w:r>
    </w:p>
    <w:p w:rsidR="00ED2EBA" w:rsidRPr="00A97BA1" w:rsidRDefault="00ED2EBA" w:rsidP="00ED2EBA">
      <w:pPr>
        <w:spacing w:line="360" w:lineRule="exact"/>
        <w:jc w:val="center"/>
        <w:rPr>
          <w:b/>
          <w:sz w:val="28"/>
          <w:szCs w:val="28"/>
        </w:rPr>
      </w:pPr>
    </w:p>
    <w:p w:rsidR="00ED2EBA" w:rsidRPr="008F6E58" w:rsidRDefault="00ED2EBA" w:rsidP="00ED2EBA">
      <w:pPr>
        <w:spacing w:line="360" w:lineRule="exact"/>
        <w:jc w:val="center"/>
        <w:rPr>
          <w:b/>
          <w:sz w:val="32"/>
          <w:szCs w:val="32"/>
        </w:rPr>
      </w:pPr>
      <w:r>
        <w:rPr>
          <w:b/>
          <w:sz w:val="32"/>
          <w:szCs w:val="32"/>
        </w:rPr>
        <w:t>ПОСТАНОВЛЕНИЕ</w:t>
      </w:r>
    </w:p>
    <w:p w:rsidR="00ED2EBA" w:rsidRDefault="00ED2EBA" w:rsidP="00ED2EBA">
      <w:pPr>
        <w:spacing w:line="360" w:lineRule="exact"/>
        <w:jc w:val="center"/>
        <w:rPr>
          <w:sz w:val="28"/>
          <w:szCs w:val="28"/>
        </w:rPr>
      </w:pPr>
    </w:p>
    <w:p w:rsidR="00ED2EBA" w:rsidRDefault="00ED2EBA" w:rsidP="00ED2EBA">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D2EBA" w:rsidRPr="00E814D8" w:rsidTr="002007A5">
        <w:tc>
          <w:tcPr>
            <w:tcW w:w="1843" w:type="dxa"/>
            <w:tcBorders>
              <w:bottom w:val="single" w:sz="4" w:space="0" w:color="auto"/>
            </w:tcBorders>
          </w:tcPr>
          <w:p w:rsidR="00ED2EBA" w:rsidRPr="00982FC0" w:rsidRDefault="00ED2EBA" w:rsidP="002007A5">
            <w:pPr>
              <w:rPr>
                <w:sz w:val="28"/>
                <w:szCs w:val="28"/>
              </w:rPr>
            </w:pPr>
            <w:r>
              <w:rPr>
                <w:sz w:val="28"/>
                <w:szCs w:val="28"/>
              </w:rPr>
              <w:t>27.12.2023</w:t>
            </w:r>
          </w:p>
        </w:tc>
        <w:tc>
          <w:tcPr>
            <w:tcW w:w="2837" w:type="dxa"/>
          </w:tcPr>
          <w:p w:rsidR="00ED2EBA" w:rsidRPr="00982FC0" w:rsidRDefault="00ED2EBA" w:rsidP="002007A5">
            <w:pPr>
              <w:jc w:val="center"/>
              <w:rPr>
                <w:position w:val="-6"/>
                <w:sz w:val="28"/>
                <w:szCs w:val="28"/>
                <w:u w:val="single"/>
              </w:rPr>
            </w:pPr>
          </w:p>
        </w:tc>
        <w:tc>
          <w:tcPr>
            <w:tcW w:w="2975" w:type="dxa"/>
            <w:tcBorders>
              <w:left w:val="nil"/>
            </w:tcBorders>
          </w:tcPr>
          <w:p w:rsidR="00ED2EBA" w:rsidRPr="00982FC0" w:rsidRDefault="00ED2EBA" w:rsidP="002007A5">
            <w:pPr>
              <w:jc w:val="right"/>
              <w:rPr>
                <w:sz w:val="28"/>
                <w:szCs w:val="28"/>
              </w:rPr>
            </w:pPr>
            <w:r w:rsidRPr="00982FC0">
              <w:rPr>
                <w:position w:val="-6"/>
                <w:sz w:val="28"/>
                <w:szCs w:val="28"/>
              </w:rPr>
              <w:t>№</w:t>
            </w:r>
          </w:p>
        </w:tc>
        <w:tc>
          <w:tcPr>
            <w:tcW w:w="1843" w:type="dxa"/>
            <w:tcBorders>
              <w:bottom w:val="single" w:sz="4" w:space="0" w:color="auto"/>
            </w:tcBorders>
          </w:tcPr>
          <w:p w:rsidR="00ED2EBA" w:rsidRPr="00982FC0" w:rsidRDefault="00ED2EBA" w:rsidP="002007A5">
            <w:pPr>
              <w:rPr>
                <w:sz w:val="28"/>
                <w:szCs w:val="28"/>
              </w:rPr>
            </w:pPr>
            <w:r>
              <w:rPr>
                <w:sz w:val="28"/>
                <w:szCs w:val="28"/>
              </w:rPr>
              <w:t>829</w:t>
            </w:r>
          </w:p>
        </w:tc>
      </w:tr>
      <w:tr w:rsidR="00ED2EBA" w:rsidRPr="00E814D8" w:rsidTr="002007A5">
        <w:tc>
          <w:tcPr>
            <w:tcW w:w="9498" w:type="dxa"/>
            <w:gridSpan w:val="4"/>
          </w:tcPr>
          <w:p w:rsidR="00ED2EBA" w:rsidRPr="00DB02B5" w:rsidRDefault="00ED2EBA" w:rsidP="002007A5">
            <w:pPr>
              <w:spacing w:after="480"/>
              <w:jc w:val="center"/>
              <w:rPr>
                <w:sz w:val="28"/>
                <w:szCs w:val="28"/>
              </w:rPr>
            </w:pPr>
            <w:r w:rsidRPr="00DB02B5">
              <w:rPr>
                <w:sz w:val="28"/>
                <w:szCs w:val="28"/>
              </w:rPr>
              <w:t>пгт Кикнур</w:t>
            </w:r>
          </w:p>
        </w:tc>
      </w:tr>
    </w:tbl>
    <w:p w:rsidR="00ED2EBA" w:rsidRPr="00E814D8" w:rsidRDefault="00ED2EBA" w:rsidP="00ED2EBA">
      <w:pPr>
        <w:pStyle w:val="af7"/>
        <w:keepLines w:val="0"/>
        <w:spacing w:before="0" w:after="0"/>
        <w:jc w:val="left"/>
        <w:rPr>
          <w:noProof w:val="0"/>
          <w:sz w:val="24"/>
          <w:szCs w:val="24"/>
        </w:rPr>
      </w:pPr>
    </w:p>
    <w:p w:rsidR="00ED2EBA" w:rsidRDefault="00ED2EBA" w:rsidP="00ED2EBA">
      <w:pPr>
        <w:jc w:val="center"/>
        <w:rPr>
          <w:b/>
          <w:sz w:val="28"/>
        </w:rPr>
      </w:pPr>
      <w:r w:rsidRPr="001420B7">
        <w:rPr>
          <w:b/>
          <w:sz w:val="28"/>
        </w:rPr>
        <w:t xml:space="preserve">О </w:t>
      </w:r>
      <w:r>
        <w:rPr>
          <w:b/>
          <w:sz w:val="28"/>
        </w:rPr>
        <w:t xml:space="preserve">внесении изменений в постановление </w:t>
      </w:r>
    </w:p>
    <w:p w:rsidR="00ED2EBA" w:rsidRDefault="00ED2EBA" w:rsidP="00ED2EBA">
      <w:pPr>
        <w:jc w:val="center"/>
        <w:rPr>
          <w:b/>
          <w:sz w:val="28"/>
        </w:rPr>
      </w:pPr>
      <w:r>
        <w:rPr>
          <w:b/>
          <w:sz w:val="28"/>
        </w:rPr>
        <w:t xml:space="preserve">администрации Кикнурского муниципального района </w:t>
      </w:r>
    </w:p>
    <w:p w:rsidR="00ED2EBA" w:rsidRDefault="00ED2EBA" w:rsidP="00ED2EBA">
      <w:pPr>
        <w:jc w:val="center"/>
        <w:rPr>
          <w:b/>
          <w:sz w:val="28"/>
        </w:rPr>
      </w:pPr>
      <w:r>
        <w:rPr>
          <w:b/>
          <w:sz w:val="28"/>
        </w:rPr>
        <w:t>Кировской области от 14.10.2020 № 273</w:t>
      </w:r>
    </w:p>
    <w:p w:rsidR="00ED2EBA" w:rsidRDefault="00ED2EBA" w:rsidP="00ED2EBA">
      <w:pPr>
        <w:jc w:val="center"/>
        <w:rPr>
          <w:b/>
          <w:sz w:val="28"/>
        </w:rPr>
      </w:pPr>
      <w:r w:rsidRPr="001420B7">
        <w:rPr>
          <w:b/>
          <w:sz w:val="28"/>
        </w:rPr>
        <w:t xml:space="preserve"> </w:t>
      </w:r>
    </w:p>
    <w:p w:rsidR="00ED2EBA" w:rsidRPr="001420B7" w:rsidRDefault="00ED2EBA" w:rsidP="00ED2EBA">
      <w:pPr>
        <w:ind w:left="720"/>
        <w:jc w:val="both"/>
        <w:rPr>
          <w:b/>
          <w:sz w:val="28"/>
        </w:rPr>
      </w:pPr>
    </w:p>
    <w:p w:rsidR="00ED2EBA" w:rsidRDefault="00ED2EBA" w:rsidP="00ED2EBA">
      <w:pPr>
        <w:spacing w:line="360" w:lineRule="exact"/>
        <w:ind w:firstLine="709"/>
        <w:jc w:val="both"/>
        <w:rPr>
          <w:sz w:val="28"/>
        </w:rPr>
      </w:pPr>
      <w:r>
        <w:rPr>
          <w:sz w:val="28"/>
        </w:rPr>
        <w:t xml:space="preserve">На основании постановления администрации Кикнурского муниципального округа Кировской области </w:t>
      </w:r>
      <w:r w:rsidRPr="00D30E27">
        <w:rPr>
          <w:sz w:val="28"/>
        </w:rPr>
        <w:t xml:space="preserve">от </w:t>
      </w:r>
      <w:r>
        <w:rPr>
          <w:sz w:val="28"/>
        </w:rPr>
        <w:t>26.06</w:t>
      </w:r>
      <w:r w:rsidRPr="00D30E27">
        <w:rPr>
          <w:sz w:val="28"/>
        </w:rPr>
        <w:t>.202</w:t>
      </w:r>
      <w:r>
        <w:rPr>
          <w:sz w:val="28"/>
        </w:rPr>
        <w:t>3</w:t>
      </w:r>
      <w:r w:rsidRPr="00D30E27">
        <w:rPr>
          <w:sz w:val="28"/>
        </w:rPr>
        <w:t xml:space="preserve"> № </w:t>
      </w:r>
      <w:r>
        <w:rPr>
          <w:sz w:val="28"/>
        </w:rPr>
        <w:t>386</w:t>
      </w:r>
      <w:r w:rsidRPr="00D30E27">
        <w:rPr>
          <w:sz w:val="28"/>
        </w:rPr>
        <w:t xml:space="preserve"> «</w:t>
      </w:r>
      <w:r>
        <w:rPr>
          <w:sz w:val="28"/>
        </w:rPr>
        <w:t>Об установлении целевого уровня снижения в сопоставимых условиях суммарного объема потребляемых энергетических ресурсов и объема потребляемой воды на период с 2024 по 2026 год» администрация Кикнурского муниципального округа ПОСТАНОВЛЯЕТ:</w:t>
      </w:r>
    </w:p>
    <w:p w:rsidR="00ED2EBA" w:rsidRDefault="00ED2EBA" w:rsidP="00ED2EBA">
      <w:pPr>
        <w:spacing w:line="360" w:lineRule="exact"/>
        <w:ind w:firstLine="709"/>
        <w:jc w:val="both"/>
        <w:rPr>
          <w:sz w:val="28"/>
        </w:rPr>
      </w:pPr>
      <w:r w:rsidRPr="00255AA7">
        <w:rPr>
          <w:sz w:val="28"/>
          <w:szCs w:val="28"/>
        </w:rPr>
        <w:t>1. Внести и утвердить изменения в муниципальную программ</w:t>
      </w:r>
      <w:r>
        <w:rPr>
          <w:sz w:val="28"/>
          <w:szCs w:val="28"/>
        </w:rPr>
        <w:t>у Кикнурского муниципального округа Кировской области «Энергосбережение и повышение энергетической эффективности</w:t>
      </w:r>
      <w:r w:rsidRPr="00255AA7">
        <w:rPr>
          <w:sz w:val="28"/>
          <w:szCs w:val="28"/>
        </w:rPr>
        <w:t>»</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273, </w:t>
      </w:r>
      <w:r w:rsidRPr="00255AA7">
        <w:rPr>
          <w:sz w:val="28"/>
          <w:szCs w:val="28"/>
        </w:rPr>
        <w:t>согласно приложению.</w:t>
      </w:r>
    </w:p>
    <w:p w:rsidR="00ED2EBA" w:rsidRDefault="00ED2EBA" w:rsidP="00ED2EBA">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ED2EBA" w:rsidRDefault="00ED2EBA" w:rsidP="00ED2EBA">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Настоящее постановл</w:t>
      </w:r>
      <w:r>
        <w:rPr>
          <w:sz w:val="28"/>
          <w:szCs w:val="28"/>
        </w:rPr>
        <w:t>ение вступает силу после</w:t>
      </w:r>
      <w:r w:rsidRPr="00E32B52">
        <w:rPr>
          <w:sz w:val="28"/>
          <w:szCs w:val="28"/>
        </w:rPr>
        <w:t xml:space="preserve"> официального опубликования</w:t>
      </w:r>
      <w:r>
        <w:rPr>
          <w:sz w:val="28"/>
          <w:szCs w:val="28"/>
        </w:rPr>
        <w:t xml:space="preserve"> (обнародования)</w:t>
      </w:r>
      <w:r w:rsidRPr="00E32B52">
        <w:rPr>
          <w:sz w:val="28"/>
          <w:szCs w:val="28"/>
        </w:rPr>
        <w:t xml:space="preserve">. </w:t>
      </w:r>
    </w:p>
    <w:p w:rsidR="00ED2EBA" w:rsidRDefault="00ED2EBA" w:rsidP="00ED2EBA">
      <w:pPr>
        <w:spacing w:line="360" w:lineRule="exact"/>
        <w:jc w:val="both"/>
        <w:rPr>
          <w:sz w:val="28"/>
        </w:rPr>
      </w:pPr>
    </w:p>
    <w:p w:rsidR="00ED2EBA" w:rsidRDefault="00ED2EBA" w:rsidP="00ED2EBA">
      <w:pPr>
        <w:spacing w:line="360" w:lineRule="exact"/>
        <w:jc w:val="both"/>
        <w:rPr>
          <w:sz w:val="28"/>
        </w:rPr>
      </w:pPr>
    </w:p>
    <w:p w:rsidR="00ED2EBA" w:rsidRDefault="00ED2EBA" w:rsidP="00ED2EBA">
      <w:pPr>
        <w:spacing w:line="360" w:lineRule="exact"/>
        <w:jc w:val="both"/>
        <w:rPr>
          <w:sz w:val="28"/>
        </w:rPr>
      </w:pPr>
      <w:r>
        <w:rPr>
          <w:sz w:val="28"/>
        </w:rPr>
        <w:t xml:space="preserve">Глава Кикнурского  </w:t>
      </w:r>
    </w:p>
    <w:p w:rsidR="00ED2EBA" w:rsidRDefault="00ED2EBA" w:rsidP="00ED2EBA">
      <w:pPr>
        <w:spacing w:line="360" w:lineRule="exact"/>
        <w:jc w:val="both"/>
        <w:rPr>
          <w:sz w:val="28"/>
        </w:rPr>
      </w:pPr>
      <w:r>
        <w:rPr>
          <w:sz w:val="28"/>
        </w:rPr>
        <w:t xml:space="preserve">муниципального округа   С.Ю. Галкин                                                 </w:t>
      </w:r>
    </w:p>
    <w:p w:rsidR="00ED2EBA" w:rsidRDefault="00ED2EBA" w:rsidP="00ED2EBA">
      <w:pPr>
        <w:jc w:val="both"/>
        <w:rPr>
          <w:sz w:val="28"/>
        </w:rPr>
      </w:pPr>
      <w:r>
        <w:rPr>
          <w:sz w:val="28"/>
        </w:rPr>
        <w:lastRenderedPageBreak/>
        <w:t xml:space="preserve">                                                                        </w:t>
      </w:r>
    </w:p>
    <w:p w:rsidR="00ED2EBA" w:rsidRDefault="00ED2EBA" w:rsidP="00ED2EBA">
      <w:pPr>
        <w:jc w:val="both"/>
        <w:rPr>
          <w:sz w:val="28"/>
          <w:szCs w:val="28"/>
        </w:rPr>
      </w:pPr>
      <w:r>
        <w:rPr>
          <w:sz w:val="28"/>
        </w:rPr>
        <w:t xml:space="preserve">                           </w:t>
      </w:r>
      <w:r>
        <w:rPr>
          <w:sz w:val="28"/>
          <w:szCs w:val="28"/>
        </w:rPr>
        <w:t xml:space="preserve">                                                                           </w:t>
      </w:r>
    </w:p>
    <w:p w:rsidR="00ED2EBA" w:rsidRPr="001451CD" w:rsidRDefault="00ED2EBA" w:rsidP="00ED2E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ED2EBA" w:rsidRDefault="00ED2EBA" w:rsidP="00ED2EBA">
      <w:pPr>
        <w:pStyle w:val="ConsPlusNonformat"/>
        <w:ind w:firstLine="5529"/>
        <w:rPr>
          <w:rFonts w:ascii="Times New Roman" w:hAnsi="Times New Roman" w:cs="Times New Roman"/>
          <w:sz w:val="28"/>
          <w:szCs w:val="28"/>
        </w:rPr>
      </w:pPr>
    </w:p>
    <w:p w:rsidR="00ED2EBA" w:rsidRDefault="00ED2EBA" w:rsidP="00ED2EBA">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ED2EBA" w:rsidRDefault="00ED2EBA" w:rsidP="00ED2EBA">
      <w:pPr>
        <w:pStyle w:val="ConsPlusNonformat"/>
        <w:ind w:firstLine="5529"/>
        <w:rPr>
          <w:rFonts w:ascii="Times New Roman" w:hAnsi="Times New Roman" w:cs="Times New Roman"/>
          <w:sz w:val="28"/>
          <w:szCs w:val="28"/>
        </w:rPr>
      </w:pPr>
    </w:p>
    <w:p w:rsidR="00ED2EBA" w:rsidRDefault="00ED2EBA" w:rsidP="00ED2EBA">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D2EBA" w:rsidRDefault="00ED2EBA" w:rsidP="00ED2EBA">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ED2EBA" w:rsidRDefault="00ED2EBA" w:rsidP="00ED2EBA">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ED2EBA" w:rsidRDefault="00ED2EBA" w:rsidP="00ED2EBA">
      <w:pPr>
        <w:pStyle w:val="ConsPlusNonformat"/>
        <w:ind w:firstLine="5529"/>
        <w:rPr>
          <w:rFonts w:ascii="Times New Roman" w:hAnsi="Times New Roman" w:cs="Times New Roman"/>
          <w:sz w:val="28"/>
          <w:szCs w:val="28"/>
        </w:rPr>
      </w:pPr>
      <w:r>
        <w:rPr>
          <w:rFonts w:ascii="Times New Roman" w:hAnsi="Times New Roman" w:cs="Times New Roman"/>
          <w:sz w:val="28"/>
          <w:szCs w:val="28"/>
        </w:rPr>
        <w:t xml:space="preserve">от 27.12.2023    № 829 </w:t>
      </w:r>
    </w:p>
    <w:p w:rsidR="00ED2EBA" w:rsidRDefault="00ED2EBA" w:rsidP="00ED2EBA">
      <w:pPr>
        <w:pStyle w:val="ConsPlusNonformat"/>
        <w:rPr>
          <w:rFonts w:ascii="Times New Roman" w:hAnsi="Times New Roman" w:cs="Times New Roman"/>
          <w:sz w:val="28"/>
          <w:szCs w:val="28"/>
        </w:rPr>
      </w:pPr>
    </w:p>
    <w:p w:rsidR="00ED2EBA" w:rsidRDefault="00ED2EBA" w:rsidP="00ED2EBA">
      <w:pPr>
        <w:pStyle w:val="ConsPlusNonformat"/>
        <w:jc w:val="center"/>
        <w:rPr>
          <w:rFonts w:ascii="Times New Roman" w:hAnsi="Times New Roman" w:cs="Times New Roman"/>
          <w:b/>
          <w:sz w:val="28"/>
          <w:szCs w:val="28"/>
        </w:rPr>
      </w:pPr>
    </w:p>
    <w:p w:rsidR="00ED2EBA" w:rsidRPr="00D951C2" w:rsidRDefault="00ED2EBA" w:rsidP="00ED2EBA">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ED2EBA" w:rsidRDefault="00ED2EBA" w:rsidP="00ED2EBA">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в муниципальную программу</w:t>
      </w:r>
      <w:r>
        <w:rPr>
          <w:rFonts w:ascii="Times New Roman" w:hAnsi="Times New Roman" w:cs="Times New Roman"/>
          <w:b/>
          <w:sz w:val="28"/>
          <w:szCs w:val="28"/>
        </w:rPr>
        <w:t xml:space="preserve">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ED2EBA" w:rsidRPr="00D951C2" w:rsidRDefault="00ED2EBA" w:rsidP="00ED2EBA">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w:t>
      </w:r>
      <w:r>
        <w:rPr>
          <w:rFonts w:ascii="Times New Roman" w:hAnsi="Times New Roman" w:cs="Times New Roman"/>
          <w:b/>
          <w:sz w:val="28"/>
          <w:szCs w:val="28"/>
        </w:rPr>
        <w:t>Энергосбережение и повышение энергетической эффективности</w:t>
      </w:r>
      <w:r w:rsidRPr="00D951C2">
        <w:rPr>
          <w:rFonts w:ascii="Times New Roman" w:hAnsi="Times New Roman" w:cs="Times New Roman"/>
          <w:b/>
          <w:sz w:val="28"/>
          <w:szCs w:val="28"/>
        </w:rPr>
        <w:t>»</w:t>
      </w:r>
      <w:r>
        <w:rPr>
          <w:rFonts w:ascii="Times New Roman" w:hAnsi="Times New Roman" w:cs="Times New Roman"/>
          <w:b/>
          <w:sz w:val="28"/>
          <w:szCs w:val="28"/>
        </w:rPr>
        <w:t xml:space="preserve"> на 2021-2025 годы</w:t>
      </w:r>
    </w:p>
    <w:p w:rsidR="00ED2EBA" w:rsidRDefault="00ED2EBA" w:rsidP="00ED2EBA">
      <w:pPr>
        <w:pStyle w:val="ConsPlusNonformat"/>
        <w:spacing w:line="360" w:lineRule="exact"/>
        <w:jc w:val="center"/>
        <w:rPr>
          <w:rFonts w:ascii="Times New Roman" w:hAnsi="Times New Roman" w:cs="Times New Roman"/>
          <w:sz w:val="28"/>
          <w:szCs w:val="28"/>
        </w:rPr>
      </w:pPr>
    </w:p>
    <w:p w:rsidR="00ED2EBA" w:rsidRDefault="00ED2EBA" w:rsidP="00ED2EBA">
      <w:pPr>
        <w:tabs>
          <w:tab w:val="left" w:pos="851"/>
        </w:tabs>
        <w:spacing w:line="360" w:lineRule="auto"/>
        <w:jc w:val="both"/>
        <w:rPr>
          <w:sz w:val="28"/>
          <w:szCs w:val="28"/>
        </w:rPr>
      </w:pPr>
      <w:r>
        <w:rPr>
          <w:sz w:val="28"/>
          <w:szCs w:val="28"/>
        </w:rPr>
        <w:t xml:space="preserve">          1. В абзаце пятом раздела 2 «</w:t>
      </w:r>
      <w:r w:rsidRPr="00A4285D">
        <w:rPr>
          <w:bCs/>
          <w:sz w:val="28"/>
          <w:szCs w:val="28"/>
        </w:rPr>
        <w:t>Приоритеты  муниципальной политики в соответствующей</w:t>
      </w:r>
      <w:r>
        <w:rPr>
          <w:bCs/>
          <w:sz w:val="28"/>
          <w:szCs w:val="28"/>
        </w:rPr>
        <w:t xml:space="preserve"> </w:t>
      </w:r>
      <w:r w:rsidRPr="00A4285D">
        <w:rPr>
          <w:bCs/>
          <w:sz w:val="28"/>
          <w:szCs w:val="28"/>
        </w:rPr>
        <w:t>сфере реализации муниципальной программы, цели, задачи,</w:t>
      </w:r>
      <w:r>
        <w:rPr>
          <w:bCs/>
          <w:sz w:val="28"/>
          <w:szCs w:val="28"/>
        </w:rPr>
        <w:t xml:space="preserve"> </w:t>
      </w:r>
      <w:r w:rsidRPr="00A4285D">
        <w:rPr>
          <w:bCs/>
          <w:sz w:val="28"/>
          <w:szCs w:val="28"/>
        </w:rPr>
        <w:t>целевые показатели эффективности реализации</w:t>
      </w:r>
      <w:r>
        <w:rPr>
          <w:bCs/>
          <w:sz w:val="28"/>
          <w:szCs w:val="28"/>
        </w:rPr>
        <w:t xml:space="preserve"> </w:t>
      </w:r>
      <w:r w:rsidRPr="00A4285D">
        <w:rPr>
          <w:bCs/>
          <w:sz w:val="28"/>
          <w:szCs w:val="28"/>
        </w:rPr>
        <w:t>Программы, описание ожидаемых конечных результатов  Программы, сроков и этапов реализации Программы</w:t>
      </w:r>
      <w:r>
        <w:rPr>
          <w:bCs/>
          <w:sz w:val="28"/>
          <w:szCs w:val="28"/>
        </w:rPr>
        <w:t>» слова «</w:t>
      </w:r>
      <w:r>
        <w:rPr>
          <w:sz w:val="28"/>
          <w:szCs w:val="28"/>
        </w:rPr>
        <w:t xml:space="preserve">Целевые уровни установлены на трехлетний период 2021-2023г с последующей  актуализацией на очередной трехлетний период.» заменить словами </w:t>
      </w:r>
      <w:r>
        <w:rPr>
          <w:bCs/>
          <w:sz w:val="28"/>
          <w:szCs w:val="28"/>
        </w:rPr>
        <w:t>«</w:t>
      </w:r>
      <w:r>
        <w:rPr>
          <w:sz w:val="28"/>
          <w:szCs w:val="28"/>
        </w:rPr>
        <w:t>Целевые уровни установлены на трехлетний период 2024-2026г с последующей  актуализацией на очередной трехлетний период».</w:t>
      </w:r>
    </w:p>
    <w:p w:rsidR="00ED2EBA" w:rsidRDefault="00ED2EBA" w:rsidP="00ED2EBA">
      <w:pPr>
        <w:tabs>
          <w:tab w:val="left" w:pos="4230"/>
        </w:tabs>
        <w:spacing w:line="360" w:lineRule="auto"/>
        <w:ind w:firstLine="360"/>
        <w:jc w:val="both"/>
      </w:pPr>
      <w:r>
        <w:t xml:space="preserve">      </w:t>
      </w:r>
      <w:r>
        <w:rPr>
          <w:sz w:val="28"/>
          <w:szCs w:val="28"/>
        </w:rPr>
        <w:t>2. В абзаце втором раздела 3 «</w:t>
      </w:r>
      <w:r w:rsidRPr="00097EFA">
        <w:rPr>
          <w:bCs/>
          <w:sz w:val="28"/>
          <w:szCs w:val="28"/>
        </w:rPr>
        <w:t>Обобщенная характеристика мероприятий  муниципальной</w:t>
      </w:r>
      <w:r>
        <w:rPr>
          <w:bCs/>
          <w:sz w:val="28"/>
          <w:szCs w:val="28"/>
        </w:rPr>
        <w:t xml:space="preserve"> </w:t>
      </w:r>
      <w:r w:rsidRPr="00097EFA">
        <w:rPr>
          <w:bCs/>
          <w:sz w:val="28"/>
          <w:szCs w:val="28"/>
        </w:rPr>
        <w:t xml:space="preserve"> программы</w:t>
      </w:r>
      <w:r>
        <w:rPr>
          <w:bCs/>
          <w:sz w:val="28"/>
          <w:szCs w:val="28"/>
        </w:rPr>
        <w:t>» слова «</w:t>
      </w:r>
      <w:r>
        <w:rPr>
          <w:sz w:val="28"/>
          <w:szCs w:val="28"/>
        </w:rPr>
        <w:t>котельная детского сада «Аленка» с 2021 года будет передана ресурсоснабжающей организации» исключить.</w:t>
      </w:r>
    </w:p>
    <w:p w:rsidR="00ED2EBA" w:rsidRDefault="00ED2EBA" w:rsidP="00ED2EBA">
      <w:pPr>
        <w:tabs>
          <w:tab w:val="left" w:pos="993"/>
        </w:tabs>
        <w:spacing w:line="360" w:lineRule="auto"/>
        <w:jc w:val="both"/>
        <w:rPr>
          <w:sz w:val="28"/>
          <w:szCs w:val="28"/>
        </w:rPr>
      </w:pPr>
      <w:r>
        <w:rPr>
          <w:sz w:val="28"/>
          <w:szCs w:val="28"/>
        </w:rPr>
        <w:t xml:space="preserve">          3</w:t>
      </w:r>
      <w:r w:rsidRPr="000B16F9">
        <w:rPr>
          <w:sz w:val="28"/>
          <w:szCs w:val="28"/>
        </w:rPr>
        <w:t>. Таблицу «</w:t>
      </w:r>
      <w:r>
        <w:rPr>
          <w:sz w:val="28"/>
          <w:szCs w:val="28"/>
        </w:rPr>
        <w:t>Целевые уровни снижения потребления энергетических ресурсов на период 2021-2023годы</w:t>
      </w:r>
      <w:r w:rsidRPr="000B16F9">
        <w:rPr>
          <w:sz w:val="28"/>
          <w:szCs w:val="28"/>
        </w:rPr>
        <w:t>» (</w:t>
      </w:r>
      <w:r>
        <w:rPr>
          <w:sz w:val="28"/>
          <w:szCs w:val="28"/>
        </w:rPr>
        <w:t>Приложение № 5</w:t>
      </w:r>
      <w:r w:rsidRPr="000B16F9">
        <w:rPr>
          <w:sz w:val="28"/>
          <w:szCs w:val="28"/>
        </w:rPr>
        <w:t xml:space="preserve"> к Программе) изложить в новой редакции согласно приложению</w:t>
      </w:r>
      <w:r>
        <w:rPr>
          <w:sz w:val="28"/>
          <w:szCs w:val="28"/>
        </w:rPr>
        <w:t xml:space="preserve"> № 1</w:t>
      </w:r>
      <w:r w:rsidRPr="000B16F9">
        <w:rPr>
          <w:sz w:val="28"/>
          <w:szCs w:val="28"/>
        </w:rPr>
        <w:t>.</w:t>
      </w:r>
      <w:r>
        <w:rPr>
          <w:sz w:val="28"/>
          <w:szCs w:val="28"/>
        </w:rPr>
        <w:t xml:space="preserve">                      </w:t>
      </w:r>
    </w:p>
    <w:p w:rsidR="00ED2EBA" w:rsidRDefault="00ED2EBA" w:rsidP="00ED2EBA">
      <w:pPr>
        <w:autoSpaceDE w:val="0"/>
        <w:autoSpaceDN w:val="0"/>
        <w:adjustRightInd w:val="0"/>
        <w:rPr>
          <w:sz w:val="28"/>
          <w:szCs w:val="28"/>
        </w:rPr>
      </w:pPr>
    </w:p>
    <w:p w:rsidR="00ED2EBA" w:rsidRDefault="00ED2EBA" w:rsidP="00ED2EBA">
      <w:pPr>
        <w:autoSpaceDE w:val="0"/>
        <w:autoSpaceDN w:val="0"/>
        <w:adjustRightInd w:val="0"/>
        <w:rPr>
          <w:sz w:val="28"/>
          <w:szCs w:val="28"/>
        </w:rPr>
      </w:pPr>
    </w:p>
    <w:p w:rsidR="00ED2EBA" w:rsidRDefault="00ED2EBA" w:rsidP="00ED2EBA">
      <w:pPr>
        <w:autoSpaceDE w:val="0"/>
        <w:autoSpaceDN w:val="0"/>
        <w:adjustRightInd w:val="0"/>
        <w:rPr>
          <w:sz w:val="28"/>
          <w:szCs w:val="28"/>
        </w:rPr>
      </w:pPr>
    </w:p>
    <w:p w:rsidR="00ED2EBA" w:rsidRDefault="00ED2EBA" w:rsidP="00ED2EBA">
      <w:pPr>
        <w:autoSpaceDE w:val="0"/>
        <w:autoSpaceDN w:val="0"/>
        <w:adjustRightInd w:val="0"/>
        <w:rPr>
          <w:sz w:val="28"/>
          <w:szCs w:val="28"/>
        </w:rPr>
      </w:pPr>
    </w:p>
    <w:p w:rsidR="00ED2EBA" w:rsidRDefault="00ED2EBA" w:rsidP="00ED2EBA">
      <w:pPr>
        <w:autoSpaceDE w:val="0"/>
        <w:autoSpaceDN w:val="0"/>
        <w:adjustRightInd w:val="0"/>
        <w:rPr>
          <w:sz w:val="28"/>
          <w:szCs w:val="28"/>
        </w:rPr>
        <w:sectPr w:rsidR="00ED2EBA" w:rsidSect="00ED2EBA">
          <w:headerReference w:type="even" r:id="rId11"/>
          <w:headerReference w:type="default" r:id="rId12"/>
          <w:pgSz w:w="11906" w:h="16838" w:code="9"/>
          <w:pgMar w:top="851" w:right="851" w:bottom="1134" w:left="1559" w:header="425" w:footer="709" w:gutter="0"/>
          <w:cols w:space="708"/>
          <w:titlePg/>
          <w:docGrid w:linePitch="360"/>
        </w:sectPr>
      </w:pPr>
      <w:r>
        <w:rPr>
          <w:sz w:val="28"/>
          <w:szCs w:val="28"/>
        </w:rPr>
        <w:t xml:space="preserve">                                                                                       </w:t>
      </w:r>
    </w:p>
    <w:p w:rsidR="00ED2EBA" w:rsidRPr="006C17E0" w:rsidRDefault="00ED2EBA" w:rsidP="00ED2EBA">
      <w:pPr>
        <w:autoSpaceDE w:val="0"/>
        <w:autoSpaceDN w:val="0"/>
        <w:adjustRightInd w:val="0"/>
        <w:spacing w:line="360" w:lineRule="auto"/>
      </w:pPr>
      <w:r w:rsidRPr="006C17E0">
        <w:lastRenderedPageBreak/>
        <w:t xml:space="preserve">                                                                                                                                                                        </w:t>
      </w:r>
      <w:r>
        <w:t xml:space="preserve">                  </w:t>
      </w:r>
      <w:r w:rsidRPr="006C17E0">
        <w:t xml:space="preserve">  Приложение № 1                                                                        </w:t>
      </w:r>
    </w:p>
    <w:p w:rsidR="00ED2EBA" w:rsidRPr="006C17E0" w:rsidRDefault="00ED2EBA" w:rsidP="00ED2EBA">
      <w:pPr>
        <w:autoSpaceDE w:val="0"/>
        <w:autoSpaceDN w:val="0"/>
        <w:adjustRightInd w:val="0"/>
        <w:jc w:val="center"/>
      </w:pPr>
      <w:r w:rsidRPr="006C17E0">
        <w:t xml:space="preserve">                                                                                                                                                               Приложение  № 5</w:t>
      </w:r>
    </w:p>
    <w:p w:rsidR="00ED2EBA" w:rsidRPr="006C17E0" w:rsidRDefault="00ED2EBA" w:rsidP="00ED2EBA">
      <w:pPr>
        <w:autoSpaceDE w:val="0"/>
        <w:autoSpaceDN w:val="0"/>
        <w:adjustRightInd w:val="0"/>
        <w:jc w:val="center"/>
      </w:pPr>
      <w:r w:rsidRPr="006C17E0">
        <w:t xml:space="preserve">                                                                                                                                                      к Программе </w:t>
      </w:r>
    </w:p>
    <w:p w:rsidR="00ED2EBA" w:rsidRPr="006C17E0" w:rsidRDefault="00ED2EBA" w:rsidP="00ED2EBA">
      <w:pPr>
        <w:autoSpaceDE w:val="0"/>
        <w:autoSpaceDN w:val="0"/>
        <w:adjustRightInd w:val="0"/>
        <w:jc w:val="center"/>
      </w:pPr>
      <w:r w:rsidRPr="006C17E0">
        <w:t xml:space="preserve">                                                                                                                                             </w:t>
      </w:r>
    </w:p>
    <w:p w:rsidR="00ED2EBA" w:rsidRPr="006C17E0" w:rsidRDefault="00ED2EBA" w:rsidP="00ED2EBA">
      <w:pPr>
        <w:spacing w:line="360" w:lineRule="exact"/>
        <w:jc w:val="center"/>
      </w:pPr>
      <w:r w:rsidRPr="006C17E0">
        <w:t>Целевые уровни снижения потребления энергетических ресурсов</w:t>
      </w:r>
    </w:p>
    <w:p w:rsidR="00ED2EBA" w:rsidRPr="006C17E0" w:rsidRDefault="00ED2EBA" w:rsidP="00ED2EBA">
      <w:pPr>
        <w:spacing w:line="360" w:lineRule="exact"/>
        <w:jc w:val="center"/>
      </w:pPr>
      <w:r w:rsidRPr="006C17E0">
        <w:t>на период 2024-2026годы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1366"/>
        <w:gridCol w:w="1938"/>
        <w:gridCol w:w="1670"/>
        <w:gridCol w:w="1383"/>
        <w:gridCol w:w="1370"/>
        <w:gridCol w:w="1371"/>
        <w:gridCol w:w="1375"/>
      </w:tblGrid>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Здания на которые установлен целевой уровень</w:t>
            </w:r>
          </w:p>
        </w:tc>
        <w:tc>
          <w:tcPr>
            <w:tcW w:w="1366"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Удельное годовое значение</w:t>
            </w:r>
          </w:p>
        </w:tc>
        <w:tc>
          <w:tcPr>
            <w:tcW w:w="1938"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Уровень высокой эффективности</w:t>
            </w:r>
          </w:p>
        </w:tc>
        <w:tc>
          <w:tcPr>
            <w:tcW w:w="1670"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Потенциал снижения потребления, %</w:t>
            </w:r>
          </w:p>
        </w:tc>
        <w:tc>
          <w:tcPr>
            <w:tcW w:w="1383"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Целевой уровень экономии, %</w:t>
            </w:r>
          </w:p>
        </w:tc>
        <w:tc>
          <w:tcPr>
            <w:tcW w:w="1370"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Целевой уровень снижения к 2024г</w:t>
            </w:r>
          </w:p>
        </w:tc>
        <w:tc>
          <w:tcPr>
            <w:tcW w:w="1371"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Целевой уровень снижения к 2025г</w:t>
            </w:r>
          </w:p>
        </w:tc>
        <w:tc>
          <w:tcPr>
            <w:tcW w:w="1375" w:type="dxa"/>
            <w:tcBorders>
              <w:top w:val="single" w:sz="4" w:space="0" w:color="auto"/>
              <w:left w:val="single" w:sz="4" w:space="0" w:color="auto"/>
              <w:bottom w:val="single" w:sz="4" w:space="0" w:color="auto"/>
              <w:right w:val="single" w:sz="4" w:space="0" w:color="auto"/>
            </w:tcBorders>
            <w:hideMark/>
          </w:tcPr>
          <w:p w:rsidR="00ED2EBA" w:rsidRDefault="00ED2EBA" w:rsidP="002007A5">
            <w:pPr>
              <w:jc w:val="center"/>
            </w:pPr>
            <w:r>
              <w:t>Целевой уровень снижения к 2026г</w:t>
            </w:r>
          </w:p>
        </w:tc>
      </w:tr>
      <w:tr w:rsidR="00ED2EBA" w:rsidTr="002007A5">
        <w:tc>
          <w:tcPr>
            <w:tcW w:w="14560" w:type="dxa"/>
            <w:gridSpan w:val="8"/>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Потребление тепловой энергии на отопление, Втч/кв.м./ГСОП</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Здание администрации округа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44,32</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29,7</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34</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3</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43,94</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43,56</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42,81</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центральной библиотеки</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56,23</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29,2</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49</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10</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54,87</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53,51</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50,79</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Дом детского творчества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54,66</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31,6</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43</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53,84</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53,02</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51,37</w:t>
            </w:r>
          </w:p>
        </w:tc>
      </w:tr>
      <w:tr w:rsidR="00ED2EBA" w:rsidTr="002007A5">
        <w:tc>
          <w:tcPr>
            <w:tcW w:w="14560" w:type="dxa"/>
            <w:gridSpan w:val="8"/>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Потребление электрической энергии  кВтч/кв.м.</w:t>
            </w:r>
          </w:p>
        </w:tc>
      </w:tr>
      <w:tr w:rsidR="00ED2EBA" w:rsidTr="002007A5">
        <w:tc>
          <w:tcPr>
            <w:tcW w:w="4087" w:type="dxa"/>
            <w:tcBorders>
              <w:top w:val="single" w:sz="4" w:space="0" w:color="auto"/>
              <w:left w:val="single" w:sz="4" w:space="0" w:color="auto"/>
              <w:bottom w:val="single" w:sz="4" w:space="0" w:color="auto"/>
              <w:right w:val="single" w:sz="4" w:space="0" w:color="auto"/>
            </w:tcBorders>
          </w:tcPr>
          <w:p w:rsidR="00ED2EBA" w:rsidRDefault="00ED2EBA" w:rsidP="002007A5">
            <w:r>
              <w:t>Здание дома культуры с. Беляево</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16,63</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Pr>
                <w:sz w:val="22"/>
                <w:szCs w:val="22"/>
              </w:rPr>
              <w:t xml:space="preserve">             9,3</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Pr>
                <w:sz w:val="22"/>
                <w:szCs w:val="22"/>
              </w:rPr>
              <w:t xml:space="preserve">           46</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16,31</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15,99</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15,35</w:t>
            </w:r>
          </w:p>
        </w:tc>
      </w:tr>
      <w:tr w:rsidR="00ED2EBA" w:rsidTr="002007A5">
        <w:tc>
          <w:tcPr>
            <w:tcW w:w="14560" w:type="dxa"/>
            <w:gridSpan w:val="8"/>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Потребление твердого топлива (дров) для отопления Втч/кв.м./ГСОП</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библиотеки  с. Цекеево</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87,91</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86,59</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85,28</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82,64</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дома культуры  с. Беляево</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136,13</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134,09</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132,05</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127,96</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дома культуры  д. Ваштранга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75,5</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74,37</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73,23</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70,97</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дома культуры  с. Шапта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51,3</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50,53</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49,77</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48,23</w:t>
            </w:r>
          </w:p>
        </w:tc>
      </w:tr>
      <w:tr w:rsidR="00ED2EBA" w:rsidTr="002007A5">
        <w:tc>
          <w:tcPr>
            <w:tcW w:w="4087" w:type="dxa"/>
            <w:tcBorders>
              <w:top w:val="single" w:sz="4" w:space="0" w:color="auto"/>
              <w:left w:val="single" w:sz="4" w:space="0" w:color="auto"/>
              <w:bottom w:val="single" w:sz="4" w:space="0" w:color="auto"/>
              <w:right w:val="single" w:sz="4" w:space="0" w:color="auto"/>
            </w:tcBorders>
          </w:tcPr>
          <w:p w:rsidR="00ED2EBA" w:rsidRDefault="00ED2EBA" w:rsidP="002007A5">
            <w:r>
              <w:t>Здание школы с. Потняк</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108,93</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107,3</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105,66</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102,4</w:t>
            </w:r>
          </w:p>
        </w:tc>
      </w:tr>
      <w:tr w:rsidR="00ED2EBA" w:rsidTr="002007A5">
        <w:tc>
          <w:tcPr>
            <w:tcW w:w="4087" w:type="dxa"/>
            <w:tcBorders>
              <w:top w:val="single" w:sz="4" w:space="0" w:color="auto"/>
              <w:left w:val="single" w:sz="4" w:space="0" w:color="auto"/>
              <w:bottom w:val="single" w:sz="4" w:space="0" w:color="auto"/>
              <w:right w:val="single" w:sz="4" w:space="0" w:color="auto"/>
            </w:tcBorders>
          </w:tcPr>
          <w:p w:rsidR="00ED2EBA" w:rsidRDefault="00ED2EBA" w:rsidP="002007A5">
            <w:r>
              <w:t xml:space="preserve">Здание школы с. Шапта </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166,19</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163,7</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161,21</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156,22</w:t>
            </w:r>
          </w:p>
        </w:tc>
      </w:tr>
      <w:tr w:rsidR="00ED2EBA" w:rsidTr="002007A5">
        <w:tc>
          <w:tcPr>
            <w:tcW w:w="14560" w:type="dxa"/>
            <w:gridSpan w:val="8"/>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Потребление моторного топлива (бензин) тут/л</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Администрация округа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0,00002</w:t>
            </w:r>
          </w:p>
        </w:tc>
        <w:tc>
          <w:tcPr>
            <w:tcW w:w="1938" w:type="dxa"/>
            <w:tcBorders>
              <w:top w:val="single" w:sz="4" w:space="0" w:color="auto"/>
              <w:left w:val="single" w:sz="4" w:space="0" w:color="auto"/>
              <w:bottom w:val="single" w:sz="4" w:space="0" w:color="auto"/>
              <w:right w:val="single" w:sz="4" w:space="0" w:color="auto"/>
            </w:tcBorders>
          </w:tcPr>
          <w:p w:rsidR="00ED2EBA" w:rsidRPr="00E86F04" w:rsidRDefault="00ED2EBA" w:rsidP="002007A5">
            <w:pPr>
              <w:rPr>
                <w:sz w:val="22"/>
                <w:szCs w:val="22"/>
              </w:rPr>
            </w:pPr>
            <w:r w:rsidRPr="00E86F04">
              <w:rPr>
                <w:sz w:val="22"/>
                <w:szCs w:val="22"/>
              </w:rPr>
              <w:t>Не применимо</w:t>
            </w:r>
          </w:p>
        </w:tc>
        <w:tc>
          <w:tcPr>
            <w:tcW w:w="1670" w:type="dxa"/>
            <w:tcBorders>
              <w:top w:val="single" w:sz="4" w:space="0" w:color="auto"/>
              <w:left w:val="single" w:sz="4" w:space="0" w:color="auto"/>
              <w:bottom w:val="single" w:sz="4" w:space="0" w:color="auto"/>
              <w:right w:val="single" w:sz="4" w:space="0" w:color="auto"/>
            </w:tcBorders>
          </w:tcPr>
          <w:p w:rsidR="00ED2EBA" w:rsidRPr="00E86F04" w:rsidRDefault="00ED2EBA" w:rsidP="002007A5">
            <w:pPr>
              <w:rPr>
                <w:sz w:val="22"/>
                <w:szCs w:val="22"/>
              </w:rPr>
            </w:pPr>
            <w:r w:rsidRPr="00E86F04">
              <w:rPr>
                <w:sz w:val="22"/>
                <w:szCs w:val="22"/>
              </w:rPr>
              <w:t>Не применимо</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0,00002</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0,00002</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0,00002</w:t>
            </w:r>
          </w:p>
        </w:tc>
      </w:tr>
      <w:tr w:rsidR="00ED2EBA" w:rsidTr="002007A5">
        <w:trPr>
          <w:trHeight w:val="291"/>
        </w:trPr>
        <w:tc>
          <w:tcPr>
            <w:tcW w:w="14560" w:type="dxa"/>
            <w:gridSpan w:val="8"/>
            <w:tcBorders>
              <w:top w:val="single" w:sz="4" w:space="0" w:color="auto"/>
              <w:left w:val="single" w:sz="4" w:space="0" w:color="auto"/>
              <w:bottom w:val="single" w:sz="4" w:space="0" w:color="auto"/>
              <w:right w:val="single" w:sz="4" w:space="0" w:color="auto"/>
            </w:tcBorders>
            <w:hideMark/>
          </w:tcPr>
          <w:p w:rsidR="00ED2EBA" w:rsidRDefault="00ED2EBA" w:rsidP="002007A5">
            <w:pPr>
              <w:spacing w:line="360" w:lineRule="exact"/>
            </w:pPr>
            <w:r>
              <w:t>Потребление холодной воды   куб.м./чел</w:t>
            </w:r>
          </w:p>
        </w:tc>
      </w:tr>
      <w:tr w:rsidR="00ED2EBA" w:rsidTr="002007A5">
        <w:tc>
          <w:tcPr>
            <w:tcW w:w="4087" w:type="dxa"/>
            <w:tcBorders>
              <w:top w:val="single" w:sz="4" w:space="0" w:color="auto"/>
              <w:left w:val="single" w:sz="4" w:space="0" w:color="auto"/>
              <w:bottom w:val="single" w:sz="4" w:space="0" w:color="auto"/>
              <w:right w:val="single" w:sz="4" w:space="0" w:color="auto"/>
            </w:tcBorders>
          </w:tcPr>
          <w:p w:rsidR="00ED2EBA" w:rsidRDefault="00ED2EBA" w:rsidP="002007A5">
            <w:r>
              <w:t>Здание гаража администрации округа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8,67</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5,2</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43</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6</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8,54</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8,42</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8,18</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Здание центра культуры и досуга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1,76</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0,8</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55</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13</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1,7</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1,65</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1,53</w:t>
            </w:r>
          </w:p>
        </w:tc>
      </w:tr>
      <w:tr w:rsidR="00ED2EBA" w:rsidTr="002007A5">
        <w:tc>
          <w:tcPr>
            <w:tcW w:w="4087" w:type="dxa"/>
            <w:tcBorders>
              <w:top w:val="single" w:sz="4" w:space="0" w:color="auto"/>
              <w:left w:val="single" w:sz="4" w:space="0" w:color="auto"/>
              <w:bottom w:val="single" w:sz="4" w:space="0" w:color="auto"/>
              <w:right w:val="single" w:sz="4" w:space="0" w:color="auto"/>
            </w:tcBorders>
            <w:hideMark/>
          </w:tcPr>
          <w:p w:rsidR="00ED2EBA" w:rsidRDefault="00ED2EBA" w:rsidP="002007A5">
            <w:r>
              <w:t>Детская музыкальная школа</w:t>
            </w:r>
          </w:p>
        </w:tc>
        <w:tc>
          <w:tcPr>
            <w:tcW w:w="1366"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0,98</w:t>
            </w:r>
          </w:p>
        </w:tc>
        <w:tc>
          <w:tcPr>
            <w:tcW w:w="1938" w:type="dxa"/>
            <w:tcBorders>
              <w:top w:val="single" w:sz="4" w:space="0" w:color="auto"/>
              <w:left w:val="single" w:sz="4" w:space="0" w:color="auto"/>
              <w:bottom w:val="single" w:sz="4" w:space="0" w:color="auto"/>
              <w:right w:val="single" w:sz="4" w:space="0" w:color="auto"/>
            </w:tcBorders>
          </w:tcPr>
          <w:p w:rsidR="00ED2EBA" w:rsidRDefault="00ED2EBA" w:rsidP="002007A5">
            <w:pPr>
              <w:jc w:val="center"/>
            </w:pPr>
            <w:r>
              <w:t>0,4</w:t>
            </w:r>
          </w:p>
        </w:tc>
        <w:tc>
          <w:tcPr>
            <w:tcW w:w="1670" w:type="dxa"/>
            <w:tcBorders>
              <w:top w:val="single" w:sz="4" w:space="0" w:color="auto"/>
              <w:left w:val="single" w:sz="4" w:space="0" w:color="auto"/>
              <w:bottom w:val="single" w:sz="4" w:space="0" w:color="auto"/>
              <w:right w:val="single" w:sz="4" w:space="0" w:color="auto"/>
            </w:tcBorders>
          </w:tcPr>
          <w:p w:rsidR="00ED2EBA" w:rsidRDefault="00ED2EBA" w:rsidP="002007A5">
            <w:pPr>
              <w:jc w:val="center"/>
            </w:pPr>
            <w:r>
              <w:t>56</w:t>
            </w:r>
          </w:p>
        </w:tc>
        <w:tc>
          <w:tcPr>
            <w:tcW w:w="1383"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14</w:t>
            </w:r>
          </w:p>
        </w:tc>
        <w:tc>
          <w:tcPr>
            <w:tcW w:w="1370"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0,95</w:t>
            </w:r>
          </w:p>
        </w:tc>
        <w:tc>
          <w:tcPr>
            <w:tcW w:w="1371"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0,91</w:t>
            </w:r>
          </w:p>
        </w:tc>
        <w:tc>
          <w:tcPr>
            <w:tcW w:w="1375" w:type="dxa"/>
            <w:tcBorders>
              <w:top w:val="single" w:sz="4" w:space="0" w:color="auto"/>
              <w:left w:val="single" w:sz="4" w:space="0" w:color="auto"/>
              <w:bottom w:val="single" w:sz="4" w:space="0" w:color="auto"/>
              <w:right w:val="single" w:sz="4" w:space="0" w:color="auto"/>
            </w:tcBorders>
          </w:tcPr>
          <w:p w:rsidR="00ED2EBA" w:rsidRDefault="00ED2EBA" w:rsidP="002007A5">
            <w:pPr>
              <w:spacing w:line="360" w:lineRule="exact"/>
              <w:jc w:val="center"/>
            </w:pPr>
            <w:r>
              <w:t>0,85</w:t>
            </w:r>
          </w:p>
        </w:tc>
      </w:tr>
    </w:tbl>
    <w:p w:rsidR="00ED2EBA" w:rsidRDefault="00ED2EBA" w:rsidP="00ED2EBA">
      <w:pPr>
        <w:spacing w:line="360" w:lineRule="exact"/>
        <w:jc w:val="center"/>
        <w:rPr>
          <w:sz w:val="22"/>
          <w:szCs w:val="22"/>
        </w:rPr>
        <w:sectPr w:rsidR="00ED2EBA" w:rsidSect="006C17E0">
          <w:pgSz w:w="16838" w:h="11906" w:orient="landscape" w:code="9"/>
          <w:pgMar w:top="568" w:right="851" w:bottom="426" w:left="1134" w:header="425" w:footer="709" w:gutter="0"/>
          <w:cols w:space="708"/>
          <w:titlePg/>
          <w:docGrid w:linePitch="360"/>
        </w:sectPr>
      </w:pPr>
      <w:r>
        <w:rPr>
          <w:sz w:val="28"/>
          <w:szCs w:val="28"/>
        </w:rPr>
        <w:t>_______________</w:t>
      </w:r>
    </w:p>
    <w:p w:rsidR="00ED2EBA" w:rsidRDefault="00ED2EBA" w:rsidP="00ED2EBA">
      <w:pPr>
        <w:autoSpaceDE w:val="0"/>
        <w:autoSpaceDN w:val="0"/>
        <w:adjustRightInd w:val="0"/>
        <w:jc w:val="center"/>
        <w:rPr>
          <w:rFonts w:eastAsia="Batang"/>
          <w:lang w:eastAsia="ko-KR"/>
        </w:rPr>
      </w:pPr>
    </w:p>
    <w:p w:rsidR="00ED2EBA" w:rsidRDefault="00ED2EBA" w:rsidP="00ED2EBA">
      <w:pPr>
        <w:ind w:hanging="142"/>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2771775</wp:posOffset>
            </wp:positionH>
            <wp:positionV relativeFrom="paragraph">
              <wp:posOffset>85090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EBA" w:rsidRDefault="00ED2EBA" w:rsidP="00ED2EBA">
      <w:pPr>
        <w:ind w:hanging="142"/>
        <w:rPr>
          <w:sz w:val="28"/>
          <w:szCs w:val="28"/>
        </w:rPr>
      </w:pPr>
    </w:p>
    <w:p w:rsidR="00ED2EBA" w:rsidRDefault="00ED2EBA" w:rsidP="00ED2EBA">
      <w:pPr>
        <w:ind w:hanging="142"/>
        <w:rPr>
          <w:sz w:val="28"/>
          <w:szCs w:val="28"/>
        </w:rPr>
      </w:pPr>
    </w:p>
    <w:p w:rsidR="00ED2EBA" w:rsidRDefault="00ED2EBA" w:rsidP="00ED2EBA">
      <w:pPr>
        <w:rPr>
          <w:sz w:val="28"/>
          <w:szCs w:val="28"/>
        </w:rPr>
      </w:pPr>
    </w:p>
    <w:p w:rsidR="00ED2EBA" w:rsidRDefault="00ED2EBA" w:rsidP="00ED2EBA">
      <w:pPr>
        <w:rPr>
          <w:sz w:val="28"/>
          <w:szCs w:val="28"/>
        </w:rPr>
      </w:pPr>
    </w:p>
    <w:p w:rsidR="00ED2EBA" w:rsidRPr="00A97BA1" w:rsidRDefault="00ED2EBA" w:rsidP="00ED2EBA">
      <w:pPr>
        <w:pStyle w:val="3"/>
        <w:spacing w:line="276" w:lineRule="auto"/>
        <w:rPr>
          <w:sz w:val="28"/>
          <w:szCs w:val="28"/>
        </w:rPr>
      </w:pPr>
      <w:r w:rsidRPr="00A97BA1">
        <w:rPr>
          <w:sz w:val="28"/>
          <w:szCs w:val="28"/>
        </w:rPr>
        <w:t>АДМИНИСТРАЦИЯ КИКНУРСКОГО</w:t>
      </w:r>
    </w:p>
    <w:p w:rsidR="00ED2EBA" w:rsidRPr="00A97BA1" w:rsidRDefault="00ED2EBA" w:rsidP="00ED2EBA">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ED2EBA" w:rsidRPr="00A97BA1" w:rsidRDefault="00ED2EBA" w:rsidP="00ED2EBA">
      <w:pPr>
        <w:spacing w:line="276" w:lineRule="auto"/>
        <w:jc w:val="center"/>
        <w:rPr>
          <w:b/>
          <w:sz w:val="28"/>
          <w:szCs w:val="28"/>
        </w:rPr>
      </w:pPr>
      <w:r w:rsidRPr="00A97BA1">
        <w:rPr>
          <w:b/>
          <w:sz w:val="28"/>
          <w:szCs w:val="28"/>
        </w:rPr>
        <w:t>КИРОВСКОЙ ОБЛАСТИ</w:t>
      </w:r>
    </w:p>
    <w:p w:rsidR="00ED2EBA" w:rsidRPr="00A97BA1" w:rsidRDefault="00ED2EBA" w:rsidP="00ED2EBA">
      <w:pPr>
        <w:spacing w:line="276" w:lineRule="auto"/>
        <w:jc w:val="center"/>
        <w:rPr>
          <w:b/>
          <w:sz w:val="28"/>
          <w:szCs w:val="28"/>
        </w:rPr>
      </w:pPr>
    </w:p>
    <w:p w:rsidR="00ED2EBA" w:rsidRDefault="00ED2EBA" w:rsidP="00ED2EBA">
      <w:pPr>
        <w:spacing w:line="276" w:lineRule="auto"/>
        <w:jc w:val="center"/>
        <w:rPr>
          <w:b/>
          <w:sz w:val="32"/>
          <w:szCs w:val="32"/>
        </w:rPr>
      </w:pPr>
      <w:r>
        <w:rPr>
          <w:b/>
          <w:sz w:val="32"/>
          <w:szCs w:val="32"/>
        </w:rPr>
        <w:t>ПОСТАНОВЛЕНИЕ</w:t>
      </w:r>
    </w:p>
    <w:p w:rsidR="00ED2EBA" w:rsidRPr="008F6103" w:rsidRDefault="00ED2EBA" w:rsidP="00ED2EBA">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ED2EBA" w:rsidRPr="008F6103" w:rsidTr="002007A5">
        <w:trPr>
          <w:trHeight w:val="243"/>
        </w:trPr>
        <w:tc>
          <w:tcPr>
            <w:tcW w:w="1901" w:type="dxa"/>
            <w:tcBorders>
              <w:bottom w:val="single" w:sz="4" w:space="0" w:color="auto"/>
            </w:tcBorders>
          </w:tcPr>
          <w:p w:rsidR="00ED2EBA" w:rsidRPr="008F6103" w:rsidRDefault="00ED2EBA" w:rsidP="002007A5">
            <w:pPr>
              <w:rPr>
                <w:sz w:val="28"/>
                <w:szCs w:val="28"/>
              </w:rPr>
            </w:pPr>
            <w:r w:rsidRPr="008F6103">
              <w:rPr>
                <w:sz w:val="28"/>
                <w:szCs w:val="28"/>
              </w:rPr>
              <w:t xml:space="preserve"> </w:t>
            </w:r>
            <w:r w:rsidRPr="0040173D">
              <w:rPr>
                <w:sz w:val="28"/>
                <w:szCs w:val="28"/>
              </w:rPr>
              <w:t>27.12.2023</w:t>
            </w:r>
          </w:p>
        </w:tc>
        <w:tc>
          <w:tcPr>
            <w:tcW w:w="2927" w:type="dxa"/>
          </w:tcPr>
          <w:p w:rsidR="00ED2EBA" w:rsidRPr="008F6103" w:rsidRDefault="00ED2EBA" w:rsidP="002007A5">
            <w:pPr>
              <w:jc w:val="center"/>
              <w:rPr>
                <w:position w:val="-6"/>
                <w:sz w:val="28"/>
                <w:szCs w:val="28"/>
              </w:rPr>
            </w:pPr>
          </w:p>
        </w:tc>
        <w:tc>
          <w:tcPr>
            <w:tcW w:w="3069" w:type="dxa"/>
            <w:tcBorders>
              <w:left w:val="nil"/>
            </w:tcBorders>
          </w:tcPr>
          <w:p w:rsidR="00ED2EBA" w:rsidRPr="008F6103" w:rsidRDefault="00ED2EBA" w:rsidP="002007A5">
            <w:pPr>
              <w:jc w:val="right"/>
              <w:rPr>
                <w:sz w:val="28"/>
                <w:szCs w:val="28"/>
              </w:rPr>
            </w:pPr>
            <w:r w:rsidRPr="008F6103">
              <w:rPr>
                <w:position w:val="-6"/>
                <w:sz w:val="28"/>
                <w:szCs w:val="28"/>
              </w:rPr>
              <w:t xml:space="preserve">           №</w:t>
            </w:r>
          </w:p>
        </w:tc>
        <w:tc>
          <w:tcPr>
            <w:tcW w:w="1901" w:type="dxa"/>
            <w:tcBorders>
              <w:bottom w:val="single" w:sz="4" w:space="0" w:color="auto"/>
            </w:tcBorders>
          </w:tcPr>
          <w:p w:rsidR="00ED2EBA" w:rsidRPr="008F6103" w:rsidRDefault="00ED2EBA" w:rsidP="002007A5">
            <w:pPr>
              <w:rPr>
                <w:sz w:val="28"/>
                <w:szCs w:val="28"/>
              </w:rPr>
            </w:pPr>
            <w:r>
              <w:rPr>
                <w:sz w:val="28"/>
                <w:szCs w:val="28"/>
              </w:rPr>
              <w:t>830</w:t>
            </w:r>
          </w:p>
        </w:tc>
      </w:tr>
      <w:tr w:rsidR="00ED2EBA" w:rsidRPr="00E814D8" w:rsidTr="002007A5">
        <w:trPr>
          <w:trHeight w:val="779"/>
        </w:trPr>
        <w:tc>
          <w:tcPr>
            <w:tcW w:w="9799" w:type="dxa"/>
            <w:gridSpan w:val="4"/>
          </w:tcPr>
          <w:p w:rsidR="00ED2EBA" w:rsidRPr="00DB02B5" w:rsidRDefault="00ED2EBA" w:rsidP="002007A5">
            <w:pPr>
              <w:spacing w:after="480"/>
              <w:jc w:val="center"/>
              <w:rPr>
                <w:sz w:val="28"/>
                <w:szCs w:val="28"/>
              </w:rPr>
            </w:pPr>
            <w:r w:rsidRPr="00DB02B5">
              <w:rPr>
                <w:sz w:val="28"/>
                <w:szCs w:val="28"/>
              </w:rPr>
              <w:t>пгт Кикнур</w:t>
            </w:r>
          </w:p>
        </w:tc>
      </w:tr>
    </w:tbl>
    <w:p w:rsidR="00ED2EBA" w:rsidRDefault="00ED2EBA" w:rsidP="00ED2EBA">
      <w:pPr>
        <w:spacing w:line="276" w:lineRule="auto"/>
        <w:jc w:val="center"/>
        <w:rPr>
          <w:b/>
          <w:sz w:val="28"/>
          <w:szCs w:val="28"/>
        </w:rPr>
      </w:pPr>
      <w:r>
        <w:rPr>
          <w:b/>
          <w:sz w:val="28"/>
          <w:szCs w:val="28"/>
        </w:rPr>
        <w:t xml:space="preserve">О внесении изменений в постановление администрации </w:t>
      </w:r>
    </w:p>
    <w:p w:rsidR="00ED2EBA" w:rsidRDefault="00ED2EBA" w:rsidP="00ED2EBA">
      <w:pPr>
        <w:spacing w:line="276" w:lineRule="auto"/>
        <w:jc w:val="center"/>
        <w:rPr>
          <w:b/>
          <w:sz w:val="28"/>
          <w:szCs w:val="28"/>
        </w:rPr>
      </w:pPr>
      <w:r>
        <w:rPr>
          <w:b/>
          <w:sz w:val="28"/>
          <w:szCs w:val="28"/>
        </w:rPr>
        <w:t xml:space="preserve">Кикнурского муниципального района Кировской области </w:t>
      </w:r>
    </w:p>
    <w:p w:rsidR="00ED2EBA" w:rsidRDefault="00ED2EBA" w:rsidP="00ED2EBA">
      <w:pPr>
        <w:spacing w:line="276" w:lineRule="auto"/>
        <w:jc w:val="center"/>
        <w:rPr>
          <w:b/>
          <w:sz w:val="28"/>
          <w:szCs w:val="28"/>
        </w:rPr>
      </w:pPr>
      <w:r>
        <w:rPr>
          <w:b/>
          <w:sz w:val="28"/>
          <w:szCs w:val="28"/>
        </w:rPr>
        <w:t>от 14.10.2020 № 266</w:t>
      </w:r>
    </w:p>
    <w:p w:rsidR="00ED2EBA" w:rsidRPr="008E38E7" w:rsidRDefault="00ED2EBA" w:rsidP="00ED2EBA">
      <w:pPr>
        <w:spacing w:line="276" w:lineRule="auto"/>
        <w:jc w:val="center"/>
        <w:rPr>
          <w:b/>
          <w:sz w:val="28"/>
          <w:szCs w:val="28"/>
        </w:rPr>
      </w:pPr>
    </w:p>
    <w:p w:rsidR="00ED2EBA" w:rsidRDefault="00ED2EBA" w:rsidP="00ED2EBA">
      <w:pPr>
        <w:spacing w:line="360" w:lineRule="auto"/>
        <w:ind w:firstLine="709"/>
        <w:jc w:val="both"/>
        <w:rPr>
          <w:sz w:val="28"/>
          <w:szCs w:val="28"/>
        </w:rPr>
      </w:pPr>
      <w:r w:rsidRPr="009B2616">
        <w:rPr>
          <w:sz w:val="28"/>
          <w:szCs w:val="28"/>
        </w:rPr>
        <w:t>В соответствии с решение</w:t>
      </w:r>
      <w:r>
        <w:rPr>
          <w:sz w:val="28"/>
          <w:szCs w:val="28"/>
        </w:rPr>
        <w:t>м</w:t>
      </w:r>
      <w:r w:rsidRPr="009B2616">
        <w:rPr>
          <w:sz w:val="28"/>
          <w:szCs w:val="28"/>
        </w:rPr>
        <w:t xml:space="preserve"> Думы Кикнурского муниципального округа Кировской области от </w:t>
      </w:r>
      <w:r>
        <w:rPr>
          <w:sz w:val="28"/>
          <w:szCs w:val="28"/>
        </w:rPr>
        <w:t>20.12.2023</w:t>
      </w:r>
      <w:r w:rsidRPr="009B2616">
        <w:rPr>
          <w:sz w:val="28"/>
          <w:szCs w:val="28"/>
        </w:rPr>
        <w:t xml:space="preserve"> № 3</w:t>
      </w:r>
      <w:r>
        <w:rPr>
          <w:sz w:val="28"/>
          <w:szCs w:val="28"/>
        </w:rPr>
        <w:t>6-302 «О</w:t>
      </w:r>
      <w:r w:rsidRPr="009B2616">
        <w:rPr>
          <w:sz w:val="28"/>
          <w:szCs w:val="28"/>
        </w:rPr>
        <w:t xml:space="preserve"> внесении изменений и дополнений в Решение Думы Кикнурского муниципального округа Кировской области от 13.12.2022 № 26-233</w:t>
      </w:r>
      <w:r>
        <w:rPr>
          <w:sz w:val="28"/>
          <w:szCs w:val="28"/>
        </w:rPr>
        <w:t>» администрация Кикнурского муниципального округа ПОСТАНОВЛЯЕТ:</w:t>
      </w:r>
    </w:p>
    <w:p w:rsidR="00ED2EBA" w:rsidRDefault="00ED2EBA" w:rsidP="00ED2EBA">
      <w:pPr>
        <w:spacing w:line="360" w:lineRule="auto"/>
        <w:ind w:firstLine="720"/>
        <w:jc w:val="both"/>
        <w:rPr>
          <w:sz w:val="28"/>
          <w:szCs w:val="28"/>
        </w:rPr>
      </w:pPr>
      <w:r>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ED2EBA" w:rsidRDefault="00ED2EBA" w:rsidP="00ED2EBA">
      <w:pPr>
        <w:pStyle w:val="ConsPlusTitle"/>
        <w:widowControl/>
        <w:spacing w:line="360" w:lineRule="auto"/>
        <w:ind w:firstLine="709"/>
        <w:jc w:val="both"/>
        <w:rPr>
          <w:b w:val="0"/>
          <w:sz w:val="28"/>
          <w:szCs w:val="28"/>
        </w:rPr>
      </w:pPr>
      <w:r>
        <w:rPr>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ED2EBA" w:rsidRPr="00ED2EBA" w:rsidTr="002007A5">
        <w:trPr>
          <w:trHeight w:val="1575"/>
        </w:trPr>
        <w:tc>
          <w:tcPr>
            <w:tcW w:w="2114" w:type="dxa"/>
            <w:shd w:val="clear" w:color="auto" w:fill="auto"/>
          </w:tcPr>
          <w:p w:rsidR="00ED2EBA" w:rsidRPr="00ED2EBA" w:rsidRDefault="00ED2EBA" w:rsidP="002007A5">
            <w:pPr>
              <w:autoSpaceDE w:val="0"/>
              <w:autoSpaceDN w:val="0"/>
              <w:adjustRightInd w:val="0"/>
              <w:spacing w:line="276" w:lineRule="auto"/>
              <w:jc w:val="both"/>
              <w:rPr>
                <w:i/>
                <w:iCs/>
              </w:rPr>
            </w:pPr>
            <w:r w:rsidRPr="00ED2EBA">
              <w:lastRenderedPageBreak/>
              <w:t>Объемы ассигнований муниципальной программы</w:t>
            </w:r>
            <w:r w:rsidRPr="00ED2EBA">
              <w:rPr>
                <w:i/>
                <w:iCs/>
              </w:rPr>
              <w:t xml:space="preserve"> </w:t>
            </w:r>
          </w:p>
        </w:tc>
        <w:tc>
          <w:tcPr>
            <w:tcW w:w="7525" w:type="dxa"/>
            <w:shd w:val="clear" w:color="auto" w:fill="auto"/>
          </w:tcPr>
          <w:p w:rsidR="00ED2EBA" w:rsidRPr="00ED2EBA" w:rsidRDefault="00ED2EBA" w:rsidP="002007A5">
            <w:pPr>
              <w:spacing w:line="276" w:lineRule="auto"/>
              <w:jc w:val="both"/>
            </w:pPr>
            <w:r w:rsidRPr="00ED2EBA">
              <w:t xml:space="preserve">Общий объем финансирования муниципальной программы составляет 259804,40723 тыс. рублей, в </w:t>
            </w:r>
            <w:r w:rsidRPr="00ED2EBA">
              <w:rPr>
                <w:spacing w:val="-2"/>
              </w:rPr>
              <w:t xml:space="preserve">том числе за счет средств </w:t>
            </w:r>
            <w:r w:rsidRPr="00ED2EBA">
              <w:t>областного бюджета – 143990,50000 тыс. рублей, местных бюджетов – 115813,90723 тыс. рублей.</w:t>
            </w:r>
          </w:p>
        </w:tc>
      </w:tr>
    </w:tbl>
    <w:p w:rsidR="00ED2EBA" w:rsidRPr="00ED2EBA" w:rsidRDefault="00ED2EBA" w:rsidP="00ED2EBA">
      <w:pPr>
        <w:pStyle w:val="ConsPlusTitle"/>
        <w:widowControl/>
        <w:spacing w:line="360" w:lineRule="auto"/>
        <w:jc w:val="both"/>
        <w:rPr>
          <w:rFonts w:ascii="Times New Roman" w:hAnsi="Times New Roman" w:cs="Times New Roman"/>
          <w:b w:val="0"/>
          <w:sz w:val="28"/>
          <w:szCs w:val="28"/>
        </w:rPr>
      </w:pPr>
    </w:p>
    <w:p w:rsidR="00ED2EBA" w:rsidRPr="00ED2EBA" w:rsidRDefault="00ED2EBA" w:rsidP="00ED2EBA">
      <w:pPr>
        <w:pStyle w:val="ConsPlusTitle"/>
        <w:widowControl/>
        <w:spacing w:line="360" w:lineRule="auto"/>
        <w:ind w:firstLine="709"/>
        <w:jc w:val="both"/>
        <w:rPr>
          <w:rFonts w:ascii="Times New Roman" w:hAnsi="Times New Roman" w:cs="Times New Roman"/>
          <w:b w:val="0"/>
          <w:sz w:val="28"/>
          <w:szCs w:val="28"/>
        </w:rPr>
      </w:pPr>
      <w:r w:rsidRPr="00ED2EBA">
        <w:rPr>
          <w:rFonts w:ascii="Times New Roman" w:hAnsi="Times New Roman" w:cs="Times New Roman"/>
          <w:b w:val="0"/>
          <w:sz w:val="28"/>
          <w:szCs w:val="28"/>
        </w:rPr>
        <w:t>1.2. Абзац четвертый раздела 5 «Ресурсное обеспечение муниципальной программы» муниципальной программы изложить в следующей редакции: «Общий объем финансирования муниципальной программы составляет –259804,40723</w:t>
      </w:r>
      <w:r w:rsidRPr="00ED2EBA">
        <w:rPr>
          <w:rFonts w:ascii="Times New Roman" w:hAnsi="Times New Roman" w:cs="Times New Roman"/>
          <w:sz w:val="28"/>
          <w:szCs w:val="28"/>
        </w:rPr>
        <w:t xml:space="preserve"> </w:t>
      </w:r>
      <w:r w:rsidRPr="00ED2EBA">
        <w:rPr>
          <w:rFonts w:ascii="Times New Roman" w:hAnsi="Times New Roman" w:cs="Times New Roman"/>
          <w:b w:val="0"/>
          <w:sz w:val="28"/>
          <w:szCs w:val="28"/>
        </w:rPr>
        <w:t>тыс. рублей, в том числе за счет средств областного бюджета – 143990,50000 тыс. рублей, местных бюджетов – 115813,90723 тыс. рублей.»</w:t>
      </w:r>
    </w:p>
    <w:p w:rsidR="00ED2EBA" w:rsidRPr="00ED2EBA" w:rsidRDefault="00ED2EBA" w:rsidP="00ED2EBA">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ED2EBA">
        <w:rPr>
          <w:rFonts w:ascii="Times New Roman" w:hAnsi="Times New Roman" w:cs="Times New Roman"/>
          <w:b w:val="0"/>
          <w:sz w:val="28"/>
          <w:szCs w:val="28"/>
        </w:rPr>
        <w:tab/>
        <w:t>1.3. В паспорте подпрограммы «Развитие дошкольного, дополнительного образования детей» раздел «Объемы ассигнований Подпрограммы»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ED2EBA" w:rsidRPr="00ED2EBA" w:rsidTr="002007A5">
        <w:trPr>
          <w:trHeight w:val="1403"/>
        </w:trPr>
        <w:tc>
          <w:tcPr>
            <w:tcW w:w="2127"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Объемы ассигнований Подпрограммы</w:t>
            </w:r>
          </w:p>
        </w:tc>
        <w:tc>
          <w:tcPr>
            <w:tcW w:w="7512"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Общий объем финансирования Подпрограммы составляет – 206660,8072 тыс. рублей, в том числе:</w:t>
            </w:r>
            <w:r w:rsidRPr="00ED2EBA">
              <w:rPr>
                <w:rFonts w:ascii="Times New Roman" w:hAnsi="Times New Roman" w:cs="Times New Roman"/>
                <w:spacing w:val="-2"/>
                <w:sz w:val="24"/>
                <w:szCs w:val="24"/>
              </w:rPr>
              <w:t xml:space="preserve"> </w:t>
            </w:r>
            <w:r w:rsidRPr="00ED2EBA">
              <w:rPr>
                <w:rFonts w:ascii="Times New Roman" w:hAnsi="Times New Roman" w:cs="Times New Roman"/>
                <w:b w:val="0"/>
                <w:spacing w:val="-2"/>
                <w:sz w:val="24"/>
                <w:szCs w:val="24"/>
              </w:rPr>
              <w:t>за счет средств</w:t>
            </w:r>
            <w:r w:rsidRPr="00ED2EBA">
              <w:rPr>
                <w:rFonts w:ascii="Times New Roman" w:hAnsi="Times New Roman" w:cs="Times New Roman"/>
                <w:b w:val="0"/>
                <w:sz w:val="24"/>
                <w:szCs w:val="24"/>
              </w:rPr>
              <w:t xml:space="preserve"> областного бюджета – 104563,4 тыс. рублей, местных бюджетов –102097,4072 тыс. рублей.</w:t>
            </w:r>
          </w:p>
        </w:tc>
      </w:tr>
    </w:tbl>
    <w:p w:rsidR="00ED2EBA" w:rsidRPr="00ED2EBA" w:rsidRDefault="00ED2EBA" w:rsidP="00ED2EBA">
      <w:pPr>
        <w:pStyle w:val="ConsPlusTitle"/>
        <w:widowControl/>
        <w:spacing w:line="360" w:lineRule="auto"/>
        <w:ind w:firstLine="708"/>
        <w:jc w:val="both"/>
        <w:rPr>
          <w:rFonts w:ascii="Times New Roman" w:hAnsi="Times New Roman" w:cs="Times New Roman"/>
          <w:b w:val="0"/>
          <w:sz w:val="28"/>
          <w:szCs w:val="28"/>
        </w:rPr>
      </w:pPr>
      <w:r w:rsidRPr="00ED2EBA">
        <w:rPr>
          <w:rFonts w:ascii="Times New Roman" w:hAnsi="Times New Roman" w:cs="Times New Roman"/>
          <w:sz w:val="28"/>
          <w:szCs w:val="28"/>
        </w:rPr>
        <w:tab/>
      </w:r>
      <w:r w:rsidRPr="00ED2EBA">
        <w:rPr>
          <w:rFonts w:ascii="Times New Roman" w:hAnsi="Times New Roman" w:cs="Times New Roman"/>
          <w:b w:val="0"/>
          <w:sz w:val="28"/>
          <w:szCs w:val="28"/>
        </w:rPr>
        <w:t>1.4.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ED2EBA" w:rsidRPr="00ED2EBA" w:rsidTr="002007A5">
        <w:trPr>
          <w:trHeight w:val="1260"/>
        </w:trPr>
        <w:tc>
          <w:tcPr>
            <w:tcW w:w="2235"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Объемы ассигнований Подпрограммы</w:t>
            </w:r>
          </w:p>
        </w:tc>
        <w:tc>
          <w:tcPr>
            <w:tcW w:w="7512"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Общий объем финансирования Подпрограммы составляет –21594,60000 тыс. рублей, в том числе, областного бюджета – 21594,60000 тыс. рублей,</w:t>
            </w:r>
          </w:p>
        </w:tc>
      </w:tr>
    </w:tbl>
    <w:p w:rsidR="00ED2EBA" w:rsidRPr="00ED2EBA" w:rsidRDefault="00ED2EBA" w:rsidP="00ED2EBA">
      <w:pPr>
        <w:pStyle w:val="ConsPlusTitle"/>
        <w:widowControl/>
        <w:spacing w:line="360" w:lineRule="auto"/>
        <w:ind w:firstLine="708"/>
        <w:jc w:val="both"/>
        <w:rPr>
          <w:rFonts w:ascii="Times New Roman" w:hAnsi="Times New Roman" w:cs="Times New Roman"/>
          <w:b w:val="0"/>
          <w:sz w:val="28"/>
          <w:szCs w:val="28"/>
        </w:rPr>
      </w:pPr>
      <w:r w:rsidRPr="00ED2EBA">
        <w:rPr>
          <w:rFonts w:ascii="Times New Roman" w:hAnsi="Times New Roman" w:cs="Times New Roman"/>
          <w:b w:val="0"/>
          <w:sz w:val="28"/>
          <w:szCs w:val="28"/>
        </w:rPr>
        <w:t>1.5. В паспорте подпрограммы «Развитие кадрового потенциала системы образования Кикнурского муниципального округа» раздел «Объемы ассигнований Подпрограммы»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12"/>
      </w:tblGrid>
      <w:tr w:rsidR="00ED2EBA" w:rsidRPr="00ED2EBA" w:rsidTr="002007A5">
        <w:trPr>
          <w:trHeight w:val="1224"/>
        </w:trPr>
        <w:tc>
          <w:tcPr>
            <w:tcW w:w="2235"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Объемы ассигнований Подпрограммы</w:t>
            </w:r>
          </w:p>
        </w:tc>
        <w:tc>
          <w:tcPr>
            <w:tcW w:w="7512" w:type="dxa"/>
          </w:tcPr>
          <w:p w:rsidR="00ED2EBA" w:rsidRPr="00ED2EBA" w:rsidRDefault="00ED2EBA" w:rsidP="002007A5">
            <w:pPr>
              <w:pStyle w:val="ConsPlusTitle"/>
              <w:widowControl/>
              <w:spacing w:line="276" w:lineRule="auto"/>
              <w:jc w:val="both"/>
              <w:rPr>
                <w:rFonts w:ascii="Times New Roman" w:hAnsi="Times New Roman" w:cs="Times New Roman"/>
                <w:b w:val="0"/>
                <w:sz w:val="24"/>
                <w:szCs w:val="24"/>
              </w:rPr>
            </w:pPr>
            <w:r w:rsidRPr="00ED2EBA">
              <w:rPr>
                <w:rFonts w:ascii="Times New Roman" w:hAnsi="Times New Roman" w:cs="Times New Roman"/>
                <w:b w:val="0"/>
                <w:sz w:val="24"/>
                <w:szCs w:val="24"/>
              </w:rPr>
              <w:t>Общий объем финансирования Подпрограммы составляет – 8216,00000 тыс. рублей, в том числе, областного бюджета – 8216,00000 тыс. рублей,</w:t>
            </w:r>
          </w:p>
        </w:tc>
      </w:tr>
    </w:tbl>
    <w:p w:rsidR="00ED2EBA" w:rsidRPr="00ED2EBA" w:rsidRDefault="00ED2EBA" w:rsidP="00ED2EBA">
      <w:pPr>
        <w:tabs>
          <w:tab w:val="left" w:pos="709"/>
          <w:tab w:val="left" w:pos="7020"/>
        </w:tabs>
        <w:spacing w:line="360" w:lineRule="auto"/>
        <w:jc w:val="both"/>
        <w:rPr>
          <w:sz w:val="28"/>
          <w:szCs w:val="28"/>
        </w:rPr>
      </w:pPr>
      <w:r w:rsidRPr="00ED2EBA">
        <w:rPr>
          <w:sz w:val="28"/>
          <w:szCs w:val="28"/>
        </w:rPr>
        <w:tab/>
        <w:t xml:space="preserve">1.6. Таблицу «Прогнозная (справочная) оценка ресурсного обеспечения реализации муниципальной программы за счет всех источников </w:t>
      </w:r>
      <w:r w:rsidRPr="00ED2EBA">
        <w:rPr>
          <w:sz w:val="28"/>
          <w:szCs w:val="28"/>
        </w:rPr>
        <w:lastRenderedPageBreak/>
        <w:t>финансирования» (приложение № 3 к муниципальной программе) изложить согласно приложению № 1.</w:t>
      </w:r>
    </w:p>
    <w:p w:rsidR="00ED2EBA" w:rsidRPr="00ED2EBA" w:rsidRDefault="00ED2EBA" w:rsidP="00ED2EBA">
      <w:pPr>
        <w:spacing w:line="360" w:lineRule="auto"/>
        <w:ind w:firstLine="709"/>
        <w:jc w:val="both"/>
        <w:rPr>
          <w:sz w:val="28"/>
          <w:szCs w:val="28"/>
        </w:rPr>
      </w:pPr>
      <w:r w:rsidRPr="00ED2EBA">
        <w:rPr>
          <w:bCs/>
          <w:sz w:val="28"/>
          <w:szCs w:val="28"/>
        </w:rPr>
        <w:t xml:space="preserve">1.7. </w:t>
      </w:r>
      <w:r w:rsidRPr="00ED2EBA">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w:t>
      </w:r>
    </w:p>
    <w:p w:rsidR="00ED2EBA" w:rsidRPr="00ED2EBA" w:rsidRDefault="00ED2EBA" w:rsidP="00ED2EBA">
      <w:pPr>
        <w:tabs>
          <w:tab w:val="left" w:pos="7088"/>
        </w:tabs>
        <w:spacing w:line="360" w:lineRule="auto"/>
        <w:ind w:firstLine="720"/>
        <w:jc w:val="both"/>
        <w:rPr>
          <w:sz w:val="28"/>
          <w:szCs w:val="28"/>
        </w:rPr>
      </w:pPr>
      <w:r w:rsidRPr="00ED2EBA">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D2EBA" w:rsidRPr="00E57192" w:rsidRDefault="00ED2EBA" w:rsidP="00ED2EBA">
      <w:pPr>
        <w:tabs>
          <w:tab w:val="left" w:pos="7088"/>
        </w:tabs>
        <w:spacing w:line="360" w:lineRule="auto"/>
        <w:ind w:firstLine="720"/>
        <w:jc w:val="both"/>
        <w:rPr>
          <w:sz w:val="28"/>
          <w:szCs w:val="28"/>
        </w:rPr>
      </w:pPr>
    </w:p>
    <w:p w:rsidR="00ED2EBA" w:rsidRDefault="00ED2EBA" w:rsidP="00ED2EBA">
      <w:pPr>
        <w:spacing w:line="276" w:lineRule="auto"/>
        <w:jc w:val="both"/>
        <w:rPr>
          <w:sz w:val="28"/>
        </w:rPr>
      </w:pPr>
    </w:p>
    <w:p w:rsidR="00ED2EBA" w:rsidRPr="004C2130" w:rsidRDefault="00ED2EBA" w:rsidP="00ED2EBA">
      <w:pPr>
        <w:tabs>
          <w:tab w:val="left" w:pos="6527"/>
          <w:tab w:val="left" w:pos="7371"/>
          <w:tab w:val="left" w:pos="7513"/>
          <w:tab w:val="left" w:pos="7797"/>
        </w:tabs>
        <w:spacing w:line="360" w:lineRule="exact"/>
        <w:jc w:val="both"/>
        <w:rPr>
          <w:sz w:val="28"/>
          <w:szCs w:val="22"/>
          <w:lang w:eastAsia="en-US"/>
        </w:rPr>
      </w:pPr>
      <w:r w:rsidRPr="004C2130">
        <w:rPr>
          <w:sz w:val="28"/>
          <w:szCs w:val="22"/>
          <w:lang w:eastAsia="en-US"/>
        </w:rPr>
        <w:t xml:space="preserve">Глава Кикнурского </w:t>
      </w:r>
    </w:p>
    <w:p w:rsidR="00ED2EBA" w:rsidRPr="00F66C5F" w:rsidRDefault="00ED2EBA" w:rsidP="00ED2EBA">
      <w:pPr>
        <w:tabs>
          <w:tab w:val="left" w:pos="6527"/>
          <w:tab w:val="left" w:pos="7371"/>
          <w:tab w:val="left" w:pos="7797"/>
        </w:tabs>
        <w:spacing w:line="360" w:lineRule="exact"/>
        <w:jc w:val="both"/>
        <w:rPr>
          <w:sz w:val="28"/>
          <w:szCs w:val="22"/>
          <w:lang w:eastAsia="en-US"/>
        </w:rPr>
      </w:pPr>
      <w:r w:rsidRPr="004C2130">
        <w:rPr>
          <w:sz w:val="28"/>
          <w:szCs w:val="22"/>
          <w:lang w:eastAsia="en-US"/>
        </w:rPr>
        <w:t xml:space="preserve">муниципального округа       </w:t>
      </w:r>
      <w:r>
        <w:rPr>
          <w:sz w:val="28"/>
          <w:szCs w:val="22"/>
          <w:lang w:eastAsia="en-US"/>
        </w:rPr>
        <w:t xml:space="preserve"> </w:t>
      </w:r>
      <w:r w:rsidRPr="004C2130">
        <w:rPr>
          <w:sz w:val="28"/>
          <w:szCs w:val="22"/>
          <w:lang w:eastAsia="en-US"/>
        </w:rPr>
        <w:t>С.Ю. Галкин</w:t>
      </w:r>
    </w:p>
    <w:p w:rsidR="00ED2EBA" w:rsidRDefault="00ED2EBA" w:rsidP="00ED2EBA">
      <w:pPr>
        <w:tabs>
          <w:tab w:val="left" w:pos="7088"/>
        </w:tabs>
        <w:spacing w:line="360" w:lineRule="exact"/>
        <w:jc w:val="both"/>
        <w:rPr>
          <w:sz w:val="28"/>
        </w:rPr>
      </w:pPr>
    </w:p>
    <w:p w:rsidR="00ED2EBA" w:rsidRDefault="00ED2EBA" w:rsidP="00ED2EBA">
      <w:pPr>
        <w:tabs>
          <w:tab w:val="left" w:pos="7088"/>
        </w:tabs>
        <w:spacing w:line="360" w:lineRule="exact"/>
        <w:jc w:val="both"/>
        <w:rPr>
          <w:sz w:val="28"/>
        </w:rPr>
      </w:pPr>
    </w:p>
    <w:p w:rsidR="00ED2EBA" w:rsidRDefault="00ED2EBA" w:rsidP="00ED2EBA">
      <w:pPr>
        <w:tabs>
          <w:tab w:val="left" w:pos="7088"/>
        </w:tabs>
        <w:spacing w:line="360" w:lineRule="exact"/>
        <w:jc w:val="both"/>
        <w:rPr>
          <w:sz w:val="28"/>
        </w:rPr>
      </w:pPr>
    </w:p>
    <w:p w:rsidR="00ED2EBA" w:rsidRDefault="00ED2EBA" w:rsidP="00ED2EBA">
      <w:pPr>
        <w:tabs>
          <w:tab w:val="left" w:pos="7088"/>
        </w:tabs>
        <w:spacing w:line="360" w:lineRule="exact"/>
        <w:jc w:val="both"/>
        <w:rPr>
          <w:sz w:val="28"/>
        </w:rPr>
      </w:pPr>
    </w:p>
    <w:p w:rsidR="00ED2EBA" w:rsidRPr="00710D08" w:rsidRDefault="00ED2EBA" w:rsidP="00ED2EBA">
      <w:pPr>
        <w:tabs>
          <w:tab w:val="left" w:pos="7088"/>
        </w:tabs>
        <w:spacing w:line="360" w:lineRule="exact"/>
        <w:jc w:val="both"/>
        <w:rPr>
          <w:sz w:val="28"/>
          <w:szCs w:val="28"/>
        </w:rPr>
      </w:pPr>
      <w:r>
        <w:rPr>
          <w:sz w:val="28"/>
        </w:rPr>
        <w:t xml:space="preserve">                 </w:t>
      </w:r>
    </w:p>
    <w:p w:rsidR="00ED2EBA" w:rsidRDefault="00ED2EBA">
      <w:pPr>
        <w:spacing w:after="160" w:line="259" w:lineRule="auto"/>
        <w:rPr>
          <w:sz w:val="28"/>
          <w:szCs w:val="28"/>
        </w:rPr>
        <w:sectPr w:rsidR="00ED2EBA" w:rsidSect="0065172D">
          <w:pgSz w:w="11906" w:h="16838" w:code="9"/>
          <w:pgMar w:top="1276" w:right="1276" w:bottom="851" w:left="993" w:header="567" w:footer="709" w:gutter="0"/>
          <w:cols w:space="708"/>
          <w:titlePg/>
          <w:docGrid w:linePitch="360"/>
        </w:sectPr>
      </w:pPr>
    </w:p>
    <w:tbl>
      <w:tblPr>
        <w:tblW w:w="5000" w:type="pct"/>
        <w:jc w:val="center"/>
        <w:tblLook w:val="04A0" w:firstRow="1" w:lastRow="0" w:firstColumn="1" w:lastColumn="0" w:noHBand="0" w:noVBand="1"/>
      </w:tblPr>
      <w:tblGrid>
        <w:gridCol w:w="659"/>
        <w:gridCol w:w="1454"/>
        <w:gridCol w:w="4477"/>
        <w:gridCol w:w="1731"/>
        <w:gridCol w:w="1157"/>
        <w:gridCol w:w="1157"/>
        <w:gridCol w:w="1182"/>
        <w:gridCol w:w="975"/>
        <w:gridCol w:w="888"/>
        <w:gridCol w:w="1247"/>
      </w:tblGrid>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0"/>
                <w:szCs w:val="20"/>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rFonts w:ascii="Arial CYR" w:hAnsi="Arial CY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4280" w:type="dxa"/>
            <w:gridSpan w:val="4"/>
            <w:tcBorders>
              <w:top w:val="nil"/>
              <w:left w:val="nil"/>
              <w:bottom w:val="nil"/>
              <w:right w:val="nil"/>
            </w:tcBorders>
            <w:shd w:val="clear" w:color="000000" w:fill="FFFFFF"/>
            <w:vAlign w:val="bottom"/>
            <w:hideMark/>
          </w:tcPr>
          <w:p w:rsidR="00ED2EBA" w:rsidRPr="00ED2EBA" w:rsidRDefault="00ED2EBA" w:rsidP="00ED2EBA">
            <w:pPr>
              <w:rPr>
                <w:sz w:val="28"/>
                <w:szCs w:val="28"/>
              </w:rPr>
            </w:pPr>
            <w:r w:rsidRPr="00ED2EBA">
              <w:rPr>
                <w:sz w:val="28"/>
                <w:szCs w:val="28"/>
              </w:rPr>
              <w:t>Приложение № 1</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2151" w:type="dxa"/>
            <w:gridSpan w:val="2"/>
            <w:tcBorders>
              <w:top w:val="nil"/>
              <w:left w:val="nil"/>
              <w:bottom w:val="nil"/>
              <w:right w:val="nil"/>
            </w:tcBorders>
            <w:shd w:val="clear" w:color="000000" w:fill="FFFFFF"/>
            <w:noWrap/>
            <w:vAlign w:val="center"/>
            <w:hideMark/>
          </w:tcPr>
          <w:p w:rsidR="00ED2EBA" w:rsidRPr="00ED2EBA" w:rsidRDefault="00ED2EBA" w:rsidP="00ED2EBA">
            <w:pPr>
              <w:rPr>
                <w:color w:val="000000"/>
                <w:sz w:val="28"/>
                <w:szCs w:val="28"/>
              </w:rPr>
            </w:pPr>
            <w:r w:rsidRPr="00ED2EBA">
              <w:rPr>
                <w:color w:val="000000"/>
                <w:sz w:val="28"/>
                <w:szCs w:val="28"/>
              </w:rPr>
              <w:t>УТВЕРЖДЕНА</w:t>
            </w:r>
          </w:p>
        </w:tc>
        <w:tc>
          <w:tcPr>
            <w:tcW w:w="886" w:type="dxa"/>
            <w:tcBorders>
              <w:top w:val="nil"/>
              <w:left w:val="nil"/>
              <w:bottom w:val="nil"/>
              <w:right w:val="nil"/>
            </w:tcBorders>
            <w:shd w:val="clear" w:color="000000" w:fill="FFFFFF"/>
            <w:noWrap/>
            <w:vAlign w:val="center"/>
            <w:hideMark/>
          </w:tcPr>
          <w:p w:rsidR="00ED2EBA" w:rsidRPr="00ED2EBA" w:rsidRDefault="00ED2EBA" w:rsidP="00ED2EBA">
            <w:pPr>
              <w:rPr>
                <w:sz w:val="28"/>
                <w:szCs w:val="28"/>
              </w:rPr>
            </w:pPr>
            <w:r w:rsidRPr="00ED2EBA">
              <w:rPr>
                <w:sz w:val="28"/>
                <w:szCs w:val="28"/>
              </w:rPr>
              <w:t> </w:t>
            </w:r>
          </w:p>
        </w:tc>
        <w:tc>
          <w:tcPr>
            <w:tcW w:w="1243" w:type="dxa"/>
            <w:tcBorders>
              <w:top w:val="nil"/>
              <w:left w:val="nil"/>
              <w:bottom w:val="nil"/>
              <w:right w:val="nil"/>
            </w:tcBorders>
            <w:shd w:val="clear" w:color="000000" w:fill="FFFFFF"/>
            <w:noWrap/>
            <w:vAlign w:val="center"/>
            <w:hideMark/>
          </w:tcPr>
          <w:p w:rsidR="00ED2EBA" w:rsidRPr="00ED2EBA" w:rsidRDefault="00ED2EBA" w:rsidP="00ED2EBA">
            <w:pPr>
              <w:rPr>
                <w:sz w:val="28"/>
                <w:szCs w:val="28"/>
              </w:rPr>
            </w:pPr>
            <w:r w:rsidRPr="00ED2EBA">
              <w:rPr>
                <w:sz w:val="28"/>
                <w:szCs w:val="28"/>
              </w:rPr>
              <w:t> </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2151" w:type="dxa"/>
            <w:gridSpan w:val="2"/>
            <w:tcBorders>
              <w:top w:val="nil"/>
              <w:left w:val="nil"/>
              <w:bottom w:val="nil"/>
              <w:right w:val="nil"/>
            </w:tcBorders>
            <w:shd w:val="clear" w:color="000000" w:fill="FFFFFF"/>
            <w:noWrap/>
            <w:vAlign w:val="center"/>
            <w:hideMark/>
          </w:tcPr>
          <w:p w:rsidR="00ED2EBA" w:rsidRPr="00ED2EBA" w:rsidRDefault="00ED2EBA" w:rsidP="00ED2EBA">
            <w:pPr>
              <w:rPr>
                <w:color w:val="000000"/>
                <w:sz w:val="28"/>
                <w:szCs w:val="28"/>
              </w:rPr>
            </w:pPr>
            <w:r w:rsidRPr="00ED2EBA">
              <w:rPr>
                <w:color w:val="000000"/>
                <w:sz w:val="28"/>
                <w:szCs w:val="28"/>
              </w:rPr>
              <w:t xml:space="preserve">постановлением </w:t>
            </w:r>
          </w:p>
        </w:tc>
        <w:tc>
          <w:tcPr>
            <w:tcW w:w="886" w:type="dxa"/>
            <w:tcBorders>
              <w:top w:val="nil"/>
              <w:left w:val="nil"/>
              <w:bottom w:val="nil"/>
              <w:right w:val="nil"/>
            </w:tcBorders>
            <w:shd w:val="clear" w:color="000000" w:fill="FFFFFF"/>
            <w:noWrap/>
            <w:vAlign w:val="center"/>
            <w:hideMark/>
          </w:tcPr>
          <w:p w:rsidR="00ED2EBA" w:rsidRPr="00ED2EBA" w:rsidRDefault="00ED2EBA" w:rsidP="00ED2EBA">
            <w:pPr>
              <w:rPr>
                <w:sz w:val="28"/>
                <w:szCs w:val="28"/>
              </w:rPr>
            </w:pPr>
            <w:r w:rsidRPr="00ED2EBA">
              <w:rPr>
                <w:sz w:val="28"/>
                <w:szCs w:val="28"/>
              </w:rPr>
              <w:t> </w:t>
            </w:r>
          </w:p>
        </w:tc>
        <w:tc>
          <w:tcPr>
            <w:tcW w:w="1243" w:type="dxa"/>
            <w:tcBorders>
              <w:top w:val="nil"/>
              <w:left w:val="nil"/>
              <w:bottom w:val="nil"/>
              <w:right w:val="nil"/>
            </w:tcBorders>
            <w:shd w:val="clear" w:color="000000" w:fill="FFFFFF"/>
            <w:noWrap/>
            <w:vAlign w:val="center"/>
            <w:hideMark/>
          </w:tcPr>
          <w:p w:rsidR="00ED2EBA" w:rsidRPr="00ED2EBA" w:rsidRDefault="00ED2EBA" w:rsidP="00ED2EBA">
            <w:pPr>
              <w:rPr>
                <w:sz w:val="28"/>
                <w:szCs w:val="28"/>
              </w:rPr>
            </w:pPr>
            <w:r w:rsidRPr="00ED2EBA">
              <w:rPr>
                <w:sz w:val="28"/>
                <w:szCs w:val="28"/>
              </w:rPr>
              <w:t> </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4280" w:type="dxa"/>
            <w:gridSpan w:val="4"/>
            <w:tcBorders>
              <w:top w:val="nil"/>
              <w:left w:val="nil"/>
              <w:bottom w:val="nil"/>
              <w:right w:val="nil"/>
            </w:tcBorders>
            <w:shd w:val="clear" w:color="000000" w:fill="FFFFFF"/>
            <w:noWrap/>
            <w:vAlign w:val="center"/>
            <w:hideMark/>
          </w:tcPr>
          <w:p w:rsidR="00ED2EBA" w:rsidRPr="00ED2EBA" w:rsidRDefault="00ED2EBA" w:rsidP="00ED2EBA">
            <w:pPr>
              <w:rPr>
                <w:color w:val="000000"/>
                <w:sz w:val="28"/>
                <w:szCs w:val="28"/>
              </w:rPr>
            </w:pPr>
            <w:r w:rsidRPr="00ED2EBA">
              <w:rPr>
                <w:color w:val="000000"/>
                <w:sz w:val="28"/>
                <w:szCs w:val="28"/>
              </w:rPr>
              <w:t xml:space="preserve">администрации Кикнурского </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color w:val="000000"/>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3037" w:type="dxa"/>
            <w:gridSpan w:val="3"/>
            <w:tcBorders>
              <w:top w:val="nil"/>
              <w:left w:val="nil"/>
              <w:bottom w:val="nil"/>
              <w:right w:val="nil"/>
            </w:tcBorders>
            <w:shd w:val="clear" w:color="000000" w:fill="FFFFFF"/>
            <w:noWrap/>
            <w:vAlign w:val="center"/>
            <w:hideMark/>
          </w:tcPr>
          <w:p w:rsidR="00ED2EBA" w:rsidRPr="00ED2EBA" w:rsidRDefault="00ED2EBA" w:rsidP="00ED2EBA">
            <w:pPr>
              <w:rPr>
                <w:color w:val="000000"/>
                <w:sz w:val="28"/>
                <w:szCs w:val="28"/>
              </w:rPr>
            </w:pPr>
            <w:r w:rsidRPr="00ED2EBA">
              <w:rPr>
                <w:color w:val="000000"/>
                <w:sz w:val="28"/>
                <w:szCs w:val="28"/>
              </w:rPr>
              <w:t>муниципального округа</w:t>
            </w:r>
          </w:p>
        </w:tc>
        <w:tc>
          <w:tcPr>
            <w:tcW w:w="1243" w:type="dxa"/>
            <w:tcBorders>
              <w:top w:val="nil"/>
              <w:left w:val="nil"/>
              <w:bottom w:val="nil"/>
              <w:right w:val="nil"/>
            </w:tcBorders>
            <w:shd w:val="clear" w:color="000000" w:fill="FFFFFF"/>
            <w:noWrap/>
            <w:vAlign w:val="center"/>
            <w:hideMark/>
          </w:tcPr>
          <w:p w:rsidR="00ED2EBA" w:rsidRPr="00ED2EBA" w:rsidRDefault="00ED2EBA" w:rsidP="00ED2EBA">
            <w:pPr>
              <w:rPr>
                <w:sz w:val="28"/>
                <w:szCs w:val="28"/>
              </w:rPr>
            </w:pPr>
            <w:r w:rsidRPr="00ED2EBA">
              <w:rPr>
                <w:sz w:val="28"/>
                <w:szCs w:val="28"/>
              </w:rPr>
              <w:t> </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4280" w:type="dxa"/>
            <w:gridSpan w:val="4"/>
            <w:tcBorders>
              <w:top w:val="nil"/>
              <w:left w:val="nil"/>
              <w:bottom w:val="nil"/>
              <w:right w:val="nil"/>
            </w:tcBorders>
            <w:shd w:val="clear" w:color="000000" w:fill="FFFFFF"/>
            <w:vAlign w:val="bottom"/>
            <w:hideMark/>
          </w:tcPr>
          <w:p w:rsidR="00ED2EBA" w:rsidRPr="00ED2EBA" w:rsidRDefault="00ED2EBA" w:rsidP="00ED2EBA">
            <w:pPr>
              <w:rPr>
                <w:sz w:val="28"/>
                <w:szCs w:val="28"/>
              </w:rPr>
            </w:pPr>
            <w:r w:rsidRPr="00ED2EBA">
              <w:rPr>
                <w:sz w:val="28"/>
                <w:szCs w:val="28"/>
              </w:rPr>
              <w:t>от  27.12.2023 № 830</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sz w:val="20"/>
                <w:szCs w:val="20"/>
              </w:rPr>
            </w:pPr>
            <w:r w:rsidRPr="00ED2EBA">
              <w:rPr>
                <w:sz w:val="20"/>
                <w:szCs w:val="20"/>
              </w:rPr>
              <w:t> </w:t>
            </w:r>
          </w:p>
        </w:tc>
        <w:tc>
          <w:tcPr>
            <w:tcW w:w="1737"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1154" w:type="dxa"/>
            <w:tcBorders>
              <w:top w:val="nil"/>
              <w:left w:val="nil"/>
              <w:bottom w:val="nil"/>
              <w:right w:val="nil"/>
            </w:tcBorders>
            <w:shd w:val="clear" w:color="000000" w:fill="FFFFFF"/>
            <w:noWrap/>
            <w:vAlign w:val="center"/>
            <w:hideMark/>
          </w:tcPr>
          <w:p w:rsidR="00ED2EBA" w:rsidRPr="00ED2EBA" w:rsidRDefault="00ED2EBA" w:rsidP="00ED2EBA">
            <w:pPr>
              <w:rPr>
                <w:sz w:val="18"/>
                <w:szCs w:val="18"/>
              </w:rPr>
            </w:pPr>
            <w:r w:rsidRPr="00ED2EBA">
              <w:rPr>
                <w:sz w:val="18"/>
                <w:szCs w:val="18"/>
              </w:rPr>
              <w:t> </w:t>
            </w:r>
          </w:p>
        </w:tc>
        <w:tc>
          <w:tcPr>
            <w:tcW w:w="4280" w:type="dxa"/>
            <w:gridSpan w:val="4"/>
            <w:tcBorders>
              <w:top w:val="nil"/>
              <w:left w:val="nil"/>
              <w:bottom w:val="nil"/>
              <w:right w:val="nil"/>
            </w:tcBorders>
            <w:shd w:val="clear" w:color="000000" w:fill="FFFFFF"/>
            <w:vAlign w:val="bottom"/>
            <w:hideMark/>
          </w:tcPr>
          <w:p w:rsidR="00ED2EBA" w:rsidRPr="00ED2EBA" w:rsidRDefault="00ED2EBA" w:rsidP="00ED2EBA">
            <w:pPr>
              <w:rPr>
                <w:sz w:val="28"/>
                <w:szCs w:val="28"/>
              </w:rPr>
            </w:pPr>
            <w:r w:rsidRPr="00ED2EBA">
              <w:rPr>
                <w:sz w:val="28"/>
                <w:szCs w:val="28"/>
              </w:rPr>
              <w:t> </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rPr>
                <w:sz w:val="28"/>
                <w:szCs w:val="28"/>
              </w:rPr>
            </w:pPr>
          </w:p>
        </w:tc>
        <w:tc>
          <w:tcPr>
            <w:tcW w:w="14269" w:type="dxa"/>
            <w:gridSpan w:val="9"/>
            <w:vMerge w:val="restart"/>
            <w:tcBorders>
              <w:top w:val="nil"/>
              <w:left w:val="nil"/>
              <w:bottom w:val="single" w:sz="4" w:space="0" w:color="000000"/>
              <w:right w:val="nil"/>
            </w:tcBorders>
            <w:shd w:val="clear" w:color="auto" w:fill="auto"/>
            <w:vAlign w:val="center"/>
            <w:hideMark/>
          </w:tcPr>
          <w:p w:rsidR="00ED2EBA" w:rsidRPr="00ED2EBA" w:rsidRDefault="00ED2EBA" w:rsidP="00ED2EBA">
            <w:pPr>
              <w:jc w:val="center"/>
              <w:rPr>
                <w:sz w:val="28"/>
                <w:szCs w:val="28"/>
              </w:rPr>
            </w:pPr>
            <w:r w:rsidRPr="00ED2EBA">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ED2EBA" w:rsidRPr="00ED2EBA" w:rsidTr="00ED2EBA">
        <w:trPr>
          <w:trHeight w:val="20"/>
          <w:jc w:val="center"/>
        </w:trPr>
        <w:tc>
          <w:tcPr>
            <w:tcW w:w="658" w:type="dxa"/>
            <w:tcBorders>
              <w:top w:val="nil"/>
              <w:left w:val="nil"/>
              <w:bottom w:val="single" w:sz="4" w:space="0" w:color="auto"/>
              <w:right w:val="nil"/>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269" w:type="dxa"/>
            <w:gridSpan w:val="9"/>
            <w:vMerge/>
            <w:tcBorders>
              <w:top w:val="nil"/>
              <w:left w:val="nil"/>
              <w:bottom w:val="single" w:sz="4" w:space="0" w:color="auto"/>
              <w:right w:val="nil"/>
            </w:tcBorders>
            <w:vAlign w:val="center"/>
            <w:hideMark/>
          </w:tcPr>
          <w:p w:rsidR="00ED2EBA" w:rsidRPr="00ED2EBA" w:rsidRDefault="00ED2EBA" w:rsidP="00ED2EBA">
            <w:pPr>
              <w:rPr>
                <w:sz w:val="28"/>
                <w:szCs w:val="28"/>
              </w:rPr>
            </w:pPr>
          </w:p>
        </w:tc>
      </w:tr>
      <w:tr w:rsidR="00ED2EBA" w:rsidRPr="00ED2EBA" w:rsidTr="00ED2EBA">
        <w:trPr>
          <w:trHeight w:val="230"/>
          <w:jc w:val="center"/>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п/п</w:t>
            </w:r>
          </w:p>
        </w:tc>
        <w:tc>
          <w:tcPr>
            <w:tcW w:w="1450" w:type="dxa"/>
            <w:vMerge w:val="restart"/>
            <w:tcBorders>
              <w:top w:val="nil"/>
              <w:left w:val="nil"/>
              <w:bottom w:val="single" w:sz="4" w:space="0" w:color="000000"/>
              <w:right w:val="single" w:sz="4" w:space="0" w:color="auto"/>
            </w:tcBorders>
            <w:shd w:val="clear" w:color="auto" w:fill="auto"/>
            <w:noWrap/>
            <w:vAlign w:val="center"/>
            <w:hideMark/>
          </w:tcPr>
          <w:p w:rsidR="00ED2EBA" w:rsidRPr="00ED2EBA" w:rsidRDefault="00ED2EBA" w:rsidP="00ED2EBA">
            <w:pPr>
              <w:jc w:val="center"/>
              <w:rPr>
                <w:sz w:val="22"/>
                <w:szCs w:val="22"/>
              </w:rPr>
            </w:pPr>
            <w:r w:rsidRPr="00ED2EBA">
              <w:rPr>
                <w:sz w:val="22"/>
                <w:szCs w:val="22"/>
              </w:rPr>
              <w:t>Статус</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Наименование муниципальной программы, подпрограммы, отдельного мероприятия</w:t>
            </w:r>
          </w:p>
        </w:tc>
        <w:tc>
          <w:tcPr>
            <w:tcW w:w="1737" w:type="dxa"/>
            <w:vMerge w:val="restart"/>
            <w:tcBorders>
              <w:top w:val="nil"/>
              <w:left w:val="single" w:sz="4" w:space="0" w:color="auto"/>
              <w:bottom w:val="single" w:sz="4" w:space="0" w:color="000000"/>
              <w:right w:val="single" w:sz="4" w:space="0" w:color="auto"/>
            </w:tcBorders>
            <w:shd w:val="clear" w:color="auto" w:fill="auto"/>
            <w:vAlign w:val="center"/>
            <w:hideMark/>
          </w:tcPr>
          <w:p w:rsidR="00ED2EBA" w:rsidRPr="00ED2EBA" w:rsidRDefault="00ED2EBA" w:rsidP="00ED2EBA">
            <w:pPr>
              <w:jc w:val="center"/>
              <w:rPr>
                <w:sz w:val="20"/>
                <w:szCs w:val="20"/>
              </w:rPr>
            </w:pPr>
            <w:r w:rsidRPr="00ED2EBA">
              <w:rPr>
                <w:sz w:val="20"/>
                <w:szCs w:val="20"/>
              </w:rPr>
              <w:t>Источники финансирования</w:t>
            </w:r>
          </w:p>
        </w:tc>
        <w:tc>
          <w:tcPr>
            <w:tcW w:w="115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22"/>
                <w:szCs w:val="22"/>
              </w:rPr>
            </w:pPr>
            <w:r w:rsidRPr="00ED2EBA">
              <w:rPr>
                <w:sz w:val="22"/>
                <w:szCs w:val="22"/>
              </w:rPr>
              <w:t>2021 год</w:t>
            </w:r>
          </w:p>
        </w:tc>
        <w:tc>
          <w:tcPr>
            <w:tcW w:w="115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22"/>
                <w:szCs w:val="22"/>
              </w:rPr>
            </w:pPr>
            <w:r w:rsidRPr="00ED2EBA">
              <w:rPr>
                <w:sz w:val="22"/>
                <w:szCs w:val="22"/>
              </w:rPr>
              <w:t>2022 год</w:t>
            </w:r>
          </w:p>
        </w:tc>
        <w:tc>
          <w:tcPr>
            <w:tcW w:w="117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22"/>
                <w:szCs w:val="22"/>
              </w:rPr>
            </w:pPr>
            <w:r w:rsidRPr="00ED2EBA">
              <w:rPr>
                <w:color w:val="000000"/>
                <w:sz w:val="22"/>
                <w:szCs w:val="22"/>
              </w:rPr>
              <w:t>2023 год</w:t>
            </w:r>
          </w:p>
        </w:tc>
        <w:tc>
          <w:tcPr>
            <w:tcW w:w="972" w:type="dxa"/>
            <w:vMerge w:val="restart"/>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22"/>
                <w:szCs w:val="22"/>
              </w:rPr>
            </w:pPr>
            <w:r w:rsidRPr="00ED2EBA">
              <w:rPr>
                <w:sz w:val="22"/>
                <w:szCs w:val="22"/>
              </w:rPr>
              <w:t>2024 год</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22"/>
                <w:szCs w:val="22"/>
              </w:rPr>
            </w:pPr>
            <w:r w:rsidRPr="00ED2EBA">
              <w:rPr>
                <w:sz w:val="22"/>
                <w:szCs w:val="22"/>
              </w:rPr>
              <w:t>2025 год</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rsidR="00ED2EBA" w:rsidRPr="00ED2EBA" w:rsidRDefault="00ED2EBA" w:rsidP="00ED2EBA">
            <w:pPr>
              <w:jc w:val="center"/>
              <w:rPr>
                <w:sz w:val="22"/>
                <w:szCs w:val="22"/>
              </w:rPr>
            </w:pPr>
            <w:r w:rsidRPr="00ED2EBA">
              <w:rPr>
                <w:sz w:val="22"/>
                <w:szCs w:val="22"/>
              </w:rPr>
              <w:t>Итого</w:t>
            </w:r>
          </w:p>
        </w:tc>
      </w:tr>
      <w:tr w:rsidR="00ED2EBA" w:rsidRPr="00ED2EBA" w:rsidTr="00ED2EBA">
        <w:trPr>
          <w:trHeight w:val="23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22"/>
                <w:szCs w:val="22"/>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154" w:type="dxa"/>
            <w:vMerge/>
            <w:tcBorders>
              <w:top w:val="nil"/>
              <w:left w:val="single" w:sz="4" w:space="0" w:color="auto"/>
              <w:bottom w:val="single" w:sz="4" w:space="0" w:color="auto"/>
              <w:right w:val="single" w:sz="4" w:space="0" w:color="auto"/>
            </w:tcBorders>
            <w:vAlign w:val="center"/>
            <w:hideMark/>
          </w:tcPr>
          <w:p w:rsidR="00ED2EBA" w:rsidRPr="00ED2EBA" w:rsidRDefault="00ED2EBA" w:rsidP="00ED2EBA">
            <w:pPr>
              <w:rPr>
                <w:sz w:val="22"/>
                <w:szCs w:val="22"/>
              </w:rPr>
            </w:pPr>
          </w:p>
        </w:tc>
        <w:tc>
          <w:tcPr>
            <w:tcW w:w="1154" w:type="dxa"/>
            <w:vMerge/>
            <w:tcBorders>
              <w:top w:val="nil"/>
              <w:left w:val="single" w:sz="4" w:space="0" w:color="auto"/>
              <w:bottom w:val="single" w:sz="4" w:space="0" w:color="auto"/>
              <w:right w:val="single" w:sz="4" w:space="0" w:color="auto"/>
            </w:tcBorders>
            <w:vAlign w:val="center"/>
            <w:hideMark/>
          </w:tcPr>
          <w:p w:rsidR="00ED2EBA" w:rsidRPr="00ED2EBA" w:rsidRDefault="00ED2EBA" w:rsidP="00ED2EBA">
            <w:pPr>
              <w:rPr>
                <w:sz w:val="22"/>
                <w:szCs w:val="22"/>
              </w:rPr>
            </w:pPr>
          </w:p>
        </w:tc>
        <w:tc>
          <w:tcPr>
            <w:tcW w:w="1179" w:type="dxa"/>
            <w:vMerge/>
            <w:tcBorders>
              <w:top w:val="nil"/>
              <w:left w:val="single" w:sz="4" w:space="0" w:color="auto"/>
              <w:bottom w:val="single" w:sz="4" w:space="0" w:color="auto"/>
              <w:right w:val="single" w:sz="4" w:space="0" w:color="auto"/>
            </w:tcBorders>
            <w:vAlign w:val="center"/>
            <w:hideMark/>
          </w:tcPr>
          <w:p w:rsidR="00ED2EBA" w:rsidRPr="00ED2EBA" w:rsidRDefault="00ED2EBA" w:rsidP="00ED2EBA">
            <w:pPr>
              <w:rPr>
                <w:color w:val="000000"/>
                <w:sz w:val="22"/>
                <w:szCs w:val="22"/>
              </w:rPr>
            </w:pPr>
          </w:p>
        </w:tc>
        <w:tc>
          <w:tcPr>
            <w:tcW w:w="972" w:type="dxa"/>
            <w:vMerge/>
            <w:tcBorders>
              <w:top w:val="nil"/>
              <w:left w:val="single" w:sz="4" w:space="0" w:color="auto"/>
              <w:bottom w:val="single" w:sz="4" w:space="0" w:color="auto"/>
              <w:right w:val="single" w:sz="4" w:space="0" w:color="auto"/>
            </w:tcBorders>
            <w:vAlign w:val="center"/>
            <w:hideMark/>
          </w:tcPr>
          <w:p w:rsidR="00ED2EBA" w:rsidRPr="00ED2EBA" w:rsidRDefault="00ED2EBA" w:rsidP="00ED2EBA">
            <w:pPr>
              <w:rPr>
                <w:sz w:val="22"/>
                <w:szCs w:val="22"/>
              </w:rPr>
            </w:pPr>
          </w:p>
        </w:tc>
        <w:tc>
          <w:tcPr>
            <w:tcW w:w="886" w:type="dxa"/>
            <w:vMerge/>
            <w:tcBorders>
              <w:top w:val="nil"/>
              <w:left w:val="single" w:sz="4" w:space="0" w:color="auto"/>
              <w:bottom w:val="single" w:sz="4" w:space="0" w:color="auto"/>
              <w:right w:val="single" w:sz="4" w:space="0" w:color="auto"/>
            </w:tcBorders>
            <w:vAlign w:val="center"/>
            <w:hideMark/>
          </w:tcPr>
          <w:p w:rsidR="00ED2EBA" w:rsidRPr="00ED2EBA" w:rsidRDefault="00ED2EBA" w:rsidP="00ED2EBA">
            <w:pPr>
              <w:rPr>
                <w:sz w:val="22"/>
                <w:szCs w:val="22"/>
              </w:rPr>
            </w:pPr>
          </w:p>
        </w:tc>
        <w:tc>
          <w:tcPr>
            <w:tcW w:w="1243"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2"/>
                <w:szCs w:val="22"/>
              </w:rPr>
            </w:pP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nil"/>
              <w:left w:val="nil"/>
              <w:bottom w:val="nil"/>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Муниципальная программа</w:t>
            </w:r>
          </w:p>
        </w:tc>
        <w:tc>
          <w:tcPr>
            <w:tcW w:w="4494" w:type="dxa"/>
            <w:vMerge w:val="restart"/>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«Развитие образования»</w:t>
            </w:r>
          </w:p>
        </w:tc>
        <w:tc>
          <w:tcPr>
            <w:tcW w:w="1737" w:type="dxa"/>
            <w:tcBorders>
              <w:top w:val="nil"/>
              <w:left w:val="nil"/>
              <w:bottom w:val="single" w:sz="4" w:space="0" w:color="auto"/>
              <w:right w:val="single" w:sz="4" w:space="0" w:color="auto"/>
            </w:tcBorders>
            <w:shd w:val="clear" w:color="auto" w:fill="auto"/>
            <w:vAlign w:val="bottom"/>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43384,04053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49050,14064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67825,72606</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49633,7</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49910,8</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259804,40723</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22370,30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25371,40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43866</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26120,8</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26262</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143990,50000</w:t>
            </w:r>
          </w:p>
        </w:tc>
      </w:tr>
      <w:tr w:rsidR="00ED2EBA" w:rsidRPr="00ED2EBA" w:rsidTr="00ED2EBA">
        <w:trPr>
          <w:trHeight w:val="20"/>
          <w:jc w:val="center"/>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21013,74053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23678,74064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23959,72606</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23512,9</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23648,8</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115813,90723</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269" w:type="dxa"/>
            <w:gridSpan w:val="9"/>
            <w:tcBorders>
              <w:top w:val="single" w:sz="4" w:space="0" w:color="auto"/>
              <w:left w:val="nil"/>
              <w:bottom w:val="single" w:sz="4" w:space="0" w:color="auto"/>
              <w:right w:val="single" w:sz="4" w:space="0" w:color="000000"/>
            </w:tcBorders>
            <w:shd w:val="clear" w:color="auto" w:fill="auto"/>
            <w:vAlign w:val="center"/>
            <w:hideMark/>
          </w:tcPr>
          <w:p w:rsidR="00ED2EBA" w:rsidRPr="00ED2EBA" w:rsidRDefault="00ED2EBA" w:rsidP="00ED2EBA">
            <w:pPr>
              <w:jc w:val="center"/>
              <w:rPr>
                <w:sz w:val="18"/>
                <w:szCs w:val="18"/>
              </w:rPr>
            </w:pPr>
            <w:r w:rsidRPr="00ED2EBA">
              <w:rPr>
                <w:sz w:val="18"/>
                <w:szCs w:val="18"/>
              </w:rPr>
              <w:t> </w:t>
            </w:r>
          </w:p>
        </w:tc>
      </w:tr>
      <w:tr w:rsidR="00ED2EBA" w:rsidRPr="00ED2EBA" w:rsidTr="00ED2EBA">
        <w:trPr>
          <w:trHeight w:val="20"/>
          <w:jc w:val="center"/>
        </w:trPr>
        <w:tc>
          <w:tcPr>
            <w:tcW w:w="658" w:type="dxa"/>
            <w:tcBorders>
              <w:top w:val="single" w:sz="4" w:space="0" w:color="auto"/>
              <w:left w:val="single" w:sz="4" w:space="0" w:color="auto"/>
              <w:bottom w:val="nil"/>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nil"/>
              <w:left w:val="nil"/>
              <w:bottom w:val="nil"/>
              <w:right w:val="single" w:sz="4" w:space="0" w:color="auto"/>
            </w:tcBorders>
            <w:shd w:val="clear" w:color="auto" w:fill="auto"/>
            <w:vAlign w:val="center"/>
            <w:hideMark/>
          </w:tcPr>
          <w:p w:rsidR="00ED2EBA" w:rsidRPr="00ED2EBA" w:rsidRDefault="00ED2EBA" w:rsidP="00ED2EBA">
            <w:pPr>
              <w:jc w:val="center"/>
              <w:rPr>
                <w:sz w:val="16"/>
                <w:szCs w:val="16"/>
              </w:rPr>
            </w:pPr>
            <w:r w:rsidRPr="00ED2EBA">
              <w:rPr>
                <w:sz w:val="16"/>
                <w:szCs w:val="16"/>
              </w:rPr>
              <w:t xml:space="preserve">Подпрограмма </w:t>
            </w:r>
          </w:p>
        </w:tc>
        <w:tc>
          <w:tcPr>
            <w:tcW w:w="4494" w:type="dxa"/>
            <w:vMerge w:val="restart"/>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«Развитие дошкольного, дополнительного образования детей»</w:t>
            </w: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34840,44053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38127,64064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56769,52606</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38366,6</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38556,6</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206660,8072</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w:t>
            </w: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6"/>
                <w:szCs w:val="16"/>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16347,2</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17320,1</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35648,3</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17599,6</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17648,2</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104563,4</w:t>
            </w:r>
          </w:p>
        </w:tc>
      </w:tr>
      <w:tr w:rsidR="00ED2EBA" w:rsidRPr="00ED2EBA" w:rsidTr="00ED2EBA">
        <w:trPr>
          <w:trHeight w:val="20"/>
          <w:jc w:val="center"/>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6"/>
                <w:szCs w:val="16"/>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18493,24053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20807,54064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21121,22606</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20767</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20908,4</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102097,4072</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269" w:type="dxa"/>
            <w:gridSpan w:val="9"/>
            <w:tcBorders>
              <w:top w:val="single" w:sz="4" w:space="0" w:color="auto"/>
              <w:left w:val="nil"/>
              <w:bottom w:val="single" w:sz="4" w:space="0" w:color="auto"/>
              <w:right w:val="single" w:sz="4" w:space="0" w:color="000000"/>
            </w:tcBorders>
            <w:shd w:val="clear" w:color="000000" w:fill="FFFFFF"/>
            <w:vAlign w:val="center"/>
            <w:hideMark/>
          </w:tcPr>
          <w:p w:rsidR="00ED2EBA" w:rsidRPr="00ED2EBA" w:rsidRDefault="00ED2EBA" w:rsidP="00ED2EBA">
            <w:pPr>
              <w:jc w:val="center"/>
              <w:rPr>
                <w:sz w:val="18"/>
                <w:szCs w:val="18"/>
              </w:rPr>
            </w:pPr>
            <w:r w:rsidRPr="00ED2EBA">
              <w:rPr>
                <w:sz w:val="18"/>
                <w:szCs w:val="18"/>
              </w:rPr>
              <w:t> </w:t>
            </w: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1.1</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Развитие дошкольного образования</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23973,14053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26023,44064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29920,49008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26156,70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26295,10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132368,87125</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12942,20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14004,60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18229,1</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13565,00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13586,90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72327,80000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w:t>
            </w:r>
            <w:r w:rsidRPr="00ED2EBA">
              <w:rPr>
                <w:sz w:val="20"/>
                <w:szCs w:val="20"/>
              </w:rPr>
              <w:lastRenderedPageBreak/>
              <w:t xml:space="preserve">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lastRenderedPageBreak/>
              <w:t>11030,94053</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12018,84064</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11691,39008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12591,70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12708,20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60041,07125</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Профессиональная подготовка,переподготовка и повышение квалификации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4,90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11</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10,00</w:t>
            </w:r>
          </w:p>
        </w:tc>
        <w:tc>
          <w:tcPr>
            <w:tcW w:w="886"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10,00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34,30000</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1.1.1</w:t>
            </w: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1,30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7,8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25,50000</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nil"/>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3,60</w:t>
            </w:r>
          </w:p>
        </w:tc>
        <w:tc>
          <w:tcPr>
            <w:tcW w:w="1154" w:type="dxa"/>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2,00</w:t>
            </w:r>
          </w:p>
        </w:tc>
        <w:tc>
          <w:tcPr>
            <w:tcW w:w="1179"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3,2</w:t>
            </w:r>
          </w:p>
        </w:tc>
        <w:tc>
          <w:tcPr>
            <w:tcW w:w="972"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8,80000</w:t>
            </w: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1.1.2</w:t>
            </w:r>
          </w:p>
        </w:tc>
        <w:tc>
          <w:tcPr>
            <w:tcW w:w="1450" w:type="dxa"/>
            <w:vMerge w:val="restart"/>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2EBA" w:rsidRPr="00ED2EBA" w:rsidRDefault="00ED2EBA" w:rsidP="00ED2EBA">
            <w:pPr>
              <w:jc w:val="center"/>
              <w:rPr>
                <w:sz w:val="20"/>
                <w:szCs w:val="20"/>
              </w:rPr>
            </w:pPr>
            <w:r w:rsidRPr="00ED2EBA">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single" w:sz="4" w:space="0" w:color="auto"/>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2000</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single" w:sz="4" w:space="0" w:color="auto"/>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2000,00000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1980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1980,00000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nil"/>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20</w:t>
            </w:r>
          </w:p>
        </w:tc>
        <w:tc>
          <w:tcPr>
            <w:tcW w:w="972"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20,00000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1.1.3</w:t>
            </w:r>
          </w:p>
        </w:tc>
        <w:tc>
          <w:tcPr>
            <w:tcW w:w="145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220,5</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220,50000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single" w:sz="4" w:space="0" w:color="auto"/>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218,2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218,20000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single" w:sz="4" w:space="0" w:color="auto"/>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2,3</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2,30000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1.1.4</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Финансовое обеспечение деятельности детского дошкольного учреждения </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27688,99008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26146,70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26285,10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80120,79008</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16023,1</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13555,00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13576,90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43155,00000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11665,89008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12591,70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12708,20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36965,79008</w:t>
            </w:r>
          </w:p>
        </w:tc>
      </w:tr>
      <w:tr w:rsidR="00ED2EBA" w:rsidRPr="00ED2EBA" w:rsidTr="00ED2EBA">
        <w:trPr>
          <w:trHeight w:val="20"/>
          <w:jc w:val="center"/>
        </w:trPr>
        <w:tc>
          <w:tcPr>
            <w:tcW w:w="658" w:type="dxa"/>
            <w:vMerge w:val="restart"/>
            <w:tcBorders>
              <w:top w:val="single" w:sz="4" w:space="0" w:color="auto"/>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w:t>
            </w:r>
          </w:p>
        </w:tc>
        <w:tc>
          <w:tcPr>
            <w:tcW w:w="1450" w:type="dxa"/>
            <w:vMerge w:val="restart"/>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Развитие дополнительного образования</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10363,00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11647,10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26592,03598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11570,90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11622,50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71795,53598</w:t>
            </w:r>
          </w:p>
        </w:tc>
      </w:tr>
      <w:tr w:rsidR="00ED2EBA" w:rsidRPr="00ED2EBA" w:rsidTr="00ED2EBA">
        <w:trPr>
          <w:trHeight w:val="20"/>
          <w:jc w:val="center"/>
        </w:trPr>
        <w:tc>
          <w:tcPr>
            <w:tcW w:w="658" w:type="dxa"/>
            <w:vMerge/>
            <w:tcBorders>
              <w:top w:val="single" w:sz="4" w:space="0" w:color="auto"/>
              <w:left w:val="single" w:sz="4" w:space="0" w:color="auto"/>
              <w:bottom w:val="nil"/>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2986,00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2858,40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17162,2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3395,60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3422,30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29824,50000</w:t>
            </w:r>
          </w:p>
        </w:tc>
      </w:tr>
      <w:tr w:rsidR="00ED2EBA" w:rsidRPr="00ED2EBA" w:rsidTr="00ED2EBA">
        <w:trPr>
          <w:trHeight w:val="20"/>
          <w:jc w:val="center"/>
        </w:trPr>
        <w:tc>
          <w:tcPr>
            <w:tcW w:w="658" w:type="dxa"/>
            <w:vMerge/>
            <w:tcBorders>
              <w:top w:val="single" w:sz="4" w:space="0" w:color="auto"/>
              <w:left w:val="single" w:sz="4" w:space="0" w:color="auto"/>
              <w:bottom w:val="nil"/>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w:t>
            </w:r>
            <w:r w:rsidRPr="00ED2EBA">
              <w:rPr>
                <w:sz w:val="20"/>
                <w:szCs w:val="20"/>
              </w:rPr>
              <w:lastRenderedPageBreak/>
              <w:t xml:space="preserve">округа </w:t>
            </w:r>
          </w:p>
        </w:tc>
        <w:tc>
          <w:tcPr>
            <w:tcW w:w="1154"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lastRenderedPageBreak/>
              <w:t>7377,00</w:t>
            </w:r>
          </w:p>
        </w:tc>
        <w:tc>
          <w:tcPr>
            <w:tcW w:w="1154"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8788,70</w:t>
            </w:r>
          </w:p>
        </w:tc>
        <w:tc>
          <w:tcPr>
            <w:tcW w:w="1179"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9429,83598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8175,30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8200,20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41971,03598</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Профессиональная подготовка,переподготовка и повышение квалификации</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8,00</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7,90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12,4</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28,30000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1.2.1</w:t>
            </w:r>
          </w:p>
        </w:tc>
        <w:tc>
          <w:tcPr>
            <w:tcW w:w="1450" w:type="dxa"/>
            <w:vMerge/>
            <w:tcBorders>
              <w:top w:val="single" w:sz="4" w:space="0" w:color="auto"/>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single" w:sz="4" w:space="0" w:color="auto"/>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7,90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12,4</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28,30000</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Обеспечение персонифицированного финансирования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85,30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214,20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218,8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518,30000</w:t>
            </w:r>
          </w:p>
        </w:tc>
      </w:tr>
      <w:tr w:rsidR="00ED2EBA" w:rsidRPr="00ED2EBA" w:rsidTr="00ED2EBA">
        <w:trPr>
          <w:trHeight w:val="20"/>
          <w:jc w:val="center"/>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1.2.2</w:t>
            </w: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85,30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214,20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218,8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518,30000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1.2.3</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3607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3607,00000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3570,8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3570,80000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36,2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36,20000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1.2.4</w:t>
            </w:r>
          </w:p>
        </w:tc>
        <w:tc>
          <w:tcPr>
            <w:tcW w:w="1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9481,09952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9481,09952</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9386,2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9386,20000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nil"/>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94,89952</w:t>
            </w:r>
          </w:p>
        </w:tc>
        <w:tc>
          <w:tcPr>
            <w:tcW w:w="972"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94,89952</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1.2.5</w:t>
            </w:r>
          </w:p>
        </w:tc>
        <w:tc>
          <w:tcPr>
            <w:tcW w:w="1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Финансовое обеспечение деятельности учреждения дополнительного образования</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single" w:sz="4" w:space="0" w:color="auto"/>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13272,73646</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11570,90</w:t>
            </w:r>
          </w:p>
        </w:tc>
        <w:tc>
          <w:tcPr>
            <w:tcW w:w="886" w:type="dxa"/>
            <w:tcBorders>
              <w:top w:val="single" w:sz="4" w:space="0" w:color="auto"/>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11622,50</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24843,63646</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4205,2</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3395,60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3422,30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7600,80000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000000" w:fill="FFFFFF"/>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nil"/>
              <w:right w:val="nil"/>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9067,53646</w:t>
            </w:r>
          </w:p>
        </w:tc>
        <w:tc>
          <w:tcPr>
            <w:tcW w:w="972"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8175,30</w:t>
            </w:r>
          </w:p>
        </w:tc>
        <w:tc>
          <w:tcPr>
            <w:tcW w:w="886"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8200,20</w:t>
            </w:r>
          </w:p>
        </w:tc>
        <w:tc>
          <w:tcPr>
            <w:tcW w:w="1243" w:type="dxa"/>
            <w:tcBorders>
              <w:top w:val="nil"/>
              <w:left w:val="nil"/>
              <w:bottom w:val="nil"/>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17242,83646</w:t>
            </w:r>
          </w:p>
        </w:tc>
      </w:tr>
      <w:tr w:rsidR="00ED2EBA" w:rsidRPr="00ED2EBA" w:rsidTr="00ED2EBA">
        <w:trPr>
          <w:trHeight w:val="20"/>
          <w:jc w:val="center"/>
        </w:trPr>
        <w:tc>
          <w:tcPr>
            <w:tcW w:w="658" w:type="dxa"/>
            <w:tcBorders>
              <w:top w:val="single" w:sz="4" w:space="0" w:color="auto"/>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r w:rsidRPr="00ED2EBA">
              <w:rPr>
                <w:sz w:val="20"/>
                <w:szCs w:val="20"/>
              </w:rPr>
              <w:lastRenderedPageBreak/>
              <w:t>образования</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lastRenderedPageBreak/>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419,00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457,10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257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257</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257</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1647,10000</w:t>
            </w:r>
          </w:p>
        </w:tc>
      </w:tr>
      <w:tr w:rsidR="00ED2EBA" w:rsidRPr="00ED2EBA" w:rsidTr="00ED2EBA">
        <w:trPr>
          <w:trHeight w:val="20"/>
          <w:jc w:val="center"/>
        </w:trPr>
        <w:tc>
          <w:tcPr>
            <w:tcW w:w="658" w:type="dxa"/>
            <w:tcBorders>
              <w:top w:val="nil"/>
              <w:left w:val="single" w:sz="4" w:space="0" w:color="auto"/>
              <w:bottom w:val="single" w:sz="4" w:space="0" w:color="auto"/>
              <w:right w:val="single" w:sz="4" w:space="0" w:color="auto"/>
            </w:tcBorders>
            <w:shd w:val="clear" w:color="000000" w:fill="FFFFFF"/>
            <w:noWrap/>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1.3</w:t>
            </w:r>
          </w:p>
        </w:tc>
        <w:tc>
          <w:tcPr>
            <w:tcW w:w="1450" w:type="dxa"/>
            <w:vMerge/>
            <w:tcBorders>
              <w:top w:val="single" w:sz="4" w:space="0" w:color="auto"/>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419,00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457,10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257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639,00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639,00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2411,10000</w:t>
            </w:r>
          </w:p>
        </w:tc>
      </w:tr>
      <w:tr w:rsidR="00ED2EBA" w:rsidRPr="00ED2EBA" w:rsidTr="00ED2EBA">
        <w:trPr>
          <w:trHeight w:val="20"/>
          <w:jc w:val="center"/>
        </w:trPr>
        <w:tc>
          <w:tcPr>
            <w:tcW w:w="658" w:type="dxa"/>
            <w:tcBorders>
              <w:top w:val="nil"/>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269" w:type="dxa"/>
            <w:gridSpan w:val="9"/>
            <w:tcBorders>
              <w:top w:val="single" w:sz="4" w:space="0" w:color="auto"/>
              <w:left w:val="nil"/>
              <w:bottom w:val="single" w:sz="4" w:space="0" w:color="auto"/>
              <w:right w:val="single" w:sz="4" w:space="0" w:color="000000"/>
            </w:tcBorders>
            <w:shd w:val="clear" w:color="000000" w:fill="FFFFFF"/>
            <w:vAlign w:val="center"/>
            <w:hideMark/>
          </w:tcPr>
          <w:p w:rsidR="00ED2EBA" w:rsidRPr="00ED2EBA" w:rsidRDefault="00ED2EBA" w:rsidP="00ED2EBA">
            <w:pPr>
              <w:jc w:val="center"/>
              <w:rPr>
                <w:sz w:val="18"/>
                <w:szCs w:val="18"/>
              </w:rPr>
            </w:pPr>
            <w:r w:rsidRPr="00ED2EBA">
              <w:rPr>
                <w:sz w:val="18"/>
                <w:szCs w:val="18"/>
              </w:rPr>
              <w:t> </w:t>
            </w:r>
          </w:p>
        </w:tc>
      </w:tr>
      <w:tr w:rsidR="00ED2EBA" w:rsidRPr="00ED2EBA" w:rsidTr="00ED2EBA">
        <w:trPr>
          <w:trHeight w:val="20"/>
          <w:jc w:val="center"/>
        </w:trPr>
        <w:tc>
          <w:tcPr>
            <w:tcW w:w="658" w:type="dxa"/>
            <w:tcBorders>
              <w:top w:val="single" w:sz="4" w:space="0" w:color="auto"/>
              <w:left w:val="single" w:sz="4" w:space="0" w:color="auto"/>
              <w:bottom w:val="nil"/>
              <w:right w:val="single" w:sz="4" w:space="0" w:color="auto"/>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 xml:space="preserve">Подпрограмма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3203,00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3713,40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4678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5000,10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5000,10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21594,60000</w:t>
            </w:r>
          </w:p>
        </w:tc>
      </w:tr>
      <w:tr w:rsidR="00ED2EBA" w:rsidRPr="00ED2EBA" w:rsidTr="00ED2EBA">
        <w:trPr>
          <w:trHeight w:val="20"/>
          <w:jc w:val="center"/>
        </w:trPr>
        <w:tc>
          <w:tcPr>
            <w:tcW w:w="658" w:type="dxa"/>
            <w:tcBorders>
              <w:top w:val="nil"/>
              <w:left w:val="single" w:sz="4" w:space="0" w:color="auto"/>
              <w:bottom w:val="single" w:sz="4" w:space="0" w:color="auto"/>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2</w:t>
            </w: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3203,00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3713,40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4678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5000,10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5000,10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21594,60000</w:t>
            </w: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2.1</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3203,00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3713,40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4678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4373,00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4373,00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20340,40000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3203,00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3713,40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4678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4373,00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4373,00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20340,40000</w:t>
            </w: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2.2</w:t>
            </w:r>
          </w:p>
        </w:tc>
        <w:tc>
          <w:tcPr>
            <w:tcW w:w="1450" w:type="dxa"/>
            <w:vMerge w:val="restart"/>
            <w:tcBorders>
              <w:top w:val="nil"/>
              <w:left w:val="nil"/>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37"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1254,20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627,10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627,10</w:t>
            </w:r>
          </w:p>
        </w:tc>
        <w:tc>
          <w:tcPr>
            <w:tcW w:w="1243"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1881,30000</w:t>
            </w:r>
          </w:p>
        </w:tc>
      </w:tr>
      <w:tr w:rsidR="00ED2EBA" w:rsidRPr="00ED2EBA" w:rsidTr="00ED2EBA">
        <w:trPr>
          <w:trHeight w:val="23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1254,20</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0</w:t>
            </w:r>
          </w:p>
        </w:tc>
        <w:tc>
          <w:tcPr>
            <w:tcW w:w="9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627,10</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627,10</w:t>
            </w:r>
          </w:p>
        </w:tc>
        <w:tc>
          <w:tcPr>
            <w:tcW w:w="12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1881,30000</w:t>
            </w:r>
          </w:p>
        </w:tc>
      </w:tr>
      <w:tr w:rsidR="00ED2EBA" w:rsidRPr="00ED2EBA" w:rsidTr="00ED2EBA">
        <w:trPr>
          <w:trHeight w:val="23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15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115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1179"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color w:val="000000"/>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886"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c>
          <w:tcPr>
            <w:tcW w:w="1243"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18"/>
                <w:szCs w:val="18"/>
              </w:rPr>
            </w:pP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3</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Подпрограмма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Развитие кадрового потенциала системы образования "</w:t>
            </w: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1461,00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1474,00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1670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1764,00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8216,00000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1461,00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1474,00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1670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1764,00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8216,00000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3.1</w:t>
            </w:r>
          </w:p>
        </w:tc>
        <w:tc>
          <w:tcPr>
            <w:tcW w:w="1450" w:type="dxa"/>
            <w:vMerge w:val="restart"/>
            <w:tcBorders>
              <w:top w:val="nil"/>
              <w:left w:val="nil"/>
              <w:bottom w:val="nil"/>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nil"/>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1461,00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1474,00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1670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1764,00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1847,00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8216,00000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nil"/>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nil"/>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noWrap/>
            <w:vAlign w:val="center"/>
            <w:hideMark/>
          </w:tcPr>
          <w:p w:rsidR="00ED2EBA" w:rsidRPr="00ED2EBA" w:rsidRDefault="00ED2EBA" w:rsidP="00ED2EBA">
            <w:pPr>
              <w:jc w:val="center"/>
              <w:rPr>
                <w:sz w:val="18"/>
                <w:szCs w:val="18"/>
              </w:rPr>
            </w:pPr>
            <w:r w:rsidRPr="00ED2EBA">
              <w:rPr>
                <w:sz w:val="18"/>
                <w:szCs w:val="18"/>
              </w:rPr>
              <w:t>1461,00</w:t>
            </w:r>
          </w:p>
        </w:tc>
        <w:tc>
          <w:tcPr>
            <w:tcW w:w="1154" w:type="dxa"/>
            <w:tcBorders>
              <w:top w:val="nil"/>
              <w:left w:val="nil"/>
              <w:bottom w:val="single" w:sz="4" w:space="0" w:color="auto"/>
              <w:right w:val="single" w:sz="4" w:space="0" w:color="auto"/>
            </w:tcBorders>
            <w:shd w:val="clear" w:color="000000" w:fill="FFFFFF"/>
            <w:noWrap/>
            <w:vAlign w:val="center"/>
            <w:hideMark/>
          </w:tcPr>
          <w:p w:rsidR="00ED2EBA" w:rsidRPr="00ED2EBA" w:rsidRDefault="00ED2EBA" w:rsidP="00ED2EBA">
            <w:pPr>
              <w:jc w:val="center"/>
              <w:rPr>
                <w:sz w:val="18"/>
                <w:szCs w:val="18"/>
              </w:rPr>
            </w:pPr>
            <w:r w:rsidRPr="00ED2EBA">
              <w:rPr>
                <w:sz w:val="18"/>
                <w:szCs w:val="18"/>
              </w:rPr>
              <w:t>1474,00</w:t>
            </w:r>
          </w:p>
        </w:tc>
        <w:tc>
          <w:tcPr>
            <w:tcW w:w="1179" w:type="dxa"/>
            <w:tcBorders>
              <w:top w:val="nil"/>
              <w:left w:val="nil"/>
              <w:bottom w:val="single" w:sz="4" w:space="0" w:color="auto"/>
              <w:right w:val="single" w:sz="4" w:space="0" w:color="auto"/>
            </w:tcBorders>
            <w:shd w:val="clear" w:color="000000" w:fill="FFFFFF"/>
            <w:noWrap/>
            <w:vAlign w:val="center"/>
            <w:hideMark/>
          </w:tcPr>
          <w:p w:rsidR="00ED2EBA" w:rsidRPr="00ED2EBA" w:rsidRDefault="00ED2EBA" w:rsidP="00ED2EBA">
            <w:pPr>
              <w:jc w:val="center"/>
              <w:rPr>
                <w:color w:val="000000"/>
                <w:sz w:val="18"/>
                <w:szCs w:val="18"/>
              </w:rPr>
            </w:pPr>
            <w:r w:rsidRPr="00ED2EBA">
              <w:rPr>
                <w:color w:val="000000"/>
                <w:sz w:val="18"/>
                <w:szCs w:val="18"/>
              </w:rPr>
              <w:t>1670</w:t>
            </w:r>
          </w:p>
        </w:tc>
        <w:tc>
          <w:tcPr>
            <w:tcW w:w="972" w:type="dxa"/>
            <w:tcBorders>
              <w:top w:val="nil"/>
              <w:left w:val="nil"/>
              <w:bottom w:val="single" w:sz="4" w:space="0" w:color="auto"/>
              <w:right w:val="single" w:sz="4" w:space="0" w:color="auto"/>
            </w:tcBorders>
            <w:shd w:val="clear" w:color="000000" w:fill="FFFFFF"/>
            <w:noWrap/>
            <w:vAlign w:val="center"/>
            <w:hideMark/>
          </w:tcPr>
          <w:p w:rsidR="00ED2EBA" w:rsidRPr="00ED2EBA" w:rsidRDefault="00ED2EBA" w:rsidP="00ED2EBA">
            <w:pPr>
              <w:jc w:val="center"/>
              <w:rPr>
                <w:sz w:val="18"/>
                <w:szCs w:val="18"/>
              </w:rPr>
            </w:pPr>
            <w:r w:rsidRPr="00ED2EBA">
              <w:rPr>
                <w:sz w:val="18"/>
                <w:szCs w:val="18"/>
              </w:rPr>
              <w:t>1764,00</w:t>
            </w:r>
          </w:p>
        </w:tc>
        <w:tc>
          <w:tcPr>
            <w:tcW w:w="886" w:type="dxa"/>
            <w:tcBorders>
              <w:top w:val="nil"/>
              <w:left w:val="nil"/>
              <w:bottom w:val="single" w:sz="4" w:space="0" w:color="auto"/>
              <w:right w:val="single" w:sz="4" w:space="0" w:color="auto"/>
            </w:tcBorders>
            <w:shd w:val="clear" w:color="000000" w:fill="FFFFFF"/>
            <w:noWrap/>
            <w:vAlign w:val="center"/>
            <w:hideMark/>
          </w:tcPr>
          <w:p w:rsidR="00ED2EBA" w:rsidRPr="00ED2EBA" w:rsidRDefault="00ED2EBA" w:rsidP="00ED2EBA">
            <w:pPr>
              <w:jc w:val="center"/>
              <w:rPr>
                <w:sz w:val="18"/>
                <w:szCs w:val="18"/>
              </w:rPr>
            </w:pPr>
            <w:r w:rsidRPr="00ED2EBA">
              <w:rPr>
                <w:sz w:val="18"/>
                <w:szCs w:val="18"/>
              </w:rPr>
              <w:t>1847,00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8216,00000</w:t>
            </w:r>
          </w:p>
        </w:tc>
      </w:tr>
      <w:tr w:rsidR="00ED2EBA" w:rsidRPr="00ED2EBA" w:rsidTr="00ED2EBA">
        <w:trPr>
          <w:trHeight w:val="20"/>
          <w:jc w:val="center"/>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4</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Отдельное 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  Организация управления системой образования Кикнурского муниципального округа</w:t>
            </w: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3335,60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3902,30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4086,00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3857,00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3861,10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19042,00000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898,10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1124,70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1348,00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1210,10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1219,70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5800,60000</w:t>
            </w:r>
          </w:p>
        </w:tc>
      </w:tr>
      <w:tr w:rsidR="00ED2EBA" w:rsidRPr="00ED2EBA" w:rsidTr="00ED2EBA">
        <w:trPr>
          <w:trHeight w:val="20"/>
          <w:jc w:val="center"/>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w:t>
            </w:r>
            <w:r w:rsidRPr="00ED2EBA">
              <w:rPr>
                <w:sz w:val="20"/>
                <w:szCs w:val="20"/>
              </w:rPr>
              <w:lastRenderedPageBreak/>
              <w:t xml:space="preserve">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lastRenderedPageBreak/>
              <w:t>2437,50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2777,60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2738,00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2646,90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2641,40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13241,40000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4.1</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Профессиональная подготовка,переподготовка и повышение квалификаци</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29,60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18,3</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47,90000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0,00000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29,60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18,3</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47,90000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4.2</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4067,7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3857,00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3861,10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11785,80000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1348</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1210,10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1219,70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3777,80000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2719,7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2646,90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2641,40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8008,00000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5</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 xml:space="preserve">Отдельное мероприятие </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Социальное обеспечение и иные выплаты населению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93,60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100,5</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99,00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99,00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475,10000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0,00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0,00000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nil"/>
              <w:right w:val="single" w:sz="4" w:space="0" w:color="auto"/>
            </w:tcBorders>
            <w:shd w:val="clear" w:color="auto" w:fill="auto"/>
            <w:vAlign w:val="center"/>
            <w:hideMark/>
          </w:tcPr>
          <w:p w:rsidR="00ED2EBA" w:rsidRPr="00ED2EBA" w:rsidRDefault="00ED2EBA" w:rsidP="00ED2EBA">
            <w:pPr>
              <w:rPr>
                <w:sz w:val="20"/>
                <w:szCs w:val="20"/>
              </w:rPr>
            </w:pPr>
            <w:r w:rsidRPr="00ED2EBA">
              <w:rPr>
                <w:sz w:val="20"/>
                <w:szCs w:val="20"/>
              </w:rPr>
              <w:t xml:space="preserve">бюджет Кикнурского муниципального  округа </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83,00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93,60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100,5</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99,00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99,00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475,10000</w:t>
            </w:r>
          </w:p>
        </w:tc>
      </w:tr>
      <w:tr w:rsidR="00ED2EBA" w:rsidRPr="00ED2EBA" w:rsidTr="00ED2EBA">
        <w:trPr>
          <w:trHeight w:val="20"/>
          <w:jc w:val="center"/>
        </w:trPr>
        <w:tc>
          <w:tcPr>
            <w:tcW w:w="6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6</w:t>
            </w:r>
          </w:p>
        </w:tc>
        <w:tc>
          <w:tcPr>
            <w:tcW w:w="1450" w:type="dxa"/>
            <w:vMerge w:val="restart"/>
            <w:tcBorders>
              <w:top w:val="nil"/>
              <w:left w:val="nil"/>
              <w:bottom w:val="single" w:sz="4" w:space="0" w:color="000000"/>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Отдельное мероприятие</w:t>
            </w:r>
          </w:p>
        </w:tc>
        <w:tc>
          <w:tcPr>
            <w:tcW w:w="44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2EBA" w:rsidRPr="00ED2EBA" w:rsidRDefault="00ED2EBA" w:rsidP="00ED2EBA">
            <w:pPr>
              <w:jc w:val="center"/>
              <w:rPr>
                <w:sz w:val="20"/>
                <w:szCs w:val="20"/>
              </w:rPr>
            </w:pPr>
            <w:r w:rsidRPr="00ED2EBA">
              <w:rPr>
                <w:sz w:val="20"/>
                <w:szCs w:val="20"/>
              </w:rPr>
              <w:t xml:space="preserve">Организация и осуществление деятельности по опеке и попечительству в Кикнурском муниципальном округе Кировской области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всего</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461,00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485,00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521,7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547,00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2561,70000</w:t>
            </w:r>
          </w:p>
        </w:tc>
      </w:tr>
      <w:tr w:rsidR="00ED2EBA" w:rsidRPr="00ED2EBA" w:rsidTr="00ED2EBA">
        <w:trPr>
          <w:trHeight w:val="20"/>
          <w:jc w:val="center"/>
        </w:trPr>
        <w:tc>
          <w:tcPr>
            <w:tcW w:w="658"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rFonts w:ascii="Arial CYR" w:hAnsi="Arial CYR"/>
                <w:sz w:val="20"/>
                <w:szCs w:val="20"/>
              </w:rPr>
            </w:pPr>
          </w:p>
        </w:tc>
        <w:tc>
          <w:tcPr>
            <w:tcW w:w="1450" w:type="dxa"/>
            <w:vMerge/>
            <w:tcBorders>
              <w:top w:val="nil"/>
              <w:left w:val="nil"/>
              <w:bottom w:val="single" w:sz="4" w:space="0" w:color="000000"/>
              <w:right w:val="single" w:sz="4" w:space="0" w:color="auto"/>
            </w:tcBorders>
            <w:vAlign w:val="center"/>
            <w:hideMark/>
          </w:tcPr>
          <w:p w:rsidR="00ED2EBA" w:rsidRPr="00ED2EBA" w:rsidRDefault="00ED2EBA" w:rsidP="00ED2EBA">
            <w:pPr>
              <w:rPr>
                <w:sz w:val="18"/>
                <w:szCs w:val="18"/>
              </w:rPr>
            </w:pPr>
          </w:p>
        </w:tc>
        <w:tc>
          <w:tcPr>
            <w:tcW w:w="4494" w:type="dxa"/>
            <w:vMerge/>
            <w:tcBorders>
              <w:top w:val="nil"/>
              <w:left w:val="single" w:sz="4" w:space="0" w:color="auto"/>
              <w:bottom w:val="single" w:sz="4" w:space="0" w:color="000000"/>
              <w:right w:val="single" w:sz="4" w:space="0" w:color="auto"/>
            </w:tcBorders>
            <w:vAlign w:val="center"/>
            <w:hideMark/>
          </w:tcPr>
          <w:p w:rsidR="00ED2EBA" w:rsidRPr="00ED2EBA" w:rsidRDefault="00ED2EBA" w:rsidP="00ED2EBA">
            <w:pPr>
              <w:rPr>
                <w:sz w:val="20"/>
                <w:szCs w:val="20"/>
              </w:rPr>
            </w:pPr>
          </w:p>
        </w:tc>
        <w:tc>
          <w:tcPr>
            <w:tcW w:w="1737"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both"/>
              <w:rPr>
                <w:sz w:val="20"/>
                <w:szCs w:val="20"/>
              </w:rPr>
            </w:pPr>
            <w:r w:rsidRPr="00ED2EBA">
              <w:rPr>
                <w:sz w:val="20"/>
                <w:szCs w:val="20"/>
              </w:rPr>
              <w:t>областной бюджет</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461,00</w:t>
            </w:r>
          </w:p>
        </w:tc>
        <w:tc>
          <w:tcPr>
            <w:tcW w:w="1154"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485,00</w:t>
            </w:r>
          </w:p>
        </w:tc>
        <w:tc>
          <w:tcPr>
            <w:tcW w:w="1179"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color w:val="000000"/>
                <w:sz w:val="18"/>
                <w:szCs w:val="18"/>
              </w:rPr>
            </w:pPr>
            <w:r w:rsidRPr="00ED2EBA">
              <w:rPr>
                <w:color w:val="000000"/>
                <w:sz w:val="18"/>
                <w:szCs w:val="18"/>
              </w:rPr>
              <w:t>521,7</w:t>
            </w:r>
          </w:p>
        </w:tc>
        <w:tc>
          <w:tcPr>
            <w:tcW w:w="972"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547,00</w:t>
            </w:r>
          </w:p>
        </w:tc>
        <w:tc>
          <w:tcPr>
            <w:tcW w:w="886" w:type="dxa"/>
            <w:tcBorders>
              <w:top w:val="nil"/>
              <w:left w:val="nil"/>
              <w:bottom w:val="single" w:sz="4" w:space="0" w:color="auto"/>
              <w:right w:val="single" w:sz="4" w:space="0" w:color="auto"/>
            </w:tcBorders>
            <w:shd w:val="clear" w:color="000000" w:fill="FFFFFF"/>
            <w:vAlign w:val="center"/>
            <w:hideMark/>
          </w:tcPr>
          <w:p w:rsidR="00ED2EBA" w:rsidRPr="00ED2EBA" w:rsidRDefault="00ED2EBA" w:rsidP="00ED2EBA">
            <w:pPr>
              <w:jc w:val="center"/>
              <w:rPr>
                <w:sz w:val="18"/>
                <w:szCs w:val="18"/>
              </w:rPr>
            </w:pPr>
            <w:r w:rsidRPr="00ED2EBA">
              <w:rPr>
                <w:sz w:val="18"/>
                <w:szCs w:val="18"/>
              </w:rPr>
              <w:t>547,00</w:t>
            </w:r>
          </w:p>
        </w:tc>
        <w:tc>
          <w:tcPr>
            <w:tcW w:w="1243" w:type="dxa"/>
            <w:tcBorders>
              <w:top w:val="nil"/>
              <w:left w:val="nil"/>
              <w:bottom w:val="single" w:sz="4" w:space="0" w:color="auto"/>
              <w:right w:val="single" w:sz="4" w:space="0" w:color="auto"/>
            </w:tcBorders>
            <w:shd w:val="clear" w:color="auto" w:fill="auto"/>
            <w:vAlign w:val="center"/>
            <w:hideMark/>
          </w:tcPr>
          <w:p w:rsidR="00ED2EBA" w:rsidRPr="00ED2EBA" w:rsidRDefault="00ED2EBA" w:rsidP="00ED2EBA">
            <w:pPr>
              <w:jc w:val="center"/>
              <w:rPr>
                <w:sz w:val="18"/>
                <w:szCs w:val="18"/>
              </w:rPr>
            </w:pPr>
            <w:r w:rsidRPr="00ED2EBA">
              <w:rPr>
                <w:sz w:val="18"/>
                <w:szCs w:val="18"/>
              </w:rPr>
              <w:t>2561,70000</w:t>
            </w:r>
          </w:p>
        </w:tc>
      </w:tr>
      <w:tr w:rsidR="00ED2EBA" w:rsidRPr="00ED2EBA" w:rsidTr="00ED2EBA">
        <w:trPr>
          <w:trHeight w:val="20"/>
          <w:jc w:val="center"/>
        </w:trPr>
        <w:tc>
          <w:tcPr>
            <w:tcW w:w="658" w:type="dxa"/>
            <w:tcBorders>
              <w:top w:val="nil"/>
              <w:left w:val="nil"/>
              <w:bottom w:val="nil"/>
              <w:right w:val="nil"/>
            </w:tcBorders>
            <w:shd w:val="clear" w:color="auto" w:fill="auto"/>
            <w:noWrap/>
            <w:vAlign w:val="bottom"/>
            <w:hideMark/>
          </w:tcPr>
          <w:p w:rsidR="00ED2EBA" w:rsidRPr="00ED2EBA" w:rsidRDefault="00ED2EBA" w:rsidP="00ED2EBA">
            <w:pPr>
              <w:jc w:val="center"/>
              <w:rPr>
                <w:sz w:val="18"/>
                <w:szCs w:val="18"/>
              </w:rPr>
            </w:pPr>
          </w:p>
        </w:tc>
        <w:tc>
          <w:tcPr>
            <w:tcW w:w="1450" w:type="dxa"/>
            <w:tcBorders>
              <w:top w:val="nil"/>
              <w:left w:val="nil"/>
              <w:bottom w:val="nil"/>
              <w:right w:val="nil"/>
            </w:tcBorders>
            <w:shd w:val="clear" w:color="auto" w:fill="auto"/>
            <w:noWrap/>
            <w:vAlign w:val="bottom"/>
            <w:hideMark/>
          </w:tcPr>
          <w:p w:rsidR="00ED2EBA" w:rsidRPr="00ED2EBA" w:rsidRDefault="00ED2EBA" w:rsidP="00ED2EBA">
            <w:pPr>
              <w:jc w:val="center"/>
              <w:rPr>
                <w:sz w:val="20"/>
                <w:szCs w:val="20"/>
              </w:rPr>
            </w:pPr>
          </w:p>
        </w:tc>
        <w:tc>
          <w:tcPr>
            <w:tcW w:w="4494" w:type="dxa"/>
            <w:tcBorders>
              <w:top w:val="nil"/>
              <w:left w:val="nil"/>
              <w:bottom w:val="nil"/>
              <w:right w:val="nil"/>
            </w:tcBorders>
            <w:shd w:val="clear" w:color="000000" w:fill="FFFFFF"/>
            <w:noWrap/>
            <w:vAlign w:val="bottom"/>
            <w:hideMark/>
          </w:tcPr>
          <w:p w:rsidR="00ED2EBA" w:rsidRPr="00ED2EBA" w:rsidRDefault="00ED2EBA" w:rsidP="00ED2EBA">
            <w:pPr>
              <w:jc w:val="center"/>
              <w:rPr>
                <w:rFonts w:ascii="Arial CYR" w:hAnsi="Arial CYR"/>
                <w:sz w:val="20"/>
                <w:szCs w:val="20"/>
              </w:rPr>
            </w:pPr>
            <w:r w:rsidRPr="00ED2EBA">
              <w:rPr>
                <w:rFonts w:ascii="Arial CYR" w:hAnsi="Arial CYR"/>
                <w:sz w:val="20"/>
                <w:szCs w:val="20"/>
              </w:rPr>
              <w:t> </w:t>
            </w:r>
          </w:p>
        </w:tc>
        <w:tc>
          <w:tcPr>
            <w:tcW w:w="1737" w:type="dxa"/>
            <w:tcBorders>
              <w:top w:val="nil"/>
              <w:left w:val="nil"/>
              <w:bottom w:val="single" w:sz="4" w:space="0" w:color="auto"/>
              <w:right w:val="nil"/>
            </w:tcBorders>
            <w:shd w:val="clear" w:color="auto" w:fill="auto"/>
            <w:noWrap/>
            <w:vAlign w:val="bottom"/>
            <w:hideMark/>
          </w:tcPr>
          <w:p w:rsidR="00ED2EBA" w:rsidRPr="00ED2EBA" w:rsidRDefault="00ED2EBA" w:rsidP="00ED2EBA">
            <w:pPr>
              <w:rPr>
                <w:rFonts w:ascii="Arial CYR" w:hAnsi="Arial CYR"/>
                <w:sz w:val="20"/>
                <w:szCs w:val="20"/>
              </w:rPr>
            </w:pPr>
            <w:r w:rsidRPr="00ED2EBA">
              <w:rPr>
                <w:rFonts w:ascii="Arial CYR" w:hAnsi="Arial CYR"/>
                <w:sz w:val="20"/>
                <w:szCs w:val="20"/>
              </w:rPr>
              <w:t> </w:t>
            </w:r>
          </w:p>
        </w:tc>
        <w:tc>
          <w:tcPr>
            <w:tcW w:w="1154" w:type="dxa"/>
            <w:tcBorders>
              <w:top w:val="nil"/>
              <w:left w:val="nil"/>
              <w:bottom w:val="single" w:sz="4" w:space="0" w:color="auto"/>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1154" w:type="dxa"/>
            <w:tcBorders>
              <w:top w:val="nil"/>
              <w:left w:val="nil"/>
              <w:bottom w:val="single" w:sz="4" w:space="0" w:color="auto"/>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1179" w:type="dxa"/>
            <w:tcBorders>
              <w:top w:val="nil"/>
              <w:left w:val="nil"/>
              <w:bottom w:val="nil"/>
              <w:right w:val="nil"/>
            </w:tcBorders>
            <w:shd w:val="clear" w:color="000000" w:fill="FFFFFF"/>
            <w:noWrap/>
            <w:vAlign w:val="center"/>
            <w:hideMark/>
          </w:tcPr>
          <w:p w:rsidR="00ED2EBA" w:rsidRPr="00ED2EBA" w:rsidRDefault="00ED2EBA" w:rsidP="00ED2EBA">
            <w:pPr>
              <w:rPr>
                <w:rFonts w:ascii="Arial CYR" w:hAnsi="Arial CYR"/>
                <w:color w:val="000000"/>
                <w:sz w:val="18"/>
                <w:szCs w:val="18"/>
              </w:rPr>
            </w:pPr>
            <w:r w:rsidRPr="00ED2EBA">
              <w:rPr>
                <w:rFonts w:ascii="Arial CYR" w:hAnsi="Arial CYR"/>
                <w:color w:val="000000"/>
                <w:sz w:val="18"/>
                <w:szCs w:val="18"/>
              </w:rPr>
              <w:t> </w:t>
            </w:r>
          </w:p>
        </w:tc>
        <w:tc>
          <w:tcPr>
            <w:tcW w:w="972" w:type="dxa"/>
            <w:tcBorders>
              <w:top w:val="nil"/>
              <w:left w:val="nil"/>
              <w:bottom w:val="nil"/>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886" w:type="dxa"/>
            <w:tcBorders>
              <w:top w:val="nil"/>
              <w:left w:val="nil"/>
              <w:bottom w:val="nil"/>
              <w:right w:val="nil"/>
            </w:tcBorders>
            <w:shd w:val="clear" w:color="000000" w:fill="FFFFFF"/>
            <w:noWrap/>
            <w:vAlign w:val="center"/>
            <w:hideMark/>
          </w:tcPr>
          <w:p w:rsidR="00ED2EBA" w:rsidRPr="00ED2EBA" w:rsidRDefault="00ED2EBA" w:rsidP="00ED2EBA">
            <w:pPr>
              <w:rPr>
                <w:rFonts w:ascii="Arial CYR" w:hAnsi="Arial CYR"/>
                <w:sz w:val="18"/>
                <w:szCs w:val="18"/>
              </w:rPr>
            </w:pPr>
            <w:r w:rsidRPr="00ED2EBA">
              <w:rPr>
                <w:rFonts w:ascii="Arial CYR" w:hAnsi="Arial CYR"/>
                <w:sz w:val="18"/>
                <w:szCs w:val="18"/>
              </w:rPr>
              <w:t> </w:t>
            </w:r>
          </w:p>
        </w:tc>
        <w:tc>
          <w:tcPr>
            <w:tcW w:w="1243" w:type="dxa"/>
            <w:tcBorders>
              <w:top w:val="nil"/>
              <w:left w:val="nil"/>
              <w:bottom w:val="nil"/>
              <w:right w:val="nil"/>
            </w:tcBorders>
            <w:shd w:val="clear" w:color="auto" w:fill="auto"/>
            <w:noWrap/>
            <w:vAlign w:val="center"/>
            <w:hideMark/>
          </w:tcPr>
          <w:p w:rsidR="00ED2EBA" w:rsidRPr="00ED2EBA" w:rsidRDefault="00ED2EBA" w:rsidP="00ED2EBA">
            <w:pPr>
              <w:rPr>
                <w:rFonts w:ascii="Arial CYR" w:hAnsi="Arial CYR"/>
                <w:sz w:val="18"/>
                <w:szCs w:val="18"/>
              </w:rPr>
            </w:pPr>
          </w:p>
        </w:tc>
      </w:tr>
    </w:tbl>
    <w:p w:rsidR="00ED2EBA" w:rsidRDefault="00ED2EBA"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pPr>
    </w:p>
    <w:p w:rsidR="00A60935" w:rsidRDefault="00A60935" w:rsidP="006B5A7D">
      <w:pPr>
        <w:tabs>
          <w:tab w:val="left" w:pos="5730"/>
        </w:tabs>
        <w:spacing w:line="360" w:lineRule="auto"/>
        <w:jc w:val="center"/>
        <w:rPr>
          <w:sz w:val="28"/>
          <w:szCs w:val="28"/>
        </w:rPr>
        <w:sectPr w:rsidR="00A60935" w:rsidSect="00ED2EBA">
          <w:pgSz w:w="16838" w:h="11906" w:orient="landscape" w:code="9"/>
          <w:pgMar w:top="1276" w:right="851" w:bottom="993" w:left="1276" w:header="567" w:footer="709" w:gutter="0"/>
          <w:cols w:space="708"/>
          <w:titlePg/>
          <w:docGrid w:linePitch="360"/>
        </w:sectPr>
      </w:pPr>
    </w:p>
    <w:p w:rsidR="00A60935" w:rsidRDefault="00A60935" w:rsidP="006B5A7D">
      <w:pPr>
        <w:tabs>
          <w:tab w:val="left" w:pos="5730"/>
        </w:tabs>
        <w:spacing w:line="360" w:lineRule="auto"/>
        <w:jc w:val="center"/>
        <w:rPr>
          <w:sz w:val="28"/>
          <w:szCs w:val="28"/>
        </w:rPr>
      </w:pPr>
      <w:r>
        <w:rPr>
          <w:b/>
          <w:bCs/>
          <w:noProof/>
          <w:sz w:val="28"/>
          <w:szCs w:val="28"/>
        </w:rPr>
        <w:lastRenderedPageBreak/>
        <w:drawing>
          <wp:inline distT="0" distB="0" distL="0" distR="0" wp14:anchorId="1069B23B" wp14:editId="41E74DC9">
            <wp:extent cx="572135" cy="720090"/>
            <wp:effectExtent l="1905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3"/>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A60935" w:rsidRPr="00976694" w:rsidRDefault="00A60935" w:rsidP="00A60935">
      <w:pPr>
        <w:jc w:val="center"/>
        <w:rPr>
          <w:b/>
          <w:bCs/>
          <w:sz w:val="28"/>
          <w:szCs w:val="28"/>
        </w:rPr>
      </w:pPr>
    </w:p>
    <w:p w:rsidR="00A60935" w:rsidRPr="00976694" w:rsidRDefault="00A60935" w:rsidP="00A60935">
      <w:pPr>
        <w:jc w:val="center"/>
        <w:rPr>
          <w:b/>
          <w:bCs/>
          <w:sz w:val="28"/>
          <w:szCs w:val="28"/>
        </w:rPr>
      </w:pPr>
      <w:r w:rsidRPr="00976694">
        <w:rPr>
          <w:b/>
          <w:bCs/>
          <w:sz w:val="28"/>
          <w:szCs w:val="28"/>
        </w:rPr>
        <w:t xml:space="preserve">АДМИНИСТРАЦИЯ КИКНУРСКОГО </w:t>
      </w:r>
    </w:p>
    <w:p w:rsidR="00A60935" w:rsidRPr="00976694" w:rsidRDefault="00A60935" w:rsidP="00A60935">
      <w:pPr>
        <w:jc w:val="center"/>
        <w:rPr>
          <w:b/>
          <w:bCs/>
          <w:sz w:val="28"/>
          <w:szCs w:val="28"/>
        </w:rPr>
      </w:pPr>
      <w:r w:rsidRPr="00976694">
        <w:rPr>
          <w:b/>
          <w:bCs/>
          <w:sz w:val="28"/>
          <w:szCs w:val="28"/>
        </w:rPr>
        <w:t xml:space="preserve">МУНИЦИПАЛЬНОГО </w:t>
      </w:r>
      <w:r>
        <w:rPr>
          <w:b/>
          <w:bCs/>
          <w:sz w:val="28"/>
          <w:szCs w:val="28"/>
        </w:rPr>
        <w:t>ОКРУГА</w:t>
      </w:r>
    </w:p>
    <w:p w:rsidR="00A60935" w:rsidRPr="00976694" w:rsidRDefault="00A60935" w:rsidP="00A60935">
      <w:pPr>
        <w:jc w:val="center"/>
        <w:rPr>
          <w:b/>
          <w:bCs/>
          <w:sz w:val="28"/>
          <w:szCs w:val="28"/>
        </w:rPr>
      </w:pPr>
      <w:r w:rsidRPr="00976694">
        <w:rPr>
          <w:b/>
          <w:bCs/>
          <w:sz w:val="28"/>
          <w:szCs w:val="28"/>
        </w:rPr>
        <w:t>КИРОВСКОЙ ОБЛАСТИ</w:t>
      </w:r>
    </w:p>
    <w:p w:rsidR="00A60935" w:rsidRPr="0018524B" w:rsidRDefault="00A60935" w:rsidP="00A60935">
      <w:pPr>
        <w:jc w:val="center"/>
        <w:rPr>
          <w:b/>
          <w:bCs/>
          <w:sz w:val="36"/>
          <w:szCs w:val="36"/>
        </w:rPr>
      </w:pPr>
    </w:p>
    <w:p w:rsidR="00A60935" w:rsidRPr="00976694" w:rsidRDefault="00A60935" w:rsidP="00A60935">
      <w:pPr>
        <w:spacing w:after="360"/>
        <w:jc w:val="center"/>
        <w:rPr>
          <w:b/>
          <w:bCs/>
          <w:sz w:val="32"/>
          <w:szCs w:val="32"/>
        </w:rPr>
      </w:pPr>
      <w:r w:rsidRPr="00976694">
        <w:rPr>
          <w:b/>
          <w:bCs/>
          <w:sz w:val="32"/>
          <w:szCs w:val="32"/>
        </w:rPr>
        <w:t>ПОСТАНОВЛЕНИЕ</w:t>
      </w:r>
    </w:p>
    <w:p w:rsidR="00A60935" w:rsidRPr="00976694" w:rsidRDefault="00A60935" w:rsidP="00A60935">
      <w:pPr>
        <w:jc w:val="both"/>
        <w:rPr>
          <w:sz w:val="28"/>
          <w:szCs w:val="28"/>
        </w:rPr>
      </w:pPr>
      <w:r>
        <w:rPr>
          <w:sz w:val="28"/>
          <w:szCs w:val="28"/>
        </w:rPr>
        <w:t xml:space="preserve">22.12.2023                                                                                           </w:t>
      </w:r>
      <w:r w:rsidRPr="00976694">
        <w:rPr>
          <w:sz w:val="28"/>
          <w:szCs w:val="28"/>
        </w:rPr>
        <w:t xml:space="preserve">№ </w:t>
      </w:r>
      <w:r>
        <w:rPr>
          <w:sz w:val="28"/>
          <w:szCs w:val="28"/>
        </w:rPr>
        <w:t>816-П</w:t>
      </w:r>
    </w:p>
    <w:p w:rsidR="00A60935" w:rsidRPr="00976694" w:rsidRDefault="00A60935" w:rsidP="00A60935">
      <w:pPr>
        <w:jc w:val="center"/>
        <w:rPr>
          <w:sz w:val="28"/>
          <w:szCs w:val="28"/>
        </w:rPr>
      </w:pPr>
      <w:r w:rsidRPr="00976694">
        <w:rPr>
          <w:sz w:val="28"/>
          <w:szCs w:val="28"/>
        </w:rPr>
        <w:t>пгт Кикнур</w:t>
      </w:r>
    </w:p>
    <w:p w:rsidR="00A60935" w:rsidRPr="00035EF4" w:rsidRDefault="00A60935" w:rsidP="00A60935">
      <w:pPr>
        <w:jc w:val="center"/>
        <w:rPr>
          <w:b/>
        </w:rPr>
      </w:pPr>
    </w:p>
    <w:p w:rsidR="00A60935" w:rsidRDefault="00A60935" w:rsidP="00A60935">
      <w:pPr>
        <w:contextualSpacing/>
        <w:jc w:val="center"/>
        <w:rPr>
          <w:b/>
          <w:sz w:val="28"/>
          <w:szCs w:val="28"/>
        </w:rPr>
      </w:pPr>
      <w:r w:rsidRPr="00A759F4">
        <w:rPr>
          <w:b/>
          <w:sz w:val="28"/>
          <w:szCs w:val="28"/>
        </w:rPr>
        <w:t>Об утверждении</w:t>
      </w:r>
      <w:r>
        <w:rPr>
          <w:b/>
          <w:sz w:val="28"/>
          <w:szCs w:val="28"/>
        </w:rPr>
        <w:t xml:space="preserve"> программы профилактики рисков причинения вреда (ущерба) охраняемым законом ценностям по муниципальному жилищному контролю на 2024 год</w:t>
      </w:r>
    </w:p>
    <w:p w:rsidR="00A60935" w:rsidRDefault="00A60935" w:rsidP="00A60935">
      <w:pPr>
        <w:contextualSpacing/>
        <w:jc w:val="center"/>
        <w:rPr>
          <w:b/>
          <w:sz w:val="28"/>
          <w:szCs w:val="28"/>
        </w:rPr>
      </w:pPr>
    </w:p>
    <w:p w:rsidR="00A60935" w:rsidRPr="00A759F4" w:rsidRDefault="00A60935" w:rsidP="00A60935">
      <w:pPr>
        <w:spacing w:line="400" w:lineRule="exact"/>
        <w:contextualSpacing/>
        <w:jc w:val="both"/>
        <w:rPr>
          <w:sz w:val="28"/>
          <w:szCs w:val="28"/>
        </w:rPr>
      </w:pPr>
    </w:p>
    <w:p w:rsidR="00A60935" w:rsidRPr="00A517BF" w:rsidRDefault="00A60935" w:rsidP="00A60935">
      <w:pPr>
        <w:autoSpaceDE w:val="0"/>
        <w:autoSpaceDN w:val="0"/>
        <w:adjustRightInd w:val="0"/>
        <w:spacing w:line="360" w:lineRule="exact"/>
        <w:ind w:firstLine="851"/>
        <w:jc w:val="both"/>
        <w:rPr>
          <w:sz w:val="28"/>
          <w:szCs w:val="28"/>
        </w:rPr>
      </w:pPr>
      <w:r w:rsidRPr="00A517BF">
        <w:rPr>
          <w:rFonts w:eastAsia="Calibri"/>
          <w:sz w:val="28"/>
          <w:szCs w:val="28"/>
        </w:rPr>
        <w:t xml:space="preserve">В </w:t>
      </w:r>
      <w:r w:rsidRPr="00A517BF">
        <w:rPr>
          <w:sz w:val="28"/>
          <w:szCs w:val="28"/>
        </w:rPr>
        <w:t>соответствии с Жилищным кодексом Российской Федерации</w:t>
      </w:r>
      <w:r>
        <w:rPr>
          <w:sz w:val="28"/>
          <w:szCs w:val="28"/>
        </w:rPr>
        <w:t>,</w:t>
      </w:r>
      <w:r w:rsidRPr="00A517BF">
        <w:rPr>
          <w:sz w:val="28"/>
          <w:szCs w:val="28"/>
        </w:rPr>
        <w:t xml:space="preserve"> Федеральным</w:t>
      </w:r>
      <w:r>
        <w:rPr>
          <w:sz w:val="28"/>
          <w:szCs w:val="28"/>
        </w:rPr>
        <w:t>и закона</w:t>
      </w:r>
      <w:r w:rsidRPr="00A517BF">
        <w:rPr>
          <w:sz w:val="28"/>
          <w:szCs w:val="28"/>
        </w:rPr>
        <w:t>м</w:t>
      </w:r>
      <w:r>
        <w:rPr>
          <w:sz w:val="28"/>
          <w:szCs w:val="28"/>
        </w:rPr>
        <w:t xml:space="preserve">и </w:t>
      </w:r>
      <w:r w:rsidRPr="00A517BF">
        <w:rPr>
          <w:sz w:val="28"/>
          <w:szCs w:val="28"/>
        </w:rPr>
        <w:t>от 31.07.2020 № 248-ФЗ "О государственном контроле (надзоре) и муниципальном контроле в Российской Федерации",</w:t>
      </w:r>
      <w:r w:rsidRPr="00546F05">
        <w:rPr>
          <w:sz w:val="28"/>
          <w:szCs w:val="28"/>
        </w:rPr>
        <w:t xml:space="preserve"> </w:t>
      </w:r>
      <w:r>
        <w:rPr>
          <w:sz w:val="28"/>
          <w:szCs w:val="28"/>
        </w:rPr>
        <w:t>от 06.10.2003</w:t>
      </w:r>
      <w:r w:rsidRPr="00A517BF">
        <w:rPr>
          <w:sz w:val="28"/>
          <w:szCs w:val="28"/>
        </w:rPr>
        <w:t xml:space="preserve"> №131-ФЗ «Об общих принципах организации местного самоупр</w:t>
      </w:r>
      <w:r>
        <w:rPr>
          <w:sz w:val="28"/>
          <w:szCs w:val="28"/>
        </w:rPr>
        <w:t>авления в Российской Федерации»,</w:t>
      </w:r>
      <w:r w:rsidRPr="00A517BF">
        <w:rPr>
          <w:sz w:val="28"/>
          <w:szCs w:val="28"/>
        </w:rPr>
        <w:t xml:space="preserve">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A60935" w:rsidRPr="00A517BF" w:rsidRDefault="00A60935" w:rsidP="00A60935">
      <w:pPr>
        <w:tabs>
          <w:tab w:val="left" w:pos="1134"/>
        </w:tabs>
        <w:spacing w:line="360" w:lineRule="exact"/>
        <w:ind w:firstLine="709"/>
        <w:jc w:val="both"/>
        <w:rPr>
          <w:sz w:val="28"/>
          <w:szCs w:val="28"/>
        </w:rPr>
      </w:pPr>
      <w:r w:rsidRPr="00A517BF">
        <w:rPr>
          <w:sz w:val="28"/>
          <w:szCs w:val="28"/>
        </w:rPr>
        <w:t>1. Утвердить программу профилактики рисков причинения вреда (ущерба) охраняемым законом ценностям по муниципал</w:t>
      </w:r>
      <w:r>
        <w:rPr>
          <w:sz w:val="28"/>
          <w:szCs w:val="28"/>
        </w:rPr>
        <w:t>ьному жилищному контролю на 2024 год согласно п</w:t>
      </w:r>
      <w:r w:rsidRPr="00A517BF">
        <w:rPr>
          <w:sz w:val="28"/>
          <w:szCs w:val="28"/>
        </w:rPr>
        <w:t>риложению.</w:t>
      </w:r>
    </w:p>
    <w:p w:rsidR="00A60935" w:rsidRPr="00A517BF" w:rsidRDefault="00A60935" w:rsidP="00A60935">
      <w:pPr>
        <w:spacing w:line="360" w:lineRule="exact"/>
        <w:ind w:right="-1" w:firstLine="709"/>
        <w:contextualSpacing/>
        <w:jc w:val="both"/>
        <w:rPr>
          <w:sz w:val="28"/>
          <w:szCs w:val="28"/>
        </w:rPr>
      </w:pPr>
      <w:r w:rsidRPr="00A517BF">
        <w:rPr>
          <w:sz w:val="28"/>
          <w:szCs w:val="28"/>
        </w:rPr>
        <w:t>2. Настоящее постановление разместить на официальном сайте муниципального образования</w:t>
      </w:r>
      <w:r>
        <w:rPr>
          <w:sz w:val="28"/>
          <w:szCs w:val="28"/>
        </w:rPr>
        <w:t xml:space="preserve"> Кикнурский муниципальный округ</w:t>
      </w:r>
      <w:r w:rsidRPr="00A517BF">
        <w:rPr>
          <w:sz w:val="28"/>
          <w:szCs w:val="28"/>
        </w:rPr>
        <w:t xml:space="preserve"> Кировской области в информационно-телекоммуникационной сети «Интернет».</w:t>
      </w:r>
    </w:p>
    <w:p w:rsidR="00A60935" w:rsidRPr="00A517BF" w:rsidRDefault="00A60935" w:rsidP="00A60935">
      <w:pPr>
        <w:spacing w:line="360" w:lineRule="exact"/>
        <w:ind w:firstLine="709"/>
        <w:contextualSpacing/>
        <w:jc w:val="both"/>
        <w:rPr>
          <w:sz w:val="28"/>
          <w:szCs w:val="28"/>
        </w:rPr>
      </w:pPr>
      <w:r w:rsidRPr="00A517BF">
        <w:rPr>
          <w:sz w:val="28"/>
          <w:szCs w:val="28"/>
        </w:rPr>
        <w:t>3. Постановление вступает в силу после его официального опубликования.</w:t>
      </w:r>
    </w:p>
    <w:p w:rsidR="00A60935" w:rsidRPr="00B26FC6" w:rsidRDefault="00A60935" w:rsidP="00A60935">
      <w:pPr>
        <w:contextualSpacing/>
        <w:jc w:val="both"/>
        <w:rPr>
          <w:sz w:val="72"/>
          <w:szCs w:val="72"/>
        </w:rPr>
      </w:pPr>
    </w:p>
    <w:p w:rsidR="00A60935" w:rsidRPr="00132240" w:rsidRDefault="00A60935" w:rsidP="00A60935">
      <w:pPr>
        <w:contextualSpacing/>
        <w:jc w:val="both"/>
        <w:rPr>
          <w:rFonts w:eastAsia="Calibri"/>
          <w:sz w:val="28"/>
          <w:szCs w:val="28"/>
          <w:lang w:eastAsia="en-US"/>
        </w:rPr>
      </w:pPr>
      <w:r>
        <w:rPr>
          <w:rFonts w:eastAsia="Calibri"/>
          <w:sz w:val="28"/>
          <w:szCs w:val="28"/>
          <w:lang w:eastAsia="en-US"/>
        </w:rPr>
        <w:t xml:space="preserve">Глава Кикнурского </w:t>
      </w:r>
    </w:p>
    <w:p w:rsidR="00A60935" w:rsidRPr="000D3C75" w:rsidRDefault="00A60935" w:rsidP="00A60935">
      <w:pPr>
        <w:tabs>
          <w:tab w:val="left" w:pos="7230"/>
          <w:tab w:val="left" w:pos="7513"/>
        </w:tabs>
        <w:contextualSpacing/>
        <w:rPr>
          <w:rFonts w:eastAsia="Calibri"/>
          <w:sz w:val="28"/>
          <w:szCs w:val="28"/>
          <w:lang w:eastAsia="en-US"/>
        </w:rPr>
      </w:pPr>
      <w:r>
        <w:rPr>
          <w:rFonts w:eastAsia="Calibri"/>
          <w:sz w:val="28"/>
          <w:szCs w:val="28"/>
          <w:lang w:eastAsia="en-US"/>
        </w:rPr>
        <w:t>муниципального округа</w:t>
      </w:r>
      <w:r>
        <w:rPr>
          <w:rFonts w:eastAsia="Calibri"/>
          <w:sz w:val="28"/>
          <w:szCs w:val="28"/>
          <w:lang w:eastAsia="en-US"/>
        </w:rPr>
        <w:t xml:space="preserve">    </w:t>
      </w:r>
      <w:r>
        <w:rPr>
          <w:rFonts w:eastAsia="Calibri"/>
          <w:sz w:val="28"/>
          <w:szCs w:val="28"/>
          <w:lang w:eastAsia="en-US"/>
        </w:rPr>
        <w:t>С.Ю. Галкин</w:t>
      </w:r>
    </w:p>
    <w:p w:rsidR="00A60935" w:rsidRDefault="00A60935" w:rsidP="00A60935">
      <w:pPr>
        <w:tabs>
          <w:tab w:val="left" w:pos="7230"/>
        </w:tabs>
        <w:contextualSpacing/>
        <w:rPr>
          <w:sz w:val="28"/>
          <w:szCs w:val="28"/>
        </w:rPr>
      </w:pPr>
      <w:r>
        <w:rPr>
          <w:sz w:val="28"/>
          <w:szCs w:val="28"/>
        </w:rPr>
        <w:t xml:space="preserve">                                                                      </w:t>
      </w:r>
    </w:p>
    <w:p w:rsidR="00A60935" w:rsidRPr="008F419C" w:rsidRDefault="00A60935" w:rsidP="00A60935">
      <w:pPr>
        <w:tabs>
          <w:tab w:val="left" w:pos="7230"/>
        </w:tabs>
        <w:contextualSpacing/>
        <w:jc w:val="center"/>
        <w:rPr>
          <w:sz w:val="28"/>
          <w:szCs w:val="28"/>
        </w:rPr>
      </w:pPr>
      <w:r>
        <w:rPr>
          <w:sz w:val="28"/>
          <w:szCs w:val="28"/>
        </w:rPr>
        <w:lastRenderedPageBreak/>
        <w:t xml:space="preserve">                             </w:t>
      </w:r>
      <w:r w:rsidRPr="008F419C">
        <w:rPr>
          <w:sz w:val="28"/>
          <w:szCs w:val="28"/>
        </w:rPr>
        <w:t xml:space="preserve">Приложение </w:t>
      </w:r>
    </w:p>
    <w:p w:rsidR="00A60935" w:rsidRPr="008F419C" w:rsidRDefault="00A60935" w:rsidP="00A60935">
      <w:pPr>
        <w:autoSpaceDE w:val="0"/>
        <w:autoSpaceDN w:val="0"/>
        <w:adjustRightInd w:val="0"/>
        <w:ind w:left="5103"/>
        <w:contextualSpacing/>
        <w:outlineLvl w:val="0"/>
        <w:rPr>
          <w:sz w:val="28"/>
          <w:szCs w:val="28"/>
        </w:rPr>
      </w:pPr>
    </w:p>
    <w:p w:rsidR="00A60935" w:rsidRPr="008F419C" w:rsidRDefault="00A60935" w:rsidP="00A60935">
      <w:pPr>
        <w:autoSpaceDE w:val="0"/>
        <w:autoSpaceDN w:val="0"/>
        <w:adjustRightInd w:val="0"/>
        <w:ind w:left="5103"/>
        <w:contextualSpacing/>
        <w:outlineLvl w:val="0"/>
        <w:rPr>
          <w:sz w:val="28"/>
          <w:szCs w:val="28"/>
        </w:rPr>
      </w:pPr>
      <w:r w:rsidRPr="008F419C">
        <w:rPr>
          <w:sz w:val="28"/>
          <w:szCs w:val="28"/>
        </w:rPr>
        <w:t>УТВЕРЖДЕН</w:t>
      </w:r>
      <w:r>
        <w:rPr>
          <w:sz w:val="28"/>
          <w:szCs w:val="28"/>
        </w:rPr>
        <w:t>А</w:t>
      </w:r>
    </w:p>
    <w:p w:rsidR="00A60935" w:rsidRPr="008F419C" w:rsidRDefault="00A60935" w:rsidP="00A60935">
      <w:pPr>
        <w:autoSpaceDE w:val="0"/>
        <w:autoSpaceDN w:val="0"/>
        <w:adjustRightInd w:val="0"/>
        <w:ind w:left="5103"/>
        <w:contextualSpacing/>
        <w:outlineLvl w:val="0"/>
        <w:rPr>
          <w:sz w:val="28"/>
          <w:szCs w:val="28"/>
        </w:rPr>
      </w:pPr>
    </w:p>
    <w:p w:rsidR="00A60935" w:rsidRPr="008F419C" w:rsidRDefault="00A60935" w:rsidP="00A60935">
      <w:pPr>
        <w:autoSpaceDE w:val="0"/>
        <w:autoSpaceDN w:val="0"/>
        <w:adjustRightInd w:val="0"/>
        <w:ind w:left="5103"/>
        <w:contextualSpacing/>
        <w:rPr>
          <w:sz w:val="28"/>
          <w:szCs w:val="28"/>
        </w:rPr>
      </w:pPr>
      <w:r w:rsidRPr="008F419C">
        <w:rPr>
          <w:sz w:val="28"/>
          <w:szCs w:val="28"/>
        </w:rPr>
        <w:t>постановлением администрации Кикнурского муниципального округа Кировской области</w:t>
      </w:r>
    </w:p>
    <w:p w:rsidR="00A60935" w:rsidRDefault="00A60935" w:rsidP="00A60935">
      <w:pPr>
        <w:autoSpaceDE w:val="0"/>
        <w:autoSpaceDN w:val="0"/>
        <w:adjustRightInd w:val="0"/>
        <w:ind w:left="5103"/>
        <w:contextualSpacing/>
        <w:rPr>
          <w:sz w:val="28"/>
          <w:szCs w:val="28"/>
        </w:rPr>
      </w:pPr>
      <w:r>
        <w:rPr>
          <w:sz w:val="28"/>
          <w:szCs w:val="28"/>
        </w:rPr>
        <w:t xml:space="preserve">от 22.12.2023 </w:t>
      </w:r>
      <w:r w:rsidRPr="008F419C">
        <w:rPr>
          <w:sz w:val="28"/>
          <w:szCs w:val="28"/>
        </w:rPr>
        <w:t xml:space="preserve"> №</w:t>
      </w:r>
      <w:r>
        <w:rPr>
          <w:sz w:val="28"/>
          <w:szCs w:val="28"/>
        </w:rPr>
        <w:t xml:space="preserve"> 816-П</w:t>
      </w:r>
      <w:r w:rsidRPr="008F419C">
        <w:rPr>
          <w:sz w:val="28"/>
          <w:szCs w:val="28"/>
        </w:rPr>
        <w:t xml:space="preserve"> </w:t>
      </w:r>
    </w:p>
    <w:p w:rsidR="00A60935" w:rsidRPr="0094615D" w:rsidRDefault="00A60935" w:rsidP="00A60935">
      <w:pPr>
        <w:spacing w:line="360" w:lineRule="auto"/>
        <w:rPr>
          <w:color w:val="000000" w:themeColor="text1"/>
          <w:sz w:val="28"/>
          <w:szCs w:val="28"/>
        </w:rPr>
      </w:pPr>
    </w:p>
    <w:p w:rsidR="00A60935" w:rsidRDefault="00A60935" w:rsidP="00A60935">
      <w:pPr>
        <w:jc w:val="center"/>
        <w:rPr>
          <w:color w:val="000000" w:themeColor="text1"/>
          <w:sz w:val="28"/>
          <w:szCs w:val="28"/>
        </w:rPr>
      </w:pPr>
    </w:p>
    <w:p w:rsidR="00A60935" w:rsidRPr="001D7AC7" w:rsidRDefault="00A60935" w:rsidP="00A60935">
      <w:pPr>
        <w:jc w:val="center"/>
        <w:rPr>
          <w:b/>
          <w:sz w:val="26"/>
          <w:szCs w:val="26"/>
        </w:rPr>
      </w:pPr>
      <w:r w:rsidRPr="001D7AC7">
        <w:rPr>
          <w:b/>
          <w:sz w:val="26"/>
          <w:szCs w:val="26"/>
        </w:rPr>
        <w:t>Программа профилактики рисков (ущерба) причинения вреда охраняемым законом ценностям по муниципал</w:t>
      </w:r>
      <w:r>
        <w:rPr>
          <w:b/>
          <w:sz w:val="26"/>
          <w:szCs w:val="26"/>
        </w:rPr>
        <w:t>ьному жилищному контролю на 2024</w:t>
      </w:r>
      <w:r w:rsidRPr="001D7AC7">
        <w:rPr>
          <w:b/>
          <w:sz w:val="26"/>
          <w:szCs w:val="26"/>
        </w:rPr>
        <w:t xml:space="preserve"> год</w:t>
      </w:r>
    </w:p>
    <w:p w:rsidR="00A60935" w:rsidRPr="005F1527" w:rsidRDefault="00A60935" w:rsidP="00A60935">
      <w:pPr>
        <w:jc w:val="center"/>
        <w:rPr>
          <w:sz w:val="36"/>
          <w:szCs w:val="36"/>
        </w:rPr>
      </w:pPr>
    </w:p>
    <w:tbl>
      <w:tblPr>
        <w:tblStyle w:val="af4"/>
        <w:tblW w:w="0" w:type="auto"/>
        <w:tblLook w:val="04A0" w:firstRow="1" w:lastRow="0" w:firstColumn="1" w:lastColumn="0" w:noHBand="0" w:noVBand="1"/>
      </w:tblPr>
      <w:tblGrid>
        <w:gridCol w:w="2770"/>
        <w:gridCol w:w="6575"/>
      </w:tblGrid>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Наименование программы</w:t>
            </w:r>
          </w:p>
        </w:tc>
        <w:tc>
          <w:tcPr>
            <w:tcW w:w="6575" w:type="dxa"/>
          </w:tcPr>
          <w:p w:rsidR="00A60935" w:rsidRPr="006C577E" w:rsidRDefault="00A60935" w:rsidP="00B972D3">
            <w:pPr>
              <w:spacing w:line="360" w:lineRule="exact"/>
              <w:rPr>
                <w:sz w:val="28"/>
                <w:szCs w:val="28"/>
              </w:rPr>
            </w:pPr>
            <w:r w:rsidRPr="006C577E">
              <w:rPr>
                <w:sz w:val="28"/>
                <w:szCs w:val="28"/>
              </w:rPr>
              <w:t>Программа профилактики рисков (ущерба) причинения вреда охраняемым законом ценностям по муниципальному жилищному контролю</w:t>
            </w:r>
            <w:r>
              <w:rPr>
                <w:sz w:val="28"/>
                <w:szCs w:val="28"/>
              </w:rPr>
              <w:t xml:space="preserve"> на 2024 год</w:t>
            </w:r>
          </w:p>
          <w:p w:rsidR="00A60935" w:rsidRPr="006C577E" w:rsidRDefault="00A60935" w:rsidP="00B972D3">
            <w:pPr>
              <w:spacing w:line="360" w:lineRule="exact"/>
              <w:jc w:val="center"/>
              <w:rPr>
                <w:sz w:val="28"/>
                <w:szCs w:val="28"/>
              </w:rPr>
            </w:pP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Разработчик программы</w:t>
            </w:r>
          </w:p>
        </w:tc>
        <w:tc>
          <w:tcPr>
            <w:tcW w:w="6575" w:type="dxa"/>
          </w:tcPr>
          <w:p w:rsidR="00A60935" w:rsidRPr="006C577E" w:rsidRDefault="00A60935" w:rsidP="00B972D3">
            <w:pPr>
              <w:spacing w:line="360" w:lineRule="exact"/>
              <w:rPr>
                <w:sz w:val="28"/>
                <w:szCs w:val="28"/>
              </w:rPr>
            </w:pPr>
            <w:r w:rsidRPr="006C577E">
              <w:rPr>
                <w:sz w:val="28"/>
                <w:szCs w:val="28"/>
              </w:rPr>
              <w:t xml:space="preserve">Отдел по муниципальному имуществу и земельным ресурсам администрации </w:t>
            </w:r>
            <w:r>
              <w:rPr>
                <w:sz w:val="28"/>
                <w:szCs w:val="28"/>
              </w:rPr>
              <w:t>Кикнурского муниципального</w:t>
            </w:r>
            <w:r w:rsidRPr="006C577E">
              <w:rPr>
                <w:sz w:val="28"/>
                <w:szCs w:val="28"/>
              </w:rPr>
              <w:t xml:space="preserve"> округ</w:t>
            </w:r>
            <w:r>
              <w:rPr>
                <w:sz w:val="28"/>
                <w:szCs w:val="28"/>
              </w:rPr>
              <w:t>а</w:t>
            </w:r>
            <w:r w:rsidRPr="006C577E">
              <w:rPr>
                <w:sz w:val="28"/>
                <w:szCs w:val="28"/>
              </w:rPr>
              <w:t xml:space="preserve"> (далее </w:t>
            </w:r>
            <w:r>
              <w:rPr>
                <w:sz w:val="28"/>
                <w:szCs w:val="28"/>
              </w:rPr>
              <w:t>–</w:t>
            </w:r>
            <w:r w:rsidRPr="006C577E">
              <w:rPr>
                <w:sz w:val="28"/>
                <w:szCs w:val="28"/>
              </w:rPr>
              <w:t xml:space="preserve"> Отдел).</w:t>
            </w: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Правовые основания</w:t>
            </w:r>
          </w:p>
          <w:p w:rsidR="00A60935" w:rsidRPr="006C577E" w:rsidRDefault="00A60935" w:rsidP="00B972D3">
            <w:pPr>
              <w:spacing w:line="360" w:lineRule="exact"/>
              <w:rPr>
                <w:sz w:val="28"/>
                <w:szCs w:val="28"/>
              </w:rPr>
            </w:pPr>
            <w:r w:rsidRPr="006C577E">
              <w:rPr>
                <w:sz w:val="28"/>
                <w:szCs w:val="28"/>
              </w:rPr>
              <w:t>разработки программы</w:t>
            </w:r>
          </w:p>
        </w:tc>
        <w:tc>
          <w:tcPr>
            <w:tcW w:w="6575" w:type="dxa"/>
          </w:tcPr>
          <w:p w:rsidR="00A60935" w:rsidRPr="006C577E" w:rsidRDefault="00A60935" w:rsidP="00B972D3">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Федеральный закон от 31.07.2020 №248-ФЗ "О</w:t>
            </w:r>
            <w:r w:rsidRPr="006C577E">
              <w:rPr>
                <w:rFonts w:eastAsiaTheme="minorHAnsi"/>
                <w:color w:val="000000" w:themeColor="text1"/>
                <w:sz w:val="28"/>
                <w:szCs w:val="28"/>
                <w:lang w:eastAsia="en-US"/>
              </w:rPr>
              <w:br/>
              <w:t>государственном контроле (надзоре) и муниципальном контроле в Российской Федерации" (далее - Закон № 248-ФЗ).</w:t>
            </w:r>
          </w:p>
          <w:p w:rsidR="00A60935" w:rsidRPr="006C577E" w:rsidRDefault="00A60935" w:rsidP="00B972D3">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60935" w:rsidRPr="006C577E" w:rsidRDefault="00A60935" w:rsidP="00B972D3">
            <w:pPr>
              <w:autoSpaceDE w:val="0"/>
              <w:autoSpaceDN w:val="0"/>
              <w:adjustRightInd w:val="0"/>
              <w:spacing w:line="360" w:lineRule="exact"/>
              <w:jc w:val="both"/>
              <w:rPr>
                <w:sz w:val="28"/>
                <w:szCs w:val="28"/>
              </w:rPr>
            </w:pP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Цели программы</w:t>
            </w:r>
          </w:p>
        </w:tc>
        <w:tc>
          <w:tcPr>
            <w:tcW w:w="6575" w:type="dxa"/>
          </w:tcPr>
          <w:p w:rsidR="00A60935" w:rsidRPr="006C577E" w:rsidRDefault="00A60935" w:rsidP="00B972D3">
            <w:pPr>
              <w:spacing w:line="360" w:lineRule="exact"/>
              <w:rPr>
                <w:sz w:val="28"/>
                <w:szCs w:val="28"/>
              </w:rPr>
            </w:pPr>
            <w:r w:rsidRPr="006C577E">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A60935" w:rsidRPr="006C577E" w:rsidRDefault="00A60935" w:rsidP="00B972D3">
            <w:pPr>
              <w:spacing w:line="360" w:lineRule="exact"/>
              <w:rPr>
                <w:sz w:val="28"/>
                <w:szCs w:val="28"/>
              </w:rPr>
            </w:pPr>
            <w:r w:rsidRPr="006C577E">
              <w:rPr>
                <w:sz w:val="28"/>
                <w:szCs w:val="28"/>
              </w:rPr>
              <w:t>2. Повышение эффективности защиты прав граждан.</w:t>
            </w:r>
          </w:p>
          <w:p w:rsidR="00A60935" w:rsidRPr="006C577E" w:rsidRDefault="00A60935" w:rsidP="00B972D3">
            <w:pPr>
              <w:spacing w:line="360" w:lineRule="exact"/>
              <w:rPr>
                <w:sz w:val="28"/>
                <w:szCs w:val="28"/>
              </w:rPr>
            </w:pPr>
            <w:r w:rsidRPr="006C577E">
              <w:rPr>
                <w:sz w:val="28"/>
                <w:szCs w:val="28"/>
              </w:rPr>
              <w:t>3. Повышение результативности и эффективности контрольной деятельности по муниципальному жилищному контролю.</w:t>
            </w:r>
          </w:p>
          <w:p w:rsidR="00A60935" w:rsidRPr="006C577E" w:rsidRDefault="00A60935" w:rsidP="00B972D3">
            <w:pPr>
              <w:spacing w:line="360" w:lineRule="exact"/>
              <w:rPr>
                <w:sz w:val="28"/>
                <w:szCs w:val="28"/>
              </w:rPr>
            </w:pPr>
            <w:r w:rsidRPr="006C577E">
              <w:rPr>
                <w:sz w:val="28"/>
                <w:szCs w:val="28"/>
              </w:rPr>
              <w:lastRenderedPageBreak/>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Pr>
                <w:sz w:val="28"/>
                <w:szCs w:val="28"/>
              </w:rPr>
              <w:t xml:space="preserve"> жилищного законодательства</w:t>
            </w:r>
            <w:r w:rsidRPr="006C577E">
              <w:rPr>
                <w:sz w:val="28"/>
                <w:szCs w:val="28"/>
              </w:rPr>
              <w:t>.</w:t>
            </w: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lastRenderedPageBreak/>
              <w:t>Задачи программы</w:t>
            </w:r>
          </w:p>
        </w:tc>
        <w:tc>
          <w:tcPr>
            <w:tcW w:w="6575" w:type="dxa"/>
          </w:tcPr>
          <w:p w:rsidR="00A60935" w:rsidRDefault="00A60935" w:rsidP="00B972D3">
            <w:pPr>
              <w:autoSpaceDE w:val="0"/>
              <w:autoSpaceDN w:val="0"/>
              <w:adjustRightInd w:val="0"/>
              <w:spacing w:line="360" w:lineRule="exact"/>
              <w:rPr>
                <w:sz w:val="28"/>
                <w:szCs w:val="28"/>
              </w:rPr>
            </w:pPr>
            <w:r w:rsidRPr="006C577E">
              <w:rPr>
                <w:sz w:val="28"/>
                <w:szCs w:val="28"/>
              </w:rPr>
              <w:t xml:space="preserve">1. Предотвращение рисков причинения вреда охраняемым </w:t>
            </w:r>
            <w:r>
              <w:rPr>
                <w:sz w:val="28"/>
                <w:szCs w:val="28"/>
              </w:rPr>
              <w:t>законом ценностям.</w:t>
            </w:r>
          </w:p>
          <w:p w:rsidR="00A60935" w:rsidRDefault="00A60935" w:rsidP="00B972D3">
            <w:pPr>
              <w:autoSpaceDE w:val="0"/>
              <w:autoSpaceDN w:val="0"/>
              <w:adjustRightInd w:val="0"/>
              <w:spacing w:line="360" w:lineRule="exact"/>
              <w:rPr>
                <w:sz w:val="28"/>
                <w:szCs w:val="28"/>
              </w:rPr>
            </w:pPr>
            <w:r w:rsidRPr="006C577E">
              <w:rPr>
                <w:sz w:val="28"/>
                <w:szCs w:val="28"/>
              </w:rPr>
              <w:t>2. Проведение профилактических мероприятий, направленных на предотвращение причинения вред</w:t>
            </w:r>
            <w:r>
              <w:rPr>
                <w:sz w:val="28"/>
                <w:szCs w:val="28"/>
              </w:rPr>
              <w:t>а</w:t>
            </w:r>
            <w:r>
              <w:rPr>
                <w:sz w:val="28"/>
                <w:szCs w:val="28"/>
              </w:rPr>
              <w:br/>
              <w:t>охраняемым законом ценностям.</w:t>
            </w:r>
          </w:p>
          <w:p w:rsidR="00A60935" w:rsidRPr="006C577E" w:rsidRDefault="00A60935" w:rsidP="00B972D3">
            <w:pPr>
              <w:autoSpaceDE w:val="0"/>
              <w:autoSpaceDN w:val="0"/>
              <w:adjustRightInd w:val="0"/>
              <w:spacing w:line="360" w:lineRule="exact"/>
              <w:rPr>
                <w:sz w:val="28"/>
                <w:szCs w:val="28"/>
              </w:rPr>
            </w:pPr>
            <w:r>
              <w:rPr>
                <w:sz w:val="28"/>
                <w:szCs w:val="28"/>
              </w:rPr>
              <w:t xml:space="preserve">3. Информирование, </w:t>
            </w:r>
            <w:r w:rsidRPr="006C577E">
              <w:rPr>
                <w:sz w:val="28"/>
                <w:szCs w:val="28"/>
              </w:rPr>
              <w:t>консультирование контролируемых лиц с использованием информационно –телекоммуникационных технологий.</w:t>
            </w:r>
          </w:p>
          <w:p w:rsidR="00A60935" w:rsidRPr="006C577E" w:rsidRDefault="00A60935" w:rsidP="00B972D3">
            <w:pPr>
              <w:autoSpaceDE w:val="0"/>
              <w:autoSpaceDN w:val="0"/>
              <w:adjustRightInd w:val="0"/>
              <w:spacing w:line="360" w:lineRule="exact"/>
              <w:rPr>
                <w:sz w:val="28"/>
                <w:szCs w:val="28"/>
              </w:rPr>
            </w:pPr>
            <w:r w:rsidRPr="006C577E">
              <w:rPr>
                <w:sz w:val="28"/>
                <w:szCs w:val="28"/>
              </w:rPr>
              <w:t>4. Обеспечение доступности информации об обязательных требованиях и необходимых мерах по их исполнению.</w:t>
            </w:r>
          </w:p>
          <w:p w:rsidR="00A60935" w:rsidRPr="006C577E" w:rsidRDefault="00A60935" w:rsidP="00B972D3">
            <w:pPr>
              <w:autoSpaceDE w:val="0"/>
              <w:autoSpaceDN w:val="0"/>
              <w:adjustRightInd w:val="0"/>
              <w:spacing w:line="360" w:lineRule="exact"/>
              <w:rPr>
                <w:sz w:val="28"/>
                <w:szCs w:val="28"/>
              </w:rPr>
            </w:pPr>
            <w:r w:rsidRPr="006C577E">
              <w:rPr>
                <w:sz w:val="28"/>
                <w:szCs w:val="28"/>
              </w:rPr>
              <w:t>5.Определение перечня видов и сбор статистических данных, необходимых для организации профилактической работы.</w:t>
            </w: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Сроки и этапы реализации программы</w:t>
            </w:r>
          </w:p>
        </w:tc>
        <w:tc>
          <w:tcPr>
            <w:tcW w:w="6575" w:type="dxa"/>
          </w:tcPr>
          <w:p w:rsidR="00A60935" w:rsidRPr="006C577E" w:rsidRDefault="00A60935" w:rsidP="00B972D3">
            <w:pPr>
              <w:spacing w:line="360" w:lineRule="exact"/>
              <w:jc w:val="center"/>
              <w:rPr>
                <w:sz w:val="28"/>
                <w:szCs w:val="28"/>
              </w:rPr>
            </w:pPr>
            <w:r>
              <w:rPr>
                <w:sz w:val="28"/>
                <w:szCs w:val="28"/>
              </w:rPr>
              <w:t>2024</w:t>
            </w:r>
            <w:r w:rsidRPr="006C577E">
              <w:rPr>
                <w:sz w:val="28"/>
                <w:szCs w:val="28"/>
              </w:rPr>
              <w:t xml:space="preserve"> год</w:t>
            </w:r>
          </w:p>
        </w:tc>
      </w:tr>
      <w:tr w:rsidR="00A60935" w:rsidRPr="006C577E" w:rsidTr="00B972D3">
        <w:tc>
          <w:tcPr>
            <w:tcW w:w="2770" w:type="dxa"/>
          </w:tcPr>
          <w:p w:rsidR="00A60935" w:rsidRPr="006C577E" w:rsidRDefault="00A60935" w:rsidP="00B972D3">
            <w:pPr>
              <w:spacing w:line="360" w:lineRule="exact"/>
              <w:rPr>
                <w:sz w:val="28"/>
                <w:szCs w:val="28"/>
              </w:rPr>
            </w:pPr>
            <w:r w:rsidRPr="006C577E">
              <w:rPr>
                <w:sz w:val="28"/>
                <w:szCs w:val="28"/>
              </w:rPr>
              <w:t>Ожидаемые конечные результаты реализации программы</w:t>
            </w:r>
          </w:p>
        </w:tc>
        <w:tc>
          <w:tcPr>
            <w:tcW w:w="6575" w:type="dxa"/>
          </w:tcPr>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2. Повышение уровня грамотности физических лиц, юридических лиц, индивидуальных предпринимателей.</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4. Развитие системы профилактических мероприятий контрольного органа.</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5. Обеспечение квалифицированной профилактической работы должностных лиц контрольного органа.</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lastRenderedPageBreak/>
              <w:t>6. Повышение прозрачности деятельности контрольного органа.</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rsidR="00A60935" w:rsidRPr="006C577E" w:rsidRDefault="00A60935" w:rsidP="00B972D3">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rsidR="00A60935" w:rsidRPr="006C577E" w:rsidRDefault="00A60935" w:rsidP="00B972D3">
            <w:pPr>
              <w:autoSpaceDE w:val="0"/>
              <w:autoSpaceDN w:val="0"/>
              <w:adjustRightInd w:val="0"/>
              <w:spacing w:line="360" w:lineRule="exact"/>
              <w:rPr>
                <w:sz w:val="28"/>
                <w:szCs w:val="28"/>
              </w:rPr>
            </w:pPr>
            <w:r w:rsidRPr="006C577E">
              <w:rPr>
                <w:rFonts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sidRPr="006C577E">
              <w:rPr>
                <w:sz w:val="28"/>
                <w:szCs w:val="28"/>
              </w:rPr>
              <w:t>.</w:t>
            </w:r>
          </w:p>
          <w:p w:rsidR="00A60935" w:rsidRPr="006C577E" w:rsidRDefault="00A60935" w:rsidP="00B972D3">
            <w:pPr>
              <w:spacing w:line="360" w:lineRule="exact"/>
              <w:rPr>
                <w:sz w:val="28"/>
                <w:szCs w:val="28"/>
              </w:rPr>
            </w:pPr>
            <w:r w:rsidRPr="006C577E">
              <w:rPr>
                <w:rFonts w:eastAsiaTheme="minorHAnsi"/>
                <w:sz w:val="28"/>
                <w:szCs w:val="28"/>
                <w:lang w:eastAsia="en-US"/>
              </w:rPr>
              <w:t>10. Повышение прозрачности системы контрольной деятельности.</w:t>
            </w:r>
          </w:p>
        </w:tc>
      </w:tr>
    </w:tbl>
    <w:p w:rsidR="00A60935" w:rsidRPr="005F1527" w:rsidRDefault="00A60935" w:rsidP="00A60935">
      <w:pPr>
        <w:rPr>
          <w:b/>
          <w:sz w:val="26"/>
          <w:szCs w:val="26"/>
        </w:rPr>
      </w:pPr>
    </w:p>
    <w:p w:rsidR="00A60935" w:rsidRPr="005F1527" w:rsidRDefault="00A60935" w:rsidP="00A60935">
      <w:pPr>
        <w:rPr>
          <w:b/>
          <w:sz w:val="26"/>
          <w:szCs w:val="26"/>
        </w:rPr>
      </w:pPr>
    </w:p>
    <w:p w:rsidR="00A60935" w:rsidRPr="001E2B4E" w:rsidRDefault="00A60935" w:rsidP="00A60935">
      <w:pPr>
        <w:jc w:val="center"/>
        <w:rPr>
          <w:b/>
          <w:sz w:val="28"/>
          <w:szCs w:val="28"/>
        </w:rPr>
      </w:pPr>
      <w:r w:rsidRPr="001E2B4E">
        <w:rPr>
          <w:b/>
          <w:sz w:val="28"/>
          <w:szCs w:val="28"/>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60935" w:rsidRPr="001E2B4E" w:rsidRDefault="00A60935" w:rsidP="00A60935">
      <w:pPr>
        <w:jc w:val="center"/>
        <w:rPr>
          <w:b/>
          <w:sz w:val="28"/>
          <w:szCs w:val="28"/>
        </w:rPr>
      </w:pPr>
    </w:p>
    <w:p w:rsidR="00A60935" w:rsidRPr="001E2B4E" w:rsidRDefault="00A60935" w:rsidP="00A60935">
      <w:pPr>
        <w:spacing w:line="360" w:lineRule="exact"/>
        <w:ind w:firstLine="709"/>
        <w:jc w:val="both"/>
        <w:rPr>
          <w:sz w:val="28"/>
          <w:szCs w:val="28"/>
        </w:rPr>
      </w:pPr>
      <w:r w:rsidRPr="001E2B4E">
        <w:rPr>
          <w:sz w:val="28"/>
          <w:szCs w:val="28"/>
        </w:rPr>
        <w:t>1. Программа профилактики рисков причинения вреда (ущерба) охраняемым законом ценностям по муниципальному жилищному контролю</w:t>
      </w:r>
      <w:r>
        <w:rPr>
          <w:sz w:val="28"/>
          <w:szCs w:val="28"/>
        </w:rPr>
        <w:t xml:space="preserve"> на 2024</w:t>
      </w:r>
      <w:r w:rsidRPr="001E2B4E">
        <w:rPr>
          <w:sz w:val="28"/>
          <w:szCs w:val="28"/>
        </w:rPr>
        <w:t xml:space="preserve">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A60935" w:rsidRPr="001E2B4E" w:rsidRDefault="00A60935" w:rsidP="00A60935">
      <w:pPr>
        <w:spacing w:line="360" w:lineRule="exact"/>
        <w:ind w:firstLine="709"/>
        <w:jc w:val="both"/>
        <w:rPr>
          <w:sz w:val="28"/>
          <w:szCs w:val="28"/>
        </w:rPr>
      </w:pPr>
      <w:r w:rsidRPr="001E2B4E">
        <w:rPr>
          <w:sz w:val="28"/>
          <w:szCs w:val="28"/>
        </w:rPr>
        <w:t>2. Подконтрольные субъекты – физические лица, юридические лица, индивидуальные предприниматели, осуществляющие эксплуатацию жилищного фонда.</w:t>
      </w:r>
    </w:p>
    <w:p w:rsidR="00A60935" w:rsidRPr="001E2B4E" w:rsidRDefault="00A60935" w:rsidP="00A60935">
      <w:pPr>
        <w:spacing w:line="360" w:lineRule="exact"/>
        <w:ind w:firstLine="709"/>
        <w:jc w:val="both"/>
        <w:rPr>
          <w:sz w:val="28"/>
          <w:szCs w:val="28"/>
        </w:rPr>
      </w:pPr>
      <w:r w:rsidRPr="001E2B4E">
        <w:rPr>
          <w:sz w:val="28"/>
          <w:szCs w:val="28"/>
        </w:rPr>
        <w:t>3. Профилактическое сопровождение контролируемых лиц в текущем периоде направлено на:</w:t>
      </w:r>
    </w:p>
    <w:p w:rsidR="00A60935" w:rsidRPr="001E2B4E" w:rsidRDefault="00A60935" w:rsidP="00A60935">
      <w:pPr>
        <w:spacing w:line="360" w:lineRule="exact"/>
        <w:ind w:firstLine="709"/>
        <w:jc w:val="both"/>
        <w:rPr>
          <w:sz w:val="28"/>
          <w:szCs w:val="28"/>
        </w:rPr>
      </w:pPr>
      <w:r w:rsidRPr="001E2B4E">
        <w:rPr>
          <w:sz w:val="28"/>
          <w:szCs w:val="28"/>
        </w:rPr>
        <w:t>ежемесячный мониторинг и актуализацию перечня нормативных правовых актов, соблюдение которых оценивается в ходе контрольных мероприятий;</w:t>
      </w:r>
    </w:p>
    <w:p w:rsidR="00A60935" w:rsidRPr="001E2B4E" w:rsidRDefault="00A60935" w:rsidP="00A60935">
      <w:pPr>
        <w:spacing w:line="360" w:lineRule="exact"/>
        <w:ind w:firstLine="709"/>
        <w:jc w:val="both"/>
        <w:rPr>
          <w:sz w:val="28"/>
          <w:szCs w:val="28"/>
        </w:rPr>
      </w:pPr>
      <w:r w:rsidRPr="001E2B4E">
        <w:rPr>
          <w:sz w:val="28"/>
          <w:szCs w:val="28"/>
        </w:rPr>
        <w:t xml:space="preserve">информирование о результатах проверок и принятых контролируемыми лицами мерах по устранению выявленных нарушений; </w:t>
      </w:r>
    </w:p>
    <w:p w:rsidR="00A60935" w:rsidRPr="001E2B4E" w:rsidRDefault="00A60935" w:rsidP="00A60935">
      <w:pPr>
        <w:spacing w:line="360" w:lineRule="exact"/>
        <w:ind w:firstLine="709"/>
        <w:jc w:val="both"/>
        <w:rPr>
          <w:sz w:val="28"/>
          <w:szCs w:val="28"/>
        </w:rPr>
      </w:pPr>
      <w:r w:rsidRPr="001E2B4E">
        <w:rPr>
          <w:sz w:val="28"/>
          <w:szCs w:val="28"/>
        </w:rPr>
        <w:t>обсуждение правоприменительной практики за соблюдением контролируемыми лицами требований законодательства.</w:t>
      </w:r>
    </w:p>
    <w:p w:rsidR="00A60935" w:rsidRPr="001E2B4E" w:rsidRDefault="00A60935" w:rsidP="00A60935">
      <w:pPr>
        <w:spacing w:line="360" w:lineRule="exact"/>
        <w:ind w:firstLine="709"/>
        <w:jc w:val="both"/>
        <w:rPr>
          <w:sz w:val="28"/>
          <w:szCs w:val="28"/>
        </w:rPr>
      </w:pPr>
      <w:r w:rsidRPr="001E2B4E">
        <w:rPr>
          <w:sz w:val="28"/>
          <w:szCs w:val="28"/>
        </w:rPr>
        <w:lastRenderedPageBreak/>
        <w:t>4. По результатам контрольных мероприятий, проведенных в текущем периоде, наиболее значимыми проблемами являются:</w:t>
      </w:r>
    </w:p>
    <w:p w:rsidR="00A60935" w:rsidRPr="001E2B4E" w:rsidRDefault="00A60935" w:rsidP="00A60935">
      <w:pPr>
        <w:spacing w:line="360" w:lineRule="exact"/>
        <w:ind w:firstLine="709"/>
        <w:jc w:val="both"/>
        <w:rPr>
          <w:sz w:val="28"/>
          <w:szCs w:val="28"/>
        </w:rPr>
      </w:pPr>
      <w:r w:rsidRPr="001E2B4E">
        <w:rPr>
          <w:sz w:val="28"/>
          <w:szCs w:val="28"/>
        </w:rPr>
        <w:t>несоблюдение юридическими лицами (управляющими компаниями) требований, в части содержания общего имущества.</w:t>
      </w:r>
    </w:p>
    <w:p w:rsidR="00A60935" w:rsidRPr="001E2B4E" w:rsidRDefault="00A60935" w:rsidP="00A60935">
      <w:pPr>
        <w:spacing w:line="360" w:lineRule="exact"/>
        <w:ind w:firstLine="709"/>
        <w:jc w:val="both"/>
        <w:rPr>
          <w:sz w:val="28"/>
          <w:szCs w:val="28"/>
        </w:rPr>
      </w:pPr>
      <w:r w:rsidRPr="001E2B4E">
        <w:rPr>
          <w:sz w:val="28"/>
          <w:szCs w:val="28"/>
        </w:rPr>
        <w:t>5. Описание ключевых наиболее значимых рисков.</w:t>
      </w:r>
    </w:p>
    <w:p w:rsidR="00A60935" w:rsidRPr="001E2B4E" w:rsidRDefault="00A60935" w:rsidP="00A60935">
      <w:pPr>
        <w:spacing w:line="360" w:lineRule="exact"/>
        <w:ind w:firstLine="709"/>
        <w:jc w:val="both"/>
        <w:rPr>
          <w:sz w:val="28"/>
          <w:szCs w:val="28"/>
        </w:rPr>
      </w:pPr>
      <w:r w:rsidRPr="001E2B4E">
        <w:rPr>
          <w:sz w:val="28"/>
          <w:szCs w:val="28"/>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rsidR="00A60935" w:rsidRPr="001E2B4E" w:rsidRDefault="00A60935" w:rsidP="00A60935">
      <w:pPr>
        <w:spacing w:line="360" w:lineRule="exact"/>
        <w:ind w:firstLine="709"/>
        <w:jc w:val="both"/>
        <w:rPr>
          <w:sz w:val="28"/>
          <w:szCs w:val="28"/>
        </w:rPr>
      </w:pPr>
      <w:r w:rsidRPr="001E2B4E">
        <w:rPr>
          <w:sz w:val="28"/>
          <w:szCs w:val="28"/>
        </w:rPr>
        <w:t>6. Описание текущей и ожидаемой тенденций, которые могут оказать воздействие на состояние подконтрольной сферы.</w:t>
      </w:r>
    </w:p>
    <w:p w:rsidR="00A60935" w:rsidRPr="001E2B4E" w:rsidRDefault="00A60935" w:rsidP="00A60935">
      <w:pPr>
        <w:spacing w:line="360" w:lineRule="exact"/>
        <w:ind w:firstLine="709"/>
        <w:jc w:val="both"/>
        <w:rPr>
          <w:sz w:val="28"/>
          <w:szCs w:val="28"/>
        </w:rPr>
      </w:pPr>
      <w:r w:rsidRPr="001E2B4E">
        <w:rPr>
          <w:sz w:val="28"/>
          <w:szCs w:val="28"/>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rsidR="00A60935" w:rsidRPr="001E2B4E" w:rsidRDefault="00A60935" w:rsidP="00A60935">
      <w:pPr>
        <w:spacing w:line="360" w:lineRule="exact"/>
        <w:ind w:firstLine="709"/>
        <w:jc w:val="both"/>
        <w:rPr>
          <w:sz w:val="28"/>
          <w:szCs w:val="28"/>
        </w:rPr>
      </w:pPr>
    </w:p>
    <w:p w:rsidR="00A60935" w:rsidRPr="001E2B4E" w:rsidRDefault="00A60935" w:rsidP="00A60935">
      <w:pPr>
        <w:spacing w:line="360" w:lineRule="exact"/>
        <w:ind w:firstLine="709"/>
        <w:jc w:val="center"/>
        <w:rPr>
          <w:b/>
          <w:sz w:val="28"/>
          <w:szCs w:val="28"/>
        </w:rPr>
      </w:pPr>
      <w:r w:rsidRPr="001E2B4E">
        <w:rPr>
          <w:b/>
          <w:sz w:val="28"/>
          <w:szCs w:val="28"/>
        </w:rPr>
        <w:t xml:space="preserve"> Цели и задачи реализации программы профилактики</w:t>
      </w:r>
    </w:p>
    <w:p w:rsidR="00A60935" w:rsidRPr="001E2B4E" w:rsidRDefault="00A60935" w:rsidP="00A60935">
      <w:pPr>
        <w:spacing w:line="360" w:lineRule="exact"/>
        <w:ind w:firstLine="709"/>
        <w:jc w:val="both"/>
        <w:rPr>
          <w:sz w:val="28"/>
          <w:szCs w:val="28"/>
        </w:rPr>
      </w:pPr>
    </w:p>
    <w:p w:rsidR="00A60935" w:rsidRPr="001E2B4E" w:rsidRDefault="00A60935" w:rsidP="00A60935">
      <w:pPr>
        <w:spacing w:line="360" w:lineRule="exact"/>
        <w:ind w:firstLine="709"/>
        <w:jc w:val="both"/>
        <w:rPr>
          <w:sz w:val="28"/>
          <w:szCs w:val="28"/>
        </w:rPr>
      </w:pPr>
      <w:r w:rsidRPr="001E2B4E">
        <w:rPr>
          <w:sz w:val="28"/>
          <w:szCs w:val="28"/>
        </w:rPr>
        <w:t>Целями реализации программы являются:</w:t>
      </w:r>
    </w:p>
    <w:p w:rsidR="00A60935" w:rsidRPr="001E2B4E" w:rsidRDefault="00A60935" w:rsidP="00A60935">
      <w:pPr>
        <w:spacing w:line="360" w:lineRule="exact"/>
        <w:ind w:firstLine="709"/>
        <w:jc w:val="both"/>
        <w:rPr>
          <w:sz w:val="28"/>
          <w:szCs w:val="28"/>
        </w:rPr>
      </w:pPr>
      <w:r w:rsidRPr="001E2B4E">
        <w:rPr>
          <w:sz w:val="28"/>
          <w:szCs w:val="28"/>
        </w:rPr>
        <w:t>1.</w:t>
      </w:r>
      <w:r>
        <w:rPr>
          <w:sz w:val="28"/>
          <w:szCs w:val="28"/>
        </w:rPr>
        <w:t xml:space="preserve"> </w:t>
      </w:r>
      <w:r w:rsidRPr="001E2B4E">
        <w:rPr>
          <w:sz w:val="28"/>
          <w:szCs w:val="28"/>
        </w:rPr>
        <w:t>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A60935" w:rsidRPr="001E2B4E" w:rsidRDefault="00A60935" w:rsidP="00A60935">
      <w:pPr>
        <w:spacing w:line="360" w:lineRule="exact"/>
        <w:ind w:firstLine="709"/>
        <w:jc w:val="both"/>
        <w:rPr>
          <w:sz w:val="28"/>
          <w:szCs w:val="28"/>
        </w:rPr>
      </w:pPr>
      <w:r w:rsidRPr="001E2B4E">
        <w:rPr>
          <w:sz w:val="28"/>
          <w:szCs w:val="28"/>
        </w:rPr>
        <w:t>2. Повышение эффективности защиты прав граждан.</w:t>
      </w:r>
    </w:p>
    <w:p w:rsidR="00A60935" w:rsidRPr="001E2B4E" w:rsidRDefault="00A60935" w:rsidP="00A60935">
      <w:pPr>
        <w:spacing w:line="360" w:lineRule="exact"/>
        <w:ind w:firstLine="709"/>
        <w:jc w:val="both"/>
        <w:rPr>
          <w:sz w:val="28"/>
          <w:szCs w:val="28"/>
        </w:rPr>
      </w:pPr>
      <w:r w:rsidRPr="001E2B4E">
        <w:rPr>
          <w:sz w:val="28"/>
          <w:szCs w:val="28"/>
        </w:rPr>
        <w:t>3. Повышение результативности и эффективности контрольной деятельности в сфере муниципального жилищного контроля.</w:t>
      </w:r>
    </w:p>
    <w:p w:rsidR="00A60935" w:rsidRPr="001E2B4E" w:rsidRDefault="00A60935" w:rsidP="00A60935">
      <w:pPr>
        <w:spacing w:line="360" w:lineRule="exact"/>
        <w:ind w:firstLine="709"/>
        <w:jc w:val="both"/>
        <w:rPr>
          <w:sz w:val="28"/>
          <w:szCs w:val="28"/>
        </w:rPr>
      </w:pPr>
      <w:r w:rsidRPr="001E2B4E">
        <w:rPr>
          <w:sz w:val="28"/>
          <w:szCs w:val="28"/>
        </w:rPr>
        <w:t>4.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Pr>
          <w:sz w:val="28"/>
          <w:szCs w:val="28"/>
        </w:rPr>
        <w:t xml:space="preserve"> в области жилищного законодательства</w:t>
      </w:r>
      <w:r w:rsidRPr="001E2B4E">
        <w:rPr>
          <w:sz w:val="28"/>
          <w:szCs w:val="28"/>
        </w:rPr>
        <w:t>.</w:t>
      </w:r>
    </w:p>
    <w:p w:rsidR="00A60935" w:rsidRPr="001E2B4E" w:rsidRDefault="00A60935" w:rsidP="00A60935">
      <w:pPr>
        <w:spacing w:line="360" w:lineRule="exact"/>
        <w:ind w:firstLine="709"/>
        <w:jc w:val="both"/>
        <w:rPr>
          <w:sz w:val="28"/>
          <w:szCs w:val="28"/>
        </w:rPr>
      </w:pPr>
      <w:r w:rsidRPr="001E2B4E">
        <w:rPr>
          <w:sz w:val="28"/>
          <w:szCs w:val="28"/>
        </w:rPr>
        <w:t xml:space="preserve">Для достижения целей необходимо решение следующих задач: </w:t>
      </w:r>
    </w:p>
    <w:p w:rsidR="00A60935" w:rsidRPr="001E2B4E" w:rsidRDefault="00A60935" w:rsidP="00A60935">
      <w:pPr>
        <w:spacing w:line="360" w:lineRule="exact"/>
        <w:ind w:firstLine="709"/>
        <w:jc w:val="both"/>
        <w:rPr>
          <w:sz w:val="28"/>
          <w:szCs w:val="28"/>
        </w:rPr>
      </w:pPr>
      <w:r w:rsidRPr="001E2B4E">
        <w:rPr>
          <w:sz w:val="28"/>
          <w:szCs w:val="28"/>
        </w:rPr>
        <w:t>5. Предотвращение рисков причинения вреда (ущерба) охраняемым законом ценностям.</w:t>
      </w:r>
    </w:p>
    <w:p w:rsidR="00A60935" w:rsidRPr="001E2B4E" w:rsidRDefault="00A60935" w:rsidP="00A60935">
      <w:pPr>
        <w:spacing w:line="360" w:lineRule="exact"/>
        <w:ind w:firstLine="709"/>
        <w:jc w:val="both"/>
        <w:rPr>
          <w:sz w:val="28"/>
          <w:szCs w:val="28"/>
        </w:rPr>
      </w:pPr>
      <w:r w:rsidRPr="001E2B4E">
        <w:rPr>
          <w:sz w:val="28"/>
          <w:szCs w:val="28"/>
        </w:rPr>
        <w:t>6. Проведение профилактических мероприятий, направленных на предотвращение причинения вреда охраняемым законом ценностям.</w:t>
      </w:r>
    </w:p>
    <w:p w:rsidR="00A60935" w:rsidRPr="001E2B4E" w:rsidRDefault="00A60935" w:rsidP="00A60935">
      <w:pPr>
        <w:spacing w:line="360" w:lineRule="exact"/>
        <w:ind w:firstLine="709"/>
        <w:jc w:val="both"/>
        <w:rPr>
          <w:sz w:val="28"/>
          <w:szCs w:val="28"/>
        </w:rPr>
      </w:pPr>
      <w:r w:rsidRPr="001E2B4E">
        <w:rPr>
          <w:sz w:val="28"/>
          <w:szCs w:val="28"/>
        </w:rPr>
        <w:t>7. Информирование, консультирование контролируемых лиц с использованием информационно – телекоммуникационных технологий.</w:t>
      </w:r>
    </w:p>
    <w:p w:rsidR="00A60935" w:rsidRPr="001E2B4E" w:rsidRDefault="00A60935" w:rsidP="00A60935">
      <w:pPr>
        <w:spacing w:line="360" w:lineRule="exact"/>
        <w:ind w:firstLine="709"/>
        <w:jc w:val="both"/>
        <w:rPr>
          <w:sz w:val="28"/>
          <w:szCs w:val="28"/>
        </w:rPr>
      </w:pPr>
      <w:r w:rsidRPr="001E2B4E">
        <w:rPr>
          <w:sz w:val="28"/>
          <w:szCs w:val="28"/>
        </w:rPr>
        <w:t>8. Обеспечение доступности информации об обязательных требованиях и необходимых мерах по их исполнению.</w:t>
      </w:r>
    </w:p>
    <w:p w:rsidR="00A60935" w:rsidRPr="001E2B4E" w:rsidRDefault="00A60935" w:rsidP="00A60935">
      <w:pPr>
        <w:spacing w:line="360" w:lineRule="exact"/>
        <w:ind w:firstLine="709"/>
        <w:jc w:val="both"/>
        <w:rPr>
          <w:sz w:val="28"/>
          <w:szCs w:val="28"/>
        </w:rPr>
      </w:pPr>
      <w:r w:rsidRPr="001E2B4E">
        <w:rPr>
          <w:sz w:val="28"/>
          <w:szCs w:val="28"/>
        </w:rPr>
        <w:lastRenderedPageBreak/>
        <w:t>9. Определение перечня видов и сбор статистических данных, необходимых для организации профилактической работы.</w:t>
      </w:r>
    </w:p>
    <w:p w:rsidR="00A60935" w:rsidRPr="005F1527" w:rsidRDefault="00A60935" w:rsidP="00A60935">
      <w:pPr>
        <w:ind w:firstLine="708"/>
        <w:jc w:val="both"/>
        <w:rPr>
          <w:sz w:val="26"/>
          <w:szCs w:val="26"/>
        </w:rPr>
      </w:pPr>
    </w:p>
    <w:p w:rsidR="00A60935" w:rsidRPr="001E2B4E" w:rsidRDefault="00A60935" w:rsidP="00A60935">
      <w:pPr>
        <w:jc w:val="center"/>
        <w:rPr>
          <w:b/>
          <w:bCs/>
          <w:sz w:val="28"/>
          <w:szCs w:val="28"/>
        </w:rPr>
      </w:pPr>
      <w:r w:rsidRPr="001E2B4E">
        <w:rPr>
          <w:b/>
          <w:bCs/>
          <w:sz w:val="28"/>
          <w:szCs w:val="28"/>
        </w:rPr>
        <w:t>Перечень профилактических мероприятий,</w:t>
      </w:r>
    </w:p>
    <w:p w:rsidR="00A60935" w:rsidRDefault="00A60935" w:rsidP="00A60935">
      <w:pPr>
        <w:jc w:val="center"/>
        <w:rPr>
          <w:b/>
          <w:bCs/>
          <w:sz w:val="28"/>
          <w:szCs w:val="28"/>
        </w:rPr>
      </w:pPr>
      <w:r w:rsidRPr="001E2B4E">
        <w:rPr>
          <w:b/>
          <w:bCs/>
          <w:sz w:val="28"/>
          <w:szCs w:val="28"/>
        </w:rPr>
        <w:t xml:space="preserve"> сроки (периодичность) их проведения </w:t>
      </w:r>
    </w:p>
    <w:p w:rsidR="00A60935" w:rsidRPr="00A759F4" w:rsidRDefault="00A60935" w:rsidP="00A60935">
      <w:pPr>
        <w:contextualSpacing/>
        <w:jc w:val="center"/>
        <w:rPr>
          <w:b/>
          <w:sz w:val="28"/>
          <w:szCs w:val="28"/>
        </w:rPr>
      </w:pPr>
      <w:r w:rsidRPr="004F50C5">
        <w:t xml:space="preserve">(в ред. </w:t>
      </w:r>
      <w:r>
        <w:t xml:space="preserve">постановления администрации </w:t>
      </w:r>
      <w:r w:rsidRPr="004F50C5">
        <w:t xml:space="preserve">Кикнурского муниципального округа Кировской </w:t>
      </w:r>
      <w:r>
        <w:t>области от 04.05.2023 № 260</w:t>
      </w:r>
      <w:r w:rsidRPr="004F50C5">
        <w:t>)</w:t>
      </w:r>
    </w:p>
    <w:p w:rsidR="00A60935" w:rsidRPr="001E2B4E" w:rsidRDefault="00A60935" w:rsidP="00A60935">
      <w:pPr>
        <w:jc w:val="center"/>
        <w:rPr>
          <w:b/>
          <w:bCs/>
          <w:sz w:val="28"/>
          <w:szCs w:val="28"/>
        </w:rPr>
      </w:pPr>
    </w:p>
    <w:p w:rsidR="00A60935" w:rsidRDefault="00A60935" w:rsidP="00A60935">
      <w:pPr>
        <w:adjustRightInd w:val="0"/>
        <w:jc w:val="right"/>
        <w:outlineLvl w:val="0"/>
        <w:rPr>
          <w:sz w:val="28"/>
          <w:szCs w:val="28"/>
        </w:rPr>
      </w:pPr>
      <w:r w:rsidRPr="001E2B4E">
        <w:rPr>
          <w:sz w:val="28"/>
          <w:szCs w:val="28"/>
        </w:rPr>
        <w:t>Таблица 1</w:t>
      </w:r>
    </w:p>
    <w:p w:rsidR="00A60935" w:rsidRPr="001E2B4E" w:rsidRDefault="00A60935" w:rsidP="00A60935">
      <w:pPr>
        <w:adjustRightInd w:val="0"/>
        <w:jc w:val="right"/>
        <w:outlineLvl w:val="0"/>
        <w:rPr>
          <w:sz w:val="28"/>
          <w:szCs w:val="28"/>
        </w:rPr>
      </w:pPr>
    </w:p>
    <w:tbl>
      <w:tblPr>
        <w:tblStyle w:val="af4"/>
        <w:tblW w:w="9473" w:type="dxa"/>
        <w:tblLayout w:type="fixed"/>
        <w:tblLook w:val="04A0" w:firstRow="1" w:lastRow="0" w:firstColumn="1" w:lastColumn="0" w:noHBand="0" w:noVBand="1"/>
      </w:tblPr>
      <w:tblGrid>
        <w:gridCol w:w="576"/>
        <w:gridCol w:w="4068"/>
        <w:gridCol w:w="2552"/>
        <w:gridCol w:w="2255"/>
        <w:gridCol w:w="22"/>
      </w:tblGrid>
      <w:tr w:rsidR="00A60935" w:rsidRPr="001E2B4E" w:rsidTr="00B972D3">
        <w:tc>
          <w:tcPr>
            <w:tcW w:w="576" w:type="dxa"/>
            <w:vAlign w:val="center"/>
          </w:tcPr>
          <w:p w:rsidR="00A60935" w:rsidRPr="001E2B4E" w:rsidRDefault="00A60935" w:rsidP="00B972D3">
            <w:pPr>
              <w:adjustRightInd w:val="0"/>
              <w:jc w:val="center"/>
              <w:outlineLvl w:val="0"/>
              <w:rPr>
                <w:sz w:val="28"/>
                <w:szCs w:val="28"/>
              </w:rPr>
            </w:pPr>
            <w:r w:rsidRPr="001E2B4E">
              <w:rPr>
                <w:sz w:val="28"/>
                <w:szCs w:val="28"/>
              </w:rPr>
              <w:t>№ п/п</w:t>
            </w:r>
          </w:p>
        </w:tc>
        <w:tc>
          <w:tcPr>
            <w:tcW w:w="4068" w:type="dxa"/>
            <w:vAlign w:val="center"/>
          </w:tcPr>
          <w:p w:rsidR="00A60935" w:rsidRPr="001E2B4E" w:rsidRDefault="00A60935" w:rsidP="00B972D3">
            <w:pPr>
              <w:adjustRightInd w:val="0"/>
              <w:outlineLvl w:val="0"/>
              <w:rPr>
                <w:sz w:val="28"/>
                <w:szCs w:val="28"/>
              </w:rPr>
            </w:pPr>
            <w:r w:rsidRPr="001E2B4E">
              <w:rPr>
                <w:sz w:val="28"/>
                <w:szCs w:val="28"/>
              </w:rPr>
              <w:t>Наименование мероприятия</w:t>
            </w: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Срок исполнения</w:t>
            </w:r>
          </w:p>
        </w:tc>
        <w:tc>
          <w:tcPr>
            <w:tcW w:w="2277" w:type="dxa"/>
            <w:gridSpan w:val="2"/>
            <w:vAlign w:val="center"/>
          </w:tcPr>
          <w:p w:rsidR="00A60935" w:rsidRPr="001E2B4E" w:rsidRDefault="00A60935" w:rsidP="00B972D3">
            <w:pPr>
              <w:adjustRightInd w:val="0"/>
              <w:jc w:val="center"/>
              <w:outlineLvl w:val="0"/>
              <w:rPr>
                <w:sz w:val="28"/>
                <w:szCs w:val="28"/>
              </w:rPr>
            </w:pPr>
            <w:r w:rsidRPr="001E2B4E">
              <w:rPr>
                <w:sz w:val="28"/>
                <w:szCs w:val="28"/>
              </w:rPr>
              <w:t>Ответственный исполнитель</w:t>
            </w:r>
          </w:p>
        </w:tc>
      </w:tr>
      <w:tr w:rsidR="00A60935" w:rsidRPr="001E2B4E" w:rsidTr="00B972D3">
        <w:tc>
          <w:tcPr>
            <w:tcW w:w="576" w:type="dxa"/>
            <w:vAlign w:val="center"/>
          </w:tcPr>
          <w:p w:rsidR="00A60935" w:rsidRPr="001E2B4E" w:rsidRDefault="00A60935" w:rsidP="00B972D3">
            <w:pPr>
              <w:rPr>
                <w:sz w:val="28"/>
                <w:szCs w:val="28"/>
              </w:rPr>
            </w:pPr>
          </w:p>
        </w:tc>
        <w:tc>
          <w:tcPr>
            <w:tcW w:w="8897" w:type="dxa"/>
            <w:gridSpan w:val="4"/>
            <w:vAlign w:val="center"/>
          </w:tcPr>
          <w:p w:rsidR="00A60935" w:rsidRPr="001E2B4E" w:rsidRDefault="00A60935" w:rsidP="00B972D3">
            <w:pPr>
              <w:pStyle w:val="a3"/>
              <w:adjustRightInd w:val="0"/>
              <w:outlineLvl w:val="0"/>
              <w:rPr>
                <w:b/>
                <w:sz w:val="28"/>
                <w:szCs w:val="28"/>
              </w:rPr>
            </w:pPr>
          </w:p>
          <w:p w:rsidR="00A60935" w:rsidRPr="001E2B4E" w:rsidRDefault="00A60935" w:rsidP="00B972D3">
            <w:pPr>
              <w:pStyle w:val="a3"/>
              <w:adjustRightInd w:val="0"/>
              <w:jc w:val="center"/>
              <w:outlineLvl w:val="0"/>
              <w:rPr>
                <w:sz w:val="28"/>
                <w:szCs w:val="28"/>
              </w:rPr>
            </w:pPr>
            <w:r w:rsidRPr="001E2B4E">
              <w:rPr>
                <w:sz w:val="28"/>
                <w:szCs w:val="28"/>
              </w:rPr>
              <w:t>1.Информирование</w:t>
            </w:r>
          </w:p>
          <w:p w:rsidR="00A60935" w:rsidRPr="001E2B4E" w:rsidRDefault="00A60935" w:rsidP="00B972D3">
            <w:pPr>
              <w:adjustRightInd w:val="0"/>
              <w:outlineLvl w:val="0"/>
              <w:rPr>
                <w:b/>
                <w:sz w:val="28"/>
                <w:szCs w:val="28"/>
              </w:rPr>
            </w:pPr>
          </w:p>
        </w:tc>
      </w:tr>
      <w:tr w:rsidR="00A60935" w:rsidRPr="001E2B4E" w:rsidTr="00B972D3">
        <w:trPr>
          <w:trHeight w:val="1692"/>
        </w:trPr>
        <w:tc>
          <w:tcPr>
            <w:tcW w:w="576" w:type="dxa"/>
            <w:vMerge w:val="restart"/>
            <w:vAlign w:val="center"/>
          </w:tcPr>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r w:rsidRPr="001E2B4E">
              <w:rPr>
                <w:sz w:val="28"/>
                <w:szCs w:val="28"/>
              </w:rPr>
              <w:t>1</w:t>
            </w:r>
          </w:p>
        </w:tc>
        <w:tc>
          <w:tcPr>
            <w:tcW w:w="4068" w:type="dxa"/>
          </w:tcPr>
          <w:p w:rsidR="00A60935" w:rsidRPr="001E2B4E" w:rsidRDefault="00A60935" w:rsidP="00B972D3">
            <w:pPr>
              <w:adjustRightInd w:val="0"/>
              <w:outlineLvl w:val="0"/>
              <w:rPr>
                <w:sz w:val="28"/>
                <w:szCs w:val="28"/>
              </w:rPr>
            </w:pPr>
            <w:r w:rsidRPr="001E2B4E">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w:t>
            </w:r>
            <w:r>
              <w:rPr>
                <w:sz w:val="28"/>
                <w:szCs w:val="28"/>
              </w:rPr>
              <w:t>муниципального образования Кикнурский муниципальный округ Кировской области</w:t>
            </w:r>
            <w:r w:rsidRPr="001E2B4E">
              <w:rPr>
                <w:sz w:val="28"/>
                <w:szCs w:val="28"/>
              </w:rPr>
              <w:t>:</w:t>
            </w:r>
          </w:p>
          <w:p w:rsidR="00A60935" w:rsidRPr="001E2B4E" w:rsidRDefault="00A60935" w:rsidP="00B972D3">
            <w:pPr>
              <w:adjustRightInd w:val="0"/>
              <w:outlineLvl w:val="0"/>
              <w:rPr>
                <w:sz w:val="28"/>
                <w:szCs w:val="28"/>
              </w:rPr>
            </w:pPr>
            <w:r w:rsidRPr="001E2B4E">
              <w:rPr>
                <w:sz w:val="28"/>
                <w:szCs w:val="28"/>
              </w:rPr>
              <w:t>1.Текстов нормативных правовых актов, регулирующих осуществление муниципального контроля.</w:t>
            </w:r>
          </w:p>
          <w:p w:rsidR="00A60935" w:rsidRPr="001E2B4E" w:rsidRDefault="00A60935" w:rsidP="00B972D3">
            <w:pPr>
              <w:adjustRightInd w:val="0"/>
              <w:outlineLvl w:val="0"/>
              <w:rPr>
                <w:sz w:val="28"/>
                <w:szCs w:val="28"/>
              </w:rPr>
            </w:pPr>
            <w:r w:rsidRPr="001E2B4E">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60935" w:rsidRPr="001E2B4E" w:rsidRDefault="00A60935" w:rsidP="00B972D3">
            <w:pPr>
              <w:adjustRightInd w:val="0"/>
              <w:outlineLvl w:val="0"/>
              <w:rPr>
                <w:sz w:val="28"/>
                <w:szCs w:val="28"/>
              </w:rPr>
            </w:pPr>
            <w:r w:rsidRPr="001E2B4E">
              <w:rPr>
                <w:sz w:val="28"/>
                <w:szCs w:val="28"/>
              </w:rPr>
              <w:t xml:space="preserve">3. Перечней нормативных правовых актов с указанием структурных единиц этих актов, содержащих </w:t>
            </w:r>
            <w:r w:rsidRPr="001E2B4E">
              <w:rPr>
                <w:sz w:val="28"/>
                <w:szCs w:val="28"/>
              </w:rPr>
              <w:lastRenderedPageBreak/>
              <w:t>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60935" w:rsidRPr="001E2B4E" w:rsidRDefault="00A60935" w:rsidP="00B972D3">
            <w:pPr>
              <w:tabs>
                <w:tab w:val="left" w:pos="1155"/>
              </w:tabs>
              <w:rPr>
                <w:sz w:val="28"/>
                <w:szCs w:val="28"/>
              </w:rPr>
            </w:pP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lastRenderedPageBreak/>
              <w:t>1 раз в квартал</w:t>
            </w: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tc>
        <w:tc>
          <w:tcPr>
            <w:tcW w:w="2277" w:type="dxa"/>
            <w:gridSpan w:val="2"/>
            <w:vMerge w:val="restart"/>
            <w:vAlign w:val="center"/>
          </w:tcPr>
          <w:p w:rsidR="00A60935" w:rsidRDefault="00A60935" w:rsidP="00B972D3">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tc>
      </w:tr>
      <w:tr w:rsidR="00A60935" w:rsidRPr="001E2B4E" w:rsidTr="00B972D3">
        <w:trPr>
          <w:trHeight w:val="1009"/>
        </w:trPr>
        <w:tc>
          <w:tcPr>
            <w:tcW w:w="576" w:type="dxa"/>
            <w:vMerge/>
            <w:vAlign w:val="center"/>
          </w:tcPr>
          <w:p w:rsidR="00A60935" w:rsidRPr="001E2B4E" w:rsidRDefault="00A60935" w:rsidP="00B972D3">
            <w:pPr>
              <w:adjustRightInd w:val="0"/>
              <w:jc w:val="center"/>
              <w:outlineLvl w:val="0"/>
              <w:rPr>
                <w:sz w:val="28"/>
                <w:szCs w:val="28"/>
              </w:rPr>
            </w:pPr>
          </w:p>
        </w:tc>
        <w:tc>
          <w:tcPr>
            <w:tcW w:w="4068" w:type="dxa"/>
          </w:tcPr>
          <w:p w:rsidR="00A60935" w:rsidRPr="001E2B4E" w:rsidRDefault="00A60935" w:rsidP="00B972D3">
            <w:pPr>
              <w:adjustRightInd w:val="0"/>
              <w:outlineLvl w:val="0"/>
              <w:rPr>
                <w:sz w:val="28"/>
                <w:szCs w:val="28"/>
              </w:rPr>
            </w:pPr>
            <w:r w:rsidRPr="001E2B4E">
              <w:rPr>
                <w:sz w:val="28"/>
                <w:szCs w:val="28"/>
              </w:rPr>
              <w:t>4.Программы профилактики рисков причинения вреда.</w:t>
            </w: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не позднее 25 декабря предшествующего года</w:t>
            </w:r>
          </w:p>
        </w:tc>
        <w:tc>
          <w:tcPr>
            <w:tcW w:w="2277" w:type="dxa"/>
            <w:gridSpan w:val="2"/>
            <w:vMerge/>
            <w:vAlign w:val="center"/>
          </w:tcPr>
          <w:p w:rsidR="00A60935" w:rsidRPr="001E2B4E" w:rsidRDefault="00A60935" w:rsidP="00B972D3">
            <w:pPr>
              <w:adjustRightInd w:val="0"/>
              <w:jc w:val="center"/>
              <w:outlineLvl w:val="0"/>
              <w:rPr>
                <w:sz w:val="28"/>
                <w:szCs w:val="28"/>
              </w:rPr>
            </w:pPr>
          </w:p>
        </w:tc>
      </w:tr>
      <w:tr w:rsidR="00A60935" w:rsidRPr="001E2B4E" w:rsidTr="00B972D3">
        <w:trPr>
          <w:trHeight w:val="1009"/>
        </w:trPr>
        <w:tc>
          <w:tcPr>
            <w:tcW w:w="576" w:type="dxa"/>
            <w:vMerge/>
            <w:vAlign w:val="center"/>
          </w:tcPr>
          <w:p w:rsidR="00A60935" w:rsidRPr="001E2B4E" w:rsidRDefault="00A60935" w:rsidP="00B972D3">
            <w:pPr>
              <w:adjustRightInd w:val="0"/>
              <w:jc w:val="center"/>
              <w:outlineLvl w:val="0"/>
              <w:rPr>
                <w:sz w:val="28"/>
                <w:szCs w:val="28"/>
              </w:rPr>
            </w:pPr>
          </w:p>
        </w:tc>
        <w:tc>
          <w:tcPr>
            <w:tcW w:w="4068" w:type="dxa"/>
          </w:tcPr>
          <w:p w:rsidR="00A60935" w:rsidRPr="001E2B4E" w:rsidRDefault="00A60935" w:rsidP="00B972D3">
            <w:pPr>
              <w:adjustRightInd w:val="0"/>
              <w:outlineLvl w:val="0"/>
              <w:rPr>
                <w:sz w:val="28"/>
                <w:szCs w:val="28"/>
              </w:rPr>
            </w:pPr>
            <w:r w:rsidRPr="001E2B4E">
              <w:rPr>
                <w:sz w:val="28"/>
                <w:szCs w:val="28"/>
              </w:rPr>
              <w:t>5. Сведений о способах получения консультаций по вопросам соблюдения обязательных требований.</w:t>
            </w:r>
          </w:p>
        </w:tc>
        <w:tc>
          <w:tcPr>
            <w:tcW w:w="2552" w:type="dxa"/>
            <w:vMerge w:val="restart"/>
            <w:vAlign w:val="center"/>
          </w:tcPr>
          <w:p w:rsidR="00A60935" w:rsidRPr="001E2B4E" w:rsidRDefault="00A60935" w:rsidP="00B972D3">
            <w:pPr>
              <w:rPr>
                <w:sz w:val="28"/>
                <w:szCs w:val="28"/>
              </w:rPr>
            </w:pPr>
            <w:r w:rsidRPr="001E2B4E">
              <w:rPr>
                <w:sz w:val="28"/>
                <w:szCs w:val="28"/>
              </w:rPr>
              <w:t>1 раз в год</w:t>
            </w:r>
          </w:p>
          <w:p w:rsidR="00A60935" w:rsidRPr="001E2B4E" w:rsidRDefault="00A60935" w:rsidP="00B972D3">
            <w:pPr>
              <w:adjustRightInd w:val="0"/>
              <w:jc w:val="center"/>
              <w:outlineLvl w:val="0"/>
              <w:rPr>
                <w:sz w:val="28"/>
                <w:szCs w:val="28"/>
              </w:rPr>
            </w:pPr>
          </w:p>
        </w:tc>
        <w:tc>
          <w:tcPr>
            <w:tcW w:w="2277" w:type="dxa"/>
            <w:gridSpan w:val="2"/>
            <w:vMerge/>
            <w:vAlign w:val="center"/>
          </w:tcPr>
          <w:p w:rsidR="00A60935" w:rsidRPr="001E2B4E" w:rsidRDefault="00A60935" w:rsidP="00B972D3">
            <w:pPr>
              <w:adjustRightInd w:val="0"/>
              <w:jc w:val="center"/>
              <w:outlineLvl w:val="0"/>
              <w:rPr>
                <w:sz w:val="28"/>
                <w:szCs w:val="28"/>
              </w:rPr>
            </w:pPr>
          </w:p>
        </w:tc>
      </w:tr>
      <w:tr w:rsidR="00A60935" w:rsidRPr="001E2B4E" w:rsidTr="00B972D3">
        <w:trPr>
          <w:trHeight w:val="1009"/>
        </w:trPr>
        <w:tc>
          <w:tcPr>
            <w:tcW w:w="576" w:type="dxa"/>
            <w:vMerge/>
            <w:vAlign w:val="center"/>
          </w:tcPr>
          <w:p w:rsidR="00A60935" w:rsidRPr="001E2B4E" w:rsidRDefault="00A60935" w:rsidP="00B972D3">
            <w:pPr>
              <w:adjustRightInd w:val="0"/>
              <w:jc w:val="center"/>
              <w:outlineLvl w:val="0"/>
              <w:rPr>
                <w:sz w:val="28"/>
                <w:szCs w:val="28"/>
              </w:rPr>
            </w:pPr>
          </w:p>
        </w:tc>
        <w:tc>
          <w:tcPr>
            <w:tcW w:w="4068" w:type="dxa"/>
          </w:tcPr>
          <w:p w:rsidR="00A60935" w:rsidRPr="001E2B4E" w:rsidRDefault="00A60935" w:rsidP="00B972D3">
            <w:pPr>
              <w:adjustRightInd w:val="0"/>
              <w:outlineLvl w:val="0"/>
              <w:rPr>
                <w:sz w:val="28"/>
                <w:szCs w:val="28"/>
              </w:rPr>
            </w:pPr>
            <w:r w:rsidRPr="001E2B4E">
              <w:rPr>
                <w:sz w:val="28"/>
                <w:szCs w:val="28"/>
              </w:rPr>
              <w:t>6. Перечень сведений, которые могут запрашиваться у контролируемого лица.</w:t>
            </w:r>
          </w:p>
        </w:tc>
        <w:tc>
          <w:tcPr>
            <w:tcW w:w="2552" w:type="dxa"/>
            <w:vMerge/>
            <w:vAlign w:val="center"/>
          </w:tcPr>
          <w:p w:rsidR="00A60935" w:rsidRPr="001E2B4E" w:rsidRDefault="00A60935" w:rsidP="00B972D3">
            <w:pPr>
              <w:adjustRightInd w:val="0"/>
              <w:jc w:val="center"/>
              <w:outlineLvl w:val="0"/>
              <w:rPr>
                <w:sz w:val="28"/>
                <w:szCs w:val="28"/>
              </w:rPr>
            </w:pPr>
          </w:p>
        </w:tc>
        <w:tc>
          <w:tcPr>
            <w:tcW w:w="2277" w:type="dxa"/>
            <w:gridSpan w:val="2"/>
            <w:vMerge/>
            <w:vAlign w:val="center"/>
          </w:tcPr>
          <w:p w:rsidR="00A60935" w:rsidRPr="001E2B4E" w:rsidRDefault="00A60935" w:rsidP="00B972D3">
            <w:pPr>
              <w:adjustRightInd w:val="0"/>
              <w:jc w:val="center"/>
              <w:outlineLvl w:val="0"/>
              <w:rPr>
                <w:sz w:val="28"/>
                <w:szCs w:val="28"/>
              </w:rPr>
            </w:pPr>
          </w:p>
        </w:tc>
      </w:tr>
      <w:tr w:rsidR="00A60935" w:rsidRPr="001E2B4E" w:rsidTr="00B972D3">
        <w:trPr>
          <w:trHeight w:val="1665"/>
        </w:trPr>
        <w:tc>
          <w:tcPr>
            <w:tcW w:w="576" w:type="dxa"/>
            <w:vMerge/>
            <w:vAlign w:val="center"/>
          </w:tcPr>
          <w:p w:rsidR="00A60935" w:rsidRPr="001E2B4E" w:rsidRDefault="00A60935" w:rsidP="00B972D3">
            <w:pPr>
              <w:adjustRightInd w:val="0"/>
              <w:jc w:val="center"/>
              <w:outlineLvl w:val="0"/>
              <w:rPr>
                <w:sz w:val="28"/>
                <w:szCs w:val="28"/>
              </w:rPr>
            </w:pPr>
          </w:p>
        </w:tc>
        <w:tc>
          <w:tcPr>
            <w:tcW w:w="4068" w:type="dxa"/>
          </w:tcPr>
          <w:p w:rsidR="00A60935" w:rsidRPr="001E2B4E" w:rsidRDefault="00A60935" w:rsidP="00B972D3">
            <w:pPr>
              <w:adjustRightInd w:val="0"/>
              <w:outlineLvl w:val="0"/>
              <w:rPr>
                <w:sz w:val="28"/>
                <w:szCs w:val="28"/>
              </w:rPr>
            </w:pPr>
            <w:r w:rsidRPr="001E2B4E">
              <w:rPr>
                <w:sz w:val="28"/>
                <w:szCs w:val="28"/>
              </w:rPr>
              <w:t>7. Проверочных листов.</w:t>
            </w:r>
          </w:p>
          <w:p w:rsidR="00A60935" w:rsidRPr="001E2B4E" w:rsidRDefault="00A60935" w:rsidP="00B972D3">
            <w:pPr>
              <w:adjustRightInd w:val="0"/>
              <w:outlineLvl w:val="0"/>
              <w:rPr>
                <w:sz w:val="28"/>
                <w:szCs w:val="28"/>
              </w:rPr>
            </w:pP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не позднее 5 рабочих дней после их утверждения</w:t>
            </w:r>
          </w:p>
        </w:tc>
        <w:tc>
          <w:tcPr>
            <w:tcW w:w="2277" w:type="dxa"/>
            <w:gridSpan w:val="2"/>
            <w:vMerge/>
            <w:vAlign w:val="center"/>
          </w:tcPr>
          <w:p w:rsidR="00A60935" w:rsidRPr="001E2B4E" w:rsidRDefault="00A60935" w:rsidP="00B972D3">
            <w:pPr>
              <w:adjustRightInd w:val="0"/>
              <w:jc w:val="center"/>
              <w:outlineLvl w:val="0"/>
              <w:rPr>
                <w:sz w:val="28"/>
                <w:szCs w:val="28"/>
              </w:rPr>
            </w:pPr>
          </w:p>
        </w:tc>
      </w:tr>
      <w:tr w:rsidR="00A60935" w:rsidRPr="001E2B4E" w:rsidTr="00B972D3">
        <w:trPr>
          <w:trHeight w:val="1425"/>
        </w:trPr>
        <w:tc>
          <w:tcPr>
            <w:tcW w:w="576" w:type="dxa"/>
            <w:vAlign w:val="center"/>
          </w:tcPr>
          <w:p w:rsidR="00A60935" w:rsidRPr="001E2B4E" w:rsidRDefault="00A60935" w:rsidP="00B972D3">
            <w:pPr>
              <w:adjustRightInd w:val="0"/>
              <w:jc w:val="center"/>
              <w:outlineLvl w:val="0"/>
              <w:rPr>
                <w:sz w:val="28"/>
                <w:szCs w:val="28"/>
              </w:rPr>
            </w:pPr>
          </w:p>
        </w:tc>
        <w:tc>
          <w:tcPr>
            <w:tcW w:w="4068" w:type="dxa"/>
          </w:tcPr>
          <w:p w:rsidR="00A60935" w:rsidRPr="001E2B4E" w:rsidRDefault="00A60935" w:rsidP="00B972D3">
            <w:pPr>
              <w:adjustRightInd w:val="0"/>
              <w:outlineLvl w:val="0"/>
              <w:rPr>
                <w:sz w:val="28"/>
                <w:szCs w:val="28"/>
              </w:rPr>
            </w:pPr>
            <w:r w:rsidRPr="001E2B4E">
              <w:rPr>
                <w:sz w:val="28"/>
                <w:szCs w:val="28"/>
              </w:rPr>
              <w:t>8. Информации и сведений, выносимых на обсуждение при организации и проведении публичных мероприятий.</w:t>
            </w: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не реже 1 раза в год</w:t>
            </w:r>
          </w:p>
          <w:p w:rsidR="00A60935" w:rsidRPr="001E2B4E" w:rsidRDefault="00A60935" w:rsidP="00B972D3">
            <w:pPr>
              <w:adjustRightInd w:val="0"/>
              <w:jc w:val="center"/>
              <w:outlineLvl w:val="0"/>
              <w:rPr>
                <w:sz w:val="28"/>
                <w:szCs w:val="28"/>
              </w:rPr>
            </w:pPr>
          </w:p>
        </w:tc>
        <w:tc>
          <w:tcPr>
            <w:tcW w:w="2277" w:type="dxa"/>
            <w:gridSpan w:val="2"/>
            <w:vMerge/>
            <w:vAlign w:val="center"/>
          </w:tcPr>
          <w:p w:rsidR="00A60935" w:rsidRPr="001E2B4E" w:rsidRDefault="00A60935" w:rsidP="00B972D3">
            <w:pPr>
              <w:adjustRightInd w:val="0"/>
              <w:jc w:val="center"/>
              <w:outlineLvl w:val="0"/>
              <w:rPr>
                <w:sz w:val="28"/>
                <w:szCs w:val="28"/>
              </w:rPr>
            </w:pPr>
          </w:p>
        </w:tc>
      </w:tr>
      <w:tr w:rsidR="00A60935" w:rsidRPr="001E2B4E" w:rsidTr="00B972D3">
        <w:trPr>
          <w:trHeight w:val="868"/>
        </w:trPr>
        <w:tc>
          <w:tcPr>
            <w:tcW w:w="9473" w:type="dxa"/>
            <w:gridSpan w:val="5"/>
            <w:vAlign w:val="center"/>
          </w:tcPr>
          <w:p w:rsidR="00A60935" w:rsidRPr="001E2B4E" w:rsidRDefault="00A60935" w:rsidP="00B972D3">
            <w:pPr>
              <w:adjustRightInd w:val="0"/>
              <w:jc w:val="center"/>
              <w:outlineLvl w:val="0"/>
              <w:rPr>
                <w:sz w:val="28"/>
                <w:szCs w:val="28"/>
              </w:rPr>
            </w:pPr>
            <w:r w:rsidRPr="001E2B4E">
              <w:rPr>
                <w:sz w:val="28"/>
                <w:szCs w:val="28"/>
              </w:rPr>
              <w:t>2.Объявление предостережения</w:t>
            </w:r>
          </w:p>
        </w:tc>
      </w:tr>
      <w:tr w:rsidR="00A60935" w:rsidRPr="001E2B4E" w:rsidTr="00B972D3">
        <w:trPr>
          <w:trHeight w:val="825"/>
        </w:trPr>
        <w:tc>
          <w:tcPr>
            <w:tcW w:w="576" w:type="dxa"/>
            <w:vAlign w:val="center"/>
          </w:tcPr>
          <w:p w:rsidR="00A60935" w:rsidRPr="001E2B4E" w:rsidRDefault="00A60935" w:rsidP="00B972D3">
            <w:pPr>
              <w:adjustRightInd w:val="0"/>
              <w:jc w:val="center"/>
              <w:outlineLvl w:val="0"/>
              <w:rPr>
                <w:sz w:val="28"/>
                <w:szCs w:val="28"/>
              </w:rPr>
            </w:pPr>
            <w:r w:rsidRPr="001E2B4E">
              <w:rPr>
                <w:sz w:val="28"/>
                <w:szCs w:val="28"/>
              </w:rPr>
              <w:t>2</w:t>
            </w:r>
          </w:p>
        </w:tc>
        <w:tc>
          <w:tcPr>
            <w:tcW w:w="4068" w:type="dxa"/>
          </w:tcPr>
          <w:p w:rsidR="00A60935" w:rsidRPr="001E2B4E" w:rsidRDefault="00A60935" w:rsidP="00B972D3">
            <w:pPr>
              <w:adjustRightInd w:val="0"/>
              <w:outlineLvl w:val="0"/>
              <w:rPr>
                <w:sz w:val="28"/>
                <w:szCs w:val="28"/>
              </w:rPr>
            </w:pPr>
            <w:r w:rsidRPr="001E2B4E">
              <w:rPr>
                <w:sz w:val="28"/>
                <w:szCs w:val="28"/>
              </w:rPr>
              <w:t>Выдача контролируемому лицу предостережения о недопустимости нарушений обязательных требований</w:t>
            </w:r>
            <w:r w:rsidRPr="001E2B4E">
              <w:rPr>
                <w:sz w:val="28"/>
                <w:szCs w:val="28"/>
              </w:rPr>
              <w:br/>
              <w:t>в сфере муниципального жилищного контроля.</w:t>
            </w: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при принятии решения должностными лицами, уполномоченными на осуществление муниципального контроля</w:t>
            </w: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tc>
        <w:tc>
          <w:tcPr>
            <w:tcW w:w="2277" w:type="dxa"/>
            <w:gridSpan w:val="2"/>
            <w:vAlign w:val="center"/>
          </w:tcPr>
          <w:p w:rsidR="00A60935" w:rsidRPr="001E2B4E" w:rsidRDefault="00A60935" w:rsidP="00B972D3">
            <w:pPr>
              <w:adjustRightInd w:val="0"/>
              <w:jc w:val="center"/>
              <w:outlineLvl w:val="0"/>
              <w:rPr>
                <w:sz w:val="28"/>
                <w:szCs w:val="28"/>
              </w:rPr>
            </w:pPr>
            <w:r w:rsidRPr="001E2B4E">
              <w:rPr>
                <w:sz w:val="28"/>
                <w:szCs w:val="28"/>
              </w:rPr>
              <w:lastRenderedPageBreak/>
              <w:t xml:space="preserve">Заведующий, ведущий специалист отдела по муниципальному имуществу и земельным ресурсам администрации </w:t>
            </w:r>
            <w:r w:rsidRPr="001E2B4E">
              <w:rPr>
                <w:sz w:val="28"/>
                <w:szCs w:val="28"/>
              </w:rPr>
              <w:lastRenderedPageBreak/>
              <w:t>округа</w:t>
            </w:r>
          </w:p>
          <w:p w:rsidR="00A60935" w:rsidRPr="001E2B4E" w:rsidRDefault="00A60935" w:rsidP="00B972D3">
            <w:pPr>
              <w:adjustRightInd w:val="0"/>
              <w:jc w:val="center"/>
              <w:outlineLvl w:val="0"/>
              <w:rPr>
                <w:sz w:val="28"/>
                <w:szCs w:val="28"/>
              </w:rPr>
            </w:pPr>
          </w:p>
        </w:tc>
      </w:tr>
      <w:tr w:rsidR="00A60935" w:rsidRPr="001E2B4E" w:rsidTr="00B972D3">
        <w:trPr>
          <w:trHeight w:val="825"/>
        </w:trPr>
        <w:tc>
          <w:tcPr>
            <w:tcW w:w="576" w:type="dxa"/>
            <w:vAlign w:val="center"/>
          </w:tcPr>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tc>
        <w:tc>
          <w:tcPr>
            <w:tcW w:w="8897" w:type="dxa"/>
            <w:gridSpan w:val="4"/>
          </w:tcPr>
          <w:p w:rsidR="00A60935" w:rsidRPr="001E2B4E" w:rsidRDefault="00A60935" w:rsidP="00B972D3">
            <w:pPr>
              <w:adjustRightInd w:val="0"/>
              <w:outlineLvl w:val="0"/>
              <w:rPr>
                <w:sz w:val="28"/>
                <w:szCs w:val="28"/>
              </w:rPr>
            </w:pPr>
          </w:p>
          <w:p w:rsidR="00A60935" w:rsidRPr="001E2B4E" w:rsidRDefault="00A60935" w:rsidP="00B972D3">
            <w:pPr>
              <w:jc w:val="center"/>
              <w:rPr>
                <w:sz w:val="28"/>
                <w:szCs w:val="28"/>
              </w:rPr>
            </w:pPr>
            <w:r w:rsidRPr="001E2B4E">
              <w:rPr>
                <w:sz w:val="28"/>
                <w:szCs w:val="28"/>
              </w:rPr>
              <w:t>3.Консультирование</w:t>
            </w:r>
          </w:p>
        </w:tc>
      </w:tr>
      <w:tr w:rsidR="00A60935" w:rsidRPr="001E2B4E" w:rsidTr="00B972D3">
        <w:trPr>
          <w:trHeight w:val="825"/>
        </w:trPr>
        <w:tc>
          <w:tcPr>
            <w:tcW w:w="576" w:type="dxa"/>
            <w:vAlign w:val="center"/>
          </w:tcPr>
          <w:p w:rsidR="00A60935" w:rsidRPr="001E2B4E" w:rsidRDefault="00A60935" w:rsidP="00B972D3">
            <w:pPr>
              <w:adjustRightInd w:val="0"/>
              <w:jc w:val="center"/>
              <w:outlineLvl w:val="0"/>
              <w:rPr>
                <w:sz w:val="28"/>
                <w:szCs w:val="28"/>
              </w:rPr>
            </w:pPr>
            <w:r w:rsidRPr="001E2B4E">
              <w:rPr>
                <w:sz w:val="28"/>
                <w:szCs w:val="28"/>
              </w:rPr>
              <w:t>3</w:t>
            </w:r>
          </w:p>
        </w:tc>
        <w:tc>
          <w:tcPr>
            <w:tcW w:w="4068" w:type="dxa"/>
          </w:tcPr>
          <w:p w:rsidR="00A60935" w:rsidRPr="001E2B4E" w:rsidRDefault="00A60935" w:rsidP="00B972D3">
            <w:pPr>
              <w:adjustRightInd w:val="0"/>
              <w:outlineLvl w:val="0"/>
              <w:rPr>
                <w:sz w:val="28"/>
                <w:szCs w:val="28"/>
              </w:rPr>
            </w:pPr>
            <w:r w:rsidRPr="001E2B4E">
              <w:rPr>
                <w:sz w:val="28"/>
                <w:szCs w:val="28"/>
              </w:rPr>
              <w:t>Консультирование осуществляется по вопросам:</w:t>
            </w:r>
          </w:p>
          <w:p w:rsidR="00A60935" w:rsidRPr="001E2B4E" w:rsidRDefault="00A60935" w:rsidP="00B972D3">
            <w:pPr>
              <w:adjustRightInd w:val="0"/>
              <w:outlineLvl w:val="0"/>
              <w:rPr>
                <w:sz w:val="28"/>
                <w:szCs w:val="28"/>
              </w:rPr>
            </w:pPr>
            <w:r w:rsidRPr="001E2B4E">
              <w:rPr>
                <w:sz w:val="28"/>
                <w:szCs w:val="28"/>
              </w:rPr>
              <w:t>1. Организации и осуществления муниципального контроля.</w:t>
            </w:r>
          </w:p>
          <w:p w:rsidR="00A60935" w:rsidRPr="001E2B4E" w:rsidRDefault="00A60935" w:rsidP="00B972D3">
            <w:pPr>
              <w:adjustRightInd w:val="0"/>
              <w:outlineLvl w:val="0"/>
              <w:rPr>
                <w:sz w:val="28"/>
                <w:szCs w:val="28"/>
              </w:rPr>
            </w:pPr>
            <w:r w:rsidRPr="001E2B4E">
              <w:rPr>
                <w:sz w:val="28"/>
                <w:szCs w:val="28"/>
              </w:rPr>
              <w:t>2. Порядка осуществления профилактических, контрольных мероприятий, установленных Положением.</w:t>
            </w:r>
          </w:p>
          <w:p w:rsidR="00A60935" w:rsidRPr="001E2B4E" w:rsidRDefault="00A60935" w:rsidP="00B972D3">
            <w:pPr>
              <w:adjustRightInd w:val="0"/>
              <w:outlineLvl w:val="0"/>
              <w:rPr>
                <w:sz w:val="28"/>
                <w:szCs w:val="28"/>
              </w:rPr>
            </w:pPr>
            <w:r w:rsidRPr="001E2B4E">
              <w:rPr>
                <w:sz w:val="28"/>
                <w:szCs w:val="28"/>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552" w:type="dxa"/>
            <w:vAlign w:val="center"/>
          </w:tcPr>
          <w:p w:rsidR="00A60935" w:rsidRPr="001E2B4E" w:rsidRDefault="00A60935" w:rsidP="00B972D3">
            <w:pPr>
              <w:adjustRightInd w:val="0"/>
              <w:jc w:val="center"/>
              <w:outlineLvl w:val="0"/>
              <w:rPr>
                <w:sz w:val="28"/>
                <w:szCs w:val="28"/>
              </w:rPr>
            </w:pPr>
            <w:r w:rsidRPr="001E2B4E">
              <w:rPr>
                <w:sz w:val="28"/>
                <w:szCs w:val="28"/>
              </w:rPr>
              <w:t>по запросу,</w:t>
            </w:r>
          </w:p>
          <w:p w:rsidR="00A60935" w:rsidRPr="001E2B4E" w:rsidRDefault="00A60935" w:rsidP="00B972D3">
            <w:pPr>
              <w:adjustRightInd w:val="0"/>
              <w:jc w:val="center"/>
              <w:outlineLvl w:val="0"/>
              <w:rPr>
                <w:sz w:val="28"/>
                <w:szCs w:val="28"/>
              </w:rPr>
            </w:pPr>
            <w:r w:rsidRPr="001E2B4E">
              <w:rPr>
                <w:sz w:val="28"/>
                <w:szCs w:val="28"/>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2277" w:type="dxa"/>
            <w:gridSpan w:val="2"/>
            <w:vAlign w:val="center"/>
          </w:tcPr>
          <w:p w:rsidR="00A60935" w:rsidRPr="001E2B4E" w:rsidRDefault="00A60935" w:rsidP="00B972D3">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p>
        </w:tc>
      </w:tr>
      <w:tr w:rsidR="00A60935" w:rsidRPr="001E2B4E" w:rsidTr="00B972D3">
        <w:trPr>
          <w:trHeight w:val="825"/>
        </w:trPr>
        <w:tc>
          <w:tcPr>
            <w:tcW w:w="576" w:type="dxa"/>
            <w:vAlign w:val="center"/>
          </w:tcPr>
          <w:p w:rsidR="00A60935" w:rsidRPr="001E2B4E" w:rsidRDefault="00A60935" w:rsidP="00B972D3">
            <w:pPr>
              <w:adjustRightInd w:val="0"/>
              <w:jc w:val="center"/>
              <w:outlineLvl w:val="0"/>
              <w:rPr>
                <w:sz w:val="28"/>
                <w:szCs w:val="28"/>
              </w:rPr>
            </w:pPr>
          </w:p>
        </w:tc>
        <w:tc>
          <w:tcPr>
            <w:tcW w:w="8897" w:type="dxa"/>
            <w:gridSpan w:val="4"/>
          </w:tcPr>
          <w:p w:rsidR="00A60935" w:rsidRPr="001E2B4E" w:rsidRDefault="00A60935" w:rsidP="00B972D3">
            <w:pPr>
              <w:adjustRightInd w:val="0"/>
              <w:outlineLvl w:val="0"/>
              <w:rPr>
                <w:sz w:val="28"/>
                <w:szCs w:val="28"/>
              </w:rPr>
            </w:pPr>
          </w:p>
          <w:p w:rsidR="00A60935" w:rsidRPr="001E2B4E" w:rsidRDefault="00A60935" w:rsidP="00B972D3">
            <w:pPr>
              <w:adjustRightInd w:val="0"/>
              <w:jc w:val="center"/>
              <w:outlineLvl w:val="0"/>
              <w:rPr>
                <w:sz w:val="28"/>
                <w:szCs w:val="28"/>
              </w:rPr>
            </w:pPr>
            <w:r w:rsidRPr="001E2B4E">
              <w:rPr>
                <w:sz w:val="28"/>
                <w:szCs w:val="28"/>
              </w:rPr>
              <w:t>4.Профилактический визит</w:t>
            </w:r>
          </w:p>
        </w:tc>
      </w:tr>
      <w:tr w:rsidR="00A60935" w:rsidRPr="001E2B4E" w:rsidTr="00B972D3">
        <w:trPr>
          <w:gridAfter w:val="1"/>
          <w:wAfter w:w="22" w:type="dxa"/>
          <w:trHeight w:val="825"/>
        </w:trPr>
        <w:tc>
          <w:tcPr>
            <w:tcW w:w="576" w:type="dxa"/>
            <w:vAlign w:val="center"/>
          </w:tcPr>
          <w:p w:rsidR="00A60935" w:rsidRPr="001E2B4E" w:rsidRDefault="00A60935" w:rsidP="00B972D3">
            <w:pPr>
              <w:adjustRightInd w:val="0"/>
              <w:jc w:val="center"/>
              <w:outlineLvl w:val="0"/>
              <w:rPr>
                <w:sz w:val="28"/>
                <w:szCs w:val="28"/>
              </w:rPr>
            </w:pPr>
            <w:r w:rsidRPr="001E2B4E">
              <w:rPr>
                <w:sz w:val="28"/>
                <w:szCs w:val="28"/>
              </w:rPr>
              <w:t>4</w:t>
            </w:r>
          </w:p>
        </w:tc>
        <w:tc>
          <w:tcPr>
            <w:tcW w:w="4068" w:type="dxa"/>
          </w:tcPr>
          <w:p w:rsidR="00A60935" w:rsidRPr="001E2B4E" w:rsidRDefault="00A60935" w:rsidP="00B972D3">
            <w:pPr>
              <w:adjustRightInd w:val="0"/>
              <w:outlineLvl w:val="0"/>
              <w:rPr>
                <w:sz w:val="28"/>
                <w:szCs w:val="28"/>
              </w:rPr>
            </w:pPr>
            <w:r w:rsidRPr="001E2B4E">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2552" w:type="dxa"/>
          </w:tcPr>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r>
              <w:rPr>
                <w:sz w:val="28"/>
                <w:szCs w:val="28"/>
              </w:rPr>
              <w:t>В течении года</w:t>
            </w:r>
          </w:p>
        </w:tc>
        <w:tc>
          <w:tcPr>
            <w:tcW w:w="2255" w:type="dxa"/>
          </w:tcPr>
          <w:p w:rsidR="00A60935" w:rsidRPr="001E2B4E" w:rsidRDefault="00A60935" w:rsidP="00B972D3">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A60935" w:rsidRPr="001E2B4E" w:rsidRDefault="00A60935" w:rsidP="00B972D3">
            <w:pPr>
              <w:adjustRightInd w:val="0"/>
              <w:jc w:val="center"/>
              <w:outlineLvl w:val="0"/>
              <w:rPr>
                <w:b/>
                <w:sz w:val="28"/>
                <w:szCs w:val="28"/>
              </w:rPr>
            </w:pPr>
          </w:p>
        </w:tc>
      </w:tr>
      <w:tr w:rsidR="00A60935" w:rsidRPr="001E2B4E" w:rsidTr="00B972D3">
        <w:trPr>
          <w:gridAfter w:val="1"/>
          <w:wAfter w:w="22" w:type="dxa"/>
          <w:trHeight w:val="825"/>
        </w:trPr>
        <w:tc>
          <w:tcPr>
            <w:tcW w:w="576" w:type="dxa"/>
          </w:tcPr>
          <w:p w:rsidR="00A60935" w:rsidRDefault="00A60935" w:rsidP="00B972D3">
            <w:pPr>
              <w:tabs>
                <w:tab w:val="left" w:pos="1134"/>
              </w:tabs>
              <w:spacing w:line="360" w:lineRule="exact"/>
              <w:jc w:val="both"/>
              <w:rPr>
                <w:sz w:val="28"/>
                <w:szCs w:val="28"/>
              </w:rPr>
            </w:pPr>
          </w:p>
        </w:tc>
        <w:tc>
          <w:tcPr>
            <w:tcW w:w="8875" w:type="dxa"/>
            <w:gridSpan w:val="3"/>
          </w:tcPr>
          <w:p w:rsidR="00A60935" w:rsidRPr="001E2B4E" w:rsidRDefault="00A60935" w:rsidP="00B972D3">
            <w:pPr>
              <w:adjustRightInd w:val="0"/>
              <w:jc w:val="center"/>
              <w:outlineLvl w:val="0"/>
              <w:rPr>
                <w:sz w:val="28"/>
                <w:szCs w:val="28"/>
              </w:rPr>
            </w:pPr>
            <w:r>
              <w:rPr>
                <w:sz w:val="28"/>
                <w:szCs w:val="28"/>
              </w:rPr>
              <w:t>5</w:t>
            </w:r>
            <w:r w:rsidRPr="001E2B4E">
              <w:rPr>
                <w:sz w:val="28"/>
                <w:szCs w:val="28"/>
              </w:rPr>
              <w:t>.</w:t>
            </w:r>
            <w:r>
              <w:rPr>
                <w:sz w:val="28"/>
                <w:szCs w:val="28"/>
              </w:rPr>
              <w:t xml:space="preserve"> Обобщение правоприменительной практики</w:t>
            </w:r>
          </w:p>
        </w:tc>
      </w:tr>
      <w:tr w:rsidR="00A60935" w:rsidRPr="001E2B4E" w:rsidTr="00B972D3">
        <w:trPr>
          <w:gridAfter w:val="1"/>
          <w:wAfter w:w="22" w:type="dxa"/>
          <w:trHeight w:val="825"/>
        </w:trPr>
        <w:tc>
          <w:tcPr>
            <w:tcW w:w="576" w:type="dxa"/>
            <w:vAlign w:val="center"/>
          </w:tcPr>
          <w:p w:rsidR="00A60935" w:rsidRPr="001E2B4E" w:rsidRDefault="00A60935" w:rsidP="00B972D3">
            <w:pPr>
              <w:adjustRightInd w:val="0"/>
              <w:jc w:val="center"/>
              <w:outlineLvl w:val="0"/>
              <w:rPr>
                <w:sz w:val="28"/>
                <w:szCs w:val="28"/>
              </w:rPr>
            </w:pPr>
            <w:r>
              <w:rPr>
                <w:sz w:val="28"/>
                <w:szCs w:val="28"/>
              </w:rPr>
              <w:t>5</w:t>
            </w:r>
          </w:p>
        </w:tc>
        <w:tc>
          <w:tcPr>
            <w:tcW w:w="4068" w:type="dxa"/>
          </w:tcPr>
          <w:p w:rsidR="00A60935" w:rsidRPr="00725188" w:rsidRDefault="00A60935" w:rsidP="00B972D3">
            <w:pPr>
              <w:jc w:val="both"/>
              <w:rPr>
                <w:rFonts w:eastAsia="Calibri"/>
                <w:sz w:val="28"/>
                <w:szCs w:val="28"/>
              </w:rPr>
            </w:pPr>
            <w:r w:rsidRPr="00725188">
              <w:rPr>
                <w:rFonts w:eastAsia="Calibri"/>
                <w:sz w:val="28"/>
                <w:szCs w:val="28"/>
              </w:rPr>
              <w:t xml:space="preserve">Посредством </w:t>
            </w:r>
          </w:p>
          <w:p w:rsidR="00A60935" w:rsidRPr="00725188" w:rsidRDefault="00A60935" w:rsidP="00B972D3">
            <w:pPr>
              <w:jc w:val="both"/>
              <w:rPr>
                <w:sz w:val="28"/>
                <w:szCs w:val="28"/>
              </w:rPr>
            </w:pPr>
            <w:r w:rsidRPr="00725188">
              <w:rPr>
                <w:rFonts w:eastAsia="Calibri"/>
                <w:sz w:val="28"/>
                <w:szCs w:val="28"/>
              </w:rPr>
              <w:t xml:space="preserve">подготовки </w:t>
            </w:r>
            <w:r w:rsidRPr="00725188">
              <w:rPr>
                <w:sz w:val="28"/>
                <w:szCs w:val="28"/>
              </w:rPr>
              <w:t xml:space="preserve">доклада о правоприменительной практике, содержащего результаты </w:t>
            </w:r>
          </w:p>
          <w:p w:rsidR="00A60935" w:rsidRPr="00725188" w:rsidRDefault="00A60935" w:rsidP="00B972D3">
            <w:pPr>
              <w:jc w:val="both"/>
              <w:rPr>
                <w:sz w:val="28"/>
                <w:szCs w:val="28"/>
              </w:rPr>
            </w:pPr>
            <w:r w:rsidRPr="00725188">
              <w:rPr>
                <w:sz w:val="28"/>
                <w:szCs w:val="28"/>
              </w:rPr>
              <w:t xml:space="preserve">обобщения </w:t>
            </w:r>
          </w:p>
          <w:p w:rsidR="00A60935" w:rsidRPr="001E2B4E" w:rsidRDefault="00A60935" w:rsidP="00B972D3">
            <w:pPr>
              <w:adjustRightInd w:val="0"/>
              <w:jc w:val="both"/>
              <w:outlineLvl w:val="0"/>
              <w:rPr>
                <w:sz w:val="28"/>
                <w:szCs w:val="28"/>
              </w:rPr>
            </w:pPr>
            <w:r w:rsidRPr="00725188">
              <w:rPr>
                <w:sz w:val="28"/>
                <w:szCs w:val="28"/>
              </w:rPr>
              <w:lastRenderedPageBreak/>
              <w:t>правоприменительной практики</w:t>
            </w:r>
          </w:p>
        </w:tc>
        <w:tc>
          <w:tcPr>
            <w:tcW w:w="2552" w:type="dxa"/>
          </w:tcPr>
          <w:p w:rsidR="00A60935" w:rsidRPr="001E2B4E" w:rsidRDefault="00A60935" w:rsidP="00B972D3">
            <w:pPr>
              <w:adjustRightInd w:val="0"/>
              <w:jc w:val="center"/>
              <w:outlineLvl w:val="0"/>
              <w:rPr>
                <w:sz w:val="28"/>
                <w:szCs w:val="28"/>
              </w:rPr>
            </w:pPr>
          </w:p>
          <w:p w:rsidR="00A60935" w:rsidRPr="001E2B4E" w:rsidRDefault="00A60935" w:rsidP="00B972D3">
            <w:pPr>
              <w:adjustRightInd w:val="0"/>
              <w:jc w:val="center"/>
              <w:outlineLvl w:val="0"/>
              <w:rPr>
                <w:sz w:val="28"/>
                <w:szCs w:val="28"/>
              </w:rPr>
            </w:pPr>
            <w:r>
              <w:rPr>
                <w:sz w:val="28"/>
                <w:szCs w:val="28"/>
              </w:rPr>
              <w:t>не реже одного раза в год</w:t>
            </w:r>
          </w:p>
        </w:tc>
        <w:tc>
          <w:tcPr>
            <w:tcW w:w="2255" w:type="dxa"/>
          </w:tcPr>
          <w:p w:rsidR="00A60935" w:rsidRPr="008B471A" w:rsidRDefault="00A60935" w:rsidP="00B972D3">
            <w:pPr>
              <w:adjustRightInd w:val="0"/>
              <w:jc w:val="center"/>
              <w:outlineLvl w:val="0"/>
              <w:rPr>
                <w:sz w:val="28"/>
                <w:szCs w:val="28"/>
              </w:rPr>
            </w:pPr>
            <w:r w:rsidRPr="001E2B4E">
              <w:rPr>
                <w:sz w:val="28"/>
                <w:szCs w:val="28"/>
              </w:rPr>
              <w:t xml:space="preserve">Заведующий, ведущий специалист отдела по муниципальному имуществу и </w:t>
            </w:r>
            <w:r w:rsidRPr="001E2B4E">
              <w:rPr>
                <w:sz w:val="28"/>
                <w:szCs w:val="28"/>
              </w:rPr>
              <w:lastRenderedPageBreak/>
              <w:t>земельным ресурсам администрации округа</w:t>
            </w:r>
          </w:p>
        </w:tc>
      </w:tr>
    </w:tbl>
    <w:p w:rsidR="00A60935" w:rsidRPr="001E2B4E" w:rsidRDefault="00A60935" w:rsidP="00A60935">
      <w:pPr>
        <w:adjustRightInd w:val="0"/>
        <w:jc w:val="center"/>
        <w:outlineLvl w:val="0"/>
        <w:rPr>
          <w:b/>
          <w:sz w:val="28"/>
          <w:szCs w:val="28"/>
        </w:rPr>
      </w:pPr>
    </w:p>
    <w:p w:rsidR="00A60935" w:rsidRPr="001E2B4E" w:rsidRDefault="00A60935" w:rsidP="00A60935">
      <w:pPr>
        <w:adjustRightInd w:val="0"/>
        <w:jc w:val="center"/>
        <w:outlineLvl w:val="0"/>
        <w:rPr>
          <w:b/>
          <w:sz w:val="28"/>
          <w:szCs w:val="28"/>
        </w:rPr>
      </w:pPr>
      <w:r w:rsidRPr="001E2B4E">
        <w:rPr>
          <w:b/>
          <w:sz w:val="28"/>
          <w:szCs w:val="28"/>
        </w:rPr>
        <w:t xml:space="preserve"> Показатель результативности и эффективности программы профилактики рисков причинения вреда.</w:t>
      </w:r>
    </w:p>
    <w:p w:rsidR="00A60935" w:rsidRPr="001E2B4E" w:rsidRDefault="00A60935" w:rsidP="00A60935">
      <w:pPr>
        <w:adjustRightInd w:val="0"/>
        <w:jc w:val="center"/>
        <w:outlineLvl w:val="0"/>
        <w:rPr>
          <w:b/>
          <w:sz w:val="28"/>
          <w:szCs w:val="28"/>
        </w:rPr>
      </w:pPr>
    </w:p>
    <w:p w:rsidR="00A60935" w:rsidRPr="001E2B4E" w:rsidRDefault="00A60935" w:rsidP="00A60935">
      <w:pPr>
        <w:adjustRightInd w:val="0"/>
        <w:spacing w:line="360" w:lineRule="exact"/>
        <w:ind w:firstLine="709"/>
        <w:jc w:val="both"/>
        <w:outlineLvl w:val="0"/>
        <w:rPr>
          <w:sz w:val="28"/>
          <w:szCs w:val="28"/>
        </w:rPr>
      </w:pPr>
      <w:r w:rsidRPr="001E2B4E">
        <w:rPr>
          <w:sz w:val="28"/>
          <w:szCs w:val="28"/>
        </w:rPr>
        <w:t>Реализация программы профилактики способствует:</w:t>
      </w:r>
    </w:p>
    <w:p w:rsidR="00A60935" w:rsidRPr="001E2B4E" w:rsidRDefault="00A60935" w:rsidP="00A60935">
      <w:pPr>
        <w:adjustRightInd w:val="0"/>
        <w:spacing w:line="360" w:lineRule="exact"/>
        <w:ind w:firstLine="709"/>
        <w:jc w:val="both"/>
        <w:outlineLvl w:val="0"/>
        <w:rPr>
          <w:sz w:val="28"/>
          <w:szCs w:val="28"/>
        </w:rPr>
      </w:pPr>
      <w:r w:rsidRPr="001E2B4E">
        <w:rPr>
          <w:sz w:val="28"/>
          <w:szCs w:val="28"/>
        </w:rPr>
        <w:t>1. Увеличению доли контролируемых лиц, соблюдающих обязательные</w:t>
      </w:r>
    </w:p>
    <w:p w:rsidR="00A60935" w:rsidRPr="001E2B4E" w:rsidRDefault="00A60935" w:rsidP="00A60935">
      <w:pPr>
        <w:adjustRightInd w:val="0"/>
        <w:spacing w:line="360" w:lineRule="exact"/>
        <w:ind w:firstLine="709"/>
        <w:jc w:val="both"/>
        <w:outlineLvl w:val="0"/>
        <w:rPr>
          <w:sz w:val="28"/>
          <w:szCs w:val="28"/>
        </w:rPr>
      </w:pPr>
      <w:r w:rsidRPr="001E2B4E">
        <w:rPr>
          <w:sz w:val="28"/>
          <w:szCs w:val="28"/>
        </w:rPr>
        <w:t>требования законодательства в сфере муниципального жилищного контроля.</w:t>
      </w:r>
    </w:p>
    <w:p w:rsidR="00A60935" w:rsidRPr="001E2B4E" w:rsidRDefault="00A60935" w:rsidP="00A60935">
      <w:pPr>
        <w:adjustRightInd w:val="0"/>
        <w:spacing w:line="360" w:lineRule="exact"/>
        <w:ind w:firstLine="709"/>
        <w:jc w:val="both"/>
        <w:outlineLvl w:val="0"/>
        <w:rPr>
          <w:sz w:val="28"/>
          <w:szCs w:val="28"/>
        </w:rPr>
      </w:pPr>
      <w:r w:rsidRPr="001E2B4E">
        <w:rPr>
          <w:sz w:val="28"/>
          <w:szCs w:val="28"/>
        </w:rPr>
        <w:t>2. Развитию системы профилактических мероприятий, проводимых О</w:t>
      </w:r>
      <w:r>
        <w:rPr>
          <w:sz w:val="28"/>
          <w:szCs w:val="28"/>
        </w:rPr>
        <w:t>тделом по муниципальному имуществу и земельным ресурсам администрации округа</w:t>
      </w:r>
      <w:r w:rsidRPr="001E2B4E">
        <w:rPr>
          <w:sz w:val="28"/>
          <w:szCs w:val="28"/>
        </w:rPr>
        <w:t>.</w:t>
      </w:r>
    </w:p>
    <w:p w:rsidR="00A60935" w:rsidRPr="001E2B4E" w:rsidRDefault="00A60935" w:rsidP="00A60935">
      <w:pPr>
        <w:adjustRightInd w:val="0"/>
        <w:spacing w:line="360" w:lineRule="exact"/>
        <w:ind w:firstLine="709"/>
        <w:jc w:val="both"/>
        <w:outlineLvl w:val="0"/>
        <w:rPr>
          <w:sz w:val="28"/>
          <w:szCs w:val="28"/>
        </w:rPr>
      </w:pPr>
      <w:r w:rsidRPr="001E2B4E">
        <w:rPr>
          <w:sz w:val="28"/>
          <w:szCs w:val="28"/>
        </w:rPr>
        <w:t>Оценка эффективности реализации программы по итогам года осуществ</w:t>
      </w:r>
      <w:r>
        <w:rPr>
          <w:sz w:val="28"/>
          <w:szCs w:val="28"/>
        </w:rPr>
        <w:t>ляется по следующим показателям:</w:t>
      </w:r>
    </w:p>
    <w:p w:rsidR="00A60935" w:rsidRPr="001E2B4E" w:rsidRDefault="00A60935" w:rsidP="00A60935">
      <w:pPr>
        <w:adjustRightInd w:val="0"/>
        <w:ind w:firstLine="708"/>
        <w:jc w:val="right"/>
        <w:outlineLvl w:val="0"/>
        <w:rPr>
          <w:sz w:val="28"/>
          <w:szCs w:val="28"/>
        </w:rPr>
      </w:pPr>
      <w:r w:rsidRPr="001E2B4E">
        <w:rPr>
          <w:sz w:val="28"/>
          <w:szCs w:val="28"/>
        </w:rPr>
        <w:t>Таблица 2</w:t>
      </w:r>
    </w:p>
    <w:p w:rsidR="00A60935" w:rsidRPr="001E2B4E" w:rsidRDefault="00A60935" w:rsidP="00A60935">
      <w:pPr>
        <w:adjustRightInd w:val="0"/>
        <w:ind w:firstLine="708"/>
        <w:jc w:val="right"/>
        <w:outlineLvl w:val="0"/>
        <w:rPr>
          <w:sz w:val="28"/>
          <w:szCs w:val="28"/>
        </w:rPr>
      </w:pPr>
    </w:p>
    <w:tbl>
      <w:tblPr>
        <w:tblStyle w:val="af4"/>
        <w:tblW w:w="0" w:type="auto"/>
        <w:tblLook w:val="04A0" w:firstRow="1" w:lastRow="0" w:firstColumn="1" w:lastColumn="0" w:noHBand="0" w:noVBand="1"/>
      </w:tblPr>
      <w:tblGrid>
        <w:gridCol w:w="6374"/>
        <w:gridCol w:w="1125"/>
        <w:gridCol w:w="885"/>
        <w:gridCol w:w="961"/>
      </w:tblGrid>
      <w:tr w:rsidR="00A60935" w:rsidRPr="001E2B4E" w:rsidTr="00B972D3">
        <w:trPr>
          <w:trHeight w:val="270"/>
        </w:trPr>
        <w:tc>
          <w:tcPr>
            <w:tcW w:w="6374" w:type="dxa"/>
            <w:vMerge w:val="restart"/>
          </w:tcPr>
          <w:p w:rsidR="00A60935" w:rsidRPr="001E2B4E" w:rsidRDefault="00A60935" w:rsidP="00B972D3">
            <w:pPr>
              <w:adjustRightInd w:val="0"/>
              <w:jc w:val="center"/>
              <w:outlineLvl w:val="0"/>
              <w:rPr>
                <w:sz w:val="28"/>
                <w:szCs w:val="28"/>
              </w:rPr>
            </w:pPr>
            <w:r w:rsidRPr="001E2B4E">
              <w:rPr>
                <w:sz w:val="28"/>
                <w:szCs w:val="28"/>
              </w:rPr>
              <w:t>Показатель</w:t>
            </w:r>
          </w:p>
        </w:tc>
        <w:tc>
          <w:tcPr>
            <w:tcW w:w="2971" w:type="dxa"/>
            <w:gridSpan w:val="3"/>
          </w:tcPr>
          <w:p w:rsidR="00A60935" w:rsidRPr="001E2B4E" w:rsidRDefault="00A60935" w:rsidP="00B972D3">
            <w:pPr>
              <w:jc w:val="center"/>
              <w:rPr>
                <w:sz w:val="28"/>
                <w:szCs w:val="28"/>
              </w:rPr>
            </w:pPr>
            <w:r w:rsidRPr="001E2B4E">
              <w:rPr>
                <w:sz w:val="28"/>
                <w:szCs w:val="28"/>
              </w:rPr>
              <w:t>Период, год</w:t>
            </w:r>
          </w:p>
        </w:tc>
      </w:tr>
      <w:tr w:rsidR="00A60935" w:rsidRPr="001E2B4E" w:rsidTr="00B972D3">
        <w:trPr>
          <w:trHeight w:val="300"/>
        </w:trPr>
        <w:tc>
          <w:tcPr>
            <w:tcW w:w="6374" w:type="dxa"/>
            <w:vMerge/>
          </w:tcPr>
          <w:p w:rsidR="00A60935" w:rsidRPr="001E2B4E" w:rsidRDefault="00A60935" w:rsidP="00B972D3">
            <w:pPr>
              <w:adjustRightInd w:val="0"/>
              <w:jc w:val="both"/>
              <w:outlineLvl w:val="0"/>
              <w:rPr>
                <w:sz w:val="28"/>
                <w:szCs w:val="28"/>
              </w:rPr>
            </w:pPr>
          </w:p>
        </w:tc>
        <w:tc>
          <w:tcPr>
            <w:tcW w:w="1125" w:type="dxa"/>
          </w:tcPr>
          <w:p w:rsidR="00A60935" w:rsidRPr="001E2B4E" w:rsidRDefault="00A60935" w:rsidP="00B972D3">
            <w:pPr>
              <w:rPr>
                <w:sz w:val="28"/>
                <w:szCs w:val="28"/>
              </w:rPr>
            </w:pPr>
            <w:r w:rsidRPr="001E2B4E">
              <w:rPr>
                <w:sz w:val="28"/>
                <w:szCs w:val="28"/>
              </w:rPr>
              <w:t>202</w:t>
            </w:r>
            <w:r>
              <w:rPr>
                <w:sz w:val="28"/>
                <w:szCs w:val="28"/>
              </w:rPr>
              <w:t>2</w:t>
            </w:r>
          </w:p>
        </w:tc>
        <w:tc>
          <w:tcPr>
            <w:tcW w:w="885" w:type="dxa"/>
          </w:tcPr>
          <w:p w:rsidR="00A60935" w:rsidRPr="001E2B4E" w:rsidRDefault="00A60935" w:rsidP="00B972D3">
            <w:pPr>
              <w:rPr>
                <w:sz w:val="28"/>
                <w:szCs w:val="28"/>
              </w:rPr>
            </w:pPr>
            <w:r w:rsidRPr="001E2B4E">
              <w:rPr>
                <w:sz w:val="28"/>
                <w:szCs w:val="28"/>
              </w:rPr>
              <w:t>202</w:t>
            </w:r>
            <w:r>
              <w:rPr>
                <w:sz w:val="28"/>
                <w:szCs w:val="28"/>
              </w:rPr>
              <w:t>3</w:t>
            </w:r>
          </w:p>
        </w:tc>
        <w:tc>
          <w:tcPr>
            <w:tcW w:w="961" w:type="dxa"/>
          </w:tcPr>
          <w:p w:rsidR="00A60935" w:rsidRPr="001E2B4E" w:rsidRDefault="00A60935" w:rsidP="00B972D3">
            <w:pPr>
              <w:rPr>
                <w:sz w:val="28"/>
                <w:szCs w:val="28"/>
              </w:rPr>
            </w:pPr>
            <w:r w:rsidRPr="001E2B4E">
              <w:rPr>
                <w:sz w:val="28"/>
                <w:szCs w:val="28"/>
              </w:rPr>
              <w:t>202</w:t>
            </w:r>
            <w:r>
              <w:rPr>
                <w:sz w:val="28"/>
                <w:szCs w:val="28"/>
              </w:rPr>
              <w:t>4</w:t>
            </w:r>
          </w:p>
        </w:tc>
      </w:tr>
      <w:tr w:rsidR="00A60935" w:rsidRPr="001E2B4E" w:rsidTr="00B972D3">
        <w:tc>
          <w:tcPr>
            <w:tcW w:w="6374" w:type="dxa"/>
          </w:tcPr>
          <w:p w:rsidR="00A60935" w:rsidRPr="001E2B4E" w:rsidRDefault="00A60935" w:rsidP="00B972D3">
            <w:pPr>
              <w:adjustRightInd w:val="0"/>
              <w:jc w:val="both"/>
              <w:outlineLvl w:val="0"/>
              <w:rPr>
                <w:sz w:val="28"/>
                <w:szCs w:val="28"/>
              </w:rPr>
            </w:pPr>
            <w:r w:rsidRPr="001E2B4E">
              <w:rPr>
                <w:sz w:val="28"/>
                <w:szCs w:val="28"/>
              </w:rPr>
              <w:t>Количество проведенных проверок, (ед.)</w:t>
            </w:r>
          </w:p>
        </w:tc>
        <w:tc>
          <w:tcPr>
            <w:tcW w:w="1125" w:type="dxa"/>
          </w:tcPr>
          <w:p w:rsidR="00A60935" w:rsidRPr="001E2B4E" w:rsidRDefault="00A60935" w:rsidP="00B972D3">
            <w:pPr>
              <w:adjustRightInd w:val="0"/>
              <w:jc w:val="both"/>
              <w:outlineLvl w:val="0"/>
              <w:rPr>
                <w:sz w:val="28"/>
                <w:szCs w:val="28"/>
              </w:rPr>
            </w:pPr>
          </w:p>
        </w:tc>
        <w:tc>
          <w:tcPr>
            <w:tcW w:w="885" w:type="dxa"/>
          </w:tcPr>
          <w:p w:rsidR="00A60935" w:rsidRPr="001E2B4E" w:rsidRDefault="00A60935" w:rsidP="00B972D3">
            <w:pPr>
              <w:adjustRightInd w:val="0"/>
              <w:jc w:val="both"/>
              <w:outlineLvl w:val="0"/>
              <w:rPr>
                <w:sz w:val="28"/>
                <w:szCs w:val="28"/>
              </w:rPr>
            </w:pPr>
          </w:p>
        </w:tc>
        <w:tc>
          <w:tcPr>
            <w:tcW w:w="961" w:type="dxa"/>
          </w:tcPr>
          <w:p w:rsidR="00A60935" w:rsidRPr="001E2B4E" w:rsidRDefault="00A60935" w:rsidP="00B972D3">
            <w:pPr>
              <w:adjustRightInd w:val="0"/>
              <w:jc w:val="both"/>
              <w:outlineLvl w:val="0"/>
              <w:rPr>
                <w:sz w:val="28"/>
                <w:szCs w:val="28"/>
              </w:rPr>
            </w:pPr>
          </w:p>
        </w:tc>
      </w:tr>
      <w:tr w:rsidR="00A60935" w:rsidRPr="001E2B4E" w:rsidTr="00B972D3">
        <w:tc>
          <w:tcPr>
            <w:tcW w:w="6374" w:type="dxa"/>
          </w:tcPr>
          <w:p w:rsidR="00A60935" w:rsidRPr="001E2B4E" w:rsidRDefault="00A60935" w:rsidP="00B972D3">
            <w:pPr>
              <w:adjustRightInd w:val="0"/>
              <w:jc w:val="both"/>
              <w:outlineLvl w:val="0"/>
              <w:rPr>
                <w:sz w:val="28"/>
                <w:szCs w:val="28"/>
              </w:rPr>
            </w:pPr>
            <w:r w:rsidRPr="001E2B4E">
              <w:rPr>
                <w:sz w:val="28"/>
                <w:szCs w:val="28"/>
              </w:rPr>
              <w:t>Количество выявленных нарушений по муниципальному жилищному контролю подконтрольными субъектами, (ед.)</w:t>
            </w:r>
          </w:p>
        </w:tc>
        <w:tc>
          <w:tcPr>
            <w:tcW w:w="1125" w:type="dxa"/>
          </w:tcPr>
          <w:p w:rsidR="00A60935" w:rsidRPr="001E2B4E" w:rsidRDefault="00A60935" w:rsidP="00B972D3">
            <w:pPr>
              <w:adjustRightInd w:val="0"/>
              <w:jc w:val="both"/>
              <w:outlineLvl w:val="0"/>
              <w:rPr>
                <w:sz w:val="28"/>
                <w:szCs w:val="28"/>
              </w:rPr>
            </w:pPr>
          </w:p>
        </w:tc>
        <w:tc>
          <w:tcPr>
            <w:tcW w:w="885" w:type="dxa"/>
          </w:tcPr>
          <w:p w:rsidR="00A60935" w:rsidRPr="001E2B4E" w:rsidRDefault="00A60935" w:rsidP="00B972D3">
            <w:pPr>
              <w:adjustRightInd w:val="0"/>
              <w:jc w:val="both"/>
              <w:outlineLvl w:val="0"/>
              <w:rPr>
                <w:sz w:val="28"/>
                <w:szCs w:val="28"/>
              </w:rPr>
            </w:pPr>
          </w:p>
        </w:tc>
        <w:tc>
          <w:tcPr>
            <w:tcW w:w="961" w:type="dxa"/>
          </w:tcPr>
          <w:p w:rsidR="00A60935" w:rsidRPr="001E2B4E" w:rsidRDefault="00A60935" w:rsidP="00B972D3">
            <w:pPr>
              <w:adjustRightInd w:val="0"/>
              <w:jc w:val="both"/>
              <w:outlineLvl w:val="0"/>
              <w:rPr>
                <w:sz w:val="28"/>
                <w:szCs w:val="28"/>
              </w:rPr>
            </w:pPr>
          </w:p>
        </w:tc>
      </w:tr>
      <w:tr w:rsidR="00A60935" w:rsidRPr="001E2B4E" w:rsidTr="00B972D3">
        <w:tc>
          <w:tcPr>
            <w:tcW w:w="6374" w:type="dxa"/>
          </w:tcPr>
          <w:p w:rsidR="00A60935" w:rsidRPr="001E2B4E" w:rsidRDefault="00A60935" w:rsidP="00B972D3">
            <w:pPr>
              <w:adjustRightInd w:val="0"/>
              <w:jc w:val="both"/>
              <w:outlineLvl w:val="0"/>
              <w:rPr>
                <w:sz w:val="28"/>
                <w:szCs w:val="28"/>
              </w:rPr>
            </w:pPr>
            <w:r w:rsidRPr="001E2B4E">
              <w:rPr>
                <w:sz w:val="28"/>
                <w:szCs w:val="28"/>
              </w:rPr>
              <w:t>Количество проведенных профилактических мероприятий в контрольной деятельности, (ед.)</w:t>
            </w:r>
          </w:p>
        </w:tc>
        <w:tc>
          <w:tcPr>
            <w:tcW w:w="1125" w:type="dxa"/>
          </w:tcPr>
          <w:p w:rsidR="00A60935" w:rsidRPr="001E2B4E" w:rsidRDefault="00A60935" w:rsidP="00B972D3">
            <w:pPr>
              <w:adjustRightInd w:val="0"/>
              <w:jc w:val="both"/>
              <w:outlineLvl w:val="0"/>
              <w:rPr>
                <w:sz w:val="28"/>
                <w:szCs w:val="28"/>
              </w:rPr>
            </w:pPr>
          </w:p>
        </w:tc>
        <w:tc>
          <w:tcPr>
            <w:tcW w:w="885" w:type="dxa"/>
          </w:tcPr>
          <w:p w:rsidR="00A60935" w:rsidRPr="001E2B4E" w:rsidRDefault="00A60935" w:rsidP="00B972D3">
            <w:pPr>
              <w:adjustRightInd w:val="0"/>
              <w:jc w:val="both"/>
              <w:outlineLvl w:val="0"/>
              <w:rPr>
                <w:sz w:val="28"/>
                <w:szCs w:val="28"/>
              </w:rPr>
            </w:pPr>
          </w:p>
        </w:tc>
        <w:tc>
          <w:tcPr>
            <w:tcW w:w="961" w:type="dxa"/>
          </w:tcPr>
          <w:p w:rsidR="00A60935" w:rsidRPr="001E2B4E" w:rsidRDefault="00A60935" w:rsidP="00B972D3">
            <w:pPr>
              <w:adjustRightInd w:val="0"/>
              <w:jc w:val="both"/>
              <w:outlineLvl w:val="0"/>
              <w:rPr>
                <w:sz w:val="28"/>
                <w:szCs w:val="28"/>
              </w:rPr>
            </w:pPr>
          </w:p>
        </w:tc>
      </w:tr>
      <w:tr w:rsidR="00A60935" w:rsidRPr="001E2B4E" w:rsidTr="00B972D3">
        <w:tc>
          <w:tcPr>
            <w:tcW w:w="6374" w:type="dxa"/>
          </w:tcPr>
          <w:p w:rsidR="00A60935" w:rsidRPr="001E2B4E" w:rsidRDefault="00A60935" w:rsidP="00B972D3">
            <w:pPr>
              <w:adjustRightInd w:val="0"/>
              <w:jc w:val="both"/>
              <w:outlineLvl w:val="0"/>
              <w:rPr>
                <w:sz w:val="28"/>
                <w:szCs w:val="28"/>
              </w:rPr>
            </w:pPr>
            <w:r w:rsidRPr="001E2B4E">
              <w:rPr>
                <w:sz w:val="28"/>
                <w:szCs w:val="28"/>
              </w:rPr>
              <w:t>Количество мероприятий (публикаций) по информированию населения о требованиях муниципального жилищного контроля, (ед.)</w:t>
            </w:r>
          </w:p>
        </w:tc>
        <w:tc>
          <w:tcPr>
            <w:tcW w:w="1125" w:type="dxa"/>
          </w:tcPr>
          <w:p w:rsidR="00A60935" w:rsidRPr="001E2B4E" w:rsidRDefault="00A60935" w:rsidP="00B972D3">
            <w:pPr>
              <w:adjustRightInd w:val="0"/>
              <w:jc w:val="both"/>
              <w:outlineLvl w:val="0"/>
              <w:rPr>
                <w:sz w:val="28"/>
                <w:szCs w:val="28"/>
              </w:rPr>
            </w:pPr>
          </w:p>
        </w:tc>
        <w:tc>
          <w:tcPr>
            <w:tcW w:w="885" w:type="dxa"/>
          </w:tcPr>
          <w:p w:rsidR="00A60935" w:rsidRPr="001E2B4E" w:rsidRDefault="00A60935" w:rsidP="00B972D3">
            <w:pPr>
              <w:adjustRightInd w:val="0"/>
              <w:jc w:val="both"/>
              <w:outlineLvl w:val="0"/>
              <w:rPr>
                <w:sz w:val="28"/>
                <w:szCs w:val="28"/>
              </w:rPr>
            </w:pPr>
          </w:p>
        </w:tc>
        <w:tc>
          <w:tcPr>
            <w:tcW w:w="961" w:type="dxa"/>
          </w:tcPr>
          <w:p w:rsidR="00A60935" w:rsidRPr="001E2B4E" w:rsidRDefault="00A60935" w:rsidP="00B972D3">
            <w:pPr>
              <w:adjustRightInd w:val="0"/>
              <w:jc w:val="both"/>
              <w:outlineLvl w:val="0"/>
              <w:rPr>
                <w:sz w:val="28"/>
                <w:szCs w:val="28"/>
              </w:rPr>
            </w:pPr>
          </w:p>
        </w:tc>
      </w:tr>
    </w:tbl>
    <w:p w:rsidR="00A60935" w:rsidRPr="001E2B4E" w:rsidRDefault="00A60935" w:rsidP="00A60935">
      <w:pPr>
        <w:adjustRightInd w:val="0"/>
        <w:ind w:firstLine="708"/>
        <w:jc w:val="both"/>
        <w:outlineLvl w:val="0"/>
        <w:rPr>
          <w:sz w:val="28"/>
          <w:szCs w:val="28"/>
        </w:rPr>
      </w:pPr>
    </w:p>
    <w:p w:rsidR="00A60935" w:rsidRPr="001E2B4E" w:rsidRDefault="00A60935" w:rsidP="00A60935">
      <w:pPr>
        <w:adjustRightInd w:val="0"/>
        <w:ind w:firstLine="708"/>
        <w:jc w:val="both"/>
        <w:outlineLvl w:val="0"/>
        <w:rPr>
          <w:sz w:val="28"/>
          <w:szCs w:val="28"/>
        </w:rPr>
      </w:pPr>
      <w:r w:rsidRPr="001E2B4E">
        <w:rPr>
          <w:sz w:val="28"/>
          <w:szCs w:val="28"/>
        </w:rPr>
        <w:t>Для оценки эффективности и результативности программы используются сл</w:t>
      </w:r>
      <w:r>
        <w:rPr>
          <w:sz w:val="28"/>
          <w:szCs w:val="28"/>
        </w:rPr>
        <w:t>едующие показатели:</w:t>
      </w:r>
    </w:p>
    <w:p w:rsidR="00A60935" w:rsidRPr="001E2B4E" w:rsidRDefault="00A60935" w:rsidP="00A60935">
      <w:pPr>
        <w:adjustRightInd w:val="0"/>
        <w:ind w:firstLine="708"/>
        <w:jc w:val="right"/>
        <w:outlineLvl w:val="0"/>
        <w:rPr>
          <w:sz w:val="28"/>
          <w:szCs w:val="28"/>
        </w:rPr>
      </w:pPr>
      <w:r w:rsidRPr="001E2B4E">
        <w:rPr>
          <w:sz w:val="28"/>
          <w:szCs w:val="28"/>
        </w:rPr>
        <w:t>Таблица 3</w:t>
      </w:r>
    </w:p>
    <w:p w:rsidR="00A60935" w:rsidRPr="001E2B4E" w:rsidRDefault="00A60935" w:rsidP="00A60935">
      <w:pPr>
        <w:adjustRightInd w:val="0"/>
        <w:ind w:firstLine="708"/>
        <w:jc w:val="right"/>
        <w:outlineLvl w:val="0"/>
        <w:rPr>
          <w:b/>
          <w:sz w:val="28"/>
          <w:szCs w:val="28"/>
        </w:rPr>
      </w:pPr>
    </w:p>
    <w:tbl>
      <w:tblPr>
        <w:tblStyle w:val="af4"/>
        <w:tblW w:w="0" w:type="auto"/>
        <w:tblLook w:val="04A0" w:firstRow="1" w:lastRow="0" w:firstColumn="1" w:lastColumn="0" w:noHBand="0" w:noVBand="1"/>
      </w:tblPr>
      <w:tblGrid>
        <w:gridCol w:w="1869"/>
        <w:gridCol w:w="2027"/>
        <w:gridCol w:w="1869"/>
        <w:gridCol w:w="1869"/>
        <w:gridCol w:w="1917"/>
      </w:tblGrid>
      <w:tr w:rsidR="00A60935" w:rsidRPr="001E2B4E" w:rsidTr="00B972D3">
        <w:tc>
          <w:tcPr>
            <w:tcW w:w="1869" w:type="dxa"/>
          </w:tcPr>
          <w:p w:rsidR="00A60935" w:rsidRPr="001E2B4E" w:rsidRDefault="00A60935" w:rsidP="00B972D3">
            <w:pPr>
              <w:adjustRightInd w:val="0"/>
              <w:jc w:val="both"/>
              <w:outlineLvl w:val="0"/>
              <w:rPr>
                <w:sz w:val="28"/>
                <w:szCs w:val="28"/>
              </w:rPr>
            </w:pPr>
            <w:r w:rsidRPr="001E2B4E">
              <w:rPr>
                <w:sz w:val="28"/>
                <w:szCs w:val="28"/>
              </w:rPr>
              <w:t>Показатель</w:t>
            </w:r>
          </w:p>
        </w:tc>
        <w:tc>
          <w:tcPr>
            <w:tcW w:w="1869" w:type="dxa"/>
          </w:tcPr>
          <w:p w:rsidR="00A60935" w:rsidRPr="001E2B4E" w:rsidRDefault="00A60935" w:rsidP="00B972D3">
            <w:pPr>
              <w:adjustRightInd w:val="0"/>
              <w:jc w:val="both"/>
              <w:outlineLvl w:val="0"/>
              <w:rPr>
                <w:sz w:val="28"/>
                <w:szCs w:val="28"/>
              </w:rPr>
            </w:pPr>
            <w:r w:rsidRPr="001E2B4E">
              <w:rPr>
                <w:sz w:val="28"/>
                <w:szCs w:val="28"/>
              </w:rPr>
              <w:t>60% и менее</w:t>
            </w:r>
          </w:p>
        </w:tc>
        <w:tc>
          <w:tcPr>
            <w:tcW w:w="1869" w:type="dxa"/>
          </w:tcPr>
          <w:p w:rsidR="00A60935" w:rsidRPr="001E2B4E" w:rsidRDefault="00A60935" w:rsidP="00B972D3">
            <w:pPr>
              <w:adjustRightInd w:val="0"/>
              <w:jc w:val="both"/>
              <w:outlineLvl w:val="0"/>
              <w:rPr>
                <w:sz w:val="28"/>
                <w:szCs w:val="28"/>
              </w:rPr>
            </w:pPr>
            <w:r w:rsidRPr="001E2B4E">
              <w:rPr>
                <w:sz w:val="28"/>
                <w:szCs w:val="28"/>
              </w:rPr>
              <w:t>61-85 %</w:t>
            </w:r>
          </w:p>
        </w:tc>
        <w:tc>
          <w:tcPr>
            <w:tcW w:w="1869" w:type="dxa"/>
          </w:tcPr>
          <w:p w:rsidR="00A60935" w:rsidRPr="001E2B4E" w:rsidRDefault="00A60935" w:rsidP="00B972D3">
            <w:pPr>
              <w:adjustRightInd w:val="0"/>
              <w:jc w:val="both"/>
              <w:outlineLvl w:val="0"/>
              <w:rPr>
                <w:sz w:val="28"/>
                <w:szCs w:val="28"/>
              </w:rPr>
            </w:pPr>
            <w:r w:rsidRPr="001E2B4E">
              <w:rPr>
                <w:sz w:val="28"/>
                <w:szCs w:val="28"/>
              </w:rPr>
              <w:t>86-99 %</w:t>
            </w:r>
          </w:p>
        </w:tc>
        <w:tc>
          <w:tcPr>
            <w:tcW w:w="1869" w:type="dxa"/>
          </w:tcPr>
          <w:p w:rsidR="00A60935" w:rsidRPr="001E2B4E" w:rsidRDefault="00A60935" w:rsidP="00B972D3">
            <w:pPr>
              <w:adjustRightInd w:val="0"/>
              <w:jc w:val="both"/>
              <w:outlineLvl w:val="0"/>
              <w:rPr>
                <w:sz w:val="28"/>
                <w:szCs w:val="28"/>
              </w:rPr>
            </w:pPr>
            <w:r w:rsidRPr="001E2B4E">
              <w:rPr>
                <w:sz w:val="28"/>
                <w:szCs w:val="28"/>
              </w:rPr>
              <w:t>100% и более</w:t>
            </w:r>
          </w:p>
        </w:tc>
      </w:tr>
      <w:tr w:rsidR="00A60935" w:rsidRPr="001E2B4E" w:rsidTr="00B972D3">
        <w:tc>
          <w:tcPr>
            <w:tcW w:w="1869" w:type="dxa"/>
          </w:tcPr>
          <w:p w:rsidR="00A60935" w:rsidRPr="001E2B4E" w:rsidRDefault="00A60935" w:rsidP="00B972D3">
            <w:pPr>
              <w:adjustRightInd w:val="0"/>
              <w:jc w:val="both"/>
              <w:outlineLvl w:val="0"/>
              <w:rPr>
                <w:sz w:val="28"/>
                <w:szCs w:val="28"/>
              </w:rPr>
            </w:pPr>
            <w:r w:rsidRPr="001E2B4E">
              <w:rPr>
                <w:sz w:val="28"/>
                <w:szCs w:val="28"/>
              </w:rPr>
              <w:t>Эффект</w:t>
            </w:r>
          </w:p>
        </w:tc>
        <w:tc>
          <w:tcPr>
            <w:tcW w:w="1869" w:type="dxa"/>
          </w:tcPr>
          <w:p w:rsidR="00A60935" w:rsidRPr="001E2B4E" w:rsidRDefault="00A60935" w:rsidP="00B972D3">
            <w:pPr>
              <w:adjustRightInd w:val="0"/>
              <w:jc w:val="both"/>
              <w:outlineLvl w:val="0"/>
              <w:rPr>
                <w:sz w:val="28"/>
                <w:szCs w:val="28"/>
              </w:rPr>
            </w:pPr>
            <w:r w:rsidRPr="001E2B4E">
              <w:rPr>
                <w:sz w:val="28"/>
                <w:szCs w:val="28"/>
              </w:rPr>
              <w:t>Недопустимый</w:t>
            </w:r>
          </w:p>
        </w:tc>
        <w:tc>
          <w:tcPr>
            <w:tcW w:w="1869" w:type="dxa"/>
          </w:tcPr>
          <w:p w:rsidR="00A60935" w:rsidRPr="001E2B4E" w:rsidRDefault="00A60935" w:rsidP="00B972D3">
            <w:pPr>
              <w:adjustRightInd w:val="0"/>
              <w:jc w:val="both"/>
              <w:outlineLvl w:val="0"/>
              <w:rPr>
                <w:sz w:val="28"/>
                <w:szCs w:val="28"/>
              </w:rPr>
            </w:pPr>
            <w:r w:rsidRPr="001E2B4E">
              <w:rPr>
                <w:sz w:val="28"/>
                <w:szCs w:val="28"/>
              </w:rPr>
              <w:t>Низкий</w:t>
            </w:r>
          </w:p>
        </w:tc>
        <w:tc>
          <w:tcPr>
            <w:tcW w:w="1869" w:type="dxa"/>
          </w:tcPr>
          <w:p w:rsidR="00A60935" w:rsidRPr="001E2B4E" w:rsidRDefault="00A60935" w:rsidP="00B972D3">
            <w:pPr>
              <w:adjustRightInd w:val="0"/>
              <w:jc w:val="both"/>
              <w:outlineLvl w:val="0"/>
              <w:rPr>
                <w:sz w:val="28"/>
                <w:szCs w:val="28"/>
              </w:rPr>
            </w:pPr>
            <w:r w:rsidRPr="001E2B4E">
              <w:rPr>
                <w:sz w:val="28"/>
                <w:szCs w:val="28"/>
              </w:rPr>
              <w:t>Плановый</w:t>
            </w:r>
          </w:p>
        </w:tc>
        <w:tc>
          <w:tcPr>
            <w:tcW w:w="1869" w:type="dxa"/>
          </w:tcPr>
          <w:p w:rsidR="00A60935" w:rsidRPr="001E2B4E" w:rsidRDefault="00A60935" w:rsidP="00B972D3">
            <w:pPr>
              <w:adjustRightInd w:val="0"/>
              <w:jc w:val="both"/>
              <w:outlineLvl w:val="0"/>
              <w:rPr>
                <w:sz w:val="28"/>
                <w:szCs w:val="28"/>
              </w:rPr>
            </w:pPr>
            <w:r w:rsidRPr="001E2B4E">
              <w:rPr>
                <w:sz w:val="28"/>
                <w:szCs w:val="28"/>
              </w:rPr>
              <w:t>Эффективный</w:t>
            </w:r>
          </w:p>
        </w:tc>
      </w:tr>
    </w:tbl>
    <w:p w:rsidR="00A60935" w:rsidRDefault="00A60935" w:rsidP="00A60935">
      <w:pPr>
        <w:adjustRightInd w:val="0"/>
        <w:ind w:firstLine="708"/>
        <w:jc w:val="center"/>
        <w:outlineLvl w:val="0"/>
        <w:rPr>
          <w:sz w:val="26"/>
          <w:szCs w:val="26"/>
        </w:rPr>
      </w:pPr>
    </w:p>
    <w:p w:rsidR="00A60935" w:rsidRPr="005F1527" w:rsidRDefault="00A60935" w:rsidP="00A60935">
      <w:pPr>
        <w:adjustRightInd w:val="0"/>
        <w:ind w:firstLine="708"/>
        <w:jc w:val="center"/>
        <w:outlineLvl w:val="0"/>
        <w:rPr>
          <w:sz w:val="26"/>
          <w:szCs w:val="26"/>
        </w:rPr>
      </w:pPr>
      <w:r>
        <w:rPr>
          <w:sz w:val="26"/>
          <w:szCs w:val="26"/>
        </w:rPr>
        <w:t>__________</w:t>
      </w:r>
    </w:p>
    <w:p w:rsidR="00A60935" w:rsidRDefault="00A60935" w:rsidP="006B5A7D">
      <w:pPr>
        <w:tabs>
          <w:tab w:val="left" w:pos="5730"/>
        </w:tabs>
        <w:spacing w:line="360" w:lineRule="auto"/>
        <w:jc w:val="center"/>
        <w:rPr>
          <w:sz w:val="28"/>
          <w:szCs w:val="28"/>
        </w:rPr>
      </w:pP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lastRenderedPageBreak/>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A60935">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94" w:rsidRDefault="009F5094" w:rsidP="00B96058">
      <w:r>
        <w:separator/>
      </w:r>
    </w:p>
  </w:endnote>
  <w:endnote w:type="continuationSeparator" w:id="0">
    <w:p w:rsidR="009F5094" w:rsidRDefault="009F509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94" w:rsidRDefault="009F5094" w:rsidP="00B96058">
      <w:r>
        <w:separator/>
      </w:r>
    </w:p>
  </w:footnote>
  <w:footnote w:type="continuationSeparator" w:id="0">
    <w:p w:rsidR="009F5094" w:rsidRDefault="009F5094"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5A7D" w:rsidRDefault="006B5A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60935">
      <w:rPr>
        <w:rStyle w:val="ac"/>
        <w:noProof/>
      </w:rPr>
      <w:t>7</w:t>
    </w:r>
    <w:r>
      <w:rPr>
        <w:rStyle w:val="ac"/>
      </w:rPr>
      <w:fldChar w:fldCharType="end"/>
    </w:r>
  </w:p>
  <w:p w:rsidR="006B5A7D" w:rsidRDefault="006B5A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BA" w:rsidRDefault="00ED2EBA" w:rsidP="009C517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D2EBA" w:rsidRDefault="00ED2EB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BA" w:rsidRDefault="00ED2EBA">
    <w:pPr>
      <w:pStyle w:val="a5"/>
      <w:jc w:val="center"/>
    </w:pPr>
    <w:r>
      <w:fldChar w:fldCharType="begin"/>
    </w:r>
    <w:r>
      <w:instrText xml:space="preserve"> PAGE   \* MERGEFORMAT </w:instrText>
    </w:r>
    <w:r>
      <w:fldChar w:fldCharType="separate"/>
    </w:r>
    <w:r w:rsidR="00A60935">
      <w:rPr>
        <w:noProof/>
      </w:rPr>
      <w:t>26</w:t>
    </w:r>
    <w:r>
      <w:fldChar w:fldCharType="end"/>
    </w:r>
  </w:p>
  <w:p w:rsidR="00ED2EBA" w:rsidRDefault="00ED2E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2746"/>
    <w:rsid w:val="00186352"/>
    <w:rsid w:val="00186CBD"/>
    <w:rsid w:val="0019000B"/>
    <w:rsid w:val="00191834"/>
    <w:rsid w:val="00194BE1"/>
    <w:rsid w:val="001A48FE"/>
    <w:rsid w:val="001B294E"/>
    <w:rsid w:val="001B6DAE"/>
    <w:rsid w:val="001B77F0"/>
    <w:rsid w:val="001C6CCA"/>
    <w:rsid w:val="001C740E"/>
    <w:rsid w:val="001D0281"/>
    <w:rsid w:val="001D4213"/>
    <w:rsid w:val="001D55F9"/>
    <w:rsid w:val="001F7362"/>
    <w:rsid w:val="0021342C"/>
    <w:rsid w:val="00213F6B"/>
    <w:rsid w:val="00214912"/>
    <w:rsid w:val="00215A6C"/>
    <w:rsid w:val="0023397F"/>
    <w:rsid w:val="002349E7"/>
    <w:rsid w:val="002366EC"/>
    <w:rsid w:val="00243B39"/>
    <w:rsid w:val="00252D4A"/>
    <w:rsid w:val="00270279"/>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318B2"/>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172D"/>
    <w:rsid w:val="006575C6"/>
    <w:rsid w:val="00663FDC"/>
    <w:rsid w:val="00675132"/>
    <w:rsid w:val="00683D6F"/>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9F5094"/>
    <w:rsid w:val="00A03147"/>
    <w:rsid w:val="00A04877"/>
    <w:rsid w:val="00A142B8"/>
    <w:rsid w:val="00A149A9"/>
    <w:rsid w:val="00A1658D"/>
    <w:rsid w:val="00A35DF3"/>
    <w:rsid w:val="00A41294"/>
    <w:rsid w:val="00A446FF"/>
    <w:rsid w:val="00A60935"/>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05"/>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D2EBA"/>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29638029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64004628">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3421775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82EA-8DFA-4A8D-A79D-5A51C1FA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6059</Words>
  <Characters>34539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cp:revision>
  <cp:lastPrinted>2023-10-12T06:10:00Z</cp:lastPrinted>
  <dcterms:created xsi:type="dcterms:W3CDTF">2024-03-01T11:33:00Z</dcterms:created>
  <dcterms:modified xsi:type="dcterms:W3CDTF">2024-03-01T11:33:00Z</dcterms:modified>
</cp:coreProperties>
</file>