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0A9" w:rsidRDefault="00FB20A9" w:rsidP="00FB20A9">
      <w:pPr>
        <w:tabs>
          <w:tab w:val="center" w:pos="4729"/>
          <w:tab w:val="left" w:pos="7125"/>
        </w:tabs>
      </w:pPr>
      <w:r>
        <w:tab/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882FCD4" wp14:editId="142A3559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2135" cy="720090"/>
            <wp:effectExtent l="1905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-21600000"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</w:p>
    <w:p w:rsidR="00FB20A9" w:rsidRPr="00655E60" w:rsidRDefault="00FB20A9" w:rsidP="00FB20A9"/>
    <w:p w:rsidR="00FB20A9" w:rsidRDefault="00FB20A9" w:rsidP="00FB20A9">
      <w:pPr>
        <w:tabs>
          <w:tab w:val="center" w:pos="4819"/>
          <w:tab w:val="left" w:pos="7830"/>
          <w:tab w:val="left" w:pos="7905"/>
        </w:tabs>
        <w:spacing w:after="360"/>
        <w:rPr>
          <w:b/>
        </w:rPr>
      </w:pPr>
      <w:r>
        <w:rPr>
          <w:b/>
        </w:rPr>
        <w:tab/>
      </w:r>
    </w:p>
    <w:p w:rsidR="00FB20A9" w:rsidRDefault="00FB20A9" w:rsidP="00FB20A9">
      <w:pPr>
        <w:tabs>
          <w:tab w:val="center" w:pos="4819"/>
          <w:tab w:val="left" w:pos="7830"/>
          <w:tab w:val="left" w:pos="7905"/>
        </w:tabs>
        <w:spacing w:after="360"/>
        <w:jc w:val="center"/>
        <w:rPr>
          <w:b/>
        </w:rPr>
      </w:pPr>
      <w:r>
        <w:rPr>
          <w:b/>
        </w:rPr>
        <w:t>РОССИЙСКАЯ ФЕДЕРАЦИЯ</w:t>
      </w:r>
    </w:p>
    <w:p w:rsidR="00FB20A9" w:rsidRDefault="00FB20A9" w:rsidP="00FB20A9">
      <w:pPr>
        <w:jc w:val="center"/>
        <w:rPr>
          <w:b/>
        </w:rPr>
      </w:pPr>
      <w:r>
        <w:rPr>
          <w:b/>
        </w:rPr>
        <w:t xml:space="preserve">ДУМА КИКНУРСКОГО МУНИЦИПАЛЬНОГО ОКРУГА </w:t>
      </w:r>
    </w:p>
    <w:p w:rsidR="00FB20A9" w:rsidRDefault="00FB20A9" w:rsidP="00FB20A9">
      <w:pPr>
        <w:jc w:val="center"/>
        <w:rPr>
          <w:b/>
        </w:rPr>
      </w:pPr>
      <w:r>
        <w:rPr>
          <w:b/>
        </w:rPr>
        <w:t>КИРОВСКОЙ ОБЛАСТИ</w:t>
      </w:r>
    </w:p>
    <w:p w:rsidR="00FB20A9" w:rsidRDefault="00F511D0" w:rsidP="00F511D0">
      <w:pPr>
        <w:tabs>
          <w:tab w:val="center" w:pos="4677"/>
          <w:tab w:val="left" w:pos="7620"/>
        </w:tabs>
        <w:spacing w:after="360"/>
        <w:rPr>
          <w:b/>
        </w:rPr>
      </w:pPr>
      <w:r>
        <w:rPr>
          <w:b/>
        </w:rPr>
        <w:tab/>
      </w:r>
      <w:r w:rsidR="00FB20A9">
        <w:rPr>
          <w:b/>
        </w:rPr>
        <w:t>первого созыва</w:t>
      </w:r>
      <w:r>
        <w:rPr>
          <w:b/>
        </w:rPr>
        <w:tab/>
      </w:r>
    </w:p>
    <w:p w:rsidR="00FB20A9" w:rsidRPr="003246CE" w:rsidRDefault="00FB20A9" w:rsidP="00FB20A9">
      <w:pPr>
        <w:spacing w:after="360"/>
        <w:jc w:val="center"/>
        <w:rPr>
          <w:b/>
          <w:sz w:val="32"/>
          <w:szCs w:val="32"/>
        </w:rPr>
      </w:pPr>
      <w:r w:rsidRPr="003246CE">
        <w:rPr>
          <w:b/>
          <w:sz w:val="32"/>
          <w:szCs w:val="32"/>
        </w:rPr>
        <w:t>РЕШЕНИЕ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68"/>
        <w:gridCol w:w="3009"/>
        <w:gridCol w:w="1800"/>
      </w:tblGrid>
      <w:tr w:rsidR="00FB20A9" w:rsidTr="000C0969">
        <w:tc>
          <w:tcPr>
            <w:tcW w:w="1843" w:type="dxa"/>
            <w:tcBorders>
              <w:bottom w:val="single" w:sz="4" w:space="0" w:color="auto"/>
            </w:tcBorders>
          </w:tcPr>
          <w:p w:rsidR="00FB20A9" w:rsidRPr="006A4D90" w:rsidRDefault="00FB20A9" w:rsidP="000C0969"/>
        </w:tc>
        <w:tc>
          <w:tcPr>
            <w:tcW w:w="3068" w:type="dxa"/>
          </w:tcPr>
          <w:p w:rsidR="00FB20A9" w:rsidRPr="000370DD" w:rsidRDefault="00FB20A9" w:rsidP="000C0969">
            <w:pPr>
              <w:jc w:val="center"/>
              <w:rPr>
                <w:position w:val="-6"/>
                <w:u w:val="single"/>
              </w:rPr>
            </w:pPr>
          </w:p>
        </w:tc>
        <w:tc>
          <w:tcPr>
            <w:tcW w:w="3009" w:type="dxa"/>
            <w:tcBorders>
              <w:left w:val="nil"/>
            </w:tcBorders>
          </w:tcPr>
          <w:p w:rsidR="00FB20A9" w:rsidRPr="006A4D90" w:rsidRDefault="00FB20A9" w:rsidP="000C0969">
            <w:pPr>
              <w:jc w:val="right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B20A9" w:rsidRPr="006A4D90" w:rsidRDefault="00FB20A9" w:rsidP="000C0969"/>
        </w:tc>
      </w:tr>
      <w:tr w:rsidR="00FB20A9" w:rsidTr="000C0969">
        <w:tc>
          <w:tcPr>
            <w:tcW w:w="9720" w:type="dxa"/>
            <w:gridSpan w:val="4"/>
          </w:tcPr>
          <w:p w:rsidR="00FB20A9" w:rsidRPr="00751763" w:rsidRDefault="00FB20A9" w:rsidP="000C0969">
            <w:pPr>
              <w:spacing w:after="480"/>
              <w:jc w:val="center"/>
            </w:pPr>
            <w:r w:rsidRPr="00751763">
              <w:t>пгт Кикнур</w:t>
            </w:r>
          </w:p>
        </w:tc>
      </w:tr>
    </w:tbl>
    <w:p w:rsidR="00DC257E" w:rsidRDefault="00DC257E" w:rsidP="00DC257E">
      <w:pPr>
        <w:spacing w:before="480"/>
        <w:ind w:left="1259" w:right="1151"/>
        <w:jc w:val="center"/>
        <w:rPr>
          <w:b/>
        </w:rPr>
      </w:pPr>
      <w:r>
        <w:rPr>
          <w:b/>
        </w:rPr>
        <w:t xml:space="preserve">О внесении изменений в решение Думы Кикнурского  муниципального округа Кировской области от </w:t>
      </w:r>
      <w:r w:rsidR="00CE33AB">
        <w:rPr>
          <w:b/>
        </w:rPr>
        <w:t>19.10</w:t>
      </w:r>
      <w:r>
        <w:rPr>
          <w:b/>
        </w:rPr>
        <w:t xml:space="preserve">.2020 № </w:t>
      </w:r>
      <w:r w:rsidR="00CE33AB">
        <w:rPr>
          <w:b/>
        </w:rPr>
        <w:t>4-39</w:t>
      </w:r>
    </w:p>
    <w:p w:rsidR="00DC257E" w:rsidRDefault="00DC257E" w:rsidP="00DC257E">
      <w:pPr>
        <w:spacing w:line="360" w:lineRule="exact"/>
        <w:ind w:firstLine="720"/>
        <w:jc w:val="both"/>
      </w:pPr>
    </w:p>
    <w:p w:rsidR="00DC257E" w:rsidRDefault="00DC257E" w:rsidP="00F511D0">
      <w:pPr>
        <w:spacing w:line="360" w:lineRule="auto"/>
        <w:ind w:firstLine="720"/>
        <w:jc w:val="both"/>
      </w:pPr>
      <w:r>
        <w:t>В соответствии с Федеральн</w:t>
      </w:r>
      <w:r w:rsidR="00CE33AB">
        <w:t>ым</w:t>
      </w:r>
      <w:r>
        <w:t xml:space="preserve"> закон</w:t>
      </w:r>
      <w:r w:rsidR="00CE33AB">
        <w:t>ом</w:t>
      </w:r>
      <w:r>
        <w:t xml:space="preserve"> от </w:t>
      </w:r>
      <w:r w:rsidR="00CE33AB">
        <w:t>06.10.2003</w:t>
      </w:r>
      <w:r>
        <w:t xml:space="preserve"> № </w:t>
      </w:r>
      <w:r w:rsidR="00CE33AB">
        <w:t>131</w:t>
      </w:r>
      <w:r>
        <w:t>-ФЗ «</w:t>
      </w:r>
      <w:r w:rsidR="00CE33AB">
        <w:t>Об общих принципах организации местного самоуправления в Российской Федерации</w:t>
      </w:r>
      <w:r>
        <w:t xml:space="preserve">», Дума Кикнурского муниципального округа Кировской области РЕШИЛА: </w:t>
      </w:r>
    </w:p>
    <w:p w:rsidR="00DC257E" w:rsidRPr="00DC257E" w:rsidRDefault="00DC257E" w:rsidP="00F511D0">
      <w:pPr>
        <w:spacing w:line="360" w:lineRule="auto"/>
        <w:ind w:firstLine="720"/>
        <w:jc w:val="both"/>
      </w:pPr>
      <w:r w:rsidRPr="00DC257E">
        <w:t>1. Внести изменения в Положение «</w:t>
      </w:r>
      <w:r w:rsidR="00CE33AB">
        <w:t>О статусе депутата, члена выборного органа местного самоуправления, выборного должностного лица местного самоуправления</w:t>
      </w:r>
      <w:r w:rsidRPr="00DC257E">
        <w:t xml:space="preserve">», утвержденное решением Думы Кикнурского муниципального округа Кировской области от </w:t>
      </w:r>
      <w:r w:rsidR="00CE33AB">
        <w:t>19.10</w:t>
      </w:r>
      <w:r w:rsidRPr="00DC257E">
        <w:t xml:space="preserve">.2020 № </w:t>
      </w:r>
      <w:r w:rsidR="00CE33AB">
        <w:t>4-39</w:t>
      </w:r>
      <w:r w:rsidRPr="00DC257E">
        <w:t xml:space="preserve"> (далее – Положение):</w:t>
      </w:r>
    </w:p>
    <w:p w:rsidR="00F511D0" w:rsidRDefault="00CA2BF4" w:rsidP="00F511D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F511D0">
        <w:rPr>
          <w:rFonts w:ascii="Times New Roman" w:hAnsi="Times New Roman" w:cs="Times New Roman"/>
          <w:sz w:val="28"/>
          <w:szCs w:val="28"/>
        </w:rPr>
        <w:t>подпунктах а), б) пункта 2 части 2 статьи 6 Положения слова «аппарате избирательной комиссии муниципального образования» исключить.</w:t>
      </w:r>
    </w:p>
    <w:p w:rsidR="00905B89" w:rsidRDefault="00F511D0" w:rsidP="00F511D0">
      <w:pPr>
        <w:autoSpaceDE w:val="0"/>
        <w:autoSpaceDN w:val="0"/>
        <w:adjustRightInd w:val="0"/>
        <w:spacing w:line="360" w:lineRule="auto"/>
        <w:ind w:firstLine="539"/>
        <w:jc w:val="both"/>
      </w:pPr>
      <w:r>
        <w:t>2</w:t>
      </w:r>
      <w:r w:rsidR="002F619F">
        <w:t xml:space="preserve">. </w:t>
      </w:r>
      <w:r w:rsidR="00905B89">
        <w:t>Настоящее решение опубликовать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</w:t>
      </w:r>
      <w:r>
        <w:t xml:space="preserve"> разместить</w:t>
      </w:r>
      <w:r w:rsidR="00905B89">
        <w:t xml:space="preserve"> на официальном сайте </w:t>
      </w:r>
      <w:r>
        <w:t xml:space="preserve">муниципального образования Кикнурский </w:t>
      </w:r>
      <w:r>
        <w:lastRenderedPageBreak/>
        <w:t>муниципальный</w:t>
      </w:r>
      <w:r w:rsidR="00905B89">
        <w:t xml:space="preserve"> округ</w:t>
      </w:r>
      <w:r>
        <w:t xml:space="preserve"> Кировской области в информационно-телекоммуникационной сети «Интернет»</w:t>
      </w:r>
      <w:r w:rsidR="00905B89">
        <w:t>.</w:t>
      </w:r>
    </w:p>
    <w:p w:rsidR="00FB20A9" w:rsidRPr="00FB20A9" w:rsidRDefault="00905B89" w:rsidP="00F511D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20A9" w:rsidRPr="00FB20A9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(обнародования)</w:t>
      </w:r>
      <w:r w:rsidR="00FB20A9" w:rsidRPr="00FB20A9">
        <w:rPr>
          <w:rFonts w:ascii="Times New Roman" w:hAnsi="Times New Roman" w:cs="Times New Roman"/>
          <w:sz w:val="28"/>
          <w:szCs w:val="28"/>
        </w:rPr>
        <w:t>.</w:t>
      </w:r>
    </w:p>
    <w:p w:rsidR="00FB20A9" w:rsidRPr="00FB20A9" w:rsidRDefault="00FB20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20A9" w:rsidRPr="00FB20A9" w:rsidRDefault="00FB2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A3188" w:rsidRDefault="00CA3188" w:rsidP="00CA3188">
      <w:pPr>
        <w:ind w:firstLine="142"/>
        <w:jc w:val="both"/>
      </w:pPr>
      <w:bookmarkStart w:id="0" w:name="_GoBack"/>
      <w:r>
        <w:t>Заместитель председателя Думы</w:t>
      </w:r>
    </w:p>
    <w:p w:rsidR="00CA3188" w:rsidRDefault="00CA3188" w:rsidP="00CA3188">
      <w:pPr>
        <w:tabs>
          <w:tab w:val="left" w:pos="7371"/>
        </w:tabs>
        <w:ind w:left="142"/>
      </w:pPr>
      <w:r>
        <w:t xml:space="preserve">Кикнурского муниципального округа                                     </w:t>
      </w:r>
      <w:r>
        <w:t xml:space="preserve">   </w:t>
      </w:r>
      <w:r>
        <w:t>А.П. Прокудин</w:t>
      </w:r>
    </w:p>
    <w:p w:rsidR="000E6146" w:rsidRDefault="000E6146" w:rsidP="000E6146"/>
    <w:p w:rsidR="000E6146" w:rsidRDefault="000E6146" w:rsidP="00CA3188">
      <w:pPr>
        <w:ind w:left="142"/>
      </w:pPr>
      <w:r>
        <w:t>Глава Кикнурского</w:t>
      </w:r>
    </w:p>
    <w:p w:rsidR="000E6146" w:rsidRDefault="000E6146" w:rsidP="00CA3188">
      <w:pPr>
        <w:tabs>
          <w:tab w:val="left" w:pos="7371"/>
          <w:tab w:val="left" w:pos="7530"/>
        </w:tabs>
        <w:ind w:left="142"/>
      </w:pPr>
      <w:r>
        <w:t>муниципального округа</w:t>
      </w:r>
      <w:r w:rsidRPr="00672343">
        <w:t xml:space="preserve">                                 </w:t>
      </w:r>
      <w:r w:rsidR="00CA3188">
        <w:t xml:space="preserve">                               </w:t>
      </w:r>
      <w:r w:rsidR="00F511D0">
        <w:t>Т.В. Ваганова</w:t>
      </w:r>
    </w:p>
    <w:p w:rsidR="000E6146" w:rsidRDefault="000E6146" w:rsidP="000E6146">
      <w:pPr>
        <w:tabs>
          <w:tab w:val="left" w:pos="7530"/>
        </w:tabs>
      </w:pPr>
    </w:p>
    <w:p w:rsidR="000E6146" w:rsidRDefault="000E6146" w:rsidP="000E6146">
      <w:pPr>
        <w:tabs>
          <w:tab w:val="left" w:pos="7530"/>
        </w:tabs>
      </w:pPr>
    </w:p>
    <w:tbl>
      <w:tblPr>
        <w:tblW w:w="9701" w:type="dxa"/>
        <w:tblInd w:w="108" w:type="dxa"/>
        <w:tblLook w:val="01E0" w:firstRow="1" w:lastRow="1" w:firstColumn="1" w:lastColumn="1" w:noHBand="0" w:noVBand="0"/>
      </w:tblPr>
      <w:tblGrid>
        <w:gridCol w:w="4760"/>
        <w:gridCol w:w="2440"/>
        <w:gridCol w:w="2501"/>
      </w:tblGrid>
      <w:tr w:rsidR="000E6146" w:rsidRPr="00745078" w:rsidTr="000C0969">
        <w:tc>
          <w:tcPr>
            <w:tcW w:w="9701" w:type="dxa"/>
            <w:gridSpan w:val="3"/>
            <w:tcBorders>
              <w:top w:val="single" w:sz="12" w:space="0" w:color="auto"/>
            </w:tcBorders>
          </w:tcPr>
          <w:p w:rsidR="000E6146" w:rsidRPr="00745078" w:rsidRDefault="000E6146" w:rsidP="00CA3188">
            <w:pPr>
              <w:suppressAutoHyphens/>
              <w:spacing w:before="360" w:after="480"/>
              <w:ind w:left="-216" w:firstLine="216"/>
            </w:pPr>
            <w:r w:rsidRPr="00745078">
              <w:t>ПОДГОТОВЛЕНО</w:t>
            </w:r>
          </w:p>
        </w:tc>
      </w:tr>
      <w:tr w:rsidR="00CA3188" w:rsidRPr="00745078" w:rsidTr="000C0969">
        <w:trPr>
          <w:trHeight w:val="1519"/>
        </w:trPr>
        <w:tc>
          <w:tcPr>
            <w:tcW w:w="4760" w:type="dxa"/>
          </w:tcPr>
          <w:p w:rsidR="00CA3188" w:rsidRPr="00745078" w:rsidRDefault="00CA3188" w:rsidP="00CA3188">
            <w:pPr>
              <w:suppressAutoHyphens/>
            </w:pPr>
            <w:r w:rsidRPr="00745078">
              <w:t>Заведующ</w:t>
            </w:r>
            <w:r>
              <w:t>ий</w:t>
            </w:r>
            <w:r w:rsidRPr="00745078">
              <w:t xml:space="preserve"> отделом</w:t>
            </w:r>
          </w:p>
          <w:p w:rsidR="00CA3188" w:rsidRPr="00745078" w:rsidRDefault="00CA3188" w:rsidP="00CA3188">
            <w:pPr>
              <w:suppressAutoHyphens/>
              <w:rPr>
                <w:noProof/>
              </w:rPr>
            </w:pPr>
            <w:r w:rsidRPr="00745078">
              <w:t xml:space="preserve">по организационно-правовым </w:t>
            </w:r>
            <w:r>
              <w:t>и кадровым вопросам</w:t>
            </w:r>
            <w:r w:rsidRPr="00745078">
              <w:t xml:space="preserve">             </w:t>
            </w:r>
          </w:p>
        </w:tc>
        <w:tc>
          <w:tcPr>
            <w:tcW w:w="2440" w:type="dxa"/>
          </w:tcPr>
          <w:p w:rsidR="00CA3188" w:rsidRPr="00745078" w:rsidRDefault="00CA3188" w:rsidP="00CA3188">
            <w:pPr>
              <w:suppressAutoHyphens/>
              <w:jc w:val="center"/>
            </w:pPr>
          </w:p>
          <w:p w:rsidR="00CA3188" w:rsidRPr="00745078" w:rsidRDefault="00CA3188" w:rsidP="00CA3188">
            <w:pPr>
              <w:suppressAutoHyphens/>
              <w:jc w:val="center"/>
            </w:pPr>
          </w:p>
          <w:p w:rsidR="00CA3188" w:rsidRPr="00745078" w:rsidRDefault="00CA3188" w:rsidP="00CA3188">
            <w:pPr>
              <w:suppressAutoHyphens/>
              <w:jc w:val="center"/>
            </w:pPr>
          </w:p>
        </w:tc>
        <w:tc>
          <w:tcPr>
            <w:tcW w:w="2501" w:type="dxa"/>
          </w:tcPr>
          <w:p w:rsidR="00CA3188" w:rsidRPr="00745078" w:rsidRDefault="00CA3188" w:rsidP="00CA3188">
            <w:pPr>
              <w:suppressAutoHyphens/>
            </w:pPr>
          </w:p>
          <w:p w:rsidR="00CA3188" w:rsidRDefault="00CA3188" w:rsidP="00CA3188">
            <w:pPr>
              <w:suppressAutoHyphens/>
            </w:pPr>
          </w:p>
          <w:p w:rsidR="00CA3188" w:rsidRPr="00745078" w:rsidRDefault="00CA3188" w:rsidP="00CA3188">
            <w:pPr>
              <w:suppressAutoHyphens/>
              <w:ind w:left="-108"/>
            </w:pPr>
            <w:r>
              <w:t xml:space="preserve">  И.Н. Чернодарова</w:t>
            </w:r>
          </w:p>
        </w:tc>
      </w:tr>
      <w:tr w:rsidR="000E6146" w:rsidRPr="00745078" w:rsidTr="000C0969">
        <w:tc>
          <w:tcPr>
            <w:tcW w:w="9701" w:type="dxa"/>
            <w:gridSpan w:val="3"/>
          </w:tcPr>
          <w:p w:rsidR="000E6146" w:rsidRDefault="000E6146" w:rsidP="00CA3188">
            <w:pPr>
              <w:suppressAutoHyphens/>
            </w:pPr>
            <w:r w:rsidRPr="00745078">
              <w:t>СОГЛАСОВАНО</w:t>
            </w:r>
          </w:p>
          <w:p w:rsidR="00CA3188" w:rsidRDefault="00CA3188" w:rsidP="00CA3188">
            <w:pPr>
              <w:suppressAutoHyphens/>
            </w:pPr>
          </w:p>
          <w:p w:rsidR="00CA3188" w:rsidRDefault="00CA3188" w:rsidP="00CA3188">
            <w:pPr>
              <w:suppressAutoHyphens/>
            </w:pPr>
            <w:r>
              <w:t>Главный специалист-юрист</w:t>
            </w:r>
          </w:p>
          <w:p w:rsidR="00CA3188" w:rsidRDefault="00CA3188" w:rsidP="00CA3188">
            <w:pPr>
              <w:suppressAutoHyphens/>
            </w:pPr>
            <w:r>
              <w:t>отдела</w:t>
            </w:r>
            <w:r w:rsidRPr="00745078">
              <w:t xml:space="preserve"> </w:t>
            </w:r>
            <w:r w:rsidRPr="00745078">
              <w:t xml:space="preserve">по организационно-правовым </w:t>
            </w:r>
          </w:p>
          <w:p w:rsidR="00CA3188" w:rsidRDefault="00CA3188" w:rsidP="00CA3188">
            <w:pPr>
              <w:suppressAutoHyphens/>
            </w:pPr>
            <w:r>
              <w:t>и кадровым вопросам</w:t>
            </w:r>
            <w:r w:rsidRPr="00745078">
              <w:t xml:space="preserve">  </w:t>
            </w:r>
            <w:r>
              <w:t xml:space="preserve">                                                                О.В. Жирова</w:t>
            </w:r>
            <w:r w:rsidRPr="00745078">
              <w:t xml:space="preserve">           </w:t>
            </w:r>
          </w:p>
          <w:p w:rsidR="00CA3188" w:rsidRPr="00745078" w:rsidRDefault="00CA3188" w:rsidP="000C0969">
            <w:pPr>
              <w:suppressAutoHyphens/>
              <w:spacing w:after="480"/>
            </w:pPr>
          </w:p>
        </w:tc>
      </w:tr>
      <w:bookmarkEnd w:id="0"/>
      <w:tr w:rsidR="000E6146" w:rsidRPr="00745078" w:rsidTr="000C0969">
        <w:tc>
          <w:tcPr>
            <w:tcW w:w="4760" w:type="dxa"/>
          </w:tcPr>
          <w:p w:rsidR="000E6146" w:rsidRPr="00745078" w:rsidRDefault="000E6146" w:rsidP="000C0969">
            <w:pPr>
              <w:suppressAutoHyphens/>
              <w:rPr>
                <w:noProof/>
              </w:rPr>
            </w:pPr>
          </w:p>
        </w:tc>
        <w:tc>
          <w:tcPr>
            <w:tcW w:w="2440" w:type="dxa"/>
          </w:tcPr>
          <w:p w:rsidR="000E6146" w:rsidRPr="00745078" w:rsidRDefault="000E6146" w:rsidP="000C0969">
            <w:pPr>
              <w:suppressAutoHyphens/>
              <w:jc w:val="center"/>
            </w:pPr>
          </w:p>
        </w:tc>
        <w:tc>
          <w:tcPr>
            <w:tcW w:w="2501" w:type="dxa"/>
          </w:tcPr>
          <w:p w:rsidR="000E6146" w:rsidRPr="00745078" w:rsidRDefault="000E6146" w:rsidP="000C0969">
            <w:pPr>
              <w:suppressAutoHyphens/>
              <w:ind w:left="-108"/>
            </w:pPr>
          </w:p>
        </w:tc>
      </w:tr>
    </w:tbl>
    <w:p w:rsidR="00FB20A9" w:rsidRPr="00FB20A9" w:rsidRDefault="00FB20A9" w:rsidP="000E614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0A9" w:rsidRPr="00FB20A9" w:rsidRDefault="00FB2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20A9" w:rsidRDefault="00FB20A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8CB" w:rsidRDefault="00997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8CB" w:rsidRDefault="00997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978CB" w:rsidRDefault="009978C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sectPr w:rsidR="009978CB" w:rsidSect="00973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261" w:rsidRDefault="00176261" w:rsidP="00FB20A9">
      <w:r>
        <w:separator/>
      </w:r>
    </w:p>
  </w:endnote>
  <w:endnote w:type="continuationSeparator" w:id="0">
    <w:p w:rsidR="00176261" w:rsidRDefault="00176261" w:rsidP="00FB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261" w:rsidRDefault="00176261" w:rsidP="00FB20A9">
      <w:r>
        <w:separator/>
      </w:r>
    </w:p>
  </w:footnote>
  <w:footnote w:type="continuationSeparator" w:id="0">
    <w:p w:rsidR="00176261" w:rsidRDefault="00176261" w:rsidP="00FB20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0A9"/>
    <w:rsid w:val="00041E52"/>
    <w:rsid w:val="000E6146"/>
    <w:rsid w:val="00170A56"/>
    <w:rsid w:val="00176261"/>
    <w:rsid w:val="002039F8"/>
    <w:rsid w:val="002C3815"/>
    <w:rsid w:val="002F619F"/>
    <w:rsid w:val="004172BC"/>
    <w:rsid w:val="00610441"/>
    <w:rsid w:val="006E40AD"/>
    <w:rsid w:val="00722AD5"/>
    <w:rsid w:val="00781240"/>
    <w:rsid w:val="007B427D"/>
    <w:rsid w:val="008B331E"/>
    <w:rsid w:val="00905B89"/>
    <w:rsid w:val="00925680"/>
    <w:rsid w:val="009978CB"/>
    <w:rsid w:val="009C44E4"/>
    <w:rsid w:val="00A901D4"/>
    <w:rsid w:val="00B360B2"/>
    <w:rsid w:val="00B94A8D"/>
    <w:rsid w:val="00CA2BF4"/>
    <w:rsid w:val="00CA3188"/>
    <w:rsid w:val="00CE33AB"/>
    <w:rsid w:val="00D47A66"/>
    <w:rsid w:val="00D968E5"/>
    <w:rsid w:val="00DC257E"/>
    <w:rsid w:val="00E44044"/>
    <w:rsid w:val="00F511D0"/>
    <w:rsid w:val="00FB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79E842-DB78-4492-92C3-7566824E9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A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20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B20A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B20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FB20A9"/>
  </w:style>
  <w:style w:type="paragraph" w:styleId="a5">
    <w:name w:val="footer"/>
    <w:basedOn w:val="a"/>
    <w:link w:val="a6"/>
    <w:uiPriority w:val="99"/>
    <w:unhideWhenUsed/>
    <w:rsid w:val="00FB20A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B20A9"/>
  </w:style>
  <w:style w:type="character" w:styleId="a7">
    <w:name w:val="Hyperlink"/>
    <w:basedOn w:val="a0"/>
    <w:uiPriority w:val="99"/>
    <w:unhideWhenUsed/>
    <w:rsid w:val="002F619F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C381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38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3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user</cp:lastModifiedBy>
  <cp:revision>4</cp:revision>
  <cp:lastPrinted>2025-03-26T06:43:00Z</cp:lastPrinted>
  <dcterms:created xsi:type="dcterms:W3CDTF">2025-03-10T11:51:00Z</dcterms:created>
  <dcterms:modified xsi:type="dcterms:W3CDTF">2025-03-26T06:43:00Z</dcterms:modified>
</cp:coreProperties>
</file>