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B7E5D">
        <w:rPr>
          <w:rFonts w:ascii="Times New Roman" w:eastAsia="Calibri" w:hAnsi="Times New Roman" w:cs="Times New Roman"/>
          <w:sz w:val="28"/>
          <w:szCs w:val="28"/>
        </w:rPr>
        <w:t>№ ____</w:t>
      </w:r>
      <w:r w:rsidR="00C47061">
        <w:rPr>
          <w:rFonts w:ascii="Times New Roman" w:eastAsia="Calibri" w:hAnsi="Times New Roman" w:cs="Times New Roman"/>
          <w:sz w:val="28"/>
          <w:szCs w:val="28"/>
        </w:rPr>
        <w:t>__</w:t>
      </w:r>
      <w:r w:rsidRPr="008B7E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Думы Кикнурского муниципального округа Кировской области от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21.12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.2020 №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7-78</w:t>
      </w:r>
    </w:p>
    <w:p w:rsidR="008B7E5D" w:rsidRPr="001E68AD" w:rsidRDefault="008B7E5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EC512B" w:rsidRPr="001E68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0818" w:rsidRPr="001E68AD">
        <w:rPr>
          <w:rFonts w:ascii="Times New Roman" w:hAnsi="Times New Roman" w:cs="Times New Roman"/>
          <w:sz w:val="28"/>
          <w:szCs w:val="28"/>
        </w:rPr>
        <w:t>о стать</w:t>
      </w:r>
      <w:r w:rsidR="001E68AD" w:rsidRPr="001E68AD">
        <w:rPr>
          <w:rFonts w:ascii="Times New Roman" w:hAnsi="Times New Roman" w:cs="Times New Roman"/>
          <w:sz w:val="28"/>
          <w:szCs w:val="28"/>
        </w:rPr>
        <w:t>ями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3, 70, частью 1 статьи 129, статьей 135 Трудового кодекса Российской Федерации,</w:t>
      </w:r>
      <w:r w:rsidR="00EC512B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C90818" w:rsidRPr="001E68AD">
        <w:rPr>
          <w:rFonts w:ascii="Times New Roman" w:hAnsi="Times New Roman" w:cs="Times New Roman"/>
          <w:sz w:val="28"/>
          <w:szCs w:val="28"/>
        </w:rPr>
        <w:t>З</w:t>
      </w:r>
      <w:r w:rsidR="00A5295B" w:rsidRPr="001E68AD">
        <w:rPr>
          <w:rFonts w:ascii="Times New Roman" w:hAnsi="Times New Roman" w:cs="Times New Roman"/>
          <w:sz w:val="28"/>
          <w:szCs w:val="28"/>
        </w:rPr>
        <w:t>аконом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08.10.2007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№ 1</w:t>
      </w:r>
      <w:r w:rsidR="00C90818" w:rsidRPr="001E68AD">
        <w:rPr>
          <w:rFonts w:ascii="Times New Roman" w:hAnsi="Times New Roman" w:cs="Times New Roman"/>
          <w:sz w:val="28"/>
          <w:szCs w:val="28"/>
        </w:rPr>
        <w:t>7</w:t>
      </w:r>
      <w:r w:rsidR="00A5295B" w:rsidRPr="001E68AD">
        <w:rPr>
          <w:rFonts w:ascii="Times New Roman" w:hAnsi="Times New Roman" w:cs="Times New Roman"/>
          <w:sz w:val="28"/>
          <w:szCs w:val="28"/>
        </w:rPr>
        <w:t>1-З</w:t>
      </w:r>
      <w:r w:rsidR="00C90818" w:rsidRPr="001E68AD">
        <w:rPr>
          <w:rFonts w:ascii="Times New Roman" w:hAnsi="Times New Roman" w:cs="Times New Roman"/>
          <w:sz w:val="28"/>
          <w:szCs w:val="28"/>
        </w:rPr>
        <w:t>О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</w:t>
      </w:r>
      <w:r w:rsidR="00C90818" w:rsidRPr="001E68AD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»,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7F3AB7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1E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5B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1. 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В решение Думы Кикнурского муниципального округа Кировской области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21.12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90818" w:rsidRPr="001E68AD">
        <w:rPr>
          <w:rFonts w:ascii="Times New Roman" w:hAnsi="Times New Roman" w:cs="Times New Roman"/>
          <w:sz w:val="28"/>
          <w:szCs w:val="28"/>
        </w:rPr>
        <w:t>7-78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«Об </w:t>
      </w:r>
      <w:r w:rsidR="00C90818" w:rsidRPr="001E68AD">
        <w:rPr>
          <w:rFonts w:ascii="Times New Roman" w:hAnsi="Times New Roman" w:cs="Times New Roman"/>
          <w:sz w:val="28"/>
          <w:szCs w:val="28"/>
        </w:rPr>
        <w:t>оплате труда муниципальных служащих управления образования администрации Кикнурского муниципального округа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>»</w:t>
      </w:r>
      <w:r w:rsidR="008809F8" w:rsidRPr="001E68A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B7E5D" w:rsidRDefault="00A5295B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>1.1</w:t>
      </w:r>
      <w:r w:rsidR="008F788F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E68AD" w:rsidRPr="001E68AD">
        <w:rPr>
          <w:rFonts w:ascii="Times New Roman" w:hAnsi="Times New Roman" w:cs="Times New Roman"/>
          <w:sz w:val="28"/>
          <w:szCs w:val="28"/>
        </w:rPr>
        <w:t>пункты 5.</w:t>
      </w:r>
      <w:r w:rsidR="009C0DC6">
        <w:rPr>
          <w:rFonts w:ascii="Times New Roman" w:hAnsi="Times New Roman" w:cs="Times New Roman"/>
          <w:sz w:val="28"/>
          <w:szCs w:val="28"/>
        </w:rPr>
        <w:t>4</w:t>
      </w:r>
      <w:r w:rsidR="001E68AD" w:rsidRPr="001E68AD">
        <w:rPr>
          <w:rFonts w:ascii="Times New Roman" w:hAnsi="Times New Roman" w:cs="Times New Roman"/>
          <w:sz w:val="28"/>
          <w:szCs w:val="28"/>
        </w:rPr>
        <w:t>, 6.</w:t>
      </w:r>
      <w:r w:rsidR="009C0DC6">
        <w:rPr>
          <w:rFonts w:ascii="Times New Roman" w:hAnsi="Times New Roman" w:cs="Times New Roman"/>
          <w:sz w:val="28"/>
          <w:szCs w:val="28"/>
        </w:rPr>
        <w:t>7</w:t>
      </w:r>
      <w:r w:rsidR="001E68AD" w:rsidRPr="001E68AD">
        <w:rPr>
          <w:rFonts w:ascii="Times New Roman" w:hAnsi="Times New Roman" w:cs="Times New Roman"/>
          <w:sz w:val="28"/>
          <w:szCs w:val="28"/>
        </w:rPr>
        <w:t xml:space="preserve"> Положения признать утратившими силу</w:t>
      </w:r>
      <w:r w:rsidR="009C0DC6">
        <w:rPr>
          <w:rFonts w:ascii="Times New Roman" w:hAnsi="Times New Roman" w:cs="Times New Roman"/>
          <w:sz w:val="28"/>
          <w:szCs w:val="28"/>
        </w:rPr>
        <w:t>;</w:t>
      </w:r>
    </w:p>
    <w:p w:rsidR="009C0DC6" w:rsidRPr="001E68AD" w:rsidRDefault="009C0DC6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пункте 6.3 Положения слова «… установленного п. 7.6» заменить словами «… установленного п. 6.6».</w:t>
      </w:r>
    </w:p>
    <w:p w:rsidR="001E68AD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2. </w:t>
      </w:r>
      <w:r w:rsidR="001E68AD" w:rsidRPr="001E68A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="001E68AD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="001E68AD" w:rsidRPr="001E68AD">
        <w:rPr>
          <w:rFonts w:ascii="Times New Roman" w:hAnsi="Times New Roman" w:cs="Times New Roman"/>
          <w:sz w:val="28"/>
          <w:szCs w:val="28"/>
        </w:rPr>
        <w:t>.</w:t>
      </w:r>
    </w:p>
    <w:p w:rsidR="008B7E5D" w:rsidRPr="001E68AD" w:rsidRDefault="001E68A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 xml:space="preserve">3. 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 w:rsidRPr="001E68A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55E8C" w:rsidRPr="001E68AD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E66B8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655E8C" w:rsidRDefault="009C0DC6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66B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E8C">
        <w:rPr>
          <w:rFonts w:ascii="Times New Roman" w:hAnsi="Times New Roman" w:cs="Times New Roman"/>
          <w:sz w:val="28"/>
          <w:szCs w:val="28"/>
        </w:rPr>
        <w:t>С.Ю. Галкин</w:t>
      </w:r>
    </w:p>
    <w:sectPr w:rsidR="00655E8C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170EEC"/>
    <w:rsid w:val="001C7284"/>
    <w:rsid w:val="001E68AD"/>
    <w:rsid w:val="002E1626"/>
    <w:rsid w:val="00301D17"/>
    <w:rsid w:val="00311848"/>
    <w:rsid w:val="00343671"/>
    <w:rsid w:val="003A788A"/>
    <w:rsid w:val="00436578"/>
    <w:rsid w:val="004B6505"/>
    <w:rsid w:val="00564F1A"/>
    <w:rsid w:val="0057440B"/>
    <w:rsid w:val="00575124"/>
    <w:rsid w:val="005B4EFC"/>
    <w:rsid w:val="00655E8C"/>
    <w:rsid w:val="006E163A"/>
    <w:rsid w:val="006F06EA"/>
    <w:rsid w:val="007578BC"/>
    <w:rsid w:val="007F3AB7"/>
    <w:rsid w:val="00841385"/>
    <w:rsid w:val="008809F8"/>
    <w:rsid w:val="00883772"/>
    <w:rsid w:val="008B7E5D"/>
    <w:rsid w:val="008C4F88"/>
    <w:rsid w:val="008F788F"/>
    <w:rsid w:val="009C0DC6"/>
    <w:rsid w:val="00A5295B"/>
    <w:rsid w:val="00B7073D"/>
    <w:rsid w:val="00C2238E"/>
    <w:rsid w:val="00C47061"/>
    <w:rsid w:val="00C757EB"/>
    <w:rsid w:val="00C90818"/>
    <w:rsid w:val="00D00A70"/>
    <w:rsid w:val="00D91A6C"/>
    <w:rsid w:val="00E66B8A"/>
    <w:rsid w:val="00EA01D5"/>
    <w:rsid w:val="00EC512B"/>
    <w:rsid w:val="00F331D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2</cp:revision>
  <cp:lastPrinted>2024-02-13T11:56:00Z</cp:lastPrinted>
  <dcterms:created xsi:type="dcterms:W3CDTF">2024-03-25T06:29:00Z</dcterms:created>
  <dcterms:modified xsi:type="dcterms:W3CDTF">2024-03-25T06:29:00Z</dcterms:modified>
</cp:coreProperties>
</file>