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74" w:rsidRDefault="00D75D74" w:rsidP="00D75D7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75D74" w:rsidRDefault="00D75D74" w:rsidP="00D75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D75D74" w:rsidRDefault="00D75D74" w:rsidP="00D75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75D74" w:rsidRDefault="00D75D74" w:rsidP="00D75D74">
      <w:pPr>
        <w:spacing w:after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</w:t>
      </w:r>
    </w:p>
    <w:p w:rsidR="00D75D74" w:rsidRPr="007C365A" w:rsidRDefault="00D75D74" w:rsidP="00D75D74">
      <w:pPr>
        <w:spacing w:after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8D14BB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РЕШЕНИЕ                          </w:t>
      </w:r>
      <w:r w:rsidR="008D14BB">
        <w:rPr>
          <w:b/>
          <w:sz w:val="32"/>
          <w:szCs w:val="32"/>
        </w:rPr>
        <w:t>проект</w:t>
      </w:r>
      <w:r>
        <w:rPr>
          <w:b/>
          <w:sz w:val="32"/>
          <w:szCs w:val="32"/>
        </w:rPr>
        <w:t xml:space="preserve">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D75D74" w:rsidRPr="00E814D8" w:rsidTr="00004261">
        <w:tc>
          <w:tcPr>
            <w:tcW w:w="1843" w:type="dxa"/>
            <w:tcBorders>
              <w:bottom w:val="single" w:sz="4" w:space="0" w:color="auto"/>
            </w:tcBorders>
          </w:tcPr>
          <w:p w:rsidR="00D75D74" w:rsidRPr="00982FC0" w:rsidRDefault="00D75D74" w:rsidP="00004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D75D74" w:rsidRPr="00982FC0" w:rsidRDefault="00D75D74" w:rsidP="00004261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D75D74" w:rsidRPr="00982FC0" w:rsidRDefault="00D75D74" w:rsidP="00004261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5D74" w:rsidRPr="00982FC0" w:rsidRDefault="00D75D74" w:rsidP="00004261">
            <w:pPr>
              <w:jc w:val="center"/>
              <w:rPr>
                <w:sz w:val="28"/>
                <w:szCs w:val="28"/>
              </w:rPr>
            </w:pPr>
          </w:p>
        </w:tc>
      </w:tr>
      <w:tr w:rsidR="00D75D74" w:rsidRPr="00E814D8" w:rsidTr="00004261">
        <w:tc>
          <w:tcPr>
            <w:tcW w:w="9498" w:type="dxa"/>
            <w:gridSpan w:val="4"/>
          </w:tcPr>
          <w:p w:rsidR="00D75D74" w:rsidRPr="00DB02B5" w:rsidRDefault="00D75D74" w:rsidP="00004261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B02B5">
              <w:rPr>
                <w:sz w:val="28"/>
                <w:szCs w:val="28"/>
              </w:rPr>
              <w:t>пгт</w:t>
            </w:r>
            <w:proofErr w:type="spellEnd"/>
            <w:proofErr w:type="gram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D75D74" w:rsidRPr="00FD6CBA" w:rsidRDefault="00D75D74" w:rsidP="00D75D74">
      <w:pPr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>О внесении изменений и дополнений</w:t>
      </w:r>
    </w:p>
    <w:p w:rsidR="00D75D74" w:rsidRPr="00FD6CBA" w:rsidRDefault="00D75D74" w:rsidP="00D75D74">
      <w:pPr>
        <w:spacing w:after="480"/>
        <w:jc w:val="center"/>
        <w:rPr>
          <w:b/>
          <w:sz w:val="28"/>
          <w:szCs w:val="28"/>
        </w:rPr>
      </w:pPr>
      <w:proofErr w:type="gramStart"/>
      <w:r w:rsidRPr="00FD6CBA">
        <w:rPr>
          <w:b/>
          <w:sz w:val="28"/>
          <w:szCs w:val="28"/>
        </w:rPr>
        <w:t>в</w:t>
      </w:r>
      <w:proofErr w:type="gramEnd"/>
      <w:r w:rsidRPr="00FD6CBA">
        <w:rPr>
          <w:b/>
          <w:sz w:val="28"/>
          <w:szCs w:val="28"/>
        </w:rPr>
        <w:t xml:space="preserve"> решение </w:t>
      </w:r>
      <w:r>
        <w:rPr>
          <w:b/>
          <w:sz w:val="28"/>
          <w:szCs w:val="28"/>
        </w:rPr>
        <w:t xml:space="preserve">Думы </w:t>
      </w:r>
      <w:proofErr w:type="spellStart"/>
      <w:r w:rsidRPr="00FD6CBA">
        <w:rPr>
          <w:b/>
          <w:sz w:val="28"/>
          <w:szCs w:val="28"/>
        </w:rPr>
        <w:t>Кикнурско</w:t>
      </w:r>
      <w:r>
        <w:rPr>
          <w:b/>
          <w:sz w:val="28"/>
          <w:szCs w:val="28"/>
        </w:rPr>
        <w:t>го</w:t>
      </w:r>
      <w:proofErr w:type="spellEnd"/>
      <w:r w:rsidRPr="00FD6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Кировской области</w:t>
      </w:r>
      <w:r w:rsidRPr="00FD6CB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07.10.2020 № 2-21</w:t>
      </w:r>
    </w:p>
    <w:p w:rsidR="00D75D74" w:rsidRDefault="00D75D74" w:rsidP="00202271">
      <w:pPr>
        <w:spacing w:line="360" w:lineRule="exact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</w:rPr>
        <w:t>Кикнурский</w:t>
      </w:r>
      <w:proofErr w:type="spellEnd"/>
      <w:r>
        <w:rPr>
          <w:sz w:val="28"/>
        </w:rPr>
        <w:t xml:space="preserve"> муниципальный округ Кировской области, принятым Решением Думы </w:t>
      </w:r>
      <w:proofErr w:type="spellStart"/>
      <w:r>
        <w:rPr>
          <w:sz w:val="28"/>
        </w:rPr>
        <w:t>Кикнурского</w:t>
      </w:r>
      <w:proofErr w:type="spellEnd"/>
      <w:r>
        <w:rPr>
          <w:sz w:val="28"/>
        </w:rPr>
        <w:t xml:space="preserve"> муниципального округа Кировской области от 19.10.2020 № 4-38, Дума </w:t>
      </w:r>
      <w:proofErr w:type="spellStart"/>
      <w:r w:rsidRPr="00C46C3F">
        <w:rPr>
          <w:sz w:val="28"/>
        </w:rPr>
        <w:t>Кикнурск</w:t>
      </w:r>
      <w:r>
        <w:rPr>
          <w:sz w:val="28"/>
        </w:rPr>
        <w:t>ого</w:t>
      </w:r>
      <w:proofErr w:type="spellEnd"/>
      <w:r w:rsidRPr="00C46C3F">
        <w:rPr>
          <w:sz w:val="28"/>
        </w:rPr>
        <w:t xml:space="preserve"> </w:t>
      </w:r>
      <w:r>
        <w:rPr>
          <w:sz w:val="28"/>
        </w:rPr>
        <w:t xml:space="preserve">муниципального округа Кировской </w:t>
      </w:r>
      <w:proofErr w:type="gramStart"/>
      <w:r>
        <w:rPr>
          <w:sz w:val="28"/>
        </w:rPr>
        <w:t xml:space="preserve">области </w:t>
      </w:r>
      <w:r w:rsidRPr="00C46C3F">
        <w:rPr>
          <w:sz w:val="28"/>
        </w:rPr>
        <w:t xml:space="preserve"> РЕШИЛА</w:t>
      </w:r>
      <w:proofErr w:type="gramEnd"/>
      <w:r w:rsidRPr="00C46C3F">
        <w:rPr>
          <w:sz w:val="28"/>
        </w:rPr>
        <w:t>:</w:t>
      </w:r>
    </w:p>
    <w:p w:rsidR="00D75D74" w:rsidRDefault="00D75D74" w:rsidP="00202271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</w:rPr>
      </w:pPr>
      <w:r>
        <w:rPr>
          <w:sz w:val="28"/>
        </w:rPr>
        <w:t xml:space="preserve">  1. Внести следующие изменения и дополнения в Положение о бюджетном процессе в муниципальном образовании </w:t>
      </w:r>
      <w:proofErr w:type="spellStart"/>
      <w:r>
        <w:rPr>
          <w:sz w:val="28"/>
        </w:rPr>
        <w:t>Кикнурский</w:t>
      </w:r>
      <w:proofErr w:type="spellEnd"/>
      <w:r>
        <w:rPr>
          <w:sz w:val="28"/>
        </w:rPr>
        <w:t xml:space="preserve"> муниципальном округ Кировской области, утвержденное Решением Думы </w:t>
      </w:r>
      <w:proofErr w:type="spellStart"/>
      <w:r>
        <w:rPr>
          <w:sz w:val="28"/>
        </w:rPr>
        <w:t>Кикнурского</w:t>
      </w:r>
      <w:proofErr w:type="spellEnd"/>
      <w:r>
        <w:rPr>
          <w:sz w:val="28"/>
        </w:rPr>
        <w:t xml:space="preserve"> муниципального округа Кировской области от 07.10.2020 № 2-21 (далее – Положение):</w:t>
      </w:r>
    </w:p>
    <w:p w:rsidR="00D75D74" w:rsidRDefault="00D75D74" w:rsidP="00202271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</w:rPr>
      </w:pPr>
      <w:r>
        <w:rPr>
          <w:sz w:val="28"/>
        </w:rPr>
        <w:t xml:space="preserve">  1.1. Часть 2 статьи 10 Положения изложить в новой редакции:</w:t>
      </w:r>
    </w:p>
    <w:p w:rsidR="00D75D74" w:rsidRDefault="00202271" w:rsidP="00202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D75D74">
        <w:rPr>
          <w:sz w:val="28"/>
        </w:rPr>
        <w:t xml:space="preserve">2. </w:t>
      </w:r>
      <w:r w:rsidR="00D75D74" w:rsidRPr="00DA19EC">
        <w:rPr>
          <w:sz w:val="28"/>
          <w:szCs w:val="28"/>
        </w:rPr>
        <w:t>Размер резервного фонда администрации</w:t>
      </w:r>
      <w:r w:rsidR="00D75D74">
        <w:rPr>
          <w:sz w:val="28"/>
          <w:szCs w:val="28"/>
        </w:rPr>
        <w:t xml:space="preserve"> </w:t>
      </w:r>
      <w:proofErr w:type="spellStart"/>
      <w:r w:rsidR="00D75D74">
        <w:rPr>
          <w:sz w:val="28"/>
          <w:szCs w:val="28"/>
        </w:rPr>
        <w:t>Кикнурского</w:t>
      </w:r>
      <w:proofErr w:type="spellEnd"/>
      <w:r w:rsidR="00D75D74">
        <w:rPr>
          <w:sz w:val="28"/>
          <w:szCs w:val="28"/>
        </w:rPr>
        <w:t xml:space="preserve"> муниципального округа устанавливается решением </w:t>
      </w:r>
      <w:r w:rsidR="00D75D74" w:rsidRPr="00DA19EC">
        <w:rPr>
          <w:sz w:val="28"/>
          <w:szCs w:val="28"/>
        </w:rPr>
        <w:t xml:space="preserve">Думы </w:t>
      </w:r>
      <w:proofErr w:type="gramStart"/>
      <w:r w:rsidR="00D75D74">
        <w:rPr>
          <w:sz w:val="28"/>
          <w:szCs w:val="28"/>
        </w:rPr>
        <w:t xml:space="preserve">муниципального </w:t>
      </w:r>
      <w:r w:rsidR="00D75D74" w:rsidRPr="00DA19EC">
        <w:rPr>
          <w:sz w:val="28"/>
          <w:szCs w:val="28"/>
        </w:rPr>
        <w:t xml:space="preserve"> округа</w:t>
      </w:r>
      <w:proofErr w:type="gramEnd"/>
      <w:r w:rsidR="00D75D74" w:rsidRPr="00DA19EC">
        <w:rPr>
          <w:sz w:val="28"/>
          <w:szCs w:val="28"/>
        </w:rPr>
        <w:t xml:space="preserve"> о бюджете </w:t>
      </w:r>
      <w:proofErr w:type="spellStart"/>
      <w:r w:rsidR="00D75D74">
        <w:rPr>
          <w:sz w:val="28"/>
          <w:szCs w:val="28"/>
        </w:rPr>
        <w:t>Кикнурского</w:t>
      </w:r>
      <w:proofErr w:type="spellEnd"/>
      <w:r w:rsidR="00D75D74">
        <w:rPr>
          <w:sz w:val="28"/>
          <w:szCs w:val="28"/>
        </w:rPr>
        <w:t xml:space="preserve"> муниципального </w:t>
      </w:r>
      <w:r w:rsidR="00D75D74" w:rsidRPr="00DA19EC">
        <w:rPr>
          <w:sz w:val="28"/>
          <w:szCs w:val="28"/>
        </w:rPr>
        <w:t xml:space="preserve"> округа.</w:t>
      </w:r>
      <w:r>
        <w:rPr>
          <w:sz w:val="28"/>
          <w:szCs w:val="28"/>
        </w:rPr>
        <w:t>».</w:t>
      </w:r>
    </w:p>
    <w:p w:rsidR="00D75D74" w:rsidRDefault="00D75D74" w:rsidP="00202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C2A86">
        <w:rPr>
          <w:sz w:val="28"/>
          <w:szCs w:val="28"/>
        </w:rPr>
        <w:t xml:space="preserve">Часть 2 статьи 11 Положения дополнить абзацами </w:t>
      </w:r>
      <w:r w:rsidR="00A517E3">
        <w:rPr>
          <w:sz w:val="28"/>
          <w:szCs w:val="28"/>
        </w:rPr>
        <w:t>6 и 7 следующего содержания:</w:t>
      </w:r>
    </w:p>
    <w:p w:rsidR="00A517E3" w:rsidRDefault="0020227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« </w:t>
      </w:r>
      <w:r w:rsidR="00A517E3">
        <w:rPr>
          <w:rFonts w:eastAsiaTheme="minorHAnsi"/>
          <w:sz w:val="28"/>
          <w:szCs w:val="28"/>
          <w:lang w:eastAsia="en-US"/>
        </w:rPr>
        <w:t>доходов</w:t>
      </w:r>
      <w:proofErr w:type="gramEnd"/>
      <w:r w:rsidR="00A517E3">
        <w:rPr>
          <w:rFonts w:eastAsiaTheme="minorHAnsi"/>
          <w:sz w:val="28"/>
          <w:szCs w:val="28"/>
          <w:lang w:eastAsia="en-US"/>
        </w:rPr>
        <w:t xml:space="preserve">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A517E3" w:rsidRDefault="00A517E3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доходов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местных бюджетов от штрафов за нарушение правил движения тяжеловесного и (или) крупногабаритно</w:t>
      </w:r>
      <w:r w:rsidR="006202E8">
        <w:rPr>
          <w:rFonts w:eastAsiaTheme="minorHAnsi"/>
          <w:sz w:val="28"/>
          <w:szCs w:val="28"/>
          <w:lang w:eastAsia="en-US"/>
        </w:rPr>
        <w:t>го транспортного средства.</w:t>
      </w:r>
      <w:r w:rsidR="00202271">
        <w:rPr>
          <w:rFonts w:eastAsiaTheme="minorHAnsi"/>
          <w:sz w:val="28"/>
          <w:szCs w:val="28"/>
          <w:lang w:eastAsia="en-US"/>
        </w:rPr>
        <w:t>»</w:t>
      </w:r>
      <w:r w:rsidR="006202E8">
        <w:rPr>
          <w:rFonts w:eastAsiaTheme="minorHAnsi"/>
          <w:sz w:val="28"/>
          <w:szCs w:val="28"/>
          <w:lang w:eastAsia="en-US"/>
        </w:rPr>
        <w:t>.</w:t>
      </w:r>
    </w:p>
    <w:p w:rsidR="002A3E91" w:rsidRDefault="002A3E9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Абзац 6 части 2 статьи 11 Положения считать соответственно абзацем 8. </w:t>
      </w:r>
    </w:p>
    <w:p w:rsidR="002A3E91" w:rsidRDefault="002A3E9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4366AD">
        <w:rPr>
          <w:rFonts w:eastAsiaTheme="minorHAnsi"/>
          <w:sz w:val="28"/>
          <w:szCs w:val="28"/>
          <w:lang w:eastAsia="en-US"/>
        </w:rPr>
        <w:t>. Часть 1</w:t>
      </w:r>
      <w:r w:rsidR="006202E8">
        <w:rPr>
          <w:rFonts w:eastAsiaTheme="minorHAnsi"/>
          <w:sz w:val="28"/>
          <w:szCs w:val="28"/>
          <w:lang w:eastAsia="en-US"/>
        </w:rPr>
        <w:t xml:space="preserve"> статьи 24 Положения изложить в новой редакции:</w:t>
      </w:r>
    </w:p>
    <w:p w:rsidR="002A3E91" w:rsidRDefault="0020227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366AD">
        <w:rPr>
          <w:rFonts w:eastAsiaTheme="minorHAnsi"/>
          <w:sz w:val="28"/>
          <w:szCs w:val="28"/>
          <w:lang w:eastAsia="en-US"/>
        </w:rPr>
        <w:t xml:space="preserve">1. </w:t>
      </w:r>
      <w:r w:rsidR="004366AD" w:rsidRPr="00C7645D">
        <w:rPr>
          <w:sz w:val="28"/>
          <w:szCs w:val="28"/>
        </w:rPr>
        <w:t>Муниципальные программы</w:t>
      </w:r>
      <w:r w:rsidR="004366AD">
        <w:rPr>
          <w:sz w:val="28"/>
          <w:szCs w:val="28"/>
        </w:rPr>
        <w:t xml:space="preserve"> </w:t>
      </w:r>
      <w:proofErr w:type="spellStart"/>
      <w:r w:rsidR="004366AD">
        <w:rPr>
          <w:sz w:val="28"/>
          <w:szCs w:val="28"/>
        </w:rPr>
        <w:t>Кикнурского</w:t>
      </w:r>
      <w:proofErr w:type="spellEnd"/>
      <w:r w:rsidR="004366AD">
        <w:rPr>
          <w:sz w:val="28"/>
          <w:szCs w:val="28"/>
        </w:rPr>
        <w:t xml:space="preserve"> муниципального округа, а так же изменения в ранее утвержденные муниципальные программы </w:t>
      </w:r>
      <w:r w:rsidR="004366AD" w:rsidRPr="00C7645D">
        <w:rPr>
          <w:sz w:val="28"/>
          <w:szCs w:val="28"/>
        </w:rPr>
        <w:t>разрабатываются органами исполнительной власти</w:t>
      </w:r>
      <w:r w:rsidR="004366AD">
        <w:rPr>
          <w:sz w:val="28"/>
          <w:szCs w:val="28"/>
        </w:rPr>
        <w:t xml:space="preserve"> </w:t>
      </w:r>
      <w:proofErr w:type="spellStart"/>
      <w:r w:rsidR="004366AD">
        <w:rPr>
          <w:sz w:val="28"/>
          <w:szCs w:val="28"/>
        </w:rPr>
        <w:t>Кикнурского</w:t>
      </w:r>
      <w:proofErr w:type="spellEnd"/>
      <w:r w:rsidR="004366AD">
        <w:rPr>
          <w:sz w:val="28"/>
          <w:szCs w:val="28"/>
        </w:rPr>
        <w:t xml:space="preserve"> муниципального округа </w:t>
      </w:r>
      <w:r w:rsidR="004366AD" w:rsidRPr="00C7645D">
        <w:rPr>
          <w:sz w:val="28"/>
          <w:szCs w:val="28"/>
        </w:rPr>
        <w:t>утверждаются</w:t>
      </w:r>
      <w:r w:rsidR="004366AD">
        <w:rPr>
          <w:sz w:val="28"/>
          <w:szCs w:val="28"/>
        </w:rPr>
        <w:t xml:space="preserve"> в порядке и в сроки установленные</w:t>
      </w:r>
      <w:r w:rsidR="004366AD" w:rsidRPr="00C7645D">
        <w:rPr>
          <w:sz w:val="28"/>
          <w:szCs w:val="28"/>
        </w:rPr>
        <w:t xml:space="preserve"> администрацией</w:t>
      </w:r>
      <w:r w:rsidR="004366AD">
        <w:rPr>
          <w:sz w:val="28"/>
          <w:szCs w:val="28"/>
        </w:rPr>
        <w:t xml:space="preserve"> </w:t>
      </w:r>
      <w:proofErr w:type="spellStart"/>
      <w:r w:rsidR="004366AD">
        <w:rPr>
          <w:sz w:val="28"/>
          <w:szCs w:val="28"/>
        </w:rPr>
        <w:t>Кикнурского</w:t>
      </w:r>
      <w:proofErr w:type="spellEnd"/>
      <w:r w:rsidR="004366AD">
        <w:rPr>
          <w:sz w:val="28"/>
          <w:szCs w:val="28"/>
        </w:rPr>
        <w:t xml:space="preserve"> муниципального округа.</w:t>
      </w:r>
      <w:r>
        <w:rPr>
          <w:sz w:val="28"/>
          <w:szCs w:val="28"/>
        </w:rPr>
        <w:t>»</w:t>
      </w:r>
      <w:r w:rsidR="004366AD">
        <w:rPr>
          <w:sz w:val="28"/>
          <w:szCs w:val="28"/>
        </w:rPr>
        <w:t>.</w:t>
      </w:r>
    </w:p>
    <w:p w:rsidR="002A3E91" w:rsidRDefault="002A3E9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1.5</w:t>
      </w:r>
      <w:r w:rsidR="004366AD">
        <w:rPr>
          <w:sz w:val="28"/>
          <w:szCs w:val="28"/>
        </w:rPr>
        <w:t xml:space="preserve">. </w:t>
      </w:r>
      <w:r w:rsidR="008D14BB">
        <w:rPr>
          <w:sz w:val="28"/>
          <w:szCs w:val="28"/>
        </w:rPr>
        <w:t>Абзац 2 ч</w:t>
      </w:r>
      <w:r w:rsidR="004366AD">
        <w:rPr>
          <w:sz w:val="28"/>
          <w:szCs w:val="28"/>
        </w:rPr>
        <w:t>аст</w:t>
      </w:r>
      <w:r w:rsidR="008D14BB">
        <w:rPr>
          <w:sz w:val="28"/>
          <w:szCs w:val="28"/>
        </w:rPr>
        <w:t>и</w:t>
      </w:r>
      <w:r w:rsidR="004366AD">
        <w:rPr>
          <w:sz w:val="28"/>
          <w:szCs w:val="28"/>
        </w:rPr>
        <w:t xml:space="preserve"> 1 статьи 35 Положения изложить в новой редакции:</w:t>
      </w:r>
    </w:p>
    <w:p w:rsidR="00D75D74" w:rsidRPr="002A3E91" w:rsidRDefault="0020227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8D14BB" w:rsidRPr="009677F1">
        <w:rPr>
          <w:sz w:val="28"/>
          <w:szCs w:val="28"/>
        </w:rPr>
        <w:t xml:space="preserve">Учет операций по исполнению бюджета </w:t>
      </w:r>
      <w:proofErr w:type="spellStart"/>
      <w:r w:rsidR="008D14BB">
        <w:rPr>
          <w:sz w:val="28"/>
          <w:szCs w:val="28"/>
        </w:rPr>
        <w:t>Кикнурского</w:t>
      </w:r>
      <w:proofErr w:type="spellEnd"/>
      <w:r w:rsidR="008D14BB">
        <w:rPr>
          <w:sz w:val="28"/>
          <w:szCs w:val="28"/>
        </w:rPr>
        <w:t xml:space="preserve"> </w:t>
      </w:r>
      <w:proofErr w:type="gramStart"/>
      <w:r w:rsidR="008D14BB">
        <w:rPr>
          <w:sz w:val="28"/>
          <w:szCs w:val="28"/>
        </w:rPr>
        <w:t xml:space="preserve">муниципального </w:t>
      </w:r>
      <w:r w:rsidR="008D14BB" w:rsidRPr="009677F1">
        <w:rPr>
          <w:sz w:val="28"/>
          <w:szCs w:val="28"/>
        </w:rPr>
        <w:t xml:space="preserve"> округа</w:t>
      </w:r>
      <w:proofErr w:type="gramEnd"/>
      <w:r w:rsidR="008D14BB" w:rsidRPr="009677F1">
        <w:rPr>
          <w:sz w:val="28"/>
          <w:szCs w:val="28"/>
        </w:rPr>
        <w:t xml:space="preserve">, производимых за счет межбюджетных трансфертов из </w:t>
      </w:r>
      <w:r w:rsidR="008D14BB">
        <w:rPr>
          <w:sz w:val="28"/>
          <w:szCs w:val="28"/>
        </w:rPr>
        <w:t xml:space="preserve">областного и </w:t>
      </w:r>
      <w:r w:rsidR="008D14BB" w:rsidRPr="009677F1">
        <w:rPr>
          <w:sz w:val="28"/>
          <w:szCs w:val="28"/>
        </w:rPr>
        <w:t>федерального бюджет</w:t>
      </w:r>
      <w:r w:rsidR="008D14BB">
        <w:rPr>
          <w:sz w:val="28"/>
          <w:szCs w:val="28"/>
        </w:rPr>
        <w:t>ов</w:t>
      </w:r>
      <w:r w:rsidR="008D14BB" w:rsidRPr="009677F1">
        <w:rPr>
          <w:sz w:val="28"/>
          <w:szCs w:val="28"/>
        </w:rPr>
        <w:t>, имеющих целевое назначение, осуществляется в соответствии с бюджетным законодательством Российской Федерации.</w:t>
      </w:r>
      <w:r>
        <w:rPr>
          <w:sz w:val="28"/>
          <w:szCs w:val="28"/>
        </w:rPr>
        <w:t>»</w:t>
      </w:r>
      <w:r w:rsidR="008D14BB">
        <w:rPr>
          <w:sz w:val="28"/>
          <w:szCs w:val="28"/>
        </w:rPr>
        <w:t>.</w:t>
      </w:r>
    </w:p>
    <w:p w:rsidR="008D14BB" w:rsidRDefault="008D14BB" w:rsidP="00202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75D74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FD362A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подлежит опубликованию в Сборнике муниципальных правовых актов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Кикнурский</w:t>
      </w:r>
      <w:proofErr w:type="spellEnd"/>
      <w:r>
        <w:rPr>
          <w:sz w:val="28"/>
          <w:szCs w:val="28"/>
        </w:rPr>
        <w:t xml:space="preserve"> муниципальный округ Кировской области и на официальном сайте муниципального образования </w:t>
      </w:r>
      <w:proofErr w:type="spellStart"/>
      <w:r>
        <w:rPr>
          <w:sz w:val="28"/>
          <w:szCs w:val="28"/>
        </w:rPr>
        <w:t>Кикнурский</w:t>
      </w:r>
      <w:proofErr w:type="spellEnd"/>
      <w:r>
        <w:rPr>
          <w:sz w:val="28"/>
          <w:szCs w:val="28"/>
        </w:rPr>
        <w:t xml:space="preserve"> муниципальный округ Кировской области в информационно-телекоммуникационной сети </w:t>
      </w:r>
      <w:r w:rsidR="00202271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20227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14BB" w:rsidRDefault="008D14BB" w:rsidP="00202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момента официального </w:t>
      </w:r>
      <w:proofErr w:type="gramStart"/>
      <w:r>
        <w:rPr>
          <w:sz w:val="28"/>
          <w:szCs w:val="28"/>
        </w:rPr>
        <w:t>опубликования</w:t>
      </w:r>
      <w:proofErr w:type="gramEnd"/>
      <w:r>
        <w:rPr>
          <w:sz w:val="28"/>
          <w:szCs w:val="28"/>
        </w:rPr>
        <w:t xml:space="preserve"> (обнародования).</w:t>
      </w:r>
    </w:p>
    <w:p w:rsidR="00D75D74" w:rsidRDefault="00D75D74" w:rsidP="00202271">
      <w:pPr>
        <w:autoSpaceDE w:val="0"/>
        <w:autoSpaceDN w:val="0"/>
        <w:adjustRightInd w:val="0"/>
        <w:spacing w:line="72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D75D74" w:rsidRDefault="00D75D74" w:rsidP="00D75D74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proofErr w:type="spellStart"/>
      <w:r w:rsidRPr="007A7570">
        <w:rPr>
          <w:sz w:val="28"/>
          <w:szCs w:val="28"/>
        </w:rPr>
        <w:t>Кикнурского</w:t>
      </w:r>
      <w:proofErr w:type="spellEnd"/>
      <w:r w:rsidRPr="007A7570">
        <w:rPr>
          <w:sz w:val="28"/>
          <w:szCs w:val="28"/>
        </w:rPr>
        <w:t xml:space="preserve"> </w:t>
      </w:r>
    </w:p>
    <w:p w:rsidR="00D75D74" w:rsidRPr="007A7570" w:rsidRDefault="00D75D74" w:rsidP="00202271">
      <w:pPr>
        <w:spacing w:after="360"/>
        <w:jc w:val="both"/>
        <w:rPr>
          <w:sz w:val="28"/>
          <w:szCs w:val="28"/>
        </w:rPr>
      </w:pPr>
      <w:proofErr w:type="gramStart"/>
      <w:r w:rsidRPr="007A7570">
        <w:rPr>
          <w:sz w:val="28"/>
          <w:szCs w:val="28"/>
        </w:rPr>
        <w:t>муниципального</w:t>
      </w:r>
      <w:proofErr w:type="gramEnd"/>
      <w:r w:rsidRPr="007A7570">
        <w:rPr>
          <w:sz w:val="28"/>
          <w:szCs w:val="28"/>
        </w:rPr>
        <w:t xml:space="preserve"> округа     </w:t>
      </w:r>
      <w:r>
        <w:rPr>
          <w:sz w:val="28"/>
          <w:szCs w:val="28"/>
        </w:rPr>
        <w:t xml:space="preserve">                                                     В.Н. Сычев</w:t>
      </w:r>
      <w:r w:rsidRPr="007A7570">
        <w:rPr>
          <w:sz w:val="28"/>
          <w:szCs w:val="28"/>
        </w:rPr>
        <w:t xml:space="preserve">                                       </w:t>
      </w:r>
    </w:p>
    <w:p w:rsidR="00D75D74" w:rsidRPr="007A7570" w:rsidRDefault="00D75D74" w:rsidP="00D75D74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</w:t>
      </w:r>
      <w:proofErr w:type="spellStart"/>
      <w:r w:rsidRPr="007A7570">
        <w:rPr>
          <w:sz w:val="28"/>
          <w:szCs w:val="28"/>
        </w:rPr>
        <w:t>Кикнурского</w:t>
      </w:r>
      <w:proofErr w:type="spellEnd"/>
      <w:r w:rsidRPr="007A7570">
        <w:rPr>
          <w:sz w:val="28"/>
          <w:szCs w:val="28"/>
        </w:rPr>
        <w:t xml:space="preserve"> </w:t>
      </w:r>
    </w:p>
    <w:p w:rsidR="00D75D74" w:rsidRDefault="00D75D74" w:rsidP="00D75D74">
      <w:pPr>
        <w:tabs>
          <w:tab w:val="right" w:pos="9638"/>
        </w:tabs>
        <w:spacing w:after="360"/>
        <w:jc w:val="both"/>
        <w:rPr>
          <w:sz w:val="28"/>
          <w:szCs w:val="28"/>
        </w:rPr>
      </w:pPr>
      <w:proofErr w:type="gramStart"/>
      <w:r w:rsidRPr="007A7570">
        <w:rPr>
          <w:sz w:val="28"/>
          <w:szCs w:val="28"/>
        </w:rPr>
        <w:t>муниципального</w:t>
      </w:r>
      <w:proofErr w:type="gramEnd"/>
      <w:r w:rsidRPr="007A757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                                                       С.Ю. Галкин</w:t>
      </w:r>
    </w:p>
    <w:p w:rsidR="00202271" w:rsidRDefault="00202271" w:rsidP="00D75D74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5D74" w:rsidRPr="007A7570" w:rsidRDefault="00D75D74" w:rsidP="00D75D74">
      <w:pPr>
        <w:spacing w:after="48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ПОДГОТОВЛЕНО</w:t>
      </w:r>
    </w:p>
    <w:p w:rsidR="00D75D74" w:rsidRPr="007A7570" w:rsidRDefault="00D75D74" w:rsidP="00D75D74">
      <w:pPr>
        <w:spacing w:after="480"/>
        <w:jc w:val="both"/>
        <w:rPr>
          <w:sz w:val="28"/>
        </w:rPr>
      </w:pPr>
      <w:r w:rsidRPr="007A7570">
        <w:rPr>
          <w:sz w:val="28"/>
          <w:szCs w:val="28"/>
        </w:rPr>
        <w:t xml:space="preserve">Начальник финансового управления       </w:t>
      </w:r>
      <w:r>
        <w:rPr>
          <w:sz w:val="28"/>
          <w:szCs w:val="28"/>
        </w:rPr>
        <w:t xml:space="preserve">                               </w:t>
      </w:r>
      <w:r w:rsidRPr="007A7570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>Котельникова</w:t>
      </w:r>
    </w:p>
    <w:p w:rsidR="00D75D74" w:rsidRPr="007A7570" w:rsidRDefault="00D75D74" w:rsidP="00D75D74">
      <w:pPr>
        <w:spacing w:after="480"/>
        <w:rPr>
          <w:sz w:val="28"/>
          <w:szCs w:val="28"/>
        </w:rPr>
      </w:pPr>
      <w:r w:rsidRPr="007A7570">
        <w:rPr>
          <w:sz w:val="28"/>
          <w:szCs w:val="28"/>
        </w:rPr>
        <w:t>СОГЛАСОВАНО</w:t>
      </w:r>
    </w:p>
    <w:p w:rsidR="00D75D74" w:rsidRPr="007A7570" w:rsidRDefault="00D75D74" w:rsidP="00D75D74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Pr="007A7570">
        <w:rPr>
          <w:sz w:val="28"/>
          <w:szCs w:val="28"/>
        </w:rPr>
        <w:t xml:space="preserve"> - юрист </w:t>
      </w:r>
    </w:p>
    <w:p w:rsidR="00D75D74" w:rsidRPr="007A7570" w:rsidRDefault="00D75D74" w:rsidP="00D75D74">
      <w:pPr>
        <w:rPr>
          <w:sz w:val="28"/>
          <w:szCs w:val="28"/>
        </w:rPr>
      </w:pPr>
      <w:proofErr w:type="gramStart"/>
      <w:r w:rsidRPr="007A7570">
        <w:rPr>
          <w:sz w:val="28"/>
          <w:szCs w:val="28"/>
        </w:rPr>
        <w:t>отдела</w:t>
      </w:r>
      <w:proofErr w:type="gramEnd"/>
      <w:r w:rsidRPr="007A7570">
        <w:rPr>
          <w:sz w:val="28"/>
          <w:szCs w:val="28"/>
        </w:rPr>
        <w:t xml:space="preserve"> по планированию </w:t>
      </w:r>
    </w:p>
    <w:p w:rsidR="00D75D74" w:rsidRPr="007A7570" w:rsidRDefault="00D75D74" w:rsidP="00D75D74">
      <w:pPr>
        <w:rPr>
          <w:sz w:val="28"/>
          <w:szCs w:val="28"/>
        </w:rPr>
      </w:pPr>
      <w:proofErr w:type="gramStart"/>
      <w:r w:rsidRPr="007A7570">
        <w:rPr>
          <w:sz w:val="28"/>
          <w:szCs w:val="28"/>
        </w:rPr>
        <w:t>и</w:t>
      </w:r>
      <w:proofErr w:type="gramEnd"/>
      <w:r w:rsidRPr="007A7570">
        <w:rPr>
          <w:sz w:val="28"/>
          <w:szCs w:val="28"/>
        </w:rPr>
        <w:t xml:space="preserve"> исполнению бюджета финансового</w:t>
      </w:r>
    </w:p>
    <w:p w:rsidR="00D75D74" w:rsidRPr="007A7570" w:rsidRDefault="00D75D74" w:rsidP="00D75D74">
      <w:pPr>
        <w:rPr>
          <w:sz w:val="28"/>
          <w:szCs w:val="28"/>
        </w:rPr>
      </w:pPr>
      <w:proofErr w:type="gramStart"/>
      <w:r w:rsidRPr="007A7570">
        <w:rPr>
          <w:sz w:val="28"/>
          <w:szCs w:val="28"/>
        </w:rPr>
        <w:t>управления</w:t>
      </w:r>
      <w:proofErr w:type="gramEnd"/>
      <w:r w:rsidRPr="007A7570">
        <w:rPr>
          <w:sz w:val="28"/>
          <w:szCs w:val="28"/>
        </w:rPr>
        <w:t xml:space="preserve"> администрации</w:t>
      </w:r>
    </w:p>
    <w:p w:rsidR="00D75D74" w:rsidRDefault="00D75D74" w:rsidP="00D75D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D75D74" w:rsidRDefault="00D75D74" w:rsidP="00D75D74">
      <w:pPr>
        <w:tabs>
          <w:tab w:val="left" w:pos="7088"/>
        </w:tabs>
        <w:spacing w:after="480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 w:rsidRPr="007A757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7A7570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>Окунева</w:t>
      </w:r>
    </w:p>
    <w:p w:rsidR="00D75D74" w:rsidRPr="007A7570" w:rsidRDefault="00D75D74" w:rsidP="00D75D74">
      <w:pPr>
        <w:rPr>
          <w:sz w:val="28"/>
          <w:szCs w:val="28"/>
        </w:rPr>
      </w:pPr>
      <w:r w:rsidRPr="007A7570">
        <w:rPr>
          <w:sz w:val="28"/>
          <w:szCs w:val="28"/>
        </w:rPr>
        <w:t xml:space="preserve">Заведующий отделом </w:t>
      </w:r>
    </w:p>
    <w:p w:rsidR="00D75D74" w:rsidRPr="007A7570" w:rsidRDefault="00D75D74" w:rsidP="00D75D74">
      <w:pPr>
        <w:rPr>
          <w:sz w:val="28"/>
          <w:szCs w:val="28"/>
        </w:rPr>
      </w:pPr>
      <w:proofErr w:type="gramStart"/>
      <w:r w:rsidRPr="007A7570">
        <w:rPr>
          <w:sz w:val="28"/>
          <w:szCs w:val="28"/>
        </w:rPr>
        <w:t>по</w:t>
      </w:r>
      <w:proofErr w:type="gramEnd"/>
      <w:r w:rsidRPr="007A7570">
        <w:rPr>
          <w:sz w:val="28"/>
          <w:szCs w:val="28"/>
        </w:rPr>
        <w:t xml:space="preserve"> организационно - правовым </w:t>
      </w:r>
    </w:p>
    <w:p w:rsidR="008D14BB" w:rsidRDefault="00D75D74" w:rsidP="008D14BB">
      <w:pPr>
        <w:spacing w:after="480"/>
        <w:rPr>
          <w:sz w:val="28"/>
          <w:szCs w:val="28"/>
        </w:rPr>
      </w:pPr>
      <w:proofErr w:type="gramStart"/>
      <w:r w:rsidRPr="007A7570">
        <w:rPr>
          <w:sz w:val="28"/>
          <w:szCs w:val="28"/>
        </w:rPr>
        <w:t>и</w:t>
      </w:r>
      <w:proofErr w:type="gramEnd"/>
      <w:r w:rsidRPr="007A7570">
        <w:rPr>
          <w:sz w:val="28"/>
          <w:szCs w:val="28"/>
        </w:rPr>
        <w:t xml:space="preserve"> кадровым вопросам                                                          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Чернодаров</w:t>
      </w:r>
      <w:r w:rsidR="008D14BB">
        <w:rPr>
          <w:sz w:val="28"/>
          <w:szCs w:val="28"/>
        </w:rPr>
        <w:t>а</w:t>
      </w:r>
      <w:proofErr w:type="spellEnd"/>
    </w:p>
    <w:p w:rsidR="00D75D74" w:rsidRDefault="00D75D74" w:rsidP="008D14BB">
      <w:pPr>
        <w:spacing w:after="480"/>
      </w:pPr>
      <w:bookmarkStart w:id="0" w:name="_GoBack"/>
      <w:bookmarkEnd w:id="0"/>
      <w:r w:rsidRPr="007A7570">
        <w:t xml:space="preserve">Разослать: администрация </w:t>
      </w:r>
      <w:r>
        <w:t>округа</w:t>
      </w:r>
      <w:r w:rsidRPr="007A7570">
        <w:t>, финансовое управление</w:t>
      </w:r>
    </w:p>
    <w:p w:rsidR="00D75D74" w:rsidRDefault="00D75D74" w:rsidP="00D75D74"/>
    <w:p w:rsidR="00D75D74" w:rsidRDefault="00D75D74"/>
    <w:sectPr w:rsidR="00D75D74" w:rsidSect="002A690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CF" w:rsidRDefault="003E17CF" w:rsidP="00772D46">
      <w:r>
        <w:separator/>
      </w:r>
    </w:p>
  </w:endnote>
  <w:endnote w:type="continuationSeparator" w:id="0">
    <w:p w:rsidR="003E17CF" w:rsidRDefault="003E17CF" w:rsidP="0077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CF" w:rsidRDefault="003E17CF" w:rsidP="00772D46">
      <w:r>
        <w:separator/>
      </w:r>
    </w:p>
  </w:footnote>
  <w:footnote w:type="continuationSeparator" w:id="0">
    <w:p w:rsidR="003E17CF" w:rsidRDefault="003E17CF" w:rsidP="00772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46" w:rsidRDefault="00772D46">
    <w:pPr>
      <w:pStyle w:val="a5"/>
      <w:jc w:val="center"/>
    </w:pPr>
  </w:p>
  <w:p w:rsidR="00772D46" w:rsidRDefault="00772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D74"/>
    <w:rsid w:val="00202271"/>
    <w:rsid w:val="002A3E91"/>
    <w:rsid w:val="002A6902"/>
    <w:rsid w:val="003E17CF"/>
    <w:rsid w:val="004366AD"/>
    <w:rsid w:val="00484D7F"/>
    <w:rsid w:val="006202E8"/>
    <w:rsid w:val="00772D46"/>
    <w:rsid w:val="00844601"/>
    <w:rsid w:val="008A4055"/>
    <w:rsid w:val="008D14BB"/>
    <w:rsid w:val="00A517E3"/>
    <w:rsid w:val="00CE7FD4"/>
    <w:rsid w:val="00D75D74"/>
    <w:rsid w:val="00EC2A86"/>
    <w:rsid w:val="00E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3AEE1-F2A3-469B-8BDA-D9A62B15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E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2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2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2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D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бух_сбис</cp:lastModifiedBy>
  <cp:revision>9</cp:revision>
  <cp:lastPrinted>2024-07-16T07:04:00Z</cp:lastPrinted>
  <dcterms:created xsi:type="dcterms:W3CDTF">2024-07-15T10:18:00Z</dcterms:created>
  <dcterms:modified xsi:type="dcterms:W3CDTF">2024-07-19T06:38:00Z</dcterms:modified>
</cp:coreProperties>
</file>