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21" w:rsidRDefault="00CD6821" w:rsidP="00CD6821">
      <w:pPr>
        <w:spacing w:after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-53340</wp:posOffset>
            </wp:positionV>
            <wp:extent cx="571500" cy="723900"/>
            <wp:effectExtent l="19050" t="0" r="0" b="0"/>
            <wp:wrapNone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821" w:rsidRDefault="00CD6821" w:rsidP="00CD6821">
      <w:pPr>
        <w:spacing w:after="360"/>
        <w:jc w:val="center"/>
        <w:rPr>
          <w:b/>
          <w:sz w:val="28"/>
          <w:szCs w:val="28"/>
        </w:rPr>
      </w:pPr>
    </w:p>
    <w:p w:rsidR="00CD6821" w:rsidRDefault="00CD6821" w:rsidP="00CD6821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6821" w:rsidRDefault="00CD6821" w:rsidP="00CD6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CD6821" w:rsidRDefault="00CD6821" w:rsidP="00CD6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D6821" w:rsidRDefault="00CD6821" w:rsidP="00CD6821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CD6821" w:rsidRDefault="00CD6821" w:rsidP="00CD682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РЕШЕНИЕ                             проект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CD6821" w:rsidRPr="00E814D8" w:rsidTr="00391A73">
        <w:tc>
          <w:tcPr>
            <w:tcW w:w="1843" w:type="dxa"/>
            <w:tcBorders>
              <w:bottom w:val="single" w:sz="4" w:space="0" w:color="auto"/>
            </w:tcBorders>
          </w:tcPr>
          <w:p w:rsidR="00CD6821" w:rsidRPr="00982FC0" w:rsidRDefault="00CD6821" w:rsidP="00391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CD6821" w:rsidRPr="00982FC0" w:rsidRDefault="00CD6821" w:rsidP="00391A73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CD6821" w:rsidRPr="00982FC0" w:rsidRDefault="00CD6821" w:rsidP="00391A73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6821" w:rsidRPr="00982FC0" w:rsidRDefault="00CD6821" w:rsidP="00391A73">
            <w:pPr>
              <w:jc w:val="center"/>
              <w:rPr>
                <w:sz w:val="28"/>
                <w:szCs w:val="28"/>
              </w:rPr>
            </w:pPr>
          </w:p>
        </w:tc>
      </w:tr>
      <w:tr w:rsidR="00CD6821" w:rsidRPr="00E814D8" w:rsidTr="00391A73">
        <w:tc>
          <w:tcPr>
            <w:tcW w:w="9498" w:type="dxa"/>
            <w:gridSpan w:val="4"/>
          </w:tcPr>
          <w:p w:rsidR="00CD6821" w:rsidRPr="00DB02B5" w:rsidRDefault="00CD6821" w:rsidP="00391A73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CD6821" w:rsidRPr="00FD6CBA" w:rsidRDefault="00CD6821" w:rsidP="00CD6821">
      <w:pPr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>О внесении изменений и дополнений</w:t>
      </w:r>
    </w:p>
    <w:p w:rsidR="00CD6821" w:rsidRPr="00FD6CBA" w:rsidRDefault="00CD6821" w:rsidP="00CD6821">
      <w:pPr>
        <w:spacing w:after="480"/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 xml:space="preserve">в решение </w:t>
      </w:r>
      <w:r>
        <w:rPr>
          <w:b/>
          <w:sz w:val="28"/>
          <w:szCs w:val="28"/>
        </w:rPr>
        <w:t xml:space="preserve">Думы </w:t>
      </w:r>
      <w:r w:rsidRPr="00FD6CBA">
        <w:rPr>
          <w:b/>
          <w:sz w:val="28"/>
          <w:szCs w:val="28"/>
        </w:rPr>
        <w:t>Кикнурско</w:t>
      </w:r>
      <w:r>
        <w:rPr>
          <w:b/>
          <w:sz w:val="28"/>
          <w:szCs w:val="28"/>
        </w:rPr>
        <w:t>го</w:t>
      </w:r>
      <w:r w:rsidRPr="00FD6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Кировской области</w:t>
      </w:r>
      <w:r w:rsidRPr="00FD6CB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07.10.2020 № 2-21</w:t>
      </w:r>
    </w:p>
    <w:p w:rsidR="00CD6821" w:rsidRDefault="00CD6821" w:rsidP="00CD682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Кикнурский муниципальный округ Кировской области, принятым Решением Думы Кикнурского муниципального округа Кировской области от 19.10.2020 № 4-38, Дума </w:t>
      </w:r>
      <w:r w:rsidRPr="00C46C3F">
        <w:rPr>
          <w:sz w:val="28"/>
        </w:rPr>
        <w:t>Кикнурск</w:t>
      </w:r>
      <w:r>
        <w:rPr>
          <w:sz w:val="28"/>
        </w:rPr>
        <w:t>ого</w:t>
      </w:r>
      <w:r w:rsidRPr="00C46C3F">
        <w:rPr>
          <w:sz w:val="28"/>
        </w:rPr>
        <w:t xml:space="preserve"> </w:t>
      </w:r>
      <w:r>
        <w:rPr>
          <w:sz w:val="28"/>
        </w:rPr>
        <w:t xml:space="preserve">муниципального округа Кировской области </w:t>
      </w:r>
      <w:r w:rsidRPr="00C46C3F">
        <w:rPr>
          <w:sz w:val="28"/>
        </w:rPr>
        <w:t xml:space="preserve"> РЕШИЛА:</w:t>
      </w:r>
    </w:p>
    <w:p w:rsidR="00CD6821" w:rsidRDefault="00CD6821" w:rsidP="00CD68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 Внести следующие изменения и дополнения в Положение о бюджетном процессе в муниципальном образовании Кикнурский муниципальном округ Кировской области, утвержденное Решением Думы Кикнурского муниципального округа Кировской области от 07.10.2020 № 2-21 (далее – Положение):</w:t>
      </w:r>
    </w:p>
    <w:p w:rsidR="00CA72AF" w:rsidRDefault="00CD6821" w:rsidP="00CA72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1.1.</w:t>
      </w:r>
      <w:r w:rsidR="00CA72AF">
        <w:rPr>
          <w:sz w:val="28"/>
        </w:rPr>
        <w:t xml:space="preserve"> В час</w:t>
      </w:r>
      <w:r w:rsidR="009212CC">
        <w:rPr>
          <w:sz w:val="28"/>
        </w:rPr>
        <w:t>ти 3 статьи 10  после слов "чрезвычайных</w:t>
      </w:r>
      <w:r w:rsidR="00CA72AF">
        <w:rPr>
          <w:sz w:val="28"/>
        </w:rPr>
        <w:t xml:space="preserve"> ситуаций," дополнить словами "а также на иные мероприятия".</w:t>
      </w:r>
    </w:p>
    <w:p w:rsidR="00CA72AF" w:rsidRDefault="00CA72AF" w:rsidP="00CA72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1.2. Пункт 37) статьи 17 изложить в новой редакции:</w:t>
      </w:r>
    </w:p>
    <w:p w:rsidR="00CA72AF" w:rsidRDefault="00CA72AF" w:rsidP="00CA72AF">
      <w:pPr>
        <w:ind w:firstLine="709"/>
        <w:jc w:val="both"/>
        <w:rPr>
          <w:sz w:val="28"/>
          <w:szCs w:val="28"/>
        </w:rPr>
      </w:pPr>
      <w:r>
        <w:rPr>
          <w:sz w:val="28"/>
        </w:rPr>
        <w:t>"</w:t>
      </w:r>
      <w:r w:rsidRPr="00B25755">
        <w:rPr>
          <w:sz w:val="28"/>
          <w:szCs w:val="28"/>
        </w:rPr>
        <w:t>37) устанавливает сроки утверждения муниципальных программ</w:t>
      </w:r>
      <w:r>
        <w:rPr>
          <w:sz w:val="28"/>
          <w:szCs w:val="28"/>
        </w:rPr>
        <w:t xml:space="preserve"> Кикнурского муниципального округа</w:t>
      </w:r>
      <w:r w:rsidRPr="00B25755">
        <w:rPr>
          <w:sz w:val="28"/>
          <w:szCs w:val="28"/>
        </w:rPr>
        <w:t>;</w:t>
      </w:r>
      <w:r>
        <w:rPr>
          <w:sz w:val="28"/>
          <w:szCs w:val="28"/>
        </w:rPr>
        <w:t>".</w:t>
      </w:r>
    </w:p>
    <w:p w:rsidR="00432AC6" w:rsidRDefault="00CA72AF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32AC6">
        <w:rPr>
          <w:sz w:val="28"/>
          <w:szCs w:val="28"/>
        </w:rPr>
        <w:t>Часть 1 статьи 34 изложить в новой редакции:</w:t>
      </w:r>
    </w:p>
    <w:p w:rsidR="00432AC6" w:rsidRPr="009677F1" w:rsidRDefault="00432AC6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9677F1">
        <w:rPr>
          <w:sz w:val="28"/>
          <w:szCs w:val="28"/>
        </w:rPr>
        <w:t xml:space="preserve">1. Организация исполнения бюджета </w:t>
      </w:r>
      <w:r>
        <w:rPr>
          <w:sz w:val="28"/>
          <w:szCs w:val="28"/>
        </w:rPr>
        <w:t xml:space="preserve">Кикнурского муниципального </w:t>
      </w:r>
      <w:r w:rsidRPr="009677F1">
        <w:rPr>
          <w:sz w:val="28"/>
          <w:szCs w:val="28"/>
        </w:rPr>
        <w:t xml:space="preserve"> округа осуществляется финансов</w:t>
      </w:r>
      <w:r>
        <w:rPr>
          <w:sz w:val="28"/>
          <w:szCs w:val="28"/>
        </w:rPr>
        <w:t>ым управлением</w:t>
      </w:r>
      <w:r w:rsidRPr="009677F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Кикнурского муниципального округа </w:t>
      </w:r>
      <w:r w:rsidRPr="009677F1">
        <w:rPr>
          <w:sz w:val="28"/>
          <w:szCs w:val="28"/>
        </w:rPr>
        <w:t>в установленном им порядке на о</w:t>
      </w:r>
      <w:r>
        <w:rPr>
          <w:sz w:val="28"/>
          <w:szCs w:val="28"/>
        </w:rPr>
        <w:t>снове сводной бюджетной росписи</w:t>
      </w:r>
      <w:r w:rsidRPr="009677F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Кикнурского муниципального </w:t>
      </w:r>
      <w:r w:rsidRPr="009677F1">
        <w:rPr>
          <w:sz w:val="28"/>
          <w:szCs w:val="28"/>
        </w:rPr>
        <w:t xml:space="preserve"> округа и кассового плана. </w:t>
      </w:r>
    </w:p>
    <w:p w:rsidR="00432AC6" w:rsidRPr="009677F1" w:rsidRDefault="00432AC6" w:rsidP="00432AC6">
      <w:pPr>
        <w:ind w:firstLine="709"/>
        <w:jc w:val="both"/>
        <w:rPr>
          <w:sz w:val="28"/>
          <w:szCs w:val="28"/>
        </w:rPr>
      </w:pPr>
      <w:r w:rsidRPr="009677F1">
        <w:rPr>
          <w:sz w:val="28"/>
          <w:szCs w:val="28"/>
        </w:rPr>
        <w:t>Составление и ведение сводной бюджетной роспис</w:t>
      </w:r>
      <w:r>
        <w:rPr>
          <w:sz w:val="28"/>
          <w:szCs w:val="28"/>
        </w:rPr>
        <w:t xml:space="preserve">и бюджета Кикнурского муниципального  округа </w:t>
      </w:r>
      <w:r w:rsidRPr="009677F1">
        <w:rPr>
          <w:sz w:val="28"/>
          <w:szCs w:val="28"/>
        </w:rPr>
        <w:t xml:space="preserve">и кассового плана осуществляется </w:t>
      </w:r>
      <w:r w:rsidRPr="009677F1">
        <w:rPr>
          <w:sz w:val="28"/>
          <w:szCs w:val="28"/>
        </w:rPr>
        <w:lastRenderedPageBreak/>
        <w:t>финансов</w:t>
      </w:r>
      <w:r>
        <w:rPr>
          <w:sz w:val="28"/>
          <w:szCs w:val="28"/>
        </w:rPr>
        <w:t>ым управлением</w:t>
      </w:r>
      <w:r w:rsidRPr="009677F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Кикнурского муниципального округа</w:t>
      </w:r>
      <w:r w:rsidRPr="009677F1">
        <w:rPr>
          <w:sz w:val="28"/>
          <w:szCs w:val="28"/>
        </w:rPr>
        <w:t xml:space="preserve"> в установленном им порядке.</w:t>
      </w:r>
    </w:p>
    <w:p w:rsidR="00432AC6" w:rsidRDefault="00432AC6" w:rsidP="00432AC6">
      <w:pPr>
        <w:ind w:firstLine="709"/>
        <w:jc w:val="both"/>
        <w:rPr>
          <w:sz w:val="28"/>
          <w:szCs w:val="28"/>
        </w:rPr>
      </w:pPr>
      <w:r w:rsidRPr="009677F1">
        <w:rPr>
          <w:sz w:val="28"/>
          <w:szCs w:val="28"/>
        </w:rPr>
        <w:t>В соответствии с приказами начальника финансов</w:t>
      </w:r>
      <w:r>
        <w:rPr>
          <w:sz w:val="28"/>
          <w:szCs w:val="28"/>
        </w:rPr>
        <w:t>ого управления</w:t>
      </w:r>
      <w:r w:rsidRPr="009677F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Кикнурского муниципального округа </w:t>
      </w:r>
      <w:r w:rsidR="005777C2">
        <w:rPr>
          <w:sz w:val="28"/>
          <w:szCs w:val="28"/>
        </w:rPr>
        <w:t xml:space="preserve">дополнительно к </w:t>
      </w:r>
      <w:r w:rsidRPr="009677F1">
        <w:rPr>
          <w:sz w:val="28"/>
          <w:szCs w:val="28"/>
        </w:rPr>
        <w:t>основаниям</w:t>
      </w:r>
      <w:r>
        <w:rPr>
          <w:sz w:val="28"/>
          <w:szCs w:val="28"/>
        </w:rPr>
        <w:t>,</w:t>
      </w:r>
      <w:r w:rsidRPr="00453148">
        <w:rPr>
          <w:sz w:val="28"/>
          <w:szCs w:val="28"/>
        </w:rPr>
        <w:t xml:space="preserve"> </w:t>
      </w:r>
      <w:r w:rsidRPr="009677F1">
        <w:rPr>
          <w:sz w:val="28"/>
          <w:szCs w:val="28"/>
        </w:rPr>
        <w:t xml:space="preserve">установленным </w:t>
      </w:r>
      <w:hyperlink r:id="rId7" w:history="1">
        <w:r w:rsidRPr="009677F1">
          <w:rPr>
            <w:sz w:val="28"/>
            <w:szCs w:val="28"/>
          </w:rPr>
          <w:t>пунктом 3 статьи 217</w:t>
        </w:r>
      </w:hyperlink>
      <w:r w:rsidRPr="009677F1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</w:t>
      </w:r>
      <w:r w:rsidR="005777C2">
        <w:rPr>
          <w:sz w:val="28"/>
          <w:szCs w:val="28"/>
        </w:rPr>
        <w:t>, может осуществляться внесение в сводную бюджетную роспись бюджета Кикнурского муниципального округа без внесения изменений в решение Думы Кикнурского муниципального округа Кировской области о бюджете Кик</w:t>
      </w:r>
      <w:r w:rsidR="003A3ADD">
        <w:rPr>
          <w:sz w:val="28"/>
          <w:szCs w:val="28"/>
        </w:rPr>
        <w:t>нурского муниципального округа</w:t>
      </w:r>
      <w:r w:rsidR="005777C2">
        <w:rPr>
          <w:sz w:val="28"/>
          <w:szCs w:val="28"/>
        </w:rPr>
        <w:t xml:space="preserve"> по следующим основаниям:</w:t>
      </w:r>
    </w:p>
    <w:p w:rsidR="005777C2" w:rsidRDefault="005777C2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перераспределения между главными распорядителями средств бюджета Кикнурского муниципального округа, установленных решением о бюджете Кикнурского муниципального округа, - в пределах общего объема расходов бюджета Кикнурского муниципального округа;</w:t>
      </w:r>
    </w:p>
    <w:p w:rsidR="00082D6A" w:rsidRDefault="00082D6A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перераспределения бюджетных ассигнований по отдельным кодам классификации расходов бюджетов - в пределах общего объема бюджетных ассигнований, предусмотренных главному распорядителю средств бюджета Кикнурского муниципального округа в текущем финансовом году;</w:t>
      </w:r>
    </w:p>
    <w:p w:rsidR="00082D6A" w:rsidRDefault="00082D6A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перераспределения бюджетных ассигнований на сумму средств, необходимых для выполнения условий софинансирования (предоставления средств), установленных для получения целевых межбюджетных трансфертов из областного</w:t>
      </w:r>
      <w:r w:rsidR="00147D19">
        <w:rPr>
          <w:sz w:val="28"/>
          <w:szCs w:val="28"/>
        </w:rPr>
        <w:t xml:space="preserve"> бюджета (из внебюджетных источников), в том числе путем введения новых кодов классификации расходов бюджетов, - в пределах общего объема расходов бюджета Кикнурского муниципального округа, установленного решением о бюджете Кикнурского муниципального округа</w:t>
      </w:r>
      <w:r w:rsidR="00150ACC">
        <w:rPr>
          <w:sz w:val="28"/>
          <w:szCs w:val="28"/>
        </w:rPr>
        <w:t>;</w:t>
      </w:r>
    </w:p>
    <w:p w:rsidR="00150ACC" w:rsidRDefault="00000A57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целевых межбюджетных трансфертов из областного бюджета, безвозмездных поступлений от юридических лиц сверх объемов, утвержденных решением о бюджете Кикнурского муниципального округа;</w:t>
      </w:r>
    </w:p>
    <w:p w:rsidR="00CC43CA" w:rsidRDefault="00000A57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распределения правовыми актами Кировской области целевых межбюджетных трансфертов</w:t>
      </w:r>
      <w:r w:rsidR="00CC43CA">
        <w:rPr>
          <w:sz w:val="28"/>
          <w:szCs w:val="28"/>
        </w:rPr>
        <w:t xml:space="preserve"> из областного бюджета сверх объемов, утвержденных решением о бюджете Кикнурского муниципального округа;</w:t>
      </w:r>
    </w:p>
    <w:p w:rsidR="00A63E9F" w:rsidRDefault="00A63E9F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порядка применения бюджетной классификации Российской Федерации;</w:t>
      </w:r>
    </w:p>
    <w:p w:rsidR="00A63E9F" w:rsidRDefault="00A63E9F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детализации кодов целевых статей расходов бюджета Кикнурского муниципального округа в пределах соответствующего кода целевой статьи, утвержденной ведомственной структурой бюджета Кикнурского муниципального округа;</w:t>
      </w:r>
    </w:p>
    <w:p w:rsidR="00A63E9F" w:rsidRDefault="00A63E9F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увеличения бюджетных ассигнований резервного фонда администрации Кикнурского муниципального округа Кировской области на основании решения администрации Кикнурского муниципального округа Кировской области в пределах общего объема расходов бюджета </w:t>
      </w:r>
      <w:r>
        <w:rPr>
          <w:sz w:val="28"/>
          <w:szCs w:val="28"/>
        </w:rPr>
        <w:lastRenderedPageBreak/>
        <w:t>Кикнурского муниципального округа, установленного решением о бюджете Кикнурского муниципального округа</w:t>
      </w:r>
      <w:r w:rsidR="00C46ADE">
        <w:rPr>
          <w:sz w:val="28"/>
          <w:szCs w:val="28"/>
        </w:rPr>
        <w:t>;</w:t>
      </w:r>
    </w:p>
    <w:p w:rsidR="00C46ADE" w:rsidRDefault="00C46ADE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проведения операций по привлечению и погашению муниципальных заимствований Кикнурского муниципального округа, не приводящих к увеличению дефицита бюджета Кикнурского муниципального округа, верхнего предела муниципального внутреннего долга Кикнурского муниципального округа и объема бюджетных ассигнований на обслуживание муниципального долга Кикнурского муниципального округа;</w:t>
      </w:r>
    </w:p>
    <w:p w:rsidR="00C46ADE" w:rsidRDefault="00C46ADE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Кикнурского муниципального округа в пределах общего объема бюджетных ассигнований по источникам финансирования дефицита бюджета Кикнурского муниципального округа, предусмотренных на соответствующий финансовый год;</w:t>
      </w:r>
    </w:p>
    <w:p w:rsidR="00C46ADE" w:rsidRDefault="00C46ADE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решением о бюджете Кикнурского муниципального округа дополнительных оснований для внесения изменений в сводную бюджетную роспись без внесения изменений в решение о бюджете Кикнурского муниципального округа.".</w:t>
      </w:r>
    </w:p>
    <w:p w:rsidR="00E26457" w:rsidRDefault="00E26457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статьей 34.1. следующего содержания:</w:t>
      </w:r>
    </w:p>
    <w:p w:rsidR="00E26457" w:rsidRDefault="00E26457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"34.1. Особенности исполнения бюджета</w:t>
      </w:r>
      <w:r w:rsidR="008C3C96">
        <w:rPr>
          <w:sz w:val="28"/>
          <w:szCs w:val="28"/>
        </w:rPr>
        <w:t xml:space="preserve"> Кикнурского муниципального округа</w:t>
      </w:r>
    </w:p>
    <w:p w:rsidR="00E26457" w:rsidRDefault="00E26457" w:rsidP="00432AC6">
      <w:pPr>
        <w:ind w:firstLine="709"/>
        <w:jc w:val="both"/>
        <w:rPr>
          <w:sz w:val="28"/>
          <w:szCs w:val="28"/>
        </w:rPr>
      </w:pPr>
    </w:p>
    <w:p w:rsidR="00E26457" w:rsidRDefault="00E26457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и оплата муниципальными бюджетными учреждениями </w:t>
      </w:r>
      <w:r w:rsidR="00EF1FE0">
        <w:rPr>
          <w:sz w:val="28"/>
          <w:szCs w:val="28"/>
        </w:rPr>
        <w:t>муниципальных контрактов (</w:t>
      </w:r>
      <w:r>
        <w:rPr>
          <w:sz w:val="28"/>
          <w:szCs w:val="28"/>
        </w:rPr>
        <w:t>договоров</w:t>
      </w:r>
      <w:r w:rsidR="00EF1FE0">
        <w:rPr>
          <w:sz w:val="28"/>
          <w:szCs w:val="28"/>
        </w:rPr>
        <w:t>)</w:t>
      </w:r>
      <w:r>
        <w:rPr>
          <w:sz w:val="28"/>
          <w:szCs w:val="28"/>
        </w:rPr>
        <w:t xml:space="preserve"> на поставку товаров, выполнение</w:t>
      </w:r>
      <w:r w:rsidR="008C3C96">
        <w:rPr>
          <w:sz w:val="28"/>
          <w:szCs w:val="28"/>
        </w:rPr>
        <w:t xml:space="preserve"> работ, оказание услуг дл</w:t>
      </w:r>
      <w:r w:rsidR="00F429BF">
        <w:rPr>
          <w:sz w:val="28"/>
          <w:szCs w:val="28"/>
        </w:rPr>
        <w:t>я нужд учреждений, подлежащих исполнению за счет субсидий, предоставляемых из бюджета Кикнурского муниципального округа в соответствии со статьями</w:t>
      </w:r>
      <w:r w:rsidR="008C3C96">
        <w:rPr>
          <w:sz w:val="28"/>
          <w:szCs w:val="28"/>
        </w:rPr>
        <w:t xml:space="preserve"> </w:t>
      </w:r>
      <w:r w:rsidR="00F429BF">
        <w:rPr>
          <w:sz w:val="28"/>
          <w:szCs w:val="28"/>
        </w:rPr>
        <w:t>78.1 и 78.2 Бюджетного кодекса Российской Федерации, производится в пределах средств</w:t>
      </w:r>
      <w:r w:rsidR="008C3C96">
        <w:rPr>
          <w:sz w:val="28"/>
          <w:szCs w:val="28"/>
        </w:rPr>
        <w:t xml:space="preserve"> указанных субсидий и с учетом</w:t>
      </w:r>
      <w:r w:rsidR="00F429BF">
        <w:rPr>
          <w:sz w:val="28"/>
          <w:szCs w:val="28"/>
        </w:rPr>
        <w:t xml:space="preserve"> ранее принятых и неисполненных обязательств. Данные </w:t>
      </w:r>
      <w:r w:rsidR="008C3C96">
        <w:rPr>
          <w:sz w:val="28"/>
          <w:szCs w:val="28"/>
        </w:rPr>
        <w:t>муниципальные контракты (</w:t>
      </w:r>
      <w:r w:rsidR="00F429BF">
        <w:rPr>
          <w:sz w:val="28"/>
          <w:szCs w:val="28"/>
        </w:rPr>
        <w:t>договоры</w:t>
      </w:r>
      <w:r w:rsidR="008C3C96">
        <w:rPr>
          <w:sz w:val="28"/>
          <w:szCs w:val="28"/>
        </w:rPr>
        <w:t>)</w:t>
      </w:r>
      <w:r w:rsidR="00F429BF">
        <w:rPr>
          <w:sz w:val="28"/>
          <w:szCs w:val="28"/>
        </w:rPr>
        <w:t xml:space="preserve"> заключаются на срок, не превышающий срок действия утвержденных получателю средств бюджета Кикнурского муниципального округа лимитов бюджетных обязательств на предоставление субсидий таким учреждениям.</w:t>
      </w:r>
    </w:p>
    <w:p w:rsidR="00F429BF" w:rsidRDefault="00EF1FE0" w:rsidP="0043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Санкционирование финансовым управлением</w:t>
      </w:r>
      <w:r w:rsidR="008C3C9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Кикнурского муниципального округа оплаты денежных обязательств (расходов) по муниципальным контрактам (договорам), заключенным с нарушением положений, установленных частью 1 настоящей статьи, получателям средств бюджета Кикнурского муниципального округа, муниципальным бюджетным учреждениям не осуществляется.</w:t>
      </w:r>
    </w:p>
    <w:p w:rsidR="00B30D07" w:rsidRDefault="00EF1FE0" w:rsidP="00B3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недостижения муниципальными бюджетными учреждениями показателей муниципального задания за отчетный финансовый год субсидии на финансовое обеспечение выполнения муниципального задания подлежат перечислению указанными учреждениями в бюджет Кикнурского муниципального округа в порядке, </w:t>
      </w:r>
      <w:r w:rsidR="008C3C96">
        <w:rPr>
          <w:sz w:val="28"/>
          <w:szCs w:val="28"/>
        </w:rPr>
        <w:lastRenderedPageBreak/>
        <w:t>установленном а</w:t>
      </w:r>
      <w:r>
        <w:rPr>
          <w:sz w:val="28"/>
          <w:szCs w:val="28"/>
        </w:rPr>
        <w:t>дминистрацией Кикнурского муниципального округа, если иное не установлено законодательством Российской Федерации."</w:t>
      </w:r>
      <w:r w:rsidR="00B30D07">
        <w:rPr>
          <w:sz w:val="28"/>
          <w:szCs w:val="28"/>
        </w:rPr>
        <w:t>.</w:t>
      </w:r>
    </w:p>
    <w:p w:rsidR="00B30D07" w:rsidRDefault="00B30D07" w:rsidP="00B3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362A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"Интернет".</w:t>
      </w:r>
    </w:p>
    <w:p w:rsidR="00B30D07" w:rsidRDefault="00B30D07" w:rsidP="00B3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 (обнародования).</w:t>
      </w:r>
    </w:p>
    <w:p w:rsidR="00B30D07" w:rsidRDefault="00B30D07" w:rsidP="00B30D07">
      <w:pPr>
        <w:spacing w:line="360" w:lineRule="auto"/>
        <w:ind w:firstLine="709"/>
        <w:jc w:val="both"/>
        <w:rPr>
          <w:sz w:val="28"/>
          <w:szCs w:val="28"/>
        </w:rPr>
      </w:pPr>
    </w:p>
    <w:p w:rsidR="00A03845" w:rsidRDefault="00A03845" w:rsidP="00A038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03845" w:rsidRDefault="00A03845" w:rsidP="00A03845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 xml:space="preserve">Кикнурского </w:t>
      </w:r>
    </w:p>
    <w:p w:rsidR="00A03845" w:rsidRPr="007A7570" w:rsidRDefault="00A03845" w:rsidP="00A03845">
      <w:pPr>
        <w:spacing w:after="48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 w:rsidR="003172C0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В.Н. Сычев</w:t>
      </w:r>
      <w:r w:rsidRPr="007A7570">
        <w:rPr>
          <w:sz w:val="28"/>
          <w:szCs w:val="28"/>
        </w:rPr>
        <w:t xml:space="preserve">                                       </w:t>
      </w:r>
    </w:p>
    <w:p w:rsidR="00A03845" w:rsidRPr="007A7570" w:rsidRDefault="00A03845" w:rsidP="00A03845">
      <w:pPr>
        <w:jc w:val="both"/>
        <w:rPr>
          <w:sz w:val="28"/>
          <w:szCs w:val="28"/>
        </w:rPr>
      </w:pPr>
    </w:p>
    <w:p w:rsidR="00A03845" w:rsidRPr="007A7570" w:rsidRDefault="00A03845" w:rsidP="00A03845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Кикнурского </w:t>
      </w:r>
    </w:p>
    <w:p w:rsidR="00A03845" w:rsidRDefault="00A03845" w:rsidP="00A03845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 w:rsidR="003172C0">
        <w:rPr>
          <w:sz w:val="28"/>
          <w:szCs w:val="28"/>
        </w:rPr>
        <w:t xml:space="preserve">    </w:t>
      </w:r>
      <w:r>
        <w:rPr>
          <w:sz w:val="28"/>
          <w:szCs w:val="28"/>
        </w:rPr>
        <w:t>С.Ю. Галкин</w:t>
      </w:r>
    </w:p>
    <w:p w:rsidR="00A03845" w:rsidRPr="007A7570" w:rsidRDefault="00A03845" w:rsidP="00A03845">
      <w:pPr>
        <w:tabs>
          <w:tab w:val="right" w:pos="9638"/>
        </w:tabs>
        <w:spacing w:after="360"/>
        <w:jc w:val="both"/>
        <w:rPr>
          <w:sz w:val="28"/>
          <w:szCs w:val="28"/>
        </w:rPr>
      </w:pPr>
    </w:p>
    <w:p w:rsidR="00A03845" w:rsidRDefault="00A03845" w:rsidP="00A03845"/>
    <w:p w:rsidR="00C75B71" w:rsidRDefault="00C75B71"/>
    <w:sectPr w:rsidR="00C75B71" w:rsidSect="00C75B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C3" w:rsidRDefault="006305C3" w:rsidP="00565232">
      <w:r>
        <w:separator/>
      </w:r>
    </w:p>
  </w:endnote>
  <w:endnote w:type="continuationSeparator" w:id="0">
    <w:p w:rsidR="006305C3" w:rsidRDefault="006305C3" w:rsidP="0056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C3" w:rsidRDefault="006305C3" w:rsidP="00565232">
      <w:r>
        <w:separator/>
      </w:r>
    </w:p>
  </w:footnote>
  <w:footnote w:type="continuationSeparator" w:id="0">
    <w:p w:rsidR="006305C3" w:rsidRDefault="006305C3" w:rsidP="00565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32" w:rsidRDefault="00565232">
    <w:pPr>
      <w:pStyle w:val="a5"/>
      <w:jc w:val="center"/>
    </w:pPr>
  </w:p>
  <w:p w:rsidR="00565232" w:rsidRDefault="005652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21"/>
    <w:rsid w:val="00000A57"/>
    <w:rsid w:val="00082D6A"/>
    <w:rsid w:val="00147D19"/>
    <w:rsid w:val="00150ACC"/>
    <w:rsid w:val="002B2F38"/>
    <w:rsid w:val="002E573E"/>
    <w:rsid w:val="003172C0"/>
    <w:rsid w:val="00391D72"/>
    <w:rsid w:val="003A3ADD"/>
    <w:rsid w:val="00432AC6"/>
    <w:rsid w:val="00437A73"/>
    <w:rsid w:val="00565232"/>
    <w:rsid w:val="005777C2"/>
    <w:rsid w:val="006305C3"/>
    <w:rsid w:val="006C50BD"/>
    <w:rsid w:val="006F3A74"/>
    <w:rsid w:val="0086788F"/>
    <w:rsid w:val="008C3C96"/>
    <w:rsid w:val="009212CC"/>
    <w:rsid w:val="009A47A2"/>
    <w:rsid w:val="00A03845"/>
    <w:rsid w:val="00A63E9F"/>
    <w:rsid w:val="00B30D07"/>
    <w:rsid w:val="00BA14AC"/>
    <w:rsid w:val="00BC4F24"/>
    <w:rsid w:val="00C46ADE"/>
    <w:rsid w:val="00C55354"/>
    <w:rsid w:val="00C74763"/>
    <w:rsid w:val="00C75B71"/>
    <w:rsid w:val="00CA72AF"/>
    <w:rsid w:val="00CC43CA"/>
    <w:rsid w:val="00CD6821"/>
    <w:rsid w:val="00D0281F"/>
    <w:rsid w:val="00E26457"/>
    <w:rsid w:val="00EA76FF"/>
    <w:rsid w:val="00EF1FE0"/>
    <w:rsid w:val="00F262F9"/>
    <w:rsid w:val="00F4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2EE2-3D75-4A96-B5BD-C39A253A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652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52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01C2707C0CD3DA348F05E381336B641C1747DC0335A88038D1134A0754D7EFF8ABA7A4D62Aj6z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user</cp:lastModifiedBy>
  <cp:revision>2</cp:revision>
  <cp:lastPrinted>2024-03-12T12:43:00Z</cp:lastPrinted>
  <dcterms:created xsi:type="dcterms:W3CDTF">2024-03-25T06:28:00Z</dcterms:created>
  <dcterms:modified xsi:type="dcterms:W3CDTF">2024-03-25T06:28:00Z</dcterms:modified>
</cp:coreProperties>
</file>