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5D" w:rsidRDefault="00880D03" w:rsidP="00A103E4">
      <w:pPr>
        <w:spacing w:after="360"/>
        <w:jc w:val="center"/>
        <w:rPr>
          <w:sz w:val="28"/>
          <w:szCs w:val="28"/>
        </w:rPr>
      </w:pPr>
      <w:r w:rsidRPr="00880D0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Кикнурский МР герб контур_вольная" style="position:absolute;left:0;text-align:left;margin-left:193.95pt;margin-top:-23.5pt;width:45.2pt;height:56.7pt;z-index:251658240;visibility:visible">
            <v:imagedata r:id="rId6" o:title=""/>
          </v:shape>
        </w:pict>
      </w:r>
    </w:p>
    <w:p w:rsidR="006C6F5D" w:rsidRDefault="006C6F5D" w:rsidP="00A103E4">
      <w:pPr>
        <w:jc w:val="both"/>
        <w:rPr>
          <w:color w:val="000000"/>
          <w:sz w:val="28"/>
          <w:szCs w:val="28"/>
        </w:rPr>
      </w:pPr>
    </w:p>
    <w:p w:rsidR="006C6F5D" w:rsidRDefault="006C6F5D" w:rsidP="00155181">
      <w:pPr>
        <w:pStyle w:val="1"/>
        <w:ind w:left="4956" w:firstLine="708"/>
        <w:jc w:val="both"/>
      </w:pPr>
    </w:p>
    <w:p w:rsidR="006C6F5D" w:rsidRPr="00F744B8" w:rsidRDefault="006C6F5D" w:rsidP="00A103E4">
      <w:pPr>
        <w:spacing w:after="360"/>
        <w:jc w:val="center"/>
        <w:rPr>
          <w:b/>
          <w:bCs/>
          <w:sz w:val="28"/>
          <w:szCs w:val="28"/>
        </w:rPr>
      </w:pPr>
      <w:r w:rsidRPr="00F744B8">
        <w:rPr>
          <w:b/>
          <w:bCs/>
          <w:sz w:val="28"/>
          <w:szCs w:val="28"/>
        </w:rPr>
        <w:t>РОССИЙСКАЯ ФЕДЕРАЦИЯ</w:t>
      </w:r>
    </w:p>
    <w:p w:rsidR="006C6F5D" w:rsidRPr="00F744B8" w:rsidRDefault="006C6F5D" w:rsidP="00A103E4">
      <w:pPr>
        <w:jc w:val="center"/>
        <w:rPr>
          <w:b/>
          <w:bCs/>
          <w:sz w:val="28"/>
          <w:szCs w:val="28"/>
        </w:rPr>
      </w:pPr>
      <w:r w:rsidRPr="00F744B8">
        <w:rPr>
          <w:b/>
          <w:bCs/>
          <w:sz w:val="28"/>
          <w:szCs w:val="28"/>
        </w:rPr>
        <w:t>КИКНУРСКАЯ РАЙОННАЯ ДУМА</w:t>
      </w:r>
    </w:p>
    <w:p w:rsidR="006C6F5D" w:rsidRPr="00F744B8" w:rsidRDefault="006C6F5D" w:rsidP="00A103E4">
      <w:pPr>
        <w:jc w:val="center"/>
        <w:rPr>
          <w:b/>
          <w:bCs/>
          <w:sz w:val="28"/>
          <w:szCs w:val="28"/>
        </w:rPr>
      </w:pPr>
      <w:r w:rsidRPr="00F744B8">
        <w:rPr>
          <w:b/>
          <w:bCs/>
          <w:sz w:val="28"/>
          <w:szCs w:val="28"/>
        </w:rPr>
        <w:t>КИРОВСКОЙ ОБЛАСТИ</w:t>
      </w:r>
    </w:p>
    <w:p w:rsidR="006C6F5D" w:rsidRPr="00F744B8" w:rsidRDefault="006C6F5D" w:rsidP="00A103E4">
      <w:pPr>
        <w:spacing w:after="360"/>
        <w:jc w:val="center"/>
        <w:rPr>
          <w:b/>
          <w:bCs/>
          <w:sz w:val="28"/>
          <w:szCs w:val="28"/>
        </w:rPr>
      </w:pPr>
      <w:r w:rsidRPr="00F744B8">
        <w:rPr>
          <w:b/>
          <w:bCs/>
          <w:sz w:val="28"/>
          <w:szCs w:val="28"/>
        </w:rPr>
        <w:t>пятого созыва</w:t>
      </w:r>
    </w:p>
    <w:p w:rsidR="006C6F5D" w:rsidRDefault="006C6F5D" w:rsidP="00A103E4">
      <w:pPr>
        <w:pStyle w:val="a6"/>
        <w:keepLines w:val="0"/>
        <w:spacing w:before="0" w:after="480"/>
        <w:rPr>
          <w:noProof w:val="0"/>
        </w:rPr>
      </w:pPr>
      <w:r>
        <w:rPr>
          <w:noProof w:val="0"/>
        </w:rPr>
        <w:t xml:space="preserve">                                     РЕШ</w:t>
      </w:r>
      <w:r w:rsidRPr="0092379D">
        <w:rPr>
          <w:noProof w:val="0"/>
        </w:rPr>
        <w:t>ЕНИЕ</w:t>
      </w:r>
      <w:r>
        <w:rPr>
          <w:noProof w:val="0"/>
        </w:rPr>
        <w:t xml:space="preserve">                       проект  </w:t>
      </w:r>
    </w:p>
    <w:tbl>
      <w:tblPr>
        <w:tblW w:w="949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26"/>
        <w:gridCol w:w="2602"/>
        <w:gridCol w:w="1985"/>
      </w:tblGrid>
      <w:tr w:rsidR="006C6F5D" w:rsidRPr="006A4D90">
        <w:tc>
          <w:tcPr>
            <w:tcW w:w="1985" w:type="dxa"/>
            <w:tcBorders>
              <w:bottom w:val="single" w:sz="4" w:space="0" w:color="auto"/>
            </w:tcBorders>
          </w:tcPr>
          <w:p w:rsidR="006C6F5D" w:rsidRPr="00101611" w:rsidRDefault="006C6F5D" w:rsidP="007D75D2">
            <w:pPr>
              <w:jc w:val="center"/>
            </w:pPr>
          </w:p>
        </w:tc>
        <w:tc>
          <w:tcPr>
            <w:tcW w:w="2926" w:type="dxa"/>
          </w:tcPr>
          <w:p w:rsidR="006C6F5D" w:rsidRPr="00101611" w:rsidRDefault="006C6F5D" w:rsidP="007D75D2">
            <w:pPr>
              <w:jc w:val="center"/>
              <w:rPr>
                <w:position w:val="-6"/>
                <w:u w:val="single"/>
              </w:rPr>
            </w:pPr>
          </w:p>
        </w:tc>
        <w:tc>
          <w:tcPr>
            <w:tcW w:w="2602" w:type="dxa"/>
            <w:tcBorders>
              <w:left w:val="nil"/>
            </w:tcBorders>
          </w:tcPr>
          <w:p w:rsidR="006C6F5D" w:rsidRPr="00101611" w:rsidRDefault="006C6F5D" w:rsidP="00372AA0">
            <w:pPr>
              <w:jc w:val="right"/>
            </w:pPr>
            <w:r w:rsidRPr="007D75D2">
              <w:rPr>
                <w:position w:val="-6"/>
                <w:sz w:val="22"/>
                <w:szCs w:val="22"/>
              </w:rPr>
              <w:t>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F5D" w:rsidRPr="00101611" w:rsidRDefault="006C6F5D" w:rsidP="007D75D2">
            <w:pPr>
              <w:jc w:val="center"/>
            </w:pPr>
          </w:p>
        </w:tc>
      </w:tr>
      <w:tr w:rsidR="006C6F5D" w:rsidRPr="00751763">
        <w:tc>
          <w:tcPr>
            <w:tcW w:w="9498" w:type="dxa"/>
            <w:gridSpan w:val="4"/>
          </w:tcPr>
          <w:p w:rsidR="006C6F5D" w:rsidRPr="00F744B8" w:rsidRDefault="006C6F5D" w:rsidP="007D75D2">
            <w:pPr>
              <w:spacing w:after="360"/>
              <w:jc w:val="center"/>
              <w:rPr>
                <w:sz w:val="28"/>
                <w:szCs w:val="28"/>
              </w:rPr>
            </w:pPr>
            <w:proofErr w:type="spellStart"/>
            <w:r w:rsidRPr="00F744B8">
              <w:rPr>
                <w:sz w:val="28"/>
                <w:szCs w:val="28"/>
              </w:rPr>
              <w:t>пгт</w:t>
            </w:r>
            <w:proofErr w:type="spellEnd"/>
            <w:r w:rsidRPr="00F744B8">
              <w:rPr>
                <w:sz w:val="28"/>
                <w:szCs w:val="28"/>
              </w:rPr>
              <w:t xml:space="preserve"> </w:t>
            </w:r>
            <w:proofErr w:type="spellStart"/>
            <w:r w:rsidRPr="00F744B8">
              <w:rPr>
                <w:sz w:val="28"/>
                <w:szCs w:val="28"/>
              </w:rPr>
              <w:t>Кикнур</w:t>
            </w:r>
            <w:proofErr w:type="spellEnd"/>
          </w:p>
        </w:tc>
      </w:tr>
    </w:tbl>
    <w:p w:rsidR="006C6F5D" w:rsidRDefault="006C6F5D" w:rsidP="00A103E4">
      <w:pPr>
        <w:pStyle w:val="1"/>
        <w:ind w:firstLine="708"/>
      </w:pPr>
    </w:p>
    <w:p w:rsidR="006C6F5D" w:rsidRPr="00877A2D" w:rsidRDefault="006C6F5D" w:rsidP="00A103E4">
      <w:pPr>
        <w:jc w:val="center"/>
        <w:rPr>
          <w:b/>
          <w:bCs/>
          <w:sz w:val="28"/>
          <w:szCs w:val="28"/>
        </w:rPr>
      </w:pPr>
      <w:r w:rsidRPr="00877A2D">
        <w:rPr>
          <w:b/>
          <w:bCs/>
          <w:sz w:val="28"/>
          <w:szCs w:val="28"/>
        </w:rPr>
        <w:t xml:space="preserve">Об утверждении Порядка </w:t>
      </w:r>
      <w:r>
        <w:rPr>
          <w:b/>
          <w:bCs/>
          <w:sz w:val="28"/>
          <w:szCs w:val="28"/>
        </w:rPr>
        <w:t>распределения субсидии</w:t>
      </w:r>
      <w:r w:rsidRPr="00877A2D">
        <w:rPr>
          <w:b/>
          <w:bCs/>
          <w:sz w:val="28"/>
          <w:szCs w:val="28"/>
        </w:rPr>
        <w:t xml:space="preserve"> местным бюджетам на выравнивание обеспеченности </w:t>
      </w:r>
      <w:r>
        <w:rPr>
          <w:b/>
          <w:bCs/>
          <w:sz w:val="28"/>
          <w:szCs w:val="28"/>
        </w:rPr>
        <w:t xml:space="preserve">поселений, входящих в состав </w:t>
      </w:r>
      <w:proofErr w:type="spellStart"/>
      <w:r>
        <w:rPr>
          <w:b/>
          <w:bCs/>
          <w:sz w:val="28"/>
          <w:szCs w:val="28"/>
        </w:rPr>
        <w:t>Кикнурского</w:t>
      </w:r>
      <w:proofErr w:type="spellEnd"/>
      <w:r w:rsidRPr="00877A2D">
        <w:rPr>
          <w:b/>
          <w:bCs/>
          <w:sz w:val="28"/>
          <w:szCs w:val="28"/>
        </w:rPr>
        <w:t xml:space="preserve"> муниципального района</w:t>
      </w:r>
      <w:r>
        <w:rPr>
          <w:b/>
          <w:bCs/>
          <w:sz w:val="28"/>
          <w:szCs w:val="28"/>
        </w:rPr>
        <w:t xml:space="preserve"> Кировской области</w:t>
      </w:r>
    </w:p>
    <w:p w:rsidR="006C6F5D" w:rsidRDefault="006C6F5D" w:rsidP="00A103E4">
      <w:pPr>
        <w:jc w:val="center"/>
        <w:rPr>
          <w:b/>
          <w:bCs/>
          <w:sz w:val="28"/>
          <w:szCs w:val="28"/>
        </w:rPr>
      </w:pPr>
    </w:p>
    <w:p w:rsidR="006C6F5D" w:rsidRPr="00877A2D" w:rsidRDefault="006C6F5D" w:rsidP="00A103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со статьей 142.4 Бюджетного кодекса Российской Федерации</w:t>
      </w:r>
      <w:r w:rsidRPr="00877A2D">
        <w:rPr>
          <w:sz w:val="28"/>
          <w:szCs w:val="28"/>
        </w:rPr>
        <w:t xml:space="preserve">, </w:t>
      </w:r>
      <w:proofErr w:type="spellStart"/>
      <w:r w:rsidRPr="00877A2D">
        <w:rPr>
          <w:sz w:val="28"/>
          <w:szCs w:val="28"/>
        </w:rPr>
        <w:t>Кикнурская</w:t>
      </w:r>
      <w:proofErr w:type="spellEnd"/>
      <w:r w:rsidRPr="00877A2D">
        <w:rPr>
          <w:sz w:val="28"/>
          <w:szCs w:val="28"/>
        </w:rPr>
        <w:t xml:space="preserve"> районная Дума РЕШИЛА:</w:t>
      </w:r>
    </w:p>
    <w:p w:rsidR="006C6F5D" w:rsidRDefault="006C6F5D" w:rsidP="00A103E4">
      <w:pPr>
        <w:spacing w:line="360" w:lineRule="auto"/>
        <w:jc w:val="both"/>
        <w:rPr>
          <w:color w:val="000000"/>
          <w:sz w:val="28"/>
          <w:szCs w:val="28"/>
        </w:rPr>
      </w:pPr>
      <w:r w:rsidRPr="00877A2D">
        <w:rPr>
          <w:color w:val="000000"/>
          <w:sz w:val="28"/>
          <w:szCs w:val="28"/>
        </w:rPr>
        <w:t xml:space="preserve">   1. Утвердить </w:t>
      </w:r>
      <w:r w:rsidRPr="00877A2D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  <w:r w:rsidRPr="00877A2D">
        <w:rPr>
          <w:sz w:val="28"/>
          <w:szCs w:val="28"/>
        </w:rPr>
        <w:t xml:space="preserve"> распределения субсидии местным бюджетам </w:t>
      </w:r>
      <w:proofErr w:type="gramStart"/>
      <w:r w:rsidRPr="00877A2D">
        <w:rPr>
          <w:sz w:val="28"/>
          <w:szCs w:val="28"/>
        </w:rPr>
        <w:t>на</w:t>
      </w:r>
      <w:proofErr w:type="gramEnd"/>
      <w:r w:rsidRPr="00877A2D">
        <w:rPr>
          <w:sz w:val="28"/>
          <w:szCs w:val="28"/>
        </w:rPr>
        <w:t xml:space="preserve"> выравнивание обеспеченности поселений, входящих в состав </w:t>
      </w:r>
      <w:proofErr w:type="spellStart"/>
      <w:r w:rsidRPr="00877A2D">
        <w:rPr>
          <w:sz w:val="28"/>
          <w:szCs w:val="28"/>
        </w:rPr>
        <w:t>Кикнурского</w:t>
      </w:r>
      <w:proofErr w:type="spellEnd"/>
      <w:r w:rsidRPr="00877A2D">
        <w:rPr>
          <w:sz w:val="28"/>
          <w:szCs w:val="28"/>
        </w:rPr>
        <w:t xml:space="preserve"> муниципального района Кировской области</w:t>
      </w:r>
      <w:r w:rsidRPr="00877A2D">
        <w:rPr>
          <w:color w:val="000000"/>
          <w:sz w:val="28"/>
          <w:szCs w:val="28"/>
        </w:rPr>
        <w:t>. Прилагается.</w:t>
      </w:r>
    </w:p>
    <w:p w:rsidR="006C6F5D" w:rsidRPr="00A103E4" w:rsidRDefault="006C6F5D" w:rsidP="00A103E4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2. Решение </w:t>
      </w:r>
      <w:proofErr w:type="spellStart"/>
      <w:r>
        <w:rPr>
          <w:color w:val="000000"/>
          <w:sz w:val="28"/>
          <w:szCs w:val="28"/>
        </w:rPr>
        <w:t>Кикнур</w:t>
      </w:r>
      <w:r w:rsidR="0075773A">
        <w:rPr>
          <w:color w:val="000000"/>
          <w:sz w:val="28"/>
          <w:szCs w:val="28"/>
        </w:rPr>
        <w:t>ской</w:t>
      </w:r>
      <w:proofErr w:type="spellEnd"/>
      <w:r w:rsidR="0075773A">
        <w:rPr>
          <w:color w:val="000000"/>
          <w:sz w:val="28"/>
          <w:szCs w:val="28"/>
        </w:rPr>
        <w:t xml:space="preserve"> районной Думы от 05.12.201</w:t>
      </w:r>
      <w:r w:rsidR="0075773A" w:rsidRPr="0075773A">
        <w:rPr>
          <w:color w:val="000000"/>
          <w:sz w:val="28"/>
          <w:szCs w:val="28"/>
        </w:rPr>
        <w:t>7</w:t>
      </w:r>
      <w:r w:rsidR="0075773A">
        <w:rPr>
          <w:color w:val="000000"/>
          <w:sz w:val="28"/>
          <w:szCs w:val="28"/>
        </w:rPr>
        <w:t xml:space="preserve"> № </w:t>
      </w:r>
      <w:r w:rsidR="0075773A" w:rsidRPr="0075773A">
        <w:rPr>
          <w:color w:val="000000"/>
          <w:sz w:val="28"/>
          <w:szCs w:val="28"/>
        </w:rPr>
        <w:t>121</w:t>
      </w:r>
      <w:r>
        <w:rPr>
          <w:color w:val="000000"/>
          <w:sz w:val="28"/>
          <w:szCs w:val="28"/>
        </w:rPr>
        <w:t xml:space="preserve"> считать утратившим силу </w:t>
      </w:r>
      <w:r w:rsidR="0075773A">
        <w:rPr>
          <w:color w:val="000000"/>
          <w:sz w:val="28"/>
          <w:szCs w:val="28"/>
        </w:rPr>
        <w:t>с 01.01.201</w:t>
      </w:r>
      <w:r w:rsidR="0075773A" w:rsidRPr="0075773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года.</w:t>
      </w:r>
    </w:p>
    <w:p w:rsidR="006C6F5D" w:rsidRPr="005A4973" w:rsidRDefault="006C6F5D" w:rsidP="00182E8C">
      <w:pPr>
        <w:spacing w:after="72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2. </w:t>
      </w:r>
      <w:r w:rsidRPr="00332EE0">
        <w:rPr>
          <w:sz w:val="28"/>
          <w:szCs w:val="28"/>
        </w:rPr>
        <w:t xml:space="preserve">Настоящее решение вступает в силу с </w:t>
      </w:r>
      <w:r>
        <w:rPr>
          <w:sz w:val="28"/>
          <w:szCs w:val="28"/>
        </w:rPr>
        <w:t>момента подписания и распространяет свое действие на правоотнош</w:t>
      </w:r>
      <w:r w:rsidR="0075773A">
        <w:rPr>
          <w:sz w:val="28"/>
          <w:szCs w:val="28"/>
        </w:rPr>
        <w:t>ения, возникшие с 01 января 201</w:t>
      </w:r>
      <w:r w:rsidR="0075773A" w:rsidRPr="0075773A">
        <w:rPr>
          <w:sz w:val="28"/>
          <w:szCs w:val="28"/>
        </w:rPr>
        <w:t>9</w:t>
      </w:r>
      <w:r w:rsidRPr="00332EE0">
        <w:rPr>
          <w:sz w:val="28"/>
          <w:szCs w:val="28"/>
        </w:rPr>
        <w:t xml:space="preserve"> года.</w:t>
      </w:r>
    </w:p>
    <w:p w:rsidR="006C6F5D" w:rsidRDefault="006C6F5D" w:rsidP="00332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Кикнурской</w:t>
      </w:r>
      <w:proofErr w:type="spellEnd"/>
    </w:p>
    <w:p w:rsidR="006C6F5D" w:rsidRDefault="006C6F5D" w:rsidP="005A4973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                                                                           В.Н.Орлов</w:t>
      </w:r>
    </w:p>
    <w:p w:rsidR="006C6F5D" w:rsidRPr="003F3FBB" w:rsidRDefault="006C6F5D" w:rsidP="00332EE0">
      <w:pPr>
        <w:jc w:val="both"/>
        <w:rPr>
          <w:sz w:val="28"/>
          <w:szCs w:val="28"/>
        </w:rPr>
      </w:pPr>
      <w:r w:rsidRPr="003F3FBB">
        <w:rPr>
          <w:sz w:val="28"/>
          <w:szCs w:val="28"/>
        </w:rPr>
        <w:t xml:space="preserve">Глава </w:t>
      </w:r>
      <w:proofErr w:type="spellStart"/>
      <w:r w:rsidRPr="003F3FBB">
        <w:rPr>
          <w:sz w:val="28"/>
          <w:szCs w:val="28"/>
        </w:rPr>
        <w:t>Кикнурского</w:t>
      </w:r>
      <w:proofErr w:type="spellEnd"/>
      <w:r w:rsidRPr="003F3FBB">
        <w:rPr>
          <w:sz w:val="28"/>
          <w:szCs w:val="28"/>
        </w:rPr>
        <w:t xml:space="preserve"> </w:t>
      </w:r>
    </w:p>
    <w:p w:rsidR="006C6F5D" w:rsidRPr="003F3FBB" w:rsidRDefault="006C6F5D" w:rsidP="00332EE0">
      <w:pPr>
        <w:tabs>
          <w:tab w:val="right" w:pos="9638"/>
        </w:tabs>
        <w:spacing w:after="360"/>
        <w:jc w:val="both"/>
        <w:rPr>
          <w:sz w:val="28"/>
          <w:szCs w:val="28"/>
        </w:rPr>
      </w:pPr>
      <w:r w:rsidRPr="003F3FBB">
        <w:rPr>
          <w:sz w:val="28"/>
          <w:szCs w:val="28"/>
        </w:rPr>
        <w:t xml:space="preserve">района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3F3FBB">
        <w:rPr>
          <w:sz w:val="28"/>
          <w:szCs w:val="28"/>
        </w:rPr>
        <w:t>С.Ю. Галкин</w:t>
      </w:r>
      <w:r w:rsidRPr="003F3FBB">
        <w:rPr>
          <w:sz w:val="28"/>
          <w:szCs w:val="28"/>
        </w:rPr>
        <w:tab/>
      </w:r>
    </w:p>
    <w:p w:rsidR="006C6F5D" w:rsidRDefault="006C6F5D" w:rsidP="00332EE0">
      <w:pPr>
        <w:spacing w:before="100" w:beforeAutospacing="1" w:after="480"/>
        <w:rPr>
          <w:sz w:val="28"/>
          <w:szCs w:val="28"/>
        </w:rPr>
      </w:pPr>
    </w:p>
    <w:p w:rsidR="006C6F5D" w:rsidRPr="003F3FBB" w:rsidRDefault="006C6F5D" w:rsidP="00332EE0">
      <w:pPr>
        <w:spacing w:before="100" w:beforeAutospacing="1" w:after="480"/>
        <w:rPr>
          <w:sz w:val="28"/>
          <w:szCs w:val="28"/>
        </w:rPr>
      </w:pPr>
      <w:r w:rsidRPr="003F3FBB">
        <w:rPr>
          <w:sz w:val="28"/>
          <w:szCs w:val="28"/>
        </w:rPr>
        <w:lastRenderedPageBreak/>
        <w:t>ПОДГОТОВЛЕНО</w:t>
      </w:r>
    </w:p>
    <w:p w:rsidR="006C6F5D" w:rsidRDefault="006C6F5D" w:rsidP="005A4973">
      <w:pPr>
        <w:rPr>
          <w:sz w:val="28"/>
          <w:szCs w:val="28"/>
        </w:rPr>
      </w:pPr>
      <w:r w:rsidRPr="003F3FBB">
        <w:rPr>
          <w:sz w:val="28"/>
          <w:szCs w:val="28"/>
        </w:rPr>
        <w:t>Заместитель начальника финансового</w:t>
      </w:r>
    </w:p>
    <w:p w:rsidR="006C6F5D" w:rsidRPr="003F3FBB" w:rsidRDefault="006C6F5D" w:rsidP="005A4973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управления, главный специалист                                                 С.В. </w:t>
      </w:r>
      <w:proofErr w:type="spellStart"/>
      <w:r>
        <w:rPr>
          <w:sz w:val="28"/>
          <w:szCs w:val="28"/>
        </w:rPr>
        <w:t>Русанова</w:t>
      </w:r>
      <w:proofErr w:type="spellEnd"/>
    </w:p>
    <w:p w:rsidR="006C6F5D" w:rsidRDefault="006C6F5D" w:rsidP="00332EE0">
      <w:pPr>
        <w:spacing w:after="480"/>
        <w:rPr>
          <w:sz w:val="28"/>
          <w:szCs w:val="28"/>
        </w:rPr>
      </w:pPr>
    </w:p>
    <w:p w:rsidR="006C6F5D" w:rsidRPr="003F3FBB" w:rsidRDefault="006C6F5D" w:rsidP="00332EE0">
      <w:pPr>
        <w:spacing w:after="480"/>
        <w:rPr>
          <w:sz w:val="28"/>
          <w:szCs w:val="28"/>
        </w:rPr>
      </w:pPr>
      <w:r w:rsidRPr="003F3FBB">
        <w:rPr>
          <w:sz w:val="28"/>
          <w:szCs w:val="28"/>
        </w:rPr>
        <w:t>СОГЛАСОВАНО</w:t>
      </w:r>
    </w:p>
    <w:p w:rsidR="006C6F5D" w:rsidRPr="003F3FBB" w:rsidRDefault="006C6F5D" w:rsidP="00332EE0">
      <w:pPr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Pr="003F3FBB">
        <w:rPr>
          <w:sz w:val="28"/>
          <w:szCs w:val="28"/>
        </w:rPr>
        <w:t xml:space="preserve"> отделом </w:t>
      </w:r>
      <w:proofErr w:type="gramStart"/>
      <w:r w:rsidRPr="003F3FBB">
        <w:rPr>
          <w:sz w:val="28"/>
          <w:szCs w:val="28"/>
        </w:rPr>
        <w:t>по</w:t>
      </w:r>
      <w:proofErr w:type="gramEnd"/>
    </w:p>
    <w:p w:rsidR="006C6F5D" w:rsidRPr="003F3FBB" w:rsidRDefault="006C6F5D" w:rsidP="00332EE0">
      <w:pPr>
        <w:rPr>
          <w:sz w:val="28"/>
          <w:szCs w:val="28"/>
        </w:rPr>
      </w:pPr>
      <w:r w:rsidRPr="003F3FBB">
        <w:rPr>
          <w:sz w:val="28"/>
          <w:szCs w:val="28"/>
        </w:rPr>
        <w:t xml:space="preserve">организационно-правовым </w:t>
      </w:r>
    </w:p>
    <w:p w:rsidR="006C6F5D" w:rsidRPr="003F3FBB" w:rsidRDefault="006C6F5D" w:rsidP="00332EE0">
      <w:pPr>
        <w:spacing w:after="360"/>
        <w:rPr>
          <w:sz w:val="28"/>
          <w:szCs w:val="28"/>
        </w:rPr>
      </w:pPr>
      <w:r w:rsidRPr="003F3FBB">
        <w:rPr>
          <w:sz w:val="28"/>
          <w:szCs w:val="28"/>
        </w:rPr>
        <w:t xml:space="preserve">и </w:t>
      </w:r>
      <w:r>
        <w:rPr>
          <w:sz w:val="28"/>
          <w:szCs w:val="28"/>
        </w:rPr>
        <w:t>кадровым вопросам                                                                   Т.В.Ваганова</w:t>
      </w:r>
      <w:r w:rsidRPr="003F3FBB">
        <w:rPr>
          <w:sz w:val="28"/>
          <w:szCs w:val="28"/>
        </w:rPr>
        <w:t xml:space="preserve"> </w:t>
      </w:r>
    </w:p>
    <w:p w:rsidR="006C6F5D" w:rsidRPr="003F3FBB" w:rsidRDefault="006C6F5D" w:rsidP="00332EE0">
      <w:pPr>
        <w:spacing w:after="480"/>
        <w:rPr>
          <w:sz w:val="28"/>
          <w:szCs w:val="28"/>
        </w:rPr>
      </w:pPr>
      <w:r w:rsidRPr="003F3FBB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</w:p>
    <w:p w:rsidR="006C6F5D" w:rsidRPr="00332EE0" w:rsidRDefault="006C6F5D" w:rsidP="00155181">
      <w:pPr>
        <w:jc w:val="both"/>
        <w:rPr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82E8C">
      <w:pPr>
        <w:rPr>
          <w:b/>
          <w:bCs/>
          <w:sz w:val="28"/>
          <w:szCs w:val="28"/>
        </w:rPr>
      </w:pPr>
    </w:p>
    <w:p w:rsidR="006C6F5D" w:rsidRDefault="006C6F5D" w:rsidP="00182E8C">
      <w:pPr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</w:p>
    <w:p w:rsidR="006C6F5D" w:rsidRPr="00332EE0" w:rsidRDefault="006C6F5D" w:rsidP="00332EE0">
      <w:pPr>
        <w:ind w:left="3540" w:firstLine="708"/>
        <w:jc w:val="right"/>
        <w:rPr>
          <w:b/>
          <w:bCs/>
          <w:sz w:val="32"/>
          <w:szCs w:val="32"/>
        </w:rPr>
      </w:pPr>
      <w:r w:rsidRPr="00332EE0">
        <w:rPr>
          <w:b/>
          <w:bCs/>
          <w:sz w:val="32"/>
          <w:szCs w:val="32"/>
        </w:rPr>
        <w:lastRenderedPageBreak/>
        <w:t>проект</w:t>
      </w:r>
    </w:p>
    <w:p w:rsidR="006C6F5D" w:rsidRDefault="006C6F5D" w:rsidP="00155181">
      <w:pPr>
        <w:ind w:left="3540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6C6F5D" w:rsidRDefault="006C6F5D" w:rsidP="001551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распределения субсидий местным бюджетам </w:t>
      </w:r>
    </w:p>
    <w:p w:rsidR="006C6F5D" w:rsidRDefault="006C6F5D" w:rsidP="001551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выравнивание обеспеченности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C6F5D" w:rsidRDefault="006C6F5D" w:rsidP="001551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образований муниципального района  </w:t>
      </w:r>
    </w:p>
    <w:p w:rsidR="006C6F5D" w:rsidRDefault="006C6F5D" w:rsidP="001551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6F5D" w:rsidRDefault="006C6F5D" w:rsidP="001551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Порядок распределения субсидий местным бюджетам на выравнивание обеспеченности муниципальных образований муниципального района устанавливает правила распределения субсидий местным бюджетам на выравнивание обеспеченности муниципальных образований муниципального района (далее – субсидии) между муниципальными образованиями муниципального района.</w:t>
      </w:r>
    </w:p>
    <w:p w:rsidR="006C6F5D" w:rsidRDefault="006C6F5D" w:rsidP="001551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Объем субсидии для i-го поселения на планируемый год распределяется по следующей формуле:</w:t>
      </w:r>
    </w:p>
    <w:p w:rsidR="006C6F5D" w:rsidRDefault="006C6F5D" w:rsidP="001551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6F5D" w:rsidRPr="00705BA1" w:rsidRDefault="006C6F5D" w:rsidP="0015518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C0F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05BA1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C0F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05B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="0075773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</w:t>
      </w:r>
      <w:r w:rsidR="007577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705BA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C6F5D" w:rsidRPr="00705BA1" w:rsidRDefault="006C6F5D" w:rsidP="0015518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en-US"/>
        </w:rPr>
      </w:pPr>
      <w:r w:rsidRPr="00705BA1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6C6F5D" w:rsidRDefault="006C6F5D" w:rsidP="001551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5BA1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Start"/>
      <w:r w:rsidRPr="003C0F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–  объем субсидии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i-му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6C6F5D" w:rsidRPr="0075773A" w:rsidRDefault="006C6F5D" w:rsidP="007577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C0FD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2B0">
        <w:rPr>
          <w:rFonts w:ascii="Times New Roman" w:hAnsi="Times New Roman" w:cs="Times New Roman"/>
          <w:sz w:val="28"/>
          <w:szCs w:val="28"/>
        </w:rPr>
        <w:t>–</w:t>
      </w:r>
      <w:r w:rsidRPr="009A72B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i-му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поселению</w:t>
      </w:r>
      <w:r w:rsidRPr="009A72B0">
        <w:rPr>
          <w:rFonts w:ascii="Times New Roman" w:hAnsi="Times New Roman" w:cs="Times New Roman"/>
          <w:sz w:val="28"/>
          <w:szCs w:val="28"/>
        </w:rPr>
        <w:t xml:space="preserve">, необходимая на реализацию муниципальным </w:t>
      </w:r>
      <w:proofErr w:type="gramStart"/>
      <w:r w:rsidRPr="009A72B0">
        <w:rPr>
          <w:rFonts w:ascii="Times New Roman" w:hAnsi="Times New Roman" w:cs="Times New Roman"/>
          <w:sz w:val="28"/>
          <w:szCs w:val="28"/>
        </w:rPr>
        <w:t>образованием  отдельных</w:t>
      </w:r>
      <w:proofErr w:type="gramEnd"/>
      <w:r w:rsidRPr="009A72B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9A72B0">
        <w:rPr>
          <w:rFonts w:ascii="Times New Roman" w:hAnsi="Times New Roman" w:cs="Times New Roman"/>
          <w:sz w:val="28"/>
          <w:szCs w:val="28"/>
        </w:rPr>
        <w:t xml:space="preserve"> уплат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72B0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и муниципальными </w:t>
      </w:r>
      <w:r>
        <w:rPr>
          <w:rFonts w:ascii="Times New Roman" w:hAnsi="Times New Roman" w:cs="Times New Roman"/>
          <w:sz w:val="28"/>
          <w:szCs w:val="28"/>
        </w:rPr>
        <w:t>организациями</w:t>
      </w:r>
      <w:r w:rsidRPr="009A72B0">
        <w:rPr>
          <w:rFonts w:ascii="Times New Roman" w:hAnsi="Times New Roman" w:cs="Times New Roman"/>
          <w:sz w:val="28"/>
          <w:szCs w:val="28"/>
        </w:rPr>
        <w:t xml:space="preserve"> налога на имущество</w:t>
      </w:r>
      <w:r w:rsidRPr="009A72B0">
        <w:rPr>
          <w:rFonts w:ascii="Times New Roman" w:hAnsi="Times New Roman" w:cs="Times New Roman"/>
        </w:rPr>
        <w:t xml:space="preserve"> </w:t>
      </w:r>
      <w:r w:rsidRPr="00357CAB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F5D" w:rsidRPr="00E6101C" w:rsidRDefault="006C6F5D" w:rsidP="00155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Расчет с</w:t>
      </w:r>
      <w:r w:rsidRPr="00AB712B">
        <w:rPr>
          <w:sz w:val="28"/>
          <w:szCs w:val="28"/>
        </w:rPr>
        <w:t>убсиди</w:t>
      </w:r>
      <w:r>
        <w:rPr>
          <w:sz w:val="28"/>
          <w:szCs w:val="28"/>
        </w:rPr>
        <w:t>и, необходимой</w:t>
      </w:r>
      <w:r w:rsidRPr="00AB712B">
        <w:rPr>
          <w:sz w:val="28"/>
          <w:szCs w:val="28"/>
        </w:rPr>
        <w:t xml:space="preserve"> на </w:t>
      </w:r>
      <w:r w:rsidRPr="004866DF">
        <w:rPr>
          <w:sz w:val="28"/>
          <w:szCs w:val="28"/>
        </w:rPr>
        <w:t xml:space="preserve">реализацию муниципальным образованием отдельных расходных обязательств </w:t>
      </w:r>
      <w:r>
        <w:rPr>
          <w:sz w:val="28"/>
          <w:szCs w:val="28"/>
        </w:rPr>
        <w:t>по</w:t>
      </w:r>
      <w:r w:rsidRPr="009A72B0">
        <w:rPr>
          <w:sz w:val="28"/>
          <w:szCs w:val="28"/>
        </w:rPr>
        <w:t xml:space="preserve"> уплат</w:t>
      </w:r>
      <w:r>
        <w:rPr>
          <w:sz w:val="28"/>
          <w:szCs w:val="28"/>
        </w:rPr>
        <w:t>е</w:t>
      </w:r>
      <w:r w:rsidRPr="009A72B0">
        <w:rPr>
          <w:sz w:val="28"/>
          <w:szCs w:val="28"/>
        </w:rPr>
        <w:t xml:space="preserve"> органами местного самоуправления и муниципальными </w:t>
      </w:r>
      <w:r>
        <w:rPr>
          <w:sz w:val="28"/>
          <w:szCs w:val="28"/>
        </w:rPr>
        <w:t>учреждениями</w:t>
      </w:r>
      <w:r w:rsidRPr="009A72B0">
        <w:rPr>
          <w:sz w:val="28"/>
          <w:szCs w:val="28"/>
        </w:rPr>
        <w:t xml:space="preserve"> налога на имущество</w:t>
      </w:r>
      <w:r w:rsidRPr="004866DF">
        <w:rPr>
          <w:sz w:val="28"/>
          <w:szCs w:val="28"/>
        </w:rPr>
        <w:t xml:space="preserve"> </w:t>
      </w:r>
      <w:r w:rsidRPr="00357CAB">
        <w:rPr>
          <w:sz w:val="28"/>
          <w:szCs w:val="28"/>
        </w:rPr>
        <w:t>организаций</w:t>
      </w:r>
      <w:r w:rsidRPr="00327E0D">
        <w:rPr>
          <w:sz w:val="28"/>
          <w:szCs w:val="28"/>
        </w:rPr>
        <w:t xml:space="preserve">, </w:t>
      </w:r>
      <w:r>
        <w:rPr>
          <w:sz w:val="28"/>
          <w:szCs w:val="28"/>
        </w:rPr>
        <w:t>производится между поселениями</w:t>
      </w:r>
      <w:r w:rsidRPr="009A72B0">
        <w:rPr>
          <w:sz w:val="28"/>
          <w:szCs w:val="28"/>
        </w:rPr>
        <w:t xml:space="preserve"> </w:t>
      </w:r>
      <w:r w:rsidRPr="00E610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исходя из </w:t>
      </w:r>
      <w:r w:rsidRPr="00E6101C">
        <w:rPr>
          <w:sz w:val="28"/>
          <w:szCs w:val="28"/>
        </w:rPr>
        <w:t>прогноз</w:t>
      </w:r>
      <w:r>
        <w:rPr>
          <w:sz w:val="28"/>
          <w:szCs w:val="28"/>
        </w:rPr>
        <w:t>а</w:t>
      </w:r>
      <w:r w:rsidRPr="00E6101C">
        <w:rPr>
          <w:sz w:val="28"/>
          <w:szCs w:val="28"/>
        </w:rPr>
        <w:t xml:space="preserve"> налога на имущество организаций на соответствующий финансовый год, подлежащего зачислению в </w:t>
      </w:r>
      <w:r w:rsidRPr="008D030E">
        <w:rPr>
          <w:sz w:val="28"/>
          <w:szCs w:val="28"/>
        </w:rPr>
        <w:t>областной</w:t>
      </w:r>
      <w:r w:rsidRPr="00E6101C">
        <w:rPr>
          <w:sz w:val="28"/>
          <w:szCs w:val="28"/>
        </w:rPr>
        <w:t xml:space="preserve"> бюджет, в отношении имущества, учитываемого на балансе органов местного самоуправления и муниципальных учреждений в качестве объектов основных средств.</w:t>
      </w:r>
      <w:proofErr w:type="gramEnd"/>
    </w:p>
    <w:p w:rsidR="006C6F5D" w:rsidRDefault="006C6F5D" w:rsidP="001551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6F5D" w:rsidRDefault="006C6F5D" w:rsidP="0040522D">
      <w:pPr>
        <w:jc w:val="both"/>
      </w:pPr>
      <w:r>
        <w:rPr>
          <w:sz w:val="28"/>
          <w:szCs w:val="28"/>
        </w:rPr>
        <w:tab/>
        <w:t xml:space="preserve">                                           </w:t>
      </w:r>
      <w:r>
        <w:t>__________</w:t>
      </w:r>
    </w:p>
    <w:p w:rsidR="006C6F5D" w:rsidRPr="00E44752" w:rsidRDefault="006C6F5D" w:rsidP="00155181">
      <w:pPr>
        <w:jc w:val="both"/>
      </w:pPr>
    </w:p>
    <w:p w:rsidR="006C6F5D" w:rsidRDefault="006C6F5D" w:rsidP="00155181">
      <w:pPr>
        <w:jc w:val="both"/>
      </w:pPr>
    </w:p>
    <w:sectPr w:rsidR="006C6F5D" w:rsidSect="00262075">
      <w:headerReference w:type="default" r:id="rId7"/>
      <w:pgSz w:w="11906" w:h="16838"/>
      <w:pgMar w:top="1021" w:right="851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F5D" w:rsidRDefault="006C6F5D" w:rsidP="00A7689C">
      <w:r>
        <w:separator/>
      </w:r>
    </w:p>
  </w:endnote>
  <w:endnote w:type="continuationSeparator" w:id="1">
    <w:p w:rsidR="006C6F5D" w:rsidRDefault="006C6F5D" w:rsidP="00A76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F5D" w:rsidRDefault="006C6F5D" w:rsidP="00A7689C">
      <w:r>
        <w:separator/>
      </w:r>
    </w:p>
  </w:footnote>
  <w:footnote w:type="continuationSeparator" w:id="1">
    <w:p w:rsidR="006C6F5D" w:rsidRDefault="006C6F5D" w:rsidP="00A768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5D" w:rsidRDefault="00880D03" w:rsidP="002B34E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6F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773A">
      <w:rPr>
        <w:rStyle w:val="a5"/>
        <w:noProof/>
      </w:rPr>
      <w:t>2</w:t>
    </w:r>
    <w:r>
      <w:rPr>
        <w:rStyle w:val="a5"/>
      </w:rPr>
      <w:fldChar w:fldCharType="end"/>
    </w:r>
  </w:p>
  <w:p w:rsidR="006C6F5D" w:rsidRDefault="006C6F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181"/>
    <w:rsid w:val="0005297A"/>
    <w:rsid w:val="000E1708"/>
    <w:rsid w:val="00101611"/>
    <w:rsid w:val="00155181"/>
    <w:rsid w:val="00182E8C"/>
    <w:rsid w:val="001963A8"/>
    <w:rsid w:val="001E1775"/>
    <w:rsid w:val="00251959"/>
    <w:rsid w:val="00262075"/>
    <w:rsid w:val="002B0764"/>
    <w:rsid w:val="002B34EF"/>
    <w:rsid w:val="00327E0D"/>
    <w:rsid w:val="00332EE0"/>
    <w:rsid w:val="00357CAB"/>
    <w:rsid w:val="003659A3"/>
    <w:rsid w:val="00372AA0"/>
    <w:rsid w:val="003C0FD1"/>
    <w:rsid w:val="003F3FBB"/>
    <w:rsid w:val="0040522D"/>
    <w:rsid w:val="004325F9"/>
    <w:rsid w:val="004866DF"/>
    <w:rsid w:val="00492F06"/>
    <w:rsid w:val="004E0E59"/>
    <w:rsid w:val="00506B5D"/>
    <w:rsid w:val="00585B4A"/>
    <w:rsid w:val="005A4973"/>
    <w:rsid w:val="006141E4"/>
    <w:rsid w:val="006248FB"/>
    <w:rsid w:val="006A4D90"/>
    <w:rsid w:val="006C6F5D"/>
    <w:rsid w:val="00705BA1"/>
    <w:rsid w:val="007307A8"/>
    <w:rsid w:val="00751763"/>
    <w:rsid w:val="0075773A"/>
    <w:rsid w:val="007727F8"/>
    <w:rsid w:val="00780B15"/>
    <w:rsid w:val="007D75D2"/>
    <w:rsid w:val="00877A2D"/>
    <w:rsid w:val="00880D03"/>
    <w:rsid w:val="008D030E"/>
    <w:rsid w:val="008E41F2"/>
    <w:rsid w:val="0092379D"/>
    <w:rsid w:val="00961F7D"/>
    <w:rsid w:val="009753DA"/>
    <w:rsid w:val="009A72B0"/>
    <w:rsid w:val="00A103E4"/>
    <w:rsid w:val="00A32AB2"/>
    <w:rsid w:val="00A62CC3"/>
    <w:rsid w:val="00A7689C"/>
    <w:rsid w:val="00AB712B"/>
    <w:rsid w:val="00B16CDB"/>
    <w:rsid w:val="00C312AC"/>
    <w:rsid w:val="00CA44C2"/>
    <w:rsid w:val="00E44752"/>
    <w:rsid w:val="00E47303"/>
    <w:rsid w:val="00E6101C"/>
    <w:rsid w:val="00E81A94"/>
    <w:rsid w:val="00EA3995"/>
    <w:rsid w:val="00F22E62"/>
    <w:rsid w:val="00F7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5181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518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551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51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155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5518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55181"/>
  </w:style>
  <w:style w:type="paragraph" w:customStyle="1" w:styleId="Iioaioo">
    <w:name w:val="Ii oaio?o"/>
    <w:basedOn w:val="a"/>
    <w:uiPriority w:val="99"/>
    <w:rsid w:val="00A103E4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6">
    <w:name w:val="Первая строка заголовка"/>
    <w:basedOn w:val="a"/>
    <w:uiPriority w:val="99"/>
    <w:rsid w:val="00A103E4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7">
    <w:name w:val="Знак Знак Знак Знак Знак Знак Знак"/>
    <w:basedOn w:val="a"/>
    <w:uiPriority w:val="99"/>
    <w:rsid w:val="00A103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282</Words>
  <Characters>2688</Characters>
  <Application>Microsoft Office Word</Application>
  <DocSecurity>0</DocSecurity>
  <Lines>22</Lines>
  <Paragraphs>5</Paragraphs>
  <ScaleCrop>false</ScaleCrop>
  <Company>Grizli777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</dc:creator>
  <cp:keywords/>
  <dc:description/>
  <cp:lastModifiedBy>Rash</cp:lastModifiedBy>
  <cp:revision>9</cp:revision>
  <cp:lastPrinted>2017-11-10T06:28:00Z</cp:lastPrinted>
  <dcterms:created xsi:type="dcterms:W3CDTF">2017-11-10T04:35:00Z</dcterms:created>
  <dcterms:modified xsi:type="dcterms:W3CDTF">2018-11-22T06:10:00Z</dcterms:modified>
</cp:coreProperties>
</file>