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A" w:rsidRDefault="001D57CA" w:rsidP="00926837">
      <w:pPr>
        <w:widowControl/>
        <w:tabs>
          <w:tab w:val="left" w:pos="6840"/>
        </w:tabs>
        <w:spacing w:line="360" w:lineRule="exact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692DED" w:rsidRPr="00692DED"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27pt;width:45.05pt;height:56.7pt;z-index:251658240;visibility:visible;mso-position-horizontal-relative:text;mso-position-vertical-relative:text">
            <v:imagedata r:id="rId4" o:title=""/>
          </v:shape>
        </w:pict>
      </w:r>
    </w:p>
    <w:p w:rsidR="001D57CA" w:rsidRDefault="001D57CA" w:rsidP="00926837">
      <w:pPr>
        <w:widowControl/>
        <w:spacing w:line="360" w:lineRule="exact"/>
        <w:jc w:val="center"/>
        <w:rPr>
          <w:b/>
          <w:bCs/>
          <w:sz w:val="28"/>
          <w:szCs w:val="28"/>
        </w:rPr>
      </w:pPr>
    </w:p>
    <w:p w:rsidR="001D57CA" w:rsidRDefault="001D57CA" w:rsidP="00926837">
      <w:pPr>
        <w:widowControl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D57CA" w:rsidRPr="00E2200C" w:rsidRDefault="001D57CA" w:rsidP="00926837">
      <w:pPr>
        <w:widowControl/>
        <w:jc w:val="center"/>
        <w:rPr>
          <w:b/>
          <w:bCs/>
          <w:sz w:val="28"/>
          <w:szCs w:val="28"/>
        </w:rPr>
      </w:pPr>
      <w:r w:rsidRPr="00E2200C">
        <w:rPr>
          <w:b/>
          <w:bCs/>
          <w:sz w:val="28"/>
          <w:szCs w:val="28"/>
        </w:rPr>
        <w:t>КИКНУРСКАЯ РАЙОННАЯ ДУМА</w:t>
      </w:r>
    </w:p>
    <w:p w:rsidR="001D57CA" w:rsidRPr="00E2200C" w:rsidRDefault="001D57CA" w:rsidP="00926837">
      <w:pPr>
        <w:widowControl/>
        <w:jc w:val="center"/>
        <w:rPr>
          <w:b/>
          <w:bCs/>
          <w:sz w:val="28"/>
          <w:szCs w:val="28"/>
        </w:rPr>
      </w:pPr>
      <w:r w:rsidRPr="00E2200C">
        <w:rPr>
          <w:b/>
          <w:bCs/>
          <w:sz w:val="28"/>
          <w:szCs w:val="28"/>
        </w:rPr>
        <w:t>КИРОВСКОЙ ОБЛАСТИ</w:t>
      </w:r>
    </w:p>
    <w:p w:rsidR="001D57CA" w:rsidRPr="00E2200C" w:rsidRDefault="001D57CA" w:rsidP="00926837">
      <w:pPr>
        <w:widowControl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:rsidR="001D57CA" w:rsidRPr="00DB4D3A" w:rsidRDefault="001D57CA" w:rsidP="00926837">
      <w:pPr>
        <w:widowControl/>
        <w:spacing w:after="360"/>
        <w:jc w:val="center"/>
        <w:rPr>
          <w:b/>
          <w:bCs/>
          <w:sz w:val="32"/>
          <w:szCs w:val="32"/>
        </w:rPr>
      </w:pPr>
      <w:r w:rsidRPr="00DB4D3A">
        <w:rPr>
          <w:b/>
          <w:bCs/>
          <w:sz w:val="32"/>
          <w:szCs w:val="32"/>
        </w:rPr>
        <w:t>РЕШЕНИЕ</w:t>
      </w:r>
    </w:p>
    <w:p w:rsidR="001D57CA" w:rsidRDefault="001D57CA" w:rsidP="00C643DB">
      <w:pPr>
        <w:widowControl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07.12.2017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>
        <w:rPr>
          <w:sz w:val="28"/>
          <w:szCs w:val="28"/>
          <w:u w:val="single"/>
        </w:rPr>
        <w:t>108</w:t>
      </w:r>
    </w:p>
    <w:p w:rsidR="001D57CA" w:rsidRDefault="001D57CA" w:rsidP="00926837">
      <w:pPr>
        <w:widowControl/>
        <w:spacing w:after="4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</w:t>
      </w:r>
      <w:proofErr w:type="spellEnd"/>
    </w:p>
    <w:p w:rsidR="001D57CA" w:rsidRPr="00E2200C" w:rsidRDefault="001D57CA" w:rsidP="00926837">
      <w:pPr>
        <w:widowControl/>
        <w:jc w:val="center"/>
        <w:rPr>
          <w:b/>
          <w:bCs/>
          <w:sz w:val="28"/>
          <w:szCs w:val="28"/>
        </w:rPr>
      </w:pPr>
      <w:r w:rsidRPr="00E2200C">
        <w:rPr>
          <w:b/>
          <w:bCs/>
          <w:sz w:val="28"/>
          <w:szCs w:val="28"/>
        </w:rPr>
        <w:t>Об утверждении Порядка предоставления иных межбюджетных</w:t>
      </w:r>
    </w:p>
    <w:p w:rsidR="001D57CA" w:rsidRDefault="001D57CA" w:rsidP="007645EE">
      <w:pPr>
        <w:widowControl/>
        <w:jc w:val="center"/>
        <w:rPr>
          <w:b/>
          <w:bCs/>
          <w:sz w:val="28"/>
          <w:szCs w:val="28"/>
        </w:rPr>
      </w:pPr>
      <w:r w:rsidRPr="00E2200C">
        <w:rPr>
          <w:b/>
          <w:bCs/>
          <w:sz w:val="28"/>
          <w:szCs w:val="28"/>
        </w:rPr>
        <w:t xml:space="preserve">трансфертов </w:t>
      </w:r>
      <w:r>
        <w:rPr>
          <w:b/>
          <w:bCs/>
          <w:sz w:val="28"/>
          <w:szCs w:val="28"/>
        </w:rPr>
        <w:t xml:space="preserve">бюджетам поселений из местного бюджета </w:t>
      </w:r>
      <w:r w:rsidRPr="00E2200C">
        <w:rPr>
          <w:b/>
          <w:bCs/>
          <w:sz w:val="28"/>
          <w:szCs w:val="28"/>
        </w:rPr>
        <w:t>на ремонт и содержание автомобильных дорог общего пользования местного значения</w:t>
      </w:r>
      <w:r>
        <w:rPr>
          <w:b/>
          <w:bCs/>
          <w:sz w:val="28"/>
          <w:szCs w:val="28"/>
        </w:rPr>
        <w:t xml:space="preserve"> </w:t>
      </w:r>
      <w:r w:rsidRPr="00E2200C">
        <w:rPr>
          <w:b/>
          <w:bCs/>
          <w:sz w:val="28"/>
          <w:szCs w:val="28"/>
        </w:rPr>
        <w:t>в границах населенных пунктов</w:t>
      </w:r>
    </w:p>
    <w:p w:rsidR="001D57CA" w:rsidRDefault="001D57CA" w:rsidP="007645EE">
      <w:pPr>
        <w:widowControl/>
        <w:jc w:val="center"/>
        <w:rPr>
          <w:b/>
          <w:bCs/>
          <w:sz w:val="28"/>
          <w:szCs w:val="28"/>
        </w:rPr>
      </w:pPr>
    </w:p>
    <w:p w:rsidR="001D57CA" w:rsidRDefault="001D57CA" w:rsidP="00926837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муниципальной программы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Кировской области "Развитие транспортной системы", утвержденной постановлением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Кировской области от 15.10.2013 № 183 "Об утверждении муниципальной программы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Кировской области "Развитие транспортной системы", </w:t>
      </w:r>
      <w:proofErr w:type="spellStart"/>
      <w:r>
        <w:rPr>
          <w:sz w:val="28"/>
          <w:szCs w:val="28"/>
        </w:rPr>
        <w:t>Кикнурская</w:t>
      </w:r>
      <w:proofErr w:type="spellEnd"/>
      <w:r>
        <w:rPr>
          <w:sz w:val="28"/>
          <w:szCs w:val="28"/>
        </w:rPr>
        <w:t xml:space="preserve"> районная Дума РЕШИЛА:</w:t>
      </w:r>
    </w:p>
    <w:p w:rsidR="001D57CA" w:rsidRDefault="001D57CA" w:rsidP="00926837">
      <w:pPr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предоставления иных межбюджетных трансфертов бюджетам поселений из местного бюджета на ремонт и содержание автомобильных дорог общего пользования местного значения в границах населенных пунктов согласно приложению № 1.</w:t>
      </w:r>
    </w:p>
    <w:p w:rsidR="001D57CA" w:rsidRDefault="001D57CA" w:rsidP="00E705BF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68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Утвердить Методику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расчета</w:t>
      </w:r>
      <w:r w:rsidRPr="009268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иных межбюджетных трансфертов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поселений из местного бюджета </w:t>
      </w:r>
      <w:r w:rsidRPr="00926837">
        <w:rPr>
          <w:rFonts w:ascii="Times New Roman" w:hAnsi="Times New Roman" w:cs="Times New Roman"/>
          <w:b w:val="0"/>
          <w:bCs w:val="0"/>
          <w:sz w:val="28"/>
          <w:szCs w:val="28"/>
        </w:rPr>
        <w:t>на ремонт и содержание автомобильных дорог общего пользования местного значения в границах населенных пунктов согласно приложению № 2.</w:t>
      </w:r>
    </w:p>
    <w:p w:rsidR="001D57CA" w:rsidRPr="00E705BF" w:rsidRDefault="001D57CA" w:rsidP="00E705B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5BF">
        <w:rPr>
          <w:rFonts w:ascii="Times New Roman" w:hAnsi="Times New Roman" w:cs="Times New Roman"/>
          <w:sz w:val="28"/>
          <w:szCs w:val="28"/>
        </w:rPr>
        <w:t xml:space="preserve">3. Считать утратившим силу решения </w:t>
      </w:r>
      <w:proofErr w:type="spellStart"/>
      <w:r w:rsidRPr="00E705BF">
        <w:rPr>
          <w:rFonts w:ascii="Times New Roman" w:hAnsi="Times New Roman" w:cs="Times New Roman"/>
          <w:sz w:val="28"/>
          <w:szCs w:val="28"/>
        </w:rPr>
        <w:t>Кикнурской</w:t>
      </w:r>
      <w:proofErr w:type="spellEnd"/>
      <w:r w:rsidRPr="00E705BF">
        <w:rPr>
          <w:rFonts w:ascii="Times New Roman" w:hAnsi="Times New Roman" w:cs="Times New Roman"/>
          <w:sz w:val="28"/>
          <w:szCs w:val="28"/>
        </w:rPr>
        <w:t xml:space="preserve"> районной Думы:</w:t>
      </w:r>
    </w:p>
    <w:p w:rsidR="001D57CA" w:rsidRDefault="001D57CA" w:rsidP="00E705BF">
      <w:pPr>
        <w:spacing w:line="360" w:lineRule="auto"/>
        <w:jc w:val="both"/>
        <w:rPr>
          <w:sz w:val="28"/>
          <w:szCs w:val="28"/>
        </w:rPr>
      </w:pPr>
      <w:r w:rsidRPr="00E705BF">
        <w:rPr>
          <w:sz w:val="28"/>
          <w:szCs w:val="28"/>
        </w:rPr>
        <w:tab/>
        <w:t xml:space="preserve">от 15.11.2016 № 23 " Об утверждении Порядка предоставления и </w:t>
      </w:r>
      <w:r>
        <w:rPr>
          <w:sz w:val="28"/>
          <w:szCs w:val="28"/>
        </w:rPr>
        <w:t xml:space="preserve">методики распределения иных межбюджетных трансфертов на капитальный </w:t>
      </w:r>
      <w:r>
        <w:rPr>
          <w:sz w:val="28"/>
          <w:szCs w:val="28"/>
        </w:rPr>
        <w:lastRenderedPageBreak/>
        <w:t>ремонт и ремонт автомобильных дорог общего пользования местного значения в границах населенных пунктов";</w:t>
      </w:r>
    </w:p>
    <w:p w:rsidR="001D57CA" w:rsidRPr="00E705BF" w:rsidRDefault="001D57CA" w:rsidP="00E705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 18.04.2017 № 67 "Об утверждении Порядка предоставления иных межбюджетных трансфертов на ремонт и содержание автомобильных дорог общего пользования местного значения в границах населенных пунктов".</w:t>
      </w:r>
    </w:p>
    <w:p w:rsidR="001D57CA" w:rsidRPr="00E705BF" w:rsidRDefault="001D57CA" w:rsidP="00E705BF">
      <w:pPr>
        <w:widowControl/>
        <w:spacing w:after="720" w:line="360" w:lineRule="auto"/>
        <w:ind w:firstLine="709"/>
        <w:jc w:val="both"/>
        <w:rPr>
          <w:sz w:val="28"/>
          <w:szCs w:val="28"/>
        </w:rPr>
      </w:pPr>
      <w:r w:rsidRPr="00E705BF">
        <w:rPr>
          <w:sz w:val="28"/>
          <w:szCs w:val="28"/>
        </w:rPr>
        <w:t>3. Настоящее решение вступает в силу с момента подписания.</w:t>
      </w:r>
    </w:p>
    <w:p w:rsidR="001D57CA" w:rsidRPr="00A94D60" w:rsidRDefault="001D57CA" w:rsidP="00A94D60">
      <w:pPr>
        <w:rPr>
          <w:sz w:val="28"/>
          <w:szCs w:val="28"/>
        </w:rPr>
      </w:pPr>
      <w:r w:rsidRPr="00A94D60">
        <w:rPr>
          <w:sz w:val="28"/>
          <w:szCs w:val="28"/>
        </w:rPr>
        <w:t xml:space="preserve">Председатель </w:t>
      </w:r>
      <w:proofErr w:type="spellStart"/>
      <w:r w:rsidRPr="00A94D60">
        <w:rPr>
          <w:sz w:val="28"/>
          <w:szCs w:val="28"/>
        </w:rPr>
        <w:t>Кикнурской</w:t>
      </w:r>
      <w:proofErr w:type="spellEnd"/>
      <w:r w:rsidRPr="00A94D60">
        <w:rPr>
          <w:sz w:val="28"/>
          <w:szCs w:val="28"/>
        </w:rPr>
        <w:t xml:space="preserve"> </w:t>
      </w:r>
    </w:p>
    <w:p w:rsidR="001D57CA" w:rsidRPr="00A94D60" w:rsidRDefault="001D57CA" w:rsidP="00A94D60">
      <w:pPr>
        <w:rPr>
          <w:sz w:val="28"/>
          <w:szCs w:val="28"/>
        </w:rPr>
      </w:pPr>
      <w:r w:rsidRPr="00A94D60">
        <w:rPr>
          <w:sz w:val="28"/>
          <w:szCs w:val="28"/>
        </w:rPr>
        <w:t>районной Думы</w:t>
      </w:r>
      <w:r>
        <w:rPr>
          <w:sz w:val="28"/>
          <w:szCs w:val="28"/>
        </w:rPr>
        <w:t xml:space="preserve">    </w:t>
      </w:r>
      <w:r w:rsidRPr="00A94D60">
        <w:rPr>
          <w:sz w:val="28"/>
          <w:szCs w:val="28"/>
        </w:rPr>
        <w:t>В.Н. Орлов</w:t>
      </w:r>
    </w:p>
    <w:p w:rsidR="001D57CA" w:rsidRPr="00A94D60" w:rsidRDefault="001D57CA" w:rsidP="00A94D60">
      <w:pPr>
        <w:rPr>
          <w:sz w:val="28"/>
          <w:szCs w:val="28"/>
        </w:rPr>
      </w:pPr>
    </w:p>
    <w:p w:rsidR="001D57CA" w:rsidRPr="00A94D60" w:rsidRDefault="001D57CA" w:rsidP="00A94D60">
      <w:pPr>
        <w:rPr>
          <w:sz w:val="28"/>
          <w:szCs w:val="28"/>
        </w:rPr>
      </w:pPr>
      <w:r w:rsidRPr="00A94D60">
        <w:rPr>
          <w:sz w:val="28"/>
          <w:szCs w:val="28"/>
        </w:rPr>
        <w:t xml:space="preserve">Глава </w:t>
      </w:r>
      <w:proofErr w:type="spellStart"/>
      <w:r w:rsidRPr="00A94D60">
        <w:rPr>
          <w:sz w:val="28"/>
          <w:szCs w:val="28"/>
        </w:rPr>
        <w:t>Кикнурского</w:t>
      </w:r>
      <w:proofErr w:type="spellEnd"/>
    </w:p>
    <w:p w:rsidR="001D57CA" w:rsidRPr="00A94D60" w:rsidRDefault="001D57CA" w:rsidP="00A94D6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A94D60">
        <w:rPr>
          <w:sz w:val="28"/>
          <w:szCs w:val="28"/>
        </w:rPr>
        <w:t>айона</w:t>
      </w:r>
      <w:r>
        <w:rPr>
          <w:sz w:val="28"/>
          <w:szCs w:val="28"/>
        </w:rPr>
        <w:t xml:space="preserve">    </w:t>
      </w:r>
      <w:r w:rsidRPr="00A94D60">
        <w:rPr>
          <w:sz w:val="28"/>
          <w:szCs w:val="28"/>
        </w:rPr>
        <w:t>С.Ю. Галкин</w:t>
      </w: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Default="001D57CA" w:rsidP="00A94D60">
      <w:pPr>
        <w:rPr>
          <w:sz w:val="28"/>
          <w:szCs w:val="28"/>
        </w:rPr>
      </w:pPr>
    </w:p>
    <w:p w:rsidR="001D57CA" w:rsidRPr="00A94D60" w:rsidRDefault="001D57CA" w:rsidP="00A94D60">
      <w:pPr>
        <w:rPr>
          <w:sz w:val="28"/>
          <w:szCs w:val="28"/>
        </w:rPr>
      </w:pPr>
    </w:p>
    <w:p w:rsidR="001D57CA" w:rsidRDefault="001D57CA" w:rsidP="00155385">
      <w:pPr>
        <w:widowControl/>
        <w:tabs>
          <w:tab w:val="left" w:pos="6521"/>
        </w:tabs>
        <w:ind w:left="1418"/>
        <w:jc w:val="both"/>
        <w:rPr>
          <w:sz w:val="28"/>
          <w:szCs w:val="28"/>
        </w:rPr>
      </w:pPr>
    </w:p>
    <w:p w:rsidR="001D57CA" w:rsidRDefault="001D57CA" w:rsidP="00155385">
      <w:pPr>
        <w:widowControl/>
        <w:tabs>
          <w:tab w:val="left" w:pos="6521"/>
        </w:tabs>
        <w:ind w:left="1418"/>
        <w:jc w:val="both"/>
        <w:rPr>
          <w:sz w:val="28"/>
          <w:szCs w:val="28"/>
        </w:rPr>
      </w:pPr>
    </w:p>
    <w:p w:rsidR="001D57CA" w:rsidRDefault="001D57CA" w:rsidP="00155385">
      <w:pPr>
        <w:widowControl/>
        <w:tabs>
          <w:tab w:val="left" w:pos="6521"/>
        </w:tabs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Приложение № 1</w:t>
      </w:r>
    </w:p>
    <w:p w:rsidR="001D57CA" w:rsidRDefault="001D57CA" w:rsidP="00AC7E23">
      <w:pPr>
        <w:widowControl/>
        <w:tabs>
          <w:tab w:val="left" w:pos="6660"/>
        </w:tabs>
        <w:ind w:left="1418"/>
        <w:jc w:val="both"/>
        <w:rPr>
          <w:sz w:val="28"/>
          <w:szCs w:val="28"/>
        </w:rPr>
      </w:pPr>
    </w:p>
    <w:p w:rsidR="001D57CA" w:rsidRDefault="001D57CA" w:rsidP="00AC7E23">
      <w:pPr>
        <w:widowControl/>
        <w:tabs>
          <w:tab w:val="left" w:pos="6660"/>
        </w:tabs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</w:t>
      </w:r>
    </w:p>
    <w:p w:rsidR="001D57CA" w:rsidRDefault="001D57CA" w:rsidP="00AC7E23">
      <w:pPr>
        <w:widowControl/>
        <w:tabs>
          <w:tab w:val="left" w:pos="6660"/>
        </w:tabs>
        <w:ind w:left="1418"/>
        <w:jc w:val="both"/>
        <w:rPr>
          <w:sz w:val="28"/>
          <w:szCs w:val="28"/>
        </w:rPr>
      </w:pPr>
    </w:p>
    <w:p w:rsidR="001D57CA" w:rsidRDefault="001D57CA" w:rsidP="00AC7E23">
      <w:pPr>
        <w:widowControl/>
        <w:tabs>
          <w:tab w:val="left" w:pos="6660"/>
        </w:tabs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решением </w:t>
      </w:r>
      <w:proofErr w:type="spellStart"/>
      <w:r>
        <w:rPr>
          <w:sz w:val="28"/>
          <w:szCs w:val="28"/>
        </w:rPr>
        <w:t>Кикнурской</w:t>
      </w:r>
      <w:proofErr w:type="spellEnd"/>
      <w:r>
        <w:rPr>
          <w:sz w:val="28"/>
          <w:szCs w:val="28"/>
        </w:rPr>
        <w:t xml:space="preserve"> </w:t>
      </w:r>
    </w:p>
    <w:p w:rsidR="001D57CA" w:rsidRDefault="001D57CA" w:rsidP="00AC7E23">
      <w:pPr>
        <w:widowControl/>
        <w:tabs>
          <w:tab w:val="left" w:pos="6660"/>
        </w:tabs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районной Думы</w:t>
      </w:r>
    </w:p>
    <w:p w:rsidR="001D57CA" w:rsidRPr="00C643DB" w:rsidRDefault="001D57CA" w:rsidP="0016263E">
      <w:pPr>
        <w:widowControl/>
        <w:tabs>
          <w:tab w:val="left" w:pos="6660"/>
        </w:tabs>
        <w:spacing w:after="480"/>
        <w:ind w:left="1418"/>
        <w:jc w:val="both"/>
        <w:rPr>
          <w:sz w:val="22"/>
          <w:szCs w:val="22"/>
          <w:u w:val="single"/>
        </w:rPr>
      </w:pPr>
      <w:r>
        <w:rPr>
          <w:sz w:val="28"/>
          <w:szCs w:val="28"/>
        </w:rPr>
        <w:t xml:space="preserve">                                                                 от  </w:t>
      </w:r>
      <w:r>
        <w:rPr>
          <w:sz w:val="28"/>
          <w:szCs w:val="28"/>
          <w:u w:val="single"/>
        </w:rPr>
        <w:t>07.12.2017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108</w:t>
      </w:r>
    </w:p>
    <w:p w:rsidR="001D57CA" w:rsidRPr="00EB1AB5" w:rsidRDefault="001D57CA" w:rsidP="00AC7E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1AB5">
        <w:rPr>
          <w:rFonts w:ascii="Times New Roman" w:hAnsi="Times New Roman" w:cs="Times New Roman"/>
          <w:sz w:val="28"/>
          <w:szCs w:val="28"/>
        </w:rPr>
        <w:t>ПОРЯДОК</w:t>
      </w:r>
    </w:p>
    <w:p w:rsidR="001D57CA" w:rsidRDefault="001D57CA" w:rsidP="00155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бюджетам поселений из местного бюджета на ремонт и содержание автомобильных дорог общего пользования местного значения в границах населенных пунктов</w:t>
      </w:r>
    </w:p>
    <w:p w:rsidR="001D57CA" w:rsidRDefault="001D57CA" w:rsidP="00155385">
      <w:pPr>
        <w:pStyle w:val="ConsPlusNormal"/>
      </w:pP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91F8B">
        <w:rPr>
          <w:rFonts w:ascii="Times New Roman" w:hAnsi="Times New Roman" w:cs="Times New Roman"/>
          <w:sz w:val="28"/>
          <w:szCs w:val="28"/>
        </w:rPr>
        <w:t>Порядок предоставления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бюджетам поселений из местного бюджета</w:t>
      </w:r>
      <w:r w:rsidRPr="00991F8B">
        <w:rPr>
          <w:rFonts w:ascii="Times New Roman" w:hAnsi="Times New Roman" w:cs="Times New Roman"/>
          <w:sz w:val="28"/>
          <w:szCs w:val="28"/>
        </w:rPr>
        <w:t xml:space="preserve"> на ремонт</w:t>
      </w:r>
      <w:r>
        <w:rPr>
          <w:rFonts w:ascii="Times New Roman" w:hAnsi="Times New Roman" w:cs="Times New Roman"/>
          <w:sz w:val="28"/>
          <w:szCs w:val="28"/>
        </w:rPr>
        <w:t xml:space="preserve"> и содержание </w:t>
      </w:r>
      <w:r w:rsidRPr="00991F8B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991F8B">
        <w:rPr>
          <w:rFonts w:ascii="Times New Roman" w:hAnsi="Times New Roman" w:cs="Times New Roman"/>
          <w:sz w:val="28"/>
          <w:szCs w:val="28"/>
        </w:rPr>
        <w:t>в границах населенных пунктов (далее - Порядок) определяет механизм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</w:t>
      </w:r>
      <w:r w:rsidRPr="00991F8B">
        <w:rPr>
          <w:rFonts w:ascii="Times New Roman" w:hAnsi="Times New Roman" w:cs="Times New Roman"/>
          <w:sz w:val="28"/>
          <w:szCs w:val="28"/>
        </w:rPr>
        <w:t xml:space="preserve">бюджетам поселений муниципального образования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Кикнурский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</w:t>
      </w:r>
      <w:r>
        <w:rPr>
          <w:rFonts w:ascii="Times New Roman" w:hAnsi="Times New Roman" w:cs="Times New Roman"/>
          <w:sz w:val="28"/>
          <w:szCs w:val="28"/>
        </w:rPr>
        <w:t>сти (далее – бюджеты поселений)</w:t>
      </w:r>
      <w:r w:rsidRPr="00991F8B">
        <w:rPr>
          <w:rFonts w:ascii="Times New Roman" w:hAnsi="Times New Roman" w:cs="Times New Roman"/>
          <w:sz w:val="28"/>
          <w:szCs w:val="28"/>
        </w:rPr>
        <w:t xml:space="preserve"> на ремонт и содержание автомобильных дорог общего пользования в границах населенных пунктов (далее - иные межбюджетные трансферты</w:t>
      </w:r>
      <w:proofErr w:type="gramEnd"/>
      <w:r w:rsidRPr="00991F8B">
        <w:rPr>
          <w:rFonts w:ascii="Times New Roman" w:hAnsi="Times New Roman" w:cs="Times New Roman"/>
          <w:sz w:val="28"/>
          <w:szCs w:val="28"/>
        </w:rPr>
        <w:t xml:space="preserve">) и </w:t>
      </w:r>
      <w:proofErr w:type="gramStart"/>
      <w:r w:rsidRPr="00991F8B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991F8B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района Кировской области «Развитие транспортной системы», утвержденной постановлением администрации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15.10.2013 № 183.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на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поселениями расходных обязательств по ремонту и содержанию автомобильных дорог общего пользования в границах населенных пунктов муниципальных образований района (далее – населенные пункты).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3. Условиями для предоставления иных меж</w:t>
      </w:r>
      <w:r>
        <w:rPr>
          <w:rFonts w:ascii="Times New Roman" w:hAnsi="Times New Roman" w:cs="Times New Roman"/>
          <w:sz w:val="28"/>
          <w:szCs w:val="28"/>
        </w:rPr>
        <w:t xml:space="preserve">бюджетных трансфертов бюджетам поселений </w:t>
      </w:r>
      <w:r w:rsidRPr="00991F8B">
        <w:rPr>
          <w:rFonts w:ascii="Times New Roman" w:hAnsi="Times New Roman" w:cs="Times New Roman"/>
          <w:sz w:val="28"/>
          <w:szCs w:val="28"/>
        </w:rPr>
        <w:t>являются: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наличие соглашения о предоставлении иных межбюджетных трансфертов, заклю</w:t>
      </w:r>
      <w:r>
        <w:rPr>
          <w:rFonts w:ascii="Times New Roman" w:hAnsi="Times New Roman" w:cs="Times New Roman"/>
          <w:sz w:val="28"/>
          <w:szCs w:val="28"/>
        </w:rPr>
        <w:t xml:space="preserve">ченное </w:t>
      </w:r>
      <w:r w:rsidRPr="00991F8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поселения;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за счет средств бюджетов поселений в размере не менее 0.5% от общего объема расходов на работы по ремонту и содержанию автомобильных дорог общего пользования местного значения в границах населенных пунктов;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наличие проектно-сметной документации на ремонт автомобильных </w:t>
      </w:r>
      <w:r w:rsidRPr="00991F8B">
        <w:rPr>
          <w:rFonts w:ascii="Times New Roman" w:hAnsi="Times New Roman" w:cs="Times New Roman"/>
          <w:sz w:val="28"/>
          <w:szCs w:val="28"/>
        </w:rPr>
        <w:lastRenderedPageBreak/>
        <w:t xml:space="preserve">дорог общего пользования местного значения в границах населенных пунктов, </w:t>
      </w:r>
      <w:r>
        <w:rPr>
          <w:rFonts w:ascii="Times New Roman" w:hAnsi="Times New Roman" w:cs="Times New Roman"/>
          <w:sz w:val="28"/>
          <w:szCs w:val="28"/>
        </w:rPr>
        <w:t>согласованной с КО</w:t>
      </w:r>
      <w:r w:rsidRPr="00991F8B">
        <w:rPr>
          <w:rFonts w:ascii="Times New Roman" w:hAnsi="Times New Roman" w:cs="Times New Roman"/>
          <w:sz w:val="28"/>
          <w:szCs w:val="28"/>
        </w:rPr>
        <w:t>ГАУ "Управление государственной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и ценообразования</w:t>
      </w:r>
      <w:r w:rsidRPr="00991F8B">
        <w:rPr>
          <w:rFonts w:ascii="Times New Roman" w:hAnsi="Times New Roman" w:cs="Times New Roman"/>
          <w:sz w:val="28"/>
          <w:szCs w:val="28"/>
        </w:rPr>
        <w:t xml:space="preserve"> в строительстве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4. Критерием предоставления иных межбюджетных трансфертов является обязанность поселений по обеспечению сохранности автомобильных дорог общего пользования в границах населенных пунктов, поддержанию их надлежащего технического состояния, а также организации и обеспечению безопасного дорожного движения по ним.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5. Иные межбюджетные трансферты расходуются органами местного самоуправления поселений на ремонт </w:t>
      </w:r>
      <w:r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Pr="00991F8B">
        <w:rPr>
          <w:rFonts w:ascii="Times New Roman" w:hAnsi="Times New Roman" w:cs="Times New Roman"/>
          <w:sz w:val="28"/>
          <w:szCs w:val="28"/>
        </w:rPr>
        <w:t>автомобильных дорог в границах населенных пунктов соответствующего поселения.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6. Иные межбюджетные трансферты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91F8B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из районного бюджета в бюджеты поселений осуществляется по мере поступления доходов от акцизов по подакцизным товарам (продукции), производимым на территории Российской Федерации,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поселений.</w:t>
      </w:r>
      <w:proofErr w:type="gramEnd"/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8. При поступлении иных межбюджетных трансфертов в бюджет по</w:t>
      </w:r>
      <w:r>
        <w:rPr>
          <w:rFonts w:ascii="Times New Roman" w:hAnsi="Times New Roman" w:cs="Times New Roman"/>
          <w:sz w:val="28"/>
          <w:szCs w:val="28"/>
        </w:rPr>
        <w:t>селения администрация поселения</w:t>
      </w:r>
      <w:r w:rsidRPr="00991F8B">
        <w:rPr>
          <w:rFonts w:ascii="Times New Roman" w:hAnsi="Times New Roman" w:cs="Times New Roman"/>
          <w:sz w:val="28"/>
          <w:szCs w:val="28"/>
        </w:rPr>
        <w:t xml:space="preserve"> зачисляет их на лицевой счет главного распорядителя (получателя) бюджетных средств, открытый в Финансовом управлении администрации </w:t>
      </w:r>
      <w:proofErr w:type="spellStart"/>
      <w:r w:rsidRPr="00991F8B"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 w:rsidRPr="00991F8B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- финансовое управление), в соответствии с ведомственной структурой расходов бюджета поселения.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9. Администрация поселения представляет в отдел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бухгалтерского учета и </w:t>
      </w:r>
      <w:r w:rsidRPr="00991F8B">
        <w:rPr>
          <w:rFonts w:ascii="Times New Roman" w:hAnsi="Times New Roman" w:cs="Times New Roman"/>
          <w:sz w:val="28"/>
          <w:szCs w:val="28"/>
        </w:rPr>
        <w:t>казначейского исполнения местного бюджета финансового управления платежные и иные документы, установленные муниципальными правовыми актами поселения, для санкционировани</w:t>
      </w:r>
      <w:r>
        <w:rPr>
          <w:rFonts w:ascii="Times New Roman" w:hAnsi="Times New Roman" w:cs="Times New Roman"/>
          <w:sz w:val="28"/>
          <w:szCs w:val="28"/>
        </w:rPr>
        <w:t>я оплаты денежных обязательств.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10. Администрация поселения на основании заключенных муниципальных контрактов (договоров) перечисля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91F8B">
        <w:rPr>
          <w:rFonts w:ascii="Times New Roman" w:hAnsi="Times New Roman" w:cs="Times New Roman"/>
          <w:sz w:val="28"/>
          <w:szCs w:val="28"/>
        </w:rPr>
        <w:t>т средства иных межбюджетных трансфертов на счета юридических и (или) физических лиц, непосредственно выполняющих работы по ремонту и содержанию автомобильных дорог общего пользования местного значения в границах населенных пунктов.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lastRenderedPageBreak/>
        <w:t xml:space="preserve">11. Органы местного самоуправления поселений представляют </w:t>
      </w:r>
      <w:r>
        <w:rPr>
          <w:rFonts w:ascii="Times New Roman" w:hAnsi="Times New Roman" w:cs="Times New Roman"/>
          <w:sz w:val="28"/>
          <w:szCs w:val="28"/>
        </w:rPr>
        <w:t xml:space="preserve">первому заместителю главы </w:t>
      </w:r>
      <w:r w:rsidRPr="00991F8B">
        <w:rPr>
          <w:rFonts w:ascii="Times New Roman" w:hAnsi="Times New Roman" w:cs="Times New Roman"/>
          <w:sz w:val="28"/>
          <w:szCs w:val="28"/>
        </w:rPr>
        <w:t>администрации района ежемесячно, не позднее 4 числа месяца, следующего за отчетным периодом, в электронном виде и (или) на бумажном носителе отчетность о расходовании иных межбюджетных трансфертов и заявку на финансирование по формам, установленным администрацией района.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12. Ответственность за несоблюдение настоящего Порядка и недостоверность представляемых </w:t>
      </w:r>
      <w:r>
        <w:rPr>
          <w:rFonts w:ascii="Times New Roman" w:hAnsi="Times New Roman" w:cs="Times New Roman"/>
          <w:sz w:val="28"/>
          <w:szCs w:val="28"/>
        </w:rPr>
        <w:t>первому заместителю</w:t>
      </w:r>
      <w:r w:rsidRPr="00991F8B">
        <w:rPr>
          <w:rFonts w:ascii="Times New Roman" w:hAnsi="Times New Roman" w:cs="Times New Roman"/>
          <w:sz w:val="28"/>
          <w:szCs w:val="28"/>
        </w:rPr>
        <w:t xml:space="preserve"> администрации района отчетов и сведений о расходовании иных межбюджетных трансфертов возлагается на органы местного самоуправления поселений.</w:t>
      </w:r>
    </w:p>
    <w:p w:rsidR="001D57CA" w:rsidRPr="00991F8B" w:rsidRDefault="001D57CA" w:rsidP="0015538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991F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1F8B">
        <w:rPr>
          <w:rFonts w:ascii="Times New Roman" w:hAnsi="Times New Roman" w:cs="Times New Roman"/>
          <w:sz w:val="28"/>
          <w:szCs w:val="28"/>
        </w:rPr>
        <w:t xml:space="preserve"> правильностью использования поселениями иных межбюджетных трансфертов возлагается </w:t>
      </w:r>
      <w:r>
        <w:rPr>
          <w:rFonts w:ascii="Times New Roman" w:hAnsi="Times New Roman" w:cs="Times New Roman"/>
          <w:sz w:val="28"/>
          <w:szCs w:val="28"/>
        </w:rPr>
        <w:t xml:space="preserve">на первого заместителя главы </w:t>
      </w:r>
      <w:r w:rsidRPr="00991F8B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1D57CA" w:rsidRPr="00991F8B" w:rsidRDefault="001D57CA" w:rsidP="00155385">
      <w:pPr>
        <w:pStyle w:val="ConsPlusNormal"/>
        <w:spacing w:after="72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F8B">
        <w:rPr>
          <w:rFonts w:ascii="Times New Roman" w:hAnsi="Times New Roman" w:cs="Times New Roman"/>
          <w:sz w:val="28"/>
          <w:szCs w:val="28"/>
        </w:rPr>
        <w:t>14. В случае использования иных межбюджетных трансфертов не по целевому назначению соответствующие средства взыскиваются в районный бюджет в порядке, установленном действующим законодательством Российской Федерации.</w:t>
      </w:r>
    </w:p>
    <w:p w:rsidR="001D57CA" w:rsidRDefault="001D57CA" w:rsidP="00155385">
      <w:pPr>
        <w:jc w:val="center"/>
      </w:pPr>
      <w:r>
        <w:t>____________</w:t>
      </w:r>
    </w:p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/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Приложение № 2</w:t>
      </w:r>
    </w:p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</w:p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УТВЕРЖДЕНА</w:t>
      </w:r>
    </w:p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</w:p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решением </w:t>
      </w:r>
      <w:proofErr w:type="spellStart"/>
      <w:r>
        <w:rPr>
          <w:sz w:val="28"/>
          <w:szCs w:val="28"/>
        </w:rPr>
        <w:t>Кикнурской</w:t>
      </w:r>
      <w:proofErr w:type="spellEnd"/>
      <w:r>
        <w:rPr>
          <w:sz w:val="28"/>
          <w:szCs w:val="28"/>
        </w:rPr>
        <w:t xml:space="preserve"> </w:t>
      </w:r>
    </w:p>
    <w:p w:rsidR="001D57CA" w:rsidRDefault="001D57CA" w:rsidP="00155385">
      <w:pPr>
        <w:widowControl/>
        <w:spacing w:line="360" w:lineRule="exact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районной Думы</w:t>
      </w:r>
    </w:p>
    <w:p w:rsidR="001D57CA" w:rsidRPr="007C5FF4" w:rsidRDefault="001D57CA" w:rsidP="00155385">
      <w:pPr>
        <w:spacing w:line="360" w:lineRule="exact"/>
        <w:rPr>
          <w:sz w:val="22"/>
          <w:szCs w:val="22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от   </w:t>
      </w:r>
      <w:r>
        <w:rPr>
          <w:sz w:val="28"/>
          <w:szCs w:val="28"/>
          <w:u w:val="single"/>
        </w:rPr>
        <w:t>07.12.2017</w:t>
      </w:r>
      <w:r>
        <w:rPr>
          <w:sz w:val="28"/>
          <w:szCs w:val="28"/>
        </w:rPr>
        <w:t xml:space="preserve">    №</w:t>
      </w:r>
      <w:r w:rsidRPr="004B0375">
        <w:rPr>
          <w:sz w:val="22"/>
          <w:szCs w:val="22"/>
        </w:rPr>
        <w:tab/>
      </w:r>
      <w:r>
        <w:rPr>
          <w:sz w:val="22"/>
          <w:szCs w:val="22"/>
          <w:u w:val="single"/>
        </w:rPr>
        <w:t>108</w:t>
      </w:r>
    </w:p>
    <w:p w:rsidR="001D57CA" w:rsidRDefault="001D57CA" w:rsidP="00155385">
      <w:pPr>
        <w:spacing w:line="360" w:lineRule="exact"/>
        <w:rPr>
          <w:sz w:val="22"/>
          <w:szCs w:val="22"/>
        </w:rPr>
      </w:pPr>
    </w:p>
    <w:p w:rsidR="001D57CA" w:rsidRDefault="001D57CA" w:rsidP="00155385">
      <w:pPr>
        <w:spacing w:line="360" w:lineRule="exact"/>
        <w:jc w:val="center"/>
        <w:rPr>
          <w:b/>
          <w:bCs/>
          <w:sz w:val="28"/>
          <w:szCs w:val="28"/>
        </w:rPr>
      </w:pPr>
      <w:r w:rsidRPr="00611FC4">
        <w:rPr>
          <w:b/>
          <w:bCs/>
          <w:sz w:val="28"/>
          <w:szCs w:val="28"/>
        </w:rPr>
        <w:t>МЕТОДИКА</w:t>
      </w:r>
    </w:p>
    <w:p w:rsidR="001D57CA" w:rsidRDefault="001D57CA" w:rsidP="00155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иных межбюджетных трансфертов бюджетам поселений из местного бюджета на ремонт и содержание автомобильных дорог общего пользования местного значения в границах населенных пунктов</w:t>
      </w:r>
    </w:p>
    <w:p w:rsidR="001D57CA" w:rsidRPr="00155385" w:rsidRDefault="001D57CA" w:rsidP="00155385">
      <w:pPr>
        <w:pStyle w:val="ConsPlusNormal"/>
      </w:pPr>
    </w:p>
    <w:p w:rsidR="001D57CA" w:rsidRPr="00155385" w:rsidRDefault="001D57CA" w:rsidP="00155385">
      <w:pPr>
        <w:pStyle w:val="ConsPlusNormal"/>
        <w:rPr>
          <w:rFonts w:ascii="Times New Roman" w:hAnsi="Times New Roman" w:cs="Times New Roman"/>
        </w:rPr>
      </w:pPr>
    </w:p>
    <w:p w:rsidR="001D57CA" w:rsidRPr="00611FC4" w:rsidRDefault="001D57CA" w:rsidP="00155385">
      <w:pPr>
        <w:spacing w:line="360" w:lineRule="exact"/>
        <w:jc w:val="center"/>
        <w:rPr>
          <w:b/>
          <w:bCs/>
          <w:sz w:val="28"/>
          <w:szCs w:val="28"/>
        </w:rPr>
      </w:pPr>
    </w:p>
    <w:p w:rsidR="001D57CA" w:rsidRDefault="001D57CA" w:rsidP="0015538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34F86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>расчета</w:t>
      </w:r>
      <w:r w:rsidRPr="00234F86">
        <w:rPr>
          <w:sz w:val="28"/>
          <w:szCs w:val="28"/>
        </w:rPr>
        <w:t xml:space="preserve"> иных межбюджетных трансфертов</w:t>
      </w:r>
      <w:r>
        <w:rPr>
          <w:sz w:val="28"/>
          <w:szCs w:val="28"/>
        </w:rPr>
        <w:t xml:space="preserve"> бюджетам поселений из местного бюджета</w:t>
      </w:r>
      <w:r w:rsidRPr="00234F86">
        <w:rPr>
          <w:sz w:val="28"/>
          <w:szCs w:val="28"/>
        </w:rPr>
        <w:t xml:space="preserve"> на ремонт и содержание автомобильных дорог общего пользования местного значения в границах населенных</w:t>
      </w:r>
      <w:r>
        <w:rPr>
          <w:sz w:val="28"/>
          <w:szCs w:val="28"/>
        </w:rPr>
        <w:t xml:space="preserve"> пунктов устанавливает правила распределения между поселениями, иных межбюджетных трансфертов  бюджетам поселений на ремонт и содержание автомобильных дорог общего пользования местного значения в границах населенных пунктов.</w:t>
      </w:r>
    </w:p>
    <w:p w:rsidR="001D57CA" w:rsidRDefault="001D57CA" w:rsidP="0015538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Расчет иных межбюджетных трансфертов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proofErr w:type="gramStart"/>
      <w:r>
        <w:rPr>
          <w:sz w:val="28"/>
          <w:szCs w:val="28"/>
        </w:rPr>
        <w:t xml:space="preserve">  )</w:t>
      </w:r>
      <w:proofErr w:type="gramEnd"/>
      <w:r>
        <w:rPr>
          <w:sz w:val="28"/>
          <w:szCs w:val="28"/>
        </w:rPr>
        <w:t xml:space="preserve"> осуществляется по формуле:</w:t>
      </w:r>
    </w:p>
    <w:p w:rsidR="001D57CA" w:rsidRPr="008A5E46" w:rsidRDefault="001D57CA" w:rsidP="00155385">
      <w:pPr>
        <w:spacing w:line="360" w:lineRule="exact"/>
        <w:jc w:val="both"/>
        <w:rPr>
          <w:sz w:val="28"/>
          <w:szCs w:val="28"/>
        </w:rPr>
      </w:pPr>
    </w:p>
    <w:p w:rsidR="001D57CA" w:rsidRPr="00155385" w:rsidRDefault="001D57CA" w:rsidP="00155385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15538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155385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  <w:lang w:val="en-US"/>
        </w:rPr>
        <w:t>CixY</w:t>
      </w:r>
      <w:proofErr w:type="spellEnd"/>
      <w:r w:rsidRPr="00155385">
        <w:rPr>
          <w:sz w:val="28"/>
          <w:szCs w:val="28"/>
        </w:rPr>
        <w:t xml:space="preserve">; </w:t>
      </w:r>
      <w:r>
        <w:rPr>
          <w:sz w:val="28"/>
          <w:szCs w:val="28"/>
        </w:rPr>
        <w:t>где</w:t>
      </w:r>
    </w:p>
    <w:p w:rsidR="001D57CA" w:rsidRPr="00155385" w:rsidRDefault="001D57CA" w:rsidP="00155385">
      <w:pPr>
        <w:spacing w:line="360" w:lineRule="exact"/>
        <w:jc w:val="both"/>
        <w:rPr>
          <w:sz w:val="28"/>
          <w:szCs w:val="28"/>
        </w:rPr>
      </w:pPr>
    </w:p>
    <w:p w:rsidR="001D57CA" w:rsidRDefault="001D57CA" w:rsidP="00155385">
      <w:pPr>
        <w:spacing w:line="360" w:lineRule="exact"/>
        <w:jc w:val="both"/>
        <w:rPr>
          <w:sz w:val="28"/>
          <w:szCs w:val="28"/>
        </w:rPr>
      </w:pPr>
      <w:r w:rsidRPr="00155385"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 величина иных межбюджетных трансфертов </w:t>
      </w:r>
      <w:r>
        <w:rPr>
          <w:i/>
          <w:iCs/>
          <w:sz w:val="28"/>
          <w:szCs w:val="28"/>
          <w:lang w:val="en-US"/>
        </w:rPr>
        <w:t>I</w:t>
      </w:r>
      <w:r w:rsidRPr="008A5E46">
        <w:rPr>
          <w:i/>
          <w:iCs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поселению;</w:t>
      </w:r>
    </w:p>
    <w:p w:rsidR="001D57CA" w:rsidRDefault="001D57CA" w:rsidP="0015538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en-US"/>
        </w:rPr>
        <w:t>Ci</w:t>
      </w:r>
      <w:proofErr w:type="spellEnd"/>
      <w:r w:rsidRPr="008A5E46">
        <w:rPr>
          <w:sz w:val="28"/>
          <w:szCs w:val="28"/>
        </w:rPr>
        <w:t xml:space="preserve"> </w:t>
      </w:r>
      <w:r>
        <w:rPr>
          <w:sz w:val="28"/>
          <w:szCs w:val="28"/>
        </w:rPr>
        <w:t>- стоимость работ по ремонту содержанию автомобильных дорог общего пользования местного значения в границах населенных пунктов на очередной финансовый год;</w:t>
      </w:r>
    </w:p>
    <w:p w:rsidR="001D57CA" w:rsidRDefault="001D57CA" w:rsidP="0015538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Y</w:t>
      </w:r>
      <w:r w:rsidRPr="008A5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районного бюджета, который устанавливается в размере не более 95 % от стоимости работ по осуществлению ремонта и содержания автомобильных дорог общего пользования местного значения в границах населенных пунктов.</w:t>
      </w:r>
    </w:p>
    <w:p w:rsidR="001D57CA" w:rsidRPr="001B1588" w:rsidRDefault="001D57CA" w:rsidP="0015538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57CA" w:rsidRDefault="001D57CA" w:rsidP="001553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1D57CA" w:rsidRDefault="001D57CA" w:rsidP="00155385">
      <w:pPr>
        <w:spacing w:line="360" w:lineRule="auto"/>
        <w:jc w:val="center"/>
        <w:rPr>
          <w:sz w:val="28"/>
          <w:szCs w:val="28"/>
        </w:rPr>
      </w:pPr>
    </w:p>
    <w:p w:rsidR="001D57CA" w:rsidRDefault="001D57CA" w:rsidP="00155385">
      <w:pPr>
        <w:spacing w:line="360" w:lineRule="auto"/>
        <w:jc w:val="center"/>
        <w:rPr>
          <w:sz w:val="28"/>
          <w:szCs w:val="28"/>
        </w:rPr>
      </w:pPr>
    </w:p>
    <w:p w:rsidR="001D57CA" w:rsidRDefault="001D57CA" w:rsidP="00155385">
      <w:pPr>
        <w:spacing w:line="360" w:lineRule="auto"/>
        <w:jc w:val="center"/>
        <w:rPr>
          <w:sz w:val="28"/>
          <w:szCs w:val="28"/>
        </w:rPr>
      </w:pPr>
    </w:p>
    <w:p w:rsidR="001D57CA" w:rsidRDefault="001D57CA" w:rsidP="001553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</w:t>
      </w:r>
      <w:r w:rsidRPr="00611FC4">
        <w:rPr>
          <w:b/>
          <w:bCs/>
          <w:sz w:val="28"/>
          <w:szCs w:val="28"/>
        </w:rPr>
        <w:t xml:space="preserve"> </w:t>
      </w:r>
    </w:p>
    <w:p w:rsidR="001A7983" w:rsidRDefault="001A7983" w:rsidP="001A79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бюджетам поселений из местного бюджета на ремонт и содержание автомобильных дорог общего пользования местного значения в границах населенных пунктов</w:t>
      </w:r>
    </w:p>
    <w:p w:rsidR="001A7983" w:rsidRPr="00155385" w:rsidRDefault="001A7983" w:rsidP="001A798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2019</w:t>
      </w:r>
      <w:r w:rsidRPr="0015538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A7983" w:rsidRPr="00155385" w:rsidRDefault="001A7983" w:rsidP="001A7983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3232"/>
        <w:gridCol w:w="1800"/>
        <w:gridCol w:w="2340"/>
        <w:gridCol w:w="1620"/>
      </w:tblGrid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 w:rsidRPr="00A15EA2">
              <w:t>№</w:t>
            </w:r>
          </w:p>
          <w:p w:rsidR="001A7983" w:rsidRPr="00A15EA2" w:rsidRDefault="001A7983" w:rsidP="00766483">
            <w:pPr>
              <w:jc w:val="center"/>
            </w:pPr>
            <w:r w:rsidRPr="00A15EA2">
              <w:t>п.п.</w:t>
            </w:r>
          </w:p>
        </w:tc>
        <w:tc>
          <w:tcPr>
            <w:tcW w:w="3232" w:type="dxa"/>
          </w:tcPr>
          <w:p w:rsidR="001A7983" w:rsidRDefault="001A7983" w:rsidP="00766483">
            <w:pPr>
              <w:jc w:val="center"/>
            </w:pPr>
          </w:p>
          <w:p w:rsidR="001A7983" w:rsidRPr="00A15EA2" w:rsidRDefault="001A7983" w:rsidP="00766483">
            <w:pPr>
              <w:jc w:val="center"/>
            </w:pPr>
            <w:r w:rsidRPr="00A15EA2">
              <w:t>Наименование поселения</w:t>
            </w:r>
          </w:p>
        </w:tc>
        <w:tc>
          <w:tcPr>
            <w:tcW w:w="1800" w:type="dxa"/>
          </w:tcPr>
          <w:p w:rsidR="001A7983" w:rsidRDefault="001A7983" w:rsidP="00766483">
            <w:pPr>
              <w:jc w:val="center"/>
            </w:pPr>
            <w:r>
              <w:t>Стоимость работ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 w:rsidRPr="00A15EA2">
              <w:t xml:space="preserve">Уровень </w:t>
            </w:r>
            <w:proofErr w:type="spellStart"/>
            <w:r w:rsidRPr="00A15EA2">
              <w:t>софинансирования</w:t>
            </w:r>
            <w:proofErr w:type="spellEnd"/>
          </w:p>
          <w:p w:rsidR="001A7983" w:rsidRDefault="001A7983" w:rsidP="00766483">
            <w:pPr>
              <w:jc w:val="center"/>
            </w:pPr>
            <w:r>
              <w:t>из районного</w:t>
            </w:r>
          </w:p>
          <w:p w:rsidR="001A7983" w:rsidRPr="00A15EA2" w:rsidRDefault="001A7983" w:rsidP="00766483">
            <w:pPr>
              <w:jc w:val="center"/>
            </w:pPr>
            <w:r>
              <w:t>бюджета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 w:rsidRPr="00A15EA2">
              <w:t>Величина</w:t>
            </w:r>
          </w:p>
          <w:p w:rsidR="001A7983" w:rsidRDefault="001A7983" w:rsidP="00766483">
            <w:pPr>
              <w:jc w:val="center"/>
            </w:pPr>
            <w:r w:rsidRPr="00A15EA2">
              <w:t>субсидии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</w:t>
            </w:r>
          </w:p>
        </w:tc>
        <w:tc>
          <w:tcPr>
            <w:tcW w:w="3232" w:type="dxa"/>
          </w:tcPr>
          <w:p w:rsidR="001A7983" w:rsidRDefault="001A7983" w:rsidP="00766483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1A7983" w:rsidRDefault="001A7983" w:rsidP="00766483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>
              <w:t>5</w:t>
            </w:r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1.</w:t>
            </w:r>
          </w:p>
        </w:tc>
        <w:tc>
          <w:tcPr>
            <w:tcW w:w="3232" w:type="dxa"/>
          </w:tcPr>
          <w:p w:rsidR="001A7983" w:rsidRPr="00A15EA2" w:rsidRDefault="001A7983" w:rsidP="00766483">
            <w:pPr>
              <w:jc w:val="center"/>
            </w:pPr>
            <w:proofErr w:type="spellStart"/>
            <w:r>
              <w:t>Кикнурское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800" w:type="dxa"/>
          </w:tcPr>
          <w:p w:rsidR="001A7983" w:rsidRPr="00A15EA2" w:rsidRDefault="001A7983" w:rsidP="00766483">
            <w:pPr>
              <w:jc w:val="center"/>
            </w:pPr>
            <w:r>
              <w:t>2105,3</w:t>
            </w:r>
          </w:p>
        </w:tc>
        <w:tc>
          <w:tcPr>
            <w:tcW w:w="2340" w:type="dxa"/>
          </w:tcPr>
          <w:p w:rsidR="001A7983" w:rsidRPr="00A15EA2" w:rsidRDefault="001A7983" w:rsidP="00766483">
            <w:pPr>
              <w:jc w:val="center"/>
            </w:pPr>
            <w:r>
              <w:t>95 %</w:t>
            </w:r>
          </w:p>
        </w:tc>
        <w:tc>
          <w:tcPr>
            <w:tcW w:w="1620" w:type="dxa"/>
          </w:tcPr>
          <w:p w:rsidR="001A7983" w:rsidRPr="00A15EA2" w:rsidRDefault="001A7983" w:rsidP="00766483">
            <w:pPr>
              <w:jc w:val="center"/>
            </w:pPr>
            <w:r>
              <w:t>2000,0</w:t>
            </w:r>
          </w:p>
        </w:tc>
      </w:tr>
    </w:tbl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</w:t>
      </w:r>
      <w:r w:rsidRPr="00611FC4">
        <w:rPr>
          <w:b/>
          <w:bCs/>
          <w:sz w:val="28"/>
          <w:szCs w:val="28"/>
        </w:rPr>
        <w:t xml:space="preserve"> </w:t>
      </w:r>
    </w:p>
    <w:p w:rsidR="001A7983" w:rsidRDefault="001A7983" w:rsidP="001A79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бюджетам поселений  из местного бюджета на ремонт и содержание автомобильных дорог общего пользования местного значения в границах населенных пунктов</w:t>
      </w: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 год</w:t>
      </w:r>
    </w:p>
    <w:p w:rsidR="001A7983" w:rsidRPr="00E0357C" w:rsidRDefault="001A7983" w:rsidP="001A7983">
      <w:pPr>
        <w:jc w:val="center"/>
        <w:rPr>
          <w:b/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872"/>
        <w:gridCol w:w="2340"/>
        <w:gridCol w:w="2340"/>
        <w:gridCol w:w="1620"/>
      </w:tblGrid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 w:rsidRPr="00A15EA2">
              <w:t>№</w:t>
            </w:r>
          </w:p>
          <w:p w:rsidR="001A7983" w:rsidRPr="00A15EA2" w:rsidRDefault="001A7983" w:rsidP="00766483">
            <w:pPr>
              <w:jc w:val="center"/>
            </w:pPr>
            <w:r w:rsidRPr="00A15EA2">
              <w:t>п.п.</w:t>
            </w:r>
          </w:p>
        </w:tc>
        <w:tc>
          <w:tcPr>
            <w:tcW w:w="2872" w:type="dxa"/>
          </w:tcPr>
          <w:p w:rsidR="001A7983" w:rsidRDefault="001A7983" w:rsidP="00766483">
            <w:pPr>
              <w:jc w:val="center"/>
            </w:pPr>
          </w:p>
          <w:p w:rsidR="001A7983" w:rsidRPr="00A15EA2" w:rsidRDefault="001A7983" w:rsidP="00766483">
            <w:pPr>
              <w:jc w:val="center"/>
            </w:pPr>
            <w:r w:rsidRPr="00A15EA2">
              <w:t>Наименование поселения</w:t>
            </w:r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>
              <w:t>Стоимость работ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 w:rsidRPr="00A15EA2">
              <w:t xml:space="preserve">Уровень </w:t>
            </w:r>
            <w:proofErr w:type="spellStart"/>
            <w:r w:rsidRPr="00A15EA2">
              <w:t>софинансирования</w:t>
            </w:r>
            <w:proofErr w:type="spellEnd"/>
          </w:p>
          <w:p w:rsidR="001A7983" w:rsidRDefault="001A7983" w:rsidP="00766483">
            <w:pPr>
              <w:jc w:val="center"/>
            </w:pPr>
            <w:r>
              <w:t>из районного</w:t>
            </w:r>
          </w:p>
          <w:p w:rsidR="001A7983" w:rsidRPr="00A15EA2" w:rsidRDefault="001A7983" w:rsidP="00766483">
            <w:pPr>
              <w:jc w:val="center"/>
            </w:pPr>
            <w:r>
              <w:t>бюджета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 w:rsidRPr="00A15EA2">
              <w:t>Величина</w:t>
            </w:r>
          </w:p>
          <w:p w:rsidR="001A7983" w:rsidRDefault="001A7983" w:rsidP="00766483">
            <w:pPr>
              <w:jc w:val="center"/>
            </w:pPr>
            <w:r w:rsidRPr="00A15EA2">
              <w:t>субсидии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</w:t>
            </w:r>
          </w:p>
        </w:tc>
        <w:tc>
          <w:tcPr>
            <w:tcW w:w="2872" w:type="dxa"/>
          </w:tcPr>
          <w:p w:rsidR="001A7983" w:rsidRDefault="001A7983" w:rsidP="00766483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>
              <w:t>5</w:t>
            </w:r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1.</w:t>
            </w:r>
          </w:p>
        </w:tc>
        <w:tc>
          <w:tcPr>
            <w:tcW w:w="2872" w:type="dxa"/>
          </w:tcPr>
          <w:p w:rsidR="001A7983" w:rsidRPr="00A15EA2" w:rsidRDefault="001A7983" w:rsidP="00766483">
            <w:pPr>
              <w:jc w:val="center"/>
            </w:pPr>
            <w:proofErr w:type="spellStart"/>
            <w:r>
              <w:t>Кикнурское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2340" w:type="dxa"/>
          </w:tcPr>
          <w:p w:rsidR="001A7983" w:rsidRPr="00A15EA2" w:rsidRDefault="001A7983" w:rsidP="00766483">
            <w:pPr>
              <w:jc w:val="center"/>
            </w:pPr>
            <w:r>
              <w:t>2526,3</w:t>
            </w:r>
          </w:p>
        </w:tc>
        <w:tc>
          <w:tcPr>
            <w:tcW w:w="2340" w:type="dxa"/>
          </w:tcPr>
          <w:p w:rsidR="001A7983" w:rsidRPr="00A15EA2" w:rsidRDefault="001A7983" w:rsidP="00766483">
            <w:pPr>
              <w:jc w:val="center"/>
            </w:pPr>
            <w:r>
              <w:t>95 %</w:t>
            </w:r>
          </w:p>
        </w:tc>
        <w:tc>
          <w:tcPr>
            <w:tcW w:w="1620" w:type="dxa"/>
          </w:tcPr>
          <w:p w:rsidR="001A7983" w:rsidRPr="00A15EA2" w:rsidRDefault="001A7983" w:rsidP="00766483">
            <w:pPr>
              <w:jc w:val="center"/>
            </w:pPr>
            <w:r>
              <w:t>2400,0</w:t>
            </w:r>
          </w:p>
        </w:tc>
      </w:tr>
    </w:tbl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</w:t>
      </w:r>
      <w:r w:rsidRPr="00611FC4">
        <w:rPr>
          <w:b/>
          <w:bCs/>
          <w:sz w:val="28"/>
          <w:szCs w:val="28"/>
        </w:rPr>
        <w:t xml:space="preserve"> </w:t>
      </w:r>
    </w:p>
    <w:p w:rsidR="001A7983" w:rsidRDefault="001A7983" w:rsidP="001A79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бюджетам поселений из местного бюджета на ремонт и содержание автомобильных дорог общего пользования местного значения в границах населенных пунктов</w:t>
      </w:r>
    </w:p>
    <w:p w:rsidR="001A7983" w:rsidRDefault="001A7983" w:rsidP="001A79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</w:t>
      </w:r>
    </w:p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3052"/>
        <w:gridCol w:w="1980"/>
        <w:gridCol w:w="2340"/>
        <w:gridCol w:w="1620"/>
      </w:tblGrid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 w:rsidRPr="00A15EA2">
              <w:t>№</w:t>
            </w:r>
          </w:p>
          <w:p w:rsidR="001A7983" w:rsidRPr="00A15EA2" w:rsidRDefault="001A7983" w:rsidP="00766483">
            <w:pPr>
              <w:jc w:val="center"/>
            </w:pPr>
            <w:r w:rsidRPr="00A15EA2">
              <w:t>п.п.</w:t>
            </w:r>
          </w:p>
        </w:tc>
        <w:tc>
          <w:tcPr>
            <w:tcW w:w="3052" w:type="dxa"/>
          </w:tcPr>
          <w:p w:rsidR="001A7983" w:rsidRDefault="001A7983" w:rsidP="00766483">
            <w:pPr>
              <w:jc w:val="center"/>
            </w:pPr>
          </w:p>
          <w:p w:rsidR="001A7983" w:rsidRPr="00A15EA2" w:rsidRDefault="001A7983" w:rsidP="00766483">
            <w:pPr>
              <w:jc w:val="center"/>
            </w:pPr>
            <w:r w:rsidRPr="00A15EA2">
              <w:t>Наименование поселения</w:t>
            </w:r>
          </w:p>
        </w:tc>
        <w:tc>
          <w:tcPr>
            <w:tcW w:w="1980" w:type="dxa"/>
          </w:tcPr>
          <w:p w:rsidR="001A7983" w:rsidRDefault="001A7983" w:rsidP="00766483">
            <w:pPr>
              <w:jc w:val="center"/>
            </w:pPr>
            <w:r>
              <w:t>Стоимость работ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 w:rsidRPr="00A15EA2">
              <w:t xml:space="preserve">Уровень </w:t>
            </w:r>
            <w:proofErr w:type="spellStart"/>
            <w:r w:rsidRPr="00A15EA2">
              <w:t>софинансирования</w:t>
            </w:r>
            <w:proofErr w:type="spellEnd"/>
          </w:p>
          <w:p w:rsidR="001A7983" w:rsidRDefault="001A7983" w:rsidP="00766483">
            <w:pPr>
              <w:jc w:val="center"/>
            </w:pPr>
            <w:r>
              <w:t>из районного</w:t>
            </w:r>
          </w:p>
          <w:p w:rsidR="001A7983" w:rsidRPr="00A15EA2" w:rsidRDefault="001A7983" w:rsidP="00766483">
            <w:pPr>
              <w:jc w:val="center"/>
            </w:pPr>
            <w:r>
              <w:t>бюджета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 w:rsidRPr="00A15EA2">
              <w:t>Величина</w:t>
            </w:r>
          </w:p>
          <w:p w:rsidR="001A7983" w:rsidRDefault="001A7983" w:rsidP="00766483">
            <w:pPr>
              <w:jc w:val="center"/>
            </w:pPr>
            <w:r w:rsidRPr="00A15EA2">
              <w:t>субсидии</w:t>
            </w:r>
          </w:p>
          <w:p w:rsidR="001A7983" w:rsidRPr="00A15EA2" w:rsidRDefault="001A7983" w:rsidP="00766483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</w:t>
            </w:r>
          </w:p>
        </w:tc>
        <w:tc>
          <w:tcPr>
            <w:tcW w:w="3052" w:type="dxa"/>
          </w:tcPr>
          <w:p w:rsidR="001A7983" w:rsidRDefault="001A7983" w:rsidP="00766483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1A7983" w:rsidRDefault="001A7983" w:rsidP="00766483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1A7983" w:rsidRDefault="001A7983" w:rsidP="00766483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1A7983" w:rsidRDefault="001A7983" w:rsidP="00766483">
            <w:pPr>
              <w:jc w:val="center"/>
            </w:pPr>
            <w:r>
              <w:t>5</w:t>
            </w:r>
          </w:p>
        </w:tc>
      </w:tr>
      <w:tr w:rsidR="001A7983" w:rsidRPr="00A15EA2" w:rsidTr="00766483">
        <w:tc>
          <w:tcPr>
            <w:tcW w:w="656" w:type="dxa"/>
          </w:tcPr>
          <w:p w:rsidR="001A7983" w:rsidRPr="00A15EA2" w:rsidRDefault="001A7983" w:rsidP="00766483">
            <w:pPr>
              <w:jc w:val="center"/>
            </w:pPr>
            <w:r>
              <w:t>1.</w:t>
            </w:r>
          </w:p>
        </w:tc>
        <w:tc>
          <w:tcPr>
            <w:tcW w:w="3052" w:type="dxa"/>
          </w:tcPr>
          <w:p w:rsidR="001A7983" w:rsidRPr="00A15EA2" w:rsidRDefault="001A7983" w:rsidP="00766483">
            <w:pPr>
              <w:jc w:val="center"/>
            </w:pPr>
            <w:proofErr w:type="spellStart"/>
            <w:r>
              <w:t>Кикнурское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980" w:type="dxa"/>
          </w:tcPr>
          <w:p w:rsidR="001A7983" w:rsidRPr="00A15EA2" w:rsidRDefault="001A7983" w:rsidP="00766483">
            <w:pPr>
              <w:jc w:val="center"/>
            </w:pPr>
            <w:r>
              <w:t>2631,5</w:t>
            </w:r>
          </w:p>
        </w:tc>
        <w:tc>
          <w:tcPr>
            <w:tcW w:w="2340" w:type="dxa"/>
          </w:tcPr>
          <w:p w:rsidR="001A7983" w:rsidRPr="00A15EA2" w:rsidRDefault="001A7983" w:rsidP="00766483">
            <w:pPr>
              <w:jc w:val="center"/>
            </w:pPr>
            <w:r>
              <w:t>95 %</w:t>
            </w:r>
          </w:p>
        </w:tc>
        <w:tc>
          <w:tcPr>
            <w:tcW w:w="1620" w:type="dxa"/>
          </w:tcPr>
          <w:p w:rsidR="001A7983" w:rsidRPr="00A15EA2" w:rsidRDefault="001A7983" w:rsidP="00766483">
            <w:pPr>
              <w:jc w:val="center"/>
            </w:pPr>
            <w:r>
              <w:t>2500,0</w:t>
            </w:r>
          </w:p>
        </w:tc>
      </w:tr>
    </w:tbl>
    <w:p w:rsidR="001A7983" w:rsidRDefault="001A7983" w:rsidP="001A7983">
      <w:pPr>
        <w:spacing w:line="360" w:lineRule="auto"/>
        <w:jc w:val="center"/>
        <w:rPr>
          <w:sz w:val="28"/>
          <w:szCs w:val="28"/>
        </w:rPr>
      </w:pPr>
    </w:p>
    <w:p w:rsidR="001A7983" w:rsidRPr="00A44BAA" w:rsidRDefault="001A7983" w:rsidP="001A79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1A7983" w:rsidRDefault="001A7983" w:rsidP="001A7983"/>
    <w:p w:rsidR="001D57CA" w:rsidRDefault="001D57CA" w:rsidP="001A7983">
      <w:pPr>
        <w:spacing w:line="360" w:lineRule="auto"/>
        <w:jc w:val="both"/>
      </w:pPr>
    </w:p>
    <w:sectPr w:rsidR="001D57CA" w:rsidSect="003F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E23"/>
    <w:rsid w:val="00035F5E"/>
    <w:rsid w:val="000510DC"/>
    <w:rsid w:val="00061772"/>
    <w:rsid w:val="000A099B"/>
    <w:rsid w:val="00155385"/>
    <w:rsid w:val="0016263E"/>
    <w:rsid w:val="001707A8"/>
    <w:rsid w:val="001A1F97"/>
    <w:rsid w:val="001A7983"/>
    <w:rsid w:val="001B1588"/>
    <w:rsid w:val="001D57CA"/>
    <w:rsid w:val="002228B5"/>
    <w:rsid w:val="00225334"/>
    <w:rsid w:val="00234F86"/>
    <w:rsid w:val="002B627E"/>
    <w:rsid w:val="002E560D"/>
    <w:rsid w:val="0039591D"/>
    <w:rsid w:val="003F1E7C"/>
    <w:rsid w:val="003F41B6"/>
    <w:rsid w:val="004958ED"/>
    <w:rsid w:val="004B0375"/>
    <w:rsid w:val="00611FC4"/>
    <w:rsid w:val="00654778"/>
    <w:rsid w:val="00692DED"/>
    <w:rsid w:val="006B1612"/>
    <w:rsid w:val="006C671F"/>
    <w:rsid w:val="00734B21"/>
    <w:rsid w:val="007645EE"/>
    <w:rsid w:val="007660B9"/>
    <w:rsid w:val="00793D8E"/>
    <w:rsid w:val="007C5FF4"/>
    <w:rsid w:val="00817A96"/>
    <w:rsid w:val="00836FDF"/>
    <w:rsid w:val="008A5E46"/>
    <w:rsid w:val="008A6A3A"/>
    <w:rsid w:val="00912F9E"/>
    <w:rsid w:val="00926837"/>
    <w:rsid w:val="00991F8B"/>
    <w:rsid w:val="009A319D"/>
    <w:rsid w:val="009C670C"/>
    <w:rsid w:val="009F456E"/>
    <w:rsid w:val="00A15EA2"/>
    <w:rsid w:val="00A44BAA"/>
    <w:rsid w:val="00A646E1"/>
    <w:rsid w:val="00A94D60"/>
    <w:rsid w:val="00AB2E4E"/>
    <w:rsid w:val="00AC7952"/>
    <w:rsid w:val="00AC7E23"/>
    <w:rsid w:val="00B032B0"/>
    <w:rsid w:val="00B826EF"/>
    <w:rsid w:val="00B95111"/>
    <w:rsid w:val="00C643DB"/>
    <w:rsid w:val="00D340E3"/>
    <w:rsid w:val="00DA6715"/>
    <w:rsid w:val="00DB4D3A"/>
    <w:rsid w:val="00DC395C"/>
    <w:rsid w:val="00E01651"/>
    <w:rsid w:val="00E14B73"/>
    <w:rsid w:val="00E2200C"/>
    <w:rsid w:val="00E705BF"/>
    <w:rsid w:val="00EB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23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uiPriority w:val="99"/>
    <w:rsid w:val="00AC7E23"/>
    <w:pPr>
      <w:widowControl w:val="0"/>
      <w:suppressAutoHyphens/>
      <w:ind w:firstLine="720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uiPriority w:val="99"/>
    <w:rsid w:val="00AC7E23"/>
    <w:rPr>
      <w:rFonts w:ascii="Arial" w:hAnsi="Arial" w:cs="Arial"/>
      <w:b/>
      <w:bCs/>
      <w:sz w:val="20"/>
      <w:szCs w:val="20"/>
    </w:rPr>
  </w:style>
  <w:style w:type="paragraph" w:customStyle="1" w:styleId="a3">
    <w:name w:val="Знак Знак Знак Знак Знак Знак Знак"/>
    <w:basedOn w:val="a"/>
    <w:uiPriority w:val="99"/>
    <w:rsid w:val="00155385"/>
    <w:pPr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 w:bidi="ar-SA"/>
    </w:rPr>
  </w:style>
  <w:style w:type="table" w:styleId="a4">
    <w:name w:val="Table Grid"/>
    <w:basedOn w:val="a1"/>
    <w:uiPriority w:val="99"/>
    <w:locked/>
    <w:rsid w:val="00155385"/>
    <w:pPr>
      <w:widowControl w:val="0"/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1151</Words>
  <Characters>9338</Characters>
  <Application>Microsoft Office Word</Application>
  <DocSecurity>0</DocSecurity>
  <Lines>77</Lines>
  <Paragraphs>20</Paragraphs>
  <ScaleCrop>false</ScaleCrop>
  <Company>Microsoft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zam_glav_econ</dc:creator>
  <cp:keywords/>
  <dc:description/>
  <cp:lastModifiedBy>админ</cp:lastModifiedBy>
  <cp:revision>4</cp:revision>
  <cp:lastPrinted>2018-11-22T07:25:00Z</cp:lastPrinted>
  <dcterms:created xsi:type="dcterms:W3CDTF">2018-11-22T05:47:00Z</dcterms:created>
  <dcterms:modified xsi:type="dcterms:W3CDTF">2018-11-26T10:09:00Z</dcterms:modified>
</cp:coreProperties>
</file>