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03" w:rsidRDefault="00CC5D11" w:rsidP="00AB79AB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-224155</wp:posOffset>
            </wp:positionV>
            <wp:extent cx="572135" cy="720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65B">
        <w:rPr>
          <w:rFonts w:ascii="Times New Roman" w:hAnsi="Times New Roman"/>
        </w:rPr>
        <w:t xml:space="preserve">                                                                                          </w:t>
      </w:r>
      <w:r w:rsidR="00AB79AB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F54E03" w:rsidRDefault="00F54E03" w:rsidP="00AB79AB">
      <w:pPr>
        <w:rPr>
          <w:rFonts w:ascii="Times New Roman" w:hAnsi="Times New Roman"/>
        </w:rPr>
      </w:pPr>
    </w:p>
    <w:p w:rsidR="0065692E" w:rsidRPr="0081427F" w:rsidRDefault="0065692E" w:rsidP="0065692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42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КИКНУРСКОГО </w:t>
      </w:r>
    </w:p>
    <w:p w:rsidR="0065692E" w:rsidRPr="0081427F" w:rsidRDefault="0065692E" w:rsidP="0065692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42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ОКРУГА</w:t>
      </w:r>
    </w:p>
    <w:p w:rsidR="0065692E" w:rsidRPr="0081427F" w:rsidRDefault="0065692E" w:rsidP="0065692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427F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65692E" w:rsidRPr="0081427F" w:rsidRDefault="0065692E" w:rsidP="0065692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2E" w:rsidRPr="0081427F" w:rsidRDefault="0065692E" w:rsidP="0065692E">
      <w:pPr>
        <w:spacing w:before="12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427F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65692E" w:rsidRPr="0081427F" w:rsidRDefault="009C33BE" w:rsidP="0065692E">
      <w:pPr>
        <w:spacing w:before="36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26.08.2022</w:t>
      </w:r>
      <w:r w:rsidR="0065692E" w:rsidRPr="0081427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65692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A6CEC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№ 550</w:t>
      </w:r>
      <w:r w:rsidR="0065692E" w:rsidRPr="0081427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65692E" w:rsidRPr="0081427F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="0065692E" w:rsidRPr="008142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5692E" w:rsidRPr="0081427F">
        <w:rPr>
          <w:rFonts w:ascii="Times New Roman" w:hAnsi="Times New Roman"/>
          <w:sz w:val="28"/>
          <w:szCs w:val="28"/>
          <w:lang w:eastAsia="ru-RU"/>
        </w:rPr>
        <w:t>Кикнур</w:t>
      </w:r>
      <w:proofErr w:type="spellEnd"/>
    </w:p>
    <w:p w:rsidR="0065692E" w:rsidRPr="0081427F" w:rsidRDefault="0065692E" w:rsidP="00656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D11" w:rsidRDefault="00CC5D11" w:rsidP="00656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64AE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</w:t>
      </w:r>
      <w:r w:rsidR="0065692E" w:rsidRPr="007E64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плана мероприятий по </w:t>
      </w:r>
      <w:r w:rsidR="006569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реализации приоритетных направлений государственной антинаркотической политики </w:t>
      </w:r>
    </w:p>
    <w:p w:rsidR="0065692E" w:rsidRPr="007E64AE" w:rsidRDefault="0065692E" w:rsidP="006569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Кикнурского муниципального округа на период до 2030 года</w:t>
      </w:r>
    </w:p>
    <w:p w:rsidR="0065692E" w:rsidRPr="007E64AE" w:rsidRDefault="0065692E" w:rsidP="0065692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92E" w:rsidRDefault="0065692E" w:rsidP="0065692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в исполнении распоряжения Губернатора Кировской области от 25.12.2020 № 126 «О реализации приоритетных направлений государственной антинаркотической политики в Кировской области на период до 2030 года», администрация Кикнурского муниципального округа </w:t>
      </w:r>
      <w:r w:rsidRPr="0081427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5692E" w:rsidRDefault="0065692E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план мероприятий по реализации приоритетных направлений государственной антинаркотической политики Кикнурского муниципального округа до 2030 года (далее – План мероприятий)</w:t>
      </w:r>
      <w:r w:rsidR="00CC5D1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65692E" w:rsidRDefault="0065692E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Рекомендовать ПП Кикнурский МО МВД России «Яранский», КОГАУСО «Межрайонный комплексный центр социального обслуживания населения пгт. Кикнур»</w:t>
      </w:r>
      <w:r w:rsidR="00CA6CEC">
        <w:rPr>
          <w:rFonts w:ascii="Times New Roman" w:hAnsi="Times New Roman" w:cs="Times New Roman"/>
          <w:sz w:val="28"/>
          <w:szCs w:val="28"/>
          <w:lang w:eastAsia="ru-RU"/>
        </w:rPr>
        <w:t xml:space="preserve">, КОГБУЗ «Кикнурская ЦРБ»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исполнение плана мероприятий. </w:t>
      </w:r>
    </w:p>
    <w:p w:rsidR="0065692E" w:rsidRDefault="0065692E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Утвердить плановые значения показателей эффективности реализации </w:t>
      </w:r>
      <w:r w:rsidR="00281F8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лана мероприя</w:t>
      </w:r>
      <w:r w:rsidR="00281F8A">
        <w:rPr>
          <w:rFonts w:ascii="Times New Roman" w:hAnsi="Times New Roman" w:cs="Times New Roman"/>
          <w:sz w:val="28"/>
          <w:szCs w:val="28"/>
          <w:lang w:eastAsia="ru-RU"/>
        </w:rPr>
        <w:t>тий по годам</w:t>
      </w:r>
      <w:r w:rsidR="00CC5D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1F8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2.</w:t>
      </w:r>
    </w:p>
    <w:p w:rsidR="0065692E" w:rsidRDefault="0065692E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Утвердить </w:t>
      </w:r>
      <w:r w:rsidR="00CC3717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расчета показателей эф</w:t>
      </w:r>
      <w:r w:rsidR="00281F8A">
        <w:rPr>
          <w:rFonts w:ascii="Times New Roman" w:hAnsi="Times New Roman" w:cs="Times New Roman"/>
          <w:sz w:val="28"/>
          <w:szCs w:val="28"/>
          <w:lang w:eastAsia="ru-RU"/>
        </w:rPr>
        <w:t>фективности реализации П</w:t>
      </w:r>
      <w:r w:rsidR="00A2532B">
        <w:rPr>
          <w:rFonts w:ascii="Times New Roman" w:hAnsi="Times New Roman" w:cs="Times New Roman"/>
          <w:sz w:val="28"/>
          <w:szCs w:val="28"/>
          <w:lang w:eastAsia="ru-RU"/>
        </w:rPr>
        <w:t>лана мероприятий</w:t>
      </w:r>
      <w:r w:rsidR="00CC5D1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приложения № 3.</w:t>
      </w:r>
    </w:p>
    <w:p w:rsidR="00CA6CEC" w:rsidRDefault="0065692E" w:rsidP="00CC3717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CA6CEC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</w:t>
      </w:r>
      <w:r w:rsidR="00281F8A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 Постановление </w:t>
      </w:r>
      <w:r w:rsidR="00CA6CEC">
        <w:rPr>
          <w:rFonts w:ascii="Times New Roman" w:hAnsi="Times New Roman" w:cs="Times New Roman"/>
          <w:sz w:val="28"/>
          <w:szCs w:val="28"/>
          <w:lang w:eastAsia="ru-RU"/>
        </w:rPr>
        <w:t>от 28.01.2021 № 56 «Об утверждении плана мероприятий по реализации приоритетных направлений государственной антинаркотической политики Кикнурского муниципального</w:t>
      </w:r>
      <w:r w:rsidR="00331354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на период до 2030 года».</w:t>
      </w:r>
    </w:p>
    <w:p w:rsidR="0065692E" w:rsidRDefault="00CA6CEC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="0065692E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65692E" w:rsidRDefault="00331354" w:rsidP="0065692E">
      <w:pPr>
        <w:pStyle w:val="1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5692E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</w:p>
    <w:p w:rsidR="0065692E" w:rsidRDefault="0065692E" w:rsidP="00656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92E" w:rsidRDefault="0065692E" w:rsidP="00656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28B" w:rsidRDefault="0077628B" w:rsidP="00776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28B" w:rsidRDefault="0077628B" w:rsidP="00776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Кикнурского</w:t>
      </w:r>
    </w:p>
    <w:p w:rsidR="0077628B" w:rsidRDefault="009C33BE" w:rsidP="009C33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7628B">
        <w:rPr>
          <w:rFonts w:ascii="Times New Roman" w:hAnsi="Times New Roman"/>
          <w:sz w:val="28"/>
          <w:szCs w:val="28"/>
          <w:lang w:eastAsia="ru-RU"/>
        </w:rPr>
        <w:t>С.Ю. Галкин</w:t>
      </w:r>
    </w:p>
    <w:p w:rsidR="0077628B" w:rsidRDefault="0077628B" w:rsidP="007762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692E" w:rsidRPr="002B16A3" w:rsidRDefault="0065692E" w:rsidP="0065692E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5692E" w:rsidRDefault="0065692E" w:rsidP="0065692E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54E03" w:rsidRDefault="00F54E03" w:rsidP="00AB79AB">
      <w:pPr>
        <w:rPr>
          <w:rFonts w:ascii="Times New Roman" w:hAnsi="Times New Roman"/>
        </w:rPr>
      </w:pPr>
    </w:p>
    <w:p w:rsidR="00CA6CEC" w:rsidRDefault="00CA6CEC" w:rsidP="00AB79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CA6CEC" w:rsidRDefault="00CA6CEC" w:rsidP="00AB79AB">
      <w:pPr>
        <w:rPr>
          <w:rFonts w:ascii="Times New Roman" w:hAnsi="Times New Roman"/>
        </w:rPr>
        <w:sectPr w:rsidR="00CA6CEC" w:rsidSect="00CC5D11">
          <w:pgSz w:w="11906" w:h="16838" w:code="9"/>
          <w:pgMar w:top="1134" w:right="851" w:bottom="1134" w:left="1418" w:header="113" w:footer="0" w:gutter="0"/>
          <w:cols w:space="708"/>
          <w:docGrid w:linePitch="360"/>
        </w:sectPr>
      </w:pPr>
    </w:p>
    <w:tbl>
      <w:tblPr>
        <w:tblStyle w:val="a3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405421" w:rsidTr="00405421">
        <w:trPr>
          <w:trHeight w:val="2261"/>
        </w:trPr>
        <w:tc>
          <w:tcPr>
            <w:tcW w:w="4395" w:type="dxa"/>
          </w:tcPr>
          <w:p w:rsidR="00405421" w:rsidRDefault="00405421" w:rsidP="004054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421" w:rsidRPr="0038600F" w:rsidRDefault="00405421" w:rsidP="00405421">
            <w:pPr>
              <w:ind w:right="30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05421" w:rsidRPr="0038600F" w:rsidRDefault="00405421" w:rsidP="00405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05421" w:rsidRPr="0038600F" w:rsidRDefault="00405421" w:rsidP="00405421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Кикнурского муниципального округа</w:t>
            </w:r>
          </w:p>
          <w:p w:rsidR="00405421" w:rsidRPr="0038600F" w:rsidRDefault="00405421" w:rsidP="00405421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405421" w:rsidRDefault="00405421" w:rsidP="009C33BE">
            <w:pPr>
              <w:tabs>
                <w:tab w:val="left" w:pos="12252"/>
                <w:tab w:val="right" w:pos="16053"/>
              </w:tabs>
              <w:ind w:left="851" w:hanging="8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т</w:t>
            </w:r>
            <w:r w:rsidR="009C33BE">
              <w:rPr>
                <w:rFonts w:ascii="Times New Roman" w:hAnsi="Times New Roman"/>
                <w:sz w:val="28"/>
                <w:szCs w:val="28"/>
              </w:rPr>
              <w:t xml:space="preserve"> 26.08.2022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9C33BE">
              <w:rPr>
                <w:rFonts w:ascii="Times New Roman" w:hAnsi="Times New Roman"/>
                <w:sz w:val="28"/>
                <w:szCs w:val="28"/>
              </w:rPr>
              <w:t>550</w:t>
            </w:r>
            <w:bookmarkStart w:id="0" w:name="_GoBack"/>
            <w:bookmarkEnd w:id="0"/>
          </w:p>
        </w:tc>
      </w:tr>
    </w:tbl>
    <w:p w:rsidR="00405421" w:rsidRPr="0038600F" w:rsidRDefault="00405421" w:rsidP="00AB79AB">
      <w:pPr>
        <w:tabs>
          <w:tab w:val="left" w:pos="12252"/>
          <w:tab w:val="right" w:pos="16053"/>
        </w:tabs>
        <w:ind w:left="851" w:hanging="839"/>
        <w:rPr>
          <w:rFonts w:ascii="Times New Roman" w:hAnsi="Times New Roman"/>
          <w:sz w:val="28"/>
          <w:szCs w:val="28"/>
        </w:rPr>
      </w:pPr>
    </w:p>
    <w:p w:rsidR="00AB79AB" w:rsidRPr="00405421" w:rsidRDefault="00AB79AB" w:rsidP="00AB79AB">
      <w:pPr>
        <w:pStyle w:val="paragraphcenterindent"/>
        <w:spacing w:before="0" w:beforeAutospacing="0" w:after="0" w:afterAutospacing="0"/>
        <w:jc w:val="center"/>
        <w:rPr>
          <w:rStyle w:val="head4"/>
          <w:b/>
          <w:bCs/>
          <w:sz w:val="28"/>
          <w:szCs w:val="28"/>
          <w:bdr w:val="none" w:sz="0" w:space="0" w:color="auto" w:frame="1"/>
        </w:rPr>
      </w:pPr>
      <w:r w:rsidRPr="00405421">
        <w:rPr>
          <w:rStyle w:val="head4"/>
          <w:b/>
          <w:bCs/>
          <w:sz w:val="28"/>
          <w:szCs w:val="28"/>
          <w:bdr w:val="none" w:sz="0" w:space="0" w:color="auto" w:frame="1"/>
        </w:rPr>
        <w:t>План мероприятий по реализации приоритетных направлений государственной антинаркотической</w:t>
      </w:r>
    </w:p>
    <w:p w:rsidR="00AB79AB" w:rsidRDefault="00AB79AB" w:rsidP="00AB79AB">
      <w:pPr>
        <w:pStyle w:val="paragraphcenterindent"/>
        <w:spacing w:before="0" w:beforeAutospacing="0" w:after="0" w:afterAutospacing="0"/>
        <w:jc w:val="center"/>
        <w:rPr>
          <w:rStyle w:val="head4"/>
          <w:b/>
          <w:bCs/>
          <w:sz w:val="28"/>
          <w:szCs w:val="28"/>
          <w:bdr w:val="none" w:sz="0" w:space="0" w:color="auto" w:frame="1"/>
        </w:rPr>
      </w:pPr>
      <w:r w:rsidRPr="00405421">
        <w:rPr>
          <w:rStyle w:val="head4"/>
          <w:b/>
          <w:bCs/>
          <w:sz w:val="28"/>
          <w:szCs w:val="28"/>
          <w:bdr w:val="none" w:sz="0" w:space="0" w:color="auto" w:frame="1"/>
        </w:rPr>
        <w:t>политики Кикнурского муниципального округа на период до 2030 года</w:t>
      </w:r>
    </w:p>
    <w:p w:rsidR="00270DC0" w:rsidRDefault="00270DC0" w:rsidP="00AB79AB">
      <w:pPr>
        <w:pStyle w:val="paragraphcenterindent"/>
        <w:spacing w:before="0" w:beforeAutospacing="0" w:after="0" w:afterAutospacing="0"/>
        <w:jc w:val="center"/>
        <w:rPr>
          <w:rStyle w:val="head4"/>
          <w:b/>
          <w:bCs/>
          <w:sz w:val="28"/>
          <w:szCs w:val="28"/>
          <w:bdr w:val="none" w:sz="0" w:space="0" w:color="auto" w:frame="1"/>
        </w:rPr>
      </w:pPr>
    </w:p>
    <w:p w:rsidR="00270DC0" w:rsidRDefault="00270DC0" w:rsidP="00270DC0">
      <w:pPr>
        <w:pStyle w:val="paragraphcenterindent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111"/>
        <w:gridCol w:w="2693"/>
        <w:gridCol w:w="2629"/>
      </w:tblGrid>
      <w:tr w:rsidR="00270DC0" w:rsidTr="004B3D73">
        <w:tc>
          <w:tcPr>
            <w:tcW w:w="1242" w:type="dxa"/>
            <w:vAlign w:val="center"/>
          </w:tcPr>
          <w:p w:rsidR="00270DC0" w:rsidRPr="00270DC0" w:rsidRDefault="00270DC0" w:rsidP="004B3D73">
            <w:pPr>
              <w:pStyle w:val="paragraphjustifyindent"/>
              <w:spacing w:before="0" w:beforeAutospacing="0" w:after="0" w:afterAutospacing="0"/>
              <w:jc w:val="center"/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№</w:t>
            </w:r>
          </w:p>
          <w:p w:rsidR="00270DC0" w:rsidRPr="00270DC0" w:rsidRDefault="00270DC0" w:rsidP="004B3D73">
            <w:pPr>
              <w:pStyle w:val="paragraphjustifyindent"/>
              <w:spacing w:before="0" w:beforeAutospacing="0" w:after="0" w:afterAutospacing="0"/>
              <w:jc w:val="center"/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п/п</w:t>
            </w:r>
          </w:p>
        </w:tc>
        <w:tc>
          <w:tcPr>
            <w:tcW w:w="4111" w:type="dxa"/>
            <w:vAlign w:val="center"/>
          </w:tcPr>
          <w:p w:rsidR="00270DC0" w:rsidRPr="00270DC0" w:rsidRDefault="00270DC0" w:rsidP="004B3D73">
            <w:pPr>
              <w:pStyle w:val="paragraphcenterindent"/>
              <w:spacing w:before="0" w:beforeAutospacing="0" w:after="0" w:afterAutospacing="0"/>
              <w:ind w:right="66"/>
              <w:jc w:val="center"/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Основные направления государственной антинаркотической политики задачи и меры по ее реализации</w:t>
            </w:r>
          </w:p>
        </w:tc>
        <w:tc>
          <w:tcPr>
            <w:tcW w:w="4111" w:type="dxa"/>
            <w:vAlign w:val="center"/>
          </w:tcPr>
          <w:p w:rsidR="00270DC0" w:rsidRPr="00270DC0" w:rsidRDefault="00270DC0" w:rsidP="004B3D73">
            <w:pPr>
              <w:pStyle w:val="paragraphcenterindent"/>
              <w:spacing w:before="0" w:beforeAutospacing="0" w:after="0" w:afterAutospacing="0"/>
              <w:jc w:val="center"/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Содержание мероприятий</w:t>
            </w:r>
            <w:r w:rsidRPr="00270DC0">
              <w:rPr>
                <w:rStyle w:val="a9"/>
                <w:b/>
                <w:bCs/>
                <w:bdr w:val="none" w:sz="0" w:space="0" w:color="auto" w:frame="1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270DC0" w:rsidRPr="00270DC0" w:rsidRDefault="00270DC0" w:rsidP="004B3D73">
            <w:pPr>
              <w:pStyle w:val="paragraphcenterindent"/>
              <w:spacing w:before="0" w:beforeAutospacing="0" w:after="0" w:afterAutospacing="0"/>
              <w:jc w:val="center"/>
              <w:rPr>
                <w:rStyle w:val="rvts382"/>
                <w:b/>
                <w:bCs/>
                <w:bdr w:val="none" w:sz="0" w:space="0" w:color="auto" w:frame="1"/>
              </w:rPr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МП, в которой мероприятие реализовывается, либо планируется к реализации</w:t>
            </w:r>
          </w:p>
        </w:tc>
        <w:tc>
          <w:tcPr>
            <w:tcW w:w="2629" w:type="dxa"/>
            <w:vAlign w:val="center"/>
          </w:tcPr>
          <w:p w:rsidR="00270DC0" w:rsidRPr="00270DC0" w:rsidRDefault="00270DC0" w:rsidP="004B3D73">
            <w:pPr>
              <w:pStyle w:val="paragraphcenterindent"/>
              <w:spacing w:before="0" w:beforeAutospacing="0" w:after="0" w:afterAutospacing="0"/>
              <w:jc w:val="center"/>
              <w:rPr>
                <w:rStyle w:val="rvts382"/>
                <w:b/>
                <w:bCs/>
                <w:bdr w:val="none" w:sz="0" w:space="0" w:color="auto" w:frame="1"/>
              </w:rPr>
            </w:pPr>
            <w:r w:rsidRPr="00270DC0">
              <w:rPr>
                <w:rStyle w:val="rvts382"/>
                <w:b/>
                <w:bCs/>
                <w:bdr w:val="none" w:sz="0" w:space="0" w:color="auto" w:frame="1"/>
              </w:rPr>
              <w:t>Исполнители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70DC0">
              <w:rPr>
                <w:rStyle w:val="rvts382"/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270DC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Совершенствование механизмов выявления незаконных посевов и очагов произрастания дикорастущих </w:t>
            </w:r>
            <w:proofErr w:type="spellStart"/>
            <w:r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растений</w:t>
            </w:r>
          </w:p>
        </w:tc>
        <w:tc>
          <w:tcPr>
            <w:tcW w:w="4111" w:type="dxa"/>
          </w:tcPr>
          <w:p w:rsidR="007F4E5A" w:rsidRPr="007F4E5A" w:rsidRDefault="007F4E5A" w:rsidP="00270DC0">
            <w:pPr>
              <w:spacing w:line="240" w:lineRule="auto"/>
              <w:rPr>
                <w:rFonts w:ascii="Times New Roman" w:hAnsi="Times New Roman"/>
              </w:rPr>
            </w:pPr>
            <w:r w:rsidRPr="007F4E5A">
              <w:rPr>
                <w:rFonts w:ascii="Times New Roman" w:hAnsi="Times New Roman"/>
              </w:rPr>
              <w:t>Организация работы по уничтожению очагов произрастания дикорастущ</w:t>
            </w:r>
            <w:r w:rsidR="002751D9">
              <w:rPr>
                <w:rFonts w:ascii="Times New Roman" w:hAnsi="Times New Roman"/>
              </w:rPr>
              <w:t xml:space="preserve">их </w:t>
            </w:r>
            <w:proofErr w:type="spellStart"/>
            <w:r w:rsidR="002751D9"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="002751D9" w:rsidRPr="00270DC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растений</w:t>
            </w:r>
            <w:r w:rsidRPr="007F4E5A">
              <w:rPr>
                <w:rFonts w:ascii="Times New Roman" w:hAnsi="Times New Roman"/>
              </w:rPr>
              <w:t xml:space="preserve"> на территории Кикнурского муниципального округа</w:t>
            </w:r>
            <w:r>
              <w:rPr>
                <w:rFonts w:ascii="Times New Roman" w:hAnsi="Times New Roman"/>
              </w:rPr>
              <w:t>;</w:t>
            </w:r>
            <w:r w:rsidRPr="007F4E5A">
              <w:rPr>
                <w:rFonts w:ascii="Times New Roman" w:hAnsi="Times New Roman"/>
              </w:rPr>
              <w:t xml:space="preserve"> </w:t>
            </w:r>
          </w:p>
          <w:p w:rsidR="00270DC0" w:rsidRPr="00270DC0" w:rsidRDefault="00270DC0" w:rsidP="00F27AD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Организация разъяснительной</w:t>
            </w:r>
            <w:r w:rsidR="00F27AD0">
              <w:rPr>
                <w:rFonts w:ascii="Times New Roman" w:hAnsi="Times New Roman"/>
              </w:rPr>
              <w:t xml:space="preserve"> </w:t>
            </w:r>
            <w:r w:rsidR="006F4CE9">
              <w:rPr>
                <w:rFonts w:ascii="Times New Roman" w:hAnsi="Times New Roman"/>
              </w:rPr>
              <w:t xml:space="preserve">профилактической </w:t>
            </w:r>
            <w:r w:rsidR="006F4CE9" w:rsidRPr="00270DC0">
              <w:rPr>
                <w:rFonts w:ascii="Times New Roman" w:hAnsi="Times New Roman"/>
              </w:rPr>
              <w:t>работы</w:t>
            </w:r>
            <w:r w:rsidRPr="00270DC0">
              <w:rPr>
                <w:rFonts w:ascii="Times New Roman" w:hAnsi="Times New Roman"/>
              </w:rPr>
              <w:t xml:space="preserve"> с населением </w:t>
            </w:r>
            <w:r w:rsidR="00F27AD0">
              <w:rPr>
                <w:rFonts w:ascii="Times New Roman" w:hAnsi="Times New Roman"/>
              </w:rPr>
              <w:t>в рамках</w:t>
            </w:r>
            <w:r w:rsidRPr="00270DC0">
              <w:rPr>
                <w:rFonts w:ascii="Times New Roman" w:hAnsi="Times New Roman"/>
              </w:rPr>
              <w:t xml:space="preserve"> правовой ответственности за незаконное культивирование </w:t>
            </w:r>
            <w:proofErr w:type="spellStart"/>
            <w:r w:rsidRPr="00270DC0">
              <w:rPr>
                <w:rFonts w:ascii="Times New Roman" w:hAnsi="Times New Roman"/>
              </w:rPr>
              <w:t>наркосодержащих</w:t>
            </w:r>
            <w:proofErr w:type="spellEnd"/>
            <w:r w:rsidRPr="00270DC0">
              <w:rPr>
                <w:rFonts w:ascii="Times New Roman" w:hAnsi="Times New Roman"/>
              </w:rPr>
              <w:t xml:space="preserve"> растений и </w:t>
            </w:r>
            <w:r w:rsidRPr="00270DC0">
              <w:rPr>
                <w:rFonts w:ascii="Times New Roman" w:hAnsi="Times New Roman"/>
              </w:rPr>
              <w:lastRenderedPageBreak/>
              <w:t xml:space="preserve">употребление различных видов наркотиков </w:t>
            </w:r>
            <w:r w:rsidR="00F27AD0">
              <w:rPr>
                <w:rFonts w:ascii="Times New Roman" w:hAnsi="Times New Roman"/>
              </w:rPr>
              <w:t>в рамках сельских сходов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П.7.6</w:t>
            </w:r>
            <w:r w:rsidR="008568AA">
              <w:rPr>
                <w:rFonts w:ascii="Times New Roman" w:hAnsi="Times New Roman" w:cs="Times New Roman"/>
                <w:sz w:val="22"/>
                <w:szCs w:val="22"/>
              </w:rPr>
              <w:t>, 7.5. раздел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7 «Профилактика преступлений и правонарушений и борьба с преступностью»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b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</w:t>
            </w:r>
            <w:r w:rsidRPr="00270DC0">
              <w:rPr>
                <w:rFonts w:ascii="Times New Roman" w:hAnsi="Times New Roman"/>
              </w:rPr>
              <w:lastRenderedPageBreak/>
              <w:t>муниципальном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ind w:left="58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>Администрация Кикнурского муниципального округа,</w:t>
            </w:r>
          </w:p>
          <w:p w:rsidR="00270DC0" w:rsidRPr="00270DC0" w:rsidRDefault="00270DC0" w:rsidP="004B3D73">
            <w:pPr>
              <w:ind w:left="58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ПП «Кикнурский» МО МВД России 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>» *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b/>
              </w:rPr>
            </w:pP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1.2. Обеспечение эффективной координации антинаркотической деятельности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270DC0" w:rsidRPr="00270DC0" w:rsidRDefault="00270DC0" w:rsidP="00257BC2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 xml:space="preserve">Обеспечение согласованности мер по реализации настоящего плана мероприятий на </w:t>
            </w:r>
            <w:r w:rsidR="00257BC2">
              <w:rPr>
                <w:rFonts w:ascii="Times New Roman" w:hAnsi="Times New Roman"/>
                <w:sz w:val="24"/>
                <w:szCs w:val="24"/>
              </w:rPr>
              <w:t xml:space="preserve">территории Кикнурского </w:t>
            </w:r>
            <w:r w:rsidRPr="00270DC0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257BC2">
              <w:rPr>
                <w:rFonts w:ascii="Times New Roman" w:hAnsi="Times New Roman"/>
                <w:sz w:val="24"/>
                <w:szCs w:val="24"/>
              </w:rPr>
              <w:t>го округа</w:t>
            </w:r>
          </w:p>
        </w:tc>
        <w:tc>
          <w:tcPr>
            <w:tcW w:w="4111" w:type="dxa"/>
          </w:tcPr>
          <w:p w:rsidR="000E78D5" w:rsidRPr="0018707F" w:rsidRDefault="007F4E5A" w:rsidP="000E78D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21B">
              <w:rPr>
                <w:rFonts w:ascii="Times New Roman" w:hAnsi="Times New Roman"/>
                <w:sz w:val="24"/>
                <w:szCs w:val="24"/>
              </w:rPr>
              <w:t>П</w:t>
            </w:r>
            <w:r w:rsidR="00270CDC" w:rsidRPr="0005121B">
              <w:rPr>
                <w:rFonts w:ascii="Times New Roman" w:hAnsi="Times New Roman"/>
                <w:sz w:val="24"/>
                <w:szCs w:val="24"/>
              </w:rPr>
              <w:t>роведение</w:t>
            </w:r>
            <w:r w:rsidR="000E78D5" w:rsidRPr="0005121B">
              <w:rPr>
                <w:rFonts w:ascii="Times New Roman" w:hAnsi="Times New Roman"/>
                <w:sz w:val="24"/>
                <w:szCs w:val="24"/>
              </w:rPr>
              <w:t xml:space="preserve"> ежеквартальных </w:t>
            </w:r>
            <w:r w:rsidRPr="0005121B">
              <w:rPr>
                <w:rFonts w:ascii="Times New Roman" w:hAnsi="Times New Roman"/>
                <w:sz w:val="24"/>
                <w:szCs w:val="24"/>
              </w:rPr>
              <w:t xml:space="preserve">заседаний антинаркотической </w:t>
            </w:r>
            <w:r w:rsidR="006F4CE9" w:rsidRPr="0005121B">
              <w:rPr>
                <w:rFonts w:ascii="Times New Roman" w:hAnsi="Times New Roman"/>
                <w:sz w:val="24"/>
                <w:szCs w:val="24"/>
              </w:rPr>
              <w:t>комиссии, Кикнурского</w:t>
            </w:r>
            <w:r w:rsidR="0018707F" w:rsidRPr="0005121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0E78D5" w:rsidRPr="0018707F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257BC2" w:rsidRDefault="007F4E5A" w:rsidP="0018707F">
            <w:pPr>
              <w:rPr>
                <w:rFonts w:ascii="Times New Roman" w:hAnsi="Times New Roman"/>
                <w:sz w:val="24"/>
                <w:szCs w:val="24"/>
              </w:rPr>
            </w:pPr>
            <w:r w:rsidRPr="007F4E5A">
              <w:rPr>
                <w:rFonts w:ascii="Times New Roman" w:hAnsi="Times New Roman"/>
              </w:rPr>
              <w:t xml:space="preserve"> </w:t>
            </w:r>
            <w:r w:rsidR="000E78D5" w:rsidRPr="00270DC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57BC2">
              <w:rPr>
                <w:rFonts w:ascii="Times New Roman" w:hAnsi="Times New Roman"/>
                <w:sz w:val="24"/>
                <w:szCs w:val="24"/>
              </w:rPr>
              <w:t xml:space="preserve">ежеквартального </w:t>
            </w:r>
            <w:r w:rsidR="000E78D5" w:rsidRPr="00270DC0"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="00257BC2">
              <w:rPr>
                <w:rFonts w:ascii="Times New Roman" w:hAnsi="Times New Roman"/>
                <w:sz w:val="24"/>
                <w:szCs w:val="24"/>
              </w:rPr>
              <w:t xml:space="preserve">в округе и рассмотрение данных мониторинга на совещаниях с заведующими </w:t>
            </w:r>
            <w:proofErr w:type="spellStart"/>
            <w:r w:rsidR="00257BC2">
              <w:rPr>
                <w:rFonts w:ascii="Times New Roman" w:hAnsi="Times New Roman"/>
                <w:sz w:val="24"/>
                <w:szCs w:val="24"/>
              </w:rPr>
              <w:t>теротделов</w:t>
            </w:r>
            <w:proofErr w:type="spellEnd"/>
            <w:r w:rsidR="00257BC2">
              <w:rPr>
                <w:rFonts w:ascii="Times New Roman" w:hAnsi="Times New Roman"/>
                <w:sz w:val="24"/>
                <w:szCs w:val="24"/>
              </w:rPr>
              <w:t xml:space="preserve">, руководителями </w:t>
            </w:r>
            <w:proofErr w:type="spellStart"/>
            <w:r w:rsidR="000E78D5" w:rsidRPr="00270DC0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="00257B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9B1" w:rsidRDefault="00257BC2" w:rsidP="00187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Организованное взаимодействие при проведении Всероссийских и региональных</w:t>
            </w:r>
            <w:r w:rsidR="000E78D5" w:rsidRPr="007F4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акций «Будущее Кировской области – без наркотиков» и «Сообщи, где торгуют смертью», а также оперативно- профилактической операции «Мак»</w:t>
            </w:r>
            <w:r w:rsidR="009579B1">
              <w:rPr>
                <w:rFonts w:ascii="Times New Roman" w:hAnsi="Times New Roman"/>
              </w:rPr>
              <w:t xml:space="preserve">; </w:t>
            </w:r>
          </w:p>
          <w:p w:rsidR="0005121B" w:rsidRPr="009579B1" w:rsidRDefault="0005121B" w:rsidP="001870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Проведение семинаров, «круглых столов, занятий для специалистов образования и культуры</w:t>
            </w:r>
          </w:p>
        </w:tc>
        <w:tc>
          <w:tcPr>
            <w:tcW w:w="2693" w:type="dxa"/>
          </w:tcPr>
          <w:p w:rsidR="00270DC0" w:rsidRPr="00270DC0" w:rsidRDefault="00270DC0" w:rsidP="00257B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п.7.1</w:t>
            </w:r>
            <w:r w:rsidR="00257BC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5121B">
              <w:rPr>
                <w:rFonts w:ascii="Times New Roman" w:hAnsi="Times New Roman" w:cs="Times New Roman"/>
                <w:sz w:val="22"/>
                <w:szCs w:val="22"/>
              </w:rPr>
              <w:t>п.7.3, п.</w:t>
            </w:r>
            <w:r w:rsidR="00257BC2">
              <w:rPr>
                <w:rFonts w:ascii="Times New Roman" w:hAnsi="Times New Roman" w:cs="Times New Roman"/>
                <w:sz w:val="22"/>
                <w:szCs w:val="22"/>
              </w:rPr>
              <w:t>7.8.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раздела 7 «Профилактика преступлений и правонарушений и борьба с преступностью»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  <w:r w:rsidRPr="00270DC0">
              <w:rPr>
                <w:rFonts w:ascii="Times New Roman" w:hAnsi="Times New Roman" w:cs="Times New Roman"/>
              </w:rPr>
              <w:t xml:space="preserve"> 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Администрация Кикнурского муниципального округа,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ПП «Кикнурский» МО МВД России 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 xml:space="preserve">» *, 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Методическое обеспечение деятельности органов местного самоуправления по вопросам реализации антинаркотической политики</w:t>
            </w:r>
          </w:p>
        </w:tc>
        <w:tc>
          <w:tcPr>
            <w:tcW w:w="4111" w:type="dxa"/>
          </w:tcPr>
          <w:p w:rsidR="00270DC0" w:rsidRDefault="000E78D5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9B5">
              <w:rPr>
                <w:rFonts w:ascii="Times New Roman" w:hAnsi="Times New Roman"/>
              </w:rPr>
              <w:t xml:space="preserve">Выпуск и распространение информационных листовок, буклетов по профилактике наркотизации </w:t>
            </w:r>
            <w:r w:rsidR="0005121B">
              <w:rPr>
                <w:rFonts w:ascii="Times New Roman" w:hAnsi="Times New Roman"/>
              </w:rPr>
              <w:t>молодежи</w:t>
            </w:r>
            <w:r w:rsidRPr="00270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DC0" w:rsidRPr="00270DC0">
              <w:rPr>
                <w:rFonts w:ascii="Times New Roman" w:hAnsi="Times New Roman"/>
                <w:sz w:val="24"/>
                <w:szCs w:val="24"/>
              </w:rPr>
              <w:t>(памяток, буклетов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70DC0" w:rsidRPr="00270D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830" w:rsidRPr="00270CDC" w:rsidRDefault="00DC383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CDC">
              <w:rPr>
                <w:rFonts w:ascii="Times New Roman" w:hAnsi="Times New Roman"/>
              </w:rPr>
              <w:t>Комплектование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2693" w:type="dxa"/>
          </w:tcPr>
          <w:p w:rsidR="00270DC0" w:rsidRPr="00270DC0" w:rsidRDefault="00CF29B5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п.</w:t>
            </w:r>
            <w:r w:rsidR="00DC3830">
              <w:rPr>
                <w:rFonts w:ascii="Times New Roman" w:hAnsi="Times New Roman"/>
              </w:rPr>
              <w:t xml:space="preserve">6.9, п. </w:t>
            </w:r>
            <w:r w:rsidR="0005121B">
              <w:rPr>
                <w:rFonts w:ascii="Times New Roman" w:hAnsi="Times New Roman"/>
              </w:rPr>
              <w:t>7.4</w:t>
            </w:r>
            <w:r w:rsidRPr="00270DC0">
              <w:rPr>
                <w:rFonts w:ascii="Times New Roman" w:hAnsi="Times New Roman"/>
              </w:rPr>
              <w:t xml:space="preserve">. раздела 7 «Профилактика преступлений и правонарушений и борьба с преступностью» </w:t>
            </w:r>
            <w:r w:rsidRPr="00270DC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70DC0">
              <w:rPr>
                <w:rFonts w:ascii="Times New Roman" w:hAnsi="Times New Roman"/>
              </w:rPr>
              <w:t xml:space="preserve"> программы </w:t>
            </w:r>
            <w:r w:rsidR="00270DC0" w:rsidRPr="00270DC0">
              <w:rPr>
                <w:rFonts w:ascii="Times New Roman" w:hAnsi="Times New Roman"/>
              </w:rPr>
              <w:t xml:space="preserve">«Профилактика </w:t>
            </w:r>
            <w:r w:rsidR="00270DC0" w:rsidRPr="00270DC0">
              <w:rPr>
                <w:rFonts w:ascii="Times New Roman" w:hAnsi="Times New Roman"/>
              </w:rPr>
              <w:lastRenderedPageBreak/>
              <w:t xml:space="preserve">правонарушений в </w:t>
            </w:r>
            <w:proofErr w:type="spellStart"/>
            <w:r w:rsidR="00270DC0"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="00270DC0" w:rsidRPr="00270DC0">
              <w:rPr>
                <w:rFonts w:ascii="Times New Roman" w:hAnsi="Times New Roman"/>
              </w:rPr>
              <w:t xml:space="preserve"> муниципальном округе» на 2022-2025 годы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 xml:space="preserve">Отдел социальной политики </w:t>
            </w:r>
            <w:r>
              <w:rPr>
                <w:rFonts w:ascii="Times New Roman" w:hAnsi="Times New Roman"/>
              </w:rPr>
              <w:t>а</w:t>
            </w:r>
            <w:r w:rsidRPr="00270DC0">
              <w:rPr>
                <w:rFonts w:ascii="Times New Roman" w:hAnsi="Times New Roman"/>
              </w:rPr>
              <w:t xml:space="preserve">дминистрации округа, </w:t>
            </w:r>
          </w:p>
          <w:p w:rsidR="00270DC0" w:rsidRPr="00270DC0" w:rsidRDefault="00DC3830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Кикнурская ЦБС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Кикнурская ЦРБ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</w:p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</w:rPr>
              <w:lastRenderedPageBreak/>
              <w:t>ПП «Кикнурский»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1.3. Совершенствование системы мониторинга </w:t>
            </w:r>
            <w:proofErr w:type="spellStart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наркоситуации</w:t>
            </w:r>
            <w:proofErr w:type="spellEnd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, повышение оперативности и объективности исследований в сфере контроля за оборотом наркотиков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4111" w:type="dxa"/>
          </w:tcPr>
          <w:p w:rsidR="00270DC0" w:rsidRPr="0005121B" w:rsidRDefault="0005121B" w:rsidP="00270D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70DC0" w:rsidRPr="0005121B">
              <w:rPr>
                <w:rFonts w:ascii="Times New Roman" w:hAnsi="Times New Roman"/>
              </w:rPr>
              <w:t>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наркотиков;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CDC">
              <w:rPr>
                <w:rFonts w:ascii="Times New Roman" w:hAnsi="Times New Roman"/>
              </w:rPr>
              <w:t>наполнение Интернет-пространства антинаркотическим контентом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п.7.10. раздела 7 «Профилактика преступлений и правонарушений и борьба с преступностью»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  <w:r w:rsidRPr="00270DC0">
              <w:rPr>
                <w:rFonts w:ascii="Times New Roman" w:hAnsi="Times New Roman" w:cs="Times New Roman"/>
              </w:rPr>
              <w:t xml:space="preserve"> 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2022-2025 годы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Н.М.Жегалина</w:t>
            </w:r>
            <w:proofErr w:type="spellEnd"/>
            <w:r w:rsidRPr="00270DC0">
              <w:rPr>
                <w:rFonts w:ascii="Times New Roman" w:hAnsi="Times New Roman"/>
              </w:rPr>
              <w:t>,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 ПП «Кикнурский» МО МВД России 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>» *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КОГБУЗ «Кикнурская ЦРБ» * (далее- ЦРБ)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2. Профилактика и раннее выявление незаконного потребления наркотиков и сокращение количества преступлений и правонарушений, связанных с незаконным оборотом наркотиков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2.1 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Развитие форм и методов первичной профилактики незаконного потребления наркотиков, в том числе совершенствование программ и методик профилактики противоправного поведения молодежи и включения их в практическую деятельность.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 xml:space="preserve">Проведение тренингов </w:t>
            </w:r>
            <w:r w:rsidR="0018707F">
              <w:rPr>
                <w:rFonts w:ascii="Times New Roman" w:hAnsi="Times New Roman"/>
                <w:spacing w:val="-1"/>
                <w:lang w:eastAsia="zh-CN"/>
              </w:rPr>
              <w:t xml:space="preserve">(индивидуальных и групповых) </w:t>
            </w:r>
            <w:r w:rsidRPr="00270DC0">
              <w:rPr>
                <w:rFonts w:ascii="Times New Roman" w:hAnsi="Times New Roman"/>
                <w:spacing w:val="-1"/>
                <w:lang w:eastAsia="zh-CN"/>
              </w:rPr>
              <w:t>с подростками и молодежью, склонных к употреблению наркотических средств и психотропных веществ;</w:t>
            </w:r>
          </w:p>
          <w:p w:rsidR="0018707F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 xml:space="preserve">Организация просмотров фильмов и роликов антинаркотической направленности, </w:t>
            </w:r>
          </w:p>
          <w:p w:rsidR="00FA64AF" w:rsidRDefault="0018707F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lastRenderedPageBreak/>
              <w:t>П</w:t>
            </w:r>
            <w:r w:rsidR="00270DC0" w:rsidRPr="00270DC0">
              <w:rPr>
                <w:rFonts w:ascii="Times New Roman" w:hAnsi="Times New Roman"/>
                <w:spacing w:val="-1"/>
                <w:lang w:eastAsia="zh-CN"/>
              </w:rPr>
              <w:t>роведение классных часов, лекций, бесед, направленных на профилактику упот</w:t>
            </w:r>
            <w:r w:rsidR="00FA64AF">
              <w:rPr>
                <w:rFonts w:ascii="Times New Roman" w:hAnsi="Times New Roman"/>
                <w:spacing w:val="-1"/>
                <w:lang w:eastAsia="zh-CN"/>
              </w:rPr>
              <w:t>ребления наркотических средств, а также выступления на родительских собраниях в образовательных организациях;</w:t>
            </w:r>
          </w:p>
          <w:p w:rsidR="00FA64AF" w:rsidRDefault="00FA64AF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Организация конкурсов проектов по профилактике наркомании;</w:t>
            </w:r>
          </w:p>
          <w:p w:rsidR="009579B1" w:rsidRPr="009579B1" w:rsidRDefault="0005121B" w:rsidP="009579B1">
            <w:pPr>
              <w:rPr>
                <w:rFonts w:ascii="Times New Roman" w:hAnsi="Times New Roman"/>
                <w:spacing w:val="-1"/>
                <w:lang w:eastAsia="zh-C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>О</w:t>
            </w:r>
            <w:r w:rsidR="00270DC0" w:rsidRPr="00270DC0">
              <w:rPr>
                <w:rFonts w:ascii="Times New Roman" w:hAnsi="Times New Roman"/>
                <w:spacing w:val="-1"/>
                <w:lang w:eastAsia="zh-CN"/>
              </w:rPr>
              <w:t xml:space="preserve">рганизация </w:t>
            </w:r>
            <w:r w:rsidR="009E23F2">
              <w:rPr>
                <w:rFonts w:ascii="Times New Roman" w:hAnsi="Times New Roman"/>
                <w:spacing w:val="-1"/>
                <w:lang w:eastAsia="zh-CN"/>
              </w:rPr>
              <w:t xml:space="preserve">летнего отдыха и трудоустройства </w:t>
            </w:r>
            <w:r w:rsidR="00FA64AF">
              <w:rPr>
                <w:rFonts w:ascii="Times New Roman" w:hAnsi="Times New Roman"/>
                <w:spacing w:val="-1"/>
                <w:lang w:eastAsia="zh-CN"/>
              </w:rPr>
              <w:t>в летний период</w:t>
            </w:r>
            <w:r w:rsidR="009579B1">
              <w:rPr>
                <w:rFonts w:ascii="Times New Roman" w:hAnsi="Times New Roman"/>
                <w:spacing w:val="-1"/>
                <w:lang w:eastAsia="zh-CN"/>
              </w:rPr>
              <w:t>;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</w:t>
            </w:r>
            <w:r w:rsidR="009E23F2">
              <w:rPr>
                <w:rFonts w:ascii="Times New Roman" w:hAnsi="Times New Roman" w:cs="Times New Roman"/>
                <w:sz w:val="22"/>
                <w:szCs w:val="22"/>
              </w:rPr>
              <w:t xml:space="preserve">6.3, п 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6.12. «Организация деятельности по профилактике наркомании и пропаганде ЗОЖ»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</w:t>
            </w:r>
            <w:r w:rsidRPr="00270DC0">
              <w:rPr>
                <w:rFonts w:ascii="Times New Roman" w:hAnsi="Times New Roman"/>
              </w:rPr>
              <w:lastRenderedPageBreak/>
              <w:t xml:space="preserve">муниципальном округе» на 2022-2025 годы 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учреждения культуры округа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ПП «Кикнурский» МО МВД России 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>» *</w:t>
            </w:r>
          </w:p>
          <w:p w:rsidR="009E23F2" w:rsidRDefault="00F84013" w:rsidP="00F8401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 xml:space="preserve">КОГАУСО «Комплексный центр социального обслуживания в Яранском районе </w:t>
            </w:r>
            <w:proofErr w:type="spellStart"/>
            <w:r w:rsidRPr="00270DC0">
              <w:rPr>
                <w:rFonts w:ascii="Times New Roman" w:hAnsi="Times New Roman"/>
              </w:rPr>
              <w:t>пгт</w:t>
            </w:r>
            <w:proofErr w:type="spellEnd"/>
            <w:r w:rsidRPr="00270DC0">
              <w:rPr>
                <w:rFonts w:ascii="Times New Roman" w:hAnsi="Times New Roman"/>
              </w:rPr>
              <w:t xml:space="preserve"> </w:t>
            </w:r>
            <w:proofErr w:type="spellStart"/>
            <w:r w:rsidRPr="00270DC0">
              <w:rPr>
                <w:rFonts w:ascii="Times New Roman" w:hAnsi="Times New Roman"/>
              </w:rPr>
              <w:t>Кикнур</w:t>
            </w:r>
            <w:proofErr w:type="spellEnd"/>
            <w:r w:rsidRPr="00270DC0">
              <w:rPr>
                <w:rFonts w:ascii="Times New Roman" w:hAnsi="Times New Roman"/>
              </w:rPr>
              <w:t>» (далее – Центр соц. обслуживания</w:t>
            </w:r>
          </w:p>
          <w:p w:rsidR="009E23F2" w:rsidRPr="00270DC0" w:rsidRDefault="009E23F2" w:rsidP="009E23F2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Отдел трудоустройства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районе</w:t>
            </w:r>
          </w:p>
          <w:p w:rsidR="00270DC0" w:rsidRPr="009E23F2" w:rsidRDefault="00270DC0" w:rsidP="009E23F2">
            <w:pPr>
              <w:rPr>
                <w:rFonts w:ascii="Times New Roman" w:hAnsi="Times New Roman"/>
              </w:rPr>
            </w:pP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4111" w:type="dxa"/>
          </w:tcPr>
          <w:p w:rsidR="00F84013" w:rsidRPr="00F84013" w:rsidRDefault="00270DC0" w:rsidP="00F8401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>Проведение в образовательных организациях классных часов и родительских собраний о вреде употребления алкоголя, наркотических средств, в том числе курительных смесей;</w:t>
            </w:r>
            <w:r w:rsidR="00F84013" w:rsidRPr="00F84013">
              <w:rPr>
                <w:rFonts w:ascii="Times New Roman" w:hAnsi="Times New Roman"/>
              </w:rPr>
              <w:t xml:space="preserve"> </w:t>
            </w:r>
          </w:p>
          <w:p w:rsidR="00F84013" w:rsidRDefault="00F84013" w:rsidP="004B3D7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>Привлечение детей в кружки, секции, военные клубы;</w:t>
            </w:r>
          </w:p>
          <w:p w:rsidR="0092257F" w:rsidRPr="00F84013" w:rsidRDefault="0092257F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 воспитательного и просветительского характера, </w:t>
            </w:r>
            <w:r w:rsidR="00270CDC">
              <w:rPr>
                <w:rFonts w:ascii="Times New Roman" w:hAnsi="Times New Roman"/>
              </w:rPr>
              <w:t xml:space="preserve">направленных на предупреждение </w:t>
            </w:r>
            <w:r>
              <w:rPr>
                <w:rFonts w:ascii="Times New Roman" w:hAnsi="Times New Roman"/>
              </w:rPr>
              <w:t xml:space="preserve">наркомании: </w:t>
            </w:r>
            <w:r w:rsidR="00DC3830">
              <w:rPr>
                <w:rFonts w:ascii="Times New Roman" w:hAnsi="Times New Roman"/>
              </w:rPr>
              <w:t>1 Марта- Международный день борьбы с наркобизнесом, 7 апреля- Всемирный день здоровья, 26 июня- Международный день борьбы с наркоманией;</w:t>
            </w:r>
          </w:p>
          <w:p w:rsidR="00270DC0" w:rsidRDefault="00270DC0" w:rsidP="004B3D7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 xml:space="preserve"> Оформление в образовательных организациях стендов, наглядной агитации по профилактике наркомании;</w:t>
            </w:r>
          </w:p>
          <w:p w:rsidR="009579B1" w:rsidRDefault="009579B1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lang w:eastAsia="zh-CN"/>
              </w:rPr>
              <w:t xml:space="preserve">Размещение в школьных газетах, на сайтах школ округа, материалов по </w:t>
            </w:r>
            <w:r>
              <w:rPr>
                <w:rFonts w:ascii="Times New Roman" w:hAnsi="Times New Roman"/>
                <w:spacing w:val="-1"/>
                <w:lang w:eastAsia="zh-CN"/>
              </w:rPr>
              <w:lastRenderedPageBreak/>
              <w:t xml:space="preserve">проводимых акциях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</w:t>
            </w:r>
            <w:proofErr w:type="spellStart"/>
            <w:r>
              <w:rPr>
                <w:rFonts w:ascii="Times New Roman" w:hAnsi="Times New Roman"/>
                <w:spacing w:val="-1"/>
                <w:lang w:eastAsia="zh-CN"/>
              </w:rPr>
              <w:t>табакокурения</w:t>
            </w:r>
            <w:proofErr w:type="spellEnd"/>
          </w:p>
          <w:p w:rsidR="008568AA" w:rsidRPr="00F84013" w:rsidRDefault="008568AA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межведомственных </w:t>
            </w:r>
            <w:r w:rsidR="00BF195E">
              <w:rPr>
                <w:rFonts w:ascii="Times New Roman" w:hAnsi="Times New Roman"/>
              </w:rPr>
              <w:t>рейдов в</w:t>
            </w:r>
            <w:r>
              <w:rPr>
                <w:rFonts w:ascii="Times New Roman" w:hAnsi="Times New Roman"/>
              </w:rPr>
              <w:t xml:space="preserve"> образовательные </w:t>
            </w:r>
            <w:r w:rsidR="00BF195E">
              <w:rPr>
                <w:rFonts w:ascii="Times New Roman" w:hAnsi="Times New Roman"/>
              </w:rPr>
              <w:t>учреждения с</w:t>
            </w:r>
            <w:r>
              <w:rPr>
                <w:rFonts w:ascii="Times New Roman" w:hAnsi="Times New Roman"/>
              </w:rPr>
              <w:t xml:space="preserve"> участием представителей правоохранительных органов </w:t>
            </w:r>
          </w:p>
        </w:tc>
        <w:tc>
          <w:tcPr>
            <w:tcW w:w="2693" w:type="dxa"/>
          </w:tcPr>
          <w:p w:rsidR="00270DC0" w:rsidRPr="00270DC0" w:rsidRDefault="00FA64AF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 </w:t>
            </w:r>
            <w:r w:rsidR="00DC3830">
              <w:rPr>
                <w:rFonts w:ascii="Times New Roman" w:hAnsi="Times New Roman" w:cs="Times New Roman"/>
                <w:sz w:val="22"/>
                <w:szCs w:val="22"/>
              </w:rPr>
              <w:t>6.7,</w:t>
            </w:r>
            <w:r w:rsidR="00270CDC">
              <w:rPr>
                <w:rFonts w:ascii="Times New Roman" w:hAnsi="Times New Roman" w:cs="Times New Roman"/>
                <w:sz w:val="22"/>
                <w:szCs w:val="22"/>
              </w:rPr>
              <w:t xml:space="preserve">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6.8</w:t>
            </w:r>
            <w:r w:rsidR="008568A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70CDC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="008568AA">
              <w:rPr>
                <w:rFonts w:ascii="Times New Roman" w:hAnsi="Times New Roman" w:cs="Times New Roman"/>
                <w:sz w:val="22"/>
                <w:szCs w:val="22"/>
              </w:rPr>
              <w:t>6.13</w:t>
            </w:r>
            <w:r w:rsidR="009579B1">
              <w:rPr>
                <w:rFonts w:ascii="Times New Roman" w:hAnsi="Times New Roman" w:cs="Times New Roman"/>
                <w:sz w:val="22"/>
                <w:szCs w:val="22"/>
              </w:rPr>
              <w:t>, 6.10</w:t>
            </w:r>
            <w:r w:rsidR="008568A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84013">
              <w:rPr>
                <w:rFonts w:ascii="Times New Roman" w:hAnsi="Times New Roman" w:cs="Times New Roman"/>
                <w:sz w:val="22"/>
                <w:szCs w:val="22"/>
              </w:rPr>
              <w:t xml:space="preserve"> раздел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6, 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п.7.2.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70DC0"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  <w:r w:rsidR="00270DC0" w:rsidRPr="00270DC0">
              <w:rPr>
                <w:rFonts w:ascii="Times New Roman" w:hAnsi="Times New Roman" w:cs="Times New Roman"/>
              </w:rPr>
              <w:t xml:space="preserve"> 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2022-2025 годы</w:t>
            </w: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Управление образования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учреждения культуры; </w:t>
            </w:r>
          </w:p>
          <w:p w:rsidR="00270DC0" w:rsidRPr="00270DC0" w:rsidRDefault="00270CDC" w:rsidP="004B3D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70DC0" w:rsidRPr="00270DC0">
              <w:rPr>
                <w:rFonts w:ascii="Times New Roman" w:hAnsi="Times New Roman"/>
              </w:rPr>
              <w:t>омиссия по делам несовершеннолетних и защите их прав Кикнурского округа (далее – КДН);</w:t>
            </w:r>
          </w:p>
          <w:p w:rsidR="00BF195E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Центр соц. </w:t>
            </w:r>
            <w:r w:rsidR="00F84013">
              <w:rPr>
                <w:rFonts w:ascii="Times New Roman" w:hAnsi="Times New Roman"/>
              </w:rPr>
              <w:t>обслуживания</w:t>
            </w:r>
          </w:p>
          <w:p w:rsidR="00BF195E" w:rsidRDefault="00BF195E" w:rsidP="00BF195E">
            <w:pPr>
              <w:rPr>
                <w:rFonts w:ascii="Times New Roman" w:hAnsi="Times New Roman"/>
              </w:rPr>
            </w:pPr>
          </w:p>
          <w:p w:rsidR="00BF195E" w:rsidRPr="00270DC0" w:rsidRDefault="00BF195E" w:rsidP="00BF19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ПП «Кикнурский» МО МВД России </w:t>
            </w:r>
          </w:p>
          <w:p w:rsidR="00270DC0" w:rsidRPr="00BF195E" w:rsidRDefault="00BF195E" w:rsidP="00BF195E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>» *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Включение профилактических мероприятий в воспитательную работу с несовершеннолетними, проходящими социальную реабилитацию в условиях специализированных учреждений (отделений) для несовершеннолетних, а также в рамках индивидуальной профилактической работы с несовершеннолетними и семьями с детьми, находящимися в социально опасном положении</w:t>
            </w:r>
          </w:p>
        </w:tc>
        <w:tc>
          <w:tcPr>
            <w:tcW w:w="4111" w:type="dxa"/>
          </w:tcPr>
          <w:p w:rsidR="002B7AC3" w:rsidRPr="00F84013" w:rsidRDefault="002B7AC3" w:rsidP="004B3D73">
            <w:pPr>
              <w:rPr>
                <w:rFonts w:ascii="Times New Roman" w:eastAsia="Times New Roman" w:hAnsi="Times New Roman"/>
              </w:rPr>
            </w:pPr>
            <w:r w:rsidRPr="00F84013">
              <w:rPr>
                <w:rFonts w:ascii="Times New Roman" w:hAnsi="Times New Roman"/>
              </w:rPr>
              <w:t>О</w:t>
            </w:r>
            <w:r w:rsidRPr="00F84013">
              <w:rPr>
                <w:rFonts w:ascii="Times New Roman" w:eastAsia="Times New Roman" w:hAnsi="Times New Roman"/>
              </w:rPr>
              <w:t>рганизация и проведение комплексной межведомственной операции «Подросток» на территории Кикнурского муниципального округа;</w:t>
            </w:r>
          </w:p>
          <w:p w:rsidR="00827348" w:rsidRDefault="002B7AC3" w:rsidP="004B3D7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>Разработка и реализация индивидуально-</w:t>
            </w:r>
            <w:r w:rsidR="00827348" w:rsidRPr="00F84013">
              <w:rPr>
                <w:rFonts w:ascii="Times New Roman" w:hAnsi="Times New Roman"/>
              </w:rPr>
              <w:t>профилактических планов</w:t>
            </w:r>
            <w:r w:rsidRPr="00F84013">
              <w:rPr>
                <w:rFonts w:ascii="Times New Roman" w:hAnsi="Times New Roman"/>
              </w:rPr>
              <w:t xml:space="preserve"> </w:t>
            </w:r>
            <w:r w:rsidR="00827348" w:rsidRPr="00F84013">
              <w:rPr>
                <w:rFonts w:ascii="Times New Roman" w:hAnsi="Times New Roman"/>
              </w:rPr>
              <w:t>работ с</w:t>
            </w:r>
            <w:r w:rsidRPr="00F84013">
              <w:rPr>
                <w:rFonts w:ascii="Times New Roman" w:hAnsi="Times New Roman"/>
              </w:rPr>
              <w:t xml:space="preserve"> несовершеннолетними и с семьями, находящимис</w:t>
            </w:r>
            <w:r w:rsidR="00827348" w:rsidRPr="00F84013">
              <w:rPr>
                <w:rFonts w:ascii="Times New Roman" w:hAnsi="Times New Roman"/>
              </w:rPr>
              <w:t>я в социально–опасном положении;</w:t>
            </w:r>
          </w:p>
          <w:p w:rsidR="00F84013" w:rsidRPr="00F84013" w:rsidRDefault="00F84013" w:rsidP="004B3D7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>Посещение семей (социальный патронаж);</w:t>
            </w:r>
          </w:p>
          <w:p w:rsidR="00F84013" w:rsidRPr="00F84013" w:rsidRDefault="00F84013" w:rsidP="004B3D73">
            <w:pPr>
              <w:rPr>
                <w:rFonts w:ascii="Times New Roman" w:hAnsi="Times New Roman"/>
              </w:rPr>
            </w:pPr>
            <w:r w:rsidRPr="00F84013">
              <w:rPr>
                <w:rFonts w:ascii="Times New Roman" w:hAnsi="Times New Roman"/>
              </w:rPr>
              <w:t>Проведение профилактических бесед, тренингов, анкетирования, как с родителями, так и с детьми.</w:t>
            </w:r>
          </w:p>
        </w:tc>
        <w:tc>
          <w:tcPr>
            <w:tcW w:w="2693" w:type="dxa"/>
          </w:tcPr>
          <w:p w:rsidR="00270DC0" w:rsidRPr="00270DC0" w:rsidRDefault="00F84013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П.7.3. раздела 7 муниципальной программы</w:t>
            </w:r>
          </w:p>
          <w:p w:rsidR="00270DC0" w:rsidRPr="00270DC0" w:rsidRDefault="00270DC0" w:rsidP="00F84013">
            <w:pPr>
              <w:rPr>
                <w:rFonts w:ascii="Times New Roman" w:hAnsi="Times New Roman"/>
                <w:b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</w:t>
            </w:r>
            <w:r w:rsidR="00F84013">
              <w:rPr>
                <w:rFonts w:ascii="Times New Roman" w:hAnsi="Times New Roman"/>
              </w:rPr>
              <w:t>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КДНиЗП</w:t>
            </w:r>
            <w:proofErr w:type="spellEnd"/>
            <w:r w:rsidRPr="00270DC0">
              <w:rPr>
                <w:rFonts w:ascii="Times New Roman" w:hAnsi="Times New Roman"/>
              </w:rPr>
              <w:t>;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Центр соц. обслуживания 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«Кикнурская ЦРБ» *;</w:t>
            </w:r>
          </w:p>
          <w:p w:rsidR="00270DC0" w:rsidRPr="00270DC0" w:rsidRDefault="00270DC0" w:rsidP="004B3D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ПП «Кикнурский» МО МВД России </w:t>
            </w:r>
          </w:p>
          <w:p w:rsidR="00270DC0" w:rsidRPr="00270DC0" w:rsidRDefault="00270DC0" w:rsidP="004B3D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«</w:t>
            </w: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>» *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 xml:space="preserve"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</w:t>
            </w:r>
            <w:r w:rsidRPr="00270DC0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lastRenderedPageBreak/>
              <w:t>мероприятиях по раннему выявлению незаконного потребления наркотиков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lastRenderedPageBreak/>
              <w:t xml:space="preserve">проведение СПТ и медицинских профилактических осмотров обучающихся, 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>проведение работы по мотивационному воздействию с педагогами, родителями, обучающимися, проведение работы с детьми «группы риска»;</w:t>
            </w:r>
          </w:p>
        </w:tc>
        <w:tc>
          <w:tcPr>
            <w:tcW w:w="2693" w:type="dxa"/>
          </w:tcPr>
          <w:p w:rsidR="00270DC0" w:rsidRPr="00270DC0" w:rsidRDefault="00C564F3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П.6.1. раздела 6 м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 программы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b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Управление образования, 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КДНиЗП</w:t>
            </w:r>
            <w:proofErr w:type="spellEnd"/>
            <w:r w:rsidRPr="00270DC0">
              <w:rPr>
                <w:rFonts w:ascii="Times New Roman" w:hAnsi="Times New Roman"/>
              </w:rPr>
              <w:t>;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Центр соц. обслуживания </w:t>
            </w:r>
          </w:p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«Кикнурская ЦРБ» *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DC0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>Уделение</w:t>
            </w:r>
            <w:proofErr w:type="spellEnd"/>
            <w:r w:rsidRPr="00270DC0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>проведение уроков, направленных на формирование у обучающихся правового сознания, повышение уровня ответственности; разработка брошюр и памяток для родителей;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>проведение общешкольных мероприятий, направленных на профилактику и пропаганду ЗОЖ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Управление образования, образовательные организации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2.2.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2.2.1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pacing w:val="-1"/>
                <w:sz w:val="24"/>
                <w:szCs w:val="24"/>
                <w:lang w:eastAsia="zh-CN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4111" w:type="dxa"/>
          </w:tcPr>
          <w:p w:rsidR="00270DC0" w:rsidRPr="00270CDC" w:rsidRDefault="00270DC0" w:rsidP="004B3D73">
            <w:pPr>
              <w:rPr>
                <w:rFonts w:ascii="Times New Roman" w:hAnsi="Times New Roman"/>
                <w:spacing w:val="-1"/>
                <w:lang w:eastAsia="zh-CN"/>
              </w:rPr>
            </w:pPr>
            <w:r w:rsidRPr="00270CDC">
              <w:rPr>
                <w:rFonts w:ascii="Times New Roman" w:hAnsi="Times New Roman"/>
                <w:spacing w:val="-1"/>
                <w:lang w:eastAsia="zh-CN"/>
              </w:rPr>
              <w:t xml:space="preserve"> Проведение добровольческих акций, бесед, лекции по пропаганде ЗОЖ и профилактике асоциальных явлений в молодежной среде, участие в мероприятиях и т.д.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  <w:spacing w:val="-1"/>
                <w:lang w:eastAsia="zh-CN"/>
              </w:rPr>
              <w:t>Организация и проведение занятий,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2693" w:type="dxa"/>
          </w:tcPr>
          <w:p w:rsidR="00270DC0" w:rsidRPr="00270DC0" w:rsidRDefault="009E23F2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6.11 раздела 6, п.7.9. раздела 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270DC0" w:rsidRPr="00270D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0DC0" w:rsidRPr="00270D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2022-2025 годы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Отдел социальной политики, учреждения</w:t>
            </w:r>
          </w:p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культуры и  </w:t>
            </w:r>
          </w:p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спорта округа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2.2.2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 xml:space="preserve"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</w:t>
            </w:r>
            <w:r w:rsidRPr="00270DC0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незаконным потреблением наркотиков, и последствиях такого потребления</w:t>
            </w:r>
          </w:p>
        </w:tc>
        <w:tc>
          <w:tcPr>
            <w:tcW w:w="4111" w:type="dxa"/>
          </w:tcPr>
          <w:p w:rsidR="00270DC0" w:rsidRPr="00270CDC" w:rsidRDefault="00270DC0" w:rsidP="004B3D73">
            <w:pPr>
              <w:rPr>
                <w:rFonts w:ascii="Times New Roman" w:hAnsi="Times New Roman"/>
              </w:rPr>
            </w:pPr>
            <w:r w:rsidRPr="00270CDC">
              <w:rPr>
                <w:rFonts w:ascii="Times New Roman" w:hAnsi="Times New Roman"/>
              </w:rPr>
              <w:lastRenderedPageBreak/>
              <w:t xml:space="preserve">освещение в СМИ мероприятий и размещение различных материалов в целях пропаганды ответственности за приобретение, потребление, хранение, сбыт, размещение в СМИ и в сети «Интернет» материалов профилактической направленности, по вопросам формирования здорового </w:t>
            </w:r>
            <w:r w:rsidRPr="00270CDC">
              <w:rPr>
                <w:rFonts w:ascii="Times New Roman" w:hAnsi="Times New Roman"/>
              </w:rPr>
              <w:lastRenderedPageBreak/>
              <w:t>образа жизни и профилактики наркомании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п.6.5. «Организация деятельности по профилактике наркомании и пропаганде ЗОЖ»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>Антинаркотическая комиссия администрации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Учреждения культуры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«Кикнурская ЦРБ»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2.2.3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Пропаганда и популяризация физической культуры и спорта, а также здорового образа жизни среди всех категорий населения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Провед</w:t>
            </w:r>
            <w:r w:rsidR="009E23F2">
              <w:rPr>
                <w:rFonts w:ascii="Times New Roman" w:hAnsi="Times New Roman"/>
              </w:rPr>
              <w:t xml:space="preserve">ение </w:t>
            </w:r>
            <w:r w:rsidRPr="00270DC0">
              <w:rPr>
                <w:rFonts w:ascii="Times New Roman" w:hAnsi="Times New Roman"/>
              </w:rPr>
              <w:t>культурно-массовых спортивных мероприятий, направленных на формирование ЗОЖ;</w:t>
            </w:r>
          </w:p>
          <w:p w:rsidR="00270DC0" w:rsidRPr="00270DC0" w:rsidRDefault="00DF7282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спортивных мероприятий (</w:t>
            </w:r>
            <w:r w:rsidRPr="00270DC0">
              <w:rPr>
                <w:rFonts w:ascii="Times New Roman" w:hAnsi="Times New Roman"/>
              </w:rPr>
              <w:t>спартакиад, ГТО, акций, первенств по видам спорта</w:t>
            </w:r>
            <w:r>
              <w:rPr>
                <w:rFonts w:ascii="Times New Roman" w:hAnsi="Times New Roman"/>
              </w:rPr>
              <w:t xml:space="preserve">) под лозунгами «Спорт против наркотиков», «За здоровый образ жизни». </w:t>
            </w:r>
            <w:r w:rsidR="00270DC0" w:rsidRPr="00270DC0">
              <w:rPr>
                <w:rFonts w:ascii="Times New Roman" w:hAnsi="Times New Roman"/>
              </w:rPr>
              <w:t>Участие в окружных, региональных, районных мероприятиях;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п.6.4, 6.6, пункта 6 «Организация деятельности по профилактике наркомании и пропаганде ЗОЖ»»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</w:t>
            </w:r>
          </w:p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Кикнурском</w:t>
            </w:r>
            <w:proofErr w:type="spellEnd"/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Отдел социальной политики, учреждения</w:t>
            </w:r>
          </w:p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культуры и спорта округа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2.2.4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Организация информирования населения и гостей региона о негативных последствиях потребления наркотиков и об ответственности за участие в их незаконном обороте в туристско-информационном пространстве региона</w:t>
            </w:r>
          </w:p>
        </w:tc>
        <w:tc>
          <w:tcPr>
            <w:tcW w:w="4111" w:type="dxa"/>
          </w:tcPr>
          <w:p w:rsidR="00270DC0" w:rsidRPr="00270DC0" w:rsidRDefault="00270CDC" w:rsidP="004B3D73">
            <w:pPr>
              <w:rPr>
                <w:rFonts w:ascii="Times New Roman" w:hAnsi="Times New Roman"/>
              </w:rPr>
            </w:pPr>
            <w:r w:rsidRPr="00270CDC">
              <w:rPr>
                <w:rFonts w:ascii="Times New Roman" w:hAnsi="Times New Roman"/>
              </w:rPr>
              <w:t xml:space="preserve">Изготовление </w:t>
            </w:r>
            <w:r w:rsidRPr="00270DC0">
              <w:rPr>
                <w:rFonts w:ascii="Times New Roman" w:hAnsi="Times New Roman"/>
              </w:rPr>
              <w:t>наружной</w:t>
            </w:r>
            <w:r w:rsidR="00270DC0" w:rsidRPr="00270DC0">
              <w:rPr>
                <w:rFonts w:ascii="Times New Roman" w:hAnsi="Times New Roman"/>
              </w:rPr>
              <w:t xml:space="preserve"> антинаркотической рекламы (баннеров, растяжек, плакатов); </w:t>
            </w:r>
          </w:p>
          <w:p w:rsidR="00A30A32" w:rsidRPr="00270DC0" w:rsidRDefault="00A30A32" w:rsidP="00A30A32">
            <w:pPr>
              <w:rPr>
                <w:rFonts w:ascii="Times New Roman" w:hAnsi="Times New Roman"/>
              </w:rPr>
            </w:pPr>
            <w:r w:rsidRPr="00270CDC">
              <w:rPr>
                <w:rFonts w:ascii="Times New Roman" w:hAnsi="Times New Roman"/>
              </w:rPr>
              <w:t>Изготовление</w:t>
            </w:r>
            <w:r w:rsidRPr="00BF19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270DC0">
              <w:rPr>
                <w:rFonts w:ascii="Times New Roman" w:hAnsi="Times New Roman"/>
                <w:color w:val="000000"/>
                <w:szCs w:val="24"/>
              </w:rPr>
              <w:t xml:space="preserve">экипировки </w:t>
            </w:r>
            <w:r w:rsidRPr="00270DC0">
              <w:rPr>
                <w:rFonts w:ascii="Times New Roman" w:hAnsi="Times New Roman"/>
                <w:color w:val="000000"/>
              </w:rPr>
              <w:t xml:space="preserve">для </w:t>
            </w:r>
            <w:r w:rsidRPr="00270DC0">
              <w:rPr>
                <w:rFonts w:ascii="Times New Roman" w:hAnsi="Times New Roman"/>
                <w:color w:val="000000"/>
                <w:szCs w:val="24"/>
              </w:rPr>
              <w:t>волонтеров событий округа с пропагандой ЗОЖ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  <w:r w:rsidRPr="00270DC0">
              <w:rPr>
                <w:rFonts w:ascii="Times New Roman" w:hAnsi="Times New Roman"/>
              </w:rPr>
              <w:t xml:space="preserve"> 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Проведение мероприятий на базе сборного пункта военного комиссариата с лицами призывного возраста в период весенней и осенней призывных кампаний,</w:t>
            </w:r>
          </w:p>
          <w:p w:rsidR="00270DC0" w:rsidRPr="00270DC0" w:rsidRDefault="00270DC0" w:rsidP="00A30A3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П. 6.2. «Организация деятельности по профилактике наркомании и пропаганде ЗОЖ» </w:t>
            </w:r>
            <w:r w:rsidRPr="00270DC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  <w:p w:rsidR="00270DC0" w:rsidRDefault="00270DC0" w:rsidP="00A30A32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на 2022-2025 </w:t>
            </w:r>
            <w:r w:rsidR="00270CDC" w:rsidRPr="00270DC0">
              <w:rPr>
                <w:rFonts w:ascii="Times New Roman" w:hAnsi="Times New Roman"/>
              </w:rPr>
              <w:t>годы</w:t>
            </w:r>
            <w:r w:rsidR="00270CDC">
              <w:rPr>
                <w:rFonts w:ascii="Times New Roman" w:hAnsi="Times New Roman"/>
              </w:rPr>
              <w:t>, муниципальная</w:t>
            </w:r>
            <w:r w:rsidR="00A30A32">
              <w:rPr>
                <w:rFonts w:ascii="Times New Roman" w:hAnsi="Times New Roman"/>
              </w:rPr>
              <w:t xml:space="preserve"> программа </w:t>
            </w:r>
            <w:r w:rsidR="00270CDC">
              <w:rPr>
                <w:rFonts w:ascii="Times New Roman" w:hAnsi="Times New Roman"/>
              </w:rPr>
              <w:t>«Развитие</w:t>
            </w:r>
            <w:r w:rsidR="00A30A32">
              <w:rPr>
                <w:rFonts w:ascii="Times New Roman" w:hAnsi="Times New Roman"/>
              </w:rPr>
              <w:t xml:space="preserve"> физической культуры и спорта» на 2021-2025 годы. </w:t>
            </w:r>
          </w:p>
          <w:p w:rsidR="00A30A32" w:rsidRPr="00270DC0" w:rsidRDefault="00A30A32" w:rsidP="00A30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«Повышение эффективности реализации молодежной </w:t>
            </w:r>
            <w:r>
              <w:rPr>
                <w:rFonts w:ascii="Times New Roman" w:hAnsi="Times New Roman"/>
              </w:rPr>
              <w:lastRenderedPageBreak/>
              <w:t>политики и организация отдыха и оздоровления детей и молодежи» на 2021-2025 годы</w:t>
            </w:r>
          </w:p>
        </w:tc>
        <w:tc>
          <w:tcPr>
            <w:tcW w:w="2629" w:type="dxa"/>
          </w:tcPr>
          <w:p w:rsidR="00A30A32" w:rsidRPr="00270DC0" w:rsidRDefault="00A30A32" w:rsidP="00A30A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Отдел социальной политики администрации округа</w:t>
            </w:r>
          </w:p>
          <w:p w:rsidR="00270DC0" w:rsidRPr="00270DC0" w:rsidRDefault="00270DC0" w:rsidP="004B3D7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2.2.5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Проведение в трудовых коллективах лекций и бесед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Проведение в трудовых коллективах лекций и бесед активистами Кикнурского муниципального округа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на 2022-2025 годы</w:t>
            </w:r>
          </w:p>
        </w:tc>
        <w:tc>
          <w:tcPr>
            <w:tcW w:w="2629" w:type="dxa"/>
          </w:tcPr>
          <w:p w:rsidR="00A30A32" w:rsidRDefault="00A30A32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Кикнурская ЦРБ*</w:t>
            </w:r>
          </w:p>
          <w:p w:rsidR="00A30A32" w:rsidRDefault="00A30A32" w:rsidP="004B3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</w:t>
            </w:r>
            <w:r w:rsidR="006F4CE9">
              <w:rPr>
                <w:rFonts w:ascii="Times New Roman" w:hAnsi="Times New Roman"/>
              </w:rPr>
              <w:t>Кикнурский» *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Отдел социальной политики администрации округа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 xml:space="preserve">3.1 Повышение доступности для </w:t>
            </w:r>
            <w:proofErr w:type="spellStart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наркопотребителей</w:t>
            </w:r>
            <w:proofErr w:type="spellEnd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270DC0">
              <w:rPr>
                <w:rFonts w:ascii="Times New Roman" w:hAnsi="Times New Roman"/>
                <w:sz w:val="24"/>
                <w:szCs w:val="24"/>
              </w:rPr>
              <w:t>психоактивным</w:t>
            </w:r>
            <w:proofErr w:type="spellEnd"/>
            <w:r w:rsidRPr="00270DC0">
              <w:rPr>
                <w:rFonts w:ascii="Times New Roman" w:hAnsi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4111" w:type="dxa"/>
          </w:tcPr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270DC0">
              <w:rPr>
                <w:rFonts w:ascii="Times New Roman" w:hAnsi="Times New Roman"/>
              </w:rPr>
              <w:t>наркопотребителями</w:t>
            </w:r>
            <w:proofErr w:type="spellEnd"/>
            <w:r w:rsidRPr="00270DC0">
              <w:rPr>
                <w:rFonts w:ascii="Times New Roman" w:hAnsi="Times New Roman"/>
              </w:rPr>
              <w:t xml:space="preserve"> по мотивационному побуждению к обращению за специализированной медицинской помощью;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информирование населения о возможности получения гражданами наркологической помощи и социальной реабилитации</w:t>
            </w:r>
          </w:p>
        </w:tc>
        <w:tc>
          <w:tcPr>
            <w:tcW w:w="2693" w:type="dxa"/>
          </w:tcPr>
          <w:p w:rsidR="00270DC0" w:rsidRPr="00270DC0" w:rsidRDefault="00270DC0" w:rsidP="00270D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на 2022-2025 годы </w:t>
            </w:r>
          </w:p>
        </w:tc>
        <w:tc>
          <w:tcPr>
            <w:tcW w:w="2629" w:type="dxa"/>
          </w:tcPr>
          <w:p w:rsidR="00270DC0" w:rsidRPr="00270DC0" w:rsidRDefault="00270DC0" w:rsidP="00270DC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специалисты первичного звена КОГБУЗ «Кикнурская ЦРБ» *, 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 xml:space="preserve"> МФ ФКУ УИИ УФСИН России по Кировской области  </w:t>
            </w:r>
          </w:p>
        </w:tc>
      </w:tr>
      <w:tr w:rsidR="00270DC0" w:rsidTr="004B3D73">
        <w:tc>
          <w:tcPr>
            <w:tcW w:w="14786" w:type="dxa"/>
            <w:gridSpan w:val="5"/>
          </w:tcPr>
          <w:p w:rsidR="00270DC0" w:rsidRPr="00270DC0" w:rsidRDefault="00270DC0" w:rsidP="004B3D73">
            <w:pPr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  <w:b/>
                <w:sz w:val="24"/>
                <w:szCs w:val="24"/>
              </w:rPr>
              <w:t xml:space="preserve">3.2 Повышение доступности социальной реабилитации и </w:t>
            </w:r>
            <w:proofErr w:type="spellStart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ресоциализации</w:t>
            </w:r>
            <w:proofErr w:type="spellEnd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наркопотребителей</w:t>
            </w:r>
            <w:proofErr w:type="spellEnd"/>
            <w:r w:rsidRPr="00270DC0">
              <w:rPr>
                <w:rFonts w:ascii="Times New Roman" w:hAnsi="Times New Roman"/>
                <w:b/>
                <w:sz w:val="24"/>
                <w:szCs w:val="24"/>
              </w:rPr>
              <w:t>, включая лиц, освободившихся из мест лишения свободы, и лиц без определенного места жительства</w:t>
            </w:r>
          </w:p>
        </w:tc>
      </w:tr>
      <w:tr w:rsidR="00270DC0" w:rsidTr="004B3D73">
        <w:tc>
          <w:tcPr>
            <w:tcW w:w="1242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111" w:type="dxa"/>
          </w:tcPr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  <w:sz w:val="24"/>
                <w:szCs w:val="24"/>
              </w:rPr>
              <w:t xml:space="preserve">Развитие системы социальной реабилитации больных наркоманией, а также </w:t>
            </w:r>
            <w:proofErr w:type="spellStart"/>
            <w:r w:rsidRPr="00270DC0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270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DC0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4111" w:type="dxa"/>
          </w:tcPr>
          <w:p w:rsidR="00270DC0" w:rsidRDefault="0005121B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1B">
              <w:rPr>
                <w:rFonts w:ascii="Times New Roman" w:hAnsi="Times New Roman"/>
                <w:sz w:val="24"/>
                <w:szCs w:val="24"/>
              </w:rPr>
              <w:t>Проведение целенаправленной профилактической работы с лицами, употреб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ляющими наркотические </w:t>
            </w:r>
            <w:r w:rsidR="006F4CE9">
              <w:rPr>
                <w:rFonts w:ascii="Times New Roman" w:hAnsi="Times New Roman"/>
                <w:sz w:val="24"/>
                <w:szCs w:val="24"/>
              </w:rPr>
              <w:t>вещества;</w:t>
            </w:r>
          </w:p>
          <w:p w:rsidR="0005121B" w:rsidRDefault="0005121B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социальной помощи лицам, прошедшим реабилитацию, оказание содействия в вопросах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трудоустройства, получения </w:t>
            </w:r>
            <w:r w:rsidR="006F4CE9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оказания помощи семьям, находящимся в трудной жизненной ситуации;</w:t>
            </w:r>
          </w:p>
          <w:p w:rsidR="0005121B" w:rsidRPr="0005121B" w:rsidRDefault="0005121B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постоянодействующей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базы данных лиц, освободившихся из мест лишения свободы и прибывших в округ на постоянное место жительства;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21B">
              <w:rPr>
                <w:rFonts w:ascii="Times New Roman" w:hAnsi="Times New Roman"/>
                <w:sz w:val="24"/>
                <w:szCs w:val="24"/>
              </w:rPr>
              <w:t xml:space="preserve">реализация регламента реабилитации и </w:t>
            </w:r>
            <w:proofErr w:type="spellStart"/>
            <w:r w:rsidRPr="0005121B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51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121B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05121B">
              <w:rPr>
                <w:rFonts w:ascii="Times New Roman" w:hAnsi="Times New Roman"/>
                <w:sz w:val="24"/>
                <w:szCs w:val="24"/>
              </w:rPr>
              <w:t>, в том числе несовершеннолетних</w:t>
            </w:r>
          </w:p>
        </w:tc>
        <w:tc>
          <w:tcPr>
            <w:tcW w:w="2693" w:type="dxa"/>
          </w:tcPr>
          <w:p w:rsidR="00270DC0" w:rsidRPr="00270DC0" w:rsidRDefault="00270DC0" w:rsidP="004B3D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70D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программы</w:t>
            </w:r>
          </w:p>
          <w:p w:rsidR="00270DC0" w:rsidRPr="00270DC0" w:rsidRDefault="00270DC0" w:rsidP="004B3D73">
            <w:pPr>
              <w:rPr>
                <w:rFonts w:ascii="Times New Roman" w:hAnsi="Times New Roman"/>
                <w:sz w:val="24"/>
                <w:szCs w:val="24"/>
              </w:rPr>
            </w:pPr>
            <w:r w:rsidRPr="00270DC0">
              <w:rPr>
                <w:rFonts w:ascii="Times New Roman" w:hAnsi="Times New Roman"/>
              </w:rPr>
              <w:t xml:space="preserve">«Профилактика правонарушений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муниципальном округе» на 2022-2025 годы</w:t>
            </w:r>
          </w:p>
        </w:tc>
        <w:tc>
          <w:tcPr>
            <w:tcW w:w="2629" w:type="dxa"/>
          </w:tcPr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Администрация Кикнурского округа, 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>Центр социального обслуживания *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Отдел трудоустройства в </w:t>
            </w:r>
            <w:proofErr w:type="spellStart"/>
            <w:r w:rsidRPr="00270DC0">
              <w:rPr>
                <w:rFonts w:ascii="Times New Roman" w:hAnsi="Times New Roman"/>
              </w:rPr>
              <w:t>Кикнурском</w:t>
            </w:r>
            <w:proofErr w:type="spellEnd"/>
            <w:r w:rsidRPr="00270DC0">
              <w:rPr>
                <w:rFonts w:ascii="Times New Roman" w:hAnsi="Times New Roman"/>
              </w:rPr>
              <w:t xml:space="preserve"> районе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lastRenderedPageBreak/>
              <w:t>Кикнурская ЦРБ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r w:rsidRPr="00270DC0">
              <w:rPr>
                <w:rFonts w:ascii="Times New Roman" w:hAnsi="Times New Roman"/>
              </w:rPr>
              <w:t xml:space="preserve">Управление образования, </w:t>
            </w:r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КДНиЗП</w:t>
            </w:r>
            <w:proofErr w:type="spellEnd"/>
          </w:p>
          <w:p w:rsidR="00270DC0" w:rsidRPr="00270DC0" w:rsidRDefault="00270DC0" w:rsidP="00270DC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70DC0">
              <w:rPr>
                <w:rFonts w:ascii="Times New Roman" w:hAnsi="Times New Roman"/>
              </w:rPr>
              <w:t>Яранский</w:t>
            </w:r>
            <w:proofErr w:type="spellEnd"/>
            <w:r w:rsidRPr="00270DC0">
              <w:rPr>
                <w:rFonts w:ascii="Times New Roman" w:hAnsi="Times New Roman"/>
              </w:rPr>
              <w:t xml:space="preserve"> МФ ФКУ УИИ УФСИН России по Кировской области  </w:t>
            </w:r>
          </w:p>
        </w:tc>
      </w:tr>
    </w:tbl>
    <w:p w:rsidR="00270DC0" w:rsidRDefault="00270DC0" w:rsidP="00270DC0">
      <w:pPr>
        <w:tabs>
          <w:tab w:val="left" w:pos="7035"/>
        </w:tabs>
      </w:pPr>
      <w:r>
        <w:lastRenderedPageBreak/>
        <w:tab/>
      </w:r>
    </w:p>
    <w:p w:rsidR="001D2309" w:rsidRPr="00270DC0" w:rsidRDefault="00270DC0" w:rsidP="00270DC0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            _______________</w:t>
      </w:r>
    </w:p>
    <w:p w:rsidR="001D2309" w:rsidRDefault="001D2309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BF195E" w:rsidRDefault="00BF195E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BF195E" w:rsidRDefault="00BF195E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BF195E" w:rsidRDefault="00BF195E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BF195E" w:rsidRDefault="00BF195E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05121B" w:rsidRDefault="0005121B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05121B" w:rsidRDefault="0005121B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05121B" w:rsidRDefault="0005121B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05121B" w:rsidRDefault="0005121B" w:rsidP="005E7F3E">
      <w:pPr>
        <w:spacing w:after="0"/>
        <w:ind w:right="452"/>
        <w:rPr>
          <w:rFonts w:ascii="Times New Roman" w:hAnsi="Times New Roman"/>
          <w:sz w:val="24"/>
        </w:rPr>
      </w:pPr>
    </w:p>
    <w:p w:rsidR="0005121B" w:rsidRDefault="0005121B" w:rsidP="005E7F3E">
      <w:pPr>
        <w:spacing w:after="0"/>
        <w:ind w:right="452"/>
        <w:rPr>
          <w:rFonts w:ascii="Times New Roman" w:hAnsi="Times New Roman"/>
          <w:sz w:val="24"/>
        </w:rPr>
      </w:pPr>
    </w:p>
    <w:tbl>
      <w:tblPr>
        <w:tblStyle w:val="a3"/>
        <w:tblW w:w="4536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1D2309" w:rsidTr="001D2309">
        <w:trPr>
          <w:trHeight w:val="2403"/>
        </w:trPr>
        <w:tc>
          <w:tcPr>
            <w:tcW w:w="4536" w:type="dxa"/>
          </w:tcPr>
          <w:p w:rsidR="001D2309" w:rsidRDefault="001D2309" w:rsidP="001D23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70DC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1D2309" w:rsidRPr="0038600F" w:rsidRDefault="001D2309" w:rsidP="001D2309">
            <w:pPr>
              <w:ind w:right="17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УТВЕРЖ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1D2309" w:rsidRPr="0038600F" w:rsidRDefault="001D2309" w:rsidP="001D23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D2309" w:rsidRDefault="001D2309" w:rsidP="001D2309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Кикнурского муниципального </w:t>
            </w:r>
          </w:p>
          <w:p w:rsidR="001D2309" w:rsidRPr="0038600F" w:rsidRDefault="001D2309" w:rsidP="001D2309">
            <w:pPr>
              <w:tabs>
                <w:tab w:val="left" w:pos="405"/>
                <w:tab w:val="center" w:pos="2166"/>
              </w:tabs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о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1D2309" w:rsidRDefault="001D2309" w:rsidP="001D2309">
            <w:pPr>
              <w:spacing w:after="0" w:line="240" w:lineRule="auto"/>
              <w:ind w:left="317" w:hanging="1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</w:tr>
    </w:tbl>
    <w:p w:rsidR="005E7F3E" w:rsidRPr="001D2309" w:rsidRDefault="005E7F3E" w:rsidP="001D2309">
      <w:pPr>
        <w:spacing w:after="0" w:line="240" w:lineRule="auto"/>
        <w:ind w:left="992"/>
        <w:jc w:val="center"/>
        <w:rPr>
          <w:rFonts w:ascii="Times New Roman" w:hAnsi="Times New Roman"/>
          <w:b/>
          <w:bCs/>
          <w:sz w:val="28"/>
          <w:szCs w:val="28"/>
        </w:rPr>
      </w:pPr>
      <w:r w:rsidRPr="001D2309">
        <w:rPr>
          <w:rFonts w:ascii="Times New Roman" w:hAnsi="Times New Roman"/>
          <w:b/>
          <w:bCs/>
          <w:sz w:val="28"/>
          <w:szCs w:val="28"/>
        </w:rPr>
        <w:t>Плановые значения показателей эффективности реализации Плана мероприятий по годам</w:t>
      </w:r>
    </w:p>
    <w:p w:rsidR="005E7F3E" w:rsidRDefault="005E7F3E" w:rsidP="005E7F3E">
      <w:pPr>
        <w:spacing w:after="0" w:line="240" w:lineRule="auto"/>
        <w:ind w:left="992"/>
        <w:jc w:val="center"/>
        <w:rPr>
          <w:rFonts w:ascii="Times New Roman" w:hAnsi="Times New Roman"/>
          <w:b/>
          <w:bCs/>
          <w:sz w:val="24"/>
        </w:rPr>
      </w:pPr>
    </w:p>
    <w:tbl>
      <w:tblPr>
        <w:tblpPr w:leftFromText="180" w:rightFromText="180" w:vertAnchor="text" w:horzAnchor="margin" w:tblpY="2"/>
        <w:tblW w:w="15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58"/>
        <w:gridCol w:w="2004"/>
        <w:gridCol w:w="1241"/>
        <w:gridCol w:w="851"/>
        <w:gridCol w:w="854"/>
        <w:gridCol w:w="880"/>
        <w:gridCol w:w="959"/>
        <w:gridCol w:w="992"/>
        <w:gridCol w:w="913"/>
        <w:gridCol w:w="828"/>
        <w:gridCol w:w="828"/>
        <w:gridCol w:w="828"/>
        <w:gridCol w:w="828"/>
        <w:gridCol w:w="864"/>
      </w:tblGrid>
      <w:tr w:rsidR="005E7F3E" w:rsidRPr="000B1D60" w:rsidTr="001D2309">
        <w:trPr>
          <w:trHeight w:val="370"/>
        </w:trPr>
        <w:tc>
          <w:tcPr>
            <w:tcW w:w="562" w:type="dxa"/>
            <w:vMerge w:val="restart"/>
          </w:tcPr>
          <w:p w:rsidR="005E7F3E" w:rsidRPr="00704F22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7F3E" w:rsidRPr="00704F22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58" w:type="dxa"/>
            <w:vMerge w:val="restart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4" w:type="dxa"/>
            <w:vMerge w:val="restart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66" w:type="dxa"/>
            <w:gridSpan w:val="12"/>
            <w:tcBorders>
              <w:bottom w:val="single" w:sz="4" w:space="0" w:color="auto"/>
            </w:tcBorders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DC0" w:rsidRPr="003F05AF" w:rsidTr="00270DC0">
        <w:trPr>
          <w:trHeight w:val="405"/>
        </w:trPr>
        <w:tc>
          <w:tcPr>
            <w:tcW w:w="562" w:type="dxa"/>
            <w:vMerge/>
          </w:tcPr>
          <w:p w:rsidR="00270DC0" w:rsidRPr="00704F22" w:rsidRDefault="00270DC0" w:rsidP="00270DC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70DC0" w:rsidRPr="00704F22" w:rsidRDefault="00270DC0" w:rsidP="0027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70DC0" w:rsidRPr="00704F22" w:rsidRDefault="00270DC0" w:rsidP="00270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2019 год (базовый)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2028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2029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270DC0" w:rsidRPr="00270DC0" w:rsidRDefault="00270DC0" w:rsidP="00270D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0DC0">
              <w:rPr>
                <w:rFonts w:ascii="Times New Roman" w:hAnsi="Times New Roman"/>
                <w:color w:val="000000"/>
              </w:rPr>
              <w:t>2030 год</w:t>
            </w:r>
          </w:p>
        </w:tc>
      </w:tr>
      <w:tr w:rsidR="005E7F3E" w:rsidRPr="003F05AF" w:rsidTr="00270DC0">
        <w:trPr>
          <w:trHeight w:val="1450"/>
        </w:trPr>
        <w:tc>
          <w:tcPr>
            <w:tcW w:w="562" w:type="dxa"/>
          </w:tcPr>
          <w:p w:rsidR="005E7F3E" w:rsidRPr="000B1D60" w:rsidRDefault="005E7F3E" w:rsidP="005E7F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58" w:type="dxa"/>
          </w:tcPr>
          <w:p w:rsidR="005E7F3E" w:rsidRPr="000F241A" w:rsidRDefault="005E7F3E" w:rsidP="005E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Вовлеченность населения в незаконный оборот наркотиков</w:t>
            </w:r>
          </w:p>
        </w:tc>
        <w:tc>
          <w:tcPr>
            <w:tcW w:w="2004" w:type="dxa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5E7F3E" w:rsidRPr="000B1D60" w:rsidRDefault="00A66AB4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E7F3E" w:rsidRPr="000B1D60" w:rsidRDefault="00281F8A" w:rsidP="00281F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A66A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E7F3E" w:rsidRPr="003F05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5E7F3E" w:rsidRPr="003F05AF" w:rsidTr="00270DC0">
        <w:trPr>
          <w:trHeight w:val="719"/>
        </w:trPr>
        <w:tc>
          <w:tcPr>
            <w:tcW w:w="562" w:type="dxa"/>
          </w:tcPr>
          <w:p w:rsidR="005E7F3E" w:rsidRPr="000B1D60" w:rsidRDefault="005E7F3E" w:rsidP="005E7F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58" w:type="dxa"/>
          </w:tcPr>
          <w:p w:rsidR="005E7F3E" w:rsidRPr="000F241A" w:rsidRDefault="005E7F3E" w:rsidP="005E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Криминогенность</w:t>
            </w:r>
            <w:proofErr w:type="spellEnd"/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 наркомании</w:t>
            </w:r>
          </w:p>
        </w:tc>
        <w:tc>
          <w:tcPr>
            <w:tcW w:w="2004" w:type="dxa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41" w:type="dxa"/>
            <w:vAlign w:val="center"/>
          </w:tcPr>
          <w:p w:rsidR="005E7F3E" w:rsidRPr="000B1D60" w:rsidRDefault="00281F8A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A66AB4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851" w:type="dxa"/>
            <w:vAlign w:val="center"/>
          </w:tcPr>
          <w:p w:rsidR="005E7F3E" w:rsidRPr="000B1D60" w:rsidRDefault="00281F8A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281F8A" w:rsidP="00281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281F8A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1</w:t>
            </w:r>
            <w:r w:rsidR="00281F8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5E7F3E" w:rsidRPr="003F05AF" w:rsidTr="00270DC0">
        <w:trPr>
          <w:trHeight w:val="1919"/>
        </w:trPr>
        <w:tc>
          <w:tcPr>
            <w:tcW w:w="562" w:type="dxa"/>
          </w:tcPr>
          <w:p w:rsidR="005E7F3E" w:rsidRPr="000B1D60" w:rsidRDefault="005E7F3E" w:rsidP="005E7F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58" w:type="dxa"/>
          </w:tcPr>
          <w:p w:rsidR="005E7F3E" w:rsidRPr="000F241A" w:rsidRDefault="005E7F3E" w:rsidP="005E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Количество случаев отравления наркотиками, в том числе среди </w:t>
            </w:r>
            <w:proofErr w:type="gramStart"/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несовершенно-летних</w:t>
            </w:r>
            <w:proofErr w:type="gramEnd"/>
          </w:p>
        </w:tc>
        <w:tc>
          <w:tcPr>
            <w:tcW w:w="2004" w:type="dxa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41" w:type="dxa"/>
            <w:vAlign w:val="center"/>
          </w:tcPr>
          <w:p w:rsidR="005E7F3E" w:rsidRPr="000B1D60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E7F3E" w:rsidRPr="000B1D60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F3E" w:rsidRPr="003F05AF" w:rsidTr="00270DC0">
        <w:trPr>
          <w:trHeight w:val="1450"/>
        </w:trPr>
        <w:tc>
          <w:tcPr>
            <w:tcW w:w="562" w:type="dxa"/>
          </w:tcPr>
          <w:p w:rsidR="005E7F3E" w:rsidRPr="000B1D60" w:rsidRDefault="005E7F3E" w:rsidP="005E7F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58" w:type="dxa"/>
          </w:tcPr>
          <w:p w:rsidR="005E7F3E" w:rsidRPr="000F241A" w:rsidRDefault="005E7F3E" w:rsidP="005E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Количество случаев смерти в результате потребления наркотиков</w:t>
            </w:r>
          </w:p>
        </w:tc>
        <w:tc>
          <w:tcPr>
            <w:tcW w:w="2004" w:type="dxa"/>
          </w:tcPr>
          <w:p w:rsidR="005E7F3E" w:rsidRPr="00704F22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22">
              <w:rPr>
                <w:rFonts w:ascii="Times New Roman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41" w:type="dxa"/>
            <w:vAlign w:val="center"/>
          </w:tcPr>
          <w:p w:rsidR="005E7F3E" w:rsidRPr="000B1D60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E7F3E" w:rsidRPr="000B1D60" w:rsidRDefault="005E7F3E" w:rsidP="005E7F3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B1D60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5E7F3E" w:rsidRPr="003F05AF" w:rsidRDefault="005E7F3E" w:rsidP="005E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7F3E" w:rsidRPr="001E3F54" w:rsidRDefault="005E7F3E" w:rsidP="005E7F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270DC0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________________</w:t>
      </w:r>
    </w:p>
    <w:p w:rsidR="005E7F3E" w:rsidRPr="00DC4D03" w:rsidRDefault="005E7F3E" w:rsidP="00691C1C">
      <w:pPr>
        <w:spacing w:after="0"/>
        <w:rPr>
          <w:rFonts w:ascii="Times New Roman" w:hAnsi="Times New Roman"/>
          <w:sz w:val="24"/>
        </w:rPr>
        <w:sectPr w:rsidR="005E7F3E" w:rsidRPr="00DC4D03" w:rsidSect="00270DC0">
          <w:pgSz w:w="16838" w:h="11906" w:orient="landscape" w:code="9"/>
          <w:pgMar w:top="284" w:right="567" w:bottom="851" w:left="1134" w:header="113" w:footer="0" w:gutter="0"/>
          <w:cols w:space="708"/>
          <w:docGrid w:linePitch="360"/>
        </w:sectPr>
      </w:pPr>
    </w:p>
    <w:p w:rsidR="001D2309" w:rsidRDefault="001D2309" w:rsidP="001D230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1D2309" w:rsidTr="001D2309">
        <w:trPr>
          <w:trHeight w:val="2468"/>
        </w:trPr>
        <w:tc>
          <w:tcPr>
            <w:tcW w:w="4253" w:type="dxa"/>
          </w:tcPr>
          <w:p w:rsidR="001D2309" w:rsidRDefault="001D2309" w:rsidP="001D23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D2309" w:rsidRPr="0038600F" w:rsidRDefault="001D2309" w:rsidP="001D2309">
            <w:pPr>
              <w:ind w:right="1735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УТВЕРЖ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D2309" w:rsidRPr="0038600F" w:rsidRDefault="001D2309" w:rsidP="001D2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D2309" w:rsidRDefault="001D2309" w:rsidP="001D2309">
            <w:pPr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38600F">
              <w:rPr>
                <w:rFonts w:ascii="Times New Roman" w:hAnsi="Times New Roman"/>
                <w:sz w:val="28"/>
                <w:szCs w:val="28"/>
              </w:rPr>
              <w:t xml:space="preserve">Кикнурского муниципального </w:t>
            </w:r>
          </w:p>
          <w:p w:rsidR="001D2309" w:rsidRDefault="001D2309" w:rsidP="001D2309">
            <w:pPr>
              <w:tabs>
                <w:tab w:val="left" w:pos="405"/>
                <w:tab w:val="center" w:pos="21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1D2309" w:rsidRPr="001D2309" w:rsidRDefault="001D2309" w:rsidP="001D2309">
            <w:pPr>
              <w:tabs>
                <w:tab w:val="left" w:pos="405"/>
                <w:tab w:val="center" w:pos="2166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8600F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</w:tr>
    </w:tbl>
    <w:p w:rsidR="00156CE1" w:rsidRPr="001D2309" w:rsidRDefault="001D2309" w:rsidP="001D2309">
      <w:pPr>
        <w:tabs>
          <w:tab w:val="left" w:pos="467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F3E" w:rsidRPr="001D2309">
        <w:rPr>
          <w:rFonts w:ascii="Times New Roman" w:hAnsi="Times New Roman"/>
          <w:b/>
          <w:sz w:val="28"/>
          <w:szCs w:val="28"/>
        </w:rPr>
        <w:t>Методика</w:t>
      </w:r>
      <w:r w:rsidR="00156CE1" w:rsidRPr="001D2309">
        <w:rPr>
          <w:rFonts w:ascii="Times New Roman" w:hAnsi="Times New Roman"/>
          <w:b/>
          <w:sz w:val="28"/>
          <w:szCs w:val="28"/>
        </w:rPr>
        <w:t xml:space="preserve"> расчёта </w:t>
      </w:r>
      <w:r w:rsidR="005E7F3E" w:rsidRPr="001D2309">
        <w:rPr>
          <w:rFonts w:ascii="Times New Roman" w:hAnsi="Times New Roman"/>
          <w:b/>
          <w:sz w:val="28"/>
          <w:szCs w:val="28"/>
        </w:rPr>
        <w:t xml:space="preserve">Плановых значений </w:t>
      </w:r>
      <w:r w:rsidR="00156CE1" w:rsidRPr="001D2309">
        <w:rPr>
          <w:rFonts w:ascii="Times New Roman" w:hAnsi="Times New Roman"/>
          <w:b/>
          <w:sz w:val="28"/>
          <w:szCs w:val="28"/>
        </w:rPr>
        <w:t>показателей</w:t>
      </w:r>
    </w:p>
    <w:p w:rsidR="005E7F3E" w:rsidRPr="001D2309" w:rsidRDefault="005E7F3E" w:rsidP="001D2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309">
        <w:rPr>
          <w:rFonts w:ascii="Times New Roman" w:hAnsi="Times New Roman"/>
          <w:b/>
          <w:sz w:val="28"/>
          <w:szCs w:val="28"/>
        </w:rPr>
        <w:t>эффективности реализации П</w:t>
      </w:r>
      <w:r w:rsidR="00156CE1" w:rsidRPr="001D2309">
        <w:rPr>
          <w:rFonts w:ascii="Times New Roman" w:hAnsi="Times New Roman"/>
          <w:b/>
          <w:sz w:val="28"/>
          <w:szCs w:val="28"/>
        </w:rPr>
        <w:t>лана мероприятий</w:t>
      </w:r>
      <w:r w:rsidRPr="001D2309">
        <w:rPr>
          <w:rFonts w:ascii="Times New Roman" w:hAnsi="Times New Roman"/>
          <w:b/>
          <w:sz w:val="28"/>
          <w:szCs w:val="28"/>
        </w:rPr>
        <w:t xml:space="preserve"> по годам</w:t>
      </w:r>
    </w:p>
    <w:p w:rsidR="00C963EB" w:rsidRPr="005E7F3E" w:rsidRDefault="00C963EB" w:rsidP="005E7F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10275"/>
      </w:tblGrid>
      <w:tr w:rsidR="005E7F3E" w:rsidRPr="002626B4" w:rsidTr="00C963EB">
        <w:trPr>
          <w:trHeight w:val="4880"/>
        </w:trPr>
        <w:tc>
          <w:tcPr>
            <w:tcW w:w="3930" w:type="dxa"/>
          </w:tcPr>
          <w:p w:rsidR="005E7F3E" w:rsidRPr="002626B4" w:rsidRDefault="005E7F3E" w:rsidP="00DE7BCF">
            <w:pPr>
              <w:pStyle w:val="formattexttopleveltext"/>
              <w:spacing w:after="0" w:afterAutospacing="0"/>
              <w:ind w:left="-51"/>
            </w:pPr>
            <w:r w:rsidRPr="002626B4">
              <w:t xml:space="preserve"> 1. Вовлеченность населения в незаконный оборот наркотиков на 100 тыс. населения по отношению к 2019 году </w:t>
            </w:r>
          </w:p>
          <w:p w:rsidR="005E7F3E" w:rsidRPr="002626B4" w:rsidRDefault="005E7F3E" w:rsidP="00DE7BCF">
            <w:pPr>
              <w:pStyle w:val="formattexttopleveltext"/>
              <w:spacing w:after="0" w:afterAutospacing="0"/>
              <w:rPr>
                <w:b/>
              </w:rPr>
            </w:pPr>
          </w:p>
          <w:p w:rsidR="005E7F3E" w:rsidRPr="002626B4" w:rsidRDefault="005E7F3E" w:rsidP="00DE7BCF">
            <w:pPr>
              <w:pStyle w:val="formattexttopleveltext"/>
              <w:spacing w:after="0" w:afterAutospacing="0"/>
              <w:ind w:left="-86"/>
              <w:jc w:val="both"/>
              <w:rPr>
                <w:b/>
              </w:rPr>
            </w:pPr>
          </w:p>
          <w:p w:rsidR="005E7F3E" w:rsidRPr="002626B4" w:rsidRDefault="005E7F3E" w:rsidP="00DE7BCF">
            <w:pPr>
              <w:pStyle w:val="formattexttopleveltext"/>
              <w:spacing w:after="0" w:afterAutospacing="0"/>
              <w:ind w:left="-86"/>
              <w:jc w:val="both"/>
              <w:rPr>
                <w:b/>
              </w:rPr>
            </w:pPr>
          </w:p>
          <w:p w:rsidR="005E7F3E" w:rsidRPr="002626B4" w:rsidRDefault="005E7F3E" w:rsidP="00DE7BCF">
            <w:pPr>
              <w:pStyle w:val="formattexttopleveltext"/>
              <w:spacing w:after="0" w:afterAutospacing="0"/>
              <w:ind w:left="-86"/>
              <w:jc w:val="both"/>
              <w:rPr>
                <w:b/>
              </w:rPr>
            </w:pPr>
          </w:p>
          <w:p w:rsidR="005E7F3E" w:rsidRPr="002626B4" w:rsidRDefault="005E7F3E" w:rsidP="00DE7BCF">
            <w:pPr>
              <w:pStyle w:val="formattexttopleveltext"/>
              <w:spacing w:after="0" w:afterAutospacing="0"/>
              <w:ind w:left="-86"/>
              <w:jc w:val="both"/>
              <w:rPr>
                <w:b/>
              </w:rPr>
            </w:pPr>
          </w:p>
          <w:p w:rsidR="005E7F3E" w:rsidRPr="002626B4" w:rsidRDefault="005E7F3E" w:rsidP="00DE7BCF">
            <w:pPr>
              <w:pStyle w:val="formattexttopleveltext"/>
              <w:spacing w:after="0" w:afterAutospacing="0"/>
              <w:ind w:left="-86"/>
              <w:jc w:val="both"/>
              <w:rPr>
                <w:b/>
              </w:rPr>
            </w:pPr>
          </w:p>
        </w:tc>
        <w:tc>
          <w:tcPr>
            <w:tcW w:w="10275" w:type="dxa"/>
          </w:tcPr>
          <w:p w:rsidR="005E7F3E" w:rsidRPr="002626B4" w:rsidRDefault="00805DF6" w:rsidP="00C963EB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805DF6" w:rsidRPr="002626B4" w:rsidRDefault="00C963EB" w:rsidP="00C963EB">
            <w:pPr>
              <w:spacing w:after="0"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2626B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05DF6" w:rsidRPr="002626B4">
              <w:rPr>
                <w:rFonts w:ascii="Times New Roman" w:hAnsi="Times New Roman"/>
                <w:sz w:val="24"/>
                <w:szCs w:val="24"/>
              </w:rPr>
              <w:t>ВН = (</w:t>
            </w:r>
            <w:proofErr w:type="spellStart"/>
            <w:r w:rsidR="00805DF6" w:rsidRPr="002626B4">
              <w:rPr>
                <w:rFonts w:ascii="Times New Roman" w:hAnsi="Times New Roman"/>
                <w:sz w:val="24"/>
                <w:szCs w:val="24"/>
              </w:rPr>
              <w:t>Куг.отв</w:t>
            </w:r>
            <w:proofErr w:type="spellEnd"/>
            <w:r w:rsidR="00805DF6" w:rsidRPr="002626B4">
              <w:rPr>
                <w:rFonts w:ascii="Times New Roman" w:hAnsi="Times New Roman"/>
                <w:sz w:val="24"/>
                <w:szCs w:val="24"/>
              </w:rPr>
              <w:t xml:space="preserve">. + </w:t>
            </w:r>
            <w:proofErr w:type="spellStart"/>
            <w:r w:rsidR="00805DF6" w:rsidRPr="002626B4">
              <w:rPr>
                <w:rFonts w:ascii="Times New Roman" w:hAnsi="Times New Roman"/>
                <w:sz w:val="24"/>
                <w:szCs w:val="24"/>
              </w:rPr>
              <w:t>Кадм.отв</w:t>
            </w:r>
            <w:proofErr w:type="spellEnd"/>
            <w:r w:rsidR="00805DF6" w:rsidRPr="002626B4">
              <w:rPr>
                <w:rFonts w:ascii="Times New Roman" w:hAnsi="Times New Roman"/>
                <w:sz w:val="24"/>
                <w:szCs w:val="24"/>
              </w:rPr>
              <w:t xml:space="preserve">.) / </w:t>
            </w:r>
            <w:proofErr w:type="spellStart"/>
            <w:r w:rsidR="00805DF6" w:rsidRPr="002626B4">
              <w:rPr>
                <w:rFonts w:ascii="Times New Roman" w:hAnsi="Times New Roman"/>
                <w:sz w:val="24"/>
                <w:szCs w:val="24"/>
              </w:rPr>
              <w:t>КНпост</w:t>
            </w:r>
            <w:proofErr w:type="spellEnd"/>
            <w:r w:rsidR="00805DF6" w:rsidRPr="002626B4">
              <w:rPr>
                <w:rFonts w:ascii="Times New Roman" w:hAnsi="Times New Roman"/>
                <w:sz w:val="24"/>
                <w:szCs w:val="24"/>
              </w:rPr>
              <w:t>. x 100000, где: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26B4">
              <w:rPr>
                <w:rFonts w:ascii="Times New Roman" w:hAnsi="Times New Roman"/>
                <w:sz w:val="24"/>
                <w:szCs w:val="24"/>
              </w:rPr>
              <w:t>ВН – вовлеченность населения МО в незаконный оборот наркотиков (случаев на 100 тыс. человек населения);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Куг.отв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– количество случаев привлечения к уголовной ответственности за нарушения законодательства РФ о наркотических средствах и психотропных веществах в отчетном году, по данным отчетности Управления Министерства внутренних дел Российской Федерации по Кировской области (далее – УМВД России по Кировской области) (случаев);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Кадм.отв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– количество случаев привлечения к административной ответственности за нарушения законодательства РФ о наркотических средствах и психотропных веществах в отчетном году, по данным отчетности УМВД России по Кировской области (случаев);</w:t>
            </w:r>
          </w:p>
          <w:p w:rsidR="005E7F3E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КНпост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постоянного населения МО на конец отчетного года, по данным отдела государственной статистики территориального органа Федеральной службы государственной статистики по Кировской области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 xml:space="preserve">(далее – ОГС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Кировстат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) (человек);</w:t>
            </w:r>
          </w:p>
        </w:tc>
      </w:tr>
      <w:tr w:rsidR="00805DF6" w:rsidRPr="002626B4" w:rsidTr="00805DF6">
        <w:trPr>
          <w:trHeight w:val="1114"/>
        </w:trPr>
        <w:tc>
          <w:tcPr>
            <w:tcW w:w="3930" w:type="dxa"/>
          </w:tcPr>
          <w:p w:rsidR="00805DF6" w:rsidRPr="002626B4" w:rsidRDefault="00805DF6" w:rsidP="00DE7BCF">
            <w:pPr>
              <w:pStyle w:val="formattexttopleveltext"/>
              <w:spacing w:after="240" w:afterAutospacing="0"/>
              <w:ind w:left="-86"/>
            </w:pPr>
            <w:r w:rsidRPr="002626B4">
              <w:t xml:space="preserve">2. </w:t>
            </w:r>
            <w:proofErr w:type="spellStart"/>
            <w:r w:rsidRPr="002626B4">
              <w:t>Криминогенность</w:t>
            </w:r>
            <w:proofErr w:type="spellEnd"/>
            <w:r w:rsidRPr="002626B4">
              <w:t xml:space="preserve"> наркомании (случаев на 100 тыс. населения)</w:t>
            </w:r>
          </w:p>
        </w:tc>
        <w:tc>
          <w:tcPr>
            <w:tcW w:w="10275" w:type="dxa"/>
          </w:tcPr>
          <w:p w:rsidR="00805DF6" w:rsidRPr="002626B4" w:rsidRDefault="00805DF6" w:rsidP="00C963EB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26B4">
              <w:rPr>
                <w:rFonts w:ascii="Times New Roman" w:hAnsi="Times New Roman"/>
                <w:sz w:val="24"/>
                <w:szCs w:val="24"/>
              </w:rPr>
              <w:t>КН = (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Кпотр.уг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+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Кпотр.адм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.) /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КНпост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x 100000, где: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626B4">
              <w:rPr>
                <w:rFonts w:ascii="Times New Roman" w:hAnsi="Times New Roman"/>
                <w:sz w:val="24"/>
                <w:szCs w:val="24"/>
              </w:rPr>
              <w:t xml:space="preserve">КН –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криминогенность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 наркомании (случаев на 100 тыс. человек населения);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Кпотр.уг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, привлеченных к уголовной ответственности в отчетном году, по данным отчетности УМВД России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>по Кировской области (человек);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lastRenderedPageBreak/>
              <w:t>Кпотр.адм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, привлеченных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>к административной ответственности в отчетном году, по данным отчетности УМВД России по Кировской области (человек);</w:t>
            </w:r>
          </w:p>
          <w:p w:rsidR="00805DF6" w:rsidRPr="002626B4" w:rsidRDefault="00805DF6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КНпост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постоянного населения Кировской области на конец отчетного года, по данным ОГС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Кировстата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 (человек);</w:t>
            </w:r>
          </w:p>
        </w:tc>
      </w:tr>
      <w:tr w:rsidR="00805DF6" w:rsidRPr="002626B4" w:rsidTr="00DE7BCF">
        <w:trPr>
          <w:trHeight w:val="1440"/>
        </w:trPr>
        <w:tc>
          <w:tcPr>
            <w:tcW w:w="3930" w:type="dxa"/>
          </w:tcPr>
          <w:p w:rsidR="00805DF6" w:rsidRPr="002626B4" w:rsidRDefault="00DE7BCF" w:rsidP="00DE7BCF">
            <w:pPr>
              <w:pStyle w:val="formattexttopleveltext"/>
              <w:spacing w:after="0" w:afterAutospacing="0"/>
              <w:ind w:left="-86"/>
              <w:jc w:val="both"/>
            </w:pPr>
            <w:r w:rsidRPr="002626B4">
              <w:lastRenderedPageBreak/>
              <w:t>3. Количество случаев смерти в результате потребления наркотиков (случаев на 100 тыс. населения)</w:t>
            </w:r>
          </w:p>
        </w:tc>
        <w:tc>
          <w:tcPr>
            <w:tcW w:w="10275" w:type="dxa"/>
          </w:tcPr>
          <w:p w:rsidR="00DE7BCF" w:rsidRPr="002626B4" w:rsidRDefault="00DE7BCF" w:rsidP="00C963EB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DE7BCF" w:rsidRPr="002626B4" w:rsidRDefault="00DE7BCF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Снарк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Ксмерт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x 100000, где:</w:t>
            </w:r>
          </w:p>
          <w:p w:rsidR="00DE7BCF" w:rsidRPr="002626B4" w:rsidRDefault="00DE7BCF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Снарк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– количество случаев смерти в результате потребления наркотиков (случаев на 100 тыс. человек населения);</w:t>
            </w:r>
          </w:p>
          <w:p w:rsidR="00DE7BCF" w:rsidRPr="002626B4" w:rsidRDefault="00DE7BCF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Ксмерт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– количество смертей в результате потребления наркотиков по МО в отчетном году, по данным токсикологического мониторинга территориального отдела Управления Федеральной службы по надзору в сфере защиты прав потребителей и благополучия человека по Кировской области (далее – ТО Роспотребнадзора) (случаев);</w:t>
            </w:r>
          </w:p>
          <w:p w:rsidR="00805DF6" w:rsidRPr="002626B4" w:rsidRDefault="00DE7BCF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постоянного населения МО на конец отчетного года,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 xml:space="preserve">по данным ОГС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Кировстата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 (человек);</w:t>
            </w:r>
          </w:p>
        </w:tc>
      </w:tr>
      <w:tr w:rsidR="00DE7BCF" w:rsidRPr="002626B4" w:rsidTr="00805DF6">
        <w:trPr>
          <w:trHeight w:val="747"/>
        </w:trPr>
        <w:tc>
          <w:tcPr>
            <w:tcW w:w="3930" w:type="dxa"/>
          </w:tcPr>
          <w:p w:rsidR="00DE7BCF" w:rsidRPr="002626B4" w:rsidRDefault="00DE7BCF" w:rsidP="00DE7BCF">
            <w:pPr>
              <w:pStyle w:val="formattexttopleveltext"/>
              <w:spacing w:after="0"/>
              <w:ind w:left="-86"/>
              <w:jc w:val="both"/>
            </w:pPr>
            <w:r w:rsidRPr="002626B4">
              <w:t>4.</w:t>
            </w:r>
            <w:r w:rsidR="00C963EB" w:rsidRPr="002626B4">
              <w:t xml:space="preserve"> Количество случаев отравления наркотиками, в том числе среди несовершеннолетних (случаев на 100 тыс. населения)</w:t>
            </w:r>
          </w:p>
        </w:tc>
        <w:tc>
          <w:tcPr>
            <w:tcW w:w="10275" w:type="dxa"/>
          </w:tcPr>
          <w:p w:rsidR="00DE7BCF" w:rsidRPr="002626B4" w:rsidRDefault="00DE7BCF" w:rsidP="00C963EB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C963EB" w:rsidRPr="002626B4" w:rsidRDefault="00C963EB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Онарк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Котр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x 100000, где:</w:t>
            </w:r>
          </w:p>
          <w:p w:rsidR="00C963EB" w:rsidRPr="002626B4" w:rsidRDefault="00C963EB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Онарк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>. – количество случаев отравления наркотиками в МО, в том числе среди несовершеннолетних (случаев на 100 тыс. человек населения);</w:t>
            </w:r>
          </w:p>
          <w:p w:rsidR="00C963EB" w:rsidRPr="002626B4" w:rsidRDefault="00C963EB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Котр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- количество отравлений в результате потребления наркотиков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>по МО в отчетном году, по данным токсикологического мониторинга ТО Роспотребнадзора (случаев);</w:t>
            </w:r>
          </w:p>
          <w:p w:rsidR="00DE7BCF" w:rsidRPr="002626B4" w:rsidRDefault="00C963EB" w:rsidP="00C963EB">
            <w:pPr>
              <w:spacing w:after="0" w:line="320" w:lineRule="exact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Чнас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. – количество постоянного населения МО на конец отчетного года, </w:t>
            </w:r>
            <w:r w:rsidRPr="002626B4">
              <w:rPr>
                <w:rFonts w:ascii="Times New Roman" w:hAnsi="Times New Roman"/>
                <w:sz w:val="24"/>
                <w:szCs w:val="24"/>
              </w:rPr>
              <w:br/>
              <w:t xml:space="preserve">по данным ОГС </w:t>
            </w:r>
            <w:proofErr w:type="spellStart"/>
            <w:r w:rsidRPr="002626B4">
              <w:rPr>
                <w:rFonts w:ascii="Times New Roman" w:hAnsi="Times New Roman"/>
                <w:sz w:val="24"/>
                <w:szCs w:val="24"/>
              </w:rPr>
              <w:t>Кировстат</w:t>
            </w:r>
            <w:proofErr w:type="spellEnd"/>
            <w:r w:rsidRPr="002626B4">
              <w:rPr>
                <w:rFonts w:ascii="Times New Roman" w:hAnsi="Times New Roman"/>
                <w:sz w:val="24"/>
                <w:szCs w:val="24"/>
              </w:rPr>
              <w:t xml:space="preserve"> (человек).</w:t>
            </w:r>
          </w:p>
        </w:tc>
      </w:tr>
    </w:tbl>
    <w:p w:rsidR="00FD6964" w:rsidRPr="00FD6964" w:rsidRDefault="00FD6964" w:rsidP="00FD6964">
      <w:pPr>
        <w:pStyle w:val="formattexttopleveltext"/>
        <w:spacing w:before="0" w:beforeAutospacing="0" w:after="0" w:afterAutospacing="0"/>
        <w:jc w:val="both"/>
      </w:pPr>
      <w:r w:rsidRPr="00FD6964">
        <w:t>.</w:t>
      </w:r>
    </w:p>
    <w:p w:rsidR="00FD6964" w:rsidRDefault="00C963EB" w:rsidP="00FD6964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56CE1" w:rsidRDefault="00C963EB" w:rsidP="001D2309">
      <w:pPr>
        <w:pStyle w:val="formattexttopleveltex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</w:t>
      </w:r>
      <w:r w:rsidR="00270DC0">
        <w:rPr>
          <w:sz w:val="28"/>
          <w:szCs w:val="28"/>
        </w:rPr>
        <w:t xml:space="preserve">             ______________</w:t>
      </w:r>
      <w:r>
        <w:rPr>
          <w:sz w:val="28"/>
          <w:szCs w:val="28"/>
        </w:rPr>
        <w:t xml:space="preserve">    </w:t>
      </w:r>
    </w:p>
    <w:sectPr w:rsidR="00156CE1" w:rsidSect="001D2309">
      <w:pgSz w:w="16838" w:h="11906" w:orient="landscape" w:code="9"/>
      <w:pgMar w:top="227" w:right="227" w:bottom="466" w:left="55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0B" w:rsidRDefault="00EE7C0B" w:rsidP="00DC4D03">
      <w:pPr>
        <w:spacing w:after="0" w:line="240" w:lineRule="auto"/>
      </w:pPr>
      <w:r>
        <w:separator/>
      </w:r>
    </w:p>
  </w:endnote>
  <w:endnote w:type="continuationSeparator" w:id="0">
    <w:p w:rsidR="00EE7C0B" w:rsidRDefault="00EE7C0B" w:rsidP="00DC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0B" w:rsidRDefault="00EE7C0B" w:rsidP="00DC4D03">
      <w:pPr>
        <w:spacing w:after="0" w:line="240" w:lineRule="auto"/>
      </w:pPr>
      <w:r>
        <w:separator/>
      </w:r>
    </w:p>
  </w:footnote>
  <w:footnote w:type="continuationSeparator" w:id="0">
    <w:p w:rsidR="00EE7C0B" w:rsidRDefault="00EE7C0B" w:rsidP="00DC4D03">
      <w:pPr>
        <w:spacing w:after="0" w:line="240" w:lineRule="auto"/>
      </w:pPr>
      <w:r>
        <w:continuationSeparator/>
      </w:r>
    </w:p>
  </w:footnote>
  <w:footnote w:id="1">
    <w:p w:rsidR="00270DC0" w:rsidRDefault="00270DC0" w:rsidP="00270DC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64BD"/>
    <w:multiLevelType w:val="multilevel"/>
    <w:tmpl w:val="23E09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43525A64"/>
    <w:multiLevelType w:val="multilevel"/>
    <w:tmpl w:val="EC96B6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D2"/>
    <w:rsid w:val="00014CA0"/>
    <w:rsid w:val="00050AA5"/>
    <w:rsid w:val="0005121B"/>
    <w:rsid w:val="00062B68"/>
    <w:rsid w:val="000A3098"/>
    <w:rsid w:val="000B1D60"/>
    <w:rsid w:val="000E78D5"/>
    <w:rsid w:val="000E7C02"/>
    <w:rsid w:val="000F241A"/>
    <w:rsid w:val="000F282D"/>
    <w:rsid w:val="001103E7"/>
    <w:rsid w:val="00156CE1"/>
    <w:rsid w:val="00171521"/>
    <w:rsid w:val="00173DA0"/>
    <w:rsid w:val="0018707F"/>
    <w:rsid w:val="00193ADB"/>
    <w:rsid w:val="001B5AD2"/>
    <w:rsid w:val="001C64F6"/>
    <w:rsid w:val="001D2309"/>
    <w:rsid w:val="001D3F84"/>
    <w:rsid w:val="001E3F54"/>
    <w:rsid w:val="0020649F"/>
    <w:rsid w:val="002231A9"/>
    <w:rsid w:val="002524CE"/>
    <w:rsid w:val="00257BC2"/>
    <w:rsid w:val="002626B4"/>
    <w:rsid w:val="002664B7"/>
    <w:rsid w:val="00270CDC"/>
    <w:rsid w:val="00270DC0"/>
    <w:rsid w:val="002724AD"/>
    <w:rsid w:val="002751D9"/>
    <w:rsid w:val="00281F8A"/>
    <w:rsid w:val="00291FA4"/>
    <w:rsid w:val="002B7AC3"/>
    <w:rsid w:val="002D2F80"/>
    <w:rsid w:val="002E3EB9"/>
    <w:rsid w:val="002E548F"/>
    <w:rsid w:val="002E60E6"/>
    <w:rsid w:val="002F1D14"/>
    <w:rsid w:val="0032005F"/>
    <w:rsid w:val="00331354"/>
    <w:rsid w:val="003344EC"/>
    <w:rsid w:val="00341C56"/>
    <w:rsid w:val="003441E8"/>
    <w:rsid w:val="003754D3"/>
    <w:rsid w:val="00380401"/>
    <w:rsid w:val="0038600F"/>
    <w:rsid w:val="003B68F3"/>
    <w:rsid w:val="003E583C"/>
    <w:rsid w:val="003E6CED"/>
    <w:rsid w:val="003F05AF"/>
    <w:rsid w:val="00405421"/>
    <w:rsid w:val="00417E0F"/>
    <w:rsid w:val="00442D49"/>
    <w:rsid w:val="0046089B"/>
    <w:rsid w:val="004755E6"/>
    <w:rsid w:val="004969D7"/>
    <w:rsid w:val="004977AB"/>
    <w:rsid w:val="004A4201"/>
    <w:rsid w:val="004A7AA5"/>
    <w:rsid w:val="004B1A8F"/>
    <w:rsid w:val="004D7612"/>
    <w:rsid w:val="004E2807"/>
    <w:rsid w:val="004E5211"/>
    <w:rsid w:val="005010D2"/>
    <w:rsid w:val="005028A8"/>
    <w:rsid w:val="00516344"/>
    <w:rsid w:val="00516EBA"/>
    <w:rsid w:val="00520501"/>
    <w:rsid w:val="00532F1E"/>
    <w:rsid w:val="005344CA"/>
    <w:rsid w:val="00541255"/>
    <w:rsid w:val="005479E2"/>
    <w:rsid w:val="005D523D"/>
    <w:rsid w:val="005E363A"/>
    <w:rsid w:val="005E7F3E"/>
    <w:rsid w:val="005F517F"/>
    <w:rsid w:val="00632985"/>
    <w:rsid w:val="00654760"/>
    <w:rsid w:val="0065692E"/>
    <w:rsid w:val="00661C49"/>
    <w:rsid w:val="006866BC"/>
    <w:rsid w:val="00691C1C"/>
    <w:rsid w:val="006E4AC5"/>
    <w:rsid w:val="006F4CE9"/>
    <w:rsid w:val="007017EC"/>
    <w:rsid w:val="00704F22"/>
    <w:rsid w:val="00713E5D"/>
    <w:rsid w:val="007165D5"/>
    <w:rsid w:val="007200F5"/>
    <w:rsid w:val="0073602E"/>
    <w:rsid w:val="00743C0D"/>
    <w:rsid w:val="007611A1"/>
    <w:rsid w:val="0077628B"/>
    <w:rsid w:val="0078077B"/>
    <w:rsid w:val="007925E3"/>
    <w:rsid w:val="007A0566"/>
    <w:rsid w:val="007A5EEB"/>
    <w:rsid w:val="007F12D1"/>
    <w:rsid w:val="007F4E5A"/>
    <w:rsid w:val="00805DF6"/>
    <w:rsid w:val="00815EB5"/>
    <w:rsid w:val="00827348"/>
    <w:rsid w:val="00833E2F"/>
    <w:rsid w:val="008536D6"/>
    <w:rsid w:val="008568AA"/>
    <w:rsid w:val="0086546F"/>
    <w:rsid w:val="008A6CD3"/>
    <w:rsid w:val="008A74FA"/>
    <w:rsid w:val="008E2ADA"/>
    <w:rsid w:val="008E335E"/>
    <w:rsid w:val="008E4D67"/>
    <w:rsid w:val="008F7CD2"/>
    <w:rsid w:val="00900A46"/>
    <w:rsid w:val="0090512A"/>
    <w:rsid w:val="0092257F"/>
    <w:rsid w:val="00934CDE"/>
    <w:rsid w:val="0093596E"/>
    <w:rsid w:val="0095305C"/>
    <w:rsid w:val="009579B1"/>
    <w:rsid w:val="0096646E"/>
    <w:rsid w:val="00966B6C"/>
    <w:rsid w:val="00970B0B"/>
    <w:rsid w:val="0098294B"/>
    <w:rsid w:val="009A275D"/>
    <w:rsid w:val="009A2C8B"/>
    <w:rsid w:val="009B6887"/>
    <w:rsid w:val="009C24E9"/>
    <w:rsid w:val="009C33BE"/>
    <w:rsid w:val="009E23F2"/>
    <w:rsid w:val="009F055C"/>
    <w:rsid w:val="009F25ED"/>
    <w:rsid w:val="009F5DC2"/>
    <w:rsid w:val="00A2532B"/>
    <w:rsid w:val="00A30A32"/>
    <w:rsid w:val="00A336F4"/>
    <w:rsid w:val="00A645E8"/>
    <w:rsid w:val="00A66AB4"/>
    <w:rsid w:val="00AB79AB"/>
    <w:rsid w:val="00AD48FC"/>
    <w:rsid w:val="00AE06CB"/>
    <w:rsid w:val="00AE5DF3"/>
    <w:rsid w:val="00B100B4"/>
    <w:rsid w:val="00B5419A"/>
    <w:rsid w:val="00B775C0"/>
    <w:rsid w:val="00B77CB6"/>
    <w:rsid w:val="00BA48F0"/>
    <w:rsid w:val="00BF195E"/>
    <w:rsid w:val="00BF5906"/>
    <w:rsid w:val="00C1065B"/>
    <w:rsid w:val="00C54CE2"/>
    <w:rsid w:val="00C564F3"/>
    <w:rsid w:val="00C65BF2"/>
    <w:rsid w:val="00C66CFF"/>
    <w:rsid w:val="00C765C7"/>
    <w:rsid w:val="00C95225"/>
    <w:rsid w:val="00C963EB"/>
    <w:rsid w:val="00CA2933"/>
    <w:rsid w:val="00CA6CEC"/>
    <w:rsid w:val="00CA7F2E"/>
    <w:rsid w:val="00CB0375"/>
    <w:rsid w:val="00CC3717"/>
    <w:rsid w:val="00CC5D11"/>
    <w:rsid w:val="00CC669A"/>
    <w:rsid w:val="00CD2551"/>
    <w:rsid w:val="00CE1DD8"/>
    <w:rsid w:val="00CE7135"/>
    <w:rsid w:val="00CF29B5"/>
    <w:rsid w:val="00D0056F"/>
    <w:rsid w:val="00D707FA"/>
    <w:rsid w:val="00D84651"/>
    <w:rsid w:val="00DC3830"/>
    <w:rsid w:val="00DC4D03"/>
    <w:rsid w:val="00DE6183"/>
    <w:rsid w:val="00DE6674"/>
    <w:rsid w:val="00DE7BCF"/>
    <w:rsid w:val="00DF7282"/>
    <w:rsid w:val="00E264F1"/>
    <w:rsid w:val="00E44DC0"/>
    <w:rsid w:val="00E462DC"/>
    <w:rsid w:val="00E474F9"/>
    <w:rsid w:val="00E61A5A"/>
    <w:rsid w:val="00E679D6"/>
    <w:rsid w:val="00E74257"/>
    <w:rsid w:val="00E75B9C"/>
    <w:rsid w:val="00E9481A"/>
    <w:rsid w:val="00EA7C70"/>
    <w:rsid w:val="00EB08E3"/>
    <w:rsid w:val="00EB2960"/>
    <w:rsid w:val="00EC7A82"/>
    <w:rsid w:val="00ED0D7A"/>
    <w:rsid w:val="00EE1FB4"/>
    <w:rsid w:val="00EE7C0B"/>
    <w:rsid w:val="00F16211"/>
    <w:rsid w:val="00F27AD0"/>
    <w:rsid w:val="00F34B06"/>
    <w:rsid w:val="00F54E03"/>
    <w:rsid w:val="00F574C9"/>
    <w:rsid w:val="00F61B71"/>
    <w:rsid w:val="00F62A6B"/>
    <w:rsid w:val="00F62E01"/>
    <w:rsid w:val="00F84013"/>
    <w:rsid w:val="00FA226F"/>
    <w:rsid w:val="00FA64AF"/>
    <w:rsid w:val="00FB265C"/>
    <w:rsid w:val="00FB35E8"/>
    <w:rsid w:val="00FB5C0B"/>
    <w:rsid w:val="00FD380F"/>
    <w:rsid w:val="00FD6964"/>
    <w:rsid w:val="00FE629D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ED3A18-66D2-48BF-8AF7-A4E66FB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9481A"/>
    <w:pPr>
      <w:ind w:left="720"/>
      <w:contextualSpacing/>
    </w:pPr>
  </w:style>
  <w:style w:type="paragraph" w:styleId="a5">
    <w:name w:val="Normal (Web)"/>
    <w:basedOn w:val="a"/>
    <w:uiPriority w:val="99"/>
    <w:rsid w:val="001E3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5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topleveltext">
    <w:name w:val="formattext topleveltext"/>
    <w:basedOn w:val="a"/>
    <w:rsid w:val="00FD6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0E7C02"/>
    <w:rPr>
      <w:b/>
      <w:bCs/>
    </w:rPr>
  </w:style>
  <w:style w:type="character" w:customStyle="1" w:styleId="head4">
    <w:name w:val="head_4"/>
    <w:basedOn w:val="a0"/>
    <w:rsid w:val="00DC4D03"/>
  </w:style>
  <w:style w:type="paragraph" w:customStyle="1" w:styleId="paragraphcenterindent">
    <w:name w:val="paragraph_center_indent"/>
    <w:basedOn w:val="a"/>
    <w:rsid w:val="00DC4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382">
    <w:name w:val="rvts382"/>
    <w:basedOn w:val="a0"/>
    <w:rsid w:val="00DC4D03"/>
  </w:style>
  <w:style w:type="paragraph" w:customStyle="1" w:styleId="paragraphjustifyindent">
    <w:name w:val="paragraph_justify_indent"/>
    <w:basedOn w:val="a"/>
    <w:rsid w:val="00DC4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C4D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C4D03"/>
    <w:rPr>
      <w:rFonts w:ascii="Times New Roman" w:eastAsia="Times New Roman" w:hAnsi="Times New Roman"/>
    </w:rPr>
  </w:style>
  <w:style w:type="character" w:styleId="a9">
    <w:name w:val="footnote reference"/>
    <w:basedOn w:val="a0"/>
    <w:uiPriority w:val="99"/>
    <w:semiHidden/>
    <w:unhideWhenUsed/>
    <w:rsid w:val="00DC4D0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E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7F3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E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7F3E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65692E"/>
    <w:pPr>
      <w:ind w:left="720"/>
    </w:pPr>
    <w:rPr>
      <w:rFonts w:eastAsia="Times New Roman" w:cs="Calibri"/>
    </w:rPr>
  </w:style>
  <w:style w:type="character" w:styleId="ae">
    <w:name w:val="Hyperlink"/>
    <w:basedOn w:val="a0"/>
    <w:uiPriority w:val="99"/>
    <w:unhideWhenUsed/>
    <w:rsid w:val="002F1D1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F1D14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D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0D7A"/>
    <w:rPr>
      <w:rFonts w:ascii="Segoe UI" w:hAnsi="Segoe UI" w:cs="Segoe UI"/>
      <w:sz w:val="18"/>
      <w:szCs w:val="18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7F4E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799D-655B-4D4B-9139-72D00F2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1</cp:lastModifiedBy>
  <cp:revision>2</cp:revision>
  <cp:lastPrinted>2022-09-30T13:47:00Z</cp:lastPrinted>
  <dcterms:created xsi:type="dcterms:W3CDTF">2022-10-31T12:50:00Z</dcterms:created>
  <dcterms:modified xsi:type="dcterms:W3CDTF">2022-10-31T12:50:00Z</dcterms:modified>
</cp:coreProperties>
</file>