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FD" w:rsidRPr="00813E2F" w:rsidRDefault="00955DFD" w:rsidP="00955DFD">
      <w:pPr>
        <w:jc w:val="center"/>
        <w:rPr>
          <w:b/>
          <w:sz w:val="28"/>
        </w:rPr>
      </w:pPr>
      <w:r w:rsidRPr="00813E2F">
        <w:rPr>
          <w:noProof/>
        </w:rPr>
        <w:drawing>
          <wp:anchor distT="0" distB="0" distL="114300" distR="114300" simplePos="0" relativeHeight="251659264" behindDoc="0" locked="0" layoutInCell="1" allowOverlap="1" wp14:anchorId="1061BE8A" wp14:editId="10D75F72">
            <wp:simplePos x="0" y="0"/>
            <wp:positionH relativeFrom="column">
              <wp:posOffset>2684145</wp:posOffset>
            </wp:positionH>
            <wp:positionV relativeFrom="paragraph">
              <wp:posOffset>-548005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anchor>
        </w:drawing>
      </w:r>
    </w:p>
    <w:p w:rsidR="00955DFD" w:rsidRPr="00813E2F" w:rsidRDefault="00955DFD" w:rsidP="00955DFD">
      <w:pPr>
        <w:jc w:val="center"/>
        <w:rPr>
          <w:b/>
          <w:sz w:val="28"/>
        </w:rPr>
      </w:pPr>
      <w:r w:rsidRPr="00813E2F">
        <w:rPr>
          <w:b/>
          <w:sz w:val="28"/>
        </w:rPr>
        <w:t xml:space="preserve">АДМИНИСТРАЦИЯ КИКНУРСКОГО </w:t>
      </w:r>
    </w:p>
    <w:p w:rsidR="00955DFD" w:rsidRPr="00813E2F" w:rsidRDefault="00955DFD" w:rsidP="00955DFD">
      <w:pPr>
        <w:jc w:val="center"/>
        <w:rPr>
          <w:b/>
          <w:sz w:val="28"/>
        </w:rPr>
      </w:pPr>
      <w:r w:rsidRPr="00813E2F">
        <w:rPr>
          <w:b/>
          <w:sz w:val="28"/>
        </w:rPr>
        <w:t>МУНИЦИПАЛЬНОГО ОКРУГА</w:t>
      </w:r>
    </w:p>
    <w:p w:rsidR="00955DFD" w:rsidRPr="00813E2F" w:rsidRDefault="00955DFD" w:rsidP="00955DFD">
      <w:pPr>
        <w:jc w:val="center"/>
        <w:rPr>
          <w:b/>
          <w:sz w:val="28"/>
        </w:rPr>
      </w:pPr>
      <w:r w:rsidRPr="00813E2F">
        <w:rPr>
          <w:b/>
          <w:sz w:val="28"/>
        </w:rPr>
        <w:t>КИРОВСКОЙ  ОБЛАСТИ</w:t>
      </w:r>
    </w:p>
    <w:p w:rsidR="00955DFD" w:rsidRPr="00813E2F" w:rsidRDefault="00955DFD" w:rsidP="00955DFD">
      <w:pPr>
        <w:jc w:val="center"/>
        <w:rPr>
          <w:b/>
          <w:sz w:val="28"/>
        </w:rPr>
      </w:pPr>
    </w:p>
    <w:p w:rsidR="00955DFD" w:rsidRPr="00813E2F" w:rsidRDefault="00955DFD" w:rsidP="00955DFD">
      <w:pPr>
        <w:jc w:val="center"/>
        <w:rPr>
          <w:b/>
          <w:sz w:val="32"/>
          <w:szCs w:val="32"/>
        </w:rPr>
      </w:pPr>
      <w:r w:rsidRPr="00813E2F">
        <w:rPr>
          <w:b/>
          <w:sz w:val="32"/>
          <w:szCs w:val="32"/>
        </w:rPr>
        <w:t>ПОСТАНОВЛЕНИЕ</w:t>
      </w:r>
    </w:p>
    <w:p w:rsidR="00955DFD" w:rsidRPr="00813E2F" w:rsidRDefault="00955DFD" w:rsidP="00955DFD">
      <w:pPr>
        <w:jc w:val="center"/>
        <w:rPr>
          <w:b/>
          <w:sz w:val="32"/>
          <w:szCs w:val="32"/>
        </w:rPr>
      </w:pPr>
    </w:p>
    <w:p w:rsidR="00955DFD" w:rsidRPr="00813E2F" w:rsidRDefault="0016718B" w:rsidP="00955DFD">
      <w:pPr>
        <w:jc w:val="both"/>
        <w:rPr>
          <w:sz w:val="28"/>
        </w:rPr>
      </w:pPr>
      <w:r w:rsidRPr="0016718B">
        <w:rPr>
          <w:sz w:val="28"/>
          <w:u w:val="single"/>
        </w:rPr>
        <w:t>08.04.2024</w:t>
      </w:r>
      <w:r w:rsidR="0070454C" w:rsidRPr="00813E2F">
        <w:rPr>
          <w:sz w:val="28"/>
        </w:rPr>
        <w:tab/>
      </w:r>
      <w:r w:rsidR="00813E2F">
        <w:rPr>
          <w:sz w:val="28"/>
        </w:rPr>
        <w:tab/>
      </w:r>
      <w:r w:rsidR="00813E2F">
        <w:rPr>
          <w:sz w:val="28"/>
        </w:rPr>
        <w:tab/>
      </w:r>
      <w:r w:rsidR="00813E2F">
        <w:rPr>
          <w:sz w:val="28"/>
        </w:rPr>
        <w:tab/>
      </w:r>
      <w:r w:rsidR="00813E2F">
        <w:rPr>
          <w:sz w:val="28"/>
        </w:rPr>
        <w:tab/>
      </w:r>
      <w:r w:rsidR="00813E2F">
        <w:rPr>
          <w:sz w:val="28"/>
        </w:rPr>
        <w:tab/>
      </w:r>
      <w:r w:rsidR="00813E2F">
        <w:rPr>
          <w:sz w:val="28"/>
        </w:rPr>
        <w:tab/>
      </w:r>
      <w:r w:rsidR="00813E2F">
        <w:rPr>
          <w:sz w:val="28"/>
        </w:rPr>
        <w:tab/>
      </w:r>
      <w:r w:rsidR="00813E2F">
        <w:rPr>
          <w:sz w:val="28"/>
        </w:rPr>
        <w:tab/>
      </w:r>
      <w:r>
        <w:rPr>
          <w:sz w:val="28"/>
        </w:rPr>
        <w:tab/>
      </w:r>
      <w:r w:rsidR="00813E2F">
        <w:rPr>
          <w:sz w:val="28"/>
        </w:rPr>
        <w:tab/>
      </w:r>
      <w:r w:rsidR="00955DFD" w:rsidRPr="00813E2F">
        <w:rPr>
          <w:sz w:val="28"/>
        </w:rPr>
        <w:t>№</w:t>
      </w:r>
      <w:r>
        <w:rPr>
          <w:sz w:val="28"/>
        </w:rPr>
        <w:t xml:space="preserve"> </w:t>
      </w:r>
      <w:r w:rsidRPr="0016718B">
        <w:rPr>
          <w:sz w:val="28"/>
          <w:u w:val="single"/>
        </w:rPr>
        <w:t>249</w:t>
      </w:r>
    </w:p>
    <w:p w:rsidR="00955DFD" w:rsidRPr="00813E2F" w:rsidRDefault="00955DFD" w:rsidP="00955DFD">
      <w:pPr>
        <w:jc w:val="center"/>
        <w:rPr>
          <w:sz w:val="28"/>
        </w:rPr>
      </w:pPr>
      <w:r w:rsidRPr="00813E2F">
        <w:rPr>
          <w:sz w:val="28"/>
        </w:rPr>
        <w:t>пгт  Кикнур</w:t>
      </w:r>
    </w:p>
    <w:p w:rsidR="00955DFD" w:rsidRPr="00813E2F" w:rsidRDefault="00955DFD" w:rsidP="00955DFD">
      <w:pPr>
        <w:jc w:val="center"/>
        <w:rPr>
          <w:b/>
          <w:sz w:val="28"/>
        </w:rPr>
      </w:pPr>
    </w:p>
    <w:p w:rsidR="00955DFD" w:rsidRPr="00813E2F" w:rsidRDefault="00955DFD" w:rsidP="00955DFD">
      <w:pPr>
        <w:jc w:val="center"/>
        <w:rPr>
          <w:b/>
          <w:sz w:val="28"/>
        </w:rPr>
      </w:pPr>
    </w:p>
    <w:tbl>
      <w:tblPr>
        <w:tblW w:w="0" w:type="auto"/>
        <w:tblInd w:w="108" w:type="dxa"/>
        <w:tblLook w:val="01E0" w:firstRow="1" w:lastRow="1" w:firstColumn="1" w:lastColumn="1" w:noHBand="0" w:noVBand="0"/>
      </w:tblPr>
      <w:tblGrid>
        <w:gridCol w:w="9464"/>
      </w:tblGrid>
      <w:tr w:rsidR="00955DFD" w:rsidRPr="00813E2F" w:rsidTr="00ED7FBF">
        <w:tc>
          <w:tcPr>
            <w:tcW w:w="9540" w:type="dxa"/>
          </w:tcPr>
          <w:p w:rsidR="0097766F" w:rsidRPr="00813E2F" w:rsidRDefault="00812869" w:rsidP="0097766F">
            <w:pPr>
              <w:pStyle w:val="ConsPlusTitle"/>
              <w:jc w:val="center"/>
              <w:rPr>
                <w:rFonts w:ascii="Times New Roman" w:hAnsi="Times New Roman" w:cs="Times New Roman"/>
                <w:sz w:val="28"/>
                <w:szCs w:val="28"/>
              </w:rPr>
            </w:pPr>
            <w:r w:rsidRPr="00813E2F">
              <w:rPr>
                <w:rFonts w:ascii="Times New Roman" w:hAnsi="Times New Roman" w:cs="Times New Roman"/>
                <w:sz w:val="28"/>
                <w:szCs w:val="28"/>
              </w:rPr>
              <w:t>Об утверждении административного регламента предоставления</w:t>
            </w:r>
            <w:r w:rsidR="008D3928">
              <w:rPr>
                <w:rFonts w:ascii="Times New Roman" w:hAnsi="Times New Roman" w:cs="Times New Roman"/>
                <w:sz w:val="28"/>
                <w:szCs w:val="28"/>
              </w:rPr>
              <w:t xml:space="preserve"> </w:t>
            </w:r>
            <w:r w:rsidRPr="00813E2F">
              <w:rPr>
                <w:rFonts w:ascii="Times New Roman" w:hAnsi="Times New Roman" w:cs="Times New Roman"/>
                <w:sz w:val="28"/>
                <w:szCs w:val="28"/>
              </w:rPr>
              <w:t>муниципа</w:t>
            </w:r>
            <w:r w:rsidRPr="008D3928">
              <w:rPr>
                <w:rFonts w:ascii="Times New Roman" w:hAnsi="Times New Roman" w:cs="Times New Roman"/>
                <w:color w:val="000000" w:themeColor="text1"/>
                <w:sz w:val="28"/>
                <w:szCs w:val="28"/>
              </w:rPr>
              <w:t>л</w:t>
            </w:r>
            <w:r>
              <w:rPr>
                <w:rFonts w:ascii="Times New Roman" w:hAnsi="Times New Roman" w:cs="Times New Roman"/>
                <w:sz w:val="28"/>
                <w:szCs w:val="28"/>
              </w:rPr>
              <w:t>ьной услуги «П</w:t>
            </w:r>
            <w:r w:rsidRPr="00813E2F">
              <w:rPr>
                <w:rFonts w:ascii="Times New Roman" w:hAnsi="Times New Roman" w:cs="Times New Roman"/>
                <w:sz w:val="28"/>
                <w:szCs w:val="28"/>
              </w:rPr>
              <w:t>рисвоение квалификационных категорий</w:t>
            </w:r>
          </w:p>
          <w:p w:rsidR="0097766F" w:rsidRPr="00813E2F" w:rsidRDefault="00812869" w:rsidP="0097766F">
            <w:pPr>
              <w:pStyle w:val="ConsPlusTitle"/>
              <w:jc w:val="center"/>
              <w:rPr>
                <w:rFonts w:ascii="Times New Roman" w:hAnsi="Times New Roman" w:cs="Times New Roman"/>
                <w:sz w:val="28"/>
                <w:szCs w:val="28"/>
              </w:rPr>
            </w:pPr>
            <w:r>
              <w:rPr>
                <w:rFonts w:ascii="Times New Roman" w:hAnsi="Times New Roman" w:cs="Times New Roman"/>
                <w:sz w:val="28"/>
                <w:szCs w:val="28"/>
              </w:rPr>
              <w:t>с</w:t>
            </w:r>
            <w:r w:rsidRPr="00813E2F">
              <w:rPr>
                <w:rFonts w:ascii="Times New Roman" w:hAnsi="Times New Roman" w:cs="Times New Roman"/>
                <w:sz w:val="28"/>
                <w:szCs w:val="28"/>
              </w:rPr>
              <w:t>портивных судей «спортивный судья третьей категории»</w:t>
            </w:r>
            <w:r w:rsidR="00EC47F6" w:rsidRPr="00813E2F">
              <w:rPr>
                <w:rFonts w:ascii="Times New Roman" w:hAnsi="Times New Roman" w:cs="Times New Roman"/>
                <w:sz w:val="28"/>
                <w:szCs w:val="28"/>
              </w:rPr>
              <w:t xml:space="preserve"> </w:t>
            </w:r>
            <w:r w:rsidRPr="00813E2F">
              <w:rPr>
                <w:rFonts w:ascii="Times New Roman" w:hAnsi="Times New Roman" w:cs="Times New Roman"/>
                <w:sz w:val="28"/>
                <w:szCs w:val="28"/>
              </w:rPr>
              <w:t>и «спортивный судья второй категории»</w:t>
            </w:r>
          </w:p>
          <w:p w:rsidR="00955DFD" w:rsidRPr="00813E2F" w:rsidRDefault="00955DFD" w:rsidP="00A22EF5">
            <w:pPr>
              <w:jc w:val="center"/>
              <w:rPr>
                <w:b/>
                <w:sz w:val="28"/>
                <w:szCs w:val="28"/>
              </w:rPr>
            </w:pPr>
          </w:p>
        </w:tc>
      </w:tr>
    </w:tbl>
    <w:p w:rsidR="00955DFD" w:rsidRPr="00813E2F" w:rsidRDefault="00955DFD" w:rsidP="00955DFD">
      <w:pPr>
        <w:jc w:val="center"/>
        <w:rPr>
          <w:sz w:val="24"/>
          <w:szCs w:val="24"/>
        </w:rPr>
      </w:pPr>
    </w:p>
    <w:p w:rsidR="0097766F" w:rsidRPr="00813E2F" w:rsidRDefault="0097766F" w:rsidP="00813E2F">
      <w:pPr>
        <w:spacing w:line="360" w:lineRule="exact"/>
        <w:ind w:firstLine="709"/>
        <w:jc w:val="both"/>
        <w:rPr>
          <w:sz w:val="28"/>
          <w:szCs w:val="28"/>
        </w:rPr>
      </w:pPr>
      <w:r w:rsidRPr="00813E2F">
        <w:rPr>
          <w:sz w:val="28"/>
          <w:szCs w:val="28"/>
        </w:rPr>
        <w:t>В соответствии с Федеральным законом от 06.10.2003 №</w:t>
      </w:r>
      <w:r w:rsidR="00F50FA2" w:rsidRPr="00813E2F">
        <w:rPr>
          <w:sz w:val="28"/>
          <w:szCs w:val="28"/>
        </w:rPr>
        <w:t xml:space="preserve"> 131-ФЗ «</w:t>
      </w:r>
      <w:r w:rsidRPr="00813E2F">
        <w:rPr>
          <w:sz w:val="28"/>
          <w:szCs w:val="28"/>
        </w:rPr>
        <w:t>Об общих принципах организации местного самоуп</w:t>
      </w:r>
      <w:r w:rsidR="00F50FA2" w:rsidRPr="00813E2F">
        <w:rPr>
          <w:sz w:val="28"/>
          <w:szCs w:val="28"/>
        </w:rPr>
        <w:t>равления в Российской Федерации»</w:t>
      </w:r>
      <w:r w:rsidRPr="00813E2F">
        <w:rPr>
          <w:sz w:val="28"/>
          <w:szCs w:val="28"/>
        </w:rPr>
        <w:t>, Федеральным законом от 27.07.2010 №</w:t>
      </w:r>
      <w:r w:rsidR="00F50FA2" w:rsidRPr="00813E2F">
        <w:rPr>
          <w:sz w:val="28"/>
          <w:szCs w:val="28"/>
        </w:rPr>
        <w:t xml:space="preserve"> 210-ФЗ «</w:t>
      </w:r>
      <w:r w:rsidRPr="00813E2F">
        <w:rPr>
          <w:sz w:val="28"/>
          <w:szCs w:val="28"/>
        </w:rPr>
        <w:t>Об организации предоставления госуда</w:t>
      </w:r>
      <w:r w:rsidR="00F50FA2" w:rsidRPr="00813E2F">
        <w:rPr>
          <w:sz w:val="28"/>
          <w:szCs w:val="28"/>
        </w:rPr>
        <w:t>рственных и муниципальных услуг»</w:t>
      </w:r>
      <w:r w:rsidRPr="00813E2F">
        <w:rPr>
          <w:sz w:val="28"/>
          <w:szCs w:val="28"/>
        </w:rPr>
        <w:t>, Федеральным законом от 04.12.2007 №</w:t>
      </w:r>
      <w:r w:rsidR="00F50FA2" w:rsidRPr="00813E2F">
        <w:rPr>
          <w:sz w:val="28"/>
          <w:szCs w:val="28"/>
        </w:rPr>
        <w:t xml:space="preserve"> 329-ФЗ «</w:t>
      </w:r>
      <w:r w:rsidRPr="00813E2F">
        <w:rPr>
          <w:sz w:val="28"/>
          <w:szCs w:val="28"/>
        </w:rPr>
        <w:t>О физической культуре и спорте в Российской Федер</w:t>
      </w:r>
      <w:r w:rsidR="00F50FA2" w:rsidRPr="00813E2F">
        <w:rPr>
          <w:sz w:val="28"/>
          <w:szCs w:val="28"/>
        </w:rPr>
        <w:t>ации»</w:t>
      </w:r>
      <w:r w:rsidRPr="00813E2F">
        <w:rPr>
          <w:sz w:val="28"/>
          <w:szCs w:val="28"/>
        </w:rPr>
        <w:t xml:space="preserve">, приказом Министерства спорта Российской Федерации от 28.02.2017 № 134 </w:t>
      </w:r>
      <w:r w:rsidR="00F50FA2" w:rsidRPr="00813E2F">
        <w:rPr>
          <w:sz w:val="28"/>
          <w:szCs w:val="28"/>
        </w:rPr>
        <w:t>«</w:t>
      </w:r>
      <w:r w:rsidRPr="00813E2F">
        <w:rPr>
          <w:sz w:val="28"/>
          <w:szCs w:val="28"/>
        </w:rPr>
        <w:t>Об утверждени</w:t>
      </w:r>
      <w:r w:rsidR="00F50FA2" w:rsidRPr="00813E2F">
        <w:rPr>
          <w:sz w:val="28"/>
          <w:szCs w:val="28"/>
        </w:rPr>
        <w:t>и положения о спортивных судьях»</w:t>
      </w:r>
      <w:r w:rsidRPr="00813E2F">
        <w:rPr>
          <w:sz w:val="28"/>
          <w:szCs w:val="28"/>
        </w:rPr>
        <w:t xml:space="preserve"> администрация Кикнурского муниципального округа постановляет:</w:t>
      </w:r>
    </w:p>
    <w:p w:rsidR="00C84317" w:rsidRPr="00813E2F" w:rsidRDefault="0097766F" w:rsidP="00813E2F">
      <w:pPr>
        <w:pStyle w:val="a9"/>
        <w:numPr>
          <w:ilvl w:val="0"/>
          <w:numId w:val="11"/>
        </w:numPr>
        <w:spacing w:line="360" w:lineRule="exact"/>
        <w:ind w:left="0" w:firstLine="709"/>
        <w:jc w:val="both"/>
        <w:rPr>
          <w:rFonts w:ascii="Times New Roman" w:hAnsi="Times New Roman"/>
          <w:sz w:val="28"/>
          <w:szCs w:val="28"/>
        </w:rPr>
      </w:pPr>
      <w:r w:rsidRPr="00813E2F">
        <w:rPr>
          <w:rFonts w:ascii="Times New Roman" w:hAnsi="Times New Roman"/>
          <w:sz w:val="28"/>
          <w:szCs w:val="28"/>
        </w:rPr>
        <w:t>Утвердить административный регламент предоставления муниципальной услу</w:t>
      </w:r>
      <w:r w:rsidR="00F50FA2" w:rsidRPr="00813E2F">
        <w:rPr>
          <w:rFonts w:ascii="Times New Roman" w:hAnsi="Times New Roman"/>
          <w:sz w:val="28"/>
          <w:szCs w:val="28"/>
        </w:rPr>
        <w:t>ги «</w:t>
      </w:r>
      <w:r w:rsidRPr="00813E2F">
        <w:rPr>
          <w:rFonts w:ascii="Times New Roman" w:hAnsi="Times New Roman"/>
          <w:sz w:val="28"/>
          <w:szCs w:val="28"/>
        </w:rPr>
        <w:t>Присвоение квалификацион</w:t>
      </w:r>
      <w:r w:rsidR="00F50FA2" w:rsidRPr="00813E2F">
        <w:rPr>
          <w:rFonts w:ascii="Times New Roman" w:hAnsi="Times New Roman"/>
          <w:sz w:val="28"/>
          <w:szCs w:val="28"/>
        </w:rPr>
        <w:t>ных категорий спортивных судей «</w:t>
      </w:r>
      <w:r w:rsidRPr="00813E2F">
        <w:rPr>
          <w:rFonts w:ascii="Times New Roman" w:hAnsi="Times New Roman"/>
          <w:sz w:val="28"/>
          <w:szCs w:val="28"/>
        </w:rPr>
        <w:t>Спо</w:t>
      </w:r>
      <w:r w:rsidR="00F50FA2" w:rsidRPr="00813E2F">
        <w:rPr>
          <w:rFonts w:ascii="Times New Roman" w:hAnsi="Times New Roman"/>
          <w:sz w:val="28"/>
          <w:szCs w:val="28"/>
        </w:rPr>
        <w:t>ртивный судья третьей категории» и «</w:t>
      </w:r>
      <w:r w:rsidRPr="00813E2F">
        <w:rPr>
          <w:rFonts w:ascii="Times New Roman" w:hAnsi="Times New Roman"/>
          <w:sz w:val="28"/>
          <w:szCs w:val="28"/>
        </w:rPr>
        <w:t>Спортивный судья второй категор</w:t>
      </w:r>
      <w:r w:rsidR="00F50FA2" w:rsidRPr="00813E2F">
        <w:rPr>
          <w:rFonts w:ascii="Times New Roman" w:hAnsi="Times New Roman"/>
          <w:sz w:val="28"/>
          <w:szCs w:val="28"/>
        </w:rPr>
        <w:t>ии»</w:t>
      </w:r>
      <w:r w:rsidR="00C84317" w:rsidRPr="00813E2F">
        <w:rPr>
          <w:rFonts w:ascii="Times New Roman" w:hAnsi="Times New Roman"/>
          <w:sz w:val="28"/>
          <w:szCs w:val="28"/>
        </w:rPr>
        <w:t>. Прилагается.</w:t>
      </w:r>
    </w:p>
    <w:p w:rsidR="00C84317" w:rsidRPr="00813E2F" w:rsidRDefault="00C84317" w:rsidP="00813E2F">
      <w:pPr>
        <w:pStyle w:val="a9"/>
        <w:numPr>
          <w:ilvl w:val="0"/>
          <w:numId w:val="11"/>
        </w:numPr>
        <w:spacing w:after="0" w:line="360" w:lineRule="exact"/>
        <w:ind w:left="0" w:firstLine="709"/>
        <w:jc w:val="both"/>
        <w:rPr>
          <w:rFonts w:ascii="Times New Roman" w:hAnsi="Times New Roman"/>
          <w:sz w:val="28"/>
          <w:szCs w:val="28"/>
        </w:rPr>
      </w:pPr>
      <w:r w:rsidRPr="00813E2F">
        <w:rPr>
          <w:rFonts w:ascii="Times New Roman" w:hAnsi="Times New Roman"/>
          <w:sz w:val="28"/>
          <w:szCs w:val="28"/>
        </w:rPr>
        <w:t>Контроль за исполнением настоящего постановления возложить на заместителя главы администрации по социальным вопросам, заведующего отделом социальной политики – Ваганову Т.В.</w:t>
      </w:r>
    </w:p>
    <w:p w:rsidR="00070FD5" w:rsidRPr="00813E2F" w:rsidRDefault="00070FD5" w:rsidP="00813E2F">
      <w:pPr>
        <w:pStyle w:val="a9"/>
        <w:numPr>
          <w:ilvl w:val="0"/>
          <w:numId w:val="11"/>
        </w:numPr>
        <w:spacing w:after="0" w:line="360" w:lineRule="exact"/>
        <w:ind w:left="0" w:firstLine="568"/>
        <w:jc w:val="both"/>
        <w:rPr>
          <w:rFonts w:ascii="Times New Roman" w:hAnsi="Times New Roman"/>
          <w:sz w:val="28"/>
          <w:szCs w:val="28"/>
        </w:rPr>
      </w:pPr>
      <w:r w:rsidRPr="00813E2F">
        <w:rPr>
          <w:rFonts w:ascii="Times New Roman" w:hAnsi="Times New Roman"/>
          <w:sz w:val="28"/>
          <w:szCs w:val="28"/>
        </w:rPr>
        <w:t>Разместить настоящее постановление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070FD5" w:rsidRPr="00813E2F" w:rsidRDefault="00070FD5" w:rsidP="00813E2F">
      <w:pPr>
        <w:pStyle w:val="a9"/>
        <w:numPr>
          <w:ilvl w:val="0"/>
          <w:numId w:val="11"/>
        </w:numPr>
        <w:spacing w:after="0" w:line="360" w:lineRule="exact"/>
        <w:ind w:left="0" w:firstLine="568"/>
        <w:jc w:val="both"/>
        <w:rPr>
          <w:rFonts w:ascii="Times New Roman" w:hAnsi="Times New Roman"/>
          <w:sz w:val="28"/>
          <w:szCs w:val="28"/>
        </w:rPr>
      </w:pPr>
      <w:r w:rsidRPr="00813E2F">
        <w:rPr>
          <w:rFonts w:ascii="Times New Roman" w:hAnsi="Times New Roman"/>
          <w:sz w:val="28"/>
          <w:szCs w:val="28"/>
        </w:rPr>
        <w:t>Настоящее постановление вступает в силу со дня его официального опубликования (обнародования).</w:t>
      </w:r>
    </w:p>
    <w:p w:rsidR="00C84317" w:rsidRPr="00813E2F" w:rsidRDefault="00C84317" w:rsidP="00813E2F">
      <w:pPr>
        <w:spacing w:line="360" w:lineRule="exact"/>
        <w:rPr>
          <w:sz w:val="28"/>
          <w:szCs w:val="28"/>
        </w:rPr>
      </w:pPr>
    </w:p>
    <w:p w:rsidR="00955DFD" w:rsidRPr="00813E2F" w:rsidRDefault="00955DFD" w:rsidP="00813E2F">
      <w:pPr>
        <w:spacing w:line="360" w:lineRule="exact"/>
        <w:rPr>
          <w:sz w:val="28"/>
          <w:szCs w:val="28"/>
        </w:rPr>
      </w:pPr>
      <w:r w:rsidRPr="00813E2F">
        <w:rPr>
          <w:sz w:val="28"/>
          <w:szCs w:val="28"/>
        </w:rPr>
        <w:t>Глава Кикнурского</w:t>
      </w:r>
    </w:p>
    <w:p w:rsidR="00955DFD" w:rsidRPr="00813E2F" w:rsidRDefault="00955DFD" w:rsidP="00813E2F">
      <w:pPr>
        <w:spacing w:line="360" w:lineRule="exact"/>
        <w:rPr>
          <w:sz w:val="28"/>
          <w:szCs w:val="28"/>
        </w:rPr>
      </w:pPr>
      <w:r w:rsidRPr="00813E2F">
        <w:rPr>
          <w:sz w:val="28"/>
          <w:szCs w:val="28"/>
        </w:rPr>
        <w:t xml:space="preserve">муниципального округа </w:t>
      </w:r>
      <w:r w:rsidR="00514FD8">
        <w:rPr>
          <w:sz w:val="28"/>
          <w:szCs w:val="28"/>
        </w:rPr>
        <w:t xml:space="preserve"> </w:t>
      </w:r>
      <w:r w:rsidRPr="00813E2F">
        <w:rPr>
          <w:sz w:val="28"/>
          <w:szCs w:val="28"/>
        </w:rPr>
        <w:t xml:space="preserve"> С.Ю. Галкин</w:t>
      </w:r>
    </w:p>
    <w:p w:rsidR="00813E2F" w:rsidRPr="00813E2F" w:rsidRDefault="00813E2F" w:rsidP="00813E2F">
      <w:pPr>
        <w:pStyle w:val="ConsPlusNormal"/>
        <w:spacing w:line="360" w:lineRule="exact"/>
        <w:jc w:val="both"/>
        <w:outlineLvl w:val="0"/>
        <w:rPr>
          <w:sz w:val="28"/>
          <w:szCs w:val="28"/>
        </w:rPr>
      </w:pPr>
    </w:p>
    <w:p w:rsidR="00514FD8" w:rsidRDefault="00514FD8" w:rsidP="00813E2F">
      <w:pPr>
        <w:pStyle w:val="ConsPlusNormal"/>
        <w:spacing w:line="360" w:lineRule="exact"/>
        <w:jc w:val="both"/>
        <w:outlineLvl w:val="0"/>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Приложение</w:t>
      </w:r>
    </w:p>
    <w:p w:rsidR="00514FD8" w:rsidRDefault="00514FD8" w:rsidP="00813E2F">
      <w:pPr>
        <w:pStyle w:val="ConsPlusNormal"/>
        <w:spacing w:line="360" w:lineRule="exact"/>
        <w:jc w:val="both"/>
        <w:outlineLvl w:val="0"/>
        <w:rPr>
          <w:sz w:val="28"/>
          <w:szCs w:val="28"/>
        </w:rPr>
      </w:pPr>
    </w:p>
    <w:p w:rsidR="00F62D45" w:rsidRPr="00813E2F" w:rsidRDefault="00514FD8" w:rsidP="00514FD8">
      <w:pPr>
        <w:pStyle w:val="ConsPlusNormal"/>
        <w:spacing w:line="360" w:lineRule="exact"/>
        <w:jc w:val="center"/>
        <w:outlineLvl w:val="0"/>
        <w:rPr>
          <w:sz w:val="28"/>
          <w:szCs w:val="28"/>
        </w:rPr>
      </w:pPr>
      <w:r>
        <w:rPr>
          <w:sz w:val="28"/>
          <w:szCs w:val="28"/>
        </w:rPr>
        <w:t xml:space="preserve">                                                    </w:t>
      </w:r>
      <w:r w:rsidR="00F62D45" w:rsidRPr="00813E2F">
        <w:rPr>
          <w:sz w:val="28"/>
          <w:szCs w:val="28"/>
        </w:rPr>
        <w:t>У</w:t>
      </w:r>
      <w:r>
        <w:rPr>
          <w:sz w:val="28"/>
          <w:szCs w:val="28"/>
        </w:rPr>
        <w:t>ТВЕРЖДЕН</w:t>
      </w:r>
    </w:p>
    <w:p w:rsidR="00F62D45" w:rsidRPr="00813E2F" w:rsidRDefault="00457610" w:rsidP="00813E2F">
      <w:pPr>
        <w:pStyle w:val="ConsPlusNormal"/>
        <w:spacing w:line="360" w:lineRule="exact"/>
        <w:jc w:val="both"/>
        <w:rPr>
          <w:sz w:val="28"/>
          <w:szCs w:val="28"/>
        </w:rPr>
      </w:pP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00F62D45" w:rsidRPr="00813E2F">
        <w:rPr>
          <w:sz w:val="28"/>
          <w:szCs w:val="28"/>
        </w:rPr>
        <w:t>постановлением</w:t>
      </w:r>
      <w:bookmarkStart w:id="0" w:name="_GoBack"/>
      <w:bookmarkEnd w:id="0"/>
    </w:p>
    <w:p w:rsidR="00F62D45" w:rsidRPr="00813E2F" w:rsidRDefault="00457610" w:rsidP="00813E2F">
      <w:pPr>
        <w:pStyle w:val="ConsPlusNormal"/>
        <w:spacing w:line="360" w:lineRule="exact"/>
        <w:jc w:val="both"/>
        <w:rPr>
          <w:color w:val="000000" w:themeColor="text1"/>
          <w:sz w:val="28"/>
          <w:szCs w:val="28"/>
        </w:rPr>
      </w:pP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00F62D45" w:rsidRPr="00813E2F">
        <w:rPr>
          <w:sz w:val="28"/>
          <w:szCs w:val="28"/>
        </w:rPr>
        <w:t xml:space="preserve">администрации </w:t>
      </w:r>
      <w:r w:rsidRPr="00813E2F">
        <w:rPr>
          <w:sz w:val="28"/>
          <w:szCs w:val="28"/>
        </w:rPr>
        <w:t xml:space="preserve">Кикнурского </w:t>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color w:val="000000" w:themeColor="text1"/>
          <w:sz w:val="28"/>
          <w:szCs w:val="28"/>
        </w:rPr>
        <w:t>муниципального округа</w:t>
      </w:r>
    </w:p>
    <w:p w:rsidR="00F62D45" w:rsidRPr="00813E2F" w:rsidRDefault="00457610" w:rsidP="00813E2F">
      <w:pPr>
        <w:pStyle w:val="ConsPlusNormal"/>
        <w:spacing w:line="360" w:lineRule="exact"/>
        <w:ind w:right="424"/>
        <w:jc w:val="both"/>
        <w:rPr>
          <w:color w:val="000000" w:themeColor="text1"/>
          <w:sz w:val="28"/>
          <w:szCs w:val="28"/>
        </w:rPr>
      </w:pPr>
      <w:r w:rsidRPr="00813E2F">
        <w:rPr>
          <w:color w:val="000000" w:themeColor="text1"/>
          <w:sz w:val="28"/>
          <w:szCs w:val="28"/>
        </w:rPr>
        <w:tab/>
      </w:r>
      <w:r w:rsidRPr="00813E2F">
        <w:rPr>
          <w:color w:val="000000" w:themeColor="text1"/>
          <w:sz w:val="28"/>
          <w:szCs w:val="28"/>
        </w:rPr>
        <w:tab/>
      </w:r>
      <w:r w:rsidRPr="00813E2F">
        <w:rPr>
          <w:color w:val="000000" w:themeColor="text1"/>
          <w:sz w:val="28"/>
          <w:szCs w:val="28"/>
        </w:rPr>
        <w:tab/>
      </w:r>
      <w:r w:rsidRPr="00813E2F">
        <w:rPr>
          <w:color w:val="000000" w:themeColor="text1"/>
          <w:sz w:val="28"/>
          <w:szCs w:val="28"/>
        </w:rPr>
        <w:tab/>
      </w:r>
      <w:r w:rsidRPr="00813E2F">
        <w:rPr>
          <w:color w:val="000000" w:themeColor="text1"/>
          <w:sz w:val="28"/>
          <w:szCs w:val="28"/>
        </w:rPr>
        <w:tab/>
      </w:r>
      <w:r w:rsidRPr="00813E2F">
        <w:rPr>
          <w:color w:val="000000" w:themeColor="text1"/>
          <w:sz w:val="28"/>
          <w:szCs w:val="28"/>
        </w:rPr>
        <w:tab/>
      </w:r>
      <w:r w:rsidRPr="00813E2F">
        <w:rPr>
          <w:color w:val="000000" w:themeColor="text1"/>
          <w:sz w:val="28"/>
          <w:szCs w:val="28"/>
        </w:rPr>
        <w:tab/>
      </w:r>
      <w:r w:rsidRPr="00813E2F">
        <w:rPr>
          <w:color w:val="000000" w:themeColor="text1"/>
          <w:sz w:val="28"/>
          <w:szCs w:val="28"/>
        </w:rPr>
        <w:tab/>
      </w:r>
      <w:r w:rsidR="00A30741">
        <w:rPr>
          <w:color w:val="000000" w:themeColor="text1"/>
          <w:sz w:val="28"/>
          <w:szCs w:val="28"/>
        </w:rPr>
        <w:t xml:space="preserve">от 08.04 2024 </w:t>
      </w:r>
      <w:r w:rsidR="00F62D45" w:rsidRPr="00813E2F">
        <w:rPr>
          <w:color w:val="000000" w:themeColor="text1"/>
          <w:sz w:val="28"/>
          <w:szCs w:val="28"/>
        </w:rPr>
        <w:t xml:space="preserve">№  </w:t>
      </w:r>
      <w:r w:rsidR="00A30741">
        <w:rPr>
          <w:color w:val="000000" w:themeColor="text1"/>
          <w:sz w:val="28"/>
          <w:szCs w:val="28"/>
        </w:rPr>
        <w:t>249</w:t>
      </w:r>
      <w:r w:rsidR="00F62D45" w:rsidRPr="00813E2F">
        <w:rPr>
          <w:color w:val="000000" w:themeColor="text1"/>
          <w:sz w:val="28"/>
          <w:szCs w:val="28"/>
        </w:rPr>
        <w:t xml:space="preserve">               </w:t>
      </w:r>
    </w:p>
    <w:p w:rsidR="00F62D45" w:rsidRPr="00813E2F" w:rsidRDefault="00F62D45" w:rsidP="00813E2F">
      <w:pPr>
        <w:pStyle w:val="ConsPlusTitle"/>
        <w:spacing w:line="360" w:lineRule="exact"/>
        <w:jc w:val="center"/>
        <w:rPr>
          <w:rFonts w:ascii="Times New Roman" w:hAnsi="Times New Roman" w:cs="Times New Roman"/>
          <w:sz w:val="28"/>
          <w:szCs w:val="28"/>
        </w:rPr>
      </w:pPr>
      <w:bookmarkStart w:id="1" w:name="Par33"/>
      <w:bookmarkEnd w:id="1"/>
    </w:p>
    <w:p w:rsidR="00F652DF" w:rsidRPr="00813E2F" w:rsidRDefault="00F652DF" w:rsidP="00813E2F">
      <w:pPr>
        <w:spacing w:line="360" w:lineRule="exact"/>
        <w:jc w:val="center"/>
        <w:rPr>
          <w:b/>
          <w:sz w:val="28"/>
          <w:szCs w:val="28"/>
        </w:rPr>
      </w:pPr>
      <w:r w:rsidRPr="00813E2F">
        <w:rPr>
          <w:b/>
          <w:sz w:val="28"/>
          <w:szCs w:val="28"/>
        </w:rPr>
        <w:t>АДМИНИСТРАТИВНЫЙ РЕГЛАМЕНТ</w:t>
      </w:r>
    </w:p>
    <w:p w:rsidR="00F652DF" w:rsidRPr="00813E2F" w:rsidRDefault="00F652DF" w:rsidP="00813E2F">
      <w:pPr>
        <w:spacing w:line="360" w:lineRule="exact"/>
        <w:jc w:val="center"/>
        <w:rPr>
          <w:b/>
          <w:sz w:val="28"/>
          <w:szCs w:val="28"/>
        </w:rPr>
      </w:pPr>
      <w:r w:rsidRPr="00813E2F">
        <w:rPr>
          <w:b/>
          <w:sz w:val="28"/>
          <w:szCs w:val="28"/>
        </w:rPr>
        <w:t xml:space="preserve">по предоставлению муниципальной услуги </w:t>
      </w:r>
      <w:r w:rsidRPr="00813E2F">
        <w:rPr>
          <w:b/>
          <w:sz w:val="28"/>
          <w:szCs w:val="28"/>
        </w:rPr>
        <w:br/>
        <w:t>«Присвоение</w:t>
      </w:r>
      <w:r w:rsidR="00EC47F6" w:rsidRPr="00813E2F">
        <w:rPr>
          <w:b/>
          <w:sz w:val="28"/>
          <w:szCs w:val="28"/>
        </w:rPr>
        <w:t xml:space="preserve"> </w:t>
      </w:r>
      <w:r w:rsidRPr="00813E2F">
        <w:rPr>
          <w:b/>
          <w:sz w:val="28"/>
          <w:szCs w:val="28"/>
        </w:rPr>
        <w:t>квалификационных категорий</w:t>
      </w:r>
      <w:r w:rsidR="00EC47F6" w:rsidRPr="00813E2F">
        <w:rPr>
          <w:b/>
          <w:sz w:val="28"/>
          <w:szCs w:val="28"/>
        </w:rPr>
        <w:t xml:space="preserve"> </w:t>
      </w:r>
      <w:r w:rsidRPr="00813E2F">
        <w:rPr>
          <w:b/>
          <w:sz w:val="28"/>
          <w:szCs w:val="28"/>
        </w:rPr>
        <w:t xml:space="preserve">спортивным судьям </w:t>
      </w:r>
    </w:p>
    <w:p w:rsidR="00F652DF" w:rsidRPr="00813E2F" w:rsidRDefault="00F652DF" w:rsidP="00813E2F">
      <w:pPr>
        <w:spacing w:line="360" w:lineRule="exact"/>
        <w:jc w:val="center"/>
        <w:rPr>
          <w:b/>
          <w:sz w:val="28"/>
          <w:szCs w:val="28"/>
        </w:rPr>
      </w:pPr>
      <w:r w:rsidRPr="00813E2F">
        <w:rPr>
          <w:b/>
          <w:sz w:val="28"/>
          <w:szCs w:val="28"/>
        </w:rPr>
        <w:t xml:space="preserve"> «спортивный судья третьей категории» и «спортивный судья второй категории»</w:t>
      </w:r>
    </w:p>
    <w:p w:rsidR="00F652DF" w:rsidRPr="00813E2F" w:rsidRDefault="00F652DF" w:rsidP="00813E2F">
      <w:pPr>
        <w:spacing w:line="360" w:lineRule="exact"/>
        <w:ind w:left="709"/>
        <w:outlineLvl w:val="0"/>
        <w:rPr>
          <w:sz w:val="28"/>
          <w:szCs w:val="28"/>
        </w:rPr>
      </w:pPr>
    </w:p>
    <w:p w:rsidR="00F652DF" w:rsidRPr="00813E2F" w:rsidRDefault="00F652DF" w:rsidP="00813E2F">
      <w:pPr>
        <w:spacing w:line="360" w:lineRule="exact"/>
        <w:ind w:right="-17" w:firstLine="709"/>
        <w:rPr>
          <w:b/>
          <w:sz w:val="28"/>
          <w:szCs w:val="28"/>
        </w:rPr>
      </w:pPr>
      <w:r w:rsidRPr="00813E2F">
        <w:rPr>
          <w:b/>
          <w:sz w:val="28"/>
          <w:szCs w:val="28"/>
        </w:rPr>
        <w:t>1. Общие положения</w:t>
      </w:r>
    </w:p>
    <w:p w:rsidR="00F652DF" w:rsidRPr="00813E2F" w:rsidRDefault="00F652DF" w:rsidP="00813E2F">
      <w:pPr>
        <w:spacing w:line="360" w:lineRule="exact"/>
        <w:ind w:right="-17" w:firstLine="709"/>
        <w:rPr>
          <w:b/>
          <w:sz w:val="28"/>
          <w:szCs w:val="28"/>
        </w:rPr>
      </w:pPr>
    </w:p>
    <w:p w:rsidR="00F652DF" w:rsidRPr="00813E2F" w:rsidRDefault="00F652DF" w:rsidP="00813E2F">
      <w:pPr>
        <w:pStyle w:val="ConsPlusTitle"/>
        <w:spacing w:line="360" w:lineRule="exact"/>
        <w:ind w:firstLine="709"/>
        <w:outlineLvl w:val="0"/>
        <w:rPr>
          <w:rFonts w:ascii="Times New Roman" w:hAnsi="Times New Roman" w:cs="Times New Roman"/>
          <w:sz w:val="28"/>
          <w:szCs w:val="28"/>
        </w:rPr>
      </w:pPr>
      <w:r w:rsidRPr="00813E2F">
        <w:rPr>
          <w:rFonts w:ascii="Times New Roman" w:hAnsi="Times New Roman" w:cs="Times New Roman"/>
          <w:sz w:val="28"/>
          <w:szCs w:val="28"/>
        </w:rPr>
        <w:t>1.1. Предмет регулирования Административного регламента</w:t>
      </w:r>
    </w:p>
    <w:p w:rsidR="00F652DF" w:rsidRPr="00813E2F" w:rsidRDefault="00F652DF" w:rsidP="00813E2F">
      <w:pPr>
        <w:pStyle w:val="ConsPlusTitle"/>
        <w:spacing w:line="360" w:lineRule="exact"/>
        <w:ind w:firstLine="709"/>
        <w:jc w:val="center"/>
        <w:outlineLvl w:val="0"/>
        <w:rPr>
          <w:rFonts w:ascii="Times New Roman" w:hAnsi="Times New Roman" w:cs="Times New Roman"/>
          <w:b w:val="0"/>
          <w:sz w:val="28"/>
          <w:szCs w:val="28"/>
        </w:rPr>
      </w:pPr>
    </w:p>
    <w:p w:rsidR="00DE10B2" w:rsidRPr="00813E2F" w:rsidRDefault="00DE10B2" w:rsidP="00813E2F">
      <w:pPr>
        <w:spacing w:line="360" w:lineRule="exact"/>
        <w:ind w:firstLine="540"/>
        <w:jc w:val="both"/>
        <w:rPr>
          <w:sz w:val="28"/>
          <w:szCs w:val="28"/>
        </w:rPr>
      </w:pPr>
      <w:r w:rsidRPr="00813E2F">
        <w:rPr>
          <w:sz w:val="28"/>
          <w:szCs w:val="28"/>
        </w:rPr>
        <w:t>Настоящий административный регламент определяет сроки, стандарты и последовательность действий (административных процедур) администрации муниципального образования Кикнурский муниципальный округ Кировской области (далее - Администрация) по предо</w:t>
      </w:r>
      <w:r w:rsidR="00F50FA2" w:rsidRPr="00813E2F">
        <w:rPr>
          <w:sz w:val="28"/>
          <w:szCs w:val="28"/>
        </w:rPr>
        <w:t>ставлению муниципальной услуги «</w:t>
      </w:r>
      <w:r w:rsidRPr="00813E2F">
        <w:rPr>
          <w:sz w:val="28"/>
          <w:szCs w:val="28"/>
        </w:rPr>
        <w:t>Присвоение квалификацио</w:t>
      </w:r>
      <w:r w:rsidR="00F50FA2" w:rsidRPr="00813E2F">
        <w:rPr>
          <w:sz w:val="28"/>
          <w:szCs w:val="28"/>
        </w:rPr>
        <w:t>нных категорий спортивных судей»</w:t>
      </w:r>
      <w:r w:rsidRPr="00813E2F">
        <w:rPr>
          <w:sz w:val="28"/>
          <w:szCs w:val="28"/>
        </w:rPr>
        <w:t xml:space="preserve"> (далее - муниципальная услуга).</w:t>
      </w:r>
    </w:p>
    <w:p w:rsidR="00F652DF" w:rsidRPr="00813E2F" w:rsidRDefault="00F652DF" w:rsidP="00813E2F">
      <w:pPr>
        <w:spacing w:line="360" w:lineRule="exact"/>
        <w:ind w:right="-255" w:firstLine="709"/>
        <w:jc w:val="both"/>
        <w:rPr>
          <w:sz w:val="28"/>
          <w:szCs w:val="28"/>
        </w:rPr>
      </w:pPr>
    </w:p>
    <w:p w:rsidR="00F652DF" w:rsidRPr="00813E2F" w:rsidRDefault="00F652DF" w:rsidP="00813E2F">
      <w:pPr>
        <w:spacing w:line="360" w:lineRule="exact"/>
        <w:ind w:right="-255" w:firstLine="709"/>
        <w:rPr>
          <w:b/>
          <w:sz w:val="28"/>
          <w:szCs w:val="28"/>
        </w:rPr>
      </w:pPr>
      <w:r w:rsidRPr="00813E2F">
        <w:rPr>
          <w:b/>
          <w:sz w:val="28"/>
          <w:szCs w:val="28"/>
        </w:rPr>
        <w:t>1.2. Круг заявителей</w:t>
      </w:r>
    </w:p>
    <w:p w:rsidR="00F652DF" w:rsidRPr="00813E2F" w:rsidRDefault="00F652DF" w:rsidP="00813E2F">
      <w:pPr>
        <w:spacing w:line="360" w:lineRule="exact"/>
        <w:ind w:right="-255" w:firstLine="709"/>
        <w:jc w:val="center"/>
        <w:rPr>
          <w:sz w:val="28"/>
          <w:szCs w:val="28"/>
        </w:rPr>
      </w:pPr>
    </w:p>
    <w:p w:rsidR="00F652DF" w:rsidRPr="00813E2F" w:rsidRDefault="00F652DF" w:rsidP="00813E2F">
      <w:pPr>
        <w:spacing w:line="360" w:lineRule="exact"/>
        <w:ind w:firstLine="540"/>
        <w:jc w:val="both"/>
        <w:rPr>
          <w:rFonts w:eastAsia="Calibri"/>
          <w:sz w:val="28"/>
          <w:szCs w:val="28"/>
        </w:rPr>
      </w:pPr>
      <w:r w:rsidRPr="00813E2F">
        <w:rPr>
          <w:sz w:val="28"/>
          <w:szCs w:val="28"/>
        </w:rPr>
        <w:t>Заявителями предоставления муниципальной услуги (далее – заявители) являются региональные спортивные федерации.</w:t>
      </w:r>
    </w:p>
    <w:p w:rsidR="00F652DF" w:rsidRPr="00813E2F" w:rsidRDefault="00F652DF" w:rsidP="00813E2F">
      <w:pPr>
        <w:spacing w:line="360" w:lineRule="exact"/>
        <w:ind w:firstLine="540"/>
        <w:jc w:val="both"/>
        <w:rPr>
          <w:sz w:val="28"/>
          <w:szCs w:val="28"/>
        </w:rPr>
      </w:pPr>
      <w:r w:rsidRPr="00813E2F">
        <w:rPr>
          <w:rFonts w:eastAsia="Calibri"/>
          <w:sz w:val="28"/>
          <w:szCs w:val="28"/>
        </w:rPr>
        <w:t>Квалификационные категории спортивных судей присваиваются гражданам Российской Федерации в соответствии с квалификационными требованиями к кандидатам на присвоение квалификационных категорий спортивных судей (далее соответственно - Квалификационные требования, кандидаты).</w:t>
      </w:r>
    </w:p>
    <w:p w:rsidR="00F652DF" w:rsidRPr="00813E2F" w:rsidRDefault="00F652DF" w:rsidP="00813E2F">
      <w:pPr>
        <w:spacing w:line="360" w:lineRule="exact"/>
        <w:ind w:firstLine="540"/>
        <w:jc w:val="both"/>
        <w:rPr>
          <w:rFonts w:eastAsia="Calibri"/>
          <w:sz w:val="28"/>
          <w:szCs w:val="28"/>
        </w:rPr>
      </w:pPr>
      <w:r w:rsidRPr="00813E2F">
        <w:rPr>
          <w:sz w:val="28"/>
          <w:szCs w:val="28"/>
        </w:rPr>
        <w:t xml:space="preserve">Квалификационные категории спортивных судей «спортивный судья третьей категории», «спортивный судья второй категории» </w:t>
      </w:r>
      <w:r w:rsidRPr="00813E2F">
        <w:rPr>
          <w:rFonts w:eastAsia="Calibri"/>
          <w:sz w:val="28"/>
          <w:szCs w:val="28"/>
        </w:rPr>
        <w:t>присваиваются органами местного самоуправления муниципальных районов и городских округов (далее – органы местного самоуправления)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F652DF" w:rsidRPr="00813E2F" w:rsidRDefault="00F652DF" w:rsidP="00813E2F">
      <w:pPr>
        <w:tabs>
          <w:tab w:val="left" w:pos="3906"/>
        </w:tabs>
        <w:spacing w:line="360" w:lineRule="exact"/>
        <w:ind w:right="-255" w:firstLine="709"/>
        <w:jc w:val="both"/>
        <w:rPr>
          <w:sz w:val="28"/>
          <w:szCs w:val="28"/>
        </w:rPr>
      </w:pPr>
      <w:r w:rsidRPr="00813E2F">
        <w:rPr>
          <w:sz w:val="28"/>
          <w:szCs w:val="28"/>
        </w:rPr>
        <w:lastRenderedPageBreak/>
        <w:t xml:space="preserve">Квалификационные категории, начиная с третьей, присваиваются последовательно (третья, вторая). </w:t>
      </w:r>
    </w:p>
    <w:p w:rsidR="00F652DF" w:rsidRPr="00813E2F" w:rsidRDefault="00F652DF" w:rsidP="00813E2F">
      <w:pPr>
        <w:spacing w:line="360" w:lineRule="exact"/>
        <w:ind w:firstLine="540"/>
        <w:jc w:val="both"/>
        <w:rPr>
          <w:rFonts w:eastAsia="Calibri"/>
          <w:sz w:val="28"/>
          <w:szCs w:val="28"/>
        </w:rPr>
      </w:pPr>
      <w:r w:rsidRPr="00813E2F">
        <w:rPr>
          <w:sz w:val="28"/>
          <w:szCs w:val="28"/>
        </w:rPr>
        <w:tab/>
        <w:t xml:space="preserve">Квалификационная категория спортивных судей «спортивный судья </w:t>
      </w:r>
      <w:r w:rsidRPr="00813E2F">
        <w:rPr>
          <w:sz w:val="28"/>
          <w:szCs w:val="28"/>
        </w:rPr>
        <w:br/>
        <w:t>третьей категории» присваивается кандидатам</w:t>
      </w:r>
      <w:r w:rsidRPr="00813E2F">
        <w:rPr>
          <w:rFonts w:eastAsia="Calibri"/>
          <w:sz w:val="28"/>
          <w:szCs w:val="28"/>
        </w:rPr>
        <w:t>, достигшим возраста 16 лет, после выполнения требований к сдаче квалификационного зачета (экзамена)</w:t>
      </w:r>
    </w:p>
    <w:p w:rsidR="00F652DF" w:rsidRPr="00813E2F" w:rsidRDefault="00F652DF" w:rsidP="00813E2F">
      <w:pPr>
        <w:spacing w:line="360" w:lineRule="exact"/>
        <w:ind w:right="-255"/>
        <w:jc w:val="both"/>
        <w:rPr>
          <w:sz w:val="28"/>
          <w:szCs w:val="28"/>
        </w:rPr>
      </w:pPr>
      <w:r w:rsidRPr="00813E2F">
        <w:rPr>
          <w:sz w:val="28"/>
          <w:szCs w:val="28"/>
        </w:rPr>
        <w:t xml:space="preserve">и действительна в течение 1 года со дня ее присвоения. </w:t>
      </w:r>
    </w:p>
    <w:p w:rsidR="00F652DF" w:rsidRPr="00813E2F" w:rsidRDefault="00F652DF" w:rsidP="00813E2F">
      <w:pPr>
        <w:spacing w:line="360" w:lineRule="exact"/>
        <w:ind w:right="-255" w:firstLine="709"/>
        <w:jc w:val="both"/>
        <w:rPr>
          <w:sz w:val="28"/>
          <w:szCs w:val="28"/>
        </w:rPr>
      </w:pPr>
      <w:r w:rsidRPr="00813E2F">
        <w:rPr>
          <w:sz w:val="28"/>
          <w:szCs w:val="28"/>
        </w:rPr>
        <w:t>Квалификационная категория спортивных судей «спортивный судья второй категории» присваивается кандидатам:</w:t>
      </w:r>
    </w:p>
    <w:p w:rsidR="00F652DF" w:rsidRPr="00813E2F" w:rsidRDefault="00F652DF" w:rsidP="00813E2F">
      <w:pPr>
        <w:spacing w:line="360" w:lineRule="exact"/>
        <w:ind w:right="-255" w:firstLine="709"/>
        <w:jc w:val="both"/>
        <w:rPr>
          <w:rFonts w:eastAsia="Calibri"/>
          <w:sz w:val="28"/>
          <w:szCs w:val="28"/>
        </w:rPr>
      </w:pPr>
      <w:r w:rsidRPr="00813E2F">
        <w:rPr>
          <w:rFonts w:eastAsia="Calibri"/>
          <w:sz w:val="28"/>
          <w:szCs w:val="28"/>
        </w:rPr>
        <w:t>имеющим третью категорию, но не ранее чем через 1 год со дня присвоения такой категории;</w:t>
      </w:r>
    </w:p>
    <w:p w:rsidR="00F652DF" w:rsidRPr="00813E2F" w:rsidRDefault="00F652DF" w:rsidP="00813E2F">
      <w:pPr>
        <w:spacing w:line="360" w:lineRule="exact"/>
        <w:ind w:right="-255" w:firstLine="709"/>
        <w:jc w:val="both"/>
        <w:rPr>
          <w:rFonts w:eastAsia="Calibri"/>
          <w:sz w:val="28"/>
          <w:szCs w:val="28"/>
        </w:rPr>
      </w:pPr>
      <w:r w:rsidRPr="00813E2F">
        <w:rPr>
          <w:rFonts w:eastAsia="Calibri"/>
          <w:sz w:val="28"/>
          <w:szCs w:val="28"/>
        </w:rPr>
        <w:t>имеющим спортивное звание «мастер спорта России международного класса»</w:t>
      </w:r>
      <w:r w:rsidR="00DE10B2" w:rsidRPr="00813E2F">
        <w:rPr>
          <w:rFonts w:eastAsia="Calibri"/>
          <w:sz w:val="28"/>
          <w:szCs w:val="28"/>
        </w:rPr>
        <w:t>, «гроссмейстер России»</w:t>
      </w:r>
      <w:r w:rsidRPr="00813E2F">
        <w:rPr>
          <w:rFonts w:eastAsia="Calibri"/>
          <w:sz w:val="28"/>
          <w:szCs w:val="28"/>
        </w:rPr>
        <w:t xml:space="preserve"> или «мастер спорта России» по соответствующему виду спорта.</w:t>
      </w:r>
    </w:p>
    <w:p w:rsidR="00F652DF" w:rsidRPr="00813E2F" w:rsidRDefault="00F652DF" w:rsidP="00813E2F">
      <w:pPr>
        <w:spacing w:line="360" w:lineRule="exact"/>
        <w:ind w:right="-255" w:firstLine="709"/>
        <w:jc w:val="both"/>
        <w:rPr>
          <w:sz w:val="28"/>
          <w:szCs w:val="28"/>
        </w:rPr>
      </w:pPr>
      <w:r w:rsidRPr="00813E2F">
        <w:rPr>
          <w:sz w:val="28"/>
          <w:szCs w:val="28"/>
        </w:rPr>
        <w:t>Квалификационная категория спортивных судей «спортивный судья второй категории» действительна в течение 2 лет со дня ее присвоения.</w:t>
      </w:r>
    </w:p>
    <w:p w:rsidR="00F652DF" w:rsidRPr="00813E2F" w:rsidRDefault="00F652DF" w:rsidP="00813E2F">
      <w:pPr>
        <w:pStyle w:val="21"/>
        <w:spacing w:after="0" w:line="360" w:lineRule="exact"/>
        <w:ind w:left="0" w:right="-255" w:firstLine="709"/>
        <w:jc w:val="both"/>
        <w:rPr>
          <w:rFonts w:ascii="Times New Roman" w:hAnsi="Times New Roman"/>
          <w:b/>
          <w:sz w:val="28"/>
          <w:szCs w:val="28"/>
        </w:rPr>
      </w:pPr>
    </w:p>
    <w:p w:rsidR="00F652DF" w:rsidRPr="00813E2F" w:rsidRDefault="00F652DF" w:rsidP="008D3928">
      <w:pPr>
        <w:pStyle w:val="21"/>
        <w:spacing w:after="0" w:line="360" w:lineRule="exact"/>
        <w:ind w:left="-1276" w:right="-255" w:firstLine="2127"/>
        <w:jc w:val="both"/>
        <w:rPr>
          <w:rFonts w:ascii="Times New Roman" w:hAnsi="Times New Roman"/>
          <w:b/>
          <w:sz w:val="28"/>
          <w:szCs w:val="28"/>
        </w:rPr>
      </w:pPr>
      <w:r w:rsidRPr="00813E2F">
        <w:rPr>
          <w:rFonts w:ascii="Times New Roman" w:hAnsi="Times New Roman"/>
          <w:b/>
          <w:sz w:val="28"/>
          <w:szCs w:val="28"/>
        </w:rPr>
        <w:t>1.3. Требования к порядку информирования о предоставлении</w:t>
      </w:r>
      <w:r w:rsidRPr="00813E2F">
        <w:rPr>
          <w:rFonts w:ascii="Times New Roman" w:hAnsi="Times New Roman"/>
          <w:b/>
          <w:sz w:val="28"/>
          <w:szCs w:val="28"/>
        </w:rPr>
        <w:br/>
        <w:t xml:space="preserve">                  муниципальной услуги</w:t>
      </w:r>
    </w:p>
    <w:p w:rsidR="00F652DF" w:rsidRPr="00813E2F" w:rsidRDefault="00F652DF" w:rsidP="00813E2F">
      <w:pPr>
        <w:pStyle w:val="21"/>
        <w:spacing w:after="0" w:line="360" w:lineRule="exact"/>
        <w:ind w:left="0" w:right="-255" w:firstLine="709"/>
        <w:rPr>
          <w:rFonts w:ascii="Times New Roman" w:hAnsi="Times New Roman"/>
          <w:sz w:val="28"/>
          <w:szCs w:val="28"/>
        </w:rPr>
      </w:pPr>
    </w:p>
    <w:p w:rsidR="00734AAA" w:rsidRPr="00813E2F" w:rsidRDefault="00F652DF" w:rsidP="00813E2F">
      <w:pPr>
        <w:pStyle w:val="ConsPlusNormal"/>
        <w:spacing w:line="360" w:lineRule="exact"/>
        <w:ind w:right="-255" w:firstLine="709"/>
        <w:jc w:val="both"/>
        <w:rPr>
          <w:sz w:val="28"/>
          <w:szCs w:val="28"/>
        </w:rPr>
      </w:pPr>
      <w:r w:rsidRPr="00813E2F">
        <w:rPr>
          <w:color w:val="000000"/>
          <w:sz w:val="28"/>
          <w:szCs w:val="28"/>
        </w:rPr>
        <w:t xml:space="preserve">1.3.1. </w:t>
      </w:r>
      <w:r w:rsidR="00734AAA" w:rsidRPr="00813E2F">
        <w:rPr>
          <w:sz w:val="28"/>
          <w:szCs w:val="28"/>
        </w:rPr>
        <w:t>Порядок получения информации по вопросам предоставления муниципальной услуги.</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на Едином портале государственных и муниципальных услуг (функций) (http://gosuslugi.ru) (далее - Единый портал);</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в региональной государс</w:t>
      </w:r>
      <w:r w:rsidR="00F50FA2" w:rsidRPr="00813E2F">
        <w:rPr>
          <w:sz w:val="28"/>
          <w:szCs w:val="28"/>
        </w:rPr>
        <w:t>твенной информационной системе «</w:t>
      </w:r>
      <w:r w:rsidRPr="00813E2F">
        <w:rPr>
          <w:sz w:val="28"/>
          <w:szCs w:val="28"/>
        </w:rPr>
        <w:t xml:space="preserve">Портал государственных и муниципальных услуг (функций) Кировской </w:t>
      </w:r>
      <w:r w:rsidR="00F50FA2" w:rsidRPr="00813E2F">
        <w:rPr>
          <w:sz w:val="28"/>
          <w:szCs w:val="28"/>
        </w:rPr>
        <w:t xml:space="preserve">области» </w:t>
      </w:r>
      <w:r w:rsidRPr="00813E2F">
        <w:rPr>
          <w:sz w:val="28"/>
          <w:szCs w:val="28"/>
        </w:rPr>
        <w:t>(http://www.gosuslugi43.ru) (далее - Портал Кировской области);</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на официальном сайте муниципального образования Кикнурский муниципальный округ Кировской области в информационно-теле</w:t>
      </w:r>
      <w:r w:rsidR="00F50FA2" w:rsidRPr="00813E2F">
        <w:rPr>
          <w:sz w:val="28"/>
          <w:szCs w:val="28"/>
        </w:rPr>
        <w:t>коммуникационной сети «Интернет»</w:t>
      </w:r>
      <w:r w:rsidRPr="00813E2F">
        <w:rPr>
          <w:sz w:val="28"/>
          <w:szCs w:val="28"/>
        </w:rPr>
        <w:t xml:space="preserve"> (https://kiknur-okrug.gosuslugi.ru/) (далее - официальный сайт муниципального образования);</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при личном обращении заявителя в администрацию муниципального образования Кикнурский муниципальный округ Кировской области (далее - Администрация) или в многофункциональный центр;</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на информационных стендах в местах предоставления муниципальной услуги;</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при обращении в письменной форме, в форме электронного документа;</w:t>
      </w:r>
    </w:p>
    <w:p w:rsidR="00F652DF" w:rsidRPr="00813E2F" w:rsidRDefault="00734AAA" w:rsidP="00813E2F">
      <w:pPr>
        <w:pStyle w:val="ConsPlusNormal"/>
        <w:spacing w:line="360" w:lineRule="exact"/>
        <w:ind w:right="-255" w:firstLine="709"/>
        <w:jc w:val="both"/>
        <w:rPr>
          <w:sz w:val="28"/>
          <w:szCs w:val="28"/>
        </w:rPr>
      </w:pPr>
      <w:r w:rsidRPr="00813E2F">
        <w:rPr>
          <w:sz w:val="28"/>
          <w:szCs w:val="28"/>
        </w:rPr>
        <w:lastRenderedPageBreak/>
        <w:t>по телефону: 8(83341) 5-20-59.</w:t>
      </w:r>
    </w:p>
    <w:p w:rsidR="00F652DF" w:rsidRPr="00813E2F" w:rsidRDefault="00F652DF" w:rsidP="00813E2F">
      <w:pPr>
        <w:pStyle w:val="ConsPlusNormal"/>
        <w:spacing w:line="360" w:lineRule="exact"/>
        <w:ind w:right="-255" w:firstLine="709"/>
        <w:jc w:val="both"/>
        <w:rPr>
          <w:sz w:val="28"/>
          <w:szCs w:val="28"/>
        </w:rPr>
      </w:pPr>
      <w:r w:rsidRPr="00813E2F">
        <w:rPr>
          <w:sz w:val="28"/>
          <w:szCs w:val="28"/>
        </w:rPr>
        <w:t xml:space="preserve">1.3.2. </w:t>
      </w:r>
      <w:r w:rsidR="00734AAA" w:rsidRPr="00813E2F">
        <w:rPr>
          <w:sz w:val="28"/>
          <w:szCs w:val="28"/>
        </w:rPr>
        <w:t>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34AAA" w:rsidRPr="00813E2F" w:rsidRDefault="00734AAA" w:rsidP="00813E2F">
      <w:pPr>
        <w:pStyle w:val="ConsPlusNormal"/>
        <w:spacing w:line="360" w:lineRule="exact"/>
        <w:ind w:right="-255" w:firstLine="709"/>
        <w:jc w:val="both"/>
        <w:rPr>
          <w:sz w:val="28"/>
          <w:szCs w:val="28"/>
        </w:rPr>
      </w:pPr>
      <w:r w:rsidRPr="00813E2F">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с момента приема документов в дни и часы работы администрации.</w:t>
      </w:r>
    </w:p>
    <w:p w:rsidR="00F652DF" w:rsidRPr="00813E2F" w:rsidRDefault="00F652DF" w:rsidP="00813E2F">
      <w:pPr>
        <w:pStyle w:val="ConsPlusNormal"/>
        <w:spacing w:line="360" w:lineRule="exact"/>
        <w:ind w:right="-255" w:firstLine="709"/>
        <w:jc w:val="both"/>
        <w:rPr>
          <w:sz w:val="28"/>
          <w:szCs w:val="28"/>
        </w:rPr>
      </w:pPr>
      <w:r w:rsidRPr="00813E2F">
        <w:rPr>
          <w:sz w:val="28"/>
          <w:szCs w:val="28"/>
        </w:rPr>
        <w:t xml:space="preserve">1.3.4. </w:t>
      </w:r>
      <w:r w:rsidR="00A20501" w:rsidRPr="00813E2F">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20501" w:rsidRPr="00813E2F" w:rsidRDefault="00A20501" w:rsidP="00813E2F">
      <w:pPr>
        <w:pStyle w:val="ConsPlusNormal"/>
        <w:spacing w:line="360" w:lineRule="exact"/>
        <w:ind w:right="-255" w:firstLine="709"/>
        <w:jc w:val="both"/>
        <w:rPr>
          <w:sz w:val="28"/>
          <w:szCs w:val="28"/>
        </w:rPr>
      </w:pPr>
      <w:r w:rsidRPr="00813E2F">
        <w:rPr>
          <w:sz w:val="28"/>
          <w:szCs w:val="28"/>
        </w:rPr>
        <w:t xml:space="preserve">В случае подачи уведомления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w:t>
      </w:r>
      <w:r w:rsidR="00F50FA2" w:rsidRPr="00813E2F">
        <w:rPr>
          <w:sz w:val="28"/>
          <w:szCs w:val="28"/>
        </w:rPr>
        <w:t>в «Личном кабинете пользователя»</w:t>
      </w:r>
      <w:r w:rsidRPr="00813E2F">
        <w:rPr>
          <w:sz w:val="28"/>
          <w:szCs w:val="28"/>
        </w:rPr>
        <w:t>.</w:t>
      </w:r>
    </w:p>
    <w:p w:rsidR="00F652DF" w:rsidRPr="00813E2F" w:rsidRDefault="00F652DF" w:rsidP="00813E2F">
      <w:pPr>
        <w:pStyle w:val="ConsPlusNormal"/>
        <w:spacing w:line="360" w:lineRule="exact"/>
        <w:ind w:right="-255" w:firstLine="709"/>
        <w:jc w:val="both"/>
        <w:rPr>
          <w:sz w:val="28"/>
          <w:szCs w:val="28"/>
        </w:rPr>
      </w:pPr>
      <w:r w:rsidRPr="00813E2F">
        <w:rPr>
          <w:sz w:val="28"/>
          <w:szCs w:val="28"/>
        </w:rPr>
        <w:t xml:space="preserve">1.3.5. </w:t>
      </w:r>
      <w:r w:rsidR="00840AA7" w:rsidRPr="00813E2F">
        <w:rPr>
          <w:sz w:val="28"/>
          <w:szCs w:val="28"/>
        </w:rPr>
        <w:t>Информация о порядке предоставления муниципальной услуги предоставляется бесплатно.</w:t>
      </w:r>
    </w:p>
    <w:p w:rsidR="00F652DF" w:rsidRPr="00813E2F" w:rsidRDefault="00F652DF" w:rsidP="00813E2F">
      <w:pPr>
        <w:pStyle w:val="ConsPlusNormal"/>
        <w:spacing w:line="360" w:lineRule="exact"/>
        <w:ind w:right="-255" w:firstLine="709"/>
        <w:jc w:val="both"/>
        <w:rPr>
          <w:sz w:val="28"/>
          <w:szCs w:val="28"/>
        </w:rPr>
      </w:pPr>
      <w:r w:rsidRPr="00813E2F">
        <w:rPr>
          <w:sz w:val="28"/>
          <w:szCs w:val="28"/>
        </w:rPr>
        <w:t xml:space="preserve">1.3.7. При ответах на телефонные звонки специалисты </w:t>
      </w:r>
      <w:r w:rsidR="00813E2F" w:rsidRPr="00813E2F">
        <w:rPr>
          <w:sz w:val="28"/>
          <w:szCs w:val="28"/>
        </w:rPr>
        <w:t>Администрации</w:t>
      </w:r>
      <w:r w:rsidRPr="00813E2F">
        <w:rPr>
          <w:sz w:val="28"/>
          <w:szCs w:val="28"/>
        </w:rPr>
        <w:t xml:space="preserve"> подробно информируют заявителя по вопросам предоставления муниципальной услуги. Ответ на телефонный звонок должен содержать информацию о наименовании </w:t>
      </w:r>
      <w:r w:rsidR="00813E2F" w:rsidRPr="00813E2F">
        <w:rPr>
          <w:sz w:val="28"/>
          <w:szCs w:val="28"/>
        </w:rPr>
        <w:t>Администрации</w:t>
      </w:r>
      <w:r w:rsidRPr="00813E2F">
        <w:rPr>
          <w:sz w:val="28"/>
          <w:szCs w:val="28"/>
        </w:rPr>
        <w:t xml:space="preserve"> фамилии, имени, отчестве специалиста, принявшего телефонный звонок.</w:t>
      </w:r>
    </w:p>
    <w:p w:rsidR="00F652DF" w:rsidRPr="00813E2F" w:rsidRDefault="00F652DF" w:rsidP="00813E2F">
      <w:pPr>
        <w:pStyle w:val="ConsPlusNormal"/>
        <w:spacing w:line="360" w:lineRule="exact"/>
        <w:ind w:right="-255" w:firstLine="709"/>
        <w:jc w:val="both"/>
        <w:rPr>
          <w:sz w:val="28"/>
          <w:szCs w:val="28"/>
        </w:rPr>
      </w:pPr>
      <w:r w:rsidRPr="00813E2F">
        <w:rPr>
          <w:sz w:val="28"/>
          <w:szCs w:val="28"/>
        </w:rPr>
        <w:t xml:space="preserve">Во время разговора специалист </w:t>
      </w:r>
      <w:r w:rsidR="00813E2F" w:rsidRPr="00813E2F">
        <w:rPr>
          <w:sz w:val="28"/>
          <w:szCs w:val="28"/>
        </w:rPr>
        <w:t>Администрации</w:t>
      </w:r>
      <w:r w:rsidRPr="00813E2F">
        <w:rPr>
          <w:sz w:val="28"/>
          <w:szCs w:val="28"/>
        </w:rPr>
        <w:t xml:space="preserve">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F652DF" w:rsidRPr="00813E2F" w:rsidRDefault="00F652DF" w:rsidP="00813E2F">
      <w:pPr>
        <w:pStyle w:val="ConsPlusNormal"/>
        <w:spacing w:line="360" w:lineRule="exact"/>
        <w:ind w:right="-255" w:firstLine="709"/>
        <w:jc w:val="both"/>
        <w:rPr>
          <w:sz w:val="28"/>
          <w:szCs w:val="28"/>
        </w:rPr>
      </w:pPr>
      <w:r w:rsidRPr="00813E2F">
        <w:rPr>
          <w:sz w:val="28"/>
          <w:szCs w:val="28"/>
        </w:rPr>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652DF" w:rsidRDefault="00F652DF" w:rsidP="00813E2F">
      <w:pPr>
        <w:pStyle w:val="ConsPlusNormal"/>
        <w:spacing w:line="360" w:lineRule="exact"/>
        <w:ind w:right="-255" w:firstLine="709"/>
        <w:jc w:val="both"/>
        <w:rPr>
          <w:sz w:val="28"/>
          <w:szCs w:val="28"/>
        </w:rPr>
      </w:pPr>
      <w:r w:rsidRPr="00813E2F">
        <w:rPr>
          <w:sz w:val="28"/>
          <w:szCs w:val="28"/>
        </w:rPr>
        <w:t>1.3.9. Для получения сведений о ходе исполнения муниципальной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w:t>
      </w:r>
    </w:p>
    <w:p w:rsidR="008D3928" w:rsidRPr="00813E2F" w:rsidRDefault="008D3928" w:rsidP="00813E2F">
      <w:pPr>
        <w:pStyle w:val="ConsPlusNormal"/>
        <w:spacing w:line="360" w:lineRule="exact"/>
        <w:ind w:right="-255" w:firstLine="709"/>
        <w:jc w:val="both"/>
        <w:rPr>
          <w:sz w:val="28"/>
          <w:szCs w:val="28"/>
        </w:rPr>
      </w:pPr>
    </w:p>
    <w:p w:rsidR="00F652DF" w:rsidRPr="00813E2F" w:rsidRDefault="00F652DF" w:rsidP="00813E2F">
      <w:pPr>
        <w:pStyle w:val="33"/>
        <w:spacing w:after="0" w:line="360" w:lineRule="exact"/>
        <w:ind w:left="0" w:right="-255" w:firstLine="709"/>
        <w:jc w:val="center"/>
        <w:rPr>
          <w:b/>
          <w:color w:val="000000"/>
          <w:sz w:val="28"/>
          <w:szCs w:val="28"/>
        </w:rPr>
      </w:pPr>
      <w:r w:rsidRPr="00813E2F">
        <w:rPr>
          <w:b/>
          <w:color w:val="000000"/>
          <w:sz w:val="28"/>
          <w:szCs w:val="28"/>
        </w:rPr>
        <w:t>2. Стандарт предоставления муниципальной услуги</w:t>
      </w:r>
    </w:p>
    <w:p w:rsidR="00F652DF" w:rsidRPr="00813E2F" w:rsidRDefault="00F652DF" w:rsidP="00813E2F">
      <w:pPr>
        <w:pStyle w:val="33"/>
        <w:spacing w:after="0" w:line="360" w:lineRule="exact"/>
        <w:ind w:left="0" w:right="-255" w:firstLine="709"/>
        <w:rPr>
          <w:sz w:val="28"/>
          <w:szCs w:val="28"/>
        </w:rPr>
      </w:pPr>
    </w:p>
    <w:p w:rsidR="00F652DF" w:rsidRPr="00813E2F" w:rsidRDefault="00F652DF" w:rsidP="00813E2F">
      <w:pPr>
        <w:pStyle w:val="33"/>
        <w:spacing w:after="0" w:line="360" w:lineRule="exact"/>
        <w:ind w:left="0" w:right="-255" w:firstLine="709"/>
        <w:rPr>
          <w:b/>
          <w:color w:val="000000"/>
          <w:sz w:val="28"/>
          <w:szCs w:val="28"/>
        </w:rPr>
      </w:pPr>
      <w:r w:rsidRPr="00813E2F">
        <w:rPr>
          <w:b/>
          <w:color w:val="000000"/>
          <w:sz w:val="28"/>
          <w:szCs w:val="28"/>
        </w:rPr>
        <w:t>2.1. Наименование муниципальной услуги</w:t>
      </w:r>
    </w:p>
    <w:p w:rsidR="00F652DF" w:rsidRPr="00813E2F" w:rsidRDefault="00F652DF" w:rsidP="00813E2F">
      <w:pPr>
        <w:pStyle w:val="33"/>
        <w:spacing w:before="240" w:after="0" w:line="360" w:lineRule="exact"/>
        <w:ind w:left="0" w:right="-255" w:firstLine="709"/>
        <w:jc w:val="both"/>
        <w:rPr>
          <w:sz w:val="28"/>
          <w:szCs w:val="28"/>
        </w:rPr>
      </w:pPr>
      <w:r w:rsidRPr="00813E2F">
        <w:rPr>
          <w:sz w:val="28"/>
          <w:szCs w:val="28"/>
        </w:rPr>
        <w:t>Наименование муниципальной услуги –</w:t>
      </w:r>
      <w:r w:rsidR="008D3928">
        <w:rPr>
          <w:sz w:val="28"/>
          <w:szCs w:val="28"/>
        </w:rPr>
        <w:t xml:space="preserve"> </w:t>
      </w:r>
      <w:r w:rsidRPr="00813E2F">
        <w:rPr>
          <w:color w:val="000000"/>
          <w:spacing w:val="-1"/>
          <w:sz w:val="28"/>
          <w:szCs w:val="28"/>
        </w:rPr>
        <w:t>«Присвоение квалификационных категорий спортивным судьям</w:t>
      </w:r>
      <w:r w:rsidRPr="00813E2F">
        <w:rPr>
          <w:sz w:val="28"/>
          <w:szCs w:val="28"/>
        </w:rPr>
        <w:t xml:space="preserve"> «спортивный судья третьей категории» и «спортивный судья второй категории».</w:t>
      </w:r>
    </w:p>
    <w:p w:rsidR="00F652DF" w:rsidRPr="00813E2F" w:rsidRDefault="00F652DF" w:rsidP="008D3928">
      <w:pPr>
        <w:pStyle w:val="33"/>
        <w:keepNext/>
        <w:tabs>
          <w:tab w:val="left" w:pos="1418"/>
        </w:tabs>
        <w:spacing w:after="0" w:line="360" w:lineRule="exact"/>
        <w:ind w:left="0" w:right="-255"/>
        <w:rPr>
          <w:b/>
          <w:color w:val="000000"/>
          <w:sz w:val="28"/>
          <w:szCs w:val="28"/>
        </w:rPr>
      </w:pPr>
    </w:p>
    <w:p w:rsidR="00F652DF" w:rsidRPr="00813E2F" w:rsidRDefault="00F652DF" w:rsidP="008D3928">
      <w:pPr>
        <w:pStyle w:val="33"/>
        <w:keepNext/>
        <w:tabs>
          <w:tab w:val="left" w:pos="1418"/>
        </w:tabs>
        <w:spacing w:after="0" w:line="360" w:lineRule="exact"/>
        <w:ind w:left="0" w:right="-255" w:firstLine="567"/>
        <w:rPr>
          <w:b/>
          <w:color w:val="000000"/>
          <w:sz w:val="28"/>
          <w:szCs w:val="28"/>
        </w:rPr>
      </w:pPr>
      <w:r w:rsidRPr="00813E2F">
        <w:rPr>
          <w:b/>
          <w:color w:val="000000"/>
          <w:sz w:val="28"/>
          <w:szCs w:val="28"/>
        </w:rPr>
        <w:t>2.2. Наименование орган</w:t>
      </w:r>
      <w:r w:rsidR="00840AA7" w:rsidRPr="00813E2F">
        <w:rPr>
          <w:b/>
          <w:color w:val="000000"/>
          <w:sz w:val="28"/>
          <w:szCs w:val="28"/>
        </w:rPr>
        <w:t>а</w:t>
      </w:r>
      <w:r w:rsidR="008D3928">
        <w:rPr>
          <w:b/>
          <w:color w:val="000000"/>
          <w:sz w:val="28"/>
          <w:szCs w:val="28"/>
        </w:rPr>
        <w:t xml:space="preserve"> местного самоуправления </w:t>
      </w:r>
      <w:r w:rsidRPr="00813E2F">
        <w:rPr>
          <w:b/>
          <w:color w:val="000000"/>
          <w:sz w:val="28"/>
          <w:szCs w:val="28"/>
        </w:rPr>
        <w:t>муниципальн</w:t>
      </w:r>
      <w:r w:rsidR="008D3928">
        <w:rPr>
          <w:b/>
          <w:color w:val="000000"/>
          <w:sz w:val="28"/>
          <w:szCs w:val="28"/>
        </w:rPr>
        <w:t xml:space="preserve">ого образования, </w:t>
      </w:r>
      <w:r w:rsidR="00840AA7" w:rsidRPr="00813E2F">
        <w:rPr>
          <w:b/>
          <w:color w:val="000000"/>
          <w:sz w:val="28"/>
          <w:szCs w:val="28"/>
        </w:rPr>
        <w:t>предоставляющего</w:t>
      </w:r>
      <w:r w:rsidRPr="00813E2F">
        <w:rPr>
          <w:b/>
          <w:color w:val="000000"/>
          <w:sz w:val="28"/>
          <w:szCs w:val="28"/>
        </w:rPr>
        <w:t> муниципальную услугу</w:t>
      </w:r>
    </w:p>
    <w:p w:rsidR="00F652DF" w:rsidRPr="00813E2F" w:rsidRDefault="00F652DF" w:rsidP="00813E2F">
      <w:pPr>
        <w:pStyle w:val="ConsPlusNormal"/>
        <w:spacing w:line="360" w:lineRule="exact"/>
        <w:ind w:left="1276" w:right="-255" w:hanging="567"/>
        <w:jc w:val="both"/>
        <w:rPr>
          <w:sz w:val="28"/>
          <w:szCs w:val="28"/>
        </w:rPr>
      </w:pPr>
    </w:p>
    <w:p w:rsidR="00F652DF" w:rsidRPr="00813E2F" w:rsidRDefault="00F652DF" w:rsidP="00813E2F">
      <w:pPr>
        <w:pStyle w:val="ConsPlusNormal"/>
        <w:spacing w:line="360" w:lineRule="exact"/>
        <w:ind w:right="-255" w:firstLine="709"/>
        <w:jc w:val="both"/>
        <w:rPr>
          <w:sz w:val="28"/>
          <w:szCs w:val="28"/>
        </w:rPr>
      </w:pPr>
      <w:r w:rsidRPr="00813E2F">
        <w:rPr>
          <w:sz w:val="28"/>
          <w:szCs w:val="28"/>
        </w:rPr>
        <w:t xml:space="preserve">Муниципальная услуга предоставляется </w:t>
      </w:r>
      <w:r w:rsidR="00840AA7" w:rsidRPr="00813E2F">
        <w:rPr>
          <w:sz w:val="28"/>
          <w:szCs w:val="28"/>
        </w:rPr>
        <w:t>администрацией Кикнурского муниципального округа и осуществляется отделом социальной политики (далее отдел).</w:t>
      </w:r>
    </w:p>
    <w:p w:rsidR="00F652DF" w:rsidRPr="00813E2F" w:rsidRDefault="00F652DF" w:rsidP="00813E2F">
      <w:pPr>
        <w:pStyle w:val="33"/>
        <w:spacing w:after="0" w:line="360" w:lineRule="exact"/>
        <w:ind w:left="0" w:right="-255" w:firstLine="709"/>
        <w:rPr>
          <w:b/>
          <w:color w:val="000000"/>
          <w:sz w:val="28"/>
          <w:szCs w:val="28"/>
        </w:rPr>
      </w:pPr>
    </w:p>
    <w:p w:rsidR="00F652DF" w:rsidRPr="00813E2F" w:rsidRDefault="00F652DF" w:rsidP="00813E2F">
      <w:pPr>
        <w:pStyle w:val="33"/>
        <w:spacing w:after="0" w:line="360" w:lineRule="exact"/>
        <w:ind w:left="0" w:right="-255" w:firstLine="709"/>
        <w:rPr>
          <w:b/>
          <w:color w:val="000000"/>
          <w:sz w:val="28"/>
          <w:szCs w:val="28"/>
        </w:rPr>
      </w:pPr>
      <w:r w:rsidRPr="00813E2F">
        <w:rPr>
          <w:b/>
          <w:color w:val="000000"/>
          <w:sz w:val="28"/>
          <w:szCs w:val="28"/>
        </w:rPr>
        <w:t xml:space="preserve">2.3. </w:t>
      </w:r>
      <w:r w:rsidR="00840AA7" w:rsidRPr="00813E2F">
        <w:rPr>
          <w:b/>
          <w:color w:val="000000"/>
          <w:sz w:val="28"/>
          <w:szCs w:val="28"/>
        </w:rPr>
        <w:t>Результат</w:t>
      </w:r>
      <w:r w:rsidRPr="00813E2F">
        <w:rPr>
          <w:b/>
          <w:color w:val="000000"/>
          <w:sz w:val="28"/>
          <w:szCs w:val="28"/>
        </w:rPr>
        <w:t xml:space="preserve"> предоставления муниципальной услуги</w:t>
      </w:r>
    </w:p>
    <w:p w:rsidR="00F652DF" w:rsidRPr="00813E2F" w:rsidRDefault="00F652DF" w:rsidP="00813E2F">
      <w:pPr>
        <w:shd w:val="clear" w:color="auto" w:fill="FFFFFF"/>
        <w:spacing w:line="360" w:lineRule="exact"/>
        <w:ind w:right="-255" w:firstLine="709"/>
        <w:jc w:val="both"/>
        <w:rPr>
          <w:sz w:val="28"/>
          <w:szCs w:val="28"/>
        </w:rPr>
      </w:pPr>
    </w:p>
    <w:p w:rsidR="00840AA7" w:rsidRPr="00813E2F" w:rsidRDefault="00F652DF" w:rsidP="00813E2F">
      <w:pPr>
        <w:pStyle w:val="33"/>
        <w:tabs>
          <w:tab w:val="left" w:pos="3906"/>
        </w:tabs>
        <w:suppressAutoHyphens/>
        <w:spacing w:after="0" w:line="360" w:lineRule="exact"/>
        <w:ind w:left="0" w:firstLine="709"/>
        <w:jc w:val="both"/>
        <w:rPr>
          <w:sz w:val="28"/>
          <w:szCs w:val="28"/>
        </w:rPr>
      </w:pPr>
      <w:r w:rsidRPr="00813E2F">
        <w:rPr>
          <w:sz w:val="28"/>
          <w:szCs w:val="28"/>
        </w:rPr>
        <w:t>Результатом предоставления муниципальной услуги является</w:t>
      </w:r>
      <w:r w:rsidR="00840AA7" w:rsidRPr="00813E2F">
        <w:rPr>
          <w:sz w:val="28"/>
          <w:szCs w:val="28"/>
        </w:rPr>
        <w:t>:</w:t>
      </w:r>
    </w:p>
    <w:p w:rsidR="00840AA7" w:rsidRPr="00813E2F" w:rsidRDefault="00840AA7" w:rsidP="00813E2F">
      <w:pPr>
        <w:pStyle w:val="33"/>
        <w:tabs>
          <w:tab w:val="left" w:pos="3906"/>
        </w:tabs>
        <w:suppressAutoHyphens/>
        <w:spacing w:after="0" w:line="360" w:lineRule="exact"/>
        <w:ind w:left="0" w:firstLine="709"/>
        <w:jc w:val="both"/>
        <w:rPr>
          <w:sz w:val="28"/>
          <w:szCs w:val="28"/>
        </w:rPr>
      </w:pPr>
      <w:r w:rsidRPr="00813E2F">
        <w:rPr>
          <w:sz w:val="28"/>
          <w:szCs w:val="28"/>
        </w:rPr>
        <w:t xml:space="preserve">- </w:t>
      </w:r>
      <w:r w:rsidR="00F652DF" w:rsidRPr="00813E2F">
        <w:rPr>
          <w:sz w:val="28"/>
          <w:szCs w:val="28"/>
        </w:rPr>
        <w:t>присвоение соответствующей квалификационной категории спортивного судьи «спортивный судья третьей категории», «спортивный судья второй категории»</w:t>
      </w:r>
      <w:r w:rsidRPr="00813E2F">
        <w:rPr>
          <w:sz w:val="28"/>
          <w:szCs w:val="28"/>
        </w:rPr>
        <w:t>;</w:t>
      </w:r>
    </w:p>
    <w:p w:rsidR="00F652DF" w:rsidRPr="00813E2F" w:rsidRDefault="00840AA7" w:rsidP="00813E2F">
      <w:pPr>
        <w:pStyle w:val="33"/>
        <w:tabs>
          <w:tab w:val="left" w:pos="3906"/>
        </w:tabs>
        <w:suppressAutoHyphens/>
        <w:spacing w:after="0" w:line="360" w:lineRule="exact"/>
        <w:ind w:left="0" w:firstLine="709"/>
        <w:jc w:val="both"/>
        <w:rPr>
          <w:sz w:val="28"/>
          <w:szCs w:val="28"/>
        </w:rPr>
      </w:pPr>
      <w:r w:rsidRPr="00813E2F">
        <w:rPr>
          <w:sz w:val="28"/>
          <w:szCs w:val="28"/>
        </w:rPr>
        <w:t xml:space="preserve">-    </w:t>
      </w:r>
      <w:r w:rsidR="00F652DF" w:rsidRPr="00813E2F">
        <w:rPr>
          <w:sz w:val="28"/>
          <w:szCs w:val="28"/>
        </w:rPr>
        <w:t>отказ в присвоении квалификационной категории.</w:t>
      </w:r>
    </w:p>
    <w:p w:rsidR="00F652DF" w:rsidRPr="00813E2F" w:rsidRDefault="00F652DF" w:rsidP="00813E2F">
      <w:pPr>
        <w:pStyle w:val="33"/>
        <w:spacing w:after="0" w:line="360" w:lineRule="exact"/>
        <w:ind w:left="0" w:right="-255" w:firstLine="709"/>
        <w:rPr>
          <w:color w:val="000000"/>
          <w:sz w:val="28"/>
          <w:szCs w:val="28"/>
        </w:rPr>
      </w:pPr>
    </w:p>
    <w:p w:rsidR="00F652DF" w:rsidRPr="00813E2F" w:rsidRDefault="00F652DF" w:rsidP="00813E2F">
      <w:pPr>
        <w:pStyle w:val="33"/>
        <w:spacing w:after="0" w:line="360" w:lineRule="exact"/>
        <w:ind w:left="0" w:right="-255" w:firstLine="709"/>
        <w:rPr>
          <w:b/>
          <w:color w:val="000000"/>
          <w:sz w:val="28"/>
          <w:szCs w:val="28"/>
        </w:rPr>
      </w:pPr>
      <w:r w:rsidRPr="00813E2F">
        <w:rPr>
          <w:b/>
          <w:color w:val="000000"/>
          <w:sz w:val="28"/>
          <w:szCs w:val="28"/>
        </w:rPr>
        <w:t xml:space="preserve">2.4. Срок предоставления муниципальной услуги </w:t>
      </w:r>
    </w:p>
    <w:p w:rsidR="00F652DF" w:rsidRPr="00813E2F" w:rsidRDefault="00F652DF" w:rsidP="00813E2F">
      <w:pPr>
        <w:pStyle w:val="33"/>
        <w:spacing w:after="0" w:line="360" w:lineRule="exact"/>
        <w:ind w:left="0" w:right="-255" w:firstLine="709"/>
        <w:rPr>
          <w:color w:val="000000"/>
          <w:sz w:val="28"/>
          <w:szCs w:val="28"/>
        </w:rPr>
      </w:pPr>
    </w:p>
    <w:p w:rsidR="005858FD" w:rsidRPr="00813E2F" w:rsidRDefault="005858FD" w:rsidP="00813E2F">
      <w:pPr>
        <w:pStyle w:val="33"/>
        <w:spacing w:line="360" w:lineRule="exact"/>
        <w:ind w:right="-255" w:firstLine="709"/>
        <w:jc w:val="both"/>
        <w:rPr>
          <w:rFonts w:eastAsia="Calibri"/>
          <w:sz w:val="28"/>
          <w:szCs w:val="28"/>
          <w:lang w:eastAsia="en-US"/>
        </w:rPr>
      </w:pPr>
      <w:r w:rsidRPr="00813E2F">
        <w:rPr>
          <w:rFonts w:eastAsia="Calibri"/>
          <w:sz w:val="28"/>
          <w:szCs w:val="28"/>
          <w:lang w:eastAsia="en-US"/>
        </w:rPr>
        <w:t>2.4.1 Рассмотрение документов для присвоения квалификационной категории составляет 16 рабочих дней со дня их регистрации.</w:t>
      </w:r>
    </w:p>
    <w:p w:rsidR="00F652DF" w:rsidRPr="00813E2F" w:rsidRDefault="005858FD" w:rsidP="00813E2F">
      <w:pPr>
        <w:pStyle w:val="33"/>
        <w:spacing w:line="360" w:lineRule="exact"/>
        <w:ind w:right="-255" w:firstLine="709"/>
        <w:jc w:val="both"/>
        <w:rPr>
          <w:rFonts w:eastAsia="Calibri"/>
          <w:sz w:val="28"/>
          <w:szCs w:val="28"/>
          <w:lang w:eastAsia="en-US"/>
        </w:rPr>
      </w:pPr>
      <w:r w:rsidRPr="00813E2F">
        <w:rPr>
          <w:rFonts w:eastAsia="Calibri"/>
          <w:sz w:val="28"/>
          <w:szCs w:val="28"/>
          <w:lang w:eastAsia="en-US"/>
        </w:rPr>
        <w:t>2.4.2 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 Решение о присвоении квалификационной категории оформляется организационно-распорядительным актом организации.</w:t>
      </w:r>
    </w:p>
    <w:p w:rsidR="00F652DF" w:rsidRPr="00813E2F" w:rsidRDefault="00F652DF" w:rsidP="008D3928">
      <w:pPr>
        <w:pStyle w:val="33"/>
        <w:spacing w:after="0" w:line="360" w:lineRule="exact"/>
        <w:ind w:left="0" w:right="-255"/>
        <w:rPr>
          <w:b/>
          <w:color w:val="000000"/>
          <w:sz w:val="28"/>
          <w:szCs w:val="28"/>
        </w:rPr>
      </w:pPr>
    </w:p>
    <w:p w:rsidR="00F652DF" w:rsidRPr="00813E2F" w:rsidRDefault="00F652DF" w:rsidP="008D3928">
      <w:pPr>
        <w:pStyle w:val="33"/>
        <w:spacing w:after="0" w:line="360" w:lineRule="exact"/>
        <w:ind w:left="142" w:right="-255" w:firstLine="567"/>
        <w:jc w:val="both"/>
        <w:rPr>
          <w:b/>
          <w:color w:val="000000"/>
          <w:sz w:val="28"/>
          <w:szCs w:val="28"/>
        </w:rPr>
      </w:pPr>
      <w:r w:rsidRPr="00813E2F">
        <w:rPr>
          <w:b/>
          <w:color w:val="000000"/>
          <w:sz w:val="28"/>
          <w:szCs w:val="28"/>
        </w:rPr>
        <w:t>2.5. Перечень нормативных правовых актов, регулирующих отношения, возникающие в связи с предоставление</w:t>
      </w:r>
      <w:r w:rsidR="008D3928">
        <w:rPr>
          <w:b/>
          <w:color w:val="000000"/>
          <w:sz w:val="28"/>
          <w:szCs w:val="28"/>
        </w:rPr>
        <w:t xml:space="preserve"> </w:t>
      </w:r>
      <w:r w:rsidRPr="00813E2F">
        <w:rPr>
          <w:b/>
          <w:color w:val="000000"/>
          <w:sz w:val="28"/>
          <w:szCs w:val="28"/>
        </w:rPr>
        <w:t>муниципальной услуги</w:t>
      </w:r>
    </w:p>
    <w:p w:rsidR="00F652DF" w:rsidRPr="00813E2F" w:rsidRDefault="00F652DF" w:rsidP="00813E2F">
      <w:pPr>
        <w:pStyle w:val="33"/>
        <w:tabs>
          <w:tab w:val="left" w:pos="3906"/>
        </w:tabs>
        <w:spacing w:after="0" w:line="360" w:lineRule="exact"/>
        <w:ind w:left="0" w:right="-255" w:firstLine="709"/>
        <w:rPr>
          <w:color w:val="000000"/>
          <w:sz w:val="28"/>
          <w:szCs w:val="28"/>
        </w:rPr>
      </w:pPr>
    </w:p>
    <w:p w:rsidR="00F652DF" w:rsidRPr="00813E2F" w:rsidRDefault="00F652DF" w:rsidP="00813E2F">
      <w:pPr>
        <w:pStyle w:val="33"/>
        <w:tabs>
          <w:tab w:val="left" w:pos="3906"/>
        </w:tabs>
        <w:spacing w:after="0" w:line="360" w:lineRule="exact"/>
        <w:ind w:left="0" w:right="-255" w:firstLine="709"/>
        <w:jc w:val="both"/>
        <w:rPr>
          <w:color w:val="000000"/>
          <w:sz w:val="28"/>
          <w:szCs w:val="28"/>
        </w:rPr>
      </w:pPr>
      <w:r w:rsidRPr="00813E2F">
        <w:rPr>
          <w:color w:val="000000"/>
          <w:sz w:val="28"/>
          <w:szCs w:val="28"/>
        </w:rPr>
        <w:t>Предоставление муниципальной услуги осуществляется в соответствии со следующими нормативными правовыми актами, регулирующими отношения, возникающие в связи с предоставлением муниципальной услуги:</w:t>
      </w:r>
    </w:p>
    <w:p w:rsidR="00F652DF" w:rsidRPr="00813E2F" w:rsidRDefault="00F652DF" w:rsidP="00813E2F">
      <w:pPr>
        <w:pStyle w:val="33"/>
        <w:tabs>
          <w:tab w:val="left" w:pos="3906"/>
        </w:tabs>
        <w:spacing w:after="0" w:line="360" w:lineRule="exact"/>
        <w:ind w:left="0" w:right="-255" w:firstLine="709"/>
        <w:jc w:val="both"/>
        <w:rPr>
          <w:sz w:val="28"/>
          <w:szCs w:val="28"/>
        </w:rPr>
      </w:pPr>
      <w:r w:rsidRPr="00813E2F">
        <w:rPr>
          <w:sz w:val="28"/>
          <w:szCs w:val="28"/>
        </w:rPr>
        <w:t>Федеральный закон от 02.05.2006 № 59-ФЗ «О порядке рассмотрения обращения граждан Российской Федерации»;</w:t>
      </w:r>
    </w:p>
    <w:p w:rsidR="00F652DF" w:rsidRPr="00813E2F" w:rsidRDefault="00F652DF" w:rsidP="00813E2F">
      <w:pPr>
        <w:pStyle w:val="33"/>
        <w:tabs>
          <w:tab w:val="left" w:pos="3906"/>
        </w:tabs>
        <w:spacing w:after="0" w:line="360" w:lineRule="exact"/>
        <w:ind w:left="0" w:right="-255" w:firstLine="709"/>
        <w:jc w:val="both"/>
        <w:rPr>
          <w:color w:val="000000"/>
          <w:sz w:val="28"/>
          <w:szCs w:val="28"/>
        </w:rPr>
      </w:pPr>
      <w:r w:rsidRPr="00813E2F">
        <w:rPr>
          <w:color w:val="000000"/>
          <w:sz w:val="28"/>
          <w:szCs w:val="28"/>
        </w:rPr>
        <w:t>Федеральный закон от 04.12.2007 № 329-ФЗ «О физической культуре и спорте в Российской Федерации»;</w:t>
      </w:r>
    </w:p>
    <w:p w:rsidR="00F652DF" w:rsidRPr="00813E2F" w:rsidRDefault="00F652DF" w:rsidP="00813E2F">
      <w:pPr>
        <w:pStyle w:val="33"/>
        <w:tabs>
          <w:tab w:val="left" w:pos="3906"/>
        </w:tabs>
        <w:spacing w:after="0" w:line="360" w:lineRule="exact"/>
        <w:ind w:left="0" w:right="-255" w:firstLine="709"/>
        <w:jc w:val="both"/>
        <w:rPr>
          <w:color w:val="000000"/>
          <w:sz w:val="28"/>
          <w:szCs w:val="28"/>
        </w:rPr>
      </w:pPr>
      <w:r w:rsidRPr="00813E2F">
        <w:rPr>
          <w:color w:val="000000"/>
          <w:sz w:val="28"/>
          <w:szCs w:val="28"/>
        </w:rPr>
        <w:t>Федеральный закон от 27.07.2010 № 210-ФЗ «Об организации предоставления государственных и муниципальных услуг»;</w:t>
      </w:r>
    </w:p>
    <w:p w:rsidR="00F652DF" w:rsidRPr="00813E2F" w:rsidRDefault="00F652DF" w:rsidP="00813E2F">
      <w:pPr>
        <w:pStyle w:val="33"/>
        <w:tabs>
          <w:tab w:val="left" w:pos="3906"/>
        </w:tabs>
        <w:spacing w:after="0" w:line="360" w:lineRule="exact"/>
        <w:ind w:left="0" w:right="-255" w:firstLine="709"/>
        <w:jc w:val="both"/>
        <w:rPr>
          <w:color w:val="000000"/>
          <w:sz w:val="28"/>
          <w:szCs w:val="28"/>
        </w:rPr>
      </w:pPr>
      <w:r w:rsidRPr="00813E2F">
        <w:rPr>
          <w:sz w:val="28"/>
          <w:szCs w:val="28"/>
        </w:rPr>
        <w:t>Федеральный закон от 06.04.2011 № 63-ФЗ «Об электронной подписи»</w:t>
      </w:r>
      <w:r w:rsidRPr="00813E2F">
        <w:rPr>
          <w:color w:val="000000"/>
          <w:sz w:val="28"/>
          <w:szCs w:val="28"/>
        </w:rPr>
        <w:t>;</w:t>
      </w:r>
    </w:p>
    <w:p w:rsidR="00F652DF" w:rsidRPr="00813E2F" w:rsidRDefault="00F652DF" w:rsidP="00813E2F">
      <w:pPr>
        <w:pStyle w:val="33"/>
        <w:tabs>
          <w:tab w:val="left" w:pos="3906"/>
        </w:tabs>
        <w:spacing w:after="0" w:line="360" w:lineRule="exact"/>
        <w:ind w:left="0" w:right="-255" w:firstLine="709"/>
        <w:jc w:val="both"/>
        <w:rPr>
          <w:sz w:val="28"/>
          <w:szCs w:val="28"/>
          <w:lang w:eastAsia="en-US"/>
        </w:rPr>
      </w:pPr>
      <w:r w:rsidRPr="00813E2F">
        <w:rPr>
          <w:sz w:val="28"/>
          <w:szCs w:val="28"/>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813E2F">
        <w:rPr>
          <w:sz w:val="28"/>
          <w:szCs w:val="28"/>
          <w:lang w:eastAsia="en-US"/>
        </w:rPr>
        <w:t>;</w:t>
      </w:r>
    </w:p>
    <w:p w:rsidR="00F652DF" w:rsidRPr="00813E2F" w:rsidRDefault="00F652DF" w:rsidP="00813E2F">
      <w:pPr>
        <w:pStyle w:val="33"/>
        <w:tabs>
          <w:tab w:val="left" w:pos="3906"/>
        </w:tabs>
        <w:spacing w:after="0" w:line="360" w:lineRule="exact"/>
        <w:ind w:left="0" w:right="-255" w:firstLine="709"/>
        <w:jc w:val="both"/>
        <w:rPr>
          <w:sz w:val="28"/>
          <w:szCs w:val="28"/>
        </w:rPr>
      </w:pPr>
      <w:r w:rsidRPr="00813E2F">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52DF" w:rsidRPr="00813E2F" w:rsidRDefault="00F652DF" w:rsidP="00813E2F">
      <w:pPr>
        <w:pStyle w:val="33"/>
        <w:tabs>
          <w:tab w:val="left" w:pos="3906"/>
        </w:tabs>
        <w:spacing w:after="0" w:line="360" w:lineRule="exact"/>
        <w:ind w:left="0" w:right="-255" w:firstLine="709"/>
        <w:jc w:val="both"/>
        <w:rPr>
          <w:sz w:val="28"/>
          <w:szCs w:val="28"/>
        </w:rPr>
      </w:pPr>
      <w:r w:rsidRPr="00813E2F">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652DF" w:rsidRPr="00813E2F" w:rsidRDefault="00F652DF" w:rsidP="00813E2F">
      <w:pPr>
        <w:pStyle w:val="33"/>
        <w:tabs>
          <w:tab w:val="left" w:pos="3906"/>
        </w:tabs>
        <w:spacing w:after="0" w:line="360" w:lineRule="exact"/>
        <w:ind w:left="0" w:right="-255" w:firstLine="709"/>
        <w:jc w:val="both"/>
        <w:rPr>
          <w:sz w:val="28"/>
          <w:szCs w:val="28"/>
        </w:rPr>
      </w:pPr>
      <w:r w:rsidRPr="00813E2F">
        <w:rPr>
          <w:sz w:val="28"/>
          <w:szCs w:val="28"/>
        </w:rPr>
        <w:t xml:space="preserve">постановление Правительства Российской Федерации от 25.01.2013 </w:t>
      </w:r>
      <w:r w:rsidRPr="00813E2F">
        <w:rPr>
          <w:sz w:val="28"/>
          <w:szCs w:val="28"/>
        </w:rPr>
        <w:br/>
        <w:t>№ 33 «Об использовании простой электронной подписи при оказании государственных и муниципальных услуг»;</w:t>
      </w:r>
    </w:p>
    <w:p w:rsidR="00F652DF" w:rsidRPr="00813E2F" w:rsidRDefault="00F652DF" w:rsidP="00813E2F">
      <w:pPr>
        <w:pStyle w:val="33"/>
        <w:tabs>
          <w:tab w:val="left" w:pos="3906"/>
        </w:tabs>
        <w:spacing w:after="0" w:line="360" w:lineRule="exact"/>
        <w:ind w:left="0" w:right="-255" w:firstLine="709"/>
        <w:jc w:val="both"/>
        <w:rPr>
          <w:sz w:val="28"/>
          <w:szCs w:val="28"/>
        </w:rPr>
      </w:pPr>
      <w:r w:rsidRPr="00813E2F">
        <w:rPr>
          <w:sz w:val="28"/>
          <w:szCs w:val="28"/>
        </w:rPr>
        <w:t>приказ Министерства спорта Российской Федерации от 28.02.2017 № 134 «Об утверждении Положения о спортивных судьях»;</w:t>
      </w:r>
    </w:p>
    <w:p w:rsidR="00F652DF" w:rsidRPr="00813E2F" w:rsidRDefault="00F652DF" w:rsidP="00813E2F">
      <w:pPr>
        <w:pStyle w:val="33"/>
        <w:tabs>
          <w:tab w:val="left" w:pos="3906"/>
        </w:tabs>
        <w:spacing w:after="0" w:line="360" w:lineRule="exact"/>
        <w:ind w:left="0" w:right="-255" w:firstLine="709"/>
        <w:jc w:val="both"/>
        <w:rPr>
          <w:color w:val="000000"/>
          <w:sz w:val="28"/>
          <w:szCs w:val="28"/>
        </w:rPr>
      </w:pPr>
      <w:r w:rsidRPr="00813E2F">
        <w:rPr>
          <w:color w:val="000000"/>
          <w:sz w:val="28"/>
          <w:szCs w:val="28"/>
        </w:rPr>
        <w:t>Закон Кировской области от 30.07.2009 № 405-ЗО «О физической культуре и спорте в Кировской области».</w:t>
      </w:r>
    </w:p>
    <w:p w:rsidR="00F652DF" w:rsidRPr="00813E2F" w:rsidRDefault="00F652DF" w:rsidP="008D3928">
      <w:pPr>
        <w:spacing w:line="360" w:lineRule="exact"/>
        <w:ind w:right="-255"/>
        <w:jc w:val="both"/>
        <w:rPr>
          <w:color w:val="000000"/>
          <w:sz w:val="28"/>
          <w:szCs w:val="28"/>
        </w:rPr>
      </w:pPr>
    </w:p>
    <w:p w:rsidR="00F652DF" w:rsidRPr="00813E2F" w:rsidRDefault="00F652DF" w:rsidP="008D3928">
      <w:pPr>
        <w:keepLines/>
        <w:tabs>
          <w:tab w:val="left" w:pos="709"/>
        </w:tabs>
        <w:spacing w:line="360" w:lineRule="exact"/>
        <w:ind w:right="-255" w:firstLine="709"/>
        <w:jc w:val="both"/>
        <w:rPr>
          <w:b/>
          <w:color w:val="000000"/>
          <w:sz w:val="28"/>
          <w:szCs w:val="28"/>
        </w:rPr>
      </w:pPr>
      <w:r w:rsidRPr="00813E2F">
        <w:rPr>
          <w:b/>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652DF" w:rsidRPr="00813E2F" w:rsidRDefault="00F652DF" w:rsidP="00813E2F">
      <w:pPr>
        <w:spacing w:line="360" w:lineRule="exact"/>
        <w:ind w:right="-255" w:firstLine="709"/>
        <w:jc w:val="both"/>
        <w:rPr>
          <w:sz w:val="28"/>
          <w:szCs w:val="28"/>
        </w:rPr>
      </w:pPr>
    </w:p>
    <w:p w:rsidR="00F652DF" w:rsidRPr="00813E2F" w:rsidRDefault="00F652DF" w:rsidP="00813E2F">
      <w:pPr>
        <w:spacing w:line="360" w:lineRule="exact"/>
        <w:ind w:right="-255" w:firstLine="709"/>
        <w:jc w:val="both"/>
        <w:rPr>
          <w:sz w:val="28"/>
          <w:szCs w:val="28"/>
        </w:rPr>
      </w:pPr>
      <w:r w:rsidRPr="00813E2F">
        <w:rPr>
          <w:sz w:val="28"/>
          <w:szCs w:val="28"/>
        </w:rPr>
        <w:t>2.6.1. Представление на присвоение квалификационной категории спортивных судей «спортивный судья третьей категории», «спортивный судья второй категории», оформленное согласно приложению № </w:t>
      </w:r>
      <w:r w:rsidR="005858FD" w:rsidRPr="00813E2F">
        <w:rPr>
          <w:sz w:val="28"/>
          <w:szCs w:val="28"/>
        </w:rPr>
        <w:t>1</w:t>
      </w:r>
      <w:r w:rsidRPr="00813E2F">
        <w:rPr>
          <w:sz w:val="28"/>
          <w:szCs w:val="28"/>
        </w:rPr>
        <w:t>(далее - Представление);</w:t>
      </w:r>
    </w:p>
    <w:p w:rsidR="00A8599D" w:rsidRPr="00813E2F" w:rsidRDefault="00F652DF" w:rsidP="00813E2F">
      <w:pPr>
        <w:spacing w:line="360" w:lineRule="exact"/>
        <w:ind w:right="-255" w:firstLine="709"/>
        <w:jc w:val="both"/>
        <w:rPr>
          <w:sz w:val="28"/>
          <w:szCs w:val="28"/>
        </w:rPr>
      </w:pPr>
      <w:r w:rsidRPr="00813E2F">
        <w:rPr>
          <w:sz w:val="28"/>
          <w:szCs w:val="28"/>
        </w:rPr>
        <w:t xml:space="preserve">2.6.2. </w:t>
      </w:r>
      <w:r w:rsidR="00A8599D" w:rsidRPr="00813E2F">
        <w:rPr>
          <w:sz w:val="28"/>
          <w:szCs w:val="28"/>
        </w:rPr>
        <w:t>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(приложение №2);</w:t>
      </w:r>
    </w:p>
    <w:p w:rsidR="00F652DF" w:rsidRPr="00813E2F" w:rsidRDefault="00F652DF" w:rsidP="00813E2F">
      <w:pPr>
        <w:spacing w:line="360" w:lineRule="exact"/>
        <w:ind w:firstLine="540"/>
        <w:jc w:val="both"/>
        <w:rPr>
          <w:rFonts w:eastAsia="Calibri"/>
          <w:sz w:val="28"/>
          <w:szCs w:val="28"/>
        </w:rPr>
      </w:pPr>
      <w:r w:rsidRPr="00813E2F">
        <w:rPr>
          <w:rFonts w:eastAsia="Calibri"/>
          <w:sz w:val="28"/>
          <w:szCs w:val="28"/>
          <w:lang w:eastAsia="en-US"/>
        </w:rPr>
        <w:t xml:space="preserve">2.6.3. </w:t>
      </w:r>
      <w:r w:rsidR="00A8599D" w:rsidRPr="00813E2F">
        <w:rPr>
          <w:rFonts w:eastAsia="Calibri"/>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A8599D" w:rsidRPr="00813E2F" w:rsidRDefault="00A8599D" w:rsidP="00813E2F">
      <w:pPr>
        <w:spacing w:line="360" w:lineRule="exact"/>
        <w:ind w:firstLine="540"/>
        <w:jc w:val="both"/>
        <w:rPr>
          <w:sz w:val="28"/>
          <w:szCs w:val="28"/>
        </w:rPr>
      </w:pPr>
      <w:r w:rsidRPr="00813E2F">
        <w:rPr>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A8599D" w:rsidRPr="00813E2F" w:rsidRDefault="00A8599D" w:rsidP="00813E2F">
      <w:pPr>
        <w:spacing w:line="360" w:lineRule="exact"/>
        <w:ind w:firstLine="540"/>
        <w:jc w:val="both"/>
        <w:rPr>
          <w:sz w:val="28"/>
          <w:szCs w:val="28"/>
        </w:rPr>
      </w:pPr>
      <w:r w:rsidRPr="00813E2F">
        <w:rPr>
          <w:sz w:val="28"/>
          <w:szCs w:val="28"/>
        </w:rPr>
        <w:t>2.6.4 Копия паспорта иностранного гражданина либо иного документа, установленного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8599D" w:rsidRPr="00813E2F" w:rsidRDefault="00A8599D" w:rsidP="00813E2F">
      <w:pPr>
        <w:spacing w:line="360" w:lineRule="exact"/>
        <w:ind w:firstLine="540"/>
        <w:jc w:val="both"/>
        <w:rPr>
          <w:sz w:val="28"/>
          <w:szCs w:val="28"/>
        </w:rPr>
      </w:pPr>
      <w:r w:rsidRPr="00813E2F">
        <w:rPr>
          <w:sz w:val="28"/>
          <w:szCs w:val="28"/>
        </w:rPr>
        <w:t>2.6.5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A8599D" w:rsidRPr="00813E2F" w:rsidRDefault="00A8599D" w:rsidP="00813E2F">
      <w:pPr>
        <w:spacing w:line="360" w:lineRule="exact"/>
        <w:ind w:firstLine="540"/>
        <w:jc w:val="both"/>
        <w:rPr>
          <w:sz w:val="28"/>
          <w:szCs w:val="28"/>
        </w:rPr>
      </w:pPr>
      <w:r w:rsidRPr="00813E2F">
        <w:rPr>
          <w:sz w:val="28"/>
          <w:szCs w:val="28"/>
        </w:rPr>
        <w:t>2.6.6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F2208D" w:rsidRPr="00813E2F" w:rsidRDefault="00A8599D" w:rsidP="00813E2F">
      <w:pPr>
        <w:spacing w:line="360" w:lineRule="exact"/>
        <w:ind w:firstLine="540"/>
        <w:jc w:val="both"/>
        <w:rPr>
          <w:sz w:val="28"/>
          <w:szCs w:val="28"/>
        </w:rPr>
      </w:pPr>
      <w:r w:rsidRPr="00813E2F">
        <w:rPr>
          <w:sz w:val="28"/>
          <w:szCs w:val="28"/>
        </w:rPr>
        <w:t xml:space="preserve">2.6.7 </w:t>
      </w:r>
      <w:r w:rsidR="00F2208D" w:rsidRPr="00813E2F">
        <w:rPr>
          <w:sz w:val="28"/>
          <w:szCs w:val="28"/>
        </w:rPr>
        <w:t>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пунктов 25, 26 Положения.</w:t>
      </w:r>
    </w:p>
    <w:p w:rsidR="00F652DF" w:rsidRPr="00813E2F" w:rsidRDefault="00F652DF" w:rsidP="00813E2F">
      <w:pPr>
        <w:spacing w:line="360" w:lineRule="exact"/>
        <w:ind w:right="-255" w:firstLine="540"/>
        <w:jc w:val="both"/>
        <w:rPr>
          <w:sz w:val="28"/>
          <w:szCs w:val="28"/>
        </w:rPr>
      </w:pPr>
      <w:r w:rsidRPr="00813E2F">
        <w:rPr>
          <w:sz w:val="28"/>
          <w:szCs w:val="28"/>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F652DF" w:rsidRPr="00813E2F" w:rsidRDefault="00F652DF" w:rsidP="00813E2F">
      <w:pPr>
        <w:tabs>
          <w:tab w:val="left" w:pos="3906"/>
        </w:tabs>
        <w:spacing w:line="360" w:lineRule="exact"/>
        <w:ind w:firstLine="709"/>
        <w:jc w:val="both"/>
        <w:rPr>
          <w:sz w:val="28"/>
          <w:szCs w:val="28"/>
        </w:rPr>
      </w:pPr>
      <w:r w:rsidRPr="00813E2F">
        <w:rPr>
          <w:color w:val="000000"/>
          <w:sz w:val="28"/>
          <w:szCs w:val="28"/>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F652DF" w:rsidRPr="00813E2F" w:rsidRDefault="00F652DF" w:rsidP="00813E2F">
      <w:pPr>
        <w:shd w:val="clear" w:color="auto" w:fill="FFFFFF"/>
        <w:spacing w:line="360" w:lineRule="exact"/>
        <w:ind w:firstLine="709"/>
        <w:jc w:val="both"/>
        <w:rPr>
          <w:rFonts w:eastAsia="Calibri"/>
          <w:sz w:val="28"/>
          <w:szCs w:val="28"/>
          <w:lang w:eastAsia="en-US"/>
        </w:rPr>
      </w:pPr>
      <w:r w:rsidRPr="00813E2F">
        <w:rPr>
          <w:rFonts w:eastAsia="Calibri"/>
          <w:sz w:val="28"/>
          <w:szCs w:val="28"/>
          <w:lang w:eastAsia="en-US"/>
        </w:rPr>
        <w:t>Представление и документы, предусмотренные подразделом 2.6 Административного регламента, подаются в течение 4 месяцев со дня выполнения квалификационных требований</w:t>
      </w:r>
      <w:r w:rsidR="00950A14" w:rsidRPr="00813E2F">
        <w:rPr>
          <w:rFonts w:eastAsia="Calibri"/>
          <w:sz w:val="28"/>
          <w:szCs w:val="28"/>
          <w:lang w:eastAsia="en-US"/>
        </w:rPr>
        <w:t xml:space="preserve"> (приложение № 3).</w:t>
      </w:r>
    </w:p>
    <w:p w:rsidR="00F652DF" w:rsidRPr="00813E2F" w:rsidRDefault="00F652DF" w:rsidP="00813E2F">
      <w:pPr>
        <w:shd w:val="clear" w:color="auto" w:fill="FFFFFF"/>
        <w:spacing w:line="360" w:lineRule="exact"/>
        <w:ind w:firstLine="709"/>
        <w:jc w:val="both"/>
        <w:rPr>
          <w:color w:val="000000"/>
          <w:sz w:val="28"/>
          <w:szCs w:val="28"/>
        </w:rPr>
      </w:pPr>
      <w:r w:rsidRPr="00813E2F">
        <w:rPr>
          <w:sz w:val="28"/>
          <w:szCs w:val="28"/>
        </w:rPr>
        <w:t xml:space="preserve">По своему желанию заявитель вправе дополнительно представить в </w:t>
      </w:r>
      <w:r w:rsidR="00EC47F6" w:rsidRPr="00813E2F">
        <w:rPr>
          <w:sz w:val="28"/>
          <w:szCs w:val="28"/>
        </w:rPr>
        <w:t>Администрацию</w:t>
      </w:r>
      <w:r w:rsidRPr="00813E2F">
        <w:rPr>
          <w:sz w:val="28"/>
          <w:szCs w:val="28"/>
        </w:rPr>
        <w:t xml:space="preserve"> иные документы (информацию), которые, по его мнению, имеют значение для обоснования присвоения квалификационной категории.</w:t>
      </w:r>
    </w:p>
    <w:p w:rsidR="00F652DF" w:rsidRPr="00813E2F" w:rsidRDefault="00F652DF" w:rsidP="00813E2F">
      <w:pPr>
        <w:shd w:val="clear" w:color="auto" w:fill="FFFFFF"/>
        <w:spacing w:line="360" w:lineRule="exact"/>
        <w:ind w:firstLine="709"/>
        <w:jc w:val="both"/>
        <w:rPr>
          <w:sz w:val="28"/>
          <w:szCs w:val="28"/>
        </w:rPr>
      </w:pPr>
      <w:r w:rsidRPr="00813E2F">
        <w:rPr>
          <w:color w:val="000000"/>
          <w:sz w:val="28"/>
          <w:szCs w:val="28"/>
        </w:rPr>
        <w:t xml:space="preserve">В случае направления комплекта документов (далее – заявка) в </w:t>
      </w:r>
      <w:r w:rsidRPr="00813E2F">
        <w:rPr>
          <w:color w:val="000000"/>
          <w:sz w:val="28"/>
          <w:szCs w:val="28"/>
        </w:rPr>
        <w:br/>
        <w:t>электронном виде фотография представляется заявителем при получении судейской книжки.</w:t>
      </w:r>
    </w:p>
    <w:p w:rsidR="00F652DF" w:rsidRPr="00813E2F" w:rsidRDefault="00F652DF" w:rsidP="00813E2F">
      <w:pPr>
        <w:pStyle w:val="33"/>
        <w:spacing w:after="0" w:line="360" w:lineRule="exact"/>
        <w:ind w:left="0" w:firstLine="709"/>
        <w:jc w:val="both"/>
        <w:rPr>
          <w:color w:val="000000"/>
          <w:sz w:val="28"/>
          <w:szCs w:val="28"/>
        </w:rPr>
      </w:pPr>
      <w:r w:rsidRPr="00813E2F">
        <w:rPr>
          <w:color w:val="000000"/>
          <w:sz w:val="28"/>
          <w:szCs w:val="28"/>
        </w:rPr>
        <w:t>Документы, представленные заявителем в составе заявки, не должны содержать зачеркнутых слов, фраз и иных не оговоренных в них исправлений, а также не должны иметь серьезных повреждений, наличие которых не позволяет однозначно истолковать их содержание.</w:t>
      </w:r>
    </w:p>
    <w:p w:rsidR="00F652DF" w:rsidRPr="00813E2F" w:rsidRDefault="00F652DF" w:rsidP="00813E2F">
      <w:pPr>
        <w:spacing w:line="360" w:lineRule="exact"/>
        <w:ind w:firstLine="709"/>
        <w:jc w:val="both"/>
        <w:rPr>
          <w:sz w:val="28"/>
          <w:szCs w:val="28"/>
        </w:rPr>
      </w:pPr>
      <w:r w:rsidRPr="00813E2F">
        <w:rPr>
          <w:color w:val="000000"/>
          <w:sz w:val="28"/>
          <w:szCs w:val="28"/>
        </w:rPr>
        <w:t xml:space="preserve">Заявитель несет ответственность за достоверность представленных </w:t>
      </w:r>
      <w:r w:rsidRPr="00813E2F">
        <w:rPr>
          <w:sz w:val="28"/>
          <w:szCs w:val="28"/>
        </w:rPr>
        <w:t>документов (информации)</w:t>
      </w:r>
      <w:r w:rsidRPr="00813E2F">
        <w:rPr>
          <w:color w:val="000000"/>
          <w:sz w:val="28"/>
          <w:szCs w:val="28"/>
        </w:rPr>
        <w:t xml:space="preserve"> в соответствии с законодательством Российской Федерации</w:t>
      </w:r>
      <w:r w:rsidRPr="00813E2F">
        <w:rPr>
          <w:sz w:val="28"/>
          <w:szCs w:val="28"/>
        </w:rPr>
        <w:t>.</w:t>
      </w:r>
    </w:p>
    <w:p w:rsidR="00F652DF" w:rsidRPr="00813E2F" w:rsidRDefault="00F652DF" w:rsidP="00813E2F">
      <w:pPr>
        <w:suppressAutoHyphens/>
        <w:spacing w:line="360" w:lineRule="exact"/>
        <w:ind w:firstLine="709"/>
        <w:jc w:val="both"/>
        <w:rPr>
          <w:sz w:val="28"/>
          <w:szCs w:val="28"/>
        </w:rPr>
      </w:pPr>
      <w:r w:rsidRPr="00813E2F">
        <w:rPr>
          <w:sz w:val="28"/>
          <w:szCs w:val="28"/>
        </w:rPr>
        <w:t>В случае подачи документов для присвоения квалификационной категории, не соответствующих требованиям данного подраздела,</w:t>
      </w:r>
      <w:r w:rsidR="00BB13F6" w:rsidRPr="00813E2F">
        <w:rPr>
          <w:sz w:val="28"/>
          <w:szCs w:val="28"/>
        </w:rPr>
        <w:t xml:space="preserve"> </w:t>
      </w:r>
      <w:r w:rsidR="00EC47F6" w:rsidRPr="00813E2F">
        <w:rPr>
          <w:sz w:val="28"/>
          <w:szCs w:val="28"/>
        </w:rPr>
        <w:t>Администрация</w:t>
      </w:r>
      <w:r w:rsidR="00BB13F6" w:rsidRPr="00813E2F">
        <w:rPr>
          <w:sz w:val="28"/>
          <w:szCs w:val="28"/>
        </w:rPr>
        <w:t xml:space="preserve"> в течение 3</w:t>
      </w:r>
      <w:r w:rsidRPr="00813E2F">
        <w:rPr>
          <w:sz w:val="28"/>
          <w:szCs w:val="28"/>
        </w:rPr>
        <w:t xml:space="preserve"> рабочих дней со д</w:t>
      </w:r>
      <w:r w:rsidR="00F2208D" w:rsidRPr="00813E2F">
        <w:rPr>
          <w:sz w:val="28"/>
          <w:szCs w:val="28"/>
        </w:rPr>
        <w:t>ня их поступления.</w:t>
      </w:r>
    </w:p>
    <w:p w:rsidR="00F2208D" w:rsidRPr="00813E2F" w:rsidRDefault="00F2208D" w:rsidP="00813E2F">
      <w:pPr>
        <w:spacing w:line="360" w:lineRule="exact"/>
        <w:ind w:firstLine="709"/>
        <w:jc w:val="both"/>
        <w:rPr>
          <w:sz w:val="28"/>
          <w:szCs w:val="28"/>
        </w:rPr>
      </w:pPr>
      <w:r w:rsidRPr="00813E2F">
        <w:rPr>
          <w:sz w:val="28"/>
          <w:szCs w:val="28"/>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976A9E" w:rsidRPr="00813E2F" w:rsidRDefault="00976A9E" w:rsidP="00813E2F">
      <w:pPr>
        <w:spacing w:line="360" w:lineRule="exact"/>
        <w:ind w:firstLine="709"/>
        <w:jc w:val="both"/>
        <w:rPr>
          <w:sz w:val="28"/>
          <w:szCs w:val="28"/>
        </w:rPr>
      </w:pPr>
    </w:p>
    <w:p w:rsidR="00F652DF" w:rsidRPr="00813E2F" w:rsidRDefault="00F652DF" w:rsidP="00813E2F">
      <w:pPr>
        <w:shd w:val="clear" w:color="auto" w:fill="FFFFFF"/>
        <w:spacing w:line="360" w:lineRule="exact"/>
        <w:ind w:right="-255" w:firstLine="709"/>
        <w:jc w:val="both"/>
        <w:rPr>
          <w:color w:val="000000"/>
          <w:sz w:val="28"/>
          <w:szCs w:val="28"/>
        </w:rPr>
      </w:pPr>
    </w:p>
    <w:p w:rsidR="00F652DF" w:rsidRPr="00813E2F" w:rsidRDefault="00F652DF" w:rsidP="008D3928">
      <w:pPr>
        <w:spacing w:line="360" w:lineRule="exact"/>
        <w:ind w:firstLine="426"/>
        <w:jc w:val="both"/>
        <w:rPr>
          <w:rFonts w:eastAsia="Calibri"/>
          <w:b/>
          <w:sz w:val="28"/>
          <w:szCs w:val="28"/>
          <w:lang w:eastAsia="en-US"/>
        </w:rPr>
      </w:pPr>
      <w:r w:rsidRPr="00813E2F">
        <w:rPr>
          <w:b/>
          <w:sz w:val="28"/>
          <w:szCs w:val="28"/>
        </w:rPr>
        <w:t>2.7. </w:t>
      </w:r>
      <w:r w:rsidRPr="00813E2F">
        <w:rPr>
          <w:rFonts w:eastAsia="Calibri"/>
          <w:b/>
          <w:sz w:val="28"/>
          <w:szCs w:val="28"/>
          <w:lang w:eastAsia="en-US"/>
        </w:rPr>
        <w:t xml:space="preserve">Исчерпывающий перечень </w:t>
      </w:r>
      <w:r w:rsidR="00A9302F" w:rsidRPr="00813E2F">
        <w:rPr>
          <w:rFonts w:eastAsia="Calibri"/>
          <w:b/>
          <w:sz w:val="28"/>
          <w:szCs w:val="28"/>
          <w:lang w:eastAsia="en-US"/>
        </w:rPr>
        <w:t>оснований для отказа в приеме документов, необходимых для предоставления муниципальной услуги</w:t>
      </w:r>
    </w:p>
    <w:p w:rsidR="00F652DF" w:rsidRPr="00813E2F" w:rsidRDefault="00F652DF" w:rsidP="00813E2F">
      <w:pPr>
        <w:spacing w:line="360" w:lineRule="exact"/>
        <w:ind w:left="1276" w:right="-255" w:hanging="567"/>
        <w:jc w:val="both"/>
        <w:rPr>
          <w:rFonts w:eastAsia="Calibri"/>
          <w:b/>
          <w:sz w:val="28"/>
          <w:szCs w:val="28"/>
          <w:lang w:eastAsia="en-US"/>
        </w:rPr>
      </w:pPr>
    </w:p>
    <w:p w:rsidR="00A9302F" w:rsidRPr="00813E2F" w:rsidRDefault="00A9302F" w:rsidP="00813E2F">
      <w:pPr>
        <w:tabs>
          <w:tab w:val="left" w:pos="3906"/>
        </w:tabs>
        <w:spacing w:line="360" w:lineRule="exact"/>
        <w:ind w:firstLine="709"/>
        <w:jc w:val="both"/>
        <w:outlineLvl w:val="1"/>
        <w:rPr>
          <w:rFonts w:eastAsia="Calibri"/>
          <w:sz w:val="28"/>
          <w:szCs w:val="28"/>
          <w:lang w:eastAsia="en-US"/>
        </w:rPr>
      </w:pPr>
      <w:r w:rsidRPr="00813E2F">
        <w:rPr>
          <w:rFonts w:eastAsia="Calibri"/>
          <w:sz w:val="28"/>
          <w:szCs w:val="28"/>
          <w:lang w:eastAsia="en-US"/>
        </w:rPr>
        <w:t>Информация о порядке предоставления муниципальной услуги предоставляется бесплатно.</w:t>
      </w:r>
    </w:p>
    <w:p w:rsidR="00A9302F" w:rsidRPr="00813E2F" w:rsidRDefault="00A9302F" w:rsidP="00813E2F">
      <w:pPr>
        <w:tabs>
          <w:tab w:val="left" w:pos="3906"/>
        </w:tabs>
        <w:spacing w:line="360" w:lineRule="exact"/>
        <w:ind w:firstLine="709"/>
        <w:jc w:val="both"/>
        <w:outlineLvl w:val="1"/>
        <w:rPr>
          <w:rFonts w:eastAsia="Calibri"/>
          <w:sz w:val="28"/>
          <w:szCs w:val="28"/>
          <w:lang w:eastAsia="en-US"/>
        </w:rPr>
      </w:pPr>
      <w:r w:rsidRPr="00813E2F">
        <w:rPr>
          <w:rFonts w:eastAsia="Calibri"/>
          <w:sz w:val="28"/>
          <w:szCs w:val="28"/>
          <w:lang w:eastAsia="en-US"/>
        </w:rPr>
        <w:t>Основания для отказа в приеме документов, необходимых для предоставления муниципальной услуги:</w:t>
      </w:r>
    </w:p>
    <w:p w:rsidR="00A9302F" w:rsidRPr="00813E2F" w:rsidRDefault="00A9302F" w:rsidP="00813E2F">
      <w:pPr>
        <w:tabs>
          <w:tab w:val="left" w:pos="3906"/>
        </w:tabs>
        <w:spacing w:line="360" w:lineRule="exact"/>
        <w:ind w:firstLine="709"/>
        <w:jc w:val="both"/>
        <w:outlineLvl w:val="1"/>
        <w:rPr>
          <w:rFonts w:eastAsia="Calibri"/>
          <w:sz w:val="28"/>
          <w:szCs w:val="28"/>
          <w:lang w:eastAsia="en-US"/>
        </w:rPr>
      </w:pPr>
      <w:r w:rsidRPr="00813E2F">
        <w:rPr>
          <w:rFonts w:eastAsia="Calibri"/>
          <w:sz w:val="28"/>
          <w:szCs w:val="28"/>
          <w:lang w:eastAsia="en-US"/>
        </w:rPr>
        <w:t>1) в письменном заявлении не указаны фамилия гражданина, наименование юридического лица, направившего обращение, и адрес, по которому должен быть направлен ответ;</w:t>
      </w:r>
    </w:p>
    <w:p w:rsidR="00A9302F" w:rsidRPr="00813E2F" w:rsidRDefault="00A9302F" w:rsidP="00813E2F">
      <w:pPr>
        <w:tabs>
          <w:tab w:val="left" w:pos="3906"/>
        </w:tabs>
        <w:spacing w:line="360" w:lineRule="exact"/>
        <w:ind w:firstLine="709"/>
        <w:jc w:val="both"/>
        <w:outlineLvl w:val="1"/>
        <w:rPr>
          <w:rFonts w:eastAsia="Calibri"/>
          <w:sz w:val="28"/>
          <w:szCs w:val="28"/>
          <w:lang w:eastAsia="en-US"/>
        </w:rPr>
      </w:pPr>
      <w:r w:rsidRPr="00813E2F">
        <w:rPr>
          <w:rFonts w:eastAsia="Calibri"/>
          <w:sz w:val="28"/>
          <w:szCs w:val="28"/>
          <w:lang w:eastAsia="en-US"/>
        </w:rPr>
        <w:t>2) в письменном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A9302F" w:rsidRPr="00813E2F" w:rsidRDefault="00A9302F" w:rsidP="00813E2F">
      <w:pPr>
        <w:tabs>
          <w:tab w:val="left" w:pos="3906"/>
        </w:tabs>
        <w:spacing w:line="360" w:lineRule="exact"/>
        <w:ind w:firstLine="709"/>
        <w:jc w:val="both"/>
        <w:outlineLvl w:val="1"/>
        <w:rPr>
          <w:rFonts w:eastAsia="Calibri"/>
          <w:sz w:val="28"/>
          <w:szCs w:val="28"/>
          <w:lang w:eastAsia="en-US"/>
        </w:rPr>
      </w:pPr>
      <w:r w:rsidRPr="00813E2F">
        <w:rPr>
          <w:rFonts w:eastAsia="Calibri"/>
          <w:sz w:val="28"/>
          <w:szCs w:val="28"/>
          <w:lang w:eastAsia="en-US"/>
        </w:rPr>
        <w:t>3) текст письменного заявления не поддается прочтению;</w:t>
      </w:r>
    </w:p>
    <w:p w:rsidR="00A9302F" w:rsidRPr="00813E2F" w:rsidRDefault="00A9302F" w:rsidP="00813E2F">
      <w:pPr>
        <w:tabs>
          <w:tab w:val="left" w:pos="3906"/>
        </w:tabs>
        <w:spacing w:line="360" w:lineRule="exact"/>
        <w:ind w:firstLine="709"/>
        <w:jc w:val="both"/>
        <w:outlineLvl w:val="1"/>
        <w:rPr>
          <w:rFonts w:eastAsia="Calibri"/>
          <w:sz w:val="28"/>
          <w:szCs w:val="28"/>
          <w:lang w:eastAsia="en-US"/>
        </w:rPr>
      </w:pPr>
      <w:r w:rsidRPr="00813E2F">
        <w:rPr>
          <w:rFonts w:eastAsia="Calibri"/>
          <w:sz w:val="28"/>
          <w:szCs w:val="28"/>
          <w:lang w:eastAsia="en-US"/>
        </w:rPr>
        <w:t>4) представление документов неуполномоченным лиц</w:t>
      </w:r>
      <w:r w:rsidR="00BB13F6" w:rsidRPr="00813E2F">
        <w:rPr>
          <w:rFonts w:eastAsia="Calibri"/>
          <w:sz w:val="28"/>
          <w:szCs w:val="28"/>
          <w:lang w:eastAsia="en-US"/>
        </w:rPr>
        <w:t>ом;</w:t>
      </w:r>
    </w:p>
    <w:p w:rsidR="00BB13F6" w:rsidRPr="00813E2F" w:rsidRDefault="00BB13F6" w:rsidP="00813E2F">
      <w:pPr>
        <w:tabs>
          <w:tab w:val="left" w:pos="3906"/>
        </w:tabs>
        <w:spacing w:line="360" w:lineRule="exact"/>
        <w:ind w:firstLine="709"/>
        <w:jc w:val="both"/>
        <w:outlineLvl w:val="1"/>
        <w:rPr>
          <w:rFonts w:eastAsia="Calibri"/>
          <w:color w:val="000000" w:themeColor="text1"/>
          <w:sz w:val="28"/>
          <w:szCs w:val="28"/>
          <w:lang w:eastAsia="en-US"/>
        </w:rPr>
      </w:pPr>
      <w:r w:rsidRPr="00813E2F">
        <w:rPr>
          <w:rFonts w:eastAsia="Calibri"/>
          <w:color w:val="000000" w:themeColor="text1"/>
          <w:sz w:val="28"/>
          <w:szCs w:val="28"/>
          <w:lang w:eastAsia="en-US"/>
        </w:rPr>
        <w:t xml:space="preserve">5) </w:t>
      </w:r>
      <w:r w:rsidR="00F2208D" w:rsidRPr="00813E2F">
        <w:rPr>
          <w:rFonts w:eastAsia="Calibri"/>
          <w:color w:val="000000" w:themeColor="text1"/>
          <w:sz w:val="28"/>
          <w:szCs w:val="28"/>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w:t>
      </w:r>
      <w:hyperlink w:anchor="Par148" w:tooltip="27. Квалификационная категория &quot;юный спортивный судья&quot; присваивае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 w:history="1">
        <w:r w:rsidR="00F2208D" w:rsidRPr="00813E2F">
          <w:rPr>
            <w:rStyle w:val="a6"/>
            <w:rFonts w:eastAsia="Calibri"/>
            <w:color w:val="000000" w:themeColor="text1"/>
            <w:sz w:val="28"/>
            <w:szCs w:val="28"/>
            <w:lang w:eastAsia="en-US"/>
          </w:rPr>
          <w:t>пунктами 27</w:t>
        </w:r>
      </w:hyperlink>
      <w:r w:rsidR="00F2208D" w:rsidRPr="00813E2F">
        <w:rPr>
          <w:rFonts w:eastAsia="Calibri"/>
          <w:color w:val="000000" w:themeColor="text1"/>
          <w:sz w:val="28"/>
          <w:szCs w:val="28"/>
          <w:lang w:eastAsia="en-US"/>
        </w:rPr>
        <w:t xml:space="preserve">, </w:t>
      </w:r>
      <w:hyperlink w:anchor="Par159" w:tooltip="28.1. Подача документов для присвоения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 w:history="1">
        <w:r w:rsidR="00F2208D" w:rsidRPr="00813E2F">
          <w:rPr>
            <w:rStyle w:val="a6"/>
            <w:rFonts w:eastAsia="Calibri"/>
            <w:color w:val="000000" w:themeColor="text1"/>
            <w:sz w:val="28"/>
            <w:szCs w:val="28"/>
            <w:lang w:eastAsia="en-US"/>
          </w:rPr>
          <w:t>28.1</w:t>
        </w:r>
      </w:hyperlink>
      <w:r w:rsidR="00F2208D" w:rsidRPr="00813E2F">
        <w:rPr>
          <w:rFonts w:eastAsia="Calibri"/>
          <w:color w:val="000000" w:themeColor="text1"/>
          <w:sz w:val="28"/>
          <w:szCs w:val="28"/>
          <w:lang w:eastAsia="en-US"/>
        </w:rPr>
        <w:t xml:space="preserve">, </w:t>
      </w:r>
      <w:hyperlink w:anchor="Par162" w:tooltip="29. К Представлению прилагаются следующие документы:" w:history="1">
        <w:r w:rsidR="00F2208D" w:rsidRPr="00813E2F">
          <w:rPr>
            <w:rStyle w:val="a6"/>
            <w:rFonts w:eastAsia="Calibri"/>
            <w:color w:val="000000" w:themeColor="text1"/>
            <w:sz w:val="28"/>
            <w:szCs w:val="28"/>
            <w:lang w:eastAsia="en-US"/>
          </w:rPr>
          <w:t>29</w:t>
        </w:r>
      </w:hyperlink>
      <w:r w:rsidR="00F2208D" w:rsidRPr="00813E2F">
        <w:rPr>
          <w:rFonts w:eastAsia="Calibri"/>
          <w:color w:val="000000" w:themeColor="text1"/>
          <w:sz w:val="28"/>
          <w:szCs w:val="28"/>
          <w:lang w:eastAsia="en-US"/>
        </w:rPr>
        <w:t xml:space="preserve">, </w:t>
      </w:r>
      <w:hyperlink w:anchor="Par172" w:tooltip="29.1. При подаче документов, выданных иностранным государством, предусмотренных подпунктами &quot;в&quot; и &quot;г&quot; пункта 29, в электронной форме предоставляются их удостоверенный перевод, подписанный ЭП нотариуса, на бумажном носителе - нотариально заверенная копия перево" w:history="1">
        <w:r w:rsidR="00F2208D" w:rsidRPr="00813E2F">
          <w:rPr>
            <w:rStyle w:val="a6"/>
            <w:rFonts w:eastAsia="Calibri"/>
            <w:color w:val="000000" w:themeColor="text1"/>
            <w:sz w:val="28"/>
            <w:szCs w:val="28"/>
            <w:lang w:eastAsia="en-US"/>
          </w:rPr>
          <w:t>29.1</w:t>
        </w:r>
      </w:hyperlink>
      <w:r w:rsidR="00F2208D" w:rsidRPr="00813E2F">
        <w:rPr>
          <w:rFonts w:eastAsia="Calibri"/>
          <w:color w:val="000000" w:themeColor="text1"/>
          <w:sz w:val="28"/>
          <w:szCs w:val="28"/>
          <w:lang w:eastAsia="en-US"/>
        </w:rPr>
        <w:t xml:space="preserve"> Положения</w:t>
      </w:r>
      <w:r w:rsidR="00913D39" w:rsidRPr="00813E2F">
        <w:rPr>
          <w:rFonts w:eastAsia="Calibri"/>
          <w:color w:val="000000" w:themeColor="text1"/>
          <w:sz w:val="28"/>
          <w:szCs w:val="28"/>
          <w:lang w:eastAsia="en-US"/>
        </w:rPr>
        <w:t>.</w:t>
      </w:r>
    </w:p>
    <w:p w:rsidR="00F652DF" w:rsidRPr="00813E2F" w:rsidRDefault="00F652DF" w:rsidP="00813E2F">
      <w:pPr>
        <w:tabs>
          <w:tab w:val="left" w:pos="3906"/>
        </w:tabs>
        <w:spacing w:line="360" w:lineRule="exact"/>
        <w:ind w:right="-255" w:firstLine="709"/>
        <w:jc w:val="both"/>
        <w:outlineLvl w:val="1"/>
        <w:rPr>
          <w:sz w:val="28"/>
          <w:szCs w:val="28"/>
        </w:rPr>
      </w:pPr>
    </w:p>
    <w:p w:rsidR="00F652DF" w:rsidRPr="00813E2F" w:rsidRDefault="00F652DF" w:rsidP="008D3928">
      <w:pPr>
        <w:tabs>
          <w:tab w:val="left" w:pos="567"/>
          <w:tab w:val="left" w:pos="3906"/>
        </w:tabs>
        <w:spacing w:line="360" w:lineRule="exact"/>
        <w:ind w:firstLine="284"/>
        <w:jc w:val="both"/>
        <w:outlineLvl w:val="1"/>
        <w:rPr>
          <w:b/>
          <w:sz w:val="28"/>
          <w:szCs w:val="28"/>
        </w:rPr>
      </w:pPr>
      <w:r w:rsidRPr="00813E2F">
        <w:rPr>
          <w:b/>
          <w:sz w:val="28"/>
          <w:szCs w:val="28"/>
        </w:rPr>
        <w:t xml:space="preserve">2.8. Указание на запрет требования от заявителя предоставления документов и информации или осуществления действий, предусмотренных </w:t>
      </w:r>
      <w:r w:rsidRPr="00813E2F">
        <w:rPr>
          <w:rFonts w:eastAsia="Calibri"/>
          <w:b/>
          <w:sz w:val="28"/>
          <w:szCs w:val="28"/>
          <w:lang w:eastAsia="en-US"/>
        </w:rPr>
        <w:t>пунктами 1 и 2 части 1 статьи 7 Федерального закона от 27.07.2010 № 210-ФЗ «Об организации предоставления государственных и муниципальных услуг»</w:t>
      </w:r>
    </w:p>
    <w:p w:rsidR="00F652DF" w:rsidRPr="00813E2F" w:rsidRDefault="00F652DF" w:rsidP="00813E2F">
      <w:pPr>
        <w:tabs>
          <w:tab w:val="left" w:pos="3906"/>
        </w:tabs>
        <w:spacing w:line="360" w:lineRule="exact"/>
        <w:ind w:right="-255" w:firstLine="709"/>
        <w:jc w:val="both"/>
        <w:rPr>
          <w:color w:val="FF0000"/>
          <w:sz w:val="28"/>
          <w:szCs w:val="28"/>
        </w:rPr>
      </w:pPr>
    </w:p>
    <w:p w:rsidR="00F652DF" w:rsidRPr="00813E2F" w:rsidRDefault="00F652DF" w:rsidP="00813E2F">
      <w:pPr>
        <w:tabs>
          <w:tab w:val="left" w:pos="3906"/>
        </w:tabs>
        <w:spacing w:line="360" w:lineRule="exact"/>
        <w:ind w:firstLine="709"/>
        <w:jc w:val="both"/>
        <w:outlineLvl w:val="1"/>
        <w:rPr>
          <w:sz w:val="28"/>
          <w:szCs w:val="28"/>
        </w:rPr>
      </w:pPr>
      <w:r w:rsidRPr="00813E2F">
        <w:rPr>
          <w:sz w:val="28"/>
          <w:szCs w:val="28"/>
        </w:rPr>
        <w:t>Запрещено требовать от заявителя:</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 xml:space="preserve">2.8.2. </w:t>
      </w:r>
      <w:r w:rsidRPr="00813E2F">
        <w:rPr>
          <w:rFonts w:eastAsia="Calibri"/>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813E2F">
          <w:rPr>
            <w:rFonts w:eastAsia="Calibri"/>
            <w:sz w:val="28"/>
            <w:szCs w:val="28"/>
            <w:lang w:eastAsia="en-US"/>
          </w:rPr>
          <w:t>частью 1 статьи 1</w:t>
        </w:r>
      </w:hyperlink>
      <w:r w:rsidRPr="00813E2F">
        <w:rPr>
          <w:rFonts w:eastAsia="Calibri"/>
          <w:sz w:val="28"/>
          <w:szCs w:val="28"/>
          <w:lang w:eastAsia="en-US"/>
        </w:rPr>
        <w:t xml:space="preserve">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0" w:history="1">
        <w:r w:rsidRPr="00813E2F">
          <w:rPr>
            <w:rFonts w:eastAsia="Calibri"/>
            <w:sz w:val="28"/>
            <w:szCs w:val="28"/>
            <w:lang w:eastAsia="en-US"/>
          </w:rPr>
          <w:t>частью 6</w:t>
        </w:r>
      </w:hyperlink>
      <w:r w:rsidRPr="00813E2F">
        <w:rPr>
          <w:rFonts w:eastAsia="Calibri"/>
          <w:sz w:val="28"/>
          <w:szCs w:val="28"/>
          <w:lang w:eastAsia="en-US"/>
        </w:rPr>
        <w:t xml:space="preserve"> статьи 7 </w:t>
      </w:r>
      <w:r w:rsidRPr="00813E2F">
        <w:rPr>
          <w:sz w:val="28"/>
          <w:szCs w:val="28"/>
        </w:rPr>
        <w:t xml:space="preserve">Федерального </w:t>
      </w:r>
      <w:hyperlink r:id="rId11" w:history="1">
        <w:r w:rsidRPr="00813E2F">
          <w:rPr>
            <w:sz w:val="28"/>
            <w:szCs w:val="28"/>
          </w:rPr>
          <w:t>закона</w:t>
        </w:r>
      </w:hyperlink>
      <w:r w:rsidRPr="00813E2F">
        <w:rPr>
          <w:sz w:val="28"/>
          <w:szCs w:val="28"/>
        </w:rPr>
        <w:t xml:space="preserve"> от 27.07.2010 № 210-ФЗ «Об организации предоставления государственных и муниципальных услуг» </w:t>
      </w:r>
      <w:r w:rsidRPr="00813E2F">
        <w:rPr>
          <w:rFonts w:eastAsia="Calibri"/>
          <w:sz w:val="28"/>
          <w:szCs w:val="28"/>
          <w:lang w:eastAsia="en-US"/>
        </w:rPr>
        <w:t xml:space="preserve">перечень документов. </w:t>
      </w:r>
      <w:r w:rsidRPr="00813E2F">
        <w:rPr>
          <w:sz w:val="28"/>
          <w:szCs w:val="28"/>
        </w:rPr>
        <w:t xml:space="preserve">Заявитель вправе представить указанные документы и информацию в </w:t>
      </w:r>
      <w:r w:rsidR="00EC47F6" w:rsidRPr="00813E2F">
        <w:rPr>
          <w:sz w:val="28"/>
          <w:szCs w:val="28"/>
        </w:rPr>
        <w:t>Администрацию</w:t>
      </w:r>
      <w:r w:rsidRPr="00813E2F">
        <w:rPr>
          <w:sz w:val="28"/>
          <w:szCs w:val="28"/>
        </w:rPr>
        <w:t xml:space="preserve"> по собственной инициативе.</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13E2F">
          <w:rPr>
            <w:sz w:val="28"/>
            <w:szCs w:val="28"/>
          </w:rPr>
          <w:t>части 1 статьи 9</w:t>
        </w:r>
      </w:hyperlink>
      <w:r w:rsidRPr="00813E2F">
        <w:rPr>
          <w:sz w:val="28"/>
          <w:szCs w:val="28"/>
        </w:rPr>
        <w:t xml:space="preserve"> Федерального </w:t>
      </w:r>
      <w:hyperlink r:id="rId13" w:history="1">
        <w:r w:rsidRPr="00813E2F">
          <w:rPr>
            <w:sz w:val="28"/>
            <w:szCs w:val="28"/>
          </w:rPr>
          <w:t>закона</w:t>
        </w:r>
      </w:hyperlink>
      <w:r w:rsidRPr="00813E2F">
        <w:rPr>
          <w:sz w:val="28"/>
          <w:szCs w:val="28"/>
        </w:rPr>
        <w:t xml:space="preserve"> от 27.07.2010 № 210-ФЗ «Об организации предоставления государственных и муниципальных услуг».</w:t>
      </w:r>
    </w:p>
    <w:p w:rsidR="00F652DF" w:rsidRPr="00813E2F" w:rsidRDefault="00F652DF" w:rsidP="00813E2F">
      <w:pPr>
        <w:pStyle w:val="ConsPlusNormal"/>
        <w:widowControl/>
        <w:tabs>
          <w:tab w:val="left" w:pos="3906"/>
        </w:tabs>
        <w:spacing w:line="360" w:lineRule="exact"/>
        <w:ind w:right="-255" w:firstLine="709"/>
        <w:jc w:val="both"/>
        <w:rPr>
          <w:b/>
          <w:sz w:val="28"/>
          <w:szCs w:val="28"/>
        </w:rPr>
      </w:pPr>
    </w:p>
    <w:p w:rsidR="00F652DF" w:rsidRPr="00813E2F" w:rsidRDefault="00F652DF" w:rsidP="00813E2F">
      <w:pPr>
        <w:pStyle w:val="33"/>
        <w:tabs>
          <w:tab w:val="left" w:pos="3906"/>
        </w:tabs>
        <w:spacing w:after="0" w:line="360" w:lineRule="exact"/>
        <w:ind w:left="0" w:right="-255" w:firstLine="709"/>
        <w:rPr>
          <w:sz w:val="28"/>
          <w:szCs w:val="28"/>
        </w:rPr>
      </w:pPr>
    </w:p>
    <w:p w:rsidR="00F652DF" w:rsidRPr="00813E2F" w:rsidRDefault="00A9302F" w:rsidP="008D3928">
      <w:pPr>
        <w:tabs>
          <w:tab w:val="left" w:pos="1134"/>
          <w:tab w:val="left" w:pos="3906"/>
        </w:tabs>
        <w:spacing w:line="360" w:lineRule="exact"/>
        <w:ind w:right="-255" w:firstLine="709"/>
        <w:jc w:val="both"/>
        <w:rPr>
          <w:b/>
          <w:sz w:val="28"/>
          <w:szCs w:val="28"/>
        </w:rPr>
      </w:pPr>
      <w:r w:rsidRPr="00813E2F">
        <w:rPr>
          <w:b/>
          <w:sz w:val="28"/>
          <w:szCs w:val="28"/>
        </w:rPr>
        <w:t>2.9</w:t>
      </w:r>
      <w:r w:rsidR="00F652DF" w:rsidRPr="00813E2F">
        <w:rPr>
          <w:b/>
          <w:sz w:val="28"/>
          <w:szCs w:val="28"/>
        </w:rPr>
        <w:t>. Перечень оснований для отказа в предоставлении</w:t>
      </w:r>
      <w:r w:rsidR="008D3928">
        <w:rPr>
          <w:b/>
          <w:sz w:val="28"/>
          <w:szCs w:val="28"/>
        </w:rPr>
        <w:t xml:space="preserve"> муниципальной </w:t>
      </w:r>
      <w:r w:rsidR="00F652DF" w:rsidRPr="00813E2F">
        <w:rPr>
          <w:b/>
          <w:sz w:val="28"/>
          <w:szCs w:val="28"/>
        </w:rPr>
        <w:t>услуги</w:t>
      </w:r>
    </w:p>
    <w:p w:rsidR="00F652DF" w:rsidRPr="00813E2F" w:rsidRDefault="00F652DF" w:rsidP="00813E2F">
      <w:pPr>
        <w:tabs>
          <w:tab w:val="left" w:pos="3906"/>
        </w:tabs>
        <w:spacing w:line="360" w:lineRule="exact"/>
        <w:ind w:right="-255" w:firstLine="709"/>
        <w:jc w:val="both"/>
        <w:rPr>
          <w:sz w:val="28"/>
          <w:szCs w:val="28"/>
        </w:rPr>
      </w:pPr>
    </w:p>
    <w:p w:rsidR="00F652DF" w:rsidRPr="00813E2F" w:rsidRDefault="00F652DF" w:rsidP="00813E2F">
      <w:pPr>
        <w:pStyle w:val="33"/>
        <w:tabs>
          <w:tab w:val="left" w:pos="3906"/>
        </w:tabs>
        <w:spacing w:after="0" w:line="360" w:lineRule="exact"/>
        <w:ind w:left="0" w:firstLine="709"/>
        <w:jc w:val="both"/>
        <w:rPr>
          <w:color w:val="000000"/>
          <w:sz w:val="28"/>
          <w:szCs w:val="28"/>
        </w:rPr>
      </w:pPr>
      <w:r w:rsidRPr="00813E2F">
        <w:rPr>
          <w:color w:val="000000"/>
          <w:sz w:val="28"/>
          <w:szCs w:val="28"/>
        </w:rPr>
        <w:t xml:space="preserve">Основаниями для отказа в предоставлении муниципальной услуги являются: </w:t>
      </w:r>
    </w:p>
    <w:p w:rsidR="00913D39" w:rsidRPr="00813E2F" w:rsidRDefault="00913D39" w:rsidP="00813E2F">
      <w:pPr>
        <w:pStyle w:val="a9"/>
        <w:numPr>
          <w:ilvl w:val="0"/>
          <w:numId w:val="24"/>
        </w:numPr>
        <w:tabs>
          <w:tab w:val="left" w:pos="3906"/>
        </w:tabs>
        <w:spacing w:line="360" w:lineRule="exact"/>
        <w:jc w:val="both"/>
        <w:rPr>
          <w:rFonts w:ascii="Times New Roman" w:hAnsi="Times New Roman"/>
          <w:color w:val="FF0000"/>
          <w:sz w:val="28"/>
          <w:szCs w:val="28"/>
        </w:rPr>
      </w:pPr>
      <w:r w:rsidRPr="00813E2F">
        <w:rPr>
          <w:rFonts w:ascii="Times New Roman" w:eastAsia="Times New Roman" w:hAnsi="Times New Roman"/>
          <w:color w:val="000000"/>
          <w:sz w:val="28"/>
          <w:szCs w:val="28"/>
          <w:lang w:eastAsia="ru-RU"/>
        </w:rPr>
        <w:t>выявление недостоверных сведений в документах для присвоения квалификационной категории;</w:t>
      </w:r>
    </w:p>
    <w:p w:rsidR="00913D39" w:rsidRPr="00813E2F" w:rsidRDefault="00913D39" w:rsidP="00813E2F">
      <w:pPr>
        <w:pStyle w:val="ConsPlusNormal"/>
        <w:numPr>
          <w:ilvl w:val="0"/>
          <w:numId w:val="24"/>
        </w:numPr>
        <w:spacing w:before="200" w:line="360" w:lineRule="exact"/>
        <w:jc w:val="both"/>
        <w:rPr>
          <w:sz w:val="28"/>
          <w:szCs w:val="28"/>
        </w:rPr>
      </w:pPr>
      <w:r w:rsidRPr="00813E2F">
        <w:rPr>
          <w:sz w:val="28"/>
          <w:szCs w:val="28"/>
        </w:rPr>
        <w:t>невыполнение Квалификационных требований.</w:t>
      </w:r>
    </w:p>
    <w:p w:rsidR="00F652DF" w:rsidRPr="00813E2F" w:rsidRDefault="00F652DF" w:rsidP="00813E2F">
      <w:pPr>
        <w:pStyle w:val="33"/>
        <w:tabs>
          <w:tab w:val="left" w:pos="3906"/>
        </w:tabs>
        <w:spacing w:after="0" w:line="360" w:lineRule="exact"/>
        <w:ind w:left="0" w:right="-255" w:firstLine="709"/>
        <w:rPr>
          <w:color w:val="000000"/>
          <w:sz w:val="28"/>
          <w:szCs w:val="28"/>
        </w:rPr>
      </w:pPr>
    </w:p>
    <w:p w:rsidR="00F652DF" w:rsidRPr="00813E2F" w:rsidRDefault="00F652DF" w:rsidP="008D3928">
      <w:pPr>
        <w:pStyle w:val="33"/>
        <w:tabs>
          <w:tab w:val="left" w:pos="3906"/>
        </w:tabs>
        <w:spacing w:after="0" w:line="360" w:lineRule="exact"/>
        <w:ind w:left="0" w:right="1418" w:firstLine="567"/>
        <w:jc w:val="both"/>
        <w:rPr>
          <w:b/>
          <w:color w:val="000000"/>
          <w:sz w:val="28"/>
          <w:szCs w:val="28"/>
        </w:rPr>
      </w:pPr>
      <w:r w:rsidRPr="00813E2F">
        <w:rPr>
          <w:b/>
          <w:color w:val="000000"/>
          <w:sz w:val="28"/>
          <w:szCs w:val="28"/>
        </w:rPr>
        <w:t>2.1</w:t>
      </w:r>
      <w:r w:rsidR="00A9302F" w:rsidRPr="00813E2F">
        <w:rPr>
          <w:b/>
          <w:color w:val="000000"/>
          <w:sz w:val="28"/>
          <w:szCs w:val="28"/>
        </w:rPr>
        <w:t>0</w:t>
      </w:r>
      <w:r w:rsidRPr="00813E2F">
        <w:rPr>
          <w:b/>
          <w:color w:val="000000"/>
          <w:sz w:val="28"/>
          <w:szCs w:val="28"/>
        </w:rPr>
        <w:t>. Порядок, размер и основания взимания платы за предоставление муниципальной услуги</w:t>
      </w:r>
    </w:p>
    <w:p w:rsidR="00F652DF" w:rsidRPr="00813E2F" w:rsidRDefault="00F652DF" w:rsidP="00813E2F">
      <w:pPr>
        <w:pStyle w:val="33"/>
        <w:tabs>
          <w:tab w:val="left" w:pos="3906"/>
        </w:tabs>
        <w:spacing w:after="0" w:line="360" w:lineRule="exact"/>
        <w:ind w:left="0" w:right="-255" w:firstLine="709"/>
        <w:rPr>
          <w:color w:val="000000"/>
          <w:sz w:val="28"/>
          <w:szCs w:val="28"/>
        </w:rPr>
      </w:pPr>
    </w:p>
    <w:p w:rsidR="00F652DF" w:rsidRPr="00813E2F" w:rsidRDefault="00F652DF" w:rsidP="00813E2F">
      <w:pPr>
        <w:pStyle w:val="33"/>
        <w:tabs>
          <w:tab w:val="left" w:pos="3906"/>
        </w:tabs>
        <w:spacing w:after="0" w:line="360" w:lineRule="exact"/>
        <w:ind w:left="0" w:right="-255" w:firstLine="709"/>
        <w:rPr>
          <w:sz w:val="28"/>
          <w:szCs w:val="28"/>
        </w:rPr>
      </w:pPr>
      <w:r w:rsidRPr="00813E2F">
        <w:rPr>
          <w:color w:val="000000"/>
          <w:sz w:val="28"/>
          <w:szCs w:val="28"/>
        </w:rPr>
        <w:t>Муниципальнаяуслуга предоставляется</w:t>
      </w:r>
      <w:r w:rsidRPr="00813E2F">
        <w:rPr>
          <w:sz w:val="28"/>
          <w:szCs w:val="28"/>
        </w:rPr>
        <w:t xml:space="preserve"> бесплатно.</w:t>
      </w:r>
    </w:p>
    <w:p w:rsidR="00F652DF" w:rsidRPr="00813E2F" w:rsidRDefault="00F652DF" w:rsidP="00813E2F">
      <w:pPr>
        <w:pStyle w:val="33"/>
        <w:tabs>
          <w:tab w:val="left" w:pos="3906"/>
        </w:tabs>
        <w:spacing w:after="0" w:line="360" w:lineRule="exact"/>
        <w:ind w:left="0" w:right="-255" w:firstLine="709"/>
        <w:rPr>
          <w:sz w:val="28"/>
          <w:szCs w:val="28"/>
        </w:rPr>
      </w:pPr>
    </w:p>
    <w:p w:rsidR="00F652DF" w:rsidRPr="00813E2F" w:rsidRDefault="00F652DF" w:rsidP="008D3928">
      <w:pPr>
        <w:pStyle w:val="33"/>
        <w:tabs>
          <w:tab w:val="left" w:pos="709"/>
          <w:tab w:val="left" w:pos="3906"/>
        </w:tabs>
        <w:spacing w:after="0" w:line="360" w:lineRule="exact"/>
        <w:ind w:left="0" w:right="284" w:firstLine="567"/>
        <w:jc w:val="both"/>
        <w:rPr>
          <w:b/>
          <w:color w:val="000000"/>
          <w:sz w:val="28"/>
          <w:szCs w:val="28"/>
        </w:rPr>
      </w:pPr>
      <w:r w:rsidRPr="00813E2F">
        <w:rPr>
          <w:b/>
          <w:color w:val="000000"/>
          <w:sz w:val="28"/>
          <w:szCs w:val="28"/>
        </w:rPr>
        <w:t>2.1</w:t>
      </w:r>
      <w:r w:rsidR="00C16B25" w:rsidRPr="00813E2F">
        <w:rPr>
          <w:b/>
          <w:color w:val="000000"/>
          <w:sz w:val="28"/>
          <w:szCs w:val="28"/>
        </w:rPr>
        <w:t>1</w:t>
      </w:r>
      <w:r w:rsidRPr="00813E2F">
        <w:rPr>
          <w:b/>
          <w:color w:val="000000"/>
          <w:sz w:val="28"/>
          <w:szCs w:val="28"/>
        </w:rPr>
        <w:t>. Максимальный срок ожидания в очереди при подаче заявки и получении результата предоставления муниципальной услуги</w:t>
      </w:r>
    </w:p>
    <w:p w:rsidR="00F652DF" w:rsidRPr="00813E2F" w:rsidRDefault="00F652DF" w:rsidP="00813E2F">
      <w:pPr>
        <w:pStyle w:val="33"/>
        <w:tabs>
          <w:tab w:val="left" w:pos="3906"/>
        </w:tabs>
        <w:spacing w:after="0" w:line="360" w:lineRule="exact"/>
        <w:ind w:left="0" w:right="-255" w:firstLine="709"/>
        <w:rPr>
          <w:color w:val="000000"/>
          <w:sz w:val="28"/>
          <w:szCs w:val="28"/>
        </w:rPr>
      </w:pPr>
    </w:p>
    <w:p w:rsidR="00F652DF" w:rsidRPr="00813E2F" w:rsidRDefault="00F652DF" w:rsidP="00813E2F">
      <w:pPr>
        <w:pStyle w:val="33"/>
        <w:tabs>
          <w:tab w:val="left" w:pos="3906"/>
        </w:tabs>
        <w:spacing w:after="0" w:line="360" w:lineRule="exact"/>
        <w:ind w:left="0" w:firstLine="709"/>
        <w:jc w:val="both"/>
        <w:rPr>
          <w:color w:val="000000"/>
          <w:sz w:val="28"/>
          <w:szCs w:val="28"/>
        </w:rPr>
      </w:pPr>
      <w:r w:rsidRPr="00813E2F">
        <w:rPr>
          <w:color w:val="000000"/>
          <w:sz w:val="28"/>
          <w:szCs w:val="28"/>
        </w:rPr>
        <w:t xml:space="preserve">Максимальный срок ожидания в очереди при подаче документов и получении результата предоставления муниципальной услуги (при личном обращении в </w:t>
      </w:r>
      <w:r w:rsidR="00EC47F6" w:rsidRPr="00813E2F">
        <w:rPr>
          <w:color w:val="000000"/>
          <w:sz w:val="28"/>
          <w:szCs w:val="28"/>
        </w:rPr>
        <w:t>Администрацию</w:t>
      </w:r>
      <w:r w:rsidRPr="00813E2F">
        <w:rPr>
          <w:color w:val="000000"/>
          <w:sz w:val="28"/>
          <w:szCs w:val="28"/>
        </w:rPr>
        <w:t xml:space="preserve">) составляет не более 15 минут. </w:t>
      </w:r>
    </w:p>
    <w:p w:rsidR="00F652DF" w:rsidRPr="00813E2F" w:rsidRDefault="00F652DF" w:rsidP="00813E2F">
      <w:pPr>
        <w:pStyle w:val="33"/>
        <w:tabs>
          <w:tab w:val="left" w:pos="3906"/>
        </w:tabs>
        <w:spacing w:after="0" w:line="360" w:lineRule="exact"/>
        <w:ind w:left="0" w:right="-255" w:firstLine="709"/>
        <w:rPr>
          <w:color w:val="000000"/>
          <w:sz w:val="28"/>
          <w:szCs w:val="28"/>
        </w:rPr>
      </w:pPr>
    </w:p>
    <w:p w:rsidR="00F652DF" w:rsidRPr="00813E2F" w:rsidRDefault="00F652DF" w:rsidP="008D3928">
      <w:pPr>
        <w:keepNext/>
        <w:tabs>
          <w:tab w:val="left" w:pos="3906"/>
        </w:tabs>
        <w:spacing w:line="360" w:lineRule="exact"/>
        <w:ind w:firstLine="709"/>
        <w:jc w:val="both"/>
        <w:rPr>
          <w:b/>
          <w:sz w:val="28"/>
          <w:szCs w:val="28"/>
        </w:rPr>
      </w:pPr>
      <w:r w:rsidRPr="00813E2F">
        <w:rPr>
          <w:b/>
          <w:sz w:val="28"/>
          <w:szCs w:val="28"/>
        </w:rPr>
        <w:t>2.1</w:t>
      </w:r>
      <w:r w:rsidR="00C16B25" w:rsidRPr="00813E2F">
        <w:rPr>
          <w:b/>
          <w:sz w:val="28"/>
          <w:szCs w:val="28"/>
        </w:rPr>
        <w:t>2</w:t>
      </w:r>
      <w:r w:rsidRPr="00813E2F">
        <w:rPr>
          <w:b/>
          <w:sz w:val="28"/>
          <w:szCs w:val="28"/>
        </w:rPr>
        <w:t>. Срок и порядок регистрации документов заявителя о предоставлении муниципальной услуги</w:t>
      </w:r>
    </w:p>
    <w:p w:rsidR="00F652DF" w:rsidRPr="00813E2F" w:rsidRDefault="00F652DF" w:rsidP="00813E2F">
      <w:pPr>
        <w:keepNext/>
        <w:tabs>
          <w:tab w:val="left" w:pos="3906"/>
        </w:tabs>
        <w:spacing w:line="360" w:lineRule="exact"/>
        <w:ind w:right="-255" w:firstLine="709"/>
        <w:jc w:val="both"/>
        <w:rPr>
          <w:sz w:val="28"/>
          <w:szCs w:val="28"/>
        </w:rPr>
      </w:pP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Регистрация документов для предоставления муниципальной услуги осуществляется в день ее поступления в </w:t>
      </w:r>
      <w:r w:rsidR="00EC47F6" w:rsidRPr="00813E2F">
        <w:rPr>
          <w:sz w:val="28"/>
          <w:szCs w:val="28"/>
        </w:rPr>
        <w:t>Администрацию</w:t>
      </w:r>
      <w:r w:rsidRPr="00813E2F">
        <w:rPr>
          <w:sz w:val="28"/>
          <w:szCs w:val="28"/>
        </w:rPr>
        <w:t xml:space="preserve"> ответственным лицом.</w:t>
      </w:r>
    </w:p>
    <w:p w:rsidR="00976A9E" w:rsidRPr="00813E2F" w:rsidRDefault="00F652DF" w:rsidP="008D3928">
      <w:pPr>
        <w:pStyle w:val="33"/>
        <w:tabs>
          <w:tab w:val="left" w:pos="1220"/>
          <w:tab w:val="left" w:pos="3906"/>
        </w:tabs>
        <w:spacing w:after="0" w:line="360" w:lineRule="exact"/>
        <w:ind w:left="0" w:firstLine="709"/>
        <w:jc w:val="both"/>
        <w:rPr>
          <w:sz w:val="28"/>
          <w:szCs w:val="28"/>
        </w:rPr>
      </w:pPr>
      <w:r w:rsidRPr="00813E2F">
        <w:rPr>
          <w:sz w:val="28"/>
          <w:szCs w:val="28"/>
        </w:rPr>
        <w:t xml:space="preserve">Документы могут быть поданы заявителем лично, представителем заявителя (по доверенности), направлена по почте или в электронном виде, в том числе с использованием регионального и федерального порталов (при наличии технической возможности). </w:t>
      </w:r>
    </w:p>
    <w:p w:rsidR="00F652DF" w:rsidRPr="00813E2F" w:rsidRDefault="00F652DF" w:rsidP="00813E2F">
      <w:pPr>
        <w:pStyle w:val="33"/>
        <w:tabs>
          <w:tab w:val="left" w:pos="1220"/>
          <w:tab w:val="left" w:pos="3906"/>
        </w:tabs>
        <w:spacing w:after="0" w:line="360" w:lineRule="exact"/>
        <w:ind w:left="0" w:right="-255" w:firstLine="709"/>
        <w:rPr>
          <w:sz w:val="28"/>
          <w:szCs w:val="28"/>
        </w:rPr>
      </w:pPr>
    </w:p>
    <w:p w:rsidR="00F652DF" w:rsidRPr="00813E2F" w:rsidRDefault="00F652DF" w:rsidP="008D3928">
      <w:pPr>
        <w:tabs>
          <w:tab w:val="left" w:pos="851"/>
          <w:tab w:val="left" w:pos="1276"/>
          <w:tab w:val="left" w:pos="3906"/>
        </w:tabs>
        <w:spacing w:line="360" w:lineRule="exact"/>
        <w:ind w:firstLine="709"/>
        <w:jc w:val="both"/>
        <w:rPr>
          <w:b/>
          <w:sz w:val="28"/>
          <w:szCs w:val="28"/>
        </w:rPr>
      </w:pPr>
      <w:r w:rsidRPr="00813E2F">
        <w:rPr>
          <w:b/>
          <w:sz w:val="28"/>
          <w:szCs w:val="28"/>
        </w:rPr>
        <w:t>2.1</w:t>
      </w:r>
      <w:r w:rsidR="00C16B25" w:rsidRPr="00813E2F">
        <w:rPr>
          <w:b/>
          <w:sz w:val="28"/>
          <w:szCs w:val="28"/>
        </w:rPr>
        <w:t>3</w:t>
      </w:r>
      <w:r w:rsidRPr="00813E2F">
        <w:rPr>
          <w:b/>
          <w:sz w:val="28"/>
          <w:szCs w:val="28"/>
        </w:rPr>
        <w:t>. Требования к помещениям, в которых предоставляется муниципальная</w:t>
      </w:r>
      <w:r w:rsidR="008D3928">
        <w:rPr>
          <w:b/>
          <w:sz w:val="28"/>
          <w:szCs w:val="28"/>
        </w:rPr>
        <w:t xml:space="preserve"> </w:t>
      </w:r>
      <w:r w:rsidRPr="00813E2F">
        <w:rPr>
          <w:b/>
          <w:sz w:val="28"/>
          <w:szCs w:val="28"/>
        </w:rPr>
        <w:t>услуга</w:t>
      </w:r>
    </w:p>
    <w:p w:rsidR="00C16B25" w:rsidRPr="00813E2F" w:rsidRDefault="00C16B25" w:rsidP="00813E2F">
      <w:pPr>
        <w:pStyle w:val="ConsPlusNormal"/>
        <w:tabs>
          <w:tab w:val="left" w:pos="567"/>
          <w:tab w:val="left" w:pos="1134"/>
        </w:tabs>
        <w:spacing w:line="360" w:lineRule="exact"/>
        <w:jc w:val="both"/>
        <w:rPr>
          <w:sz w:val="28"/>
          <w:szCs w:val="28"/>
        </w:rPr>
      </w:pP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.1. Информация о графике (режиме) работы администрации размещается при входе в здание, в котором она осуществляет свою деятельность, на видном месте.</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.2. Прием заявителей в администрации осуществляется, как правило, в специально оборудованных помещениях (кабинетах).</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.3. Площадь мест ожидания зависит от количества заявителей, ежедневно обращающихся в администрацию в связи с предоставлением муниципальной услуги.</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.4. Помещения для приема заявителей должны соответствовать комфортным для граждан условиям и оптимальным условиям для работы специалистов администрации.</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.5. Рабочее место специалиста, ответственного за предоставление муниципальной услуги, должно быть оборудовано персональным компьютером.</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.6. Кабинет приема заявителей оборудован информационной табличкой с указанием номера кабинета, фамилии, имени, отчества и должности специалиста, осуществляющего предоставление муниципальной услуги.</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.7. Информация о порядке предоставления муниципальной услуги предоставляется администрацией по телефону, электронной почте, путем размещения в информаци</w:t>
      </w:r>
      <w:r w:rsidR="00F50FA2" w:rsidRPr="00813E2F">
        <w:rPr>
          <w:sz w:val="28"/>
          <w:szCs w:val="28"/>
        </w:rPr>
        <w:t>онно-телекоммуникационной сети «Интернет»</w:t>
      </w:r>
      <w:r w:rsidRPr="00813E2F">
        <w:rPr>
          <w:sz w:val="28"/>
          <w:szCs w:val="28"/>
        </w:rPr>
        <w:t>, в средствах массовой информации.</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.8. Информация о порядке предоставления муниципальной услуги размещается в открытой и доступной форме на официальном сайте муниципального образования, Региональном портале и Едином портале.</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ab/>
      </w:r>
      <w:r w:rsidR="001753AB" w:rsidRPr="00813E2F">
        <w:rPr>
          <w:sz w:val="28"/>
          <w:szCs w:val="28"/>
        </w:rPr>
        <w:t>2.13</w:t>
      </w:r>
      <w:r w:rsidRPr="00813E2F">
        <w:rPr>
          <w:sz w:val="28"/>
          <w:szCs w:val="28"/>
        </w:rPr>
        <w:t>.9. На информационных стендах в доступных для ознакомления местах, на официальном сайте муниципального образования размещается следующая информация:</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регламент с приложениями или извлечения из него;</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время приема заявителей;</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порядок информирования о ходе предоставления муниципальной услуги;</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порядок получения консультаций;</w:t>
      </w:r>
    </w:p>
    <w:p w:rsidR="00C16B25" w:rsidRPr="00813E2F" w:rsidRDefault="00C16B25" w:rsidP="00813E2F">
      <w:pPr>
        <w:pStyle w:val="ConsPlusNormal"/>
        <w:tabs>
          <w:tab w:val="left" w:pos="567"/>
          <w:tab w:val="left" w:pos="1134"/>
        </w:tabs>
        <w:spacing w:line="360" w:lineRule="exact"/>
        <w:jc w:val="both"/>
        <w:rPr>
          <w:sz w:val="28"/>
          <w:szCs w:val="28"/>
        </w:rPr>
      </w:pPr>
      <w:r w:rsidRPr="00813E2F">
        <w:rPr>
          <w:sz w:val="28"/>
          <w:szCs w:val="28"/>
        </w:rPr>
        <w:t>порядок обжалования решений, действий или бездействия специалистов, предоставляющих муниципальную услугу.</w:t>
      </w:r>
    </w:p>
    <w:p w:rsidR="00F652DF" w:rsidRPr="00813E2F" w:rsidRDefault="00F652DF" w:rsidP="00813E2F">
      <w:pPr>
        <w:pStyle w:val="ConsPlusNormal"/>
        <w:tabs>
          <w:tab w:val="left" w:pos="567"/>
          <w:tab w:val="left" w:pos="1134"/>
        </w:tabs>
        <w:spacing w:line="360" w:lineRule="exact"/>
        <w:ind w:left="1418" w:hanging="709"/>
        <w:jc w:val="both"/>
        <w:rPr>
          <w:sz w:val="28"/>
          <w:szCs w:val="28"/>
        </w:rPr>
      </w:pPr>
    </w:p>
    <w:p w:rsidR="00F652DF" w:rsidRPr="00813E2F" w:rsidRDefault="00F652DF" w:rsidP="008D3928">
      <w:pPr>
        <w:pStyle w:val="ConsPlusNormal"/>
        <w:tabs>
          <w:tab w:val="left" w:pos="567"/>
          <w:tab w:val="left" w:pos="709"/>
        </w:tabs>
        <w:spacing w:line="360" w:lineRule="exact"/>
        <w:ind w:firstLine="709"/>
        <w:jc w:val="both"/>
        <w:rPr>
          <w:b/>
          <w:sz w:val="28"/>
          <w:szCs w:val="28"/>
        </w:rPr>
      </w:pPr>
      <w:r w:rsidRPr="00813E2F">
        <w:rPr>
          <w:b/>
          <w:sz w:val="28"/>
          <w:szCs w:val="28"/>
        </w:rPr>
        <w:t>2.1</w:t>
      </w:r>
      <w:r w:rsidR="001753AB" w:rsidRPr="00813E2F">
        <w:rPr>
          <w:b/>
          <w:sz w:val="28"/>
          <w:szCs w:val="28"/>
        </w:rPr>
        <w:t>4</w:t>
      </w:r>
      <w:r w:rsidRPr="00813E2F">
        <w:rPr>
          <w:b/>
          <w:sz w:val="28"/>
          <w:szCs w:val="28"/>
        </w:rPr>
        <w:t>. Показатели доступности и качества предоставления</w:t>
      </w:r>
      <w:r w:rsidR="008D3928">
        <w:rPr>
          <w:b/>
          <w:sz w:val="28"/>
          <w:szCs w:val="28"/>
        </w:rPr>
        <w:t xml:space="preserve"> </w:t>
      </w:r>
      <w:r w:rsidRPr="00813E2F">
        <w:rPr>
          <w:b/>
          <w:sz w:val="28"/>
          <w:szCs w:val="28"/>
        </w:rPr>
        <w:t>муниципальной услуги</w:t>
      </w:r>
    </w:p>
    <w:p w:rsidR="00F652DF" w:rsidRPr="00813E2F" w:rsidRDefault="00F652DF" w:rsidP="00813E2F">
      <w:pPr>
        <w:pStyle w:val="ConsPlusTitle"/>
        <w:widowControl/>
        <w:tabs>
          <w:tab w:val="left" w:pos="3906"/>
        </w:tabs>
        <w:spacing w:line="360" w:lineRule="exact"/>
        <w:ind w:firstLine="709"/>
        <w:jc w:val="both"/>
        <w:rPr>
          <w:rFonts w:ascii="Times New Roman" w:hAnsi="Times New Roman" w:cs="Times New Roman"/>
          <w:b w:val="0"/>
          <w:color w:val="000000"/>
          <w:sz w:val="28"/>
          <w:szCs w:val="28"/>
        </w:rPr>
      </w:pPr>
    </w:p>
    <w:p w:rsidR="00F652DF" w:rsidRPr="00813E2F" w:rsidRDefault="00F652DF" w:rsidP="00813E2F">
      <w:pPr>
        <w:pStyle w:val="ConsPlusTitle"/>
        <w:widowControl/>
        <w:tabs>
          <w:tab w:val="left" w:pos="3906"/>
        </w:tabs>
        <w:spacing w:line="360" w:lineRule="exact"/>
        <w:ind w:firstLine="709"/>
        <w:jc w:val="both"/>
        <w:rPr>
          <w:rFonts w:ascii="Times New Roman" w:hAnsi="Times New Roman" w:cs="Times New Roman"/>
          <w:b w:val="0"/>
          <w:color w:val="000000"/>
          <w:sz w:val="28"/>
          <w:szCs w:val="28"/>
        </w:rPr>
      </w:pPr>
      <w:r w:rsidRPr="00813E2F">
        <w:rPr>
          <w:rFonts w:ascii="Times New Roman" w:hAnsi="Times New Roman" w:cs="Times New Roman"/>
          <w:b w:val="0"/>
          <w:color w:val="000000"/>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F652DF" w:rsidRPr="00813E2F" w:rsidRDefault="00F652DF" w:rsidP="00813E2F">
      <w:pPr>
        <w:pStyle w:val="ConsPlusTitle"/>
        <w:widowControl/>
        <w:tabs>
          <w:tab w:val="left" w:pos="3906"/>
        </w:tabs>
        <w:spacing w:line="360" w:lineRule="exact"/>
        <w:ind w:firstLine="709"/>
        <w:jc w:val="both"/>
        <w:rPr>
          <w:rFonts w:ascii="Times New Roman" w:hAnsi="Times New Roman" w:cs="Times New Roman"/>
          <w:b w:val="0"/>
          <w:color w:val="000000"/>
          <w:sz w:val="28"/>
          <w:szCs w:val="28"/>
        </w:rPr>
      </w:pPr>
      <w:r w:rsidRPr="00813E2F">
        <w:rPr>
          <w:rFonts w:ascii="Times New Roman" w:hAnsi="Times New Roman" w:cs="Times New Roman"/>
          <w:b w:val="0"/>
          <w:color w:val="000000"/>
          <w:sz w:val="28"/>
          <w:szCs w:val="28"/>
        </w:rPr>
        <w:t>Оценка качества и доступности муниципальной услуги должна осуществляться по следующим показателям:</w:t>
      </w:r>
    </w:p>
    <w:p w:rsidR="00F652DF" w:rsidRPr="00813E2F" w:rsidRDefault="00F652DF" w:rsidP="00813E2F">
      <w:pPr>
        <w:pStyle w:val="ConsPlusTitle"/>
        <w:widowControl/>
        <w:numPr>
          <w:ilvl w:val="0"/>
          <w:numId w:val="25"/>
        </w:numPr>
        <w:tabs>
          <w:tab w:val="left" w:pos="1134"/>
        </w:tabs>
        <w:spacing w:line="360" w:lineRule="exact"/>
        <w:ind w:left="0" w:firstLine="709"/>
        <w:jc w:val="both"/>
        <w:rPr>
          <w:rFonts w:ascii="Times New Roman" w:hAnsi="Times New Roman" w:cs="Times New Roman"/>
          <w:b w:val="0"/>
          <w:color w:val="000000"/>
          <w:sz w:val="28"/>
          <w:szCs w:val="28"/>
        </w:rPr>
      </w:pPr>
      <w:r w:rsidRPr="00813E2F">
        <w:rPr>
          <w:rFonts w:ascii="Times New Roman" w:hAnsi="Times New Roman" w:cs="Times New Roman"/>
          <w:b w:val="0"/>
          <w:color w:val="000000"/>
          <w:sz w:val="28"/>
          <w:szCs w:val="28"/>
        </w:rPr>
        <w:t>степени информированности граждан о порядке предоставления муниципальной услуги (доступности информации о муниципальной услуге, возможности выбора способа получения информации);</w:t>
      </w:r>
    </w:p>
    <w:p w:rsidR="00F652DF" w:rsidRPr="00813E2F" w:rsidRDefault="00F652DF" w:rsidP="00813E2F">
      <w:pPr>
        <w:pStyle w:val="ConsPlusTitle"/>
        <w:widowControl/>
        <w:numPr>
          <w:ilvl w:val="0"/>
          <w:numId w:val="25"/>
        </w:numPr>
        <w:tabs>
          <w:tab w:val="left" w:pos="1134"/>
        </w:tabs>
        <w:spacing w:line="360" w:lineRule="exact"/>
        <w:ind w:left="0" w:firstLine="709"/>
        <w:jc w:val="both"/>
        <w:rPr>
          <w:rFonts w:ascii="Times New Roman" w:hAnsi="Times New Roman" w:cs="Times New Roman"/>
          <w:b w:val="0"/>
          <w:color w:val="000000"/>
          <w:sz w:val="28"/>
          <w:szCs w:val="28"/>
        </w:rPr>
      </w:pPr>
      <w:r w:rsidRPr="00813E2F">
        <w:rPr>
          <w:rFonts w:ascii="Times New Roman" w:hAnsi="Times New Roman" w:cs="Times New Roman"/>
          <w:b w:val="0"/>
          <w:color w:val="000000"/>
          <w:sz w:val="28"/>
          <w:szCs w:val="28"/>
        </w:rPr>
        <w:t>возможности выбора заявителем формы обращения за предоставлением муниципальной услуги;</w:t>
      </w:r>
    </w:p>
    <w:p w:rsidR="001753AB" w:rsidRPr="00813E2F" w:rsidRDefault="00F652DF" w:rsidP="00813E2F">
      <w:pPr>
        <w:pStyle w:val="ConsPlusTitle"/>
        <w:widowControl/>
        <w:numPr>
          <w:ilvl w:val="0"/>
          <w:numId w:val="25"/>
        </w:numPr>
        <w:tabs>
          <w:tab w:val="left" w:pos="1134"/>
        </w:tabs>
        <w:spacing w:line="360" w:lineRule="exact"/>
        <w:ind w:left="0" w:firstLine="709"/>
        <w:jc w:val="both"/>
        <w:rPr>
          <w:rFonts w:ascii="Times New Roman" w:hAnsi="Times New Roman" w:cs="Times New Roman"/>
          <w:b w:val="0"/>
          <w:color w:val="000000"/>
          <w:sz w:val="28"/>
          <w:szCs w:val="28"/>
        </w:rPr>
      </w:pPr>
      <w:r w:rsidRPr="00813E2F">
        <w:rPr>
          <w:rFonts w:ascii="Times New Roman" w:hAnsi="Times New Roman" w:cs="Times New Roman"/>
          <w:b w:val="0"/>
          <w:color w:val="000000"/>
          <w:sz w:val="28"/>
          <w:szCs w:val="28"/>
        </w:rPr>
        <w:t>физической доступности помещений, в которых предоставляется муниципальнаяуслуга, для граждан с ограничениями жизнедеятельности;</w:t>
      </w:r>
    </w:p>
    <w:p w:rsidR="00F652DF" w:rsidRPr="00813E2F" w:rsidRDefault="00F652DF" w:rsidP="00813E2F">
      <w:pPr>
        <w:pStyle w:val="ConsPlusTitle"/>
        <w:widowControl/>
        <w:numPr>
          <w:ilvl w:val="0"/>
          <w:numId w:val="25"/>
        </w:numPr>
        <w:tabs>
          <w:tab w:val="left" w:pos="1134"/>
        </w:tabs>
        <w:spacing w:line="360" w:lineRule="exact"/>
        <w:ind w:left="0" w:firstLine="709"/>
        <w:jc w:val="both"/>
        <w:rPr>
          <w:rFonts w:ascii="Times New Roman" w:hAnsi="Times New Roman" w:cs="Times New Roman"/>
          <w:b w:val="0"/>
          <w:color w:val="000000"/>
          <w:sz w:val="28"/>
          <w:szCs w:val="28"/>
        </w:rPr>
      </w:pPr>
      <w:r w:rsidRPr="00813E2F">
        <w:rPr>
          <w:rFonts w:ascii="Times New Roman" w:hAnsi="Times New Roman" w:cs="Times New Roman"/>
          <w:b w:val="0"/>
          <w:color w:val="000000"/>
          <w:sz w:val="28"/>
          <w:szCs w:val="28"/>
        </w:rPr>
        <w:t>своевременности предоставления муниципальной услуги в соответствии со стандартом её предоставления, установленным Административным регламентом</w:t>
      </w:r>
      <w:r w:rsidRPr="00813E2F">
        <w:rPr>
          <w:rFonts w:ascii="Times New Roman" w:hAnsi="Times New Roman" w:cs="Times New Roman"/>
          <w:b w:val="0"/>
          <w:sz w:val="28"/>
          <w:szCs w:val="28"/>
        </w:rPr>
        <w:t>.</w:t>
      </w:r>
    </w:p>
    <w:p w:rsidR="00F652DF" w:rsidRPr="00813E2F" w:rsidRDefault="00F652DF" w:rsidP="00813E2F">
      <w:pPr>
        <w:pStyle w:val="ConsPlusTitle"/>
        <w:widowControl/>
        <w:tabs>
          <w:tab w:val="left" w:pos="3906"/>
        </w:tabs>
        <w:spacing w:line="360" w:lineRule="exact"/>
        <w:ind w:firstLine="709"/>
        <w:jc w:val="both"/>
        <w:rPr>
          <w:rFonts w:ascii="Times New Roman" w:hAnsi="Times New Roman" w:cs="Times New Roman"/>
          <w:b w:val="0"/>
          <w:color w:val="000000"/>
          <w:sz w:val="28"/>
          <w:szCs w:val="28"/>
        </w:rPr>
      </w:pPr>
      <w:r w:rsidRPr="00813E2F">
        <w:rPr>
          <w:rFonts w:ascii="Times New Roman" w:hAnsi="Times New Roman" w:cs="Times New Roman"/>
          <w:b w:val="0"/>
          <w:sz w:val="28"/>
          <w:szCs w:val="28"/>
        </w:rPr>
        <w:t>Количество взаимодействий заявителя с ответственными лицамипри предоставлении муниципальной услуги однократное (при подаче заявки) при условии соответствия заявки настоящему Административному регламенту</w:t>
      </w:r>
      <w:r w:rsidRPr="00813E2F">
        <w:rPr>
          <w:rFonts w:ascii="Times New Roman" w:hAnsi="Times New Roman" w:cs="Times New Roman"/>
          <w:b w:val="0"/>
          <w:color w:val="000000"/>
          <w:sz w:val="28"/>
          <w:szCs w:val="28"/>
        </w:rPr>
        <w:t>.</w:t>
      </w:r>
    </w:p>
    <w:p w:rsidR="00F652DF" w:rsidRPr="00813E2F" w:rsidRDefault="00F652DF" w:rsidP="00813E2F">
      <w:pPr>
        <w:tabs>
          <w:tab w:val="left" w:pos="3906"/>
        </w:tabs>
        <w:spacing w:line="360" w:lineRule="exact"/>
        <w:ind w:left="1418" w:right="-255" w:hanging="709"/>
        <w:jc w:val="both"/>
        <w:rPr>
          <w:b/>
          <w:sz w:val="28"/>
          <w:szCs w:val="28"/>
        </w:rPr>
      </w:pPr>
    </w:p>
    <w:p w:rsidR="00F652DF" w:rsidRPr="00813E2F" w:rsidRDefault="00F652DF" w:rsidP="00813E2F">
      <w:pPr>
        <w:tabs>
          <w:tab w:val="left" w:pos="3906"/>
        </w:tabs>
        <w:spacing w:line="360" w:lineRule="exact"/>
        <w:ind w:left="1418" w:right="-255" w:hanging="709"/>
        <w:jc w:val="both"/>
        <w:rPr>
          <w:b/>
          <w:sz w:val="28"/>
          <w:szCs w:val="28"/>
        </w:rPr>
      </w:pPr>
    </w:p>
    <w:p w:rsidR="00F652DF" w:rsidRPr="00813E2F" w:rsidRDefault="00F652DF" w:rsidP="008D3928">
      <w:pPr>
        <w:tabs>
          <w:tab w:val="left" w:pos="3906"/>
        </w:tabs>
        <w:spacing w:line="360" w:lineRule="exact"/>
        <w:ind w:right="425" w:firstLine="709"/>
        <w:jc w:val="both"/>
        <w:rPr>
          <w:b/>
          <w:sz w:val="28"/>
          <w:szCs w:val="28"/>
        </w:rPr>
      </w:pPr>
      <w:r w:rsidRPr="00813E2F">
        <w:rPr>
          <w:b/>
          <w:sz w:val="28"/>
          <w:szCs w:val="28"/>
        </w:rPr>
        <w:t>2.1</w:t>
      </w:r>
      <w:r w:rsidR="001753AB" w:rsidRPr="00813E2F">
        <w:rPr>
          <w:b/>
          <w:sz w:val="28"/>
          <w:szCs w:val="28"/>
        </w:rPr>
        <w:t>5</w:t>
      </w:r>
      <w:r w:rsidRPr="00813E2F">
        <w:rPr>
          <w:b/>
          <w:sz w:val="28"/>
          <w:szCs w:val="28"/>
        </w:rPr>
        <w:t xml:space="preserve">. </w:t>
      </w:r>
      <w:r w:rsidRPr="00813E2F">
        <w:rPr>
          <w:b/>
          <w:color w:val="000000"/>
          <w:sz w:val="28"/>
          <w:szCs w:val="28"/>
        </w:rPr>
        <w:t xml:space="preserve">Иные требования, </w:t>
      </w:r>
      <w:r w:rsidRPr="00813E2F">
        <w:rPr>
          <w:b/>
          <w:sz w:val="28"/>
          <w:szCs w:val="28"/>
        </w:rPr>
        <w:t>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52DF" w:rsidRPr="00813E2F" w:rsidRDefault="00F652DF" w:rsidP="00813E2F">
      <w:pPr>
        <w:pStyle w:val="ConsPlusNormal"/>
        <w:spacing w:line="360" w:lineRule="exact"/>
        <w:ind w:right="-255" w:firstLine="709"/>
        <w:jc w:val="both"/>
        <w:rPr>
          <w:sz w:val="28"/>
          <w:szCs w:val="28"/>
        </w:rPr>
      </w:pPr>
    </w:p>
    <w:p w:rsidR="00F652DF" w:rsidRPr="00813E2F" w:rsidRDefault="001753AB" w:rsidP="00813E2F">
      <w:pPr>
        <w:tabs>
          <w:tab w:val="left" w:pos="3906"/>
        </w:tabs>
        <w:spacing w:line="360" w:lineRule="exact"/>
        <w:ind w:firstLine="709"/>
        <w:jc w:val="both"/>
        <w:rPr>
          <w:bCs/>
          <w:sz w:val="28"/>
          <w:szCs w:val="28"/>
        </w:rPr>
      </w:pPr>
      <w:r w:rsidRPr="00813E2F">
        <w:rPr>
          <w:bCs/>
          <w:sz w:val="28"/>
          <w:szCs w:val="28"/>
        </w:rPr>
        <w:t>2.15</w:t>
      </w:r>
      <w:r w:rsidR="00F652DF" w:rsidRPr="00813E2F">
        <w:rPr>
          <w:bCs/>
          <w:sz w:val="28"/>
          <w:szCs w:val="28"/>
        </w:rPr>
        <w:t xml:space="preserve">.1. Предоставлениемуниципальной услуги в многофункциональном центре </w:t>
      </w:r>
      <w:r w:rsidR="00F652DF" w:rsidRPr="00813E2F">
        <w:rPr>
          <w:sz w:val="28"/>
          <w:szCs w:val="28"/>
        </w:rPr>
        <w:t xml:space="preserve">предоставления государственных и муниципальных услуг </w:t>
      </w:r>
      <w:r w:rsidR="00F652DF" w:rsidRPr="00813E2F">
        <w:rPr>
          <w:bCs/>
          <w:sz w:val="28"/>
          <w:szCs w:val="28"/>
        </w:rPr>
        <w:t xml:space="preserve">осуществляется при условии заключения соглашения о взаимодействии между уполномоченным органом и многофункциональным центром предоставления государственных и муниципальных услуг. </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2.1</w:t>
      </w:r>
      <w:r w:rsidR="001753AB" w:rsidRPr="00813E2F">
        <w:rPr>
          <w:sz w:val="28"/>
          <w:szCs w:val="28"/>
        </w:rPr>
        <w:t>5</w:t>
      </w:r>
      <w:r w:rsidRPr="00813E2F">
        <w:rPr>
          <w:sz w:val="28"/>
          <w:szCs w:val="28"/>
        </w:rPr>
        <w:t>.2. Комплект документов, необходимых для предоставления муниципальной услуги, представляемый в форме электронных документов:</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может быть подан с использованием регионального или федерального порталов;</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оформляется в соответствии с требованиями к форматам документов, установленными настоящим Административным регламентом;</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подписывается усиленной квалифицированной электронной подписью.</w:t>
      </w:r>
    </w:p>
    <w:p w:rsidR="00F652DF" w:rsidRPr="00813E2F" w:rsidRDefault="00F652DF" w:rsidP="00813E2F">
      <w:pPr>
        <w:tabs>
          <w:tab w:val="left" w:pos="3906"/>
        </w:tabs>
        <w:spacing w:line="360" w:lineRule="exact"/>
        <w:ind w:firstLine="709"/>
        <w:jc w:val="both"/>
        <w:rPr>
          <w:sz w:val="28"/>
          <w:szCs w:val="28"/>
        </w:rPr>
      </w:pPr>
      <w:r w:rsidRPr="00813E2F">
        <w:rPr>
          <w:sz w:val="28"/>
          <w:szCs w:val="28"/>
        </w:rPr>
        <w:t xml:space="preserve">Комплект документов должен быть отсканирован и размещен на региональном или федеральном порталах. </w:t>
      </w:r>
    </w:p>
    <w:p w:rsidR="00F652DF" w:rsidRPr="00813E2F" w:rsidRDefault="00F652DF" w:rsidP="00813E2F">
      <w:pPr>
        <w:spacing w:line="360" w:lineRule="exact"/>
        <w:ind w:left="1134" w:right="-255" w:hanging="425"/>
        <w:jc w:val="both"/>
        <w:rPr>
          <w:b/>
          <w:sz w:val="28"/>
          <w:szCs w:val="28"/>
        </w:rPr>
      </w:pPr>
    </w:p>
    <w:p w:rsidR="00F652DF" w:rsidRPr="00813E2F" w:rsidRDefault="00F652DF" w:rsidP="00813E2F">
      <w:pPr>
        <w:spacing w:line="360" w:lineRule="exact"/>
        <w:ind w:left="851" w:right="425" w:hanging="142"/>
        <w:jc w:val="center"/>
        <w:rPr>
          <w:b/>
          <w:sz w:val="28"/>
          <w:szCs w:val="28"/>
        </w:rPr>
      </w:pPr>
      <w:r w:rsidRPr="00813E2F">
        <w:rPr>
          <w:b/>
          <w:sz w:val="28"/>
          <w:szCs w:val="28"/>
        </w:rPr>
        <w:t>3.</w:t>
      </w:r>
      <w:r w:rsidRPr="00813E2F">
        <w:rPr>
          <w:b/>
          <w:sz w:val="28"/>
          <w:szCs w:val="28"/>
        </w:rPr>
        <w:tab/>
        <w:t>Состав, последовательность и сроки выполнения</w:t>
      </w:r>
      <w:r w:rsidR="002E30E8">
        <w:rPr>
          <w:b/>
          <w:sz w:val="28"/>
          <w:szCs w:val="28"/>
        </w:rPr>
        <w:t xml:space="preserve"> </w:t>
      </w:r>
      <w:r w:rsidRPr="00813E2F">
        <w:rPr>
          <w:b/>
          <w:sz w:val="28"/>
          <w:szCs w:val="28"/>
        </w:rPr>
        <w:t>административных</w:t>
      </w:r>
      <w:r w:rsidR="002E30E8">
        <w:rPr>
          <w:b/>
          <w:sz w:val="28"/>
          <w:szCs w:val="28"/>
        </w:rPr>
        <w:t xml:space="preserve"> </w:t>
      </w:r>
      <w:r w:rsidRPr="00813E2F">
        <w:rPr>
          <w:b/>
          <w:sz w:val="28"/>
          <w:szCs w:val="28"/>
        </w:rPr>
        <w:t>процедур, требования к порядку их</w:t>
      </w:r>
      <w:r w:rsidR="002E30E8">
        <w:rPr>
          <w:b/>
          <w:sz w:val="28"/>
          <w:szCs w:val="28"/>
        </w:rPr>
        <w:t xml:space="preserve"> </w:t>
      </w:r>
      <w:r w:rsidRPr="00813E2F">
        <w:rPr>
          <w:b/>
          <w:sz w:val="28"/>
          <w:szCs w:val="28"/>
        </w:rPr>
        <w:t>выполнения</w:t>
      </w:r>
    </w:p>
    <w:p w:rsidR="00F652DF" w:rsidRPr="00813E2F" w:rsidRDefault="00F652DF" w:rsidP="00813E2F">
      <w:pPr>
        <w:pStyle w:val="ConsPlusNormal"/>
        <w:widowControl/>
        <w:spacing w:line="360" w:lineRule="exact"/>
        <w:ind w:left="1418" w:hanging="709"/>
        <w:rPr>
          <w:b/>
          <w:color w:val="000000"/>
          <w:sz w:val="28"/>
          <w:szCs w:val="28"/>
        </w:rPr>
      </w:pPr>
    </w:p>
    <w:p w:rsidR="00F652DF" w:rsidRPr="00813E2F" w:rsidRDefault="00F652DF" w:rsidP="00813E2F">
      <w:pPr>
        <w:pStyle w:val="ConsPlusNormal"/>
        <w:widowControl/>
        <w:spacing w:line="360" w:lineRule="exact"/>
        <w:ind w:firstLine="709"/>
        <w:rPr>
          <w:b/>
          <w:color w:val="000000"/>
          <w:sz w:val="28"/>
          <w:szCs w:val="28"/>
        </w:rPr>
      </w:pPr>
      <w:r w:rsidRPr="00813E2F">
        <w:rPr>
          <w:b/>
          <w:color w:val="000000"/>
          <w:sz w:val="28"/>
          <w:szCs w:val="28"/>
        </w:rPr>
        <w:t xml:space="preserve">3.1. </w:t>
      </w:r>
      <w:r w:rsidRPr="00813E2F">
        <w:rPr>
          <w:rFonts w:eastAsia="Calibri"/>
          <w:b/>
          <w:sz w:val="28"/>
          <w:szCs w:val="28"/>
          <w:lang w:eastAsia="en-US"/>
        </w:rPr>
        <w:t>Предоставление муниципальной услуги</w:t>
      </w:r>
    </w:p>
    <w:p w:rsidR="00F652DF" w:rsidRPr="00813E2F" w:rsidRDefault="00F652DF" w:rsidP="00813E2F">
      <w:pPr>
        <w:spacing w:line="360" w:lineRule="exact"/>
        <w:ind w:firstLine="709"/>
        <w:jc w:val="both"/>
        <w:rPr>
          <w:color w:val="000000"/>
          <w:sz w:val="28"/>
          <w:szCs w:val="28"/>
        </w:rPr>
      </w:pPr>
    </w:p>
    <w:p w:rsidR="00F652DF" w:rsidRPr="00813E2F" w:rsidRDefault="00F652DF" w:rsidP="00813E2F">
      <w:pPr>
        <w:pStyle w:val="ConsPlusTitle"/>
        <w:widowControl/>
        <w:tabs>
          <w:tab w:val="left" w:pos="3906"/>
        </w:tabs>
        <w:spacing w:line="360" w:lineRule="exact"/>
        <w:ind w:firstLine="709"/>
        <w:jc w:val="both"/>
        <w:rPr>
          <w:rFonts w:ascii="Times New Roman" w:hAnsi="Times New Roman" w:cs="Times New Roman"/>
          <w:b w:val="0"/>
          <w:sz w:val="28"/>
          <w:szCs w:val="28"/>
        </w:rPr>
      </w:pPr>
      <w:r w:rsidRPr="00813E2F">
        <w:rPr>
          <w:rFonts w:ascii="Times New Roman" w:hAnsi="Times New Roman" w:cs="Times New Roman"/>
          <w:b w:val="0"/>
          <w:sz w:val="28"/>
          <w:szCs w:val="28"/>
        </w:rPr>
        <w:t>Предоставление муниципальной услуги включает в себя следующие административные процедуры:</w:t>
      </w:r>
    </w:p>
    <w:p w:rsidR="00F652DF" w:rsidRPr="00813E2F" w:rsidRDefault="001753AB" w:rsidP="00813E2F">
      <w:pPr>
        <w:pStyle w:val="ConsPlusNormal"/>
        <w:widowControl/>
        <w:tabs>
          <w:tab w:val="left" w:pos="3906"/>
        </w:tabs>
        <w:spacing w:line="360" w:lineRule="exact"/>
        <w:ind w:firstLine="709"/>
        <w:jc w:val="both"/>
        <w:rPr>
          <w:color w:val="000000"/>
          <w:sz w:val="28"/>
          <w:szCs w:val="28"/>
        </w:rPr>
      </w:pPr>
      <w:r w:rsidRPr="00813E2F">
        <w:rPr>
          <w:color w:val="000000"/>
          <w:sz w:val="28"/>
          <w:szCs w:val="28"/>
        </w:rPr>
        <w:t xml:space="preserve">- </w:t>
      </w:r>
      <w:r w:rsidR="00F652DF" w:rsidRPr="00813E2F">
        <w:rPr>
          <w:color w:val="000000"/>
          <w:sz w:val="28"/>
          <w:szCs w:val="28"/>
        </w:rPr>
        <w:t>поступление комплекта документов;</w:t>
      </w:r>
    </w:p>
    <w:p w:rsidR="00F652DF" w:rsidRPr="00813E2F" w:rsidRDefault="001753AB" w:rsidP="00813E2F">
      <w:pPr>
        <w:pStyle w:val="ConsPlusNormal"/>
        <w:widowControl/>
        <w:tabs>
          <w:tab w:val="left" w:pos="3906"/>
        </w:tabs>
        <w:spacing w:line="360" w:lineRule="exact"/>
        <w:ind w:firstLine="709"/>
        <w:jc w:val="both"/>
        <w:rPr>
          <w:color w:val="000000"/>
          <w:sz w:val="28"/>
          <w:szCs w:val="28"/>
        </w:rPr>
      </w:pPr>
      <w:r w:rsidRPr="00813E2F">
        <w:rPr>
          <w:color w:val="000000"/>
          <w:sz w:val="28"/>
          <w:szCs w:val="28"/>
        </w:rPr>
        <w:t xml:space="preserve">- </w:t>
      </w:r>
      <w:r w:rsidR="00F652DF" w:rsidRPr="00813E2F">
        <w:rPr>
          <w:color w:val="000000"/>
          <w:sz w:val="28"/>
          <w:szCs w:val="28"/>
        </w:rPr>
        <w:t xml:space="preserve">приём, регистрация и передача комплекта документов ответственному лицу </w:t>
      </w:r>
      <w:r w:rsidR="00813E2F" w:rsidRPr="00813E2F">
        <w:rPr>
          <w:color w:val="000000"/>
          <w:sz w:val="28"/>
          <w:szCs w:val="28"/>
        </w:rPr>
        <w:t>Администрации</w:t>
      </w:r>
      <w:r w:rsidR="00F652DF" w:rsidRPr="00813E2F">
        <w:rPr>
          <w:color w:val="000000"/>
          <w:sz w:val="28"/>
          <w:szCs w:val="28"/>
        </w:rPr>
        <w:t>;</w:t>
      </w:r>
    </w:p>
    <w:p w:rsidR="00F652DF" w:rsidRPr="00813E2F" w:rsidRDefault="001753AB" w:rsidP="00813E2F">
      <w:pPr>
        <w:pStyle w:val="ConsPlusNormal"/>
        <w:widowControl/>
        <w:tabs>
          <w:tab w:val="left" w:pos="3906"/>
        </w:tabs>
        <w:spacing w:line="360" w:lineRule="exact"/>
        <w:ind w:firstLine="709"/>
        <w:jc w:val="both"/>
        <w:rPr>
          <w:color w:val="000000"/>
          <w:sz w:val="28"/>
          <w:szCs w:val="28"/>
        </w:rPr>
      </w:pPr>
      <w:r w:rsidRPr="00813E2F">
        <w:rPr>
          <w:color w:val="000000"/>
          <w:sz w:val="28"/>
          <w:szCs w:val="28"/>
        </w:rPr>
        <w:t xml:space="preserve">- </w:t>
      </w:r>
      <w:r w:rsidR="00F652DF" w:rsidRPr="00813E2F">
        <w:rPr>
          <w:color w:val="000000"/>
          <w:sz w:val="28"/>
          <w:szCs w:val="28"/>
        </w:rPr>
        <w:t>проверка документов;</w:t>
      </w:r>
    </w:p>
    <w:p w:rsidR="00F652DF" w:rsidRPr="00813E2F" w:rsidRDefault="001753AB" w:rsidP="00813E2F">
      <w:pPr>
        <w:pStyle w:val="ConsPlusTitle"/>
        <w:widowControl/>
        <w:tabs>
          <w:tab w:val="left" w:pos="3906"/>
        </w:tabs>
        <w:spacing w:line="360" w:lineRule="exact"/>
        <w:ind w:firstLine="709"/>
        <w:jc w:val="both"/>
        <w:rPr>
          <w:rFonts w:ascii="Times New Roman" w:hAnsi="Times New Roman" w:cs="Times New Roman"/>
          <w:b w:val="0"/>
          <w:sz w:val="28"/>
          <w:szCs w:val="28"/>
        </w:rPr>
      </w:pPr>
      <w:r w:rsidRPr="00813E2F">
        <w:rPr>
          <w:rFonts w:ascii="Times New Roman" w:hAnsi="Times New Roman" w:cs="Times New Roman"/>
          <w:b w:val="0"/>
          <w:sz w:val="28"/>
          <w:szCs w:val="28"/>
        </w:rPr>
        <w:t xml:space="preserve">- </w:t>
      </w:r>
      <w:r w:rsidR="00F652DF" w:rsidRPr="00813E2F">
        <w:rPr>
          <w:rFonts w:ascii="Times New Roman" w:hAnsi="Times New Roman" w:cs="Times New Roman"/>
          <w:b w:val="0"/>
          <w:sz w:val="28"/>
          <w:szCs w:val="28"/>
        </w:rPr>
        <w:t xml:space="preserve">подготовка проекта решения </w:t>
      </w:r>
      <w:r w:rsidR="00813E2F" w:rsidRPr="00813E2F">
        <w:rPr>
          <w:rFonts w:ascii="Times New Roman" w:hAnsi="Times New Roman" w:cs="Times New Roman"/>
          <w:b w:val="0"/>
          <w:sz w:val="28"/>
          <w:szCs w:val="28"/>
        </w:rPr>
        <w:t>Администрации</w:t>
      </w:r>
      <w:r w:rsidR="00F652DF" w:rsidRPr="00813E2F">
        <w:rPr>
          <w:rFonts w:ascii="Times New Roman" w:hAnsi="Times New Roman" w:cs="Times New Roman"/>
          <w:b w:val="0"/>
          <w:sz w:val="28"/>
          <w:szCs w:val="28"/>
        </w:rPr>
        <w:t>;</w:t>
      </w:r>
    </w:p>
    <w:p w:rsidR="00F652DF" w:rsidRDefault="001753AB" w:rsidP="00813E2F">
      <w:pPr>
        <w:shd w:val="clear" w:color="auto" w:fill="FFFFFF"/>
        <w:tabs>
          <w:tab w:val="left" w:pos="3906"/>
        </w:tabs>
        <w:spacing w:line="360" w:lineRule="exact"/>
        <w:ind w:firstLine="709"/>
        <w:jc w:val="both"/>
        <w:rPr>
          <w:color w:val="000000"/>
          <w:sz w:val="28"/>
          <w:szCs w:val="28"/>
        </w:rPr>
      </w:pPr>
      <w:r w:rsidRPr="00813E2F">
        <w:rPr>
          <w:bCs/>
          <w:color w:val="000000"/>
          <w:sz w:val="28"/>
          <w:szCs w:val="28"/>
        </w:rPr>
        <w:t xml:space="preserve">- </w:t>
      </w:r>
      <w:r w:rsidR="00F652DF" w:rsidRPr="00813E2F">
        <w:rPr>
          <w:bCs/>
          <w:color w:val="000000"/>
          <w:sz w:val="28"/>
          <w:szCs w:val="28"/>
        </w:rPr>
        <w:t>в</w:t>
      </w:r>
      <w:r w:rsidR="00F652DF" w:rsidRPr="00813E2F">
        <w:rPr>
          <w:color w:val="000000"/>
          <w:sz w:val="28"/>
          <w:szCs w:val="28"/>
        </w:rPr>
        <w:t>ыдача заявителю</w:t>
      </w:r>
      <w:r w:rsidR="002E30E8">
        <w:rPr>
          <w:color w:val="000000"/>
          <w:sz w:val="28"/>
          <w:szCs w:val="28"/>
        </w:rPr>
        <w:t xml:space="preserve"> </w:t>
      </w:r>
      <w:r w:rsidR="00F652DF" w:rsidRPr="00813E2F">
        <w:rPr>
          <w:color w:val="000000"/>
          <w:sz w:val="28"/>
          <w:szCs w:val="28"/>
        </w:rPr>
        <w:t>спортивной судейской книжки и значка</w:t>
      </w:r>
      <w:r w:rsidR="002E30E8">
        <w:rPr>
          <w:color w:val="000000"/>
          <w:sz w:val="28"/>
          <w:szCs w:val="28"/>
        </w:rPr>
        <w:t xml:space="preserve"> </w:t>
      </w:r>
      <w:r w:rsidR="00F652DF" w:rsidRPr="00813E2F">
        <w:rPr>
          <w:sz w:val="28"/>
          <w:szCs w:val="28"/>
        </w:rPr>
        <w:t>спортивного судьи соответствующей квалификационной категории</w:t>
      </w:r>
      <w:r w:rsidR="00F652DF" w:rsidRPr="00813E2F">
        <w:rPr>
          <w:color w:val="000000"/>
          <w:sz w:val="28"/>
          <w:szCs w:val="28"/>
        </w:rPr>
        <w:t>.</w:t>
      </w:r>
    </w:p>
    <w:p w:rsidR="002E30E8" w:rsidRPr="00813E2F" w:rsidRDefault="002E30E8" w:rsidP="00813E2F">
      <w:pPr>
        <w:shd w:val="clear" w:color="auto" w:fill="FFFFFF"/>
        <w:tabs>
          <w:tab w:val="left" w:pos="3906"/>
        </w:tabs>
        <w:spacing w:line="360" w:lineRule="exact"/>
        <w:ind w:firstLine="709"/>
        <w:jc w:val="both"/>
        <w:rPr>
          <w:color w:val="000000"/>
          <w:sz w:val="28"/>
          <w:szCs w:val="28"/>
        </w:rPr>
      </w:pPr>
    </w:p>
    <w:p w:rsidR="00F652DF" w:rsidRPr="00813E2F" w:rsidRDefault="00F652DF" w:rsidP="00813E2F">
      <w:pPr>
        <w:pStyle w:val="ConsPlusNormal"/>
        <w:widowControl/>
        <w:tabs>
          <w:tab w:val="left" w:pos="3906"/>
        </w:tabs>
        <w:spacing w:line="360" w:lineRule="exact"/>
        <w:ind w:firstLine="709"/>
        <w:jc w:val="both"/>
        <w:rPr>
          <w:b/>
          <w:sz w:val="28"/>
          <w:szCs w:val="28"/>
        </w:rPr>
      </w:pPr>
      <w:r w:rsidRPr="00813E2F">
        <w:rPr>
          <w:b/>
          <w:sz w:val="28"/>
          <w:szCs w:val="28"/>
        </w:rPr>
        <w:t>3.2. Получение сведений о ходе выполнения муниципальной услуги</w:t>
      </w:r>
    </w:p>
    <w:p w:rsidR="00F652DF" w:rsidRPr="00813E2F" w:rsidRDefault="00F652DF" w:rsidP="00813E2F">
      <w:pPr>
        <w:pStyle w:val="33"/>
        <w:tabs>
          <w:tab w:val="left" w:pos="3906"/>
        </w:tabs>
        <w:spacing w:after="0" w:line="360" w:lineRule="exact"/>
        <w:ind w:left="0" w:firstLine="709"/>
        <w:rPr>
          <w:sz w:val="28"/>
          <w:szCs w:val="28"/>
        </w:rPr>
      </w:pPr>
    </w:p>
    <w:p w:rsidR="00F652DF" w:rsidRPr="00813E2F" w:rsidRDefault="00F652DF" w:rsidP="00813E2F">
      <w:pPr>
        <w:pStyle w:val="33"/>
        <w:tabs>
          <w:tab w:val="left" w:pos="3906"/>
        </w:tabs>
        <w:spacing w:after="0" w:line="360" w:lineRule="exact"/>
        <w:ind w:left="0" w:firstLine="709"/>
        <w:jc w:val="both"/>
        <w:rPr>
          <w:sz w:val="28"/>
          <w:szCs w:val="28"/>
        </w:rPr>
      </w:pPr>
      <w:r w:rsidRPr="00813E2F">
        <w:rPr>
          <w:sz w:val="28"/>
          <w:szCs w:val="28"/>
        </w:rPr>
        <w:t xml:space="preserve">Для заявителей обеспечивается возможность получения сведений о ходе выполнения предоставления муниципальной услуги при личном обращении в </w:t>
      </w:r>
      <w:r w:rsidR="00EC47F6" w:rsidRPr="00813E2F">
        <w:rPr>
          <w:sz w:val="28"/>
          <w:szCs w:val="28"/>
        </w:rPr>
        <w:t>Администрацию</w:t>
      </w:r>
      <w:r w:rsidRPr="00813E2F">
        <w:rPr>
          <w:sz w:val="28"/>
          <w:szCs w:val="28"/>
        </w:rPr>
        <w:t>, по телефону или посредством использования электронной почты, а также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федеральном и региональном порталах.</w:t>
      </w:r>
    </w:p>
    <w:p w:rsidR="00F652DF" w:rsidRPr="00813E2F" w:rsidRDefault="00F652DF" w:rsidP="00813E2F">
      <w:pPr>
        <w:pStyle w:val="ConsPlusNormal"/>
        <w:widowControl/>
        <w:tabs>
          <w:tab w:val="left" w:pos="3906"/>
        </w:tabs>
        <w:spacing w:line="360" w:lineRule="exact"/>
        <w:ind w:firstLine="709"/>
        <w:jc w:val="both"/>
        <w:rPr>
          <w:color w:val="000000"/>
          <w:sz w:val="28"/>
          <w:szCs w:val="28"/>
        </w:rPr>
      </w:pPr>
    </w:p>
    <w:p w:rsidR="00F652DF" w:rsidRPr="00813E2F" w:rsidRDefault="00F652DF" w:rsidP="00813E2F">
      <w:pPr>
        <w:pStyle w:val="ConsPlusNormal"/>
        <w:widowControl/>
        <w:tabs>
          <w:tab w:val="left" w:pos="3906"/>
        </w:tabs>
        <w:spacing w:line="360" w:lineRule="exact"/>
        <w:ind w:left="1701" w:right="851" w:hanging="992"/>
        <w:jc w:val="both"/>
        <w:rPr>
          <w:b/>
          <w:color w:val="000000"/>
          <w:sz w:val="28"/>
          <w:szCs w:val="28"/>
        </w:rPr>
      </w:pPr>
      <w:r w:rsidRPr="00813E2F">
        <w:rPr>
          <w:b/>
          <w:color w:val="000000"/>
          <w:sz w:val="28"/>
          <w:szCs w:val="28"/>
        </w:rPr>
        <w:t>3.3. Описание административных процедур, выполняемых в рамках</w:t>
      </w:r>
      <w:r w:rsidR="002E30E8">
        <w:rPr>
          <w:b/>
          <w:color w:val="000000"/>
          <w:sz w:val="28"/>
          <w:szCs w:val="28"/>
        </w:rPr>
        <w:t xml:space="preserve"> </w:t>
      </w:r>
      <w:r w:rsidRPr="00813E2F">
        <w:rPr>
          <w:b/>
          <w:color w:val="000000"/>
          <w:sz w:val="28"/>
          <w:szCs w:val="28"/>
        </w:rPr>
        <w:t>предоставления муниципальной услуги</w:t>
      </w:r>
    </w:p>
    <w:p w:rsidR="00F652DF" w:rsidRPr="00813E2F" w:rsidRDefault="00F652DF" w:rsidP="00813E2F">
      <w:pPr>
        <w:pStyle w:val="ConsPlusNormal"/>
        <w:widowControl/>
        <w:tabs>
          <w:tab w:val="left" w:pos="3906"/>
        </w:tabs>
        <w:spacing w:line="360" w:lineRule="exact"/>
        <w:ind w:firstLine="709"/>
        <w:jc w:val="both"/>
        <w:rPr>
          <w:color w:val="000000"/>
          <w:sz w:val="28"/>
          <w:szCs w:val="28"/>
        </w:rPr>
      </w:pPr>
    </w:p>
    <w:p w:rsidR="00F652DF" w:rsidRPr="00813E2F" w:rsidRDefault="00F652DF" w:rsidP="00813E2F">
      <w:pPr>
        <w:pStyle w:val="ConsPlusNormal"/>
        <w:widowControl/>
        <w:tabs>
          <w:tab w:val="left" w:pos="3906"/>
        </w:tabs>
        <w:spacing w:line="360" w:lineRule="exact"/>
        <w:ind w:firstLine="709"/>
        <w:jc w:val="both"/>
        <w:rPr>
          <w:color w:val="000000"/>
          <w:sz w:val="28"/>
          <w:szCs w:val="28"/>
        </w:rPr>
      </w:pPr>
      <w:r w:rsidRPr="00813E2F">
        <w:rPr>
          <w:color w:val="000000"/>
          <w:sz w:val="28"/>
          <w:szCs w:val="28"/>
        </w:rPr>
        <w:t>3.3.1. Поступление комплекта документов.</w:t>
      </w:r>
    </w:p>
    <w:p w:rsidR="00F652DF" w:rsidRPr="00813E2F" w:rsidRDefault="00F652DF" w:rsidP="00813E2F">
      <w:pPr>
        <w:pStyle w:val="ConsPlusNormal"/>
        <w:tabs>
          <w:tab w:val="left" w:pos="3906"/>
        </w:tabs>
        <w:spacing w:line="360" w:lineRule="exact"/>
        <w:ind w:firstLine="709"/>
        <w:jc w:val="both"/>
        <w:rPr>
          <w:color w:val="000000"/>
          <w:sz w:val="28"/>
          <w:szCs w:val="28"/>
        </w:rPr>
      </w:pPr>
      <w:r w:rsidRPr="00813E2F">
        <w:rPr>
          <w:color w:val="000000"/>
          <w:sz w:val="28"/>
          <w:szCs w:val="28"/>
        </w:rPr>
        <w:t>Основанием для начала административной процедуры является         поступление комплекта документов, указанных в подразделе 2.6 настоящего Административного регламента.</w:t>
      </w:r>
    </w:p>
    <w:p w:rsidR="00F652DF" w:rsidRPr="00813E2F" w:rsidRDefault="00F652DF" w:rsidP="00813E2F">
      <w:pPr>
        <w:pStyle w:val="ConsPlusNormal"/>
        <w:widowControl/>
        <w:tabs>
          <w:tab w:val="left" w:pos="3906"/>
        </w:tabs>
        <w:spacing w:line="360" w:lineRule="exact"/>
        <w:ind w:firstLine="709"/>
        <w:jc w:val="both"/>
        <w:rPr>
          <w:sz w:val="28"/>
          <w:szCs w:val="28"/>
        </w:rPr>
      </w:pPr>
      <w:r w:rsidRPr="00813E2F">
        <w:rPr>
          <w:sz w:val="28"/>
          <w:szCs w:val="28"/>
        </w:rPr>
        <w:t xml:space="preserve">Документы могут быть поданы заявителем лично, представителем заявителя (по доверенности), направлены почтовым отправлением или в виде электронного документа, подписанного электронной подписью заявителя. </w:t>
      </w:r>
    </w:p>
    <w:p w:rsidR="00F652DF" w:rsidRPr="00813E2F" w:rsidRDefault="00F652DF" w:rsidP="00813E2F">
      <w:pPr>
        <w:spacing w:line="360" w:lineRule="exact"/>
        <w:ind w:firstLine="709"/>
        <w:jc w:val="both"/>
        <w:rPr>
          <w:color w:val="000000"/>
          <w:sz w:val="28"/>
          <w:szCs w:val="28"/>
        </w:rPr>
      </w:pPr>
      <w:r w:rsidRPr="00813E2F">
        <w:rPr>
          <w:color w:val="000000"/>
          <w:sz w:val="28"/>
          <w:szCs w:val="28"/>
        </w:rPr>
        <w:t xml:space="preserve">3.3.2 Прием, регистрация и передача документов ответственному лицу </w:t>
      </w:r>
      <w:r w:rsidR="00813E2F" w:rsidRPr="00813E2F">
        <w:rPr>
          <w:color w:val="000000"/>
          <w:sz w:val="28"/>
          <w:szCs w:val="28"/>
        </w:rPr>
        <w:t>Администрации</w:t>
      </w:r>
      <w:r w:rsidRPr="00813E2F">
        <w:rPr>
          <w:color w:val="000000"/>
          <w:sz w:val="28"/>
          <w:szCs w:val="28"/>
        </w:rPr>
        <w:t>.</w:t>
      </w:r>
    </w:p>
    <w:p w:rsidR="00F652DF" w:rsidRPr="00813E2F" w:rsidRDefault="00F652DF" w:rsidP="00813E2F">
      <w:pPr>
        <w:spacing w:line="360" w:lineRule="exact"/>
        <w:ind w:firstLine="709"/>
        <w:jc w:val="both"/>
        <w:rPr>
          <w:color w:val="000000"/>
          <w:sz w:val="28"/>
          <w:szCs w:val="28"/>
        </w:rPr>
      </w:pPr>
      <w:r w:rsidRPr="00813E2F">
        <w:rPr>
          <w:color w:val="000000"/>
          <w:sz w:val="28"/>
          <w:szCs w:val="28"/>
        </w:rPr>
        <w:t xml:space="preserve">Сотрудник </w:t>
      </w:r>
      <w:r w:rsidR="00813E2F" w:rsidRPr="00813E2F">
        <w:rPr>
          <w:color w:val="000000"/>
          <w:sz w:val="28"/>
          <w:szCs w:val="28"/>
        </w:rPr>
        <w:t>Администрации</w:t>
      </w:r>
      <w:r w:rsidRPr="00813E2F">
        <w:rPr>
          <w:color w:val="000000"/>
          <w:sz w:val="28"/>
          <w:szCs w:val="28"/>
        </w:rPr>
        <w:t xml:space="preserve">, ответственный за делопроизводство, принимает, регистрирует и передает документы руководителю </w:t>
      </w:r>
      <w:r w:rsidR="00813E2F" w:rsidRPr="00813E2F">
        <w:rPr>
          <w:color w:val="000000"/>
          <w:sz w:val="28"/>
          <w:szCs w:val="28"/>
        </w:rPr>
        <w:t>Администрации</w:t>
      </w:r>
      <w:r w:rsidRPr="00813E2F">
        <w:rPr>
          <w:color w:val="000000"/>
          <w:sz w:val="28"/>
          <w:szCs w:val="28"/>
        </w:rPr>
        <w:t xml:space="preserve"> (лицу, исполняющему его обязанности) для резолюции в день их поступления.</w:t>
      </w:r>
    </w:p>
    <w:p w:rsidR="00F652DF" w:rsidRPr="00813E2F" w:rsidRDefault="00F652DF" w:rsidP="00813E2F">
      <w:pPr>
        <w:spacing w:line="360" w:lineRule="exact"/>
        <w:ind w:firstLine="709"/>
        <w:jc w:val="both"/>
        <w:rPr>
          <w:color w:val="000000"/>
          <w:sz w:val="28"/>
          <w:szCs w:val="28"/>
        </w:rPr>
      </w:pPr>
      <w:r w:rsidRPr="00813E2F">
        <w:rPr>
          <w:color w:val="000000"/>
          <w:sz w:val="28"/>
          <w:szCs w:val="28"/>
        </w:rPr>
        <w:t xml:space="preserve">Сотрудник </w:t>
      </w:r>
      <w:r w:rsidR="00813E2F" w:rsidRPr="00813E2F">
        <w:rPr>
          <w:color w:val="000000"/>
          <w:sz w:val="28"/>
          <w:szCs w:val="28"/>
        </w:rPr>
        <w:t>Администрации</w:t>
      </w:r>
      <w:r w:rsidRPr="00813E2F">
        <w:rPr>
          <w:color w:val="000000"/>
          <w:sz w:val="28"/>
          <w:szCs w:val="28"/>
        </w:rPr>
        <w:t xml:space="preserve">, ответственный за делопроизводство, передает документы с резолюцией руководителя </w:t>
      </w:r>
      <w:r w:rsidR="00813E2F" w:rsidRPr="00813E2F">
        <w:rPr>
          <w:color w:val="000000"/>
          <w:sz w:val="28"/>
          <w:szCs w:val="28"/>
        </w:rPr>
        <w:t>Администрации</w:t>
      </w:r>
      <w:r w:rsidRPr="00813E2F">
        <w:rPr>
          <w:color w:val="000000"/>
          <w:sz w:val="28"/>
          <w:szCs w:val="28"/>
        </w:rPr>
        <w:t xml:space="preserve"> (лица, исполняющего его обязанности) ответственному лицу </w:t>
      </w:r>
      <w:r w:rsidR="00813E2F" w:rsidRPr="00813E2F">
        <w:rPr>
          <w:color w:val="000000"/>
          <w:sz w:val="28"/>
          <w:szCs w:val="28"/>
        </w:rPr>
        <w:t>Администрации</w:t>
      </w:r>
      <w:r w:rsidRPr="00813E2F">
        <w:rPr>
          <w:color w:val="000000"/>
          <w:sz w:val="28"/>
          <w:szCs w:val="28"/>
        </w:rPr>
        <w:t xml:space="preserve"> в течение 1 рабочего дня со дня их рассмотрения.</w:t>
      </w:r>
    </w:p>
    <w:p w:rsidR="00F652DF" w:rsidRPr="00813E2F" w:rsidRDefault="00F652DF" w:rsidP="00813E2F">
      <w:pPr>
        <w:spacing w:line="360" w:lineRule="exact"/>
        <w:ind w:firstLine="709"/>
        <w:jc w:val="both"/>
        <w:rPr>
          <w:color w:val="000000"/>
          <w:sz w:val="28"/>
          <w:szCs w:val="28"/>
        </w:rPr>
      </w:pPr>
      <w:r w:rsidRPr="00813E2F">
        <w:rPr>
          <w:color w:val="000000"/>
          <w:sz w:val="28"/>
          <w:szCs w:val="28"/>
        </w:rPr>
        <w:t>3.3.3. Проверка документов.</w:t>
      </w:r>
    </w:p>
    <w:p w:rsidR="00F652DF" w:rsidRPr="00813E2F" w:rsidRDefault="00F652DF" w:rsidP="00813E2F">
      <w:pPr>
        <w:spacing w:line="360" w:lineRule="exact"/>
        <w:ind w:firstLine="709"/>
        <w:jc w:val="both"/>
        <w:rPr>
          <w:color w:val="000000"/>
          <w:sz w:val="28"/>
          <w:szCs w:val="28"/>
        </w:rPr>
      </w:pPr>
      <w:r w:rsidRPr="00813E2F">
        <w:rPr>
          <w:color w:val="000000"/>
          <w:sz w:val="28"/>
          <w:szCs w:val="28"/>
        </w:rPr>
        <w:t xml:space="preserve">Основанием для начала административной процедуры является поступление документов ответственному лицу </w:t>
      </w:r>
      <w:r w:rsidR="00813E2F" w:rsidRPr="00813E2F">
        <w:rPr>
          <w:color w:val="000000"/>
          <w:sz w:val="28"/>
          <w:szCs w:val="28"/>
        </w:rPr>
        <w:t>Администрации</w:t>
      </w:r>
      <w:r w:rsidRPr="00813E2F">
        <w:rPr>
          <w:color w:val="000000"/>
          <w:sz w:val="28"/>
          <w:szCs w:val="28"/>
        </w:rPr>
        <w:t>.</w:t>
      </w:r>
    </w:p>
    <w:p w:rsidR="00F652DF" w:rsidRPr="00813E2F" w:rsidRDefault="00F652DF" w:rsidP="00813E2F">
      <w:pPr>
        <w:spacing w:line="360" w:lineRule="exact"/>
        <w:ind w:firstLine="709"/>
        <w:jc w:val="both"/>
        <w:rPr>
          <w:rFonts w:eastAsia="Calibri"/>
          <w:sz w:val="28"/>
          <w:szCs w:val="28"/>
          <w:lang w:eastAsia="en-US"/>
        </w:rPr>
      </w:pPr>
      <w:r w:rsidRPr="00813E2F">
        <w:rPr>
          <w:color w:val="000000"/>
          <w:sz w:val="28"/>
          <w:szCs w:val="28"/>
        </w:rPr>
        <w:t>Ответственное лицо</w:t>
      </w:r>
      <w:r w:rsidR="002E30E8">
        <w:rPr>
          <w:color w:val="000000"/>
          <w:sz w:val="28"/>
          <w:szCs w:val="28"/>
        </w:rPr>
        <w:t xml:space="preserve"> </w:t>
      </w:r>
      <w:r w:rsidR="00813E2F" w:rsidRPr="00813E2F">
        <w:rPr>
          <w:color w:val="000000"/>
          <w:sz w:val="28"/>
          <w:szCs w:val="28"/>
        </w:rPr>
        <w:t>Администрации</w:t>
      </w:r>
      <w:r w:rsidRPr="00813E2F">
        <w:rPr>
          <w:color w:val="000000"/>
          <w:sz w:val="28"/>
          <w:szCs w:val="28"/>
        </w:rPr>
        <w:t xml:space="preserve"> </w:t>
      </w:r>
      <w:r w:rsidRPr="00813E2F">
        <w:rPr>
          <w:sz w:val="28"/>
          <w:szCs w:val="28"/>
        </w:rPr>
        <w:t>обеспечивает проверку по</w:t>
      </w:r>
      <w:r w:rsidR="002E30E8">
        <w:rPr>
          <w:sz w:val="28"/>
          <w:szCs w:val="28"/>
        </w:rPr>
        <w:t xml:space="preserve"> </w:t>
      </w:r>
      <w:r w:rsidRPr="00813E2F">
        <w:rPr>
          <w:sz w:val="28"/>
          <w:szCs w:val="28"/>
        </w:rPr>
        <w:t xml:space="preserve">комплектности </w:t>
      </w:r>
      <w:r w:rsidRPr="00813E2F">
        <w:rPr>
          <w:color w:val="000000"/>
          <w:sz w:val="28"/>
          <w:szCs w:val="28"/>
        </w:rPr>
        <w:t>на соответствие требованиям подраздела 2.6 в течение</w:t>
      </w:r>
      <w:r w:rsidR="00176515" w:rsidRPr="00813E2F">
        <w:rPr>
          <w:color w:val="000000"/>
          <w:sz w:val="28"/>
          <w:szCs w:val="28"/>
        </w:rPr>
        <w:t xml:space="preserve">5 </w:t>
      </w:r>
      <w:r w:rsidRPr="00813E2F">
        <w:rPr>
          <w:color w:val="000000"/>
          <w:sz w:val="28"/>
          <w:szCs w:val="28"/>
        </w:rPr>
        <w:t>рабочих</w:t>
      </w:r>
      <w:r w:rsidRPr="00813E2F">
        <w:rPr>
          <w:sz w:val="28"/>
          <w:szCs w:val="28"/>
        </w:rPr>
        <w:t xml:space="preserve"> дней </w:t>
      </w:r>
      <w:r w:rsidRPr="00813E2F">
        <w:rPr>
          <w:color w:val="000000"/>
          <w:sz w:val="28"/>
          <w:szCs w:val="28"/>
        </w:rPr>
        <w:t>со дня поступления.</w:t>
      </w:r>
    </w:p>
    <w:p w:rsidR="00F652DF" w:rsidRPr="00813E2F" w:rsidRDefault="00F652DF" w:rsidP="00813E2F">
      <w:pPr>
        <w:shd w:val="clear" w:color="auto" w:fill="FFFFFF"/>
        <w:tabs>
          <w:tab w:val="left" w:pos="3906"/>
        </w:tabs>
        <w:spacing w:line="360" w:lineRule="exact"/>
        <w:ind w:firstLine="709"/>
        <w:jc w:val="both"/>
        <w:rPr>
          <w:sz w:val="28"/>
          <w:szCs w:val="28"/>
        </w:rPr>
      </w:pPr>
      <w:r w:rsidRPr="00813E2F">
        <w:rPr>
          <w:bCs/>
          <w:color w:val="000000"/>
          <w:spacing w:val="-1"/>
          <w:sz w:val="28"/>
          <w:szCs w:val="28"/>
        </w:rPr>
        <w:t xml:space="preserve">3.3.4. </w:t>
      </w:r>
      <w:r w:rsidRPr="00813E2F">
        <w:rPr>
          <w:bCs/>
          <w:color w:val="000000"/>
          <w:sz w:val="28"/>
          <w:szCs w:val="28"/>
        </w:rPr>
        <w:t xml:space="preserve">Подготовка проекта решения </w:t>
      </w:r>
      <w:r w:rsidR="00813E2F" w:rsidRPr="00813E2F">
        <w:rPr>
          <w:bCs/>
          <w:color w:val="000000"/>
          <w:sz w:val="28"/>
          <w:szCs w:val="28"/>
        </w:rPr>
        <w:t>Администрации</w:t>
      </w:r>
      <w:r w:rsidRPr="00813E2F">
        <w:rPr>
          <w:bCs/>
          <w:color w:val="000000"/>
          <w:sz w:val="28"/>
          <w:szCs w:val="28"/>
        </w:rPr>
        <w:t>.</w:t>
      </w:r>
    </w:p>
    <w:p w:rsidR="00F652DF" w:rsidRPr="00813E2F" w:rsidRDefault="00F652DF" w:rsidP="00813E2F">
      <w:pPr>
        <w:shd w:val="clear" w:color="auto" w:fill="FFFFFF"/>
        <w:tabs>
          <w:tab w:val="left" w:pos="3906"/>
        </w:tabs>
        <w:spacing w:line="360" w:lineRule="exact"/>
        <w:ind w:firstLine="709"/>
        <w:jc w:val="both"/>
        <w:rPr>
          <w:color w:val="000000"/>
          <w:spacing w:val="-2"/>
          <w:sz w:val="28"/>
          <w:szCs w:val="28"/>
        </w:rPr>
      </w:pPr>
      <w:r w:rsidRPr="00813E2F">
        <w:rPr>
          <w:color w:val="000000"/>
          <w:spacing w:val="-2"/>
          <w:sz w:val="28"/>
          <w:szCs w:val="28"/>
        </w:rPr>
        <w:t xml:space="preserve">Основанием для начала исполнения административной </w:t>
      </w:r>
      <w:r w:rsidRPr="00813E2F">
        <w:rPr>
          <w:color w:val="000000"/>
          <w:spacing w:val="-1"/>
          <w:sz w:val="28"/>
          <w:szCs w:val="28"/>
        </w:rPr>
        <w:t xml:space="preserve">процедуры по подготовке ответа </w:t>
      </w:r>
      <w:r w:rsidRPr="00813E2F">
        <w:rPr>
          <w:color w:val="000000"/>
          <w:sz w:val="28"/>
          <w:szCs w:val="28"/>
        </w:rPr>
        <w:t>заявителю</w:t>
      </w:r>
      <w:r w:rsidR="002E30E8">
        <w:rPr>
          <w:color w:val="000000"/>
          <w:sz w:val="28"/>
          <w:szCs w:val="28"/>
        </w:rPr>
        <w:t xml:space="preserve"> </w:t>
      </w:r>
      <w:r w:rsidRPr="00813E2F">
        <w:rPr>
          <w:color w:val="000000"/>
          <w:spacing w:val="1"/>
          <w:sz w:val="28"/>
          <w:szCs w:val="28"/>
        </w:rPr>
        <w:t xml:space="preserve">является выполненная проверка </w:t>
      </w:r>
      <w:r w:rsidRPr="00813E2F">
        <w:rPr>
          <w:color w:val="000000"/>
          <w:spacing w:val="-1"/>
          <w:sz w:val="28"/>
          <w:szCs w:val="28"/>
        </w:rPr>
        <w:t>о</w:t>
      </w:r>
      <w:r w:rsidRPr="00813E2F">
        <w:rPr>
          <w:color w:val="000000"/>
          <w:spacing w:val="1"/>
          <w:sz w:val="28"/>
          <w:szCs w:val="28"/>
        </w:rPr>
        <w:t xml:space="preserve">тветственным </w:t>
      </w:r>
      <w:r w:rsidRPr="00813E2F">
        <w:rPr>
          <w:color w:val="000000"/>
          <w:spacing w:val="-2"/>
          <w:sz w:val="28"/>
          <w:szCs w:val="28"/>
        </w:rPr>
        <w:t xml:space="preserve">лицом и определение соответствия или несоответствия </w:t>
      </w:r>
      <w:r w:rsidRPr="00813E2F">
        <w:rPr>
          <w:color w:val="000000"/>
          <w:spacing w:val="7"/>
          <w:sz w:val="28"/>
          <w:szCs w:val="28"/>
        </w:rPr>
        <w:t>документов</w:t>
      </w:r>
      <w:r w:rsidR="002E30E8">
        <w:rPr>
          <w:color w:val="000000"/>
          <w:spacing w:val="7"/>
          <w:sz w:val="28"/>
          <w:szCs w:val="28"/>
        </w:rPr>
        <w:t xml:space="preserve"> </w:t>
      </w:r>
      <w:r w:rsidRPr="00813E2F">
        <w:rPr>
          <w:color w:val="000000"/>
          <w:spacing w:val="-2"/>
          <w:sz w:val="28"/>
          <w:szCs w:val="28"/>
        </w:rPr>
        <w:t>требованиям Административного регламента.</w:t>
      </w:r>
    </w:p>
    <w:p w:rsidR="00F652DF" w:rsidRPr="00813E2F" w:rsidRDefault="00F652DF" w:rsidP="00813E2F">
      <w:pPr>
        <w:spacing w:line="360" w:lineRule="exact"/>
        <w:ind w:firstLine="709"/>
        <w:jc w:val="both"/>
        <w:rPr>
          <w:rFonts w:eastAsia="Calibri"/>
          <w:sz w:val="28"/>
          <w:szCs w:val="28"/>
          <w:lang w:eastAsia="en-US"/>
        </w:rPr>
      </w:pPr>
      <w:r w:rsidRPr="00813E2F">
        <w:rPr>
          <w:color w:val="000000"/>
          <w:spacing w:val="-8"/>
          <w:sz w:val="28"/>
          <w:szCs w:val="28"/>
        </w:rPr>
        <w:t>3.3.4.1. В случае соответствия документов требованиям Административного регламента о</w:t>
      </w:r>
      <w:r w:rsidRPr="00813E2F">
        <w:rPr>
          <w:color w:val="000000"/>
          <w:spacing w:val="1"/>
          <w:sz w:val="28"/>
          <w:szCs w:val="28"/>
        </w:rPr>
        <w:t xml:space="preserve">тветственное </w:t>
      </w:r>
      <w:r w:rsidRPr="00813E2F">
        <w:rPr>
          <w:color w:val="000000"/>
          <w:spacing w:val="-2"/>
          <w:sz w:val="28"/>
          <w:szCs w:val="28"/>
        </w:rPr>
        <w:t xml:space="preserve">лицо </w:t>
      </w:r>
      <w:r w:rsidRPr="00813E2F">
        <w:rPr>
          <w:color w:val="000000"/>
          <w:sz w:val="28"/>
          <w:szCs w:val="28"/>
        </w:rPr>
        <w:t xml:space="preserve">готовит в двух экземплярах проект решения </w:t>
      </w:r>
      <w:r w:rsidRPr="00813E2F">
        <w:rPr>
          <w:color w:val="000000"/>
          <w:sz w:val="28"/>
          <w:szCs w:val="28"/>
        </w:rPr>
        <w:br/>
        <w:t xml:space="preserve">«О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проект решения) и представляет проект решения на подпись руководителю </w:t>
      </w:r>
      <w:r w:rsidR="00813E2F" w:rsidRPr="00813E2F">
        <w:rPr>
          <w:color w:val="000000"/>
          <w:sz w:val="28"/>
          <w:szCs w:val="28"/>
        </w:rPr>
        <w:t>Администрации</w:t>
      </w:r>
      <w:r w:rsidRPr="00813E2F">
        <w:rPr>
          <w:color w:val="000000"/>
          <w:sz w:val="28"/>
          <w:szCs w:val="28"/>
        </w:rPr>
        <w:t xml:space="preserve"> либо должностному лицу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 в течении 2 рабочих дней.</w:t>
      </w:r>
    </w:p>
    <w:p w:rsidR="00F652DF" w:rsidRPr="00813E2F" w:rsidRDefault="00F652DF" w:rsidP="00813E2F">
      <w:pPr>
        <w:spacing w:line="360" w:lineRule="exact"/>
        <w:ind w:firstLine="709"/>
        <w:jc w:val="both"/>
        <w:rPr>
          <w:color w:val="000000"/>
          <w:sz w:val="28"/>
          <w:szCs w:val="28"/>
        </w:rPr>
      </w:pPr>
      <w:r w:rsidRPr="00813E2F">
        <w:rPr>
          <w:color w:val="000000"/>
          <w:spacing w:val="-1"/>
          <w:sz w:val="28"/>
          <w:szCs w:val="28"/>
        </w:rPr>
        <w:t xml:space="preserve">3.3.4.2. </w:t>
      </w:r>
      <w:r w:rsidRPr="00813E2F">
        <w:rPr>
          <w:color w:val="000000"/>
          <w:sz w:val="28"/>
          <w:szCs w:val="28"/>
        </w:rPr>
        <w:t xml:space="preserve">Руководитель </w:t>
      </w:r>
      <w:r w:rsidR="00813E2F" w:rsidRPr="00813E2F">
        <w:rPr>
          <w:color w:val="000000"/>
          <w:sz w:val="28"/>
          <w:szCs w:val="28"/>
        </w:rPr>
        <w:t>Администрации</w:t>
      </w:r>
      <w:r w:rsidRPr="00813E2F">
        <w:rPr>
          <w:color w:val="000000"/>
          <w:sz w:val="28"/>
          <w:szCs w:val="28"/>
        </w:rPr>
        <w:t xml:space="preserve"> либо должностное лицо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002E30E8">
        <w:rPr>
          <w:rFonts w:eastAsia="Calibri"/>
          <w:sz w:val="28"/>
          <w:szCs w:val="28"/>
          <w:lang w:eastAsia="en-US"/>
        </w:rPr>
        <w:t xml:space="preserve"> </w:t>
      </w:r>
      <w:r w:rsidRPr="00813E2F">
        <w:rPr>
          <w:color w:val="000000"/>
          <w:spacing w:val="3"/>
          <w:sz w:val="28"/>
          <w:szCs w:val="28"/>
        </w:rPr>
        <w:t xml:space="preserve">подписывает </w:t>
      </w:r>
      <w:r w:rsidRPr="00813E2F">
        <w:rPr>
          <w:color w:val="000000"/>
          <w:spacing w:val="-1"/>
          <w:sz w:val="28"/>
          <w:szCs w:val="28"/>
        </w:rPr>
        <w:t xml:space="preserve">решение </w:t>
      </w:r>
      <w:r w:rsidRPr="00813E2F">
        <w:rPr>
          <w:color w:val="000000"/>
          <w:sz w:val="28"/>
          <w:szCs w:val="28"/>
        </w:rPr>
        <w:t xml:space="preserve">«О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решение) </w:t>
      </w:r>
      <w:r w:rsidRPr="00813E2F">
        <w:rPr>
          <w:color w:val="000000"/>
          <w:spacing w:val="-1"/>
          <w:sz w:val="28"/>
          <w:szCs w:val="28"/>
        </w:rPr>
        <w:t>в течение одного рабочего дня и передаёт</w:t>
      </w:r>
      <w:r w:rsidRPr="00813E2F">
        <w:rPr>
          <w:color w:val="000000"/>
          <w:sz w:val="28"/>
          <w:szCs w:val="28"/>
        </w:rPr>
        <w:t xml:space="preserve"> его</w:t>
      </w:r>
      <w:r w:rsidR="002E30E8">
        <w:rPr>
          <w:color w:val="000000"/>
          <w:sz w:val="28"/>
          <w:szCs w:val="28"/>
        </w:rPr>
        <w:t xml:space="preserve"> </w:t>
      </w:r>
      <w:r w:rsidRPr="00813E2F">
        <w:rPr>
          <w:color w:val="000000"/>
          <w:sz w:val="28"/>
          <w:szCs w:val="28"/>
        </w:rPr>
        <w:t xml:space="preserve">сотруднику </w:t>
      </w:r>
      <w:r w:rsidR="00813E2F" w:rsidRPr="00813E2F">
        <w:rPr>
          <w:color w:val="000000"/>
          <w:sz w:val="28"/>
          <w:szCs w:val="28"/>
        </w:rPr>
        <w:t>Администрации</w:t>
      </w:r>
      <w:r w:rsidRPr="00813E2F">
        <w:rPr>
          <w:color w:val="000000"/>
          <w:sz w:val="28"/>
          <w:szCs w:val="28"/>
        </w:rPr>
        <w:t>, ответственному за делопроизводство.</w:t>
      </w:r>
    </w:p>
    <w:p w:rsidR="00F652DF" w:rsidRPr="00813E2F" w:rsidRDefault="00F652DF" w:rsidP="00813E2F">
      <w:pPr>
        <w:shd w:val="clear" w:color="auto" w:fill="FFFFFF"/>
        <w:tabs>
          <w:tab w:val="left" w:pos="3906"/>
        </w:tabs>
        <w:spacing w:line="360" w:lineRule="exact"/>
        <w:ind w:firstLine="709"/>
        <w:jc w:val="both"/>
        <w:rPr>
          <w:b/>
          <w:color w:val="000000"/>
          <w:sz w:val="28"/>
          <w:szCs w:val="28"/>
        </w:rPr>
      </w:pPr>
      <w:r w:rsidRPr="00813E2F">
        <w:rPr>
          <w:color w:val="000000"/>
          <w:spacing w:val="-1"/>
          <w:sz w:val="28"/>
          <w:szCs w:val="28"/>
        </w:rPr>
        <w:t xml:space="preserve">3.3.4.3. </w:t>
      </w:r>
      <w:r w:rsidRPr="00813E2F">
        <w:rPr>
          <w:color w:val="000000"/>
          <w:spacing w:val="1"/>
          <w:sz w:val="28"/>
          <w:szCs w:val="28"/>
        </w:rPr>
        <w:t xml:space="preserve">Сотрудник </w:t>
      </w:r>
      <w:r w:rsidR="00813E2F" w:rsidRPr="00813E2F">
        <w:rPr>
          <w:color w:val="000000"/>
          <w:spacing w:val="1"/>
          <w:sz w:val="28"/>
          <w:szCs w:val="28"/>
        </w:rPr>
        <w:t>Администрации</w:t>
      </w:r>
      <w:r w:rsidRPr="00813E2F">
        <w:rPr>
          <w:color w:val="000000"/>
          <w:spacing w:val="1"/>
          <w:sz w:val="28"/>
          <w:szCs w:val="28"/>
        </w:rPr>
        <w:t xml:space="preserve">, ответственный за делопроизводство </w:t>
      </w:r>
      <w:r w:rsidRPr="00813E2F">
        <w:rPr>
          <w:spacing w:val="-1"/>
          <w:sz w:val="28"/>
          <w:szCs w:val="28"/>
        </w:rPr>
        <w:t xml:space="preserve">регистрирует </w:t>
      </w:r>
      <w:r w:rsidRPr="00813E2F">
        <w:rPr>
          <w:sz w:val="28"/>
          <w:szCs w:val="28"/>
        </w:rPr>
        <w:t xml:space="preserve">решение, </w:t>
      </w:r>
      <w:r w:rsidRPr="00813E2F">
        <w:rPr>
          <w:color w:val="000000"/>
          <w:sz w:val="28"/>
          <w:szCs w:val="28"/>
        </w:rPr>
        <w:t xml:space="preserve">подшивает1 экземпляр </w:t>
      </w:r>
      <w:r w:rsidRPr="00813E2F">
        <w:rPr>
          <w:color w:val="000000"/>
          <w:spacing w:val="-1"/>
          <w:sz w:val="28"/>
          <w:szCs w:val="28"/>
        </w:rPr>
        <w:t>решения</w:t>
      </w:r>
      <w:r w:rsidRPr="00813E2F">
        <w:rPr>
          <w:color w:val="000000"/>
          <w:sz w:val="28"/>
          <w:szCs w:val="28"/>
        </w:rPr>
        <w:t xml:space="preserve"> в дело согласно номенклатуре дел</w:t>
      </w:r>
      <w:r w:rsidRPr="00813E2F">
        <w:rPr>
          <w:color w:val="000000"/>
          <w:spacing w:val="-2"/>
          <w:sz w:val="28"/>
          <w:szCs w:val="28"/>
        </w:rPr>
        <w:t xml:space="preserve">, а 2 экземпляр решения передает ответственному лицу </w:t>
      </w:r>
      <w:r w:rsidR="00813E2F" w:rsidRPr="00813E2F">
        <w:rPr>
          <w:color w:val="000000"/>
          <w:spacing w:val="-2"/>
          <w:sz w:val="28"/>
          <w:szCs w:val="28"/>
        </w:rPr>
        <w:t>Администрации</w:t>
      </w:r>
      <w:r w:rsidRPr="00813E2F">
        <w:rPr>
          <w:color w:val="000000"/>
          <w:spacing w:val="-2"/>
          <w:sz w:val="28"/>
          <w:szCs w:val="28"/>
        </w:rPr>
        <w:t>.</w:t>
      </w:r>
    </w:p>
    <w:p w:rsidR="00F652DF" w:rsidRPr="00813E2F" w:rsidRDefault="00F652DF" w:rsidP="00813E2F">
      <w:pPr>
        <w:shd w:val="clear" w:color="auto" w:fill="FFFFFF"/>
        <w:tabs>
          <w:tab w:val="left" w:pos="3906"/>
        </w:tabs>
        <w:spacing w:line="360" w:lineRule="exact"/>
        <w:ind w:firstLine="709"/>
        <w:jc w:val="both"/>
        <w:rPr>
          <w:color w:val="000000"/>
          <w:sz w:val="28"/>
          <w:szCs w:val="28"/>
        </w:rPr>
      </w:pPr>
      <w:r w:rsidRPr="00813E2F">
        <w:rPr>
          <w:color w:val="000000"/>
          <w:spacing w:val="-2"/>
          <w:sz w:val="28"/>
          <w:szCs w:val="28"/>
        </w:rPr>
        <w:t xml:space="preserve">3.3.4.4. </w:t>
      </w:r>
      <w:r w:rsidRPr="00813E2F">
        <w:rPr>
          <w:color w:val="000000"/>
          <w:spacing w:val="-1"/>
          <w:sz w:val="28"/>
          <w:szCs w:val="28"/>
        </w:rPr>
        <w:t>О</w:t>
      </w:r>
      <w:r w:rsidRPr="00813E2F">
        <w:rPr>
          <w:color w:val="000000"/>
          <w:spacing w:val="1"/>
          <w:sz w:val="28"/>
          <w:szCs w:val="28"/>
        </w:rPr>
        <w:t xml:space="preserve">тветственное </w:t>
      </w:r>
      <w:r w:rsidRPr="00813E2F">
        <w:rPr>
          <w:color w:val="000000"/>
          <w:spacing w:val="-2"/>
          <w:sz w:val="28"/>
          <w:szCs w:val="28"/>
        </w:rPr>
        <w:t>лицо оформляет</w:t>
      </w:r>
      <w:r w:rsidRPr="00813E2F">
        <w:rPr>
          <w:color w:val="000000"/>
          <w:sz w:val="28"/>
          <w:szCs w:val="28"/>
        </w:rPr>
        <w:t xml:space="preserve"> судейскую книжку и обеспечивает подписание судейской книжки руководителем </w:t>
      </w:r>
      <w:r w:rsidR="00813E2F" w:rsidRPr="00813E2F">
        <w:rPr>
          <w:color w:val="000000"/>
          <w:sz w:val="28"/>
          <w:szCs w:val="28"/>
        </w:rPr>
        <w:t>Администрации</w:t>
      </w:r>
      <w:r w:rsidRPr="00813E2F">
        <w:rPr>
          <w:color w:val="000000"/>
          <w:sz w:val="28"/>
          <w:szCs w:val="28"/>
        </w:rPr>
        <w:t xml:space="preserve"> либо должностным лицом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Pr="00813E2F">
        <w:rPr>
          <w:color w:val="000000"/>
          <w:sz w:val="28"/>
          <w:szCs w:val="28"/>
        </w:rPr>
        <w:t>.</w:t>
      </w:r>
    </w:p>
    <w:p w:rsidR="00813E2F" w:rsidRPr="00813E2F" w:rsidRDefault="00F652DF" w:rsidP="00813E2F">
      <w:pPr>
        <w:shd w:val="clear" w:color="auto" w:fill="FFFFFF"/>
        <w:tabs>
          <w:tab w:val="left" w:pos="3906"/>
        </w:tabs>
        <w:spacing w:line="360" w:lineRule="exact"/>
        <w:ind w:firstLine="709"/>
        <w:jc w:val="both"/>
        <w:rPr>
          <w:color w:val="000000"/>
          <w:sz w:val="28"/>
          <w:szCs w:val="28"/>
        </w:rPr>
      </w:pPr>
      <w:r w:rsidRPr="00813E2F">
        <w:rPr>
          <w:color w:val="000000"/>
          <w:sz w:val="28"/>
          <w:szCs w:val="28"/>
        </w:rPr>
        <w:t xml:space="preserve">3.3.4.5. </w:t>
      </w:r>
      <w:r w:rsidR="00813E2F" w:rsidRPr="00813E2F">
        <w:rPr>
          <w:color w:val="000000"/>
          <w:sz w:val="28"/>
          <w:szCs w:val="28"/>
        </w:rPr>
        <w:t>Копия документа о решении, принятом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F652DF" w:rsidRPr="00813E2F" w:rsidRDefault="00F652DF" w:rsidP="00813E2F">
      <w:pPr>
        <w:shd w:val="clear" w:color="auto" w:fill="FFFFFF"/>
        <w:tabs>
          <w:tab w:val="left" w:pos="3906"/>
        </w:tabs>
        <w:spacing w:line="360" w:lineRule="exact"/>
        <w:ind w:firstLine="709"/>
        <w:jc w:val="both"/>
        <w:rPr>
          <w:color w:val="000000"/>
          <w:sz w:val="28"/>
          <w:szCs w:val="28"/>
        </w:rPr>
      </w:pPr>
      <w:r w:rsidRPr="00813E2F">
        <w:rPr>
          <w:color w:val="000000"/>
          <w:spacing w:val="-2"/>
          <w:sz w:val="28"/>
          <w:szCs w:val="28"/>
        </w:rPr>
        <w:t xml:space="preserve">3.3.4.6. </w:t>
      </w:r>
      <w:r w:rsidRPr="00813E2F">
        <w:rPr>
          <w:color w:val="000000"/>
          <w:sz w:val="28"/>
          <w:szCs w:val="28"/>
        </w:rPr>
        <w:t xml:space="preserve">При наличии оснований для отказа в предоставлении услуги, ответственное лицо </w:t>
      </w:r>
      <w:r w:rsidR="00813E2F" w:rsidRPr="00813E2F">
        <w:rPr>
          <w:color w:val="000000"/>
          <w:sz w:val="28"/>
          <w:szCs w:val="28"/>
        </w:rPr>
        <w:t>Администрации</w:t>
      </w:r>
      <w:r w:rsidRPr="00813E2F">
        <w:rPr>
          <w:color w:val="000000"/>
          <w:sz w:val="28"/>
          <w:szCs w:val="28"/>
        </w:rPr>
        <w:t xml:space="preserve"> в течение </w:t>
      </w:r>
      <w:r w:rsidR="00CB0648" w:rsidRPr="00813E2F">
        <w:rPr>
          <w:color w:val="000000"/>
          <w:sz w:val="28"/>
          <w:szCs w:val="28"/>
        </w:rPr>
        <w:t>3</w:t>
      </w:r>
      <w:r w:rsidRPr="00813E2F">
        <w:rPr>
          <w:color w:val="000000"/>
          <w:sz w:val="28"/>
          <w:szCs w:val="28"/>
        </w:rPr>
        <w:t xml:space="preserve"> рабочих дней готовит</w:t>
      </w:r>
      <w:r w:rsidR="00813E2F" w:rsidRPr="00813E2F">
        <w:rPr>
          <w:color w:val="000000"/>
          <w:sz w:val="28"/>
          <w:szCs w:val="28"/>
        </w:rPr>
        <w:t xml:space="preserve"> </w:t>
      </w:r>
      <w:r w:rsidRPr="00813E2F">
        <w:rPr>
          <w:color w:val="000000"/>
          <w:sz w:val="28"/>
          <w:szCs w:val="28"/>
        </w:rPr>
        <w:t>заявителю письменное мотивированное</w:t>
      </w:r>
      <w:r w:rsidRPr="00813E2F">
        <w:rPr>
          <w:sz w:val="28"/>
          <w:szCs w:val="28"/>
        </w:rPr>
        <w:t xml:space="preserve"> уведомление об отказе в присвоении</w:t>
      </w:r>
      <w:r w:rsidRPr="00813E2F">
        <w:rPr>
          <w:color w:val="000000"/>
          <w:sz w:val="28"/>
          <w:szCs w:val="28"/>
        </w:rPr>
        <w:t xml:space="preserve"> соответствующей квалификационной категории (далее – уведомление) в 2 экземплярах</w:t>
      </w:r>
      <w:r w:rsidRPr="00813E2F">
        <w:rPr>
          <w:sz w:val="28"/>
          <w:szCs w:val="28"/>
        </w:rPr>
        <w:t>,</w:t>
      </w:r>
      <w:r w:rsidRPr="00813E2F">
        <w:rPr>
          <w:color w:val="000000"/>
          <w:sz w:val="28"/>
          <w:szCs w:val="28"/>
        </w:rPr>
        <w:t xml:space="preserve"> и представляет его на подпись руководителю </w:t>
      </w:r>
      <w:r w:rsidR="00813E2F" w:rsidRPr="00813E2F">
        <w:rPr>
          <w:color w:val="000000"/>
          <w:sz w:val="28"/>
          <w:szCs w:val="28"/>
        </w:rPr>
        <w:t>Администрации</w:t>
      </w:r>
      <w:r w:rsidRPr="00813E2F">
        <w:rPr>
          <w:color w:val="000000"/>
          <w:sz w:val="28"/>
          <w:szCs w:val="28"/>
        </w:rPr>
        <w:t xml:space="preserve"> либо должностному лицу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Pr="00813E2F">
        <w:rPr>
          <w:color w:val="000000"/>
          <w:sz w:val="28"/>
          <w:szCs w:val="28"/>
        </w:rPr>
        <w:t>.</w:t>
      </w:r>
    </w:p>
    <w:p w:rsidR="00F652DF" w:rsidRPr="00813E2F" w:rsidRDefault="00F652DF" w:rsidP="00813E2F">
      <w:pPr>
        <w:shd w:val="clear" w:color="auto" w:fill="FFFFFF"/>
        <w:tabs>
          <w:tab w:val="left" w:pos="3906"/>
        </w:tabs>
        <w:spacing w:line="360" w:lineRule="exact"/>
        <w:ind w:firstLine="709"/>
        <w:jc w:val="both"/>
        <w:rPr>
          <w:color w:val="000000"/>
          <w:spacing w:val="7"/>
          <w:sz w:val="28"/>
          <w:szCs w:val="28"/>
        </w:rPr>
      </w:pPr>
      <w:r w:rsidRPr="00813E2F">
        <w:rPr>
          <w:color w:val="000000"/>
          <w:sz w:val="28"/>
          <w:szCs w:val="28"/>
        </w:rPr>
        <w:t xml:space="preserve">Заявитель вправе повторно обратиться в </w:t>
      </w:r>
      <w:r w:rsidR="00EC47F6" w:rsidRPr="00813E2F">
        <w:rPr>
          <w:color w:val="000000"/>
          <w:sz w:val="28"/>
          <w:szCs w:val="28"/>
        </w:rPr>
        <w:t>Администрацию</w:t>
      </w:r>
      <w:r w:rsidRPr="00813E2F">
        <w:rPr>
          <w:color w:val="000000"/>
          <w:sz w:val="28"/>
          <w:szCs w:val="28"/>
        </w:rPr>
        <w:t xml:space="preserve"> после устранения нарушений, послуживших основанием для отказа в предоставлении услуги.</w:t>
      </w:r>
    </w:p>
    <w:p w:rsidR="00F652DF" w:rsidRPr="00813E2F" w:rsidRDefault="00F652DF" w:rsidP="00813E2F">
      <w:pPr>
        <w:shd w:val="clear" w:color="auto" w:fill="FFFFFF"/>
        <w:tabs>
          <w:tab w:val="left" w:pos="3906"/>
        </w:tabs>
        <w:spacing w:line="360" w:lineRule="exact"/>
        <w:ind w:firstLine="709"/>
        <w:jc w:val="both"/>
        <w:rPr>
          <w:color w:val="000000"/>
          <w:sz w:val="28"/>
          <w:szCs w:val="28"/>
        </w:rPr>
      </w:pPr>
      <w:r w:rsidRPr="00813E2F">
        <w:rPr>
          <w:color w:val="000000"/>
          <w:spacing w:val="-2"/>
          <w:sz w:val="28"/>
          <w:szCs w:val="28"/>
        </w:rPr>
        <w:t xml:space="preserve">3.3.4.7. </w:t>
      </w:r>
      <w:r w:rsidRPr="00813E2F">
        <w:rPr>
          <w:color w:val="000000"/>
          <w:sz w:val="28"/>
          <w:szCs w:val="28"/>
        </w:rPr>
        <w:t xml:space="preserve">Руководитель </w:t>
      </w:r>
      <w:r w:rsidR="00813E2F" w:rsidRPr="00813E2F">
        <w:rPr>
          <w:color w:val="000000"/>
          <w:sz w:val="28"/>
          <w:szCs w:val="28"/>
        </w:rPr>
        <w:t>Администрации</w:t>
      </w:r>
      <w:r w:rsidRPr="00813E2F">
        <w:rPr>
          <w:color w:val="000000"/>
          <w:sz w:val="28"/>
          <w:szCs w:val="28"/>
        </w:rPr>
        <w:t xml:space="preserve"> либо должностное лицо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008D3928">
        <w:rPr>
          <w:rFonts w:eastAsia="Calibri"/>
          <w:sz w:val="28"/>
          <w:szCs w:val="28"/>
          <w:lang w:eastAsia="en-US"/>
        </w:rPr>
        <w:t xml:space="preserve"> </w:t>
      </w:r>
      <w:r w:rsidRPr="00813E2F">
        <w:rPr>
          <w:color w:val="000000"/>
          <w:spacing w:val="3"/>
          <w:sz w:val="28"/>
          <w:szCs w:val="28"/>
        </w:rPr>
        <w:t>подписывает</w:t>
      </w:r>
      <w:r w:rsidR="008D3928">
        <w:rPr>
          <w:color w:val="000000"/>
          <w:spacing w:val="3"/>
          <w:sz w:val="28"/>
          <w:szCs w:val="28"/>
        </w:rPr>
        <w:t xml:space="preserve"> </w:t>
      </w:r>
      <w:r w:rsidRPr="00813E2F">
        <w:rPr>
          <w:color w:val="000000"/>
          <w:sz w:val="28"/>
          <w:szCs w:val="28"/>
        </w:rPr>
        <w:t>уведомление</w:t>
      </w:r>
      <w:r w:rsidRPr="00813E2F">
        <w:rPr>
          <w:color w:val="000000"/>
          <w:spacing w:val="7"/>
          <w:sz w:val="28"/>
          <w:szCs w:val="28"/>
        </w:rPr>
        <w:t xml:space="preserve"> и </w:t>
      </w:r>
      <w:r w:rsidRPr="00813E2F">
        <w:rPr>
          <w:color w:val="000000"/>
          <w:spacing w:val="-1"/>
          <w:sz w:val="28"/>
          <w:szCs w:val="28"/>
        </w:rPr>
        <w:t>передаёт</w:t>
      </w:r>
      <w:r w:rsidRPr="00813E2F">
        <w:rPr>
          <w:color w:val="000000"/>
          <w:spacing w:val="7"/>
          <w:sz w:val="28"/>
          <w:szCs w:val="28"/>
        </w:rPr>
        <w:t xml:space="preserve"> его</w:t>
      </w:r>
      <w:r w:rsidR="008D3928">
        <w:rPr>
          <w:color w:val="000000"/>
          <w:spacing w:val="7"/>
          <w:sz w:val="28"/>
          <w:szCs w:val="28"/>
        </w:rPr>
        <w:t xml:space="preserve"> </w:t>
      </w:r>
      <w:r w:rsidRPr="00813E2F">
        <w:rPr>
          <w:color w:val="000000"/>
          <w:spacing w:val="1"/>
          <w:sz w:val="28"/>
          <w:szCs w:val="28"/>
        </w:rPr>
        <w:t>ответственному лицу.</w:t>
      </w:r>
    </w:p>
    <w:p w:rsidR="00F652DF" w:rsidRPr="00813E2F" w:rsidRDefault="00F652DF" w:rsidP="00813E2F">
      <w:pPr>
        <w:shd w:val="clear" w:color="auto" w:fill="FFFFFF"/>
        <w:tabs>
          <w:tab w:val="left" w:pos="3906"/>
        </w:tabs>
        <w:spacing w:line="360" w:lineRule="exact"/>
        <w:ind w:firstLine="709"/>
        <w:jc w:val="both"/>
        <w:rPr>
          <w:color w:val="000000"/>
          <w:sz w:val="28"/>
          <w:szCs w:val="28"/>
        </w:rPr>
      </w:pPr>
      <w:r w:rsidRPr="00813E2F">
        <w:rPr>
          <w:color w:val="000000"/>
          <w:spacing w:val="-2"/>
          <w:sz w:val="28"/>
          <w:szCs w:val="28"/>
        </w:rPr>
        <w:t xml:space="preserve">3.3.4.8. </w:t>
      </w:r>
      <w:r w:rsidRPr="00813E2F">
        <w:rPr>
          <w:color w:val="000000"/>
          <w:spacing w:val="1"/>
          <w:sz w:val="28"/>
          <w:szCs w:val="28"/>
        </w:rPr>
        <w:t>Сотрудник</w:t>
      </w:r>
      <w:r w:rsidR="00813E2F" w:rsidRPr="00813E2F">
        <w:rPr>
          <w:color w:val="000000"/>
          <w:spacing w:val="1"/>
          <w:sz w:val="28"/>
          <w:szCs w:val="28"/>
        </w:rPr>
        <w:t xml:space="preserve"> Администрации</w:t>
      </w:r>
      <w:r w:rsidRPr="00813E2F">
        <w:rPr>
          <w:color w:val="000000"/>
          <w:spacing w:val="1"/>
          <w:sz w:val="28"/>
          <w:szCs w:val="28"/>
        </w:rPr>
        <w:t>, ответственный за делопроизводство, регистрирует</w:t>
      </w:r>
      <w:r w:rsidRPr="00813E2F">
        <w:rPr>
          <w:color w:val="000000"/>
          <w:spacing w:val="-1"/>
          <w:sz w:val="28"/>
          <w:szCs w:val="28"/>
        </w:rPr>
        <w:t xml:space="preserve"> в системе электронного документооборота </w:t>
      </w:r>
      <w:r w:rsidRPr="00813E2F">
        <w:rPr>
          <w:color w:val="000000"/>
          <w:sz w:val="28"/>
          <w:szCs w:val="28"/>
        </w:rPr>
        <w:t>уведомление</w:t>
      </w:r>
      <w:r w:rsidR="00813E2F" w:rsidRPr="00813E2F">
        <w:rPr>
          <w:color w:val="000000"/>
          <w:sz w:val="28"/>
          <w:szCs w:val="28"/>
        </w:rPr>
        <w:t xml:space="preserve"> </w:t>
      </w:r>
      <w:r w:rsidRPr="00813E2F">
        <w:rPr>
          <w:color w:val="000000"/>
          <w:spacing w:val="-1"/>
          <w:sz w:val="28"/>
          <w:szCs w:val="28"/>
        </w:rPr>
        <w:t>путём присвоения ему</w:t>
      </w:r>
      <w:r w:rsidR="00813E2F" w:rsidRPr="00813E2F">
        <w:rPr>
          <w:color w:val="000000"/>
          <w:spacing w:val="-1"/>
          <w:sz w:val="28"/>
          <w:szCs w:val="28"/>
        </w:rPr>
        <w:t xml:space="preserve"> </w:t>
      </w:r>
      <w:r w:rsidRPr="00813E2F">
        <w:rPr>
          <w:color w:val="000000"/>
          <w:sz w:val="28"/>
          <w:szCs w:val="28"/>
        </w:rPr>
        <w:t>исходящего регистрационного номера.</w:t>
      </w:r>
    </w:p>
    <w:p w:rsidR="00F652DF" w:rsidRPr="00813E2F" w:rsidRDefault="00F652DF" w:rsidP="00813E2F">
      <w:pPr>
        <w:shd w:val="clear" w:color="auto" w:fill="FFFFFF"/>
        <w:tabs>
          <w:tab w:val="left" w:pos="3906"/>
        </w:tabs>
        <w:spacing w:line="360" w:lineRule="exact"/>
        <w:ind w:firstLine="709"/>
        <w:jc w:val="both"/>
        <w:rPr>
          <w:b/>
          <w:color w:val="000000"/>
          <w:sz w:val="28"/>
          <w:szCs w:val="28"/>
        </w:rPr>
      </w:pPr>
      <w:r w:rsidRPr="00813E2F">
        <w:rPr>
          <w:color w:val="000000"/>
          <w:spacing w:val="-1"/>
          <w:sz w:val="28"/>
          <w:szCs w:val="28"/>
        </w:rPr>
        <w:t xml:space="preserve">3.3.4.9. </w:t>
      </w:r>
      <w:r w:rsidRPr="00813E2F">
        <w:rPr>
          <w:color w:val="000000"/>
          <w:spacing w:val="1"/>
          <w:sz w:val="28"/>
          <w:szCs w:val="28"/>
        </w:rPr>
        <w:t>Сотрудник</w:t>
      </w:r>
      <w:r w:rsidR="00813E2F" w:rsidRPr="00813E2F">
        <w:rPr>
          <w:color w:val="000000"/>
          <w:spacing w:val="1"/>
          <w:sz w:val="28"/>
          <w:szCs w:val="28"/>
        </w:rPr>
        <w:t xml:space="preserve"> Администрации</w:t>
      </w:r>
      <w:r w:rsidRPr="00813E2F">
        <w:rPr>
          <w:color w:val="000000"/>
          <w:spacing w:val="1"/>
          <w:sz w:val="28"/>
          <w:szCs w:val="28"/>
        </w:rPr>
        <w:t>, ответственный за делопроизводство,</w:t>
      </w:r>
      <w:r w:rsidRPr="00813E2F">
        <w:rPr>
          <w:color w:val="000000"/>
          <w:sz w:val="28"/>
          <w:szCs w:val="28"/>
        </w:rPr>
        <w:t xml:space="preserve"> подшивает</w:t>
      </w:r>
      <w:r w:rsidR="008D3928">
        <w:rPr>
          <w:color w:val="000000"/>
          <w:sz w:val="28"/>
          <w:szCs w:val="28"/>
        </w:rPr>
        <w:t xml:space="preserve"> </w:t>
      </w:r>
      <w:r w:rsidRPr="00813E2F">
        <w:rPr>
          <w:color w:val="000000"/>
          <w:sz w:val="28"/>
          <w:szCs w:val="28"/>
        </w:rPr>
        <w:t>один экземпляр уведомления</w:t>
      </w:r>
      <w:r w:rsidR="00813E2F" w:rsidRPr="00813E2F">
        <w:rPr>
          <w:color w:val="000000"/>
          <w:sz w:val="28"/>
          <w:szCs w:val="28"/>
        </w:rPr>
        <w:t xml:space="preserve"> </w:t>
      </w:r>
      <w:r w:rsidRPr="00813E2F">
        <w:rPr>
          <w:color w:val="000000"/>
          <w:sz w:val="28"/>
          <w:szCs w:val="28"/>
        </w:rPr>
        <w:t>в дело согласно номенклатуре дел, второй экземпляр</w:t>
      </w:r>
      <w:r w:rsidR="00813E2F" w:rsidRPr="00813E2F">
        <w:rPr>
          <w:color w:val="000000"/>
          <w:sz w:val="28"/>
          <w:szCs w:val="28"/>
        </w:rPr>
        <w:t xml:space="preserve"> </w:t>
      </w:r>
      <w:r w:rsidRPr="00813E2F">
        <w:rPr>
          <w:color w:val="000000"/>
          <w:sz w:val="28"/>
          <w:szCs w:val="28"/>
        </w:rPr>
        <w:t>уведомления</w:t>
      </w:r>
      <w:r w:rsidRPr="00813E2F">
        <w:rPr>
          <w:color w:val="000000"/>
          <w:spacing w:val="7"/>
          <w:sz w:val="28"/>
          <w:szCs w:val="28"/>
        </w:rPr>
        <w:t xml:space="preserve"> и</w:t>
      </w:r>
      <w:r w:rsidRPr="00813E2F">
        <w:rPr>
          <w:color w:val="000000"/>
          <w:spacing w:val="1"/>
          <w:sz w:val="28"/>
          <w:szCs w:val="28"/>
        </w:rPr>
        <w:t xml:space="preserve"> документы, представленные заявителем,</w:t>
      </w:r>
      <w:r w:rsidR="00813E2F" w:rsidRPr="00813E2F">
        <w:rPr>
          <w:color w:val="000000"/>
          <w:spacing w:val="1"/>
          <w:sz w:val="28"/>
          <w:szCs w:val="28"/>
        </w:rPr>
        <w:t xml:space="preserve"> </w:t>
      </w:r>
      <w:r w:rsidRPr="00813E2F">
        <w:rPr>
          <w:color w:val="000000"/>
          <w:spacing w:val="1"/>
          <w:sz w:val="28"/>
          <w:szCs w:val="28"/>
        </w:rPr>
        <w:t xml:space="preserve">отправляет почтовым отправлением </w:t>
      </w:r>
      <w:r w:rsidRPr="00813E2F">
        <w:rPr>
          <w:color w:val="000000"/>
          <w:sz w:val="28"/>
          <w:szCs w:val="28"/>
        </w:rPr>
        <w:t>заявителю.</w:t>
      </w:r>
    </w:p>
    <w:p w:rsidR="00F652DF" w:rsidRPr="00813E2F" w:rsidRDefault="00F652DF" w:rsidP="00813E2F">
      <w:pPr>
        <w:shd w:val="clear" w:color="auto" w:fill="FFFFFF"/>
        <w:tabs>
          <w:tab w:val="left" w:pos="3906"/>
        </w:tabs>
        <w:spacing w:line="360" w:lineRule="exact"/>
        <w:ind w:firstLine="709"/>
        <w:jc w:val="both"/>
        <w:rPr>
          <w:color w:val="000000"/>
          <w:sz w:val="28"/>
          <w:szCs w:val="28"/>
        </w:rPr>
      </w:pPr>
      <w:r w:rsidRPr="00813E2F">
        <w:rPr>
          <w:color w:val="000000"/>
          <w:spacing w:val="-1"/>
          <w:sz w:val="28"/>
          <w:szCs w:val="28"/>
        </w:rPr>
        <w:t xml:space="preserve">3.3.4.10. </w:t>
      </w:r>
      <w:r w:rsidRPr="00813E2F">
        <w:rPr>
          <w:color w:val="000000"/>
          <w:spacing w:val="-2"/>
          <w:sz w:val="28"/>
          <w:szCs w:val="28"/>
        </w:rPr>
        <w:t xml:space="preserve">Результатом выполнения административных действий </w:t>
      </w:r>
      <w:r w:rsidR="00176515" w:rsidRPr="00813E2F">
        <w:rPr>
          <w:color w:val="000000"/>
          <w:spacing w:val="2"/>
          <w:sz w:val="28"/>
          <w:szCs w:val="28"/>
        </w:rPr>
        <w:t>является издание</w:t>
      </w:r>
      <w:r w:rsidR="00813E2F" w:rsidRPr="00813E2F">
        <w:rPr>
          <w:color w:val="000000"/>
          <w:spacing w:val="2"/>
          <w:sz w:val="28"/>
          <w:szCs w:val="28"/>
        </w:rPr>
        <w:t xml:space="preserve"> </w:t>
      </w:r>
      <w:r w:rsidRPr="00813E2F">
        <w:rPr>
          <w:color w:val="000000"/>
          <w:spacing w:val="2"/>
          <w:sz w:val="28"/>
          <w:szCs w:val="28"/>
        </w:rPr>
        <w:t>решения</w:t>
      </w:r>
      <w:r w:rsidR="00813E2F" w:rsidRPr="00813E2F">
        <w:rPr>
          <w:color w:val="000000"/>
          <w:spacing w:val="2"/>
          <w:sz w:val="28"/>
          <w:szCs w:val="28"/>
        </w:rPr>
        <w:t xml:space="preserve"> </w:t>
      </w:r>
      <w:r w:rsidRPr="00813E2F">
        <w:rPr>
          <w:color w:val="000000"/>
          <w:sz w:val="28"/>
          <w:szCs w:val="28"/>
        </w:rPr>
        <w:t xml:space="preserve">руководителя </w:t>
      </w:r>
      <w:r w:rsidR="00813E2F" w:rsidRPr="00813E2F">
        <w:rPr>
          <w:color w:val="000000"/>
          <w:sz w:val="28"/>
          <w:szCs w:val="28"/>
        </w:rPr>
        <w:t>Администрации</w:t>
      </w:r>
      <w:r w:rsidRPr="00813E2F">
        <w:rPr>
          <w:color w:val="000000"/>
          <w:sz w:val="28"/>
          <w:szCs w:val="28"/>
        </w:rPr>
        <w:t xml:space="preserve"> либо должностного лица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008D3928">
        <w:rPr>
          <w:rFonts w:eastAsia="Calibri"/>
          <w:sz w:val="28"/>
          <w:szCs w:val="28"/>
          <w:lang w:eastAsia="en-US"/>
        </w:rPr>
        <w:t xml:space="preserve"> </w:t>
      </w:r>
      <w:r w:rsidRPr="00813E2F">
        <w:rPr>
          <w:color w:val="000000"/>
          <w:spacing w:val="2"/>
          <w:sz w:val="28"/>
          <w:szCs w:val="28"/>
        </w:rPr>
        <w:t xml:space="preserve">о присвоении соответствующей квалификационной категории </w:t>
      </w:r>
      <w:r w:rsidRPr="00813E2F">
        <w:rPr>
          <w:color w:val="000000"/>
          <w:spacing w:val="-1"/>
          <w:sz w:val="28"/>
          <w:szCs w:val="28"/>
        </w:rPr>
        <w:t>«</w:t>
      </w:r>
      <w:r w:rsidRPr="00813E2F">
        <w:rPr>
          <w:color w:val="000000"/>
          <w:sz w:val="28"/>
          <w:szCs w:val="28"/>
        </w:rPr>
        <w:t xml:space="preserve">спортивный судья третьей категории», </w:t>
      </w:r>
      <w:r w:rsidRPr="00813E2F">
        <w:rPr>
          <w:color w:val="000000"/>
          <w:spacing w:val="-1"/>
          <w:sz w:val="28"/>
          <w:szCs w:val="28"/>
        </w:rPr>
        <w:t>«</w:t>
      </w:r>
      <w:r w:rsidRPr="00813E2F">
        <w:rPr>
          <w:color w:val="000000"/>
          <w:sz w:val="28"/>
          <w:szCs w:val="28"/>
        </w:rPr>
        <w:t xml:space="preserve">спортивный судья второй категории» </w:t>
      </w:r>
      <w:r w:rsidRPr="00813E2F">
        <w:rPr>
          <w:color w:val="000000"/>
          <w:spacing w:val="-1"/>
          <w:sz w:val="28"/>
          <w:szCs w:val="28"/>
        </w:rPr>
        <w:t>или на</w:t>
      </w:r>
      <w:r w:rsidRPr="00813E2F">
        <w:rPr>
          <w:color w:val="000000"/>
          <w:spacing w:val="2"/>
          <w:sz w:val="28"/>
          <w:szCs w:val="28"/>
        </w:rPr>
        <w:t xml:space="preserve">правление по почте </w:t>
      </w:r>
      <w:r w:rsidRPr="00813E2F">
        <w:rPr>
          <w:color w:val="000000"/>
          <w:sz w:val="28"/>
          <w:szCs w:val="28"/>
        </w:rPr>
        <w:t>заявителю</w:t>
      </w:r>
      <w:r w:rsidR="00813E2F" w:rsidRPr="00813E2F">
        <w:rPr>
          <w:color w:val="000000"/>
          <w:sz w:val="28"/>
          <w:szCs w:val="28"/>
        </w:rPr>
        <w:t xml:space="preserve"> </w:t>
      </w:r>
      <w:r w:rsidRPr="00813E2F">
        <w:rPr>
          <w:color w:val="000000"/>
          <w:sz w:val="28"/>
          <w:szCs w:val="28"/>
        </w:rPr>
        <w:t>уведомления</w:t>
      </w:r>
      <w:r w:rsidRPr="00813E2F">
        <w:rPr>
          <w:color w:val="000000"/>
          <w:spacing w:val="7"/>
          <w:sz w:val="28"/>
          <w:szCs w:val="28"/>
        </w:rPr>
        <w:t xml:space="preserve"> и</w:t>
      </w:r>
      <w:r w:rsidR="00813E2F" w:rsidRPr="00813E2F">
        <w:rPr>
          <w:color w:val="000000"/>
          <w:spacing w:val="7"/>
          <w:sz w:val="28"/>
          <w:szCs w:val="28"/>
        </w:rPr>
        <w:t xml:space="preserve"> </w:t>
      </w:r>
      <w:r w:rsidRPr="00813E2F">
        <w:rPr>
          <w:color w:val="000000"/>
          <w:spacing w:val="2"/>
          <w:sz w:val="28"/>
          <w:szCs w:val="28"/>
        </w:rPr>
        <w:t>документов,</w:t>
      </w:r>
      <w:r w:rsidR="008D3928">
        <w:rPr>
          <w:color w:val="000000"/>
          <w:spacing w:val="2"/>
          <w:sz w:val="28"/>
          <w:szCs w:val="28"/>
        </w:rPr>
        <w:t xml:space="preserve"> </w:t>
      </w:r>
      <w:r w:rsidRPr="00813E2F">
        <w:rPr>
          <w:color w:val="000000"/>
          <w:spacing w:val="2"/>
          <w:sz w:val="28"/>
          <w:szCs w:val="28"/>
        </w:rPr>
        <w:t>не соответствующих требованиям</w:t>
      </w:r>
      <w:r w:rsidR="00813E2F" w:rsidRPr="00813E2F">
        <w:rPr>
          <w:color w:val="000000"/>
          <w:spacing w:val="2"/>
          <w:sz w:val="28"/>
          <w:szCs w:val="28"/>
        </w:rPr>
        <w:t xml:space="preserve"> </w:t>
      </w:r>
      <w:r w:rsidRPr="00813E2F">
        <w:rPr>
          <w:color w:val="000000"/>
          <w:sz w:val="28"/>
          <w:szCs w:val="28"/>
        </w:rPr>
        <w:t xml:space="preserve">подраздела 2.6 </w:t>
      </w:r>
      <w:r w:rsidRPr="00813E2F">
        <w:rPr>
          <w:color w:val="000000"/>
          <w:spacing w:val="2"/>
          <w:sz w:val="28"/>
          <w:szCs w:val="28"/>
        </w:rPr>
        <w:t>настоящего Административного регламента.</w:t>
      </w:r>
    </w:p>
    <w:p w:rsidR="00F652DF" w:rsidRPr="00813E2F" w:rsidRDefault="00F652DF" w:rsidP="00813E2F">
      <w:pPr>
        <w:shd w:val="clear" w:color="auto" w:fill="FFFFFF"/>
        <w:tabs>
          <w:tab w:val="left" w:pos="2002"/>
          <w:tab w:val="left" w:pos="3906"/>
        </w:tabs>
        <w:spacing w:line="360" w:lineRule="exact"/>
        <w:ind w:firstLine="709"/>
        <w:jc w:val="both"/>
        <w:rPr>
          <w:sz w:val="28"/>
          <w:szCs w:val="28"/>
        </w:rPr>
      </w:pPr>
      <w:r w:rsidRPr="00813E2F">
        <w:rPr>
          <w:color w:val="000000"/>
          <w:sz w:val="28"/>
          <w:szCs w:val="28"/>
        </w:rPr>
        <w:t>Срок исполнения административных</w:t>
      </w:r>
      <w:r w:rsidR="00813E2F" w:rsidRPr="00813E2F">
        <w:rPr>
          <w:color w:val="000000"/>
          <w:sz w:val="28"/>
          <w:szCs w:val="28"/>
        </w:rPr>
        <w:t xml:space="preserve"> </w:t>
      </w:r>
      <w:r w:rsidRPr="00813E2F">
        <w:rPr>
          <w:color w:val="000000"/>
          <w:sz w:val="28"/>
          <w:szCs w:val="28"/>
        </w:rPr>
        <w:t xml:space="preserve">действий составляет </w:t>
      </w:r>
      <w:r w:rsidRPr="00813E2F">
        <w:rPr>
          <w:sz w:val="28"/>
          <w:szCs w:val="28"/>
        </w:rPr>
        <w:t>5</w:t>
      </w:r>
      <w:r w:rsidRPr="00813E2F">
        <w:rPr>
          <w:color w:val="000000"/>
          <w:sz w:val="28"/>
          <w:szCs w:val="28"/>
        </w:rPr>
        <w:t xml:space="preserve"> рабочих дней с момента подготовки проекта решения ответственным лицом.</w:t>
      </w:r>
    </w:p>
    <w:p w:rsidR="00F652DF" w:rsidRPr="00813E2F" w:rsidRDefault="00F652DF" w:rsidP="00813E2F">
      <w:pPr>
        <w:keepNext/>
        <w:shd w:val="clear" w:color="auto" w:fill="FFFFFF"/>
        <w:tabs>
          <w:tab w:val="left" w:pos="3906"/>
        </w:tabs>
        <w:spacing w:line="360" w:lineRule="exact"/>
        <w:ind w:firstLine="709"/>
        <w:jc w:val="both"/>
        <w:rPr>
          <w:color w:val="000000"/>
          <w:spacing w:val="-2"/>
          <w:sz w:val="28"/>
          <w:szCs w:val="28"/>
        </w:rPr>
      </w:pPr>
      <w:r w:rsidRPr="00813E2F">
        <w:rPr>
          <w:bCs/>
          <w:color w:val="000000"/>
          <w:spacing w:val="-1"/>
          <w:sz w:val="28"/>
          <w:szCs w:val="28"/>
        </w:rPr>
        <w:t xml:space="preserve">3.3.5. </w:t>
      </w:r>
      <w:r w:rsidRPr="00813E2F">
        <w:rPr>
          <w:color w:val="000000"/>
          <w:sz w:val="28"/>
          <w:szCs w:val="28"/>
        </w:rPr>
        <w:t>Выдача заявителю</w:t>
      </w:r>
      <w:r w:rsidR="00813E2F" w:rsidRPr="00813E2F">
        <w:rPr>
          <w:color w:val="000000"/>
          <w:sz w:val="28"/>
          <w:szCs w:val="28"/>
        </w:rPr>
        <w:t xml:space="preserve"> </w:t>
      </w:r>
      <w:r w:rsidRPr="00813E2F">
        <w:rPr>
          <w:color w:val="000000"/>
          <w:sz w:val="28"/>
          <w:szCs w:val="28"/>
        </w:rPr>
        <w:t xml:space="preserve">судейской книжки и значка спортивного судьи </w:t>
      </w:r>
      <w:r w:rsidRPr="00813E2F">
        <w:rPr>
          <w:color w:val="000000"/>
          <w:spacing w:val="-1"/>
          <w:sz w:val="28"/>
          <w:szCs w:val="28"/>
        </w:rPr>
        <w:t>«</w:t>
      </w:r>
      <w:r w:rsidRPr="00813E2F">
        <w:rPr>
          <w:color w:val="000000"/>
          <w:sz w:val="28"/>
          <w:szCs w:val="28"/>
        </w:rPr>
        <w:t xml:space="preserve">спортивный судья третьей категории», </w:t>
      </w:r>
      <w:r w:rsidRPr="00813E2F">
        <w:rPr>
          <w:color w:val="000000"/>
          <w:spacing w:val="-1"/>
          <w:sz w:val="28"/>
          <w:szCs w:val="28"/>
        </w:rPr>
        <w:t>«</w:t>
      </w:r>
      <w:r w:rsidRPr="00813E2F">
        <w:rPr>
          <w:color w:val="000000"/>
          <w:sz w:val="28"/>
          <w:szCs w:val="28"/>
        </w:rPr>
        <w:t>спортивный судья второй категории» (далее – значок).</w:t>
      </w:r>
    </w:p>
    <w:p w:rsidR="00F652DF" w:rsidRPr="00813E2F" w:rsidRDefault="00F652DF" w:rsidP="00813E2F">
      <w:pPr>
        <w:shd w:val="clear" w:color="auto" w:fill="FFFFFF"/>
        <w:tabs>
          <w:tab w:val="left" w:pos="3906"/>
        </w:tabs>
        <w:spacing w:line="360" w:lineRule="exact"/>
        <w:ind w:firstLine="709"/>
        <w:jc w:val="both"/>
        <w:rPr>
          <w:color w:val="000000"/>
          <w:spacing w:val="-2"/>
          <w:sz w:val="28"/>
          <w:szCs w:val="28"/>
        </w:rPr>
      </w:pPr>
      <w:r w:rsidRPr="00813E2F">
        <w:rPr>
          <w:color w:val="000000"/>
          <w:spacing w:val="-2"/>
          <w:sz w:val="28"/>
          <w:szCs w:val="28"/>
        </w:rPr>
        <w:t xml:space="preserve">3.3.5.1. Основанием для начала исполнения административной </w:t>
      </w:r>
      <w:r w:rsidRPr="00813E2F">
        <w:rPr>
          <w:color w:val="000000"/>
          <w:spacing w:val="-1"/>
          <w:sz w:val="28"/>
          <w:szCs w:val="28"/>
        </w:rPr>
        <w:t xml:space="preserve">процедуры </w:t>
      </w:r>
      <w:r w:rsidRPr="00813E2F">
        <w:rPr>
          <w:color w:val="000000"/>
          <w:spacing w:val="2"/>
          <w:sz w:val="28"/>
          <w:szCs w:val="28"/>
        </w:rPr>
        <w:t>является решение</w:t>
      </w:r>
      <w:r w:rsidR="00813E2F" w:rsidRPr="00813E2F">
        <w:rPr>
          <w:color w:val="000000"/>
          <w:spacing w:val="2"/>
          <w:sz w:val="28"/>
          <w:szCs w:val="28"/>
        </w:rPr>
        <w:t xml:space="preserve"> </w:t>
      </w:r>
      <w:r w:rsidRPr="00813E2F">
        <w:rPr>
          <w:color w:val="000000"/>
          <w:sz w:val="28"/>
          <w:szCs w:val="28"/>
        </w:rPr>
        <w:t xml:space="preserve">руководителя </w:t>
      </w:r>
      <w:r w:rsidR="00813E2F" w:rsidRPr="00813E2F">
        <w:rPr>
          <w:color w:val="000000"/>
          <w:sz w:val="28"/>
          <w:szCs w:val="28"/>
        </w:rPr>
        <w:t>Администрации</w:t>
      </w:r>
      <w:r w:rsidRPr="00813E2F">
        <w:rPr>
          <w:color w:val="000000"/>
          <w:sz w:val="28"/>
          <w:szCs w:val="28"/>
        </w:rPr>
        <w:t xml:space="preserve"> либо должностного лица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008D3928">
        <w:rPr>
          <w:rFonts w:eastAsia="Calibri"/>
          <w:sz w:val="28"/>
          <w:szCs w:val="28"/>
          <w:lang w:eastAsia="en-US"/>
        </w:rPr>
        <w:t xml:space="preserve"> </w:t>
      </w:r>
      <w:r w:rsidRPr="00813E2F">
        <w:rPr>
          <w:color w:val="000000"/>
          <w:spacing w:val="2"/>
          <w:sz w:val="28"/>
          <w:szCs w:val="28"/>
        </w:rPr>
        <w:t xml:space="preserve">и оформленная </w:t>
      </w:r>
      <w:r w:rsidRPr="00813E2F">
        <w:rPr>
          <w:color w:val="000000"/>
          <w:spacing w:val="-1"/>
          <w:sz w:val="28"/>
          <w:szCs w:val="28"/>
        </w:rPr>
        <w:t>о</w:t>
      </w:r>
      <w:r w:rsidRPr="00813E2F">
        <w:rPr>
          <w:color w:val="000000"/>
          <w:spacing w:val="1"/>
          <w:sz w:val="28"/>
          <w:szCs w:val="28"/>
        </w:rPr>
        <w:t xml:space="preserve">тветственным </w:t>
      </w:r>
      <w:r w:rsidRPr="00813E2F">
        <w:rPr>
          <w:color w:val="000000"/>
          <w:spacing w:val="-2"/>
          <w:sz w:val="28"/>
          <w:szCs w:val="28"/>
        </w:rPr>
        <w:t>лицом с</w:t>
      </w:r>
      <w:r w:rsidRPr="00813E2F">
        <w:rPr>
          <w:color w:val="000000"/>
          <w:sz w:val="28"/>
          <w:szCs w:val="28"/>
        </w:rPr>
        <w:t>удейская</w:t>
      </w:r>
      <w:r w:rsidR="008D3928">
        <w:rPr>
          <w:color w:val="000000"/>
          <w:sz w:val="28"/>
          <w:szCs w:val="28"/>
        </w:rPr>
        <w:t xml:space="preserve"> </w:t>
      </w:r>
      <w:r w:rsidRPr="00813E2F">
        <w:rPr>
          <w:color w:val="000000"/>
          <w:sz w:val="28"/>
          <w:szCs w:val="28"/>
        </w:rPr>
        <w:t>книжка.</w:t>
      </w:r>
    </w:p>
    <w:p w:rsidR="00F652DF" w:rsidRPr="00813E2F" w:rsidRDefault="00F652DF" w:rsidP="00813E2F">
      <w:pPr>
        <w:shd w:val="clear" w:color="auto" w:fill="FFFFFF"/>
        <w:tabs>
          <w:tab w:val="left" w:pos="3906"/>
        </w:tabs>
        <w:spacing w:line="360" w:lineRule="exact"/>
        <w:ind w:firstLine="709"/>
        <w:jc w:val="both"/>
        <w:rPr>
          <w:color w:val="000000"/>
          <w:spacing w:val="-2"/>
          <w:sz w:val="28"/>
          <w:szCs w:val="28"/>
        </w:rPr>
      </w:pPr>
      <w:r w:rsidRPr="00813E2F">
        <w:rPr>
          <w:color w:val="000000"/>
          <w:spacing w:val="-1"/>
          <w:sz w:val="28"/>
          <w:szCs w:val="28"/>
        </w:rPr>
        <w:t xml:space="preserve">3.3.5.2. </w:t>
      </w:r>
      <w:r w:rsidRPr="00813E2F">
        <w:rPr>
          <w:color w:val="000000"/>
          <w:spacing w:val="1"/>
          <w:sz w:val="28"/>
          <w:szCs w:val="28"/>
        </w:rPr>
        <w:t xml:space="preserve">Ответственное </w:t>
      </w:r>
      <w:r w:rsidRPr="00813E2F">
        <w:rPr>
          <w:color w:val="000000"/>
          <w:spacing w:val="-2"/>
          <w:sz w:val="28"/>
          <w:szCs w:val="28"/>
        </w:rPr>
        <w:t xml:space="preserve">лицо </w:t>
      </w:r>
      <w:r w:rsidRPr="00813E2F">
        <w:rPr>
          <w:color w:val="000000"/>
          <w:sz w:val="28"/>
          <w:szCs w:val="28"/>
        </w:rPr>
        <w:t>по указанному в документах</w:t>
      </w:r>
      <w:r w:rsidR="008D3928">
        <w:rPr>
          <w:color w:val="000000"/>
          <w:sz w:val="28"/>
          <w:szCs w:val="28"/>
        </w:rPr>
        <w:t xml:space="preserve"> </w:t>
      </w:r>
      <w:r w:rsidRPr="00813E2F">
        <w:rPr>
          <w:color w:val="000000"/>
          <w:sz w:val="28"/>
          <w:szCs w:val="28"/>
        </w:rPr>
        <w:t>заявителя</w:t>
      </w:r>
      <w:r w:rsidR="00813E2F" w:rsidRPr="00813E2F">
        <w:rPr>
          <w:color w:val="000000"/>
          <w:sz w:val="28"/>
          <w:szCs w:val="28"/>
        </w:rPr>
        <w:t xml:space="preserve"> </w:t>
      </w:r>
      <w:r w:rsidRPr="00813E2F">
        <w:rPr>
          <w:color w:val="000000"/>
          <w:sz w:val="28"/>
          <w:szCs w:val="28"/>
        </w:rPr>
        <w:t>телефону</w:t>
      </w:r>
      <w:r w:rsidR="00813E2F" w:rsidRPr="00813E2F">
        <w:rPr>
          <w:color w:val="000000"/>
          <w:sz w:val="28"/>
          <w:szCs w:val="28"/>
        </w:rPr>
        <w:t xml:space="preserve"> </w:t>
      </w:r>
      <w:r w:rsidRPr="00813E2F">
        <w:rPr>
          <w:color w:val="000000"/>
          <w:spacing w:val="-1"/>
          <w:sz w:val="28"/>
          <w:szCs w:val="28"/>
        </w:rPr>
        <w:t>сообщает</w:t>
      </w:r>
      <w:r w:rsidRPr="00813E2F">
        <w:rPr>
          <w:color w:val="000000"/>
          <w:sz w:val="28"/>
          <w:szCs w:val="28"/>
        </w:rPr>
        <w:t xml:space="preserve"> инф</w:t>
      </w:r>
      <w:r w:rsidR="008D3928">
        <w:rPr>
          <w:color w:val="000000"/>
          <w:sz w:val="28"/>
          <w:szCs w:val="28"/>
        </w:rPr>
        <w:t xml:space="preserve">ормацию о присвоении гражданину </w:t>
      </w:r>
      <w:r w:rsidRPr="00813E2F">
        <w:rPr>
          <w:color w:val="000000"/>
          <w:sz w:val="28"/>
          <w:szCs w:val="28"/>
        </w:rPr>
        <w:t xml:space="preserve">(спортивному судье) соответствующей </w:t>
      </w:r>
      <w:r w:rsidRPr="00813E2F">
        <w:rPr>
          <w:color w:val="000000"/>
          <w:spacing w:val="2"/>
          <w:sz w:val="28"/>
          <w:szCs w:val="28"/>
        </w:rPr>
        <w:t xml:space="preserve">квалификационной категории </w:t>
      </w:r>
      <w:r w:rsidRPr="00813E2F">
        <w:rPr>
          <w:color w:val="000000"/>
          <w:spacing w:val="-1"/>
          <w:sz w:val="28"/>
          <w:szCs w:val="28"/>
        </w:rPr>
        <w:t>«</w:t>
      </w:r>
      <w:r w:rsidRPr="00813E2F">
        <w:rPr>
          <w:color w:val="000000"/>
          <w:sz w:val="28"/>
          <w:szCs w:val="28"/>
        </w:rPr>
        <w:t xml:space="preserve">спортивный судья третьей категории», </w:t>
      </w:r>
      <w:r w:rsidRPr="00813E2F">
        <w:rPr>
          <w:color w:val="000000"/>
          <w:spacing w:val="-1"/>
          <w:sz w:val="28"/>
          <w:szCs w:val="28"/>
        </w:rPr>
        <w:t>«</w:t>
      </w:r>
      <w:r w:rsidRPr="00813E2F">
        <w:rPr>
          <w:color w:val="000000"/>
          <w:sz w:val="28"/>
          <w:szCs w:val="28"/>
        </w:rPr>
        <w:t>спортивный судья второй категории»</w:t>
      </w:r>
      <w:r w:rsidR="008D3928">
        <w:rPr>
          <w:color w:val="000000"/>
          <w:sz w:val="28"/>
          <w:szCs w:val="28"/>
        </w:rPr>
        <w:t xml:space="preserve"> </w:t>
      </w:r>
      <w:r w:rsidRPr="00813E2F">
        <w:rPr>
          <w:color w:val="000000"/>
          <w:sz w:val="28"/>
          <w:szCs w:val="28"/>
        </w:rPr>
        <w:t xml:space="preserve">в течение </w:t>
      </w:r>
      <w:r w:rsidRPr="00813E2F">
        <w:rPr>
          <w:color w:val="000000"/>
          <w:sz w:val="28"/>
          <w:szCs w:val="28"/>
        </w:rPr>
        <w:br/>
        <w:t xml:space="preserve">1 рабочего дня после подписания руководителем </w:t>
      </w:r>
      <w:r w:rsidR="00813E2F" w:rsidRPr="00813E2F">
        <w:rPr>
          <w:color w:val="000000"/>
          <w:sz w:val="28"/>
          <w:szCs w:val="28"/>
        </w:rPr>
        <w:t>Администрации</w:t>
      </w:r>
      <w:r w:rsidRPr="00813E2F">
        <w:rPr>
          <w:color w:val="000000"/>
          <w:sz w:val="28"/>
          <w:szCs w:val="28"/>
        </w:rPr>
        <w:t xml:space="preserve"> либо специалистом </w:t>
      </w:r>
      <w:r w:rsidR="00813E2F" w:rsidRPr="00813E2F">
        <w:rPr>
          <w:rFonts w:eastAsia="Calibri"/>
          <w:sz w:val="28"/>
          <w:szCs w:val="28"/>
          <w:lang w:eastAsia="en-US"/>
        </w:rPr>
        <w:t>Администрации</w:t>
      </w:r>
      <w:r w:rsidRPr="00813E2F">
        <w:rPr>
          <w:rFonts w:eastAsia="Calibri"/>
          <w:sz w:val="28"/>
          <w:szCs w:val="28"/>
          <w:lang w:eastAsia="en-US"/>
        </w:rPr>
        <w:t>, в чьи полномочия входит право принятия решения,</w:t>
      </w:r>
      <w:r w:rsidR="008D3928">
        <w:rPr>
          <w:rFonts w:eastAsia="Calibri"/>
          <w:sz w:val="28"/>
          <w:szCs w:val="28"/>
          <w:lang w:eastAsia="en-US"/>
        </w:rPr>
        <w:t xml:space="preserve"> </w:t>
      </w:r>
      <w:r w:rsidRPr="00813E2F">
        <w:rPr>
          <w:color w:val="000000"/>
          <w:sz w:val="28"/>
          <w:szCs w:val="28"/>
        </w:rPr>
        <w:t>приказа.</w:t>
      </w:r>
    </w:p>
    <w:p w:rsidR="00F652DF" w:rsidRPr="00813E2F" w:rsidRDefault="00F652DF" w:rsidP="00813E2F">
      <w:pPr>
        <w:shd w:val="clear" w:color="auto" w:fill="FFFFFF"/>
        <w:tabs>
          <w:tab w:val="left" w:pos="3906"/>
        </w:tabs>
        <w:spacing w:line="360" w:lineRule="exact"/>
        <w:ind w:firstLine="709"/>
        <w:jc w:val="both"/>
        <w:rPr>
          <w:color w:val="000000"/>
          <w:spacing w:val="-1"/>
          <w:sz w:val="28"/>
          <w:szCs w:val="28"/>
        </w:rPr>
      </w:pPr>
      <w:r w:rsidRPr="00813E2F">
        <w:rPr>
          <w:color w:val="000000"/>
          <w:spacing w:val="-1"/>
          <w:sz w:val="28"/>
          <w:szCs w:val="28"/>
        </w:rPr>
        <w:t>3.3.5.3. О</w:t>
      </w:r>
      <w:r w:rsidRPr="00813E2F">
        <w:rPr>
          <w:color w:val="000000"/>
          <w:spacing w:val="1"/>
          <w:sz w:val="28"/>
          <w:szCs w:val="28"/>
        </w:rPr>
        <w:t xml:space="preserve">тветственное </w:t>
      </w:r>
      <w:r w:rsidRPr="00813E2F">
        <w:rPr>
          <w:color w:val="000000"/>
          <w:spacing w:val="-2"/>
          <w:sz w:val="28"/>
          <w:szCs w:val="28"/>
        </w:rPr>
        <w:t>лицо по телефону согласовывает с</w:t>
      </w:r>
      <w:r w:rsidRPr="00813E2F">
        <w:rPr>
          <w:color w:val="000000"/>
          <w:sz w:val="28"/>
          <w:szCs w:val="28"/>
        </w:rPr>
        <w:t xml:space="preserve"> заявителем</w:t>
      </w:r>
      <w:r w:rsidR="00813E2F" w:rsidRPr="00813E2F">
        <w:rPr>
          <w:color w:val="000000"/>
          <w:sz w:val="28"/>
          <w:szCs w:val="28"/>
        </w:rPr>
        <w:t xml:space="preserve"> </w:t>
      </w:r>
      <w:r w:rsidRPr="00813E2F">
        <w:rPr>
          <w:sz w:val="28"/>
          <w:szCs w:val="28"/>
        </w:rPr>
        <w:t xml:space="preserve">время получения </w:t>
      </w:r>
      <w:r w:rsidRPr="00813E2F">
        <w:rPr>
          <w:color w:val="000000"/>
          <w:sz w:val="28"/>
          <w:szCs w:val="28"/>
        </w:rPr>
        <w:t>судейской книжки и значка.</w:t>
      </w:r>
    </w:p>
    <w:p w:rsidR="00F652DF" w:rsidRPr="00813E2F" w:rsidRDefault="00F652DF" w:rsidP="00813E2F">
      <w:pPr>
        <w:shd w:val="clear" w:color="auto" w:fill="FFFFFF"/>
        <w:tabs>
          <w:tab w:val="left" w:pos="3906"/>
        </w:tabs>
        <w:spacing w:line="360" w:lineRule="exact"/>
        <w:ind w:firstLine="709"/>
        <w:jc w:val="both"/>
        <w:rPr>
          <w:color w:val="000000"/>
          <w:spacing w:val="-2"/>
          <w:sz w:val="28"/>
          <w:szCs w:val="28"/>
        </w:rPr>
      </w:pPr>
      <w:r w:rsidRPr="00813E2F">
        <w:rPr>
          <w:color w:val="000000"/>
          <w:spacing w:val="-1"/>
          <w:sz w:val="28"/>
          <w:szCs w:val="28"/>
        </w:rPr>
        <w:t>3.3.5.4. О</w:t>
      </w:r>
      <w:r w:rsidRPr="00813E2F">
        <w:rPr>
          <w:color w:val="000000"/>
          <w:spacing w:val="1"/>
          <w:sz w:val="28"/>
          <w:szCs w:val="28"/>
        </w:rPr>
        <w:t xml:space="preserve">тветственное </w:t>
      </w:r>
      <w:r w:rsidRPr="00813E2F">
        <w:rPr>
          <w:color w:val="000000"/>
          <w:spacing w:val="-2"/>
          <w:sz w:val="28"/>
          <w:szCs w:val="28"/>
        </w:rPr>
        <w:t xml:space="preserve">лицо ставит подпись в книге учёта присвоения квалификационных категорий спортивным судьям и </w:t>
      </w:r>
      <w:r w:rsidRPr="00813E2F">
        <w:rPr>
          <w:color w:val="000000"/>
          <w:sz w:val="28"/>
          <w:szCs w:val="28"/>
        </w:rPr>
        <w:t>выдаёт</w:t>
      </w:r>
      <w:r w:rsidR="00813E2F" w:rsidRPr="00813E2F">
        <w:rPr>
          <w:color w:val="000000"/>
          <w:sz w:val="28"/>
          <w:szCs w:val="28"/>
        </w:rPr>
        <w:t xml:space="preserve"> </w:t>
      </w:r>
      <w:r w:rsidRPr="00813E2F">
        <w:rPr>
          <w:color w:val="000000"/>
          <w:sz w:val="28"/>
          <w:szCs w:val="28"/>
        </w:rPr>
        <w:t>заявителю</w:t>
      </w:r>
      <w:r w:rsidR="00813E2F" w:rsidRPr="00813E2F">
        <w:rPr>
          <w:color w:val="000000"/>
          <w:sz w:val="28"/>
          <w:szCs w:val="28"/>
        </w:rPr>
        <w:t xml:space="preserve"> </w:t>
      </w:r>
      <w:r w:rsidRPr="00813E2F">
        <w:rPr>
          <w:color w:val="000000"/>
          <w:sz w:val="28"/>
          <w:szCs w:val="28"/>
        </w:rPr>
        <w:t xml:space="preserve">судейскую книжку и значок для дальнейшего вручения спортивному судье. </w:t>
      </w:r>
    </w:p>
    <w:p w:rsidR="00F652DF" w:rsidRPr="00813E2F" w:rsidRDefault="00F652DF" w:rsidP="00813E2F">
      <w:pPr>
        <w:shd w:val="clear" w:color="auto" w:fill="FFFFFF"/>
        <w:tabs>
          <w:tab w:val="left" w:pos="3906"/>
        </w:tabs>
        <w:spacing w:line="360" w:lineRule="exact"/>
        <w:ind w:firstLine="709"/>
        <w:jc w:val="both"/>
        <w:rPr>
          <w:color w:val="000000"/>
          <w:spacing w:val="-2"/>
          <w:sz w:val="28"/>
          <w:szCs w:val="28"/>
        </w:rPr>
      </w:pPr>
      <w:r w:rsidRPr="00813E2F">
        <w:rPr>
          <w:color w:val="000000"/>
          <w:spacing w:val="-1"/>
          <w:sz w:val="28"/>
          <w:szCs w:val="28"/>
        </w:rPr>
        <w:t xml:space="preserve">3.3.5.5. </w:t>
      </w:r>
      <w:r w:rsidRPr="00813E2F">
        <w:rPr>
          <w:color w:val="000000"/>
          <w:spacing w:val="-2"/>
          <w:sz w:val="28"/>
          <w:szCs w:val="28"/>
        </w:rPr>
        <w:t xml:space="preserve">Результатом выполнения административного действия </w:t>
      </w:r>
      <w:r w:rsidRPr="00813E2F">
        <w:rPr>
          <w:bCs/>
          <w:color w:val="000000"/>
          <w:spacing w:val="3"/>
          <w:sz w:val="28"/>
          <w:szCs w:val="28"/>
        </w:rPr>
        <w:t xml:space="preserve">по предоставлению </w:t>
      </w:r>
      <w:r w:rsidRPr="00813E2F">
        <w:rPr>
          <w:bCs/>
          <w:color w:val="000000"/>
          <w:spacing w:val="-2"/>
          <w:sz w:val="28"/>
          <w:szCs w:val="28"/>
        </w:rPr>
        <w:t>муниципальной услуги</w:t>
      </w:r>
      <w:r w:rsidR="008D3928">
        <w:rPr>
          <w:bCs/>
          <w:color w:val="000000"/>
          <w:spacing w:val="-2"/>
          <w:sz w:val="28"/>
          <w:szCs w:val="28"/>
        </w:rPr>
        <w:t xml:space="preserve"> </w:t>
      </w:r>
      <w:r w:rsidRPr="00813E2F">
        <w:rPr>
          <w:color w:val="000000"/>
          <w:spacing w:val="2"/>
          <w:sz w:val="28"/>
          <w:szCs w:val="28"/>
        </w:rPr>
        <w:t>в уполномоченном органе является выдача</w:t>
      </w:r>
      <w:r w:rsidR="008D3928">
        <w:rPr>
          <w:color w:val="000000"/>
          <w:spacing w:val="2"/>
          <w:sz w:val="28"/>
          <w:szCs w:val="28"/>
        </w:rPr>
        <w:t xml:space="preserve"> </w:t>
      </w:r>
      <w:r w:rsidRPr="00813E2F">
        <w:rPr>
          <w:color w:val="000000"/>
          <w:sz w:val="28"/>
          <w:szCs w:val="28"/>
        </w:rPr>
        <w:t xml:space="preserve">заявителю судейской книжки и значка для дальнейшего вручения их спортивному судье. </w:t>
      </w:r>
    </w:p>
    <w:p w:rsidR="00F652DF" w:rsidRPr="00813E2F" w:rsidRDefault="00F652DF" w:rsidP="00813E2F">
      <w:pPr>
        <w:shd w:val="clear" w:color="auto" w:fill="FFFFFF"/>
        <w:spacing w:line="360" w:lineRule="exact"/>
        <w:ind w:firstLine="709"/>
        <w:jc w:val="both"/>
        <w:rPr>
          <w:color w:val="000000"/>
          <w:spacing w:val="-1"/>
          <w:sz w:val="28"/>
          <w:szCs w:val="28"/>
        </w:rPr>
      </w:pPr>
    </w:p>
    <w:p w:rsidR="00F652DF" w:rsidRPr="00813E2F" w:rsidRDefault="00F652DF" w:rsidP="00813E2F">
      <w:pPr>
        <w:pStyle w:val="33"/>
        <w:spacing w:after="0" w:line="360" w:lineRule="exact"/>
        <w:ind w:left="993" w:hanging="284"/>
        <w:jc w:val="center"/>
        <w:rPr>
          <w:b/>
          <w:color w:val="000000"/>
          <w:sz w:val="28"/>
          <w:szCs w:val="28"/>
        </w:rPr>
      </w:pPr>
      <w:r w:rsidRPr="00813E2F">
        <w:rPr>
          <w:b/>
          <w:color w:val="000000"/>
          <w:sz w:val="28"/>
          <w:szCs w:val="28"/>
        </w:rPr>
        <w:t>4. Формы</w:t>
      </w:r>
      <w:r w:rsidR="008D3928">
        <w:rPr>
          <w:b/>
          <w:color w:val="000000"/>
          <w:sz w:val="28"/>
          <w:szCs w:val="28"/>
        </w:rPr>
        <w:t xml:space="preserve"> </w:t>
      </w:r>
      <w:r w:rsidRPr="00813E2F">
        <w:rPr>
          <w:b/>
          <w:color w:val="000000"/>
          <w:sz w:val="28"/>
          <w:szCs w:val="28"/>
        </w:rPr>
        <w:t>контроля за исполнением Административного регламента</w:t>
      </w:r>
    </w:p>
    <w:p w:rsidR="00F652DF" w:rsidRPr="00813E2F" w:rsidRDefault="00F652DF" w:rsidP="00813E2F">
      <w:pPr>
        <w:pStyle w:val="33"/>
        <w:spacing w:after="0" w:line="360" w:lineRule="exact"/>
        <w:ind w:left="0" w:firstLine="709"/>
        <w:rPr>
          <w:b/>
          <w:color w:val="000000"/>
          <w:sz w:val="28"/>
          <w:szCs w:val="28"/>
        </w:rPr>
      </w:pPr>
    </w:p>
    <w:p w:rsidR="00F652DF" w:rsidRPr="00813E2F" w:rsidRDefault="00F652DF" w:rsidP="002E30E8">
      <w:pPr>
        <w:tabs>
          <w:tab w:val="left" w:pos="567"/>
          <w:tab w:val="left" w:pos="709"/>
          <w:tab w:val="left" w:pos="1080"/>
          <w:tab w:val="left" w:pos="1440"/>
          <w:tab w:val="left" w:pos="8820"/>
        </w:tabs>
        <w:suppressAutoHyphens/>
        <w:spacing w:line="360" w:lineRule="exact"/>
        <w:ind w:firstLine="709"/>
        <w:jc w:val="both"/>
        <w:rPr>
          <w:b/>
          <w:color w:val="000000"/>
          <w:sz w:val="28"/>
          <w:szCs w:val="28"/>
        </w:rPr>
      </w:pPr>
      <w:r w:rsidRPr="00813E2F">
        <w:rPr>
          <w:b/>
          <w:color w:val="000000"/>
          <w:sz w:val="28"/>
          <w:szCs w:val="28"/>
        </w:rPr>
        <w:t>4.1. Порядок осуществления текущего контроля</w:t>
      </w:r>
    </w:p>
    <w:p w:rsidR="00F652DF" w:rsidRPr="00813E2F" w:rsidRDefault="00F652DF" w:rsidP="00813E2F">
      <w:pPr>
        <w:tabs>
          <w:tab w:val="left" w:pos="567"/>
          <w:tab w:val="left" w:pos="709"/>
          <w:tab w:val="left" w:pos="1080"/>
          <w:tab w:val="left" w:pos="1440"/>
          <w:tab w:val="left" w:pos="8820"/>
        </w:tabs>
        <w:suppressAutoHyphens/>
        <w:spacing w:line="360" w:lineRule="exact"/>
        <w:ind w:firstLine="709"/>
        <w:jc w:val="both"/>
        <w:rPr>
          <w:b/>
          <w:color w:val="000000"/>
          <w:sz w:val="28"/>
          <w:szCs w:val="28"/>
        </w:rPr>
      </w:pP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Текущий контроль за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w:t>
      </w:r>
      <w:r w:rsidR="00176515" w:rsidRPr="00813E2F">
        <w:rPr>
          <w:sz w:val="28"/>
          <w:szCs w:val="28"/>
        </w:rPr>
        <w:t xml:space="preserve">заведующим и иными должностными лицами отдела социальной политики. </w:t>
      </w:r>
    </w:p>
    <w:p w:rsidR="00F652DF" w:rsidRPr="00813E2F" w:rsidRDefault="00F652DF" w:rsidP="00813E2F">
      <w:pPr>
        <w:spacing w:line="360" w:lineRule="exact"/>
        <w:ind w:firstLine="709"/>
        <w:jc w:val="both"/>
        <w:outlineLvl w:val="0"/>
        <w:rPr>
          <w:color w:val="000000"/>
          <w:sz w:val="28"/>
          <w:szCs w:val="28"/>
        </w:rPr>
      </w:pPr>
    </w:p>
    <w:p w:rsidR="00F652DF" w:rsidRPr="00813E2F" w:rsidRDefault="00F652DF" w:rsidP="002E30E8">
      <w:pPr>
        <w:tabs>
          <w:tab w:val="left" w:pos="567"/>
          <w:tab w:val="left" w:pos="709"/>
          <w:tab w:val="left" w:pos="1080"/>
          <w:tab w:val="left" w:pos="8505"/>
        </w:tabs>
        <w:suppressAutoHyphens/>
        <w:spacing w:line="360" w:lineRule="exact"/>
        <w:ind w:right="425" w:firstLine="709"/>
        <w:jc w:val="both"/>
        <w:rPr>
          <w:b/>
          <w:color w:val="000000"/>
          <w:sz w:val="28"/>
          <w:szCs w:val="28"/>
        </w:rPr>
      </w:pPr>
      <w:r w:rsidRPr="00813E2F">
        <w:rPr>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652DF" w:rsidRPr="00813E2F" w:rsidRDefault="00F652DF" w:rsidP="00813E2F">
      <w:pPr>
        <w:pStyle w:val="ConsPlusNormal"/>
        <w:spacing w:line="360" w:lineRule="exact"/>
        <w:ind w:firstLine="709"/>
        <w:jc w:val="both"/>
        <w:rPr>
          <w:sz w:val="28"/>
          <w:szCs w:val="28"/>
        </w:rPr>
      </w:pPr>
    </w:p>
    <w:p w:rsidR="00F652DF" w:rsidRPr="00813E2F" w:rsidRDefault="00F652DF" w:rsidP="00813E2F">
      <w:pPr>
        <w:pStyle w:val="ConsPlusNormal"/>
        <w:spacing w:line="360" w:lineRule="exact"/>
        <w:ind w:firstLine="709"/>
        <w:jc w:val="both"/>
        <w:rPr>
          <w:sz w:val="28"/>
          <w:szCs w:val="28"/>
        </w:rPr>
      </w:pPr>
      <w:r w:rsidRPr="00813E2F">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F652DF" w:rsidRPr="00813E2F" w:rsidRDefault="00F652DF" w:rsidP="00813E2F">
      <w:pPr>
        <w:pStyle w:val="msonormalcxspmiddle"/>
        <w:spacing w:before="0" w:beforeAutospacing="0" w:after="0" w:afterAutospacing="0" w:line="360" w:lineRule="exact"/>
        <w:ind w:firstLine="709"/>
        <w:jc w:val="both"/>
        <w:outlineLvl w:val="0"/>
        <w:rPr>
          <w:color w:val="000000"/>
          <w:sz w:val="28"/>
          <w:szCs w:val="28"/>
        </w:rPr>
      </w:pPr>
    </w:p>
    <w:p w:rsidR="00F652DF" w:rsidRPr="00813E2F" w:rsidRDefault="00F652DF" w:rsidP="002E30E8">
      <w:pPr>
        <w:tabs>
          <w:tab w:val="left" w:pos="567"/>
          <w:tab w:val="left" w:pos="709"/>
          <w:tab w:val="left" w:pos="8820"/>
        </w:tabs>
        <w:suppressAutoHyphens/>
        <w:spacing w:line="360" w:lineRule="exact"/>
        <w:ind w:right="709" w:firstLine="709"/>
        <w:jc w:val="both"/>
        <w:rPr>
          <w:b/>
          <w:color w:val="000000"/>
          <w:sz w:val="28"/>
          <w:szCs w:val="28"/>
        </w:rPr>
      </w:pPr>
      <w:r w:rsidRPr="00813E2F">
        <w:rPr>
          <w:b/>
          <w:color w:val="000000"/>
          <w:sz w:val="28"/>
          <w:szCs w:val="28"/>
        </w:rPr>
        <w:t>4.3. Ответственность ответственных лиц за решения и действия (бездействие), принимаемые (осуществляемые) ими в ходе предоставления муниципальной услуги</w:t>
      </w:r>
    </w:p>
    <w:p w:rsidR="00F652DF" w:rsidRPr="00813E2F" w:rsidRDefault="00F652DF" w:rsidP="00813E2F">
      <w:pPr>
        <w:pStyle w:val="14"/>
        <w:spacing w:after="0" w:line="360" w:lineRule="exact"/>
        <w:ind w:left="0" w:firstLine="709"/>
        <w:jc w:val="both"/>
        <w:outlineLvl w:val="0"/>
        <w:rPr>
          <w:color w:val="000000"/>
        </w:rPr>
      </w:pPr>
    </w:p>
    <w:p w:rsidR="00F652DF" w:rsidRPr="00813E2F" w:rsidRDefault="00F652DF" w:rsidP="00813E2F">
      <w:pPr>
        <w:pStyle w:val="14"/>
        <w:widowControl w:val="0"/>
        <w:autoSpaceDE w:val="0"/>
        <w:autoSpaceDN w:val="0"/>
        <w:adjustRightInd w:val="0"/>
        <w:spacing w:after="0" w:line="360" w:lineRule="exact"/>
        <w:ind w:left="0" w:firstLine="709"/>
        <w:jc w:val="both"/>
        <w:outlineLvl w:val="0"/>
        <w:rPr>
          <w:color w:val="000000"/>
        </w:rPr>
      </w:pPr>
      <w:r w:rsidRPr="00813E2F">
        <w:rPr>
          <w:color w:val="000000"/>
        </w:rPr>
        <w:t>4.3.1. Ответственное лицо несёт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652DF" w:rsidRPr="00813E2F" w:rsidRDefault="00F652DF" w:rsidP="00813E2F">
      <w:pPr>
        <w:spacing w:line="360" w:lineRule="exact"/>
        <w:ind w:firstLine="709"/>
        <w:jc w:val="both"/>
        <w:outlineLvl w:val="0"/>
        <w:rPr>
          <w:color w:val="000000"/>
          <w:sz w:val="28"/>
          <w:szCs w:val="28"/>
        </w:rPr>
      </w:pPr>
      <w:r w:rsidRPr="00813E2F">
        <w:rPr>
          <w:color w:val="000000"/>
          <w:sz w:val="28"/>
          <w:szCs w:val="28"/>
        </w:rPr>
        <w:t>4.3.2. Ответственное</w:t>
      </w:r>
      <w:r w:rsidR="008D3928">
        <w:rPr>
          <w:color w:val="000000"/>
          <w:sz w:val="28"/>
          <w:szCs w:val="28"/>
        </w:rPr>
        <w:t xml:space="preserve"> </w:t>
      </w:r>
      <w:r w:rsidRPr="00813E2F">
        <w:rPr>
          <w:color w:val="000000"/>
          <w:sz w:val="28"/>
          <w:szCs w:val="28"/>
        </w:rPr>
        <w:t>лицо при предоставлении муниципальной услуги обязано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652DF" w:rsidRPr="00813E2F" w:rsidRDefault="00F652DF" w:rsidP="00813E2F">
      <w:pPr>
        <w:pStyle w:val="msonormalcxspmiddle"/>
        <w:spacing w:before="0" w:beforeAutospacing="0" w:after="0" w:afterAutospacing="0" w:line="360" w:lineRule="exact"/>
        <w:ind w:firstLine="709"/>
        <w:jc w:val="both"/>
        <w:outlineLvl w:val="0"/>
        <w:rPr>
          <w:color w:val="000000"/>
          <w:sz w:val="28"/>
          <w:szCs w:val="28"/>
        </w:rPr>
      </w:pPr>
      <w:r w:rsidRPr="00813E2F">
        <w:rPr>
          <w:color w:val="000000"/>
          <w:sz w:val="28"/>
          <w:szCs w:val="28"/>
        </w:rPr>
        <w:t>4.3.3. В случае выявления нарушений по результатам проведенных проверок виновные ответственные лица несут ответственность, установленную законодательством Российской Федерации.</w:t>
      </w:r>
    </w:p>
    <w:p w:rsidR="00F652DF" w:rsidRPr="00813E2F" w:rsidRDefault="00F652DF" w:rsidP="00813E2F">
      <w:pPr>
        <w:tabs>
          <w:tab w:val="left" w:pos="567"/>
          <w:tab w:val="left" w:pos="709"/>
          <w:tab w:val="left" w:pos="1080"/>
          <w:tab w:val="left" w:pos="1276"/>
          <w:tab w:val="left" w:pos="8820"/>
        </w:tabs>
        <w:suppressAutoHyphens/>
        <w:spacing w:line="360" w:lineRule="exact"/>
        <w:ind w:firstLine="709"/>
        <w:jc w:val="both"/>
        <w:rPr>
          <w:b/>
          <w:color w:val="000000"/>
          <w:sz w:val="28"/>
          <w:szCs w:val="28"/>
        </w:rPr>
      </w:pPr>
    </w:p>
    <w:p w:rsidR="00F652DF" w:rsidRPr="00813E2F" w:rsidRDefault="00F652DF" w:rsidP="00813E2F">
      <w:pPr>
        <w:pStyle w:val="ConsPlusNormal"/>
        <w:keepNext/>
        <w:widowControl/>
        <w:spacing w:line="360" w:lineRule="exact"/>
        <w:ind w:left="1134" w:right="709" w:hanging="425"/>
        <w:jc w:val="center"/>
        <w:outlineLvl w:val="2"/>
        <w:rPr>
          <w:b/>
          <w:color w:val="000000"/>
          <w:sz w:val="28"/>
          <w:szCs w:val="28"/>
        </w:rPr>
      </w:pPr>
      <w:r w:rsidRPr="00813E2F">
        <w:rPr>
          <w:b/>
          <w:color w:val="000000"/>
          <w:sz w:val="28"/>
          <w:szCs w:val="28"/>
        </w:rPr>
        <w:t>5. Досудебный (внесудебный) порядок обжалования решений и</w:t>
      </w:r>
      <w:r w:rsidR="008D3928">
        <w:rPr>
          <w:b/>
          <w:color w:val="000000"/>
          <w:sz w:val="28"/>
          <w:szCs w:val="28"/>
        </w:rPr>
        <w:t xml:space="preserve"> </w:t>
      </w:r>
      <w:r w:rsidRPr="00813E2F">
        <w:rPr>
          <w:b/>
          <w:color w:val="000000"/>
          <w:sz w:val="28"/>
          <w:szCs w:val="28"/>
        </w:rPr>
        <w:t xml:space="preserve">действий (бездействия) </w:t>
      </w:r>
      <w:r w:rsidR="00813E2F" w:rsidRPr="00813E2F">
        <w:rPr>
          <w:b/>
          <w:color w:val="000000"/>
          <w:sz w:val="28"/>
          <w:szCs w:val="28"/>
        </w:rPr>
        <w:t>Администрации</w:t>
      </w:r>
      <w:r w:rsidRPr="00813E2F">
        <w:rPr>
          <w:b/>
          <w:color w:val="000000"/>
          <w:sz w:val="28"/>
          <w:szCs w:val="28"/>
        </w:rPr>
        <w:t>, а также его ответственных лиц</w:t>
      </w:r>
    </w:p>
    <w:p w:rsidR="00F652DF" w:rsidRPr="00813E2F" w:rsidRDefault="00F652DF" w:rsidP="00813E2F">
      <w:pPr>
        <w:pStyle w:val="ConsPlusNormal"/>
        <w:keepNext/>
        <w:spacing w:line="360" w:lineRule="exact"/>
        <w:ind w:firstLine="709"/>
        <w:jc w:val="both"/>
        <w:rPr>
          <w:sz w:val="28"/>
          <w:szCs w:val="28"/>
        </w:rPr>
      </w:pPr>
    </w:p>
    <w:p w:rsidR="00F652DF" w:rsidRPr="00813E2F" w:rsidRDefault="00F652DF" w:rsidP="00813E2F">
      <w:pPr>
        <w:pStyle w:val="33"/>
        <w:tabs>
          <w:tab w:val="left" w:pos="3906"/>
        </w:tabs>
        <w:spacing w:after="0" w:line="360" w:lineRule="exact"/>
        <w:ind w:left="0" w:firstLine="709"/>
        <w:jc w:val="both"/>
        <w:rPr>
          <w:color w:val="000000"/>
          <w:sz w:val="28"/>
          <w:szCs w:val="28"/>
        </w:rPr>
      </w:pPr>
      <w:r w:rsidRPr="00813E2F">
        <w:rPr>
          <w:color w:val="000000"/>
          <w:sz w:val="28"/>
          <w:szCs w:val="28"/>
        </w:rPr>
        <w:t xml:space="preserve">5.1. Заявитель имеет право на досудебное (внесудебное) обжалование действий (бездействия) </w:t>
      </w:r>
      <w:r w:rsidR="00813E2F" w:rsidRPr="00813E2F">
        <w:rPr>
          <w:color w:val="000000"/>
          <w:sz w:val="28"/>
          <w:szCs w:val="28"/>
        </w:rPr>
        <w:t>Администрации</w:t>
      </w:r>
      <w:r w:rsidRPr="00813E2F">
        <w:rPr>
          <w:color w:val="000000"/>
          <w:sz w:val="28"/>
          <w:szCs w:val="28"/>
        </w:rPr>
        <w:t>, его должностных лиц, а также решений, принятых в ходе предоставления муниципальной услуги.</w:t>
      </w:r>
    </w:p>
    <w:p w:rsidR="00F652DF" w:rsidRPr="00813E2F" w:rsidRDefault="00F652DF" w:rsidP="00813E2F">
      <w:pPr>
        <w:pStyle w:val="ConsPlusNormal"/>
        <w:spacing w:line="360" w:lineRule="exact"/>
        <w:ind w:firstLine="709"/>
        <w:jc w:val="both"/>
        <w:rPr>
          <w:sz w:val="28"/>
          <w:szCs w:val="28"/>
        </w:rPr>
      </w:pPr>
      <w:r w:rsidRPr="00813E2F">
        <w:rPr>
          <w:sz w:val="28"/>
          <w:szCs w:val="28"/>
        </w:rPr>
        <w:t>5.2. Заявитель может обратиться с жалобой, в том числе в следующих случаях:</w:t>
      </w:r>
    </w:p>
    <w:p w:rsidR="00F652DF" w:rsidRPr="00813E2F" w:rsidRDefault="00F652DF" w:rsidP="00813E2F">
      <w:pPr>
        <w:pStyle w:val="ConsPlusNormal"/>
        <w:spacing w:line="360" w:lineRule="exact"/>
        <w:ind w:firstLine="709"/>
        <w:jc w:val="both"/>
        <w:rPr>
          <w:sz w:val="28"/>
          <w:szCs w:val="28"/>
        </w:rPr>
      </w:pPr>
      <w:r w:rsidRPr="00813E2F">
        <w:rPr>
          <w:sz w:val="28"/>
          <w:szCs w:val="28"/>
        </w:rPr>
        <w:t>нарушения срока регистрации запроса заявителя о предоставлении муниципальной услуги;</w:t>
      </w:r>
    </w:p>
    <w:p w:rsidR="00F652DF" w:rsidRPr="00813E2F" w:rsidRDefault="00F652DF" w:rsidP="00813E2F">
      <w:pPr>
        <w:pStyle w:val="ConsPlusNormal"/>
        <w:spacing w:line="360" w:lineRule="exact"/>
        <w:ind w:firstLine="709"/>
        <w:jc w:val="both"/>
        <w:rPr>
          <w:sz w:val="28"/>
          <w:szCs w:val="28"/>
        </w:rPr>
      </w:pPr>
      <w:r w:rsidRPr="00813E2F">
        <w:rPr>
          <w:sz w:val="28"/>
          <w:szCs w:val="28"/>
        </w:rPr>
        <w:t>нарушения срока предоставления муниципальной услуги;</w:t>
      </w:r>
    </w:p>
    <w:p w:rsidR="00F652DF" w:rsidRPr="00813E2F" w:rsidRDefault="00F652DF" w:rsidP="00813E2F">
      <w:pPr>
        <w:pStyle w:val="ConsPlusNormal"/>
        <w:spacing w:line="360" w:lineRule="exact"/>
        <w:ind w:firstLine="709"/>
        <w:jc w:val="both"/>
        <w:rPr>
          <w:sz w:val="28"/>
          <w:szCs w:val="28"/>
        </w:rPr>
      </w:pPr>
      <w:r w:rsidRPr="00813E2F">
        <w:rPr>
          <w:sz w:val="28"/>
          <w:szCs w:val="28"/>
        </w:rPr>
        <w:t>требования у заявителя документов, не предусмотренных нормативными правовыми актами Российской Федерации для предоставления муниципальной услуги;</w:t>
      </w:r>
    </w:p>
    <w:p w:rsidR="00F652DF" w:rsidRPr="00813E2F" w:rsidRDefault="00F652DF" w:rsidP="00813E2F">
      <w:pPr>
        <w:pStyle w:val="ConsPlusNormal"/>
        <w:spacing w:line="360" w:lineRule="exact"/>
        <w:ind w:firstLine="709"/>
        <w:jc w:val="both"/>
        <w:rPr>
          <w:sz w:val="28"/>
          <w:szCs w:val="28"/>
        </w:rPr>
      </w:pPr>
      <w:r w:rsidRPr="00813E2F">
        <w:rPr>
          <w:sz w:val="28"/>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F652DF" w:rsidRPr="00813E2F" w:rsidRDefault="00F652DF" w:rsidP="00813E2F">
      <w:pPr>
        <w:pStyle w:val="ConsPlusNormal"/>
        <w:spacing w:line="360" w:lineRule="exact"/>
        <w:ind w:firstLine="709"/>
        <w:jc w:val="both"/>
        <w:rPr>
          <w:sz w:val="28"/>
          <w:szCs w:val="28"/>
        </w:rPr>
      </w:pPr>
      <w:r w:rsidRPr="00813E2F">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652DF" w:rsidRPr="00813E2F" w:rsidRDefault="00F652DF" w:rsidP="00813E2F">
      <w:pPr>
        <w:pStyle w:val="ConsPlusNormal"/>
        <w:spacing w:line="360" w:lineRule="exact"/>
        <w:ind w:firstLine="709"/>
        <w:jc w:val="both"/>
        <w:rPr>
          <w:sz w:val="28"/>
          <w:szCs w:val="28"/>
        </w:rPr>
      </w:pPr>
      <w:r w:rsidRPr="00813E2F">
        <w:rPr>
          <w:sz w:val="28"/>
          <w:szCs w:val="28"/>
        </w:rPr>
        <w:t>требования с заявителя при предоставлении муниципальной услуги</w:t>
      </w:r>
      <w:r w:rsidR="008D3928">
        <w:rPr>
          <w:sz w:val="28"/>
          <w:szCs w:val="28"/>
        </w:rPr>
        <w:t xml:space="preserve"> </w:t>
      </w:r>
      <w:r w:rsidRPr="00813E2F">
        <w:rPr>
          <w:sz w:val="28"/>
          <w:szCs w:val="28"/>
        </w:rPr>
        <w:t>платы, не предусмотренной нормативными правовыми актами Российской Федерации;</w:t>
      </w:r>
    </w:p>
    <w:p w:rsidR="00F652DF" w:rsidRPr="00813E2F" w:rsidRDefault="00F652DF" w:rsidP="00813E2F">
      <w:pPr>
        <w:pStyle w:val="ConsPlusNormal"/>
        <w:spacing w:line="360" w:lineRule="exact"/>
        <w:ind w:firstLine="709"/>
        <w:jc w:val="both"/>
        <w:rPr>
          <w:sz w:val="28"/>
          <w:szCs w:val="28"/>
        </w:rPr>
      </w:pPr>
      <w:r w:rsidRPr="00813E2F">
        <w:rPr>
          <w:sz w:val="28"/>
          <w:szCs w:val="28"/>
        </w:rPr>
        <w:t>отказа</w:t>
      </w:r>
      <w:r w:rsidR="008D3928">
        <w:rPr>
          <w:sz w:val="28"/>
          <w:szCs w:val="28"/>
        </w:rPr>
        <w:t xml:space="preserve"> </w:t>
      </w:r>
      <w:r w:rsidR="00813E2F" w:rsidRPr="00813E2F">
        <w:rPr>
          <w:sz w:val="28"/>
          <w:szCs w:val="28"/>
        </w:rPr>
        <w:t>Администрации</w:t>
      </w:r>
      <w:r w:rsidRPr="00813E2F">
        <w:rPr>
          <w:sz w:val="28"/>
          <w:szCs w:val="28"/>
        </w:rPr>
        <w:t xml:space="preserve">, должностного лица </w:t>
      </w:r>
      <w:r w:rsidR="00813E2F" w:rsidRPr="00813E2F">
        <w:rPr>
          <w:sz w:val="28"/>
          <w:szCs w:val="28"/>
        </w:rPr>
        <w:t>Администрации</w:t>
      </w:r>
      <w:r w:rsidRPr="00813E2F">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5.3. Жалоба подается в </w:t>
      </w:r>
      <w:r w:rsidR="00EC47F6" w:rsidRPr="00813E2F">
        <w:rPr>
          <w:sz w:val="28"/>
          <w:szCs w:val="28"/>
        </w:rPr>
        <w:t>Администрацию</w:t>
      </w:r>
      <w:r w:rsidRPr="00813E2F">
        <w:rPr>
          <w:sz w:val="28"/>
          <w:szCs w:val="28"/>
        </w:rPr>
        <w:t>.</w:t>
      </w:r>
    </w:p>
    <w:p w:rsidR="00F652DF" w:rsidRPr="00813E2F" w:rsidRDefault="00F652DF" w:rsidP="00813E2F">
      <w:pPr>
        <w:pStyle w:val="ConsPlusNormal"/>
        <w:spacing w:line="360" w:lineRule="exact"/>
        <w:ind w:firstLine="709"/>
        <w:jc w:val="both"/>
        <w:rPr>
          <w:sz w:val="28"/>
          <w:szCs w:val="28"/>
        </w:rPr>
      </w:pPr>
      <w:r w:rsidRPr="00813E2F">
        <w:rPr>
          <w:sz w:val="28"/>
          <w:szCs w:val="28"/>
        </w:rPr>
        <w:t>5.4. В уполномоченном органе определяются ответственные лица, которые обеспечивают:</w:t>
      </w:r>
    </w:p>
    <w:p w:rsidR="00F652DF" w:rsidRPr="00813E2F" w:rsidRDefault="00F652DF" w:rsidP="00813E2F">
      <w:pPr>
        <w:pStyle w:val="ConsPlusNormal"/>
        <w:spacing w:line="360" w:lineRule="exact"/>
        <w:ind w:firstLine="709"/>
        <w:jc w:val="both"/>
        <w:rPr>
          <w:sz w:val="28"/>
          <w:szCs w:val="28"/>
        </w:rPr>
      </w:pPr>
      <w:r w:rsidRPr="00813E2F">
        <w:rPr>
          <w:sz w:val="28"/>
          <w:szCs w:val="28"/>
        </w:rPr>
        <w:t>прием и регистрацию жалоб в соответствии с требованиями настоящего Административного регламента;</w:t>
      </w:r>
    </w:p>
    <w:p w:rsidR="00F652DF" w:rsidRPr="00813E2F" w:rsidRDefault="00F652DF" w:rsidP="00813E2F">
      <w:pPr>
        <w:pStyle w:val="ConsPlusNormal"/>
        <w:spacing w:line="360" w:lineRule="exact"/>
        <w:ind w:firstLine="709"/>
        <w:jc w:val="both"/>
        <w:rPr>
          <w:sz w:val="28"/>
          <w:szCs w:val="28"/>
        </w:rPr>
      </w:pPr>
      <w:r w:rsidRPr="00813E2F">
        <w:rPr>
          <w:sz w:val="28"/>
          <w:szCs w:val="28"/>
        </w:rPr>
        <w:t>рассмотрение жалоб.</w:t>
      </w:r>
    </w:p>
    <w:p w:rsidR="00F652DF" w:rsidRPr="00813E2F" w:rsidRDefault="00F652DF" w:rsidP="00813E2F">
      <w:pPr>
        <w:tabs>
          <w:tab w:val="left" w:pos="3906"/>
        </w:tabs>
        <w:spacing w:line="360" w:lineRule="exact"/>
        <w:ind w:firstLine="709"/>
        <w:jc w:val="both"/>
        <w:rPr>
          <w:color w:val="000000"/>
          <w:sz w:val="28"/>
          <w:szCs w:val="28"/>
        </w:rPr>
      </w:pPr>
      <w:r w:rsidRPr="00813E2F">
        <w:rPr>
          <w:sz w:val="28"/>
          <w:szCs w:val="28"/>
        </w:rPr>
        <w:t xml:space="preserve">5.5. </w:t>
      </w:r>
      <w:r w:rsidRPr="00813E2F">
        <w:rPr>
          <w:color w:val="000000"/>
          <w:sz w:val="28"/>
          <w:szCs w:val="28"/>
        </w:rPr>
        <w:t xml:space="preserve">Жалоба может быть направлена в </w:t>
      </w:r>
      <w:r w:rsidR="00EC47F6" w:rsidRPr="00813E2F">
        <w:rPr>
          <w:color w:val="000000"/>
          <w:sz w:val="28"/>
          <w:szCs w:val="28"/>
        </w:rPr>
        <w:t>Администрацию</w:t>
      </w:r>
      <w:r w:rsidRPr="00813E2F">
        <w:rPr>
          <w:color w:val="000000"/>
          <w:sz w:val="28"/>
          <w:szCs w:val="28"/>
        </w:rPr>
        <w:t xml:space="preserve"> в письменной форме на бумажном носителе, в электронной</w:t>
      </w:r>
      <w:r w:rsidR="00EC47F6" w:rsidRPr="00813E2F">
        <w:rPr>
          <w:color w:val="000000"/>
          <w:sz w:val="28"/>
          <w:szCs w:val="28"/>
        </w:rPr>
        <w:t xml:space="preserve"> </w:t>
      </w:r>
      <w:r w:rsidRPr="00813E2F">
        <w:rPr>
          <w:color w:val="000000"/>
          <w:sz w:val="28"/>
          <w:szCs w:val="28"/>
        </w:rPr>
        <w:t>форме.</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Жалоба может быть направлена одним из следующих способов:</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при личном приеме заявителя;</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по почте;</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по электронной почте;</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 xml:space="preserve">с использованием официального сайта </w:t>
      </w:r>
      <w:r w:rsidR="00813E2F" w:rsidRPr="00813E2F">
        <w:rPr>
          <w:rFonts w:eastAsia="Calibri"/>
          <w:sz w:val="28"/>
          <w:szCs w:val="28"/>
          <w:lang w:eastAsia="en-US"/>
        </w:rPr>
        <w:t>Администрации</w:t>
      </w:r>
      <w:r w:rsidRPr="00813E2F">
        <w:rPr>
          <w:rFonts w:eastAsia="Calibri"/>
          <w:sz w:val="28"/>
          <w:szCs w:val="28"/>
          <w:lang w:eastAsia="en-US"/>
        </w:rPr>
        <w:t xml:space="preserve"> в информационно-телекоммуникационной сети «Интернет»;</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через Кировское областное государственное автономное учреждение «Многофункциональный центр предоставления государственных и муниципальных услуг»;</w:t>
      </w:r>
    </w:p>
    <w:p w:rsidR="00F652DF" w:rsidRPr="00813E2F" w:rsidRDefault="00F652DF" w:rsidP="00813E2F">
      <w:pPr>
        <w:spacing w:line="360" w:lineRule="exact"/>
        <w:ind w:firstLine="709"/>
        <w:jc w:val="both"/>
        <w:rPr>
          <w:rFonts w:eastAsia="Calibri"/>
          <w:sz w:val="28"/>
          <w:szCs w:val="28"/>
          <w:lang w:eastAsia="en-US"/>
        </w:rPr>
      </w:pPr>
      <w:r w:rsidRPr="00813E2F">
        <w:rPr>
          <w:rFonts w:eastAsia="Calibri"/>
          <w:sz w:val="28"/>
          <w:szCs w:val="28"/>
          <w:lang w:eastAsia="en-US"/>
        </w:rPr>
        <w:t>с использованием федерального или регионального портала.</w:t>
      </w:r>
    </w:p>
    <w:p w:rsidR="00F652DF" w:rsidRPr="00813E2F" w:rsidRDefault="00F652DF" w:rsidP="00813E2F">
      <w:pPr>
        <w:pStyle w:val="ConsPlusNormal"/>
        <w:spacing w:line="360" w:lineRule="exact"/>
        <w:ind w:firstLine="709"/>
        <w:jc w:val="both"/>
        <w:rPr>
          <w:sz w:val="28"/>
          <w:szCs w:val="28"/>
        </w:rPr>
      </w:pPr>
      <w:r w:rsidRPr="00813E2F">
        <w:rPr>
          <w:sz w:val="28"/>
          <w:szCs w:val="28"/>
        </w:rPr>
        <w:t>5.6. Жалоба должна содержать:</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наименование </w:t>
      </w:r>
      <w:r w:rsidR="00813E2F" w:rsidRPr="00813E2F">
        <w:rPr>
          <w:sz w:val="28"/>
          <w:szCs w:val="28"/>
        </w:rPr>
        <w:t>Администрации</w:t>
      </w:r>
      <w:r w:rsidRPr="00813E2F">
        <w:rPr>
          <w:sz w:val="28"/>
          <w:szCs w:val="28"/>
        </w:rPr>
        <w:t>, предоставляющего муниципальную услугу, сведения об</w:t>
      </w:r>
      <w:r w:rsidR="008D3928">
        <w:rPr>
          <w:sz w:val="28"/>
          <w:szCs w:val="28"/>
        </w:rPr>
        <w:t xml:space="preserve"> </w:t>
      </w:r>
      <w:r w:rsidRPr="00813E2F">
        <w:rPr>
          <w:sz w:val="28"/>
          <w:szCs w:val="28"/>
        </w:rPr>
        <w:t xml:space="preserve">ответственном лице </w:t>
      </w:r>
      <w:r w:rsidR="00813E2F" w:rsidRPr="00813E2F">
        <w:rPr>
          <w:sz w:val="28"/>
          <w:szCs w:val="28"/>
        </w:rPr>
        <w:t>Администрации</w:t>
      </w:r>
      <w:r w:rsidRPr="00813E2F">
        <w:rPr>
          <w:sz w:val="28"/>
          <w:szCs w:val="28"/>
        </w:rPr>
        <w:t>, предоставляющего муниципальную услугу, решения и действия (бездействие) которых обжалуются;</w:t>
      </w:r>
    </w:p>
    <w:p w:rsidR="00F652DF" w:rsidRPr="00813E2F" w:rsidRDefault="00F652DF" w:rsidP="00813E2F">
      <w:pPr>
        <w:pStyle w:val="ConsPlusNormal"/>
        <w:spacing w:line="360" w:lineRule="exact"/>
        <w:ind w:firstLine="709"/>
        <w:jc w:val="both"/>
        <w:rPr>
          <w:sz w:val="28"/>
          <w:szCs w:val="28"/>
        </w:rPr>
      </w:pPr>
      <w:r w:rsidRPr="00813E2F">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сведения об обжалуемых решениях и действиях (бездействии) </w:t>
      </w:r>
      <w:r w:rsidR="00813E2F" w:rsidRPr="00813E2F">
        <w:rPr>
          <w:sz w:val="28"/>
          <w:szCs w:val="28"/>
        </w:rPr>
        <w:t>Администрации</w:t>
      </w:r>
      <w:r w:rsidRPr="00813E2F">
        <w:rPr>
          <w:sz w:val="28"/>
          <w:szCs w:val="28"/>
        </w:rPr>
        <w:t>, предоставляющего муниципальную услугу, ответственного лица, предоставляющего муниципальную услугу;</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доводы, на основании которых заявитель не согласен с решением, действием (бездействием) </w:t>
      </w:r>
      <w:r w:rsidR="00813E2F" w:rsidRPr="00813E2F">
        <w:rPr>
          <w:sz w:val="28"/>
          <w:szCs w:val="28"/>
        </w:rPr>
        <w:t>Администрации</w:t>
      </w:r>
      <w:r w:rsidRPr="00813E2F">
        <w:rPr>
          <w:sz w:val="28"/>
          <w:szCs w:val="28"/>
        </w:rPr>
        <w:t>, предоставляющего муниципальную услугу, ответственного лица органа, предоставляющего муниципальную услугу. Заявителем могут</w:t>
      </w:r>
      <w:r w:rsidR="008D3928">
        <w:rPr>
          <w:sz w:val="28"/>
          <w:szCs w:val="28"/>
        </w:rPr>
        <w:t xml:space="preserve"> </w:t>
      </w:r>
      <w:r w:rsidRPr="00813E2F">
        <w:rPr>
          <w:sz w:val="28"/>
          <w:szCs w:val="28"/>
        </w:rPr>
        <w:t>быть представлены</w:t>
      </w:r>
      <w:r w:rsidR="008D3928">
        <w:rPr>
          <w:sz w:val="28"/>
          <w:szCs w:val="28"/>
        </w:rPr>
        <w:t xml:space="preserve"> </w:t>
      </w:r>
      <w:r w:rsidRPr="00813E2F">
        <w:rPr>
          <w:sz w:val="28"/>
          <w:szCs w:val="28"/>
        </w:rPr>
        <w:t>документы (при наличии), подтверждающие доводы заявителя, либо их копии.</w:t>
      </w:r>
    </w:p>
    <w:p w:rsidR="00F652DF" w:rsidRPr="00813E2F" w:rsidRDefault="00F652DF" w:rsidP="00813E2F">
      <w:pPr>
        <w:pStyle w:val="ConsPlusNormal"/>
        <w:spacing w:line="360" w:lineRule="exact"/>
        <w:ind w:firstLine="709"/>
        <w:jc w:val="both"/>
        <w:rPr>
          <w:sz w:val="28"/>
          <w:szCs w:val="28"/>
        </w:rPr>
      </w:pPr>
      <w:r w:rsidRPr="00813E2F">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652DF" w:rsidRPr="00813E2F" w:rsidRDefault="00F652DF" w:rsidP="00813E2F">
      <w:pPr>
        <w:pStyle w:val="ConsPlusNormal"/>
        <w:spacing w:line="360" w:lineRule="exact"/>
        <w:ind w:firstLine="709"/>
        <w:jc w:val="both"/>
        <w:rPr>
          <w:sz w:val="28"/>
          <w:szCs w:val="28"/>
        </w:rPr>
      </w:pPr>
      <w:r w:rsidRPr="00813E2F">
        <w:rPr>
          <w:sz w:val="28"/>
          <w:szCs w:val="28"/>
        </w:rPr>
        <w:t>оформленная в соответствии с законодательством Российской Федерации доверенность;</w:t>
      </w:r>
    </w:p>
    <w:p w:rsidR="00F652DF" w:rsidRPr="00813E2F" w:rsidRDefault="00F652DF" w:rsidP="00813E2F">
      <w:pPr>
        <w:pStyle w:val="ConsPlusNormal"/>
        <w:spacing w:line="360" w:lineRule="exact"/>
        <w:ind w:firstLine="709"/>
        <w:jc w:val="both"/>
        <w:rPr>
          <w:sz w:val="28"/>
          <w:szCs w:val="28"/>
        </w:rPr>
      </w:pPr>
      <w:r w:rsidRPr="00813E2F">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5.8. Ответ по результатам рассмотрения жалобы подписывается руководителем </w:t>
      </w:r>
      <w:r w:rsidR="00813E2F" w:rsidRPr="00813E2F">
        <w:rPr>
          <w:sz w:val="28"/>
          <w:szCs w:val="28"/>
        </w:rPr>
        <w:t>Администрации</w:t>
      </w:r>
      <w:r w:rsidRPr="00813E2F">
        <w:rPr>
          <w:sz w:val="28"/>
          <w:szCs w:val="28"/>
        </w:rPr>
        <w:t>.</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5.9. Жалоба, поступившая в </w:t>
      </w:r>
      <w:r w:rsidR="00EC47F6" w:rsidRPr="00813E2F">
        <w:rPr>
          <w:sz w:val="28"/>
          <w:szCs w:val="28"/>
        </w:rPr>
        <w:t>Администрацию</w:t>
      </w:r>
      <w:r w:rsidRPr="00813E2F">
        <w:rPr>
          <w:sz w:val="28"/>
          <w:szCs w:val="28"/>
        </w:rPr>
        <w:t xml:space="preserve"> подлежит рассмотрению ответственным лицом, наделенным полномочиями по рассмотрению жалоб, в течение 15 рабочих дней со дня ее регистрации.</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5.10. В случае обжалования отказа </w:t>
      </w:r>
      <w:r w:rsidR="00813E2F" w:rsidRPr="00813E2F">
        <w:rPr>
          <w:sz w:val="28"/>
          <w:szCs w:val="28"/>
        </w:rPr>
        <w:t>Администрации</w:t>
      </w:r>
      <w:r w:rsidRPr="00813E2F">
        <w:rPr>
          <w:sz w:val="28"/>
          <w:szCs w:val="28"/>
        </w:rPr>
        <w:t>, его ответственного лица в приеме документов у заявителя либо в исправлении допущенных опечаток и ошибок или в случае обжалования заявителем</w:t>
      </w:r>
      <w:r w:rsidRPr="00813E2F">
        <w:rPr>
          <w:sz w:val="28"/>
          <w:szCs w:val="28"/>
        </w:rPr>
        <w:br/>
        <w:t>нарушения установленного срока таких исправлений жалоба рассматривается в течение 5 рабочих дней со дня ее регистрации.</w:t>
      </w:r>
    </w:p>
    <w:p w:rsidR="00F652DF" w:rsidRPr="00813E2F" w:rsidRDefault="00F652DF" w:rsidP="00813E2F">
      <w:pPr>
        <w:pStyle w:val="ConsPlusNormal"/>
        <w:spacing w:line="360" w:lineRule="exact"/>
        <w:ind w:firstLine="709"/>
        <w:jc w:val="both"/>
        <w:rPr>
          <w:sz w:val="28"/>
          <w:szCs w:val="28"/>
        </w:rPr>
      </w:pPr>
      <w:r w:rsidRPr="00813E2F">
        <w:rPr>
          <w:sz w:val="28"/>
          <w:szCs w:val="28"/>
        </w:rPr>
        <w:t>5.11. Приостановление рассмотрения жалобы не допускается.</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5.12. По результатам рассмотрения жалобы в соответствии с </w:t>
      </w:r>
      <w:hyperlink r:id="rId14" w:tooltip="Федеральный закон от 27.07.2010 N 210-ФЗ (ред. от 21.07.2014) &quot;Об организации предоставления государственных и муниципальных услуг&quot;{КонсультантПлюс}" w:history="1">
        <w:r w:rsidRPr="00813E2F">
          <w:rPr>
            <w:sz w:val="28"/>
            <w:szCs w:val="28"/>
          </w:rPr>
          <w:t>частью 7 статьи 11.2</w:t>
        </w:r>
      </w:hyperlink>
      <w:r w:rsidR="00EC47F6" w:rsidRPr="00813E2F">
        <w:rPr>
          <w:sz w:val="28"/>
          <w:szCs w:val="28"/>
        </w:rPr>
        <w:t xml:space="preserve"> </w:t>
      </w:r>
      <w:r w:rsidRPr="00813E2F">
        <w:rPr>
          <w:sz w:val="28"/>
          <w:szCs w:val="28"/>
        </w:rPr>
        <w:t>Федерального закона от 27.07.2010 № 210-ФЗ «Об организации предоставления государственных и муниципальных услуг»</w:t>
      </w:r>
      <w:r w:rsidR="00EC47F6" w:rsidRPr="00813E2F">
        <w:rPr>
          <w:sz w:val="28"/>
          <w:szCs w:val="28"/>
        </w:rPr>
        <w:t xml:space="preserve"> Администрация</w:t>
      </w:r>
      <w:r w:rsidRPr="00813E2F">
        <w:rPr>
          <w:sz w:val="28"/>
          <w:szCs w:val="28"/>
        </w:rPr>
        <w:t xml:space="preserve"> принимает решение об удовлетворении жалобы либо об отказе в ее удовлетворении.</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При удовлетворении жалобы </w:t>
      </w:r>
      <w:r w:rsidR="00EC47F6" w:rsidRPr="00813E2F">
        <w:rPr>
          <w:sz w:val="28"/>
          <w:szCs w:val="28"/>
        </w:rPr>
        <w:t>Администрация</w:t>
      </w:r>
      <w:r w:rsidRPr="00813E2F">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652DF" w:rsidRPr="00813E2F" w:rsidRDefault="00F652DF" w:rsidP="00813E2F">
      <w:pPr>
        <w:pStyle w:val="ConsPlusNormal"/>
        <w:spacing w:line="360" w:lineRule="exact"/>
        <w:ind w:firstLine="709"/>
        <w:jc w:val="both"/>
        <w:rPr>
          <w:sz w:val="28"/>
          <w:szCs w:val="28"/>
        </w:rPr>
      </w:pPr>
      <w:r w:rsidRPr="00813E2F">
        <w:rPr>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652DF" w:rsidRPr="00813E2F" w:rsidRDefault="00F652DF" w:rsidP="00813E2F">
      <w:pPr>
        <w:pStyle w:val="ConsPlusNormal"/>
        <w:spacing w:line="360" w:lineRule="exact"/>
        <w:ind w:firstLine="709"/>
        <w:jc w:val="both"/>
        <w:rPr>
          <w:sz w:val="28"/>
          <w:szCs w:val="28"/>
        </w:rPr>
      </w:pPr>
      <w:r w:rsidRPr="00813E2F">
        <w:rPr>
          <w:sz w:val="28"/>
          <w:szCs w:val="28"/>
        </w:rPr>
        <w:t xml:space="preserve">5.14. Заявитель вправе обжаловать принятое по жалобе решение </w:t>
      </w:r>
      <w:r w:rsidR="00813E2F" w:rsidRPr="00813E2F">
        <w:rPr>
          <w:sz w:val="28"/>
          <w:szCs w:val="28"/>
        </w:rPr>
        <w:t>Администрации</w:t>
      </w:r>
      <w:r w:rsidRPr="00813E2F">
        <w:rPr>
          <w:sz w:val="28"/>
          <w:szCs w:val="28"/>
        </w:rPr>
        <w:t xml:space="preserve"> у вышестоящего должностного лица или в судебном порядке в соответствии с законодательством Российской Федерации.</w:t>
      </w:r>
    </w:p>
    <w:p w:rsidR="00F652DF" w:rsidRPr="00813E2F" w:rsidRDefault="00F652DF" w:rsidP="00813E2F">
      <w:pPr>
        <w:tabs>
          <w:tab w:val="left" w:pos="3906"/>
        </w:tabs>
        <w:spacing w:line="360" w:lineRule="exact"/>
        <w:ind w:firstLine="709"/>
        <w:jc w:val="both"/>
        <w:rPr>
          <w:sz w:val="28"/>
          <w:szCs w:val="28"/>
          <w:lang w:eastAsia="en-US"/>
        </w:rPr>
      </w:pPr>
      <w:r w:rsidRPr="00813E2F">
        <w:rPr>
          <w:sz w:val="28"/>
          <w:szCs w:val="28"/>
          <w:lang w:eastAsia="en-US"/>
        </w:rPr>
        <w:t>5.15. В случае установления в ходе или по результатам рассмотрения жалобы признаков состава административного правонарушения, предусмотренного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652DF" w:rsidRPr="00813E2F" w:rsidRDefault="00F652DF" w:rsidP="00813E2F">
      <w:pPr>
        <w:tabs>
          <w:tab w:val="left" w:pos="3906"/>
        </w:tabs>
        <w:spacing w:line="360" w:lineRule="exact"/>
        <w:ind w:firstLine="709"/>
        <w:jc w:val="both"/>
        <w:rPr>
          <w:sz w:val="28"/>
          <w:szCs w:val="28"/>
          <w:lang w:eastAsia="en-US"/>
        </w:rPr>
      </w:pPr>
      <w:r w:rsidRPr="00813E2F">
        <w:rPr>
          <w:sz w:val="28"/>
          <w:szCs w:val="28"/>
          <w:lang w:eastAsia="en-US"/>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w:t>
      </w:r>
      <w:r w:rsidRPr="00813E2F">
        <w:rPr>
          <w:sz w:val="28"/>
          <w:szCs w:val="28"/>
          <w:lang w:eastAsia="en-US"/>
        </w:rPr>
        <w:br/>
        <w:t xml:space="preserve">№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w:t>
      </w:r>
      <w:r w:rsidR="00EC47F6" w:rsidRPr="00813E2F">
        <w:rPr>
          <w:sz w:val="28"/>
          <w:szCs w:val="28"/>
          <w:lang w:eastAsia="en-US"/>
        </w:rPr>
        <w:t xml:space="preserve">уполномоченный орган </w:t>
      </w:r>
      <w:r w:rsidRPr="00813E2F">
        <w:rPr>
          <w:sz w:val="28"/>
          <w:szCs w:val="28"/>
          <w:lang w:eastAsia="en-US"/>
        </w:rPr>
        <w:t>исполнительной власти Кировской области в сфере развития и использования информационных технологий в государственном управлении.</w:t>
      </w:r>
    </w:p>
    <w:p w:rsidR="00F652DF" w:rsidRPr="00813E2F" w:rsidRDefault="00F652DF" w:rsidP="00813E2F">
      <w:pPr>
        <w:pStyle w:val="ConsPlusNormal"/>
        <w:widowControl/>
        <w:tabs>
          <w:tab w:val="left" w:pos="3906"/>
        </w:tabs>
        <w:spacing w:line="360" w:lineRule="exact"/>
        <w:ind w:firstLine="709"/>
        <w:jc w:val="both"/>
        <w:outlineLvl w:val="2"/>
        <w:rPr>
          <w:color w:val="000000"/>
          <w:sz w:val="28"/>
          <w:szCs w:val="28"/>
        </w:rPr>
      </w:pPr>
      <w:r w:rsidRPr="00813E2F">
        <w:rPr>
          <w:color w:val="000000"/>
          <w:sz w:val="28"/>
          <w:szCs w:val="28"/>
        </w:rPr>
        <w:t xml:space="preserve">5.18. Заявитель имеет право обжаловать действия (бездействие) </w:t>
      </w:r>
      <w:r w:rsidR="00813E2F" w:rsidRPr="00813E2F">
        <w:rPr>
          <w:color w:val="000000"/>
          <w:sz w:val="28"/>
          <w:szCs w:val="28"/>
        </w:rPr>
        <w:t>Администрации</w:t>
      </w:r>
      <w:r w:rsidRPr="00813E2F">
        <w:rPr>
          <w:color w:val="000000"/>
          <w:sz w:val="28"/>
          <w:szCs w:val="28"/>
        </w:rPr>
        <w:t xml:space="preserve">, его </w:t>
      </w:r>
      <w:r w:rsidR="00176515" w:rsidRPr="00813E2F">
        <w:rPr>
          <w:color w:val="000000"/>
          <w:sz w:val="28"/>
          <w:szCs w:val="28"/>
        </w:rPr>
        <w:t>ответственных</w:t>
      </w:r>
      <w:r w:rsidRPr="00813E2F">
        <w:rPr>
          <w:color w:val="000000"/>
          <w:sz w:val="28"/>
          <w:szCs w:val="28"/>
        </w:rPr>
        <w:t xml:space="preserve"> лиц, а также решения, принятые в ходе предоставления муниципальной услуги, в судебном порядке.</w:t>
      </w:r>
    </w:p>
    <w:p w:rsidR="00F652DF" w:rsidRPr="00813E2F" w:rsidRDefault="00176515" w:rsidP="00813E2F">
      <w:pPr>
        <w:pStyle w:val="ConsPlusNormal"/>
        <w:widowControl/>
        <w:tabs>
          <w:tab w:val="left" w:pos="3906"/>
          <w:tab w:val="center" w:pos="4678"/>
          <w:tab w:val="left" w:pos="8595"/>
        </w:tabs>
        <w:spacing w:line="360" w:lineRule="exact"/>
        <w:outlineLvl w:val="2"/>
        <w:rPr>
          <w:color w:val="000000"/>
          <w:sz w:val="28"/>
          <w:szCs w:val="28"/>
        </w:rPr>
        <w:sectPr w:rsidR="00F652DF" w:rsidRPr="00813E2F" w:rsidSect="00023B58">
          <w:headerReference w:type="even" r:id="rId15"/>
          <w:headerReference w:type="default" r:id="rId16"/>
          <w:headerReference w:type="first" r:id="rId17"/>
          <w:pgSz w:w="11909" w:h="16834"/>
          <w:pgMar w:top="1134" w:right="852" w:bottom="992" w:left="1701" w:header="720" w:footer="720" w:gutter="0"/>
          <w:pgNumType w:start="1"/>
          <w:cols w:space="60"/>
          <w:noEndnote/>
          <w:titlePg/>
          <w:docGrid w:linePitch="272"/>
        </w:sectPr>
      </w:pPr>
      <w:r w:rsidRPr="00813E2F">
        <w:rPr>
          <w:color w:val="000000"/>
          <w:sz w:val="28"/>
          <w:szCs w:val="28"/>
        </w:rPr>
        <w:tab/>
      </w:r>
      <w:r w:rsidRPr="00813E2F">
        <w:rPr>
          <w:color w:val="000000"/>
          <w:sz w:val="28"/>
          <w:szCs w:val="28"/>
        </w:rPr>
        <w:tab/>
        <w:t>___________</w:t>
      </w:r>
    </w:p>
    <w:p w:rsidR="00F652DF" w:rsidRPr="00813E2F" w:rsidRDefault="00F652DF" w:rsidP="00176515">
      <w:pPr>
        <w:pStyle w:val="af7"/>
        <w:tabs>
          <w:tab w:val="left" w:pos="10773"/>
        </w:tabs>
        <w:spacing w:line="360" w:lineRule="auto"/>
        <w:ind w:left="10065"/>
        <w:jc w:val="center"/>
        <w:rPr>
          <w:rFonts w:ascii="Times New Roman" w:hAnsi="Times New Roman" w:cs="Times New Roman"/>
          <w:sz w:val="28"/>
          <w:szCs w:val="28"/>
        </w:rPr>
      </w:pPr>
      <w:r w:rsidRPr="00813E2F">
        <w:rPr>
          <w:rFonts w:ascii="Times New Roman" w:hAnsi="Times New Roman" w:cs="Times New Roman"/>
          <w:sz w:val="28"/>
          <w:szCs w:val="28"/>
        </w:rPr>
        <w:t xml:space="preserve">Приложение № </w:t>
      </w:r>
      <w:r w:rsidR="00176515" w:rsidRPr="00813E2F">
        <w:rPr>
          <w:rFonts w:ascii="Times New Roman" w:hAnsi="Times New Roman" w:cs="Times New Roman"/>
          <w:sz w:val="28"/>
          <w:szCs w:val="28"/>
        </w:rPr>
        <w:t>1</w:t>
      </w:r>
    </w:p>
    <w:p w:rsidR="00F652DF" w:rsidRPr="00813E2F" w:rsidRDefault="00F652DF" w:rsidP="00F652DF">
      <w:pPr>
        <w:pStyle w:val="af7"/>
        <w:jc w:val="center"/>
        <w:rPr>
          <w:rFonts w:ascii="Times New Roman" w:hAnsi="Times New Roman" w:cs="Times New Roman"/>
          <w:sz w:val="28"/>
          <w:szCs w:val="28"/>
        </w:rPr>
      </w:pP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t xml:space="preserve">       к Административному </w:t>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r>
      <w:r w:rsidRPr="00813E2F">
        <w:rPr>
          <w:rFonts w:ascii="Times New Roman" w:hAnsi="Times New Roman" w:cs="Times New Roman"/>
          <w:sz w:val="28"/>
          <w:szCs w:val="28"/>
        </w:rPr>
        <w:tab/>
        <w:t>регламенту</w:t>
      </w:r>
    </w:p>
    <w:p w:rsidR="00F652DF" w:rsidRPr="00813E2F" w:rsidRDefault="00F652DF" w:rsidP="00F652DF">
      <w:pPr>
        <w:pStyle w:val="ConsPlusNonformat"/>
        <w:widowControl/>
        <w:jc w:val="center"/>
        <w:rPr>
          <w:rFonts w:ascii="Times New Roman" w:hAnsi="Times New Roman" w:cs="Times New Roman"/>
          <w:b/>
          <w:sz w:val="24"/>
          <w:szCs w:val="24"/>
        </w:rPr>
      </w:pPr>
      <w:r w:rsidRPr="00813E2F">
        <w:rPr>
          <w:rFonts w:ascii="Times New Roman" w:hAnsi="Times New Roman" w:cs="Times New Roman"/>
          <w:b/>
          <w:sz w:val="24"/>
          <w:szCs w:val="24"/>
        </w:rPr>
        <w:t>ПРЕДСТАВЛЕНИЕ</w:t>
      </w:r>
    </w:p>
    <w:p w:rsidR="00F652DF" w:rsidRPr="00813E2F" w:rsidRDefault="00F652DF" w:rsidP="00F652DF">
      <w:pPr>
        <w:pStyle w:val="ConsPlusNonformat"/>
        <w:widowControl/>
        <w:jc w:val="center"/>
        <w:rPr>
          <w:rFonts w:ascii="Times New Roman" w:hAnsi="Times New Roman" w:cs="Times New Roman"/>
          <w:b/>
          <w:sz w:val="24"/>
          <w:szCs w:val="24"/>
        </w:rPr>
      </w:pPr>
      <w:r w:rsidRPr="00813E2F">
        <w:rPr>
          <w:rFonts w:ascii="Times New Roman" w:hAnsi="Times New Roman" w:cs="Times New Roman"/>
          <w:b/>
          <w:sz w:val="24"/>
          <w:szCs w:val="24"/>
        </w:rPr>
        <w:t>к присвоению квалификационной категории спортивных судей</w:t>
      </w:r>
    </w:p>
    <w:p w:rsidR="00F652DF" w:rsidRPr="00813E2F" w:rsidRDefault="00F652DF" w:rsidP="00F652DF">
      <w:pPr>
        <w:jc w:val="center"/>
        <w:outlineLvl w:val="0"/>
        <w:rPr>
          <w:b/>
          <w:sz w:val="24"/>
          <w:szCs w:val="24"/>
        </w:rPr>
      </w:pPr>
      <w:r w:rsidRPr="00813E2F">
        <w:rPr>
          <w:b/>
          <w:sz w:val="24"/>
          <w:szCs w:val="24"/>
        </w:rPr>
        <w:t>«</w:t>
      </w:r>
      <w:r w:rsidRPr="00813E2F">
        <w:rPr>
          <w:b/>
          <w:sz w:val="24"/>
          <w:szCs w:val="24"/>
          <w:lang w:eastAsia="en-US"/>
        </w:rPr>
        <w:t>спортивный судья третьей категории</w:t>
      </w:r>
      <w:r w:rsidRPr="00813E2F">
        <w:rPr>
          <w:b/>
          <w:sz w:val="24"/>
          <w:szCs w:val="24"/>
        </w:rPr>
        <w:t>», «спортивный судья второй категории»</w:t>
      </w:r>
    </w:p>
    <w:tbl>
      <w:tblPr>
        <w:tblW w:w="1566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2220"/>
        <w:gridCol w:w="640"/>
        <w:gridCol w:w="640"/>
        <w:gridCol w:w="640"/>
        <w:gridCol w:w="2318"/>
        <w:gridCol w:w="943"/>
        <w:gridCol w:w="619"/>
        <w:gridCol w:w="563"/>
        <w:gridCol w:w="37"/>
        <w:gridCol w:w="1019"/>
        <w:gridCol w:w="1233"/>
        <w:gridCol w:w="1965"/>
        <w:gridCol w:w="1462"/>
        <w:gridCol w:w="1369"/>
      </w:tblGrid>
      <w:tr w:rsidR="00F652DF" w:rsidRPr="00813E2F" w:rsidTr="00023B58">
        <w:trPr>
          <w:trHeight w:val="947"/>
          <w:jc w:val="center"/>
        </w:trPr>
        <w:tc>
          <w:tcPr>
            <w:tcW w:w="2220" w:type="dxa"/>
            <w:vMerge w:val="restart"/>
            <w:shd w:val="clear" w:color="auto" w:fill="auto"/>
            <w:hideMark/>
          </w:tcPr>
          <w:p w:rsidR="00F652DF" w:rsidRPr="00813E2F" w:rsidRDefault="00F652DF" w:rsidP="00023B58">
            <w:pPr>
              <w:jc w:val="center"/>
              <w:rPr>
                <w:bCs/>
                <w:sz w:val="16"/>
                <w:szCs w:val="16"/>
              </w:rPr>
            </w:pPr>
            <w:r w:rsidRPr="00813E2F">
              <w:rPr>
                <w:bCs/>
                <w:sz w:val="16"/>
                <w:szCs w:val="16"/>
              </w:rPr>
              <w:t>Дата поступления представления и документов</w:t>
            </w:r>
          </w:p>
          <w:p w:rsidR="00F652DF" w:rsidRPr="00813E2F" w:rsidRDefault="00F652DF" w:rsidP="00023B58">
            <w:pPr>
              <w:jc w:val="center"/>
              <w:rPr>
                <w:bCs/>
                <w:sz w:val="16"/>
                <w:szCs w:val="16"/>
              </w:rPr>
            </w:pPr>
            <w:r w:rsidRPr="00813E2F">
              <w:rPr>
                <w:bCs/>
                <w:sz w:val="16"/>
                <w:szCs w:val="16"/>
              </w:rPr>
              <w:t>(число, месяц, год)</w:t>
            </w:r>
          </w:p>
        </w:tc>
        <w:tc>
          <w:tcPr>
            <w:tcW w:w="640" w:type="dxa"/>
            <w:vMerge w:val="restart"/>
            <w:shd w:val="clear" w:color="auto" w:fill="auto"/>
            <w:noWrap/>
            <w:vAlign w:val="bottom"/>
            <w:hideMark/>
          </w:tcPr>
          <w:p w:rsidR="00F652DF" w:rsidRPr="00813E2F" w:rsidRDefault="00F652DF" w:rsidP="00023B58">
            <w:pPr>
              <w:jc w:val="center"/>
            </w:pPr>
          </w:p>
        </w:tc>
        <w:tc>
          <w:tcPr>
            <w:tcW w:w="640" w:type="dxa"/>
            <w:vMerge w:val="restart"/>
            <w:shd w:val="clear" w:color="auto" w:fill="auto"/>
            <w:noWrap/>
            <w:vAlign w:val="bottom"/>
            <w:hideMark/>
          </w:tcPr>
          <w:p w:rsidR="00F652DF" w:rsidRPr="00813E2F" w:rsidRDefault="00F652DF" w:rsidP="00023B58">
            <w:pPr>
              <w:jc w:val="center"/>
            </w:pPr>
          </w:p>
        </w:tc>
        <w:tc>
          <w:tcPr>
            <w:tcW w:w="640" w:type="dxa"/>
            <w:vMerge w:val="restart"/>
            <w:shd w:val="clear" w:color="auto" w:fill="auto"/>
            <w:noWrap/>
            <w:vAlign w:val="bottom"/>
            <w:hideMark/>
          </w:tcPr>
          <w:p w:rsidR="00F652DF" w:rsidRPr="00813E2F" w:rsidRDefault="00F652DF" w:rsidP="00023B58">
            <w:pPr>
              <w:jc w:val="center"/>
            </w:pPr>
          </w:p>
        </w:tc>
        <w:tc>
          <w:tcPr>
            <w:tcW w:w="2318" w:type="dxa"/>
            <w:vMerge w:val="restart"/>
            <w:shd w:val="clear" w:color="auto" w:fill="auto"/>
            <w:noWrap/>
            <w:vAlign w:val="center"/>
            <w:hideMark/>
          </w:tcPr>
          <w:p w:rsidR="00F652DF" w:rsidRPr="00813E2F" w:rsidRDefault="00F652DF" w:rsidP="00023B58">
            <w:pPr>
              <w:jc w:val="center"/>
            </w:pPr>
            <w:r w:rsidRPr="00813E2F">
              <w:t>фото</w:t>
            </w:r>
          </w:p>
        </w:tc>
        <w:tc>
          <w:tcPr>
            <w:tcW w:w="3181" w:type="dxa"/>
            <w:gridSpan w:val="5"/>
            <w:shd w:val="clear" w:color="auto" w:fill="auto"/>
            <w:hideMark/>
          </w:tcPr>
          <w:p w:rsidR="00F652DF" w:rsidRPr="00813E2F" w:rsidRDefault="00F652DF" w:rsidP="00023B58">
            <w:pPr>
              <w:jc w:val="center"/>
              <w:rPr>
                <w:bCs/>
                <w:sz w:val="16"/>
                <w:szCs w:val="16"/>
              </w:rPr>
            </w:pPr>
            <w:r w:rsidRPr="00813E2F">
              <w:rPr>
                <w:bCs/>
                <w:sz w:val="16"/>
                <w:szCs w:val="16"/>
              </w:rPr>
              <w:t>Наименование действующей квалификационной категории спортивного судьи</w:t>
            </w:r>
          </w:p>
        </w:tc>
        <w:tc>
          <w:tcPr>
            <w:tcW w:w="1233" w:type="dxa"/>
            <w:vMerge w:val="restart"/>
            <w:shd w:val="clear" w:color="auto" w:fill="auto"/>
            <w:vAlign w:val="center"/>
            <w:hideMark/>
          </w:tcPr>
          <w:p w:rsidR="00F652DF" w:rsidRPr="00813E2F" w:rsidRDefault="00F652DF" w:rsidP="00023B58">
            <w:pPr>
              <w:jc w:val="center"/>
              <w:rPr>
                <w:bCs/>
                <w:sz w:val="16"/>
                <w:szCs w:val="16"/>
              </w:rPr>
            </w:pPr>
            <w:r w:rsidRPr="00813E2F">
              <w:rPr>
                <w:bCs/>
                <w:sz w:val="16"/>
                <w:szCs w:val="16"/>
              </w:rPr>
              <w:t>Сроки проведения официального соревнования    (с дд/мм/гг до дд/мм/гг)</w:t>
            </w:r>
          </w:p>
        </w:tc>
        <w:tc>
          <w:tcPr>
            <w:tcW w:w="1965" w:type="dxa"/>
            <w:vMerge w:val="restart"/>
            <w:shd w:val="clear" w:color="auto" w:fill="auto"/>
            <w:hideMark/>
          </w:tcPr>
          <w:p w:rsidR="00F652DF" w:rsidRPr="00813E2F" w:rsidRDefault="00F652DF" w:rsidP="00023B58">
            <w:pPr>
              <w:jc w:val="center"/>
              <w:rPr>
                <w:bCs/>
                <w:sz w:val="16"/>
                <w:szCs w:val="16"/>
              </w:rPr>
            </w:pPr>
            <w:r w:rsidRPr="00813E2F">
              <w:rPr>
                <w:bCs/>
                <w:sz w:val="16"/>
                <w:szCs w:val="16"/>
              </w:rPr>
              <w:t xml:space="preserve">Наименование официального соревнования </w:t>
            </w:r>
          </w:p>
        </w:tc>
        <w:tc>
          <w:tcPr>
            <w:tcW w:w="1462" w:type="dxa"/>
            <w:vMerge w:val="restart"/>
            <w:shd w:val="clear" w:color="auto" w:fill="auto"/>
            <w:hideMark/>
          </w:tcPr>
          <w:p w:rsidR="00F652DF" w:rsidRPr="00813E2F" w:rsidRDefault="00F652DF" w:rsidP="00023B58">
            <w:pPr>
              <w:jc w:val="center"/>
              <w:rPr>
                <w:bCs/>
                <w:sz w:val="16"/>
                <w:szCs w:val="16"/>
              </w:rPr>
            </w:pPr>
            <w:r w:rsidRPr="00813E2F">
              <w:rPr>
                <w:bCs/>
                <w:sz w:val="16"/>
                <w:szCs w:val="16"/>
              </w:rPr>
              <w:t>Статус официального соревнования</w:t>
            </w:r>
          </w:p>
        </w:tc>
        <w:tc>
          <w:tcPr>
            <w:tcW w:w="1369" w:type="dxa"/>
            <w:vMerge w:val="restart"/>
            <w:shd w:val="clear" w:color="auto" w:fill="auto"/>
            <w:hideMark/>
          </w:tcPr>
          <w:p w:rsidR="00F652DF" w:rsidRPr="00813E2F" w:rsidRDefault="00F652DF" w:rsidP="00023B58">
            <w:pPr>
              <w:jc w:val="center"/>
              <w:rPr>
                <w:bCs/>
                <w:sz w:val="16"/>
                <w:szCs w:val="16"/>
              </w:rPr>
            </w:pPr>
            <w:r w:rsidRPr="00813E2F">
              <w:rPr>
                <w:bCs/>
                <w:sz w:val="16"/>
                <w:szCs w:val="16"/>
              </w:rPr>
              <w:t>Наименование должности спортивного судьи и оценка судейства</w:t>
            </w:r>
          </w:p>
        </w:tc>
      </w:tr>
      <w:tr w:rsidR="00F652DF" w:rsidRPr="00813E2F" w:rsidTr="00023B58">
        <w:trPr>
          <w:trHeight w:val="70"/>
          <w:jc w:val="center"/>
        </w:trPr>
        <w:tc>
          <w:tcPr>
            <w:tcW w:w="2220" w:type="dxa"/>
            <w:vMerge/>
            <w:shd w:val="clear" w:color="auto" w:fill="auto"/>
            <w:vAlign w:val="center"/>
          </w:tcPr>
          <w:p w:rsidR="00F652DF" w:rsidRPr="00813E2F" w:rsidRDefault="00F652DF" w:rsidP="00023B58">
            <w:pPr>
              <w:jc w:val="center"/>
              <w:rPr>
                <w:bCs/>
                <w:sz w:val="16"/>
                <w:szCs w:val="16"/>
              </w:rPr>
            </w:pPr>
          </w:p>
        </w:tc>
        <w:tc>
          <w:tcPr>
            <w:tcW w:w="640" w:type="dxa"/>
            <w:vMerge/>
            <w:shd w:val="clear" w:color="auto" w:fill="auto"/>
            <w:noWrap/>
            <w:vAlign w:val="bottom"/>
          </w:tcPr>
          <w:p w:rsidR="00F652DF" w:rsidRPr="00813E2F" w:rsidRDefault="00F652DF" w:rsidP="00023B58">
            <w:pPr>
              <w:jc w:val="center"/>
            </w:pPr>
          </w:p>
        </w:tc>
        <w:tc>
          <w:tcPr>
            <w:tcW w:w="640" w:type="dxa"/>
            <w:vMerge/>
            <w:shd w:val="clear" w:color="auto" w:fill="auto"/>
            <w:noWrap/>
            <w:vAlign w:val="bottom"/>
          </w:tcPr>
          <w:p w:rsidR="00F652DF" w:rsidRPr="00813E2F" w:rsidRDefault="00F652DF" w:rsidP="00023B58">
            <w:pPr>
              <w:jc w:val="center"/>
            </w:pPr>
          </w:p>
        </w:tc>
        <w:tc>
          <w:tcPr>
            <w:tcW w:w="640" w:type="dxa"/>
            <w:vMerge/>
            <w:shd w:val="clear" w:color="auto" w:fill="auto"/>
            <w:noWrap/>
            <w:vAlign w:val="bottom"/>
          </w:tcPr>
          <w:p w:rsidR="00F652DF" w:rsidRPr="00813E2F" w:rsidRDefault="00F652DF" w:rsidP="00023B58">
            <w:pPr>
              <w:jc w:val="center"/>
            </w:pPr>
          </w:p>
        </w:tc>
        <w:tc>
          <w:tcPr>
            <w:tcW w:w="2318" w:type="dxa"/>
            <w:vMerge/>
            <w:shd w:val="clear" w:color="auto" w:fill="auto"/>
            <w:noWrap/>
            <w:vAlign w:val="center"/>
          </w:tcPr>
          <w:p w:rsidR="00F652DF" w:rsidRPr="00813E2F" w:rsidRDefault="00F652DF" w:rsidP="00023B58">
            <w:pPr>
              <w:jc w:val="center"/>
            </w:pPr>
          </w:p>
        </w:tc>
        <w:tc>
          <w:tcPr>
            <w:tcW w:w="3181" w:type="dxa"/>
            <w:gridSpan w:val="5"/>
            <w:shd w:val="clear" w:color="auto" w:fill="auto"/>
            <w:vAlign w:val="center"/>
          </w:tcPr>
          <w:p w:rsidR="00F652DF" w:rsidRPr="00813E2F" w:rsidRDefault="00F652DF" w:rsidP="00023B58">
            <w:pPr>
              <w:jc w:val="center"/>
              <w:rPr>
                <w:bCs/>
                <w:sz w:val="16"/>
                <w:szCs w:val="16"/>
              </w:rPr>
            </w:pPr>
          </w:p>
        </w:tc>
        <w:tc>
          <w:tcPr>
            <w:tcW w:w="1233" w:type="dxa"/>
            <w:vMerge/>
            <w:shd w:val="clear" w:color="auto" w:fill="auto"/>
            <w:vAlign w:val="center"/>
          </w:tcPr>
          <w:p w:rsidR="00F652DF" w:rsidRPr="00813E2F" w:rsidRDefault="00F652DF" w:rsidP="00023B58">
            <w:pPr>
              <w:jc w:val="center"/>
              <w:rPr>
                <w:bCs/>
                <w:sz w:val="16"/>
                <w:szCs w:val="16"/>
              </w:rPr>
            </w:pPr>
          </w:p>
        </w:tc>
        <w:tc>
          <w:tcPr>
            <w:tcW w:w="1965" w:type="dxa"/>
            <w:vMerge/>
            <w:shd w:val="clear" w:color="auto" w:fill="auto"/>
          </w:tcPr>
          <w:p w:rsidR="00F652DF" w:rsidRPr="00813E2F" w:rsidRDefault="00F652DF" w:rsidP="00023B58">
            <w:pPr>
              <w:jc w:val="center"/>
              <w:rPr>
                <w:bCs/>
                <w:sz w:val="16"/>
                <w:szCs w:val="16"/>
              </w:rPr>
            </w:pPr>
          </w:p>
        </w:tc>
        <w:tc>
          <w:tcPr>
            <w:tcW w:w="1462" w:type="dxa"/>
            <w:vMerge/>
            <w:shd w:val="clear" w:color="auto" w:fill="auto"/>
          </w:tcPr>
          <w:p w:rsidR="00F652DF" w:rsidRPr="00813E2F" w:rsidRDefault="00F652DF" w:rsidP="00023B58">
            <w:pPr>
              <w:jc w:val="center"/>
              <w:rPr>
                <w:bCs/>
                <w:sz w:val="16"/>
                <w:szCs w:val="16"/>
              </w:rPr>
            </w:pPr>
          </w:p>
        </w:tc>
        <w:tc>
          <w:tcPr>
            <w:tcW w:w="1369" w:type="dxa"/>
            <w:vMerge/>
            <w:shd w:val="clear" w:color="auto" w:fill="auto"/>
          </w:tcPr>
          <w:p w:rsidR="00F652DF" w:rsidRPr="00813E2F" w:rsidRDefault="00F652DF" w:rsidP="00023B58">
            <w:pPr>
              <w:jc w:val="center"/>
              <w:rPr>
                <w:bCs/>
                <w:sz w:val="16"/>
                <w:szCs w:val="16"/>
              </w:rPr>
            </w:pPr>
          </w:p>
        </w:tc>
      </w:tr>
      <w:tr w:rsidR="00F652DF" w:rsidRPr="00813E2F" w:rsidTr="00023B58">
        <w:trPr>
          <w:trHeight w:hRule="exact" w:val="254"/>
          <w:jc w:val="center"/>
        </w:trPr>
        <w:tc>
          <w:tcPr>
            <w:tcW w:w="2220" w:type="dxa"/>
            <w:shd w:val="clear" w:color="auto" w:fill="auto"/>
            <w:hideMark/>
          </w:tcPr>
          <w:p w:rsidR="00F652DF" w:rsidRPr="00813E2F" w:rsidRDefault="00F652DF" w:rsidP="00023B58">
            <w:pPr>
              <w:jc w:val="center"/>
              <w:rPr>
                <w:bCs/>
                <w:sz w:val="16"/>
                <w:szCs w:val="16"/>
              </w:rPr>
            </w:pPr>
            <w:r w:rsidRPr="00813E2F">
              <w:rPr>
                <w:bCs/>
                <w:sz w:val="16"/>
                <w:szCs w:val="16"/>
              </w:rPr>
              <w:t>Фамилия</w:t>
            </w:r>
          </w:p>
        </w:tc>
        <w:tc>
          <w:tcPr>
            <w:tcW w:w="1920" w:type="dxa"/>
            <w:gridSpan w:val="3"/>
            <w:shd w:val="clear" w:color="auto" w:fill="auto"/>
            <w:vAlign w:val="center"/>
            <w:hideMark/>
          </w:tcPr>
          <w:p w:rsidR="00F652DF" w:rsidRPr="00813E2F" w:rsidRDefault="00F652DF" w:rsidP="00023B58">
            <w:pPr>
              <w:jc w:val="center"/>
              <w:rPr>
                <w:bCs/>
                <w:sz w:val="24"/>
                <w:szCs w:val="24"/>
              </w:rPr>
            </w:pPr>
          </w:p>
        </w:tc>
        <w:tc>
          <w:tcPr>
            <w:tcW w:w="2318" w:type="dxa"/>
            <w:shd w:val="clear" w:color="auto" w:fill="auto"/>
            <w:noWrap/>
            <w:vAlign w:val="center"/>
            <w:hideMark/>
          </w:tcPr>
          <w:p w:rsidR="00F652DF" w:rsidRPr="00813E2F" w:rsidRDefault="00F652DF" w:rsidP="00023B58">
            <w:pPr>
              <w:jc w:val="center"/>
            </w:pPr>
            <w:r w:rsidRPr="00813E2F">
              <w:t>3 х 4 см</w:t>
            </w:r>
          </w:p>
        </w:tc>
        <w:tc>
          <w:tcPr>
            <w:tcW w:w="3181" w:type="dxa"/>
            <w:gridSpan w:val="5"/>
            <w:vMerge w:val="restart"/>
            <w:shd w:val="clear" w:color="auto" w:fill="auto"/>
            <w:hideMark/>
          </w:tcPr>
          <w:p w:rsidR="00F652DF" w:rsidRPr="00813E2F" w:rsidRDefault="00F652DF" w:rsidP="00EF52BF">
            <w:pPr>
              <w:jc w:val="center"/>
              <w:rPr>
                <w:sz w:val="16"/>
                <w:szCs w:val="16"/>
              </w:rPr>
            </w:pPr>
            <w:r w:rsidRPr="00813E2F">
              <w:rPr>
                <w:sz w:val="16"/>
                <w:szCs w:val="16"/>
              </w:rPr>
              <w:t>Дата присвоения предыдущей квалификационной категории спортивного судьи(число, месяц, год)</w:t>
            </w:r>
          </w:p>
        </w:tc>
        <w:tc>
          <w:tcPr>
            <w:tcW w:w="1233" w:type="dxa"/>
            <w:shd w:val="clear" w:color="auto" w:fill="auto"/>
            <w:vAlign w:val="center"/>
            <w:hideMark/>
          </w:tcPr>
          <w:p w:rsidR="00F652DF" w:rsidRPr="00813E2F" w:rsidRDefault="00F652DF" w:rsidP="00023B58">
            <w:pPr>
              <w:jc w:val="center"/>
              <w:rPr>
                <w:sz w:val="16"/>
                <w:szCs w:val="16"/>
              </w:rPr>
            </w:pPr>
            <w:r w:rsidRPr="00813E2F">
              <w:rPr>
                <w:sz w:val="16"/>
                <w:szCs w:val="16"/>
              </w:rPr>
              <w:t> </w:t>
            </w:r>
          </w:p>
        </w:tc>
        <w:tc>
          <w:tcPr>
            <w:tcW w:w="1965" w:type="dxa"/>
            <w:shd w:val="clear" w:color="auto" w:fill="auto"/>
            <w:hideMark/>
          </w:tcPr>
          <w:p w:rsidR="00F652DF" w:rsidRPr="00813E2F" w:rsidRDefault="00F652DF" w:rsidP="00023B58">
            <w:pPr>
              <w:rPr>
                <w:sz w:val="16"/>
                <w:szCs w:val="16"/>
              </w:rPr>
            </w:pPr>
            <w:r w:rsidRPr="00813E2F">
              <w:rPr>
                <w:sz w:val="16"/>
                <w:szCs w:val="16"/>
              </w:rPr>
              <w:t> </w:t>
            </w:r>
          </w:p>
        </w:tc>
        <w:tc>
          <w:tcPr>
            <w:tcW w:w="1462" w:type="dxa"/>
            <w:shd w:val="clear" w:color="auto" w:fill="auto"/>
            <w:hideMark/>
          </w:tcPr>
          <w:p w:rsidR="00F652DF" w:rsidRPr="00813E2F" w:rsidRDefault="00F652DF" w:rsidP="00023B58">
            <w:pPr>
              <w:rPr>
                <w:sz w:val="16"/>
                <w:szCs w:val="16"/>
              </w:rPr>
            </w:pPr>
            <w:r w:rsidRPr="00813E2F">
              <w:rPr>
                <w:sz w:val="16"/>
                <w:szCs w:val="16"/>
              </w:rPr>
              <w:t> </w:t>
            </w:r>
          </w:p>
        </w:tc>
        <w:tc>
          <w:tcPr>
            <w:tcW w:w="1369" w:type="dxa"/>
            <w:shd w:val="clear" w:color="auto" w:fill="auto"/>
            <w:vAlign w:val="bottom"/>
            <w:hideMark/>
          </w:tcPr>
          <w:p w:rsidR="00F652DF" w:rsidRPr="00813E2F" w:rsidRDefault="00F652DF" w:rsidP="00023B58">
            <w:pPr>
              <w:rPr>
                <w:sz w:val="16"/>
                <w:szCs w:val="16"/>
              </w:rPr>
            </w:pPr>
            <w:r w:rsidRPr="00813E2F">
              <w:rPr>
                <w:sz w:val="16"/>
                <w:szCs w:val="16"/>
              </w:rPr>
              <w:t> </w:t>
            </w:r>
          </w:p>
        </w:tc>
      </w:tr>
      <w:tr w:rsidR="00F652DF" w:rsidRPr="00813E2F" w:rsidTr="00023B58">
        <w:trPr>
          <w:trHeight w:hRule="exact" w:val="425"/>
          <w:jc w:val="center"/>
        </w:trPr>
        <w:tc>
          <w:tcPr>
            <w:tcW w:w="2220" w:type="dxa"/>
            <w:shd w:val="clear" w:color="auto" w:fill="auto"/>
            <w:hideMark/>
          </w:tcPr>
          <w:p w:rsidR="00F652DF" w:rsidRPr="00813E2F" w:rsidRDefault="00F652DF" w:rsidP="00023B58">
            <w:pPr>
              <w:jc w:val="center"/>
              <w:rPr>
                <w:bCs/>
                <w:sz w:val="16"/>
                <w:szCs w:val="16"/>
              </w:rPr>
            </w:pPr>
            <w:r w:rsidRPr="00813E2F">
              <w:rPr>
                <w:bCs/>
                <w:sz w:val="16"/>
                <w:szCs w:val="16"/>
              </w:rPr>
              <w:t>Имя</w:t>
            </w:r>
          </w:p>
        </w:tc>
        <w:tc>
          <w:tcPr>
            <w:tcW w:w="1920" w:type="dxa"/>
            <w:gridSpan w:val="3"/>
            <w:shd w:val="clear" w:color="auto" w:fill="auto"/>
            <w:vAlign w:val="center"/>
            <w:hideMark/>
          </w:tcPr>
          <w:p w:rsidR="00F652DF" w:rsidRPr="00813E2F" w:rsidRDefault="00F652DF" w:rsidP="00023B58">
            <w:pPr>
              <w:jc w:val="center"/>
              <w:rPr>
                <w:bCs/>
                <w:sz w:val="24"/>
                <w:szCs w:val="24"/>
              </w:rPr>
            </w:pPr>
          </w:p>
        </w:tc>
        <w:tc>
          <w:tcPr>
            <w:tcW w:w="2318" w:type="dxa"/>
            <w:shd w:val="clear" w:color="auto" w:fill="auto"/>
            <w:noWrap/>
            <w:vAlign w:val="center"/>
            <w:hideMark/>
          </w:tcPr>
          <w:p w:rsidR="00F652DF" w:rsidRPr="00813E2F" w:rsidRDefault="00F652DF" w:rsidP="00023B58">
            <w:pPr>
              <w:jc w:val="center"/>
            </w:pPr>
          </w:p>
        </w:tc>
        <w:tc>
          <w:tcPr>
            <w:tcW w:w="3181" w:type="dxa"/>
            <w:gridSpan w:val="5"/>
            <w:vMerge/>
            <w:vAlign w:val="center"/>
            <w:hideMark/>
          </w:tcPr>
          <w:p w:rsidR="00F652DF" w:rsidRPr="00813E2F" w:rsidRDefault="00F652DF" w:rsidP="00023B58">
            <w:pPr>
              <w:rPr>
                <w:sz w:val="16"/>
                <w:szCs w:val="16"/>
              </w:rPr>
            </w:pPr>
          </w:p>
        </w:tc>
        <w:tc>
          <w:tcPr>
            <w:tcW w:w="1233" w:type="dxa"/>
            <w:shd w:val="clear" w:color="auto" w:fill="auto"/>
            <w:vAlign w:val="center"/>
            <w:hideMark/>
          </w:tcPr>
          <w:p w:rsidR="00F652DF" w:rsidRPr="00813E2F" w:rsidRDefault="00F652DF" w:rsidP="00023B58">
            <w:pPr>
              <w:jc w:val="center"/>
              <w:rPr>
                <w:sz w:val="16"/>
                <w:szCs w:val="16"/>
              </w:rPr>
            </w:pPr>
            <w:r w:rsidRPr="00813E2F">
              <w:rPr>
                <w:sz w:val="16"/>
                <w:szCs w:val="16"/>
              </w:rPr>
              <w:t> </w:t>
            </w:r>
          </w:p>
        </w:tc>
        <w:tc>
          <w:tcPr>
            <w:tcW w:w="1965" w:type="dxa"/>
            <w:shd w:val="clear" w:color="auto" w:fill="auto"/>
            <w:hideMark/>
          </w:tcPr>
          <w:p w:rsidR="00F652DF" w:rsidRPr="00813E2F" w:rsidRDefault="00F652DF" w:rsidP="00023B58">
            <w:pPr>
              <w:rPr>
                <w:sz w:val="16"/>
                <w:szCs w:val="16"/>
              </w:rPr>
            </w:pPr>
            <w:r w:rsidRPr="00813E2F">
              <w:rPr>
                <w:sz w:val="16"/>
                <w:szCs w:val="16"/>
              </w:rPr>
              <w:t> </w:t>
            </w:r>
          </w:p>
        </w:tc>
        <w:tc>
          <w:tcPr>
            <w:tcW w:w="1462" w:type="dxa"/>
            <w:shd w:val="clear" w:color="auto" w:fill="auto"/>
            <w:hideMark/>
          </w:tcPr>
          <w:p w:rsidR="00F652DF" w:rsidRPr="00813E2F" w:rsidRDefault="00F652DF" w:rsidP="00023B58">
            <w:pPr>
              <w:rPr>
                <w:sz w:val="16"/>
                <w:szCs w:val="16"/>
              </w:rPr>
            </w:pPr>
            <w:r w:rsidRPr="00813E2F">
              <w:rPr>
                <w:sz w:val="16"/>
                <w:szCs w:val="16"/>
              </w:rPr>
              <w:t> </w:t>
            </w:r>
          </w:p>
        </w:tc>
        <w:tc>
          <w:tcPr>
            <w:tcW w:w="1369" w:type="dxa"/>
            <w:shd w:val="clear" w:color="auto" w:fill="auto"/>
            <w:vAlign w:val="bottom"/>
            <w:hideMark/>
          </w:tcPr>
          <w:p w:rsidR="00F652DF" w:rsidRPr="00813E2F" w:rsidRDefault="00F652DF" w:rsidP="00023B58">
            <w:pPr>
              <w:rPr>
                <w:sz w:val="16"/>
                <w:szCs w:val="16"/>
              </w:rPr>
            </w:pPr>
            <w:r w:rsidRPr="00813E2F">
              <w:rPr>
                <w:sz w:val="16"/>
                <w:szCs w:val="16"/>
              </w:rPr>
              <w:t> </w:t>
            </w:r>
          </w:p>
        </w:tc>
      </w:tr>
      <w:tr w:rsidR="00F652DF" w:rsidRPr="00813E2F" w:rsidTr="00023B58">
        <w:trPr>
          <w:trHeight w:hRule="exact" w:val="291"/>
          <w:jc w:val="center"/>
        </w:trPr>
        <w:tc>
          <w:tcPr>
            <w:tcW w:w="2220" w:type="dxa"/>
            <w:shd w:val="clear" w:color="auto" w:fill="auto"/>
            <w:vAlign w:val="center"/>
            <w:hideMark/>
          </w:tcPr>
          <w:p w:rsidR="00F652DF" w:rsidRPr="00813E2F" w:rsidRDefault="00F652DF" w:rsidP="00023B58">
            <w:pPr>
              <w:jc w:val="center"/>
              <w:rPr>
                <w:bCs/>
                <w:sz w:val="16"/>
                <w:szCs w:val="16"/>
              </w:rPr>
            </w:pPr>
            <w:r w:rsidRPr="00813E2F">
              <w:rPr>
                <w:bCs/>
                <w:sz w:val="16"/>
                <w:szCs w:val="16"/>
              </w:rPr>
              <w:t>Отчество (при наличии)</w:t>
            </w:r>
          </w:p>
        </w:tc>
        <w:tc>
          <w:tcPr>
            <w:tcW w:w="1920" w:type="dxa"/>
            <w:gridSpan w:val="3"/>
            <w:shd w:val="clear" w:color="auto" w:fill="auto"/>
            <w:vAlign w:val="center"/>
            <w:hideMark/>
          </w:tcPr>
          <w:p w:rsidR="00F652DF" w:rsidRPr="00813E2F" w:rsidRDefault="00F652DF" w:rsidP="00023B58">
            <w:pPr>
              <w:jc w:val="center"/>
              <w:rPr>
                <w:bCs/>
                <w:sz w:val="24"/>
                <w:szCs w:val="24"/>
              </w:rPr>
            </w:pPr>
          </w:p>
        </w:tc>
        <w:tc>
          <w:tcPr>
            <w:tcW w:w="2318" w:type="dxa"/>
            <w:shd w:val="clear" w:color="auto" w:fill="auto"/>
            <w:noWrap/>
            <w:vAlign w:val="center"/>
            <w:hideMark/>
          </w:tcPr>
          <w:p w:rsidR="00F652DF" w:rsidRPr="00813E2F" w:rsidRDefault="00F652DF" w:rsidP="00023B58">
            <w:pPr>
              <w:jc w:val="center"/>
            </w:pPr>
          </w:p>
        </w:tc>
        <w:tc>
          <w:tcPr>
            <w:tcW w:w="943" w:type="dxa"/>
            <w:shd w:val="clear" w:color="auto" w:fill="auto"/>
            <w:vAlign w:val="center"/>
            <w:hideMark/>
          </w:tcPr>
          <w:p w:rsidR="00F652DF" w:rsidRPr="00813E2F" w:rsidRDefault="00F652DF" w:rsidP="00023B58">
            <w:pPr>
              <w:jc w:val="center"/>
              <w:rPr>
                <w:sz w:val="16"/>
                <w:szCs w:val="16"/>
              </w:rPr>
            </w:pPr>
          </w:p>
        </w:tc>
        <w:tc>
          <w:tcPr>
            <w:tcW w:w="1182" w:type="dxa"/>
            <w:gridSpan w:val="2"/>
            <w:shd w:val="clear" w:color="auto" w:fill="auto"/>
            <w:vAlign w:val="center"/>
            <w:hideMark/>
          </w:tcPr>
          <w:p w:rsidR="00F652DF" w:rsidRPr="00813E2F" w:rsidRDefault="00F652DF" w:rsidP="00023B58">
            <w:pPr>
              <w:jc w:val="center"/>
              <w:rPr>
                <w:sz w:val="16"/>
                <w:szCs w:val="16"/>
              </w:rPr>
            </w:pPr>
          </w:p>
        </w:tc>
        <w:tc>
          <w:tcPr>
            <w:tcW w:w="1056" w:type="dxa"/>
            <w:gridSpan w:val="2"/>
            <w:shd w:val="clear" w:color="auto" w:fill="auto"/>
            <w:vAlign w:val="center"/>
          </w:tcPr>
          <w:p w:rsidR="00F652DF" w:rsidRPr="00813E2F" w:rsidRDefault="00F652DF" w:rsidP="00023B58">
            <w:pPr>
              <w:jc w:val="center"/>
              <w:rPr>
                <w:sz w:val="16"/>
                <w:szCs w:val="16"/>
              </w:rPr>
            </w:pPr>
          </w:p>
        </w:tc>
        <w:tc>
          <w:tcPr>
            <w:tcW w:w="1233" w:type="dxa"/>
            <w:shd w:val="clear" w:color="auto" w:fill="auto"/>
            <w:noWrap/>
            <w:vAlign w:val="bottom"/>
            <w:hideMark/>
          </w:tcPr>
          <w:p w:rsidR="00F652DF" w:rsidRPr="00813E2F" w:rsidRDefault="00F652DF" w:rsidP="00023B58">
            <w:r w:rsidRPr="00813E2F">
              <w:t> </w:t>
            </w:r>
          </w:p>
        </w:tc>
        <w:tc>
          <w:tcPr>
            <w:tcW w:w="1965" w:type="dxa"/>
            <w:shd w:val="clear" w:color="auto" w:fill="auto"/>
            <w:noWrap/>
            <w:vAlign w:val="bottom"/>
            <w:hideMark/>
          </w:tcPr>
          <w:p w:rsidR="00F652DF" w:rsidRPr="00813E2F" w:rsidRDefault="00F652DF" w:rsidP="00023B58">
            <w:r w:rsidRPr="00813E2F">
              <w:t> </w:t>
            </w:r>
          </w:p>
        </w:tc>
        <w:tc>
          <w:tcPr>
            <w:tcW w:w="1462" w:type="dxa"/>
            <w:shd w:val="clear" w:color="auto" w:fill="auto"/>
            <w:noWrap/>
            <w:vAlign w:val="bottom"/>
            <w:hideMark/>
          </w:tcPr>
          <w:p w:rsidR="00F652DF" w:rsidRPr="00813E2F" w:rsidRDefault="00F652DF" w:rsidP="00023B58">
            <w:r w:rsidRPr="00813E2F">
              <w:t> </w:t>
            </w:r>
          </w:p>
        </w:tc>
        <w:tc>
          <w:tcPr>
            <w:tcW w:w="1369" w:type="dxa"/>
            <w:shd w:val="clear" w:color="auto" w:fill="auto"/>
            <w:noWrap/>
            <w:vAlign w:val="bottom"/>
            <w:hideMark/>
          </w:tcPr>
          <w:p w:rsidR="00F652DF" w:rsidRPr="00813E2F" w:rsidRDefault="00F652DF" w:rsidP="00023B58">
            <w:r w:rsidRPr="00813E2F">
              <w:t> </w:t>
            </w:r>
          </w:p>
        </w:tc>
      </w:tr>
      <w:tr w:rsidR="00F652DF" w:rsidRPr="00813E2F" w:rsidTr="00023B58">
        <w:trPr>
          <w:trHeight w:hRule="exact" w:val="397"/>
          <w:jc w:val="center"/>
        </w:trPr>
        <w:tc>
          <w:tcPr>
            <w:tcW w:w="2220" w:type="dxa"/>
            <w:shd w:val="clear" w:color="auto" w:fill="auto"/>
            <w:vAlign w:val="center"/>
            <w:hideMark/>
          </w:tcPr>
          <w:p w:rsidR="00F652DF" w:rsidRPr="00813E2F" w:rsidRDefault="00F652DF" w:rsidP="00023B58">
            <w:pPr>
              <w:jc w:val="center"/>
              <w:rPr>
                <w:bCs/>
                <w:sz w:val="16"/>
                <w:szCs w:val="16"/>
              </w:rPr>
            </w:pPr>
            <w:r w:rsidRPr="00813E2F">
              <w:rPr>
                <w:bCs/>
                <w:sz w:val="16"/>
                <w:szCs w:val="16"/>
              </w:rPr>
              <w:t>Дата рождения</w:t>
            </w:r>
          </w:p>
          <w:p w:rsidR="00F652DF" w:rsidRPr="00813E2F" w:rsidRDefault="00F652DF" w:rsidP="00023B58">
            <w:pPr>
              <w:jc w:val="center"/>
              <w:rPr>
                <w:bCs/>
                <w:sz w:val="16"/>
                <w:szCs w:val="16"/>
              </w:rPr>
            </w:pPr>
            <w:r w:rsidRPr="00813E2F">
              <w:rPr>
                <w:bCs/>
                <w:sz w:val="16"/>
                <w:szCs w:val="16"/>
              </w:rPr>
              <w:t>(число, месяц, год)</w:t>
            </w:r>
          </w:p>
        </w:tc>
        <w:tc>
          <w:tcPr>
            <w:tcW w:w="640" w:type="dxa"/>
            <w:shd w:val="clear" w:color="auto" w:fill="auto"/>
            <w:vAlign w:val="center"/>
          </w:tcPr>
          <w:p w:rsidR="00F652DF" w:rsidRPr="00813E2F" w:rsidRDefault="00F652DF" w:rsidP="00023B58">
            <w:pPr>
              <w:jc w:val="center"/>
              <w:rPr>
                <w:sz w:val="16"/>
                <w:szCs w:val="16"/>
              </w:rPr>
            </w:pPr>
          </w:p>
        </w:tc>
        <w:tc>
          <w:tcPr>
            <w:tcW w:w="640" w:type="dxa"/>
            <w:shd w:val="clear" w:color="auto" w:fill="auto"/>
            <w:vAlign w:val="center"/>
          </w:tcPr>
          <w:p w:rsidR="00F652DF" w:rsidRPr="00813E2F" w:rsidRDefault="00F652DF" w:rsidP="00023B58">
            <w:pPr>
              <w:jc w:val="center"/>
              <w:rPr>
                <w:sz w:val="16"/>
                <w:szCs w:val="16"/>
              </w:rPr>
            </w:pPr>
          </w:p>
        </w:tc>
        <w:tc>
          <w:tcPr>
            <w:tcW w:w="640" w:type="dxa"/>
            <w:shd w:val="clear" w:color="auto" w:fill="auto"/>
            <w:vAlign w:val="center"/>
          </w:tcPr>
          <w:p w:rsidR="00F652DF" w:rsidRPr="00813E2F" w:rsidRDefault="00F652DF" w:rsidP="00023B58">
            <w:pPr>
              <w:jc w:val="center"/>
              <w:rPr>
                <w:sz w:val="16"/>
                <w:szCs w:val="16"/>
              </w:rPr>
            </w:pPr>
          </w:p>
        </w:tc>
        <w:tc>
          <w:tcPr>
            <w:tcW w:w="2318" w:type="dxa"/>
            <w:shd w:val="clear" w:color="auto" w:fill="auto"/>
            <w:vAlign w:val="center"/>
            <w:hideMark/>
          </w:tcPr>
          <w:p w:rsidR="00F652DF" w:rsidRPr="00813E2F" w:rsidRDefault="00F652DF" w:rsidP="00023B58">
            <w:pPr>
              <w:jc w:val="center"/>
              <w:rPr>
                <w:bCs/>
                <w:sz w:val="16"/>
                <w:szCs w:val="16"/>
              </w:rPr>
            </w:pPr>
            <w:r w:rsidRPr="00813E2F">
              <w:rPr>
                <w:bCs/>
                <w:sz w:val="16"/>
                <w:szCs w:val="16"/>
              </w:rPr>
              <w:t>Наименование вида спорта (спортивной дисциплины)</w:t>
            </w:r>
          </w:p>
        </w:tc>
        <w:tc>
          <w:tcPr>
            <w:tcW w:w="3181" w:type="dxa"/>
            <w:gridSpan w:val="5"/>
            <w:shd w:val="clear" w:color="auto" w:fill="auto"/>
            <w:vAlign w:val="center"/>
            <w:hideMark/>
          </w:tcPr>
          <w:p w:rsidR="00F652DF" w:rsidRPr="00813E2F" w:rsidRDefault="00F652DF" w:rsidP="00023B58">
            <w:pPr>
              <w:jc w:val="center"/>
              <w:rPr>
                <w:sz w:val="18"/>
                <w:szCs w:val="18"/>
              </w:rPr>
            </w:pPr>
            <w:r w:rsidRPr="00813E2F">
              <w:rPr>
                <w:sz w:val="18"/>
                <w:szCs w:val="18"/>
              </w:rPr>
              <w:t> </w:t>
            </w:r>
          </w:p>
        </w:tc>
        <w:tc>
          <w:tcPr>
            <w:tcW w:w="1233" w:type="dxa"/>
            <w:shd w:val="clear" w:color="auto" w:fill="auto"/>
            <w:vAlign w:val="center"/>
            <w:hideMark/>
          </w:tcPr>
          <w:p w:rsidR="00F652DF" w:rsidRPr="00813E2F" w:rsidRDefault="00F652DF" w:rsidP="00023B58">
            <w:pPr>
              <w:rPr>
                <w:sz w:val="12"/>
                <w:szCs w:val="12"/>
              </w:rPr>
            </w:pPr>
            <w:r w:rsidRPr="00813E2F">
              <w:rPr>
                <w:sz w:val="12"/>
                <w:szCs w:val="12"/>
              </w:rPr>
              <w:t> </w:t>
            </w:r>
          </w:p>
        </w:tc>
        <w:tc>
          <w:tcPr>
            <w:tcW w:w="1965" w:type="dxa"/>
            <w:shd w:val="clear" w:color="auto" w:fill="auto"/>
            <w:vAlign w:val="center"/>
            <w:hideMark/>
          </w:tcPr>
          <w:p w:rsidR="00F652DF" w:rsidRPr="00813E2F" w:rsidRDefault="00F652DF" w:rsidP="00023B58">
            <w:pPr>
              <w:rPr>
                <w:sz w:val="12"/>
                <w:szCs w:val="12"/>
              </w:rPr>
            </w:pPr>
            <w:r w:rsidRPr="00813E2F">
              <w:rPr>
                <w:sz w:val="12"/>
                <w:szCs w:val="12"/>
              </w:rPr>
              <w:t> </w:t>
            </w:r>
          </w:p>
        </w:tc>
        <w:tc>
          <w:tcPr>
            <w:tcW w:w="1462" w:type="dxa"/>
            <w:shd w:val="clear" w:color="auto" w:fill="auto"/>
            <w:vAlign w:val="center"/>
            <w:hideMark/>
          </w:tcPr>
          <w:p w:rsidR="00F652DF" w:rsidRPr="00813E2F" w:rsidRDefault="00F652DF" w:rsidP="00023B58">
            <w:pPr>
              <w:rPr>
                <w:sz w:val="12"/>
                <w:szCs w:val="12"/>
              </w:rPr>
            </w:pPr>
            <w:r w:rsidRPr="00813E2F">
              <w:rPr>
                <w:sz w:val="12"/>
                <w:szCs w:val="12"/>
              </w:rPr>
              <w:t> </w:t>
            </w:r>
          </w:p>
        </w:tc>
        <w:tc>
          <w:tcPr>
            <w:tcW w:w="1369" w:type="dxa"/>
            <w:shd w:val="clear" w:color="auto" w:fill="auto"/>
            <w:vAlign w:val="center"/>
            <w:hideMark/>
          </w:tcPr>
          <w:p w:rsidR="00F652DF" w:rsidRPr="00813E2F" w:rsidRDefault="00F652DF" w:rsidP="00023B58">
            <w:pPr>
              <w:rPr>
                <w:sz w:val="12"/>
                <w:szCs w:val="12"/>
              </w:rPr>
            </w:pPr>
            <w:r w:rsidRPr="00813E2F">
              <w:rPr>
                <w:sz w:val="12"/>
                <w:szCs w:val="12"/>
              </w:rPr>
              <w:t> </w:t>
            </w:r>
          </w:p>
        </w:tc>
      </w:tr>
      <w:tr w:rsidR="00F652DF" w:rsidRPr="00813E2F" w:rsidTr="00023B58">
        <w:trPr>
          <w:trHeight w:hRule="exact" w:val="373"/>
          <w:jc w:val="center"/>
        </w:trPr>
        <w:tc>
          <w:tcPr>
            <w:tcW w:w="2220" w:type="dxa"/>
            <w:shd w:val="clear" w:color="auto" w:fill="auto"/>
            <w:hideMark/>
          </w:tcPr>
          <w:p w:rsidR="00F652DF" w:rsidRPr="00813E2F" w:rsidRDefault="00F652DF" w:rsidP="00023B58">
            <w:pPr>
              <w:jc w:val="center"/>
              <w:rPr>
                <w:bCs/>
                <w:sz w:val="16"/>
                <w:szCs w:val="16"/>
              </w:rPr>
            </w:pPr>
            <w:r w:rsidRPr="00813E2F">
              <w:rPr>
                <w:bCs/>
                <w:sz w:val="16"/>
                <w:szCs w:val="16"/>
              </w:rPr>
              <w:t xml:space="preserve">Субъект Российской </w:t>
            </w:r>
          </w:p>
          <w:p w:rsidR="00F652DF" w:rsidRPr="00813E2F" w:rsidRDefault="00F652DF" w:rsidP="00023B58">
            <w:pPr>
              <w:jc w:val="center"/>
              <w:rPr>
                <w:bCs/>
                <w:sz w:val="16"/>
                <w:szCs w:val="16"/>
              </w:rPr>
            </w:pPr>
            <w:r w:rsidRPr="00813E2F">
              <w:rPr>
                <w:bCs/>
                <w:sz w:val="16"/>
                <w:szCs w:val="16"/>
              </w:rPr>
              <w:t>Федерации</w:t>
            </w:r>
          </w:p>
        </w:tc>
        <w:tc>
          <w:tcPr>
            <w:tcW w:w="1920" w:type="dxa"/>
            <w:gridSpan w:val="3"/>
            <w:shd w:val="clear" w:color="auto" w:fill="auto"/>
            <w:vAlign w:val="center"/>
            <w:hideMark/>
          </w:tcPr>
          <w:p w:rsidR="00F652DF" w:rsidRPr="00813E2F" w:rsidRDefault="00F652DF" w:rsidP="00023B58">
            <w:pPr>
              <w:jc w:val="center"/>
              <w:rPr>
                <w:bCs/>
                <w:sz w:val="24"/>
                <w:szCs w:val="24"/>
              </w:rPr>
            </w:pPr>
          </w:p>
        </w:tc>
        <w:tc>
          <w:tcPr>
            <w:tcW w:w="2318" w:type="dxa"/>
            <w:shd w:val="clear" w:color="auto" w:fill="auto"/>
            <w:noWrap/>
            <w:hideMark/>
          </w:tcPr>
          <w:p w:rsidR="00F652DF" w:rsidRPr="00813E2F" w:rsidRDefault="00F652DF" w:rsidP="00023B58">
            <w:pPr>
              <w:jc w:val="center"/>
              <w:rPr>
                <w:bCs/>
                <w:sz w:val="16"/>
                <w:szCs w:val="16"/>
              </w:rPr>
            </w:pPr>
            <w:r w:rsidRPr="00813E2F">
              <w:rPr>
                <w:bCs/>
                <w:sz w:val="16"/>
                <w:szCs w:val="16"/>
              </w:rPr>
              <w:t>Номер-код вида спорта</w:t>
            </w:r>
          </w:p>
        </w:tc>
        <w:tc>
          <w:tcPr>
            <w:tcW w:w="3181" w:type="dxa"/>
            <w:gridSpan w:val="5"/>
            <w:shd w:val="clear" w:color="auto" w:fill="auto"/>
            <w:vAlign w:val="center"/>
            <w:hideMark/>
          </w:tcPr>
          <w:p w:rsidR="00F652DF" w:rsidRPr="00813E2F" w:rsidRDefault="00F652DF" w:rsidP="00023B58">
            <w:pPr>
              <w:jc w:val="center"/>
              <w:rPr>
                <w:bCs/>
                <w:sz w:val="18"/>
                <w:szCs w:val="18"/>
              </w:rPr>
            </w:pPr>
            <w:r w:rsidRPr="00813E2F">
              <w:rPr>
                <w:bCs/>
                <w:sz w:val="18"/>
                <w:szCs w:val="18"/>
              </w:rPr>
              <w:t> </w:t>
            </w:r>
          </w:p>
        </w:tc>
        <w:tc>
          <w:tcPr>
            <w:tcW w:w="1233" w:type="dxa"/>
            <w:shd w:val="clear" w:color="auto" w:fill="auto"/>
            <w:noWrap/>
            <w:vAlign w:val="bottom"/>
            <w:hideMark/>
          </w:tcPr>
          <w:p w:rsidR="00F652DF" w:rsidRPr="00813E2F" w:rsidRDefault="00F652DF" w:rsidP="00023B58">
            <w:r w:rsidRPr="00813E2F">
              <w:t> </w:t>
            </w:r>
          </w:p>
        </w:tc>
        <w:tc>
          <w:tcPr>
            <w:tcW w:w="1965" w:type="dxa"/>
            <w:shd w:val="clear" w:color="auto" w:fill="auto"/>
            <w:noWrap/>
            <w:vAlign w:val="bottom"/>
            <w:hideMark/>
          </w:tcPr>
          <w:p w:rsidR="00F652DF" w:rsidRPr="00813E2F" w:rsidRDefault="00F652DF" w:rsidP="00023B58">
            <w:r w:rsidRPr="00813E2F">
              <w:t> </w:t>
            </w:r>
          </w:p>
        </w:tc>
        <w:tc>
          <w:tcPr>
            <w:tcW w:w="1462" w:type="dxa"/>
            <w:shd w:val="clear" w:color="auto" w:fill="auto"/>
            <w:noWrap/>
            <w:vAlign w:val="bottom"/>
            <w:hideMark/>
          </w:tcPr>
          <w:p w:rsidR="00F652DF" w:rsidRPr="00813E2F" w:rsidRDefault="00F652DF" w:rsidP="00023B58">
            <w:r w:rsidRPr="00813E2F">
              <w:t> </w:t>
            </w:r>
          </w:p>
        </w:tc>
        <w:tc>
          <w:tcPr>
            <w:tcW w:w="1369" w:type="dxa"/>
            <w:shd w:val="clear" w:color="auto" w:fill="auto"/>
            <w:noWrap/>
            <w:vAlign w:val="bottom"/>
            <w:hideMark/>
          </w:tcPr>
          <w:p w:rsidR="00F652DF" w:rsidRPr="00813E2F" w:rsidRDefault="00F652DF" w:rsidP="00023B58">
            <w:r w:rsidRPr="00813E2F">
              <w:t> </w:t>
            </w:r>
          </w:p>
        </w:tc>
      </w:tr>
      <w:tr w:rsidR="00F652DF" w:rsidRPr="00813E2F" w:rsidTr="00023B58">
        <w:trPr>
          <w:trHeight w:hRule="exact" w:val="397"/>
          <w:jc w:val="center"/>
        </w:trPr>
        <w:tc>
          <w:tcPr>
            <w:tcW w:w="2220" w:type="dxa"/>
            <w:vMerge w:val="restart"/>
            <w:shd w:val="clear" w:color="auto" w:fill="auto"/>
            <w:vAlign w:val="center"/>
            <w:hideMark/>
          </w:tcPr>
          <w:p w:rsidR="00F652DF" w:rsidRPr="00813E2F" w:rsidRDefault="00F652DF" w:rsidP="00023B58">
            <w:pPr>
              <w:jc w:val="center"/>
              <w:rPr>
                <w:bCs/>
                <w:sz w:val="16"/>
                <w:szCs w:val="16"/>
              </w:rPr>
            </w:pPr>
            <w:r w:rsidRPr="00813E2F">
              <w:rPr>
                <w:bCs/>
                <w:sz w:val="16"/>
                <w:szCs w:val="16"/>
              </w:rPr>
              <w:t>Место работы (учебы), должность</w:t>
            </w:r>
          </w:p>
        </w:tc>
        <w:tc>
          <w:tcPr>
            <w:tcW w:w="1920" w:type="dxa"/>
            <w:gridSpan w:val="3"/>
            <w:shd w:val="clear" w:color="auto" w:fill="auto"/>
            <w:vAlign w:val="center"/>
            <w:hideMark/>
          </w:tcPr>
          <w:p w:rsidR="00F652DF" w:rsidRPr="00813E2F" w:rsidRDefault="00F652DF" w:rsidP="00023B58">
            <w:pPr>
              <w:jc w:val="center"/>
              <w:rPr>
                <w:bCs/>
                <w:sz w:val="24"/>
                <w:szCs w:val="24"/>
              </w:rPr>
            </w:pPr>
          </w:p>
        </w:tc>
        <w:tc>
          <w:tcPr>
            <w:tcW w:w="2318" w:type="dxa"/>
            <w:vMerge w:val="restart"/>
            <w:shd w:val="clear" w:color="auto" w:fill="auto"/>
            <w:hideMark/>
          </w:tcPr>
          <w:p w:rsidR="00F652DF" w:rsidRPr="00813E2F" w:rsidRDefault="00F652DF" w:rsidP="00023B58">
            <w:pPr>
              <w:jc w:val="center"/>
              <w:rPr>
                <w:bCs/>
                <w:sz w:val="15"/>
                <w:szCs w:val="15"/>
              </w:rPr>
            </w:pPr>
            <w:r w:rsidRPr="00813E2F">
              <w:rPr>
                <w:bCs/>
                <w:sz w:val="15"/>
                <w:szCs w:val="15"/>
              </w:rPr>
              <w:t>Наименование и адрес (место нахождения) организации, осуществляющей учет судейской деятельности спортивного судьи</w:t>
            </w:r>
          </w:p>
        </w:tc>
        <w:tc>
          <w:tcPr>
            <w:tcW w:w="3181" w:type="dxa"/>
            <w:gridSpan w:val="5"/>
            <w:vMerge w:val="restart"/>
            <w:shd w:val="clear" w:color="auto" w:fill="auto"/>
            <w:hideMark/>
          </w:tcPr>
          <w:p w:rsidR="00F652DF" w:rsidRPr="00813E2F" w:rsidRDefault="00F652DF" w:rsidP="00023B58">
            <w:pPr>
              <w:jc w:val="center"/>
            </w:pPr>
            <w:r w:rsidRPr="00813E2F">
              <w:t> </w:t>
            </w:r>
          </w:p>
          <w:p w:rsidR="00F652DF" w:rsidRPr="00813E2F" w:rsidRDefault="00F652DF" w:rsidP="00023B58">
            <w:pPr>
              <w:jc w:val="center"/>
            </w:pPr>
            <w:r w:rsidRPr="00813E2F">
              <w:rPr>
                <w:bCs/>
                <w:sz w:val="24"/>
                <w:szCs w:val="24"/>
              </w:rPr>
              <w:t> </w:t>
            </w:r>
          </w:p>
        </w:tc>
        <w:tc>
          <w:tcPr>
            <w:tcW w:w="1233" w:type="dxa"/>
            <w:shd w:val="clear" w:color="auto" w:fill="auto"/>
            <w:noWrap/>
            <w:vAlign w:val="bottom"/>
            <w:hideMark/>
          </w:tcPr>
          <w:p w:rsidR="00F652DF" w:rsidRPr="00813E2F" w:rsidRDefault="00F652DF" w:rsidP="00023B58">
            <w:r w:rsidRPr="00813E2F">
              <w:t> </w:t>
            </w:r>
          </w:p>
        </w:tc>
        <w:tc>
          <w:tcPr>
            <w:tcW w:w="1965" w:type="dxa"/>
            <w:shd w:val="clear" w:color="auto" w:fill="auto"/>
            <w:noWrap/>
            <w:vAlign w:val="bottom"/>
            <w:hideMark/>
          </w:tcPr>
          <w:p w:rsidR="00F652DF" w:rsidRPr="00813E2F" w:rsidRDefault="00F652DF" w:rsidP="00023B58">
            <w:r w:rsidRPr="00813E2F">
              <w:t> </w:t>
            </w:r>
          </w:p>
        </w:tc>
        <w:tc>
          <w:tcPr>
            <w:tcW w:w="1462" w:type="dxa"/>
            <w:shd w:val="clear" w:color="auto" w:fill="auto"/>
            <w:noWrap/>
            <w:vAlign w:val="bottom"/>
            <w:hideMark/>
          </w:tcPr>
          <w:p w:rsidR="00F652DF" w:rsidRPr="00813E2F" w:rsidRDefault="00F652DF" w:rsidP="00023B58">
            <w:r w:rsidRPr="00813E2F">
              <w:t> </w:t>
            </w:r>
          </w:p>
        </w:tc>
        <w:tc>
          <w:tcPr>
            <w:tcW w:w="1369" w:type="dxa"/>
            <w:shd w:val="clear" w:color="auto" w:fill="auto"/>
            <w:hideMark/>
          </w:tcPr>
          <w:p w:rsidR="00F652DF" w:rsidRPr="00813E2F" w:rsidRDefault="00F652DF" w:rsidP="00023B58">
            <w:pPr>
              <w:rPr>
                <w:sz w:val="16"/>
                <w:szCs w:val="16"/>
              </w:rPr>
            </w:pPr>
            <w:r w:rsidRPr="00813E2F">
              <w:rPr>
                <w:sz w:val="16"/>
                <w:szCs w:val="16"/>
              </w:rPr>
              <w:t> </w:t>
            </w:r>
          </w:p>
        </w:tc>
      </w:tr>
      <w:tr w:rsidR="00F652DF" w:rsidRPr="00813E2F" w:rsidTr="00023B58">
        <w:trPr>
          <w:trHeight w:hRule="exact" w:val="485"/>
          <w:jc w:val="center"/>
        </w:trPr>
        <w:tc>
          <w:tcPr>
            <w:tcW w:w="2220" w:type="dxa"/>
            <w:vMerge/>
            <w:shd w:val="clear" w:color="auto" w:fill="auto"/>
            <w:hideMark/>
          </w:tcPr>
          <w:p w:rsidR="00F652DF" w:rsidRPr="00813E2F" w:rsidRDefault="00F652DF" w:rsidP="00023B58">
            <w:pPr>
              <w:jc w:val="center"/>
              <w:rPr>
                <w:bCs/>
                <w:sz w:val="16"/>
                <w:szCs w:val="16"/>
              </w:rPr>
            </w:pPr>
          </w:p>
        </w:tc>
        <w:tc>
          <w:tcPr>
            <w:tcW w:w="1920" w:type="dxa"/>
            <w:gridSpan w:val="3"/>
            <w:shd w:val="clear" w:color="auto" w:fill="auto"/>
            <w:vAlign w:val="center"/>
            <w:hideMark/>
          </w:tcPr>
          <w:p w:rsidR="00F652DF" w:rsidRPr="00813E2F" w:rsidRDefault="00F652DF" w:rsidP="00023B58">
            <w:pPr>
              <w:jc w:val="center"/>
            </w:pPr>
          </w:p>
        </w:tc>
        <w:tc>
          <w:tcPr>
            <w:tcW w:w="2318" w:type="dxa"/>
            <w:vMerge/>
            <w:shd w:val="clear" w:color="auto" w:fill="auto"/>
            <w:vAlign w:val="center"/>
            <w:hideMark/>
          </w:tcPr>
          <w:p w:rsidR="00F652DF" w:rsidRPr="00813E2F" w:rsidRDefault="00F652DF" w:rsidP="00023B58">
            <w:pPr>
              <w:jc w:val="center"/>
              <w:rPr>
                <w:bCs/>
                <w:sz w:val="16"/>
                <w:szCs w:val="16"/>
              </w:rPr>
            </w:pPr>
          </w:p>
        </w:tc>
        <w:tc>
          <w:tcPr>
            <w:tcW w:w="3181" w:type="dxa"/>
            <w:gridSpan w:val="5"/>
            <w:vMerge/>
            <w:shd w:val="clear" w:color="auto" w:fill="auto"/>
            <w:vAlign w:val="center"/>
            <w:hideMark/>
          </w:tcPr>
          <w:p w:rsidR="00F652DF" w:rsidRPr="00813E2F" w:rsidRDefault="00F652DF" w:rsidP="00023B58">
            <w:pPr>
              <w:jc w:val="center"/>
              <w:rPr>
                <w:bCs/>
                <w:sz w:val="24"/>
                <w:szCs w:val="24"/>
              </w:rPr>
            </w:pPr>
          </w:p>
        </w:tc>
        <w:tc>
          <w:tcPr>
            <w:tcW w:w="1233" w:type="dxa"/>
            <w:shd w:val="clear" w:color="auto" w:fill="auto"/>
            <w:noWrap/>
            <w:vAlign w:val="bottom"/>
            <w:hideMark/>
          </w:tcPr>
          <w:p w:rsidR="00F652DF" w:rsidRPr="00813E2F" w:rsidRDefault="00F652DF" w:rsidP="00023B58">
            <w:r w:rsidRPr="00813E2F">
              <w:t> </w:t>
            </w:r>
          </w:p>
        </w:tc>
        <w:tc>
          <w:tcPr>
            <w:tcW w:w="1965" w:type="dxa"/>
            <w:shd w:val="clear" w:color="auto" w:fill="auto"/>
            <w:noWrap/>
            <w:vAlign w:val="bottom"/>
            <w:hideMark/>
          </w:tcPr>
          <w:p w:rsidR="00F652DF" w:rsidRPr="00813E2F" w:rsidRDefault="00F652DF" w:rsidP="00023B58">
            <w:r w:rsidRPr="00813E2F">
              <w:t> </w:t>
            </w:r>
          </w:p>
        </w:tc>
        <w:tc>
          <w:tcPr>
            <w:tcW w:w="1462" w:type="dxa"/>
            <w:shd w:val="clear" w:color="auto" w:fill="auto"/>
            <w:noWrap/>
            <w:vAlign w:val="bottom"/>
            <w:hideMark/>
          </w:tcPr>
          <w:p w:rsidR="00F652DF" w:rsidRPr="00813E2F" w:rsidRDefault="00F652DF" w:rsidP="00023B58">
            <w:r w:rsidRPr="00813E2F">
              <w:t> </w:t>
            </w:r>
          </w:p>
        </w:tc>
        <w:tc>
          <w:tcPr>
            <w:tcW w:w="1369" w:type="dxa"/>
            <w:shd w:val="clear" w:color="auto" w:fill="auto"/>
            <w:hideMark/>
          </w:tcPr>
          <w:p w:rsidR="00F652DF" w:rsidRPr="00813E2F" w:rsidRDefault="00F652DF" w:rsidP="00023B58">
            <w:pPr>
              <w:rPr>
                <w:sz w:val="16"/>
                <w:szCs w:val="16"/>
              </w:rPr>
            </w:pPr>
            <w:r w:rsidRPr="00813E2F">
              <w:rPr>
                <w:sz w:val="16"/>
                <w:szCs w:val="16"/>
              </w:rPr>
              <w:t> </w:t>
            </w:r>
          </w:p>
        </w:tc>
      </w:tr>
      <w:tr w:rsidR="00F652DF" w:rsidRPr="00813E2F" w:rsidTr="00023B58">
        <w:trPr>
          <w:trHeight w:hRule="exact" w:val="397"/>
          <w:jc w:val="center"/>
        </w:trPr>
        <w:tc>
          <w:tcPr>
            <w:tcW w:w="2220" w:type="dxa"/>
            <w:shd w:val="clear" w:color="auto" w:fill="auto"/>
            <w:hideMark/>
          </w:tcPr>
          <w:p w:rsidR="00F652DF" w:rsidRPr="00813E2F" w:rsidRDefault="00F652DF" w:rsidP="00023B58">
            <w:pPr>
              <w:jc w:val="center"/>
              <w:rPr>
                <w:bCs/>
                <w:sz w:val="16"/>
                <w:szCs w:val="16"/>
              </w:rPr>
            </w:pPr>
            <w:r w:rsidRPr="00813E2F">
              <w:rPr>
                <w:bCs/>
                <w:sz w:val="16"/>
                <w:szCs w:val="16"/>
              </w:rPr>
              <w:t>Образование</w:t>
            </w:r>
          </w:p>
        </w:tc>
        <w:tc>
          <w:tcPr>
            <w:tcW w:w="1920" w:type="dxa"/>
            <w:gridSpan w:val="3"/>
            <w:shd w:val="clear" w:color="auto" w:fill="auto"/>
            <w:vAlign w:val="center"/>
            <w:hideMark/>
          </w:tcPr>
          <w:p w:rsidR="00F652DF" w:rsidRPr="00813E2F" w:rsidRDefault="00F652DF" w:rsidP="00023B58">
            <w:pPr>
              <w:jc w:val="center"/>
              <w:rPr>
                <w:sz w:val="24"/>
                <w:szCs w:val="24"/>
              </w:rPr>
            </w:pPr>
          </w:p>
        </w:tc>
        <w:tc>
          <w:tcPr>
            <w:tcW w:w="2318" w:type="dxa"/>
            <w:shd w:val="clear" w:color="auto" w:fill="auto"/>
            <w:hideMark/>
          </w:tcPr>
          <w:p w:rsidR="00F652DF" w:rsidRPr="00813E2F" w:rsidRDefault="00F652DF" w:rsidP="00023B58">
            <w:pPr>
              <w:jc w:val="center"/>
              <w:rPr>
                <w:bCs/>
                <w:sz w:val="16"/>
                <w:szCs w:val="16"/>
              </w:rPr>
            </w:pPr>
            <w:r w:rsidRPr="00813E2F">
              <w:rPr>
                <w:bCs/>
                <w:sz w:val="16"/>
                <w:szCs w:val="16"/>
              </w:rPr>
              <w:t>Спортивное звание (при наличии)</w:t>
            </w:r>
          </w:p>
        </w:tc>
        <w:tc>
          <w:tcPr>
            <w:tcW w:w="3181" w:type="dxa"/>
            <w:gridSpan w:val="5"/>
            <w:shd w:val="clear" w:color="auto" w:fill="auto"/>
            <w:vAlign w:val="center"/>
            <w:hideMark/>
          </w:tcPr>
          <w:p w:rsidR="00F652DF" w:rsidRPr="00813E2F" w:rsidRDefault="00F652DF" w:rsidP="00023B58">
            <w:pPr>
              <w:jc w:val="center"/>
              <w:rPr>
                <w:sz w:val="16"/>
                <w:szCs w:val="16"/>
              </w:rPr>
            </w:pPr>
            <w:r w:rsidRPr="00813E2F">
              <w:rPr>
                <w:sz w:val="16"/>
                <w:szCs w:val="16"/>
              </w:rPr>
              <w:t> </w:t>
            </w:r>
          </w:p>
        </w:tc>
        <w:tc>
          <w:tcPr>
            <w:tcW w:w="1233" w:type="dxa"/>
            <w:shd w:val="clear" w:color="auto" w:fill="auto"/>
            <w:vAlign w:val="center"/>
            <w:hideMark/>
          </w:tcPr>
          <w:p w:rsidR="00F652DF" w:rsidRPr="00813E2F" w:rsidRDefault="00F652DF" w:rsidP="00023B58">
            <w:pPr>
              <w:jc w:val="center"/>
              <w:rPr>
                <w:sz w:val="16"/>
                <w:szCs w:val="16"/>
              </w:rPr>
            </w:pPr>
            <w:r w:rsidRPr="00813E2F">
              <w:rPr>
                <w:sz w:val="16"/>
                <w:szCs w:val="16"/>
              </w:rPr>
              <w:t> </w:t>
            </w:r>
          </w:p>
        </w:tc>
        <w:tc>
          <w:tcPr>
            <w:tcW w:w="1965" w:type="dxa"/>
            <w:shd w:val="clear" w:color="auto" w:fill="auto"/>
            <w:vAlign w:val="center"/>
            <w:hideMark/>
          </w:tcPr>
          <w:p w:rsidR="00F652DF" w:rsidRPr="00813E2F" w:rsidRDefault="00F652DF" w:rsidP="00023B58">
            <w:pPr>
              <w:jc w:val="center"/>
              <w:rPr>
                <w:sz w:val="16"/>
                <w:szCs w:val="16"/>
              </w:rPr>
            </w:pPr>
            <w:r w:rsidRPr="00813E2F">
              <w:rPr>
                <w:sz w:val="16"/>
                <w:szCs w:val="16"/>
              </w:rPr>
              <w:t> </w:t>
            </w:r>
          </w:p>
        </w:tc>
        <w:tc>
          <w:tcPr>
            <w:tcW w:w="1462" w:type="dxa"/>
            <w:shd w:val="clear" w:color="auto" w:fill="auto"/>
            <w:vAlign w:val="center"/>
            <w:hideMark/>
          </w:tcPr>
          <w:p w:rsidR="00F652DF" w:rsidRPr="00813E2F" w:rsidRDefault="00F652DF" w:rsidP="00023B58">
            <w:pPr>
              <w:jc w:val="center"/>
              <w:rPr>
                <w:sz w:val="16"/>
                <w:szCs w:val="16"/>
              </w:rPr>
            </w:pPr>
            <w:r w:rsidRPr="00813E2F">
              <w:rPr>
                <w:sz w:val="16"/>
                <w:szCs w:val="16"/>
              </w:rPr>
              <w:t> </w:t>
            </w:r>
          </w:p>
        </w:tc>
        <w:tc>
          <w:tcPr>
            <w:tcW w:w="1369" w:type="dxa"/>
            <w:shd w:val="clear" w:color="auto" w:fill="auto"/>
            <w:vAlign w:val="center"/>
            <w:hideMark/>
          </w:tcPr>
          <w:p w:rsidR="00F652DF" w:rsidRPr="00813E2F" w:rsidRDefault="00F652DF" w:rsidP="00023B58">
            <w:pPr>
              <w:jc w:val="center"/>
              <w:rPr>
                <w:sz w:val="16"/>
                <w:szCs w:val="16"/>
              </w:rPr>
            </w:pPr>
            <w:r w:rsidRPr="00813E2F">
              <w:rPr>
                <w:sz w:val="16"/>
                <w:szCs w:val="16"/>
              </w:rPr>
              <w:t> </w:t>
            </w:r>
          </w:p>
        </w:tc>
      </w:tr>
      <w:tr w:rsidR="00F652DF" w:rsidRPr="00813E2F" w:rsidTr="00023B58">
        <w:trPr>
          <w:trHeight w:val="588"/>
          <w:jc w:val="center"/>
        </w:trPr>
        <w:tc>
          <w:tcPr>
            <w:tcW w:w="6458" w:type="dxa"/>
            <w:gridSpan w:val="5"/>
            <w:shd w:val="clear" w:color="auto" w:fill="auto"/>
            <w:hideMark/>
          </w:tcPr>
          <w:p w:rsidR="00F652DF" w:rsidRPr="00813E2F" w:rsidRDefault="00F652DF" w:rsidP="00023B58">
            <w:pPr>
              <w:jc w:val="center"/>
              <w:rPr>
                <w:bCs/>
                <w:sz w:val="16"/>
                <w:szCs w:val="16"/>
              </w:rPr>
            </w:pPr>
            <w:r w:rsidRPr="00813E2F">
              <w:rPr>
                <w:bCs/>
                <w:sz w:val="16"/>
                <w:szCs w:val="16"/>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2162" w:type="dxa"/>
            <w:gridSpan w:val="4"/>
            <w:shd w:val="clear" w:color="auto" w:fill="auto"/>
            <w:hideMark/>
          </w:tcPr>
          <w:p w:rsidR="00F652DF" w:rsidRPr="00813E2F" w:rsidRDefault="00F652DF" w:rsidP="00023B58">
            <w:pPr>
              <w:jc w:val="center"/>
              <w:rPr>
                <w:bCs/>
                <w:sz w:val="16"/>
                <w:szCs w:val="16"/>
              </w:rPr>
            </w:pPr>
            <w:r w:rsidRPr="00813E2F">
              <w:rPr>
                <w:bCs/>
                <w:sz w:val="16"/>
                <w:szCs w:val="16"/>
              </w:rPr>
              <w:t>Дата (число, месяц, год)</w:t>
            </w:r>
          </w:p>
        </w:tc>
        <w:tc>
          <w:tcPr>
            <w:tcW w:w="1019" w:type="dxa"/>
            <w:shd w:val="clear" w:color="auto" w:fill="auto"/>
            <w:noWrap/>
            <w:hideMark/>
          </w:tcPr>
          <w:p w:rsidR="00F652DF" w:rsidRPr="00813E2F" w:rsidRDefault="00F652DF" w:rsidP="00023B58">
            <w:pPr>
              <w:jc w:val="center"/>
              <w:rPr>
                <w:bCs/>
                <w:sz w:val="16"/>
                <w:szCs w:val="16"/>
              </w:rPr>
            </w:pPr>
            <w:r w:rsidRPr="00813E2F">
              <w:rPr>
                <w:bCs/>
                <w:sz w:val="16"/>
                <w:szCs w:val="16"/>
              </w:rPr>
              <w:t>Оценка</w:t>
            </w:r>
          </w:p>
        </w:tc>
        <w:tc>
          <w:tcPr>
            <w:tcW w:w="1233" w:type="dxa"/>
            <w:shd w:val="clear" w:color="auto" w:fill="auto"/>
            <w:hideMark/>
          </w:tcPr>
          <w:p w:rsidR="00F652DF" w:rsidRPr="00813E2F" w:rsidRDefault="00F652DF" w:rsidP="00023B58">
            <w:pPr>
              <w:rPr>
                <w:sz w:val="16"/>
                <w:szCs w:val="16"/>
              </w:rPr>
            </w:pPr>
            <w:r w:rsidRPr="00813E2F">
              <w:rPr>
                <w:sz w:val="16"/>
                <w:szCs w:val="16"/>
              </w:rPr>
              <w:t> </w:t>
            </w:r>
          </w:p>
        </w:tc>
        <w:tc>
          <w:tcPr>
            <w:tcW w:w="1965" w:type="dxa"/>
            <w:shd w:val="clear" w:color="auto" w:fill="auto"/>
            <w:noWrap/>
            <w:hideMark/>
          </w:tcPr>
          <w:p w:rsidR="00F652DF" w:rsidRPr="00813E2F" w:rsidRDefault="00F652DF" w:rsidP="00023B58">
            <w:r w:rsidRPr="00813E2F">
              <w:t> </w:t>
            </w:r>
          </w:p>
        </w:tc>
        <w:tc>
          <w:tcPr>
            <w:tcW w:w="1462" w:type="dxa"/>
            <w:shd w:val="clear" w:color="auto" w:fill="auto"/>
            <w:noWrap/>
            <w:hideMark/>
          </w:tcPr>
          <w:p w:rsidR="00F652DF" w:rsidRPr="00813E2F" w:rsidRDefault="00F652DF" w:rsidP="00023B58">
            <w:r w:rsidRPr="00813E2F">
              <w:t> </w:t>
            </w:r>
          </w:p>
        </w:tc>
        <w:tc>
          <w:tcPr>
            <w:tcW w:w="1369" w:type="dxa"/>
            <w:shd w:val="clear" w:color="auto" w:fill="auto"/>
            <w:noWrap/>
            <w:hideMark/>
          </w:tcPr>
          <w:p w:rsidR="00F652DF" w:rsidRPr="00813E2F" w:rsidRDefault="00F652DF" w:rsidP="00023B58">
            <w:r w:rsidRPr="00813E2F">
              <w:t> </w:t>
            </w:r>
          </w:p>
        </w:tc>
      </w:tr>
      <w:tr w:rsidR="00F652DF" w:rsidRPr="00813E2F" w:rsidTr="00023B58">
        <w:trPr>
          <w:trHeight w:hRule="exact" w:val="227"/>
          <w:jc w:val="center"/>
        </w:trPr>
        <w:tc>
          <w:tcPr>
            <w:tcW w:w="2220" w:type="dxa"/>
            <w:shd w:val="clear" w:color="auto" w:fill="auto"/>
            <w:noWrap/>
            <w:vAlign w:val="center"/>
            <w:hideMark/>
          </w:tcPr>
          <w:p w:rsidR="00F652DF" w:rsidRPr="00813E2F" w:rsidRDefault="00F652DF" w:rsidP="00023B58">
            <w:pPr>
              <w:rPr>
                <w:sz w:val="16"/>
                <w:szCs w:val="16"/>
              </w:rPr>
            </w:pPr>
            <w:r w:rsidRPr="00813E2F">
              <w:rPr>
                <w:sz w:val="16"/>
                <w:szCs w:val="16"/>
              </w:rPr>
              <w:t>1</w:t>
            </w:r>
          </w:p>
        </w:tc>
        <w:tc>
          <w:tcPr>
            <w:tcW w:w="640" w:type="dxa"/>
            <w:shd w:val="clear" w:color="auto" w:fill="auto"/>
            <w:noWrap/>
            <w:vAlign w:val="bottom"/>
            <w:hideMark/>
          </w:tcPr>
          <w:p w:rsidR="00F652DF" w:rsidRPr="00813E2F" w:rsidRDefault="00F652DF" w:rsidP="00023B58"/>
        </w:tc>
        <w:tc>
          <w:tcPr>
            <w:tcW w:w="640" w:type="dxa"/>
            <w:shd w:val="clear" w:color="auto" w:fill="auto"/>
            <w:noWrap/>
            <w:vAlign w:val="bottom"/>
            <w:hideMark/>
          </w:tcPr>
          <w:p w:rsidR="00F652DF" w:rsidRPr="00813E2F" w:rsidRDefault="00F652DF" w:rsidP="00023B58"/>
        </w:tc>
        <w:tc>
          <w:tcPr>
            <w:tcW w:w="640" w:type="dxa"/>
            <w:shd w:val="clear" w:color="auto" w:fill="auto"/>
            <w:noWrap/>
            <w:vAlign w:val="bottom"/>
            <w:hideMark/>
          </w:tcPr>
          <w:p w:rsidR="00F652DF" w:rsidRPr="00813E2F" w:rsidRDefault="00F652DF" w:rsidP="00023B58"/>
        </w:tc>
        <w:tc>
          <w:tcPr>
            <w:tcW w:w="2318" w:type="dxa"/>
            <w:shd w:val="clear" w:color="auto" w:fill="auto"/>
            <w:noWrap/>
            <w:vAlign w:val="bottom"/>
            <w:hideMark/>
          </w:tcPr>
          <w:p w:rsidR="00F652DF" w:rsidRPr="00813E2F" w:rsidRDefault="00F652DF" w:rsidP="00023B58"/>
        </w:tc>
        <w:tc>
          <w:tcPr>
            <w:tcW w:w="943" w:type="dxa"/>
            <w:shd w:val="clear" w:color="auto" w:fill="auto"/>
            <w:noWrap/>
            <w:vAlign w:val="bottom"/>
            <w:hideMark/>
          </w:tcPr>
          <w:p w:rsidR="00F652DF" w:rsidRPr="00813E2F" w:rsidRDefault="00F652DF" w:rsidP="00023B58">
            <w:r w:rsidRPr="00813E2F">
              <w:t> </w:t>
            </w:r>
          </w:p>
        </w:tc>
        <w:tc>
          <w:tcPr>
            <w:tcW w:w="619" w:type="dxa"/>
            <w:shd w:val="clear" w:color="auto" w:fill="auto"/>
            <w:noWrap/>
            <w:vAlign w:val="bottom"/>
            <w:hideMark/>
          </w:tcPr>
          <w:p w:rsidR="00F652DF" w:rsidRPr="00813E2F" w:rsidRDefault="00F652DF" w:rsidP="00023B58">
            <w:r w:rsidRPr="00813E2F">
              <w:t> </w:t>
            </w:r>
          </w:p>
        </w:tc>
        <w:tc>
          <w:tcPr>
            <w:tcW w:w="600" w:type="dxa"/>
            <w:gridSpan w:val="2"/>
            <w:shd w:val="clear" w:color="auto" w:fill="auto"/>
            <w:noWrap/>
            <w:vAlign w:val="bottom"/>
            <w:hideMark/>
          </w:tcPr>
          <w:p w:rsidR="00F652DF" w:rsidRPr="00813E2F" w:rsidRDefault="00F652DF" w:rsidP="00023B58">
            <w:r w:rsidRPr="00813E2F">
              <w:t> </w:t>
            </w:r>
          </w:p>
        </w:tc>
        <w:tc>
          <w:tcPr>
            <w:tcW w:w="1019" w:type="dxa"/>
            <w:shd w:val="clear" w:color="auto" w:fill="auto"/>
            <w:noWrap/>
            <w:vAlign w:val="bottom"/>
            <w:hideMark/>
          </w:tcPr>
          <w:p w:rsidR="00F652DF" w:rsidRPr="00813E2F" w:rsidRDefault="00F652DF" w:rsidP="00023B58">
            <w:r w:rsidRPr="00813E2F">
              <w:t> </w:t>
            </w:r>
          </w:p>
        </w:tc>
        <w:tc>
          <w:tcPr>
            <w:tcW w:w="1233" w:type="dxa"/>
            <w:vMerge w:val="restart"/>
            <w:shd w:val="clear" w:color="auto" w:fill="auto"/>
            <w:vAlign w:val="center"/>
            <w:hideMark/>
          </w:tcPr>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tc>
        <w:tc>
          <w:tcPr>
            <w:tcW w:w="1965" w:type="dxa"/>
            <w:vMerge w:val="restart"/>
            <w:shd w:val="clear" w:color="auto" w:fill="auto"/>
            <w:vAlign w:val="center"/>
            <w:hideMark/>
          </w:tcPr>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tc>
        <w:tc>
          <w:tcPr>
            <w:tcW w:w="1462" w:type="dxa"/>
            <w:vMerge w:val="restart"/>
            <w:shd w:val="clear" w:color="auto" w:fill="auto"/>
            <w:vAlign w:val="center"/>
            <w:hideMark/>
          </w:tcPr>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tc>
        <w:tc>
          <w:tcPr>
            <w:tcW w:w="1369" w:type="dxa"/>
            <w:vMerge w:val="restart"/>
            <w:shd w:val="clear" w:color="auto" w:fill="auto"/>
            <w:vAlign w:val="center"/>
            <w:hideMark/>
          </w:tcPr>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p w:rsidR="00F652DF" w:rsidRPr="00813E2F" w:rsidRDefault="00F652DF" w:rsidP="00023B58">
            <w:pPr>
              <w:jc w:val="center"/>
              <w:rPr>
                <w:sz w:val="16"/>
                <w:szCs w:val="16"/>
              </w:rPr>
            </w:pPr>
            <w:r w:rsidRPr="00813E2F">
              <w:rPr>
                <w:sz w:val="16"/>
                <w:szCs w:val="16"/>
              </w:rPr>
              <w:t> </w:t>
            </w:r>
          </w:p>
        </w:tc>
      </w:tr>
      <w:tr w:rsidR="00F652DF" w:rsidRPr="00813E2F" w:rsidTr="00023B58">
        <w:trPr>
          <w:trHeight w:hRule="exact" w:val="227"/>
          <w:jc w:val="center"/>
        </w:trPr>
        <w:tc>
          <w:tcPr>
            <w:tcW w:w="2220" w:type="dxa"/>
            <w:shd w:val="clear" w:color="auto" w:fill="auto"/>
            <w:vAlign w:val="center"/>
            <w:hideMark/>
          </w:tcPr>
          <w:p w:rsidR="00F652DF" w:rsidRPr="00813E2F" w:rsidRDefault="00F652DF" w:rsidP="00023B58">
            <w:pPr>
              <w:rPr>
                <w:sz w:val="16"/>
                <w:szCs w:val="16"/>
              </w:rPr>
            </w:pPr>
            <w:r w:rsidRPr="00813E2F">
              <w:rPr>
                <w:sz w:val="16"/>
                <w:szCs w:val="16"/>
              </w:rPr>
              <w:t>2</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2318"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943"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19"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00" w:type="dxa"/>
            <w:gridSpan w:val="2"/>
            <w:shd w:val="clear" w:color="auto" w:fill="auto"/>
            <w:vAlign w:val="center"/>
            <w:hideMark/>
          </w:tcPr>
          <w:p w:rsidR="00F652DF" w:rsidRPr="00813E2F" w:rsidRDefault="00F652DF" w:rsidP="00023B58">
            <w:pPr>
              <w:rPr>
                <w:sz w:val="16"/>
                <w:szCs w:val="16"/>
              </w:rPr>
            </w:pPr>
            <w:r w:rsidRPr="00813E2F">
              <w:rPr>
                <w:sz w:val="16"/>
                <w:szCs w:val="16"/>
              </w:rPr>
              <w:t> </w:t>
            </w:r>
          </w:p>
        </w:tc>
        <w:tc>
          <w:tcPr>
            <w:tcW w:w="1019"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1233" w:type="dxa"/>
            <w:vMerge/>
            <w:shd w:val="clear" w:color="auto" w:fill="auto"/>
            <w:vAlign w:val="center"/>
            <w:hideMark/>
          </w:tcPr>
          <w:p w:rsidR="00F652DF" w:rsidRPr="00813E2F" w:rsidRDefault="00F652DF" w:rsidP="00023B58">
            <w:pPr>
              <w:jc w:val="center"/>
              <w:rPr>
                <w:sz w:val="16"/>
                <w:szCs w:val="16"/>
              </w:rPr>
            </w:pPr>
          </w:p>
        </w:tc>
        <w:tc>
          <w:tcPr>
            <w:tcW w:w="1965" w:type="dxa"/>
            <w:vMerge/>
            <w:shd w:val="clear" w:color="auto" w:fill="auto"/>
            <w:vAlign w:val="center"/>
            <w:hideMark/>
          </w:tcPr>
          <w:p w:rsidR="00F652DF" w:rsidRPr="00813E2F" w:rsidRDefault="00F652DF" w:rsidP="00023B58">
            <w:pPr>
              <w:jc w:val="center"/>
              <w:rPr>
                <w:sz w:val="16"/>
                <w:szCs w:val="16"/>
              </w:rPr>
            </w:pPr>
          </w:p>
        </w:tc>
        <w:tc>
          <w:tcPr>
            <w:tcW w:w="1462" w:type="dxa"/>
            <w:vMerge/>
            <w:shd w:val="clear" w:color="auto" w:fill="auto"/>
            <w:vAlign w:val="center"/>
            <w:hideMark/>
          </w:tcPr>
          <w:p w:rsidR="00F652DF" w:rsidRPr="00813E2F" w:rsidRDefault="00F652DF" w:rsidP="00023B58">
            <w:pPr>
              <w:jc w:val="center"/>
              <w:rPr>
                <w:sz w:val="16"/>
                <w:szCs w:val="16"/>
              </w:rPr>
            </w:pPr>
          </w:p>
        </w:tc>
        <w:tc>
          <w:tcPr>
            <w:tcW w:w="1369" w:type="dxa"/>
            <w:vMerge/>
            <w:shd w:val="clear" w:color="auto" w:fill="auto"/>
            <w:vAlign w:val="center"/>
            <w:hideMark/>
          </w:tcPr>
          <w:p w:rsidR="00F652DF" w:rsidRPr="00813E2F" w:rsidRDefault="00F652DF" w:rsidP="00023B58">
            <w:pPr>
              <w:jc w:val="center"/>
              <w:rPr>
                <w:sz w:val="16"/>
                <w:szCs w:val="16"/>
              </w:rPr>
            </w:pPr>
          </w:p>
        </w:tc>
      </w:tr>
      <w:tr w:rsidR="00F652DF" w:rsidRPr="00813E2F" w:rsidTr="00023B58">
        <w:trPr>
          <w:trHeight w:hRule="exact" w:val="227"/>
          <w:jc w:val="center"/>
        </w:trPr>
        <w:tc>
          <w:tcPr>
            <w:tcW w:w="2220" w:type="dxa"/>
            <w:shd w:val="clear" w:color="auto" w:fill="auto"/>
            <w:vAlign w:val="center"/>
            <w:hideMark/>
          </w:tcPr>
          <w:p w:rsidR="00F652DF" w:rsidRPr="00813E2F" w:rsidRDefault="00F652DF" w:rsidP="00023B58">
            <w:pPr>
              <w:rPr>
                <w:sz w:val="16"/>
                <w:szCs w:val="16"/>
              </w:rPr>
            </w:pPr>
            <w:r w:rsidRPr="00813E2F">
              <w:rPr>
                <w:sz w:val="16"/>
                <w:szCs w:val="16"/>
              </w:rPr>
              <w:t>3</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2318"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943"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19"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00" w:type="dxa"/>
            <w:gridSpan w:val="2"/>
            <w:shd w:val="clear" w:color="auto" w:fill="auto"/>
            <w:vAlign w:val="center"/>
            <w:hideMark/>
          </w:tcPr>
          <w:p w:rsidR="00F652DF" w:rsidRPr="00813E2F" w:rsidRDefault="00F652DF" w:rsidP="00023B58">
            <w:pPr>
              <w:rPr>
                <w:sz w:val="16"/>
                <w:szCs w:val="16"/>
              </w:rPr>
            </w:pPr>
            <w:r w:rsidRPr="00813E2F">
              <w:rPr>
                <w:sz w:val="16"/>
                <w:szCs w:val="16"/>
              </w:rPr>
              <w:t> </w:t>
            </w:r>
          </w:p>
        </w:tc>
        <w:tc>
          <w:tcPr>
            <w:tcW w:w="1019"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1233" w:type="dxa"/>
            <w:vMerge/>
            <w:shd w:val="clear" w:color="auto" w:fill="auto"/>
            <w:vAlign w:val="center"/>
            <w:hideMark/>
          </w:tcPr>
          <w:p w:rsidR="00F652DF" w:rsidRPr="00813E2F" w:rsidRDefault="00F652DF" w:rsidP="00023B58">
            <w:pPr>
              <w:jc w:val="center"/>
              <w:rPr>
                <w:sz w:val="16"/>
                <w:szCs w:val="16"/>
              </w:rPr>
            </w:pPr>
          </w:p>
        </w:tc>
        <w:tc>
          <w:tcPr>
            <w:tcW w:w="1965" w:type="dxa"/>
            <w:vMerge/>
            <w:shd w:val="clear" w:color="auto" w:fill="auto"/>
            <w:vAlign w:val="center"/>
            <w:hideMark/>
          </w:tcPr>
          <w:p w:rsidR="00F652DF" w:rsidRPr="00813E2F" w:rsidRDefault="00F652DF" w:rsidP="00023B58">
            <w:pPr>
              <w:jc w:val="center"/>
              <w:rPr>
                <w:sz w:val="16"/>
                <w:szCs w:val="16"/>
              </w:rPr>
            </w:pPr>
          </w:p>
        </w:tc>
        <w:tc>
          <w:tcPr>
            <w:tcW w:w="1462" w:type="dxa"/>
            <w:vMerge/>
            <w:shd w:val="clear" w:color="auto" w:fill="auto"/>
            <w:vAlign w:val="center"/>
            <w:hideMark/>
          </w:tcPr>
          <w:p w:rsidR="00F652DF" w:rsidRPr="00813E2F" w:rsidRDefault="00F652DF" w:rsidP="00023B58">
            <w:pPr>
              <w:jc w:val="center"/>
              <w:rPr>
                <w:sz w:val="16"/>
                <w:szCs w:val="16"/>
              </w:rPr>
            </w:pPr>
          </w:p>
        </w:tc>
        <w:tc>
          <w:tcPr>
            <w:tcW w:w="1369" w:type="dxa"/>
            <w:vMerge/>
            <w:shd w:val="clear" w:color="auto" w:fill="auto"/>
            <w:vAlign w:val="center"/>
            <w:hideMark/>
          </w:tcPr>
          <w:p w:rsidR="00F652DF" w:rsidRPr="00813E2F" w:rsidRDefault="00F652DF" w:rsidP="00023B58">
            <w:pPr>
              <w:jc w:val="center"/>
              <w:rPr>
                <w:sz w:val="16"/>
                <w:szCs w:val="16"/>
              </w:rPr>
            </w:pPr>
          </w:p>
        </w:tc>
      </w:tr>
      <w:tr w:rsidR="00F652DF" w:rsidRPr="00813E2F" w:rsidTr="00023B58">
        <w:trPr>
          <w:trHeight w:hRule="exact" w:val="227"/>
          <w:jc w:val="center"/>
        </w:trPr>
        <w:tc>
          <w:tcPr>
            <w:tcW w:w="2220" w:type="dxa"/>
            <w:shd w:val="clear" w:color="auto" w:fill="auto"/>
            <w:vAlign w:val="center"/>
            <w:hideMark/>
          </w:tcPr>
          <w:p w:rsidR="00F652DF" w:rsidRPr="00813E2F" w:rsidRDefault="00F652DF" w:rsidP="00023B58">
            <w:pPr>
              <w:rPr>
                <w:sz w:val="16"/>
                <w:szCs w:val="16"/>
              </w:rPr>
            </w:pP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40"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2318"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943"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19"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600" w:type="dxa"/>
            <w:gridSpan w:val="2"/>
            <w:shd w:val="clear" w:color="auto" w:fill="auto"/>
            <w:vAlign w:val="center"/>
            <w:hideMark/>
          </w:tcPr>
          <w:p w:rsidR="00F652DF" w:rsidRPr="00813E2F" w:rsidRDefault="00F652DF" w:rsidP="00023B58">
            <w:pPr>
              <w:rPr>
                <w:sz w:val="16"/>
                <w:szCs w:val="16"/>
              </w:rPr>
            </w:pPr>
            <w:r w:rsidRPr="00813E2F">
              <w:rPr>
                <w:sz w:val="16"/>
                <w:szCs w:val="16"/>
              </w:rPr>
              <w:t> </w:t>
            </w:r>
          </w:p>
        </w:tc>
        <w:tc>
          <w:tcPr>
            <w:tcW w:w="1019" w:type="dxa"/>
            <w:shd w:val="clear" w:color="auto" w:fill="auto"/>
            <w:vAlign w:val="center"/>
            <w:hideMark/>
          </w:tcPr>
          <w:p w:rsidR="00F652DF" w:rsidRPr="00813E2F" w:rsidRDefault="00F652DF" w:rsidP="00023B58">
            <w:pPr>
              <w:rPr>
                <w:sz w:val="16"/>
                <w:szCs w:val="16"/>
              </w:rPr>
            </w:pPr>
            <w:r w:rsidRPr="00813E2F">
              <w:rPr>
                <w:sz w:val="16"/>
                <w:szCs w:val="16"/>
              </w:rPr>
              <w:t> </w:t>
            </w:r>
          </w:p>
        </w:tc>
        <w:tc>
          <w:tcPr>
            <w:tcW w:w="1233" w:type="dxa"/>
            <w:vMerge/>
            <w:shd w:val="clear" w:color="auto" w:fill="auto"/>
            <w:vAlign w:val="center"/>
            <w:hideMark/>
          </w:tcPr>
          <w:p w:rsidR="00F652DF" w:rsidRPr="00813E2F" w:rsidRDefault="00F652DF" w:rsidP="00023B58">
            <w:pPr>
              <w:jc w:val="center"/>
              <w:rPr>
                <w:sz w:val="16"/>
                <w:szCs w:val="16"/>
              </w:rPr>
            </w:pPr>
          </w:p>
        </w:tc>
        <w:tc>
          <w:tcPr>
            <w:tcW w:w="1965" w:type="dxa"/>
            <w:vMerge/>
            <w:shd w:val="clear" w:color="auto" w:fill="auto"/>
            <w:vAlign w:val="center"/>
            <w:hideMark/>
          </w:tcPr>
          <w:p w:rsidR="00F652DF" w:rsidRPr="00813E2F" w:rsidRDefault="00F652DF" w:rsidP="00023B58">
            <w:pPr>
              <w:jc w:val="center"/>
              <w:rPr>
                <w:sz w:val="16"/>
                <w:szCs w:val="16"/>
              </w:rPr>
            </w:pPr>
          </w:p>
        </w:tc>
        <w:tc>
          <w:tcPr>
            <w:tcW w:w="1462" w:type="dxa"/>
            <w:vMerge/>
            <w:shd w:val="clear" w:color="auto" w:fill="auto"/>
            <w:vAlign w:val="center"/>
            <w:hideMark/>
          </w:tcPr>
          <w:p w:rsidR="00F652DF" w:rsidRPr="00813E2F" w:rsidRDefault="00F652DF" w:rsidP="00023B58">
            <w:pPr>
              <w:jc w:val="center"/>
              <w:rPr>
                <w:sz w:val="16"/>
                <w:szCs w:val="16"/>
              </w:rPr>
            </w:pPr>
          </w:p>
        </w:tc>
        <w:tc>
          <w:tcPr>
            <w:tcW w:w="1369" w:type="dxa"/>
            <w:vMerge/>
            <w:shd w:val="clear" w:color="auto" w:fill="auto"/>
            <w:vAlign w:val="center"/>
            <w:hideMark/>
          </w:tcPr>
          <w:p w:rsidR="00F652DF" w:rsidRPr="00813E2F" w:rsidRDefault="00F652DF" w:rsidP="00023B58">
            <w:pPr>
              <w:jc w:val="center"/>
              <w:rPr>
                <w:sz w:val="16"/>
                <w:szCs w:val="16"/>
              </w:rPr>
            </w:pPr>
          </w:p>
        </w:tc>
      </w:tr>
      <w:tr w:rsidR="00F652DF" w:rsidRPr="00813E2F" w:rsidTr="00023B58">
        <w:trPr>
          <w:trHeight w:val="492"/>
          <w:jc w:val="center"/>
        </w:trPr>
        <w:tc>
          <w:tcPr>
            <w:tcW w:w="4140" w:type="dxa"/>
            <w:gridSpan w:val="4"/>
            <w:shd w:val="clear" w:color="auto" w:fill="auto"/>
            <w:vAlign w:val="center"/>
            <w:hideMark/>
          </w:tcPr>
          <w:p w:rsidR="00F652DF" w:rsidRPr="00813E2F" w:rsidRDefault="00F652DF" w:rsidP="00023B58">
            <w:pPr>
              <w:jc w:val="center"/>
              <w:rPr>
                <w:bCs/>
                <w:sz w:val="14"/>
                <w:szCs w:val="14"/>
              </w:rPr>
            </w:pPr>
            <w:r w:rsidRPr="00813E2F">
              <w:rPr>
                <w:bCs/>
                <w:sz w:val="14"/>
                <w:szCs w:val="14"/>
              </w:rPr>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5499" w:type="dxa"/>
            <w:gridSpan w:val="6"/>
            <w:shd w:val="clear" w:color="auto" w:fill="auto"/>
            <w:vAlign w:val="center"/>
            <w:hideMark/>
          </w:tcPr>
          <w:p w:rsidR="00F652DF" w:rsidRPr="00813E2F" w:rsidRDefault="00F652DF" w:rsidP="00023B58">
            <w:pPr>
              <w:jc w:val="center"/>
              <w:rPr>
                <w:bCs/>
                <w:sz w:val="14"/>
                <w:szCs w:val="14"/>
              </w:rPr>
            </w:pPr>
            <w:r w:rsidRPr="00813E2F">
              <w:rPr>
                <w:bCs/>
                <w:sz w:val="14"/>
                <w:szCs w:val="14"/>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6029" w:type="dxa"/>
            <w:gridSpan w:val="4"/>
            <w:shd w:val="clear" w:color="auto" w:fill="auto"/>
            <w:hideMark/>
          </w:tcPr>
          <w:p w:rsidR="00F652DF" w:rsidRPr="00813E2F" w:rsidRDefault="00F652DF" w:rsidP="00023B58">
            <w:pPr>
              <w:rPr>
                <w:bCs/>
                <w:sz w:val="18"/>
                <w:szCs w:val="18"/>
              </w:rPr>
            </w:pPr>
            <w:r w:rsidRPr="00813E2F">
              <w:rPr>
                <w:bCs/>
                <w:sz w:val="18"/>
                <w:szCs w:val="18"/>
              </w:rPr>
              <w:t xml:space="preserve">Решение общероссийской спортивной федерации:  </w:t>
            </w:r>
          </w:p>
          <w:p w:rsidR="00F652DF" w:rsidRPr="00813E2F" w:rsidRDefault="00F652DF" w:rsidP="00023B58">
            <w:pPr>
              <w:rPr>
                <w:bCs/>
                <w:sz w:val="16"/>
                <w:szCs w:val="16"/>
              </w:rPr>
            </w:pPr>
            <w:r w:rsidRPr="00813E2F">
              <w:rPr>
                <w:bCs/>
                <w:sz w:val="18"/>
                <w:szCs w:val="18"/>
              </w:rPr>
              <w:t>протокол  от  «_____»_______________20     г. №_____</w:t>
            </w:r>
          </w:p>
        </w:tc>
      </w:tr>
      <w:tr w:rsidR="00F652DF" w:rsidRPr="00813E2F" w:rsidTr="00023B58">
        <w:trPr>
          <w:trHeight w:val="1704"/>
          <w:jc w:val="center"/>
        </w:trPr>
        <w:tc>
          <w:tcPr>
            <w:tcW w:w="4140" w:type="dxa"/>
            <w:gridSpan w:val="4"/>
            <w:shd w:val="clear" w:color="auto" w:fill="auto"/>
            <w:vAlign w:val="center"/>
            <w:hideMark/>
          </w:tcPr>
          <w:p w:rsidR="00F652DF" w:rsidRPr="00813E2F" w:rsidRDefault="00F652DF" w:rsidP="00023B58">
            <w:pPr>
              <w:rPr>
                <w:bCs/>
                <w:sz w:val="16"/>
                <w:szCs w:val="16"/>
              </w:rPr>
            </w:pPr>
            <w:r w:rsidRPr="00813E2F">
              <w:rPr>
                <w:bCs/>
                <w:sz w:val="16"/>
                <w:szCs w:val="16"/>
              </w:rPr>
              <w:t xml:space="preserve"> _____________________________________  </w:t>
            </w:r>
          </w:p>
          <w:p w:rsidR="00F652DF" w:rsidRPr="00813E2F" w:rsidRDefault="00F652DF" w:rsidP="00023B58">
            <w:pPr>
              <w:rPr>
                <w:bCs/>
                <w:sz w:val="16"/>
                <w:szCs w:val="16"/>
              </w:rPr>
            </w:pPr>
            <w:r w:rsidRPr="00813E2F">
              <w:rPr>
                <w:bCs/>
                <w:sz w:val="16"/>
                <w:szCs w:val="16"/>
              </w:rPr>
              <w:t xml:space="preserve">          (Должность)(Фамилия, инициалы)</w:t>
            </w:r>
          </w:p>
          <w:p w:rsidR="00F652DF" w:rsidRPr="00813E2F" w:rsidRDefault="00F652DF" w:rsidP="00023B58">
            <w:pPr>
              <w:rPr>
                <w:sz w:val="16"/>
                <w:szCs w:val="16"/>
              </w:rPr>
            </w:pPr>
            <w:r w:rsidRPr="00813E2F">
              <w:rPr>
                <w:sz w:val="16"/>
                <w:szCs w:val="16"/>
                <w:u w:val="single"/>
              </w:rPr>
              <w:t xml:space="preserve">     _</w:t>
            </w:r>
            <w:r w:rsidRPr="00813E2F">
              <w:rPr>
                <w:sz w:val="16"/>
                <w:szCs w:val="16"/>
              </w:rPr>
              <w:t>____________________________________</w:t>
            </w:r>
          </w:p>
          <w:p w:rsidR="00F652DF" w:rsidRPr="00813E2F" w:rsidRDefault="00F652DF" w:rsidP="00023B58">
            <w:pPr>
              <w:rPr>
                <w:sz w:val="16"/>
                <w:szCs w:val="16"/>
              </w:rPr>
            </w:pPr>
            <w:r w:rsidRPr="00813E2F">
              <w:rPr>
                <w:bCs/>
                <w:sz w:val="16"/>
                <w:szCs w:val="16"/>
              </w:rPr>
              <w:t>Дата</w:t>
            </w:r>
            <w:r w:rsidRPr="00813E2F">
              <w:rPr>
                <w:sz w:val="16"/>
                <w:szCs w:val="16"/>
              </w:rPr>
              <w:t>(число, месяц, год)                              Подпись</w:t>
            </w:r>
          </w:p>
          <w:p w:rsidR="00F652DF" w:rsidRPr="00813E2F" w:rsidRDefault="00F652DF" w:rsidP="00023B58">
            <w:pPr>
              <w:jc w:val="right"/>
              <w:rPr>
                <w:sz w:val="16"/>
                <w:szCs w:val="16"/>
              </w:rPr>
            </w:pPr>
          </w:p>
          <w:p w:rsidR="00F652DF" w:rsidRPr="00813E2F" w:rsidRDefault="00F652DF" w:rsidP="00023B58">
            <w:pPr>
              <w:jc w:val="right"/>
              <w:rPr>
                <w:bCs/>
                <w:sz w:val="16"/>
                <w:szCs w:val="16"/>
              </w:rPr>
            </w:pPr>
            <w:r w:rsidRPr="00813E2F">
              <w:rPr>
                <w:sz w:val="16"/>
                <w:szCs w:val="16"/>
              </w:rPr>
              <w:t>Место печати (при наличии)</w:t>
            </w:r>
          </w:p>
        </w:tc>
        <w:tc>
          <w:tcPr>
            <w:tcW w:w="5499" w:type="dxa"/>
            <w:gridSpan w:val="6"/>
            <w:shd w:val="clear" w:color="auto" w:fill="auto"/>
            <w:vAlign w:val="center"/>
            <w:hideMark/>
          </w:tcPr>
          <w:p w:rsidR="00F652DF" w:rsidRPr="00813E2F" w:rsidRDefault="00F652DF" w:rsidP="00023B58">
            <w:pPr>
              <w:rPr>
                <w:bCs/>
                <w:sz w:val="16"/>
                <w:szCs w:val="16"/>
              </w:rPr>
            </w:pPr>
            <w:r w:rsidRPr="00813E2F">
              <w:rPr>
                <w:bCs/>
                <w:sz w:val="16"/>
                <w:szCs w:val="16"/>
              </w:rPr>
              <w:t xml:space="preserve"> _____________________________________  </w:t>
            </w:r>
          </w:p>
          <w:p w:rsidR="00F652DF" w:rsidRPr="00813E2F" w:rsidRDefault="00F652DF" w:rsidP="00023B58">
            <w:pPr>
              <w:rPr>
                <w:bCs/>
                <w:sz w:val="16"/>
                <w:szCs w:val="16"/>
              </w:rPr>
            </w:pPr>
            <w:r w:rsidRPr="00813E2F">
              <w:rPr>
                <w:bCs/>
                <w:sz w:val="16"/>
                <w:szCs w:val="16"/>
              </w:rPr>
              <w:t xml:space="preserve">          (Должность)(Фамилия, инициалы)</w:t>
            </w:r>
          </w:p>
          <w:p w:rsidR="00F652DF" w:rsidRPr="00813E2F" w:rsidRDefault="00F652DF" w:rsidP="00023B58">
            <w:pPr>
              <w:rPr>
                <w:sz w:val="16"/>
                <w:szCs w:val="16"/>
              </w:rPr>
            </w:pPr>
            <w:r w:rsidRPr="00813E2F">
              <w:rPr>
                <w:sz w:val="16"/>
                <w:szCs w:val="16"/>
                <w:u w:val="single"/>
              </w:rPr>
              <w:t xml:space="preserve">     _</w:t>
            </w:r>
            <w:r w:rsidRPr="00813E2F">
              <w:rPr>
                <w:sz w:val="16"/>
                <w:szCs w:val="16"/>
              </w:rPr>
              <w:t>____________________________________</w:t>
            </w:r>
          </w:p>
          <w:p w:rsidR="00F652DF" w:rsidRPr="00813E2F" w:rsidRDefault="00F652DF" w:rsidP="00023B58">
            <w:pPr>
              <w:rPr>
                <w:sz w:val="16"/>
                <w:szCs w:val="16"/>
              </w:rPr>
            </w:pPr>
            <w:r w:rsidRPr="00813E2F">
              <w:rPr>
                <w:bCs/>
                <w:sz w:val="16"/>
                <w:szCs w:val="16"/>
              </w:rPr>
              <w:t>Дата</w:t>
            </w:r>
            <w:r w:rsidRPr="00813E2F">
              <w:rPr>
                <w:sz w:val="16"/>
                <w:szCs w:val="16"/>
              </w:rPr>
              <w:t>(число, месяц, год)                                                       Подпись</w:t>
            </w:r>
          </w:p>
          <w:p w:rsidR="00F652DF" w:rsidRPr="00813E2F" w:rsidRDefault="00F652DF" w:rsidP="00023B58">
            <w:pPr>
              <w:jc w:val="right"/>
              <w:rPr>
                <w:sz w:val="16"/>
                <w:szCs w:val="16"/>
              </w:rPr>
            </w:pPr>
          </w:p>
          <w:p w:rsidR="00F652DF" w:rsidRPr="00813E2F" w:rsidRDefault="00F652DF" w:rsidP="00023B58">
            <w:pPr>
              <w:rPr>
                <w:bCs/>
                <w:sz w:val="16"/>
                <w:szCs w:val="16"/>
              </w:rPr>
            </w:pPr>
            <w:r w:rsidRPr="00813E2F">
              <w:rPr>
                <w:sz w:val="16"/>
                <w:szCs w:val="16"/>
              </w:rPr>
              <w:t xml:space="preserve">                                                                                                         Место печати</w:t>
            </w:r>
          </w:p>
        </w:tc>
        <w:tc>
          <w:tcPr>
            <w:tcW w:w="6029" w:type="dxa"/>
            <w:gridSpan w:val="4"/>
            <w:shd w:val="clear" w:color="auto" w:fill="auto"/>
            <w:vAlign w:val="center"/>
            <w:hideMark/>
          </w:tcPr>
          <w:p w:rsidR="00F652DF" w:rsidRPr="00813E2F" w:rsidRDefault="00F652DF" w:rsidP="00023B58">
            <w:pPr>
              <w:rPr>
                <w:bCs/>
                <w:sz w:val="16"/>
                <w:szCs w:val="16"/>
              </w:rPr>
            </w:pPr>
            <w:r w:rsidRPr="00813E2F">
              <w:rPr>
                <w:bCs/>
                <w:sz w:val="16"/>
                <w:szCs w:val="16"/>
              </w:rPr>
              <w:t>____________________________________________________________________</w:t>
            </w:r>
          </w:p>
          <w:p w:rsidR="00F652DF" w:rsidRPr="00813E2F" w:rsidRDefault="00F652DF" w:rsidP="00023B58">
            <w:pPr>
              <w:rPr>
                <w:bCs/>
                <w:sz w:val="16"/>
                <w:szCs w:val="16"/>
              </w:rPr>
            </w:pPr>
            <w:r w:rsidRPr="00813E2F">
              <w:rPr>
                <w:bCs/>
                <w:sz w:val="16"/>
                <w:szCs w:val="16"/>
              </w:rPr>
              <w:t>( Руководитель общероссийской спортивной федерации)</w:t>
            </w:r>
            <w:r w:rsidRPr="00813E2F">
              <w:rPr>
                <w:sz w:val="16"/>
                <w:szCs w:val="16"/>
              </w:rPr>
              <w:t xml:space="preserve">(Фамилия, </w:t>
            </w:r>
            <w:r w:rsidRPr="00813E2F">
              <w:rPr>
                <w:bCs/>
                <w:sz w:val="16"/>
                <w:szCs w:val="16"/>
              </w:rPr>
              <w:t>инициалы)</w:t>
            </w:r>
          </w:p>
          <w:p w:rsidR="00F652DF" w:rsidRPr="00813E2F" w:rsidRDefault="00F652DF" w:rsidP="00023B58">
            <w:pPr>
              <w:rPr>
                <w:bCs/>
                <w:sz w:val="16"/>
                <w:szCs w:val="16"/>
              </w:rPr>
            </w:pPr>
            <w:r w:rsidRPr="00813E2F">
              <w:rPr>
                <w:bCs/>
                <w:sz w:val="16"/>
                <w:szCs w:val="16"/>
              </w:rPr>
              <w:t xml:space="preserve">   _______________________                                                         ________________</w:t>
            </w:r>
            <w:r w:rsidRPr="00813E2F">
              <w:rPr>
                <w:bCs/>
                <w:sz w:val="16"/>
                <w:szCs w:val="16"/>
              </w:rPr>
              <w:softHyphen/>
            </w:r>
            <w:r w:rsidRPr="00813E2F">
              <w:rPr>
                <w:bCs/>
                <w:sz w:val="16"/>
                <w:szCs w:val="16"/>
              </w:rPr>
              <w:softHyphen/>
              <w:t>__</w:t>
            </w:r>
          </w:p>
          <w:p w:rsidR="00F652DF" w:rsidRPr="00813E2F" w:rsidRDefault="00F652DF" w:rsidP="00023B58">
            <w:pPr>
              <w:rPr>
                <w:bCs/>
                <w:sz w:val="16"/>
                <w:szCs w:val="16"/>
              </w:rPr>
            </w:pPr>
            <w:r w:rsidRPr="00813E2F">
              <w:rPr>
                <w:bCs/>
                <w:sz w:val="16"/>
                <w:szCs w:val="16"/>
              </w:rPr>
              <w:t>Дата</w:t>
            </w:r>
            <w:r w:rsidRPr="00813E2F">
              <w:rPr>
                <w:sz w:val="16"/>
                <w:szCs w:val="16"/>
              </w:rPr>
              <w:t xml:space="preserve">  (число, месяц, год)Подпись</w:t>
            </w:r>
          </w:p>
          <w:p w:rsidR="00F652DF" w:rsidRPr="00813E2F" w:rsidRDefault="00F652DF" w:rsidP="00023B58">
            <w:pPr>
              <w:rPr>
                <w:sz w:val="16"/>
                <w:szCs w:val="16"/>
              </w:rPr>
            </w:pPr>
            <w:r w:rsidRPr="00813E2F">
              <w:rPr>
                <w:sz w:val="16"/>
                <w:szCs w:val="16"/>
              </w:rPr>
              <w:t>_____________________         _________________           __________________</w:t>
            </w:r>
          </w:p>
          <w:p w:rsidR="00F652DF" w:rsidRPr="00813E2F" w:rsidRDefault="00F652DF" w:rsidP="00023B58">
            <w:pPr>
              <w:rPr>
                <w:sz w:val="16"/>
                <w:szCs w:val="16"/>
              </w:rPr>
            </w:pPr>
            <w:r w:rsidRPr="00813E2F">
              <w:rPr>
                <w:sz w:val="16"/>
                <w:szCs w:val="16"/>
              </w:rPr>
              <w:t xml:space="preserve">     Должностное лицо                 (Фамилия, </w:t>
            </w:r>
            <w:r w:rsidRPr="00813E2F">
              <w:rPr>
                <w:bCs/>
                <w:sz w:val="16"/>
                <w:szCs w:val="16"/>
              </w:rPr>
              <w:t>инициалы</w:t>
            </w:r>
            <w:r w:rsidRPr="00813E2F">
              <w:rPr>
                <w:sz w:val="16"/>
                <w:szCs w:val="16"/>
              </w:rPr>
              <w:t>)                              Подпись</w:t>
            </w:r>
          </w:p>
          <w:p w:rsidR="00F652DF" w:rsidRPr="00813E2F" w:rsidRDefault="00F652DF" w:rsidP="00023B58">
            <w:pPr>
              <w:jc w:val="right"/>
              <w:rPr>
                <w:bCs/>
                <w:sz w:val="16"/>
                <w:szCs w:val="16"/>
              </w:rPr>
            </w:pPr>
            <w:r w:rsidRPr="00813E2F">
              <w:rPr>
                <w:sz w:val="16"/>
                <w:szCs w:val="16"/>
              </w:rPr>
              <w:t>Место печати</w:t>
            </w:r>
          </w:p>
        </w:tc>
      </w:tr>
    </w:tbl>
    <w:p w:rsidR="00F652DF" w:rsidRPr="00813E2F" w:rsidRDefault="00F652DF" w:rsidP="00F652DF">
      <w:pPr>
        <w:pStyle w:val="ConsPlusNormal"/>
        <w:jc w:val="center"/>
        <w:outlineLvl w:val="1"/>
      </w:pPr>
      <w:r w:rsidRPr="00813E2F">
        <w:t>___________</w:t>
      </w:r>
    </w:p>
    <w:p w:rsidR="00F652DF" w:rsidRPr="00813E2F" w:rsidRDefault="00F652DF" w:rsidP="00F652DF">
      <w:pPr>
        <w:pStyle w:val="ConsPlusNormal"/>
        <w:spacing w:line="360" w:lineRule="auto"/>
        <w:jc w:val="center"/>
        <w:outlineLvl w:val="1"/>
        <w:rPr>
          <w:sz w:val="28"/>
          <w:szCs w:val="28"/>
        </w:rPr>
      </w:pPr>
    </w:p>
    <w:p w:rsidR="00F652DF" w:rsidRPr="00813E2F" w:rsidRDefault="00F652DF" w:rsidP="00F652DF">
      <w:pPr>
        <w:pStyle w:val="ConsPlusNormal"/>
        <w:jc w:val="center"/>
        <w:outlineLvl w:val="1"/>
        <w:rPr>
          <w:sz w:val="28"/>
          <w:szCs w:val="28"/>
        </w:rPr>
      </w:pP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Pr="00813E2F">
        <w:rPr>
          <w:sz w:val="28"/>
          <w:szCs w:val="28"/>
        </w:rPr>
        <w:tab/>
      </w:r>
      <w:r w:rsidR="00EC47F6" w:rsidRPr="00813E2F">
        <w:rPr>
          <w:sz w:val="28"/>
          <w:szCs w:val="28"/>
        </w:rPr>
        <w:tab/>
      </w:r>
      <w:r w:rsidR="00EC47F6" w:rsidRPr="00813E2F">
        <w:rPr>
          <w:sz w:val="28"/>
          <w:szCs w:val="28"/>
        </w:rPr>
        <w:tab/>
      </w:r>
      <w:r w:rsidR="00176515" w:rsidRPr="00813E2F">
        <w:rPr>
          <w:sz w:val="28"/>
          <w:szCs w:val="28"/>
        </w:rPr>
        <w:t>Приложение № 2</w:t>
      </w:r>
    </w:p>
    <w:p w:rsidR="00F652DF" w:rsidRPr="00813E2F" w:rsidRDefault="00F652DF" w:rsidP="00EC47F6">
      <w:pPr>
        <w:pStyle w:val="ConsPlusNormal"/>
        <w:ind w:left="9204" w:firstLine="708"/>
        <w:jc w:val="center"/>
        <w:rPr>
          <w:sz w:val="28"/>
          <w:szCs w:val="28"/>
        </w:rPr>
      </w:pPr>
      <w:r w:rsidRPr="00813E2F">
        <w:rPr>
          <w:sz w:val="28"/>
          <w:szCs w:val="28"/>
        </w:rPr>
        <w:t>к Административному регламенту</w:t>
      </w:r>
    </w:p>
    <w:p w:rsidR="00F652DF" w:rsidRPr="00813E2F" w:rsidRDefault="00F652DF" w:rsidP="00F652DF">
      <w:pPr>
        <w:pStyle w:val="ConsPlusNormal"/>
        <w:ind w:left="12049"/>
        <w:rPr>
          <w:sz w:val="28"/>
          <w:szCs w:val="28"/>
        </w:rPr>
      </w:pPr>
    </w:p>
    <w:p w:rsidR="00F652DF" w:rsidRPr="00813E2F" w:rsidRDefault="00F652DF" w:rsidP="00F652DF">
      <w:pPr>
        <w:spacing w:after="240"/>
        <w:jc w:val="center"/>
        <w:rPr>
          <w:b/>
          <w:sz w:val="26"/>
          <w:szCs w:val="26"/>
        </w:rPr>
      </w:pPr>
      <w:r w:rsidRPr="00813E2F">
        <w:rPr>
          <w:b/>
          <w:sz w:val="26"/>
          <w:szCs w:val="26"/>
        </w:rPr>
        <w:t>Карточка учета судейской деятельности спортивного судьи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3"/>
        <w:gridCol w:w="398"/>
        <w:gridCol w:w="1531"/>
        <w:gridCol w:w="112"/>
        <w:gridCol w:w="1306"/>
        <w:gridCol w:w="622"/>
        <w:gridCol w:w="739"/>
        <w:gridCol w:w="1076"/>
        <w:gridCol w:w="342"/>
        <w:gridCol w:w="1359"/>
        <w:gridCol w:w="851"/>
        <w:gridCol w:w="623"/>
        <w:gridCol w:w="456"/>
        <w:gridCol w:w="565"/>
        <w:gridCol w:w="794"/>
        <w:gridCol w:w="796"/>
        <w:gridCol w:w="794"/>
        <w:gridCol w:w="1701"/>
      </w:tblGrid>
      <w:tr w:rsidR="00F652DF" w:rsidRPr="00813E2F" w:rsidTr="00023B58">
        <w:trPr>
          <w:trHeight w:val="397"/>
        </w:trPr>
        <w:tc>
          <w:tcPr>
            <w:tcW w:w="7257" w:type="dxa"/>
            <w:gridSpan w:val="8"/>
            <w:vMerge w:val="restart"/>
            <w:vAlign w:val="center"/>
          </w:tcPr>
          <w:p w:rsidR="00F652DF" w:rsidRPr="00813E2F" w:rsidRDefault="00F652DF" w:rsidP="00023B58">
            <w:pPr>
              <w:jc w:val="center"/>
              <w:rPr>
                <w:b/>
                <w:sz w:val="24"/>
                <w:szCs w:val="24"/>
              </w:rPr>
            </w:pPr>
            <w:r w:rsidRPr="00813E2F">
              <w:rPr>
                <w:b/>
                <w:sz w:val="24"/>
                <w:szCs w:val="24"/>
              </w:rPr>
              <w:t>КАРТОЧКА УЧЕТА СУДЕЙСКОЙ ДЕЯТЕЛЬНОСТИ СПОРТИВНОГО СУДЬИ</w:t>
            </w:r>
          </w:p>
        </w:tc>
        <w:tc>
          <w:tcPr>
            <w:tcW w:w="3175" w:type="dxa"/>
            <w:gridSpan w:val="4"/>
            <w:vAlign w:val="center"/>
          </w:tcPr>
          <w:p w:rsidR="00F652DF" w:rsidRPr="00813E2F" w:rsidRDefault="00F652DF" w:rsidP="00023B58">
            <w:pPr>
              <w:jc w:val="center"/>
              <w:rPr>
                <w:b/>
                <w:sz w:val="24"/>
                <w:szCs w:val="24"/>
              </w:rPr>
            </w:pPr>
            <w:r w:rsidRPr="00813E2F">
              <w:rPr>
                <w:b/>
                <w:sz w:val="24"/>
                <w:szCs w:val="24"/>
              </w:rPr>
              <w:t>Наименование вида спорта</w:t>
            </w:r>
          </w:p>
        </w:tc>
        <w:tc>
          <w:tcPr>
            <w:tcW w:w="5106" w:type="dxa"/>
            <w:gridSpan w:val="6"/>
            <w:vAlign w:val="center"/>
          </w:tcPr>
          <w:p w:rsidR="00F652DF" w:rsidRPr="00813E2F" w:rsidRDefault="00F652DF" w:rsidP="00023B58">
            <w:pPr>
              <w:jc w:val="center"/>
              <w:rPr>
                <w:sz w:val="24"/>
                <w:szCs w:val="24"/>
              </w:rPr>
            </w:pPr>
          </w:p>
        </w:tc>
      </w:tr>
      <w:tr w:rsidR="00F652DF" w:rsidRPr="00813E2F" w:rsidTr="00023B58">
        <w:trPr>
          <w:trHeight w:val="397"/>
        </w:trPr>
        <w:tc>
          <w:tcPr>
            <w:tcW w:w="7257" w:type="dxa"/>
            <w:gridSpan w:val="8"/>
            <w:vMerge/>
            <w:vAlign w:val="center"/>
          </w:tcPr>
          <w:p w:rsidR="00F652DF" w:rsidRPr="00813E2F" w:rsidRDefault="00F652DF" w:rsidP="00023B58">
            <w:pPr>
              <w:jc w:val="center"/>
              <w:rPr>
                <w:b/>
                <w:sz w:val="24"/>
                <w:szCs w:val="24"/>
              </w:rPr>
            </w:pPr>
          </w:p>
        </w:tc>
        <w:tc>
          <w:tcPr>
            <w:tcW w:w="3175" w:type="dxa"/>
            <w:gridSpan w:val="4"/>
            <w:vAlign w:val="center"/>
          </w:tcPr>
          <w:p w:rsidR="00F652DF" w:rsidRPr="00813E2F" w:rsidRDefault="00F652DF" w:rsidP="00023B58">
            <w:pPr>
              <w:jc w:val="center"/>
              <w:rPr>
                <w:b/>
                <w:sz w:val="24"/>
                <w:szCs w:val="24"/>
              </w:rPr>
            </w:pPr>
            <w:r w:rsidRPr="00813E2F">
              <w:rPr>
                <w:b/>
                <w:sz w:val="24"/>
                <w:szCs w:val="24"/>
              </w:rPr>
              <w:t>Номер-код вида спорта</w:t>
            </w:r>
          </w:p>
        </w:tc>
        <w:tc>
          <w:tcPr>
            <w:tcW w:w="5106" w:type="dxa"/>
            <w:gridSpan w:val="6"/>
            <w:vAlign w:val="center"/>
          </w:tcPr>
          <w:p w:rsidR="00F652DF" w:rsidRPr="00813E2F" w:rsidRDefault="00F652DF" w:rsidP="00023B58">
            <w:pPr>
              <w:jc w:val="center"/>
              <w:rPr>
                <w:sz w:val="24"/>
                <w:szCs w:val="24"/>
              </w:rPr>
            </w:pPr>
          </w:p>
        </w:tc>
      </w:tr>
      <w:tr w:rsidR="00F652DF" w:rsidRPr="00813E2F" w:rsidTr="00023B58">
        <w:tc>
          <w:tcPr>
            <w:tcW w:w="1473" w:type="dxa"/>
            <w:vMerge w:val="restart"/>
          </w:tcPr>
          <w:p w:rsidR="00F652DF" w:rsidRPr="00813E2F" w:rsidRDefault="00F652DF" w:rsidP="00023B58">
            <w:pPr>
              <w:jc w:val="center"/>
              <w:rPr>
                <w:b/>
                <w:sz w:val="24"/>
                <w:szCs w:val="24"/>
              </w:rPr>
            </w:pPr>
            <w:r w:rsidRPr="00813E2F">
              <w:rPr>
                <w:b/>
                <w:sz w:val="24"/>
                <w:szCs w:val="24"/>
              </w:rPr>
              <w:t>Фамилия</w:t>
            </w:r>
          </w:p>
        </w:tc>
        <w:tc>
          <w:tcPr>
            <w:tcW w:w="2041" w:type="dxa"/>
            <w:gridSpan w:val="3"/>
            <w:vMerge w:val="restart"/>
          </w:tcPr>
          <w:p w:rsidR="00F652DF" w:rsidRPr="00813E2F" w:rsidRDefault="00F652DF" w:rsidP="00023B58">
            <w:pPr>
              <w:jc w:val="center"/>
              <w:rPr>
                <w:sz w:val="24"/>
                <w:szCs w:val="24"/>
              </w:rPr>
            </w:pPr>
          </w:p>
        </w:tc>
        <w:tc>
          <w:tcPr>
            <w:tcW w:w="1928" w:type="dxa"/>
            <w:gridSpan w:val="2"/>
            <w:vMerge w:val="restart"/>
          </w:tcPr>
          <w:p w:rsidR="00F652DF" w:rsidRPr="00813E2F" w:rsidRDefault="00F652DF" w:rsidP="00023B58">
            <w:pPr>
              <w:jc w:val="center"/>
              <w:rPr>
                <w:b/>
                <w:sz w:val="24"/>
                <w:szCs w:val="24"/>
              </w:rPr>
            </w:pPr>
            <w:r w:rsidRPr="00813E2F">
              <w:rPr>
                <w:b/>
                <w:sz w:val="24"/>
                <w:szCs w:val="24"/>
              </w:rPr>
              <w:t>Имя</w:t>
            </w:r>
          </w:p>
        </w:tc>
        <w:tc>
          <w:tcPr>
            <w:tcW w:w="1815" w:type="dxa"/>
            <w:gridSpan w:val="2"/>
            <w:vMerge w:val="restart"/>
          </w:tcPr>
          <w:p w:rsidR="00F652DF" w:rsidRPr="00813E2F" w:rsidRDefault="00F652DF" w:rsidP="00023B58">
            <w:pPr>
              <w:jc w:val="center"/>
              <w:rPr>
                <w:sz w:val="24"/>
                <w:szCs w:val="24"/>
              </w:rPr>
            </w:pPr>
          </w:p>
        </w:tc>
        <w:tc>
          <w:tcPr>
            <w:tcW w:w="1701" w:type="dxa"/>
            <w:gridSpan w:val="2"/>
            <w:vMerge w:val="restart"/>
          </w:tcPr>
          <w:p w:rsidR="00F652DF" w:rsidRPr="00813E2F" w:rsidRDefault="00F652DF" w:rsidP="00023B58">
            <w:pPr>
              <w:jc w:val="center"/>
              <w:rPr>
                <w:sz w:val="24"/>
                <w:szCs w:val="24"/>
              </w:rPr>
            </w:pPr>
            <w:r w:rsidRPr="00813E2F">
              <w:rPr>
                <w:b/>
                <w:sz w:val="24"/>
                <w:szCs w:val="24"/>
              </w:rPr>
              <w:t>Отчество</w:t>
            </w:r>
          </w:p>
          <w:p w:rsidR="00F652DF" w:rsidRPr="00813E2F" w:rsidRDefault="00F652DF" w:rsidP="00023B58">
            <w:pPr>
              <w:jc w:val="center"/>
              <w:rPr>
                <w:sz w:val="18"/>
                <w:szCs w:val="18"/>
              </w:rPr>
            </w:pPr>
            <w:r w:rsidRPr="00813E2F">
              <w:rPr>
                <w:sz w:val="18"/>
                <w:szCs w:val="18"/>
              </w:rPr>
              <w:t>(при наличии)</w:t>
            </w:r>
          </w:p>
        </w:tc>
        <w:tc>
          <w:tcPr>
            <w:tcW w:w="2495" w:type="dxa"/>
            <w:gridSpan w:val="4"/>
            <w:vMerge w:val="restart"/>
          </w:tcPr>
          <w:p w:rsidR="00F652DF" w:rsidRPr="00813E2F" w:rsidRDefault="00F652DF" w:rsidP="00023B58">
            <w:pPr>
              <w:jc w:val="center"/>
              <w:rPr>
                <w:sz w:val="24"/>
                <w:szCs w:val="24"/>
              </w:rPr>
            </w:pPr>
          </w:p>
        </w:tc>
        <w:tc>
          <w:tcPr>
            <w:tcW w:w="2384" w:type="dxa"/>
            <w:gridSpan w:val="3"/>
          </w:tcPr>
          <w:p w:rsidR="00F652DF" w:rsidRPr="00813E2F" w:rsidRDefault="00F652DF" w:rsidP="00023B58">
            <w:pPr>
              <w:jc w:val="center"/>
              <w:rPr>
                <w:b/>
                <w:sz w:val="24"/>
                <w:szCs w:val="24"/>
              </w:rPr>
            </w:pPr>
            <w:r w:rsidRPr="00813E2F">
              <w:rPr>
                <w:b/>
                <w:sz w:val="24"/>
                <w:szCs w:val="24"/>
              </w:rPr>
              <w:t>Дата рождения</w:t>
            </w:r>
          </w:p>
        </w:tc>
        <w:tc>
          <w:tcPr>
            <w:tcW w:w="1701" w:type="dxa"/>
            <w:vMerge w:val="restart"/>
          </w:tcPr>
          <w:p w:rsidR="00F652DF" w:rsidRPr="00813E2F" w:rsidRDefault="00F652DF" w:rsidP="00023B58">
            <w:pPr>
              <w:jc w:val="center"/>
              <w:rPr>
                <w:b/>
                <w:sz w:val="24"/>
                <w:szCs w:val="24"/>
              </w:rPr>
            </w:pPr>
            <w:r w:rsidRPr="00813E2F">
              <w:rPr>
                <w:b/>
                <w:sz w:val="24"/>
                <w:szCs w:val="24"/>
              </w:rPr>
              <w:t>Фото</w:t>
            </w:r>
          </w:p>
          <w:p w:rsidR="00F652DF" w:rsidRPr="00813E2F" w:rsidRDefault="00F652DF" w:rsidP="00023B58">
            <w:pPr>
              <w:jc w:val="center"/>
              <w:rPr>
                <w:b/>
                <w:sz w:val="24"/>
                <w:szCs w:val="24"/>
              </w:rPr>
            </w:pPr>
            <w:r w:rsidRPr="00813E2F">
              <w:rPr>
                <w:b/>
                <w:sz w:val="24"/>
                <w:szCs w:val="24"/>
              </w:rPr>
              <w:t>3 х 4 см</w:t>
            </w:r>
          </w:p>
        </w:tc>
      </w:tr>
      <w:tr w:rsidR="00F652DF" w:rsidRPr="00813E2F" w:rsidTr="00023B58">
        <w:tc>
          <w:tcPr>
            <w:tcW w:w="1473" w:type="dxa"/>
            <w:vMerge/>
          </w:tcPr>
          <w:p w:rsidR="00F652DF" w:rsidRPr="00813E2F" w:rsidRDefault="00F652DF" w:rsidP="00023B58">
            <w:pPr>
              <w:jc w:val="center"/>
              <w:rPr>
                <w:b/>
                <w:sz w:val="24"/>
                <w:szCs w:val="24"/>
              </w:rPr>
            </w:pPr>
          </w:p>
        </w:tc>
        <w:tc>
          <w:tcPr>
            <w:tcW w:w="2041" w:type="dxa"/>
            <w:gridSpan w:val="3"/>
            <w:vMerge/>
          </w:tcPr>
          <w:p w:rsidR="00F652DF" w:rsidRPr="00813E2F" w:rsidRDefault="00F652DF" w:rsidP="00023B58">
            <w:pPr>
              <w:jc w:val="center"/>
              <w:rPr>
                <w:sz w:val="24"/>
                <w:szCs w:val="24"/>
              </w:rPr>
            </w:pPr>
          </w:p>
        </w:tc>
        <w:tc>
          <w:tcPr>
            <w:tcW w:w="1928" w:type="dxa"/>
            <w:gridSpan w:val="2"/>
            <w:vMerge/>
          </w:tcPr>
          <w:p w:rsidR="00F652DF" w:rsidRPr="00813E2F" w:rsidRDefault="00F652DF" w:rsidP="00023B58">
            <w:pPr>
              <w:jc w:val="center"/>
              <w:rPr>
                <w:b/>
                <w:sz w:val="24"/>
                <w:szCs w:val="24"/>
              </w:rPr>
            </w:pPr>
          </w:p>
        </w:tc>
        <w:tc>
          <w:tcPr>
            <w:tcW w:w="1815" w:type="dxa"/>
            <w:gridSpan w:val="2"/>
            <w:vMerge/>
          </w:tcPr>
          <w:p w:rsidR="00F652DF" w:rsidRPr="00813E2F" w:rsidRDefault="00F652DF" w:rsidP="00023B58">
            <w:pPr>
              <w:jc w:val="center"/>
              <w:rPr>
                <w:sz w:val="24"/>
                <w:szCs w:val="24"/>
              </w:rPr>
            </w:pPr>
          </w:p>
        </w:tc>
        <w:tc>
          <w:tcPr>
            <w:tcW w:w="1701" w:type="dxa"/>
            <w:gridSpan w:val="2"/>
            <w:vMerge/>
          </w:tcPr>
          <w:p w:rsidR="00F652DF" w:rsidRPr="00813E2F" w:rsidRDefault="00F652DF" w:rsidP="00023B58">
            <w:pPr>
              <w:jc w:val="center"/>
              <w:rPr>
                <w:b/>
                <w:sz w:val="24"/>
                <w:szCs w:val="24"/>
              </w:rPr>
            </w:pPr>
          </w:p>
        </w:tc>
        <w:tc>
          <w:tcPr>
            <w:tcW w:w="2495" w:type="dxa"/>
            <w:gridSpan w:val="4"/>
            <w:vMerge/>
          </w:tcPr>
          <w:p w:rsidR="00F652DF" w:rsidRPr="00813E2F" w:rsidRDefault="00F652DF" w:rsidP="00023B58">
            <w:pPr>
              <w:jc w:val="center"/>
              <w:rPr>
                <w:sz w:val="24"/>
                <w:szCs w:val="24"/>
              </w:rPr>
            </w:pPr>
          </w:p>
        </w:tc>
        <w:tc>
          <w:tcPr>
            <w:tcW w:w="794" w:type="dxa"/>
          </w:tcPr>
          <w:p w:rsidR="00F652DF" w:rsidRPr="00813E2F" w:rsidRDefault="00F652DF" w:rsidP="00023B58">
            <w:pPr>
              <w:jc w:val="center"/>
              <w:rPr>
                <w:b/>
                <w:sz w:val="24"/>
                <w:szCs w:val="24"/>
              </w:rPr>
            </w:pPr>
            <w:r w:rsidRPr="00813E2F">
              <w:rPr>
                <w:b/>
                <w:sz w:val="24"/>
                <w:szCs w:val="24"/>
              </w:rPr>
              <w:t>число</w:t>
            </w:r>
          </w:p>
        </w:tc>
        <w:tc>
          <w:tcPr>
            <w:tcW w:w="796" w:type="dxa"/>
          </w:tcPr>
          <w:p w:rsidR="00F652DF" w:rsidRPr="00813E2F" w:rsidRDefault="00F652DF" w:rsidP="00023B58">
            <w:pPr>
              <w:jc w:val="center"/>
              <w:rPr>
                <w:b/>
                <w:sz w:val="24"/>
                <w:szCs w:val="24"/>
              </w:rPr>
            </w:pPr>
            <w:r w:rsidRPr="00813E2F">
              <w:rPr>
                <w:b/>
                <w:sz w:val="24"/>
                <w:szCs w:val="24"/>
              </w:rPr>
              <w:t>месяц</w:t>
            </w:r>
          </w:p>
        </w:tc>
        <w:tc>
          <w:tcPr>
            <w:tcW w:w="794" w:type="dxa"/>
          </w:tcPr>
          <w:p w:rsidR="00F652DF" w:rsidRPr="00813E2F" w:rsidRDefault="00F652DF" w:rsidP="00023B58">
            <w:pPr>
              <w:jc w:val="center"/>
              <w:rPr>
                <w:b/>
                <w:sz w:val="24"/>
                <w:szCs w:val="24"/>
              </w:rPr>
            </w:pPr>
            <w:r w:rsidRPr="00813E2F">
              <w:rPr>
                <w:b/>
                <w:sz w:val="24"/>
                <w:szCs w:val="24"/>
              </w:rPr>
              <w:t>год</w:t>
            </w:r>
          </w:p>
        </w:tc>
        <w:tc>
          <w:tcPr>
            <w:tcW w:w="1701" w:type="dxa"/>
            <w:vMerge/>
          </w:tcPr>
          <w:p w:rsidR="00F652DF" w:rsidRPr="00813E2F" w:rsidRDefault="00F652DF" w:rsidP="00023B58">
            <w:pPr>
              <w:jc w:val="center"/>
              <w:rPr>
                <w:b/>
                <w:sz w:val="24"/>
                <w:szCs w:val="24"/>
              </w:rPr>
            </w:pPr>
          </w:p>
        </w:tc>
      </w:tr>
      <w:tr w:rsidR="00F652DF" w:rsidRPr="00813E2F" w:rsidTr="00023B58">
        <w:tc>
          <w:tcPr>
            <w:tcW w:w="1473" w:type="dxa"/>
            <w:vMerge w:val="restart"/>
          </w:tcPr>
          <w:p w:rsidR="00F652DF" w:rsidRPr="00813E2F" w:rsidRDefault="00F652DF" w:rsidP="00023B58">
            <w:pPr>
              <w:jc w:val="center"/>
              <w:rPr>
                <w:b/>
                <w:sz w:val="24"/>
                <w:szCs w:val="24"/>
              </w:rPr>
            </w:pPr>
            <w:r w:rsidRPr="00813E2F">
              <w:rPr>
                <w:b/>
                <w:sz w:val="24"/>
                <w:szCs w:val="24"/>
              </w:rPr>
              <w:t>Субъект Российской Федерации</w:t>
            </w:r>
          </w:p>
        </w:tc>
        <w:tc>
          <w:tcPr>
            <w:tcW w:w="2041" w:type="dxa"/>
            <w:gridSpan w:val="3"/>
            <w:vMerge w:val="restart"/>
          </w:tcPr>
          <w:p w:rsidR="00F652DF" w:rsidRPr="00813E2F" w:rsidRDefault="00F652DF" w:rsidP="00023B58">
            <w:pPr>
              <w:jc w:val="center"/>
              <w:rPr>
                <w:sz w:val="24"/>
                <w:szCs w:val="24"/>
              </w:rPr>
            </w:pPr>
          </w:p>
        </w:tc>
        <w:tc>
          <w:tcPr>
            <w:tcW w:w="1928" w:type="dxa"/>
            <w:gridSpan w:val="2"/>
            <w:vMerge w:val="restart"/>
          </w:tcPr>
          <w:p w:rsidR="00F652DF" w:rsidRPr="00813E2F" w:rsidRDefault="00F652DF" w:rsidP="00023B58">
            <w:pPr>
              <w:jc w:val="center"/>
              <w:rPr>
                <w:b/>
                <w:sz w:val="24"/>
                <w:szCs w:val="24"/>
              </w:rPr>
            </w:pPr>
            <w:r w:rsidRPr="00813E2F">
              <w:rPr>
                <w:b/>
                <w:sz w:val="24"/>
                <w:szCs w:val="24"/>
              </w:rPr>
              <w:t>Муниципальное образование</w:t>
            </w:r>
          </w:p>
        </w:tc>
        <w:tc>
          <w:tcPr>
            <w:tcW w:w="1815" w:type="dxa"/>
            <w:gridSpan w:val="2"/>
            <w:vMerge w:val="restart"/>
          </w:tcPr>
          <w:p w:rsidR="00F652DF" w:rsidRPr="00813E2F" w:rsidRDefault="00F652DF" w:rsidP="00023B58">
            <w:pPr>
              <w:jc w:val="center"/>
              <w:rPr>
                <w:sz w:val="24"/>
                <w:szCs w:val="24"/>
              </w:rPr>
            </w:pPr>
          </w:p>
        </w:tc>
        <w:tc>
          <w:tcPr>
            <w:tcW w:w="1701" w:type="dxa"/>
            <w:gridSpan w:val="2"/>
            <w:vMerge w:val="restart"/>
          </w:tcPr>
          <w:p w:rsidR="00F652DF" w:rsidRPr="00813E2F" w:rsidRDefault="00F652DF" w:rsidP="00023B58">
            <w:pPr>
              <w:jc w:val="center"/>
              <w:rPr>
                <w:b/>
                <w:sz w:val="24"/>
                <w:szCs w:val="24"/>
              </w:rPr>
            </w:pPr>
            <w:r w:rsidRPr="00813E2F">
              <w:rPr>
                <w:b/>
                <w:sz w:val="24"/>
                <w:szCs w:val="24"/>
              </w:rPr>
              <w:t>Спортивное звание в данном виде спорта</w:t>
            </w:r>
          </w:p>
          <w:p w:rsidR="00F652DF" w:rsidRPr="00813E2F" w:rsidRDefault="00F652DF" w:rsidP="00023B58">
            <w:pPr>
              <w:jc w:val="center"/>
              <w:rPr>
                <w:sz w:val="18"/>
                <w:szCs w:val="18"/>
              </w:rPr>
            </w:pPr>
            <w:r w:rsidRPr="00813E2F">
              <w:rPr>
                <w:sz w:val="18"/>
                <w:szCs w:val="18"/>
              </w:rPr>
              <w:t>(при наличии)</w:t>
            </w:r>
          </w:p>
        </w:tc>
        <w:tc>
          <w:tcPr>
            <w:tcW w:w="2495" w:type="dxa"/>
            <w:gridSpan w:val="4"/>
            <w:vMerge w:val="restart"/>
          </w:tcPr>
          <w:p w:rsidR="00F652DF" w:rsidRPr="00813E2F" w:rsidRDefault="00F652DF" w:rsidP="00023B58">
            <w:pPr>
              <w:jc w:val="center"/>
              <w:rPr>
                <w:sz w:val="24"/>
                <w:szCs w:val="24"/>
              </w:rPr>
            </w:pPr>
          </w:p>
        </w:tc>
        <w:tc>
          <w:tcPr>
            <w:tcW w:w="794" w:type="dxa"/>
          </w:tcPr>
          <w:p w:rsidR="00F652DF" w:rsidRPr="00813E2F" w:rsidRDefault="00F652DF" w:rsidP="00023B58">
            <w:pPr>
              <w:jc w:val="center"/>
              <w:rPr>
                <w:sz w:val="24"/>
                <w:szCs w:val="24"/>
              </w:rPr>
            </w:pPr>
          </w:p>
        </w:tc>
        <w:tc>
          <w:tcPr>
            <w:tcW w:w="796" w:type="dxa"/>
          </w:tcPr>
          <w:p w:rsidR="00F652DF" w:rsidRPr="00813E2F" w:rsidRDefault="00F652DF" w:rsidP="00023B58">
            <w:pPr>
              <w:jc w:val="center"/>
              <w:rPr>
                <w:sz w:val="24"/>
                <w:szCs w:val="24"/>
              </w:rPr>
            </w:pPr>
          </w:p>
        </w:tc>
        <w:tc>
          <w:tcPr>
            <w:tcW w:w="794" w:type="dxa"/>
          </w:tcPr>
          <w:p w:rsidR="00F652DF" w:rsidRPr="00813E2F" w:rsidRDefault="00F652DF" w:rsidP="00023B58">
            <w:pPr>
              <w:jc w:val="center"/>
              <w:rPr>
                <w:sz w:val="24"/>
                <w:szCs w:val="24"/>
              </w:rPr>
            </w:pPr>
          </w:p>
        </w:tc>
        <w:tc>
          <w:tcPr>
            <w:tcW w:w="1701" w:type="dxa"/>
            <w:vMerge/>
          </w:tcPr>
          <w:p w:rsidR="00F652DF" w:rsidRPr="00813E2F" w:rsidRDefault="00F652DF" w:rsidP="00023B58">
            <w:pPr>
              <w:jc w:val="center"/>
              <w:rPr>
                <w:b/>
                <w:sz w:val="24"/>
                <w:szCs w:val="24"/>
              </w:rPr>
            </w:pPr>
          </w:p>
        </w:tc>
      </w:tr>
      <w:tr w:rsidR="00F652DF" w:rsidRPr="00813E2F" w:rsidTr="00023B58">
        <w:tc>
          <w:tcPr>
            <w:tcW w:w="1473" w:type="dxa"/>
            <w:vMerge/>
          </w:tcPr>
          <w:p w:rsidR="00F652DF" w:rsidRPr="00813E2F" w:rsidRDefault="00F652DF" w:rsidP="00023B58">
            <w:pPr>
              <w:jc w:val="center"/>
              <w:rPr>
                <w:b/>
                <w:sz w:val="24"/>
                <w:szCs w:val="24"/>
              </w:rPr>
            </w:pPr>
          </w:p>
        </w:tc>
        <w:tc>
          <w:tcPr>
            <w:tcW w:w="2041" w:type="dxa"/>
            <w:gridSpan w:val="3"/>
            <w:vMerge/>
          </w:tcPr>
          <w:p w:rsidR="00F652DF" w:rsidRPr="00813E2F" w:rsidRDefault="00F652DF" w:rsidP="00023B58">
            <w:pPr>
              <w:jc w:val="center"/>
              <w:rPr>
                <w:sz w:val="24"/>
                <w:szCs w:val="24"/>
              </w:rPr>
            </w:pPr>
          </w:p>
        </w:tc>
        <w:tc>
          <w:tcPr>
            <w:tcW w:w="1928" w:type="dxa"/>
            <w:gridSpan w:val="2"/>
            <w:vMerge/>
          </w:tcPr>
          <w:p w:rsidR="00F652DF" w:rsidRPr="00813E2F" w:rsidRDefault="00F652DF" w:rsidP="00023B58">
            <w:pPr>
              <w:jc w:val="center"/>
              <w:rPr>
                <w:b/>
                <w:sz w:val="24"/>
                <w:szCs w:val="24"/>
              </w:rPr>
            </w:pPr>
          </w:p>
        </w:tc>
        <w:tc>
          <w:tcPr>
            <w:tcW w:w="1815" w:type="dxa"/>
            <w:gridSpan w:val="2"/>
            <w:vMerge/>
          </w:tcPr>
          <w:p w:rsidR="00F652DF" w:rsidRPr="00813E2F" w:rsidRDefault="00F652DF" w:rsidP="00023B58">
            <w:pPr>
              <w:jc w:val="center"/>
              <w:rPr>
                <w:sz w:val="24"/>
                <w:szCs w:val="24"/>
              </w:rPr>
            </w:pPr>
          </w:p>
        </w:tc>
        <w:tc>
          <w:tcPr>
            <w:tcW w:w="1701" w:type="dxa"/>
            <w:gridSpan w:val="2"/>
            <w:vMerge/>
          </w:tcPr>
          <w:p w:rsidR="00F652DF" w:rsidRPr="00813E2F" w:rsidRDefault="00F652DF" w:rsidP="00023B58">
            <w:pPr>
              <w:jc w:val="center"/>
              <w:rPr>
                <w:b/>
                <w:sz w:val="24"/>
                <w:szCs w:val="24"/>
              </w:rPr>
            </w:pPr>
          </w:p>
        </w:tc>
        <w:tc>
          <w:tcPr>
            <w:tcW w:w="2495" w:type="dxa"/>
            <w:gridSpan w:val="4"/>
            <w:vMerge/>
          </w:tcPr>
          <w:p w:rsidR="00F652DF" w:rsidRPr="00813E2F" w:rsidRDefault="00F652DF" w:rsidP="00023B58">
            <w:pPr>
              <w:jc w:val="center"/>
              <w:rPr>
                <w:sz w:val="24"/>
                <w:szCs w:val="24"/>
              </w:rPr>
            </w:pPr>
          </w:p>
        </w:tc>
        <w:tc>
          <w:tcPr>
            <w:tcW w:w="2384" w:type="dxa"/>
            <w:gridSpan w:val="3"/>
          </w:tcPr>
          <w:p w:rsidR="00F652DF" w:rsidRPr="00813E2F" w:rsidRDefault="00F652DF" w:rsidP="00023B58">
            <w:pPr>
              <w:spacing w:line="216" w:lineRule="auto"/>
              <w:jc w:val="center"/>
              <w:rPr>
                <w:b/>
                <w:sz w:val="24"/>
                <w:szCs w:val="24"/>
              </w:rPr>
            </w:pPr>
            <w:r w:rsidRPr="00813E2F">
              <w:rPr>
                <w:b/>
                <w:sz w:val="24"/>
                <w:szCs w:val="24"/>
              </w:rPr>
              <w:t>Дата начала судейской деятельности спортивного судьи</w:t>
            </w:r>
          </w:p>
        </w:tc>
        <w:tc>
          <w:tcPr>
            <w:tcW w:w="1701" w:type="dxa"/>
            <w:vMerge/>
          </w:tcPr>
          <w:p w:rsidR="00F652DF" w:rsidRPr="00813E2F" w:rsidRDefault="00F652DF" w:rsidP="00023B58">
            <w:pPr>
              <w:jc w:val="center"/>
              <w:rPr>
                <w:b/>
                <w:sz w:val="24"/>
                <w:szCs w:val="24"/>
              </w:rPr>
            </w:pPr>
          </w:p>
        </w:tc>
      </w:tr>
      <w:tr w:rsidR="00F652DF" w:rsidRPr="00813E2F" w:rsidTr="00023B58">
        <w:tc>
          <w:tcPr>
            <w:tcW w:w="1473" w:type="dxa"/>
            <w:vMerge/>
          </w:tcPr>
          <w:p w:rsidR="00F652DF" w:rsidRPr="00813E2F" w:rsidRDefault="00F652DF" w:rsidP="00023B58">
            <w:pPr>
              <w:jc w:val="center"/>
              <w:rPr>
                <w:b/>
                <w:sz w:val="24"/>
                <w:szCs w:val="24"/>
              </w:rPr>
            </w:pPr>
          </w:p>
        </w:tc>
        <w:tc>
          <w:tcPr>
            <w:tcW w:w="2041" w:type="dxa"/>
            <w:gridSpan w:val="3"/>
            <w:vMerge/>
          </w:tcPr>
          <w:p w:rsidR="00F652DF" w:rsidRPr="00813E2F" w:rsidRDefault="00F652DF" w:rsidP="00023B58">
            <w:pPr>
              <w:jc w:val="center"/>
              <w:rPr>
                <w:sz w:val="24"/>
                <w:szCs w:val="24"/>
              </w:rPr>
            </w:pPr>
          </w:p>
        </w:tc>
        <w:tc>
          <w:tcPr>
            <w:tcW w:w="1928" w:type="dxa"/>
            <w:gridSpan w:val="2"/>
            <w:vMerge/>
          </w:tcPr>
          <w:p w:rsidR="00F652DF" w:rsidRPr="00813E2F" w:rsidRDefault="00F652DF" w:rsidP="00023B58">
            <w:pPr>
              <w:jc w:val="center"/>
              <w:rPr>
                <w:b/>
                <w:sz w:val="24"/>
                <w:szCs w:val="24"/>
              </w:rPr>
            </w:pPr>
          </w:p>
        </w:tc>
        <w:tc>
          <w:tcPr>
            <w:tcW w:w="1815" w:type="dxa"/>
            <w:gridSpan w:val="2"/>
            <w:vMerge/>
          </w:tcPr>
          <w:p w:rsidR="00F652DF" w:rsidRPr="00813E2F" w:rsidRDefault="00F652DF" w:rsidP="00023B58">
            <w:pPr>
              <w:jc w:val="center"/>
              <w:rPr>
                <w:sz w:val="24"/>
                <w:szCs w:val="24"/>
              </w:rPr>
            </w:pPr>
          </w:p>
        </w:tc>
        <w:tc>
          <w:tcPr>
            <w:tcW w:w="1701" w:type="dxa"/>
            <w:gridSpan w:val="2"/>
            <w:vMerge/>
          </w:tcPr>
          <w:p w:rsidR="00F652DF" w:rsidRPr="00813E2F" w:rsidRDefault="00F652DF" w:rsidP="00023B58">
            <w:pPr>
              <w:jc w:val="center"/>
              <w:rPr>
                <w:b/>
                <w:sz w:val="24"/>
                <w:szCs w:val="24"/>
              </w:rPr>
            </w:pPr>
          </w:p>
        </w:tc>
        <w:tc>
          <w:tcPr>
            <w:tcW w:w="2495" w:type="dxa"/>
            <w:gridSpan w:val="4"/>
            <w:vMerge/>
          </w:tcPr>
          <w:p w:rsidR="00F652DF" w:rsidRPr="00813E2F" w:rsidRDefault="00F652DF" w:rsidP="00023B58">
            <w:pPr>
              <w:jc w:val="center"/>
              <w:rPr>
                <w:sz w:val="24"/>
                <w:szCs w:val="24"/>
              </w:rPr>
            </w:pPr>
          </w:p>
        </w:tc>
        <w:tc>
          <w:tcPr>
            <w:tcW w:w="794" w:type="dxa"/>
          </w:tcPr>
          <w:p w:rsidR="00F652DF" w:rsidRPr="00813E2F" w:rsidRDefault="00F652DF" w:rsidP="00023B58">
            <w:pPr>
              <w:jc w:val="center"/>
              <w:rPr>
                <w:b/>
                <w:sz w:val="24"/>
                <w:szCs w:val="24"/>
              </w:rPr>
            </w:pPr>
            <w:r w:rsidRPr="00813E2F">
              <w:rPr>
                <w:b/>
                <w:sz w:val="24"/>
                <w:szCs w:val="24"/>
              </w:rPr>
              <w:t>число</w:t>
            </w:r>
          </w:p>
        </w:tc>
        <w:tc>
          <w:tcPr>
            <w:tcW w:w="796" w:type="dxa"/>
          </w:tcPr>
          <w:p w:rsidR="00F652DF" w:rsidRPr="00813E2F" w:rsidRDefault="00F652DF" w:rsidP="00023B58">
            <w:pPr>
              <w:jc w:val="center"/>
              <w:rPr>
                <w:b/>
                <w:sz w:val="24"/>
                <w:szCs w:val="24"/>
              </w:rPr>
            </w:pPr>
            <w:r w:rsidRPr="00813E2F">
              <w:rPr>
                <w:b/>
                <w:sz w:val="24"/>
                <w:szCs w:val="24"/>
              </w:rPr>
              <w:t>месяц</w:t>
            </w:r>
          </w:p>
        </w:tc>
        <w:tc>
          <w:tcPr>
            <w:tcW w:w="794" w:type="dxa"/>
          </w:tcPr>
          <w:p w:rsidR="00F652DF" w:rsidRPr="00813E2F" w:rsidRDefault="00F652DF" w:rsidP="00023B58">
            <w:pPr>
              <w:jc w:val="center"/>
              <w:rPr>
                <w:b/>
                <w:sz w:val="24"/>
                <w:szCs w:val="24"/>
              </w:rPr>
            </w:pPr>
            <w:r w:rsidRPr="00813E2F">
              <w:rPr>
                <w:b/>
                <w:sz w:val="24"/>
                <w:szCs w:val="24"/>
              </w:rPr>
              <w:t>год</w:t>
            </w:r>
          </w:p>
        </w:tc>
        <w:tc>
          <w:tcPr>
            <w:tcW w:w="1701" w:type="dxa"/>
            <w:vMerge/>
          </w:tcPr>
          <w:p w:rsidR="00F652DF" w:rsidRPr="00813E2F" w:rsidRDefault="00F652DF" w:rsidP="00023B58">
            <w:pPr>
              <w:jc w:val="center"/>
              <w:rPr>
                <w:b/>
                <w:sz w:val="24"/>
                <w:szCs w:val="24"/>
              </w:rPr>
            </w:pPr>
          </w:p>
        </w:tc>
      </w:tr>
      <w:tr w:rsidR="00F652DF" w:rsidRPr="00813E2F" w:rsidTr="00023B58">
        <w:trPr>
          <w:trHeight w:val="420"/>
        </w:trPr>
        <w:tc>
          <w:tcPr>
            <w:tcW w:w="3514" w:type="dxa"/>
            <w:gridSpan w:val="4"/>
            <w:vAlign w:val="center"/>
          </w:tcPr>
          <w:p w:rsidR="00F652DF" w:rsidRPr="00813E2F" w:rsidRDefault="00F652DF" w:rsidP="00023B58">
            <w:pPr>
              <w:ind w:left="57" w:right="57"/>
              <w:rPr>
                <w:b/>
                <w:sz w:val="24"/>
                <w:szCs w:val="24"/>
              </w:rPr>
            </w:pPr>
            <w:r w:rsidRPr="00813E2F">
              <w:rPr>
                <w:b/>
                <w:sz w:val="24"/>
                <w:szCs w:val="24"/>
              </w:rPr>
              <w:t>Образование</w:t>
            </w:r>
          </w:p>
        </w:tc>
        <w:tc>
          <w:tcPr>
            <w:tcW w:w="7939" w:type="dxa"/>
            <w:gridSpan w:val="10"/>
            <w:vAlign w:val="center"/>
          </w:tcPr>
          <w:p w:rsidR="00F652DF" w:rsidRPr="00813E2F" w:rsidRDefault="00F652DF" w:rsidP="00023B58">
            <w:pPr>
              <w:ind w:left="57" w:right="57"/>
              <w:rPr>
                <w:sz w:val="24"/>
                <w:szCs w:val="24"/>
              </w:rPr>
            </w:pPr>
          </w:p>
        </w:tc>
        <w:tc>
          <w:tcPr>
            <w:tcW w:w="794" w:type="dxa"/>
            <w:vAlign w:val="center"/>
          </w:tcPr>
          <w:p w:rsidR="00F652DF" w:rsidRPr="00813E2F" w:rsidRDefault="00F652DF" w:rsidP="00023B58">
            <w:pPr>
              <w:jc w:val="center"/>
              <w:rPr>
                <w:sz w:val="24"/>
                <w:szCs w:val="24"/>
              </w:rPr>
            </w:pPr>
          </w:p>
        </w:tc>
        <w:tc>
          <w:tcPr>
            <w:tcW w:w="796" w:type="dxa"/>
            <w:vAlign w:val="center"/>
          </w:tcPr>
          <w:p w:rsidR="00F652DF" w:rsidRPr="00813E2F" w:rsidRDefault="00F652DF" w:rsidP="00023B58">
            <w:pPr>
              <w:jc w:val="center"/>
              <w:rPr>
                <w:sz w:val="24"/>
                <w:szCs w:val="24"/>
              </w:rPr>
            </w:pPr>
          </w:p>
        </w:tc>
        <w:tc>
          <w:tcPr>
            <w:tcW w:w="794" w:type="dxa"/>
            <w:vAlign w:val="center"/>
          </w:tcPr>
          <w:p w:rsidR="00F652DF" w:rsidRPr="00813E2F" w:rsidRDefault="00F652DF" w:rsidP="00023B58">
            <w:pPr>
              <w:jc w:val="center"/>
              <w:rPr>
                <w:sz w:val="24"/>
                <w:szCs w:val="24"/>
              </w:rPr>
            </w:pPr>
          </w:p>
        </w:tc>
        <w:tc>
          <w:tcPr>
            <w:tcW w:w="1701" w:type="dxa"/>
            <w:vMerge/>
            <w:vAlign w:val="center"/>
          </w:tcPr>
          <w:p w:rsidR="00F652DF" w:rsidRPr="00813E2F" w:rsidRDefault="00F652DF" w:rsidP="00023B58">
            <w:pPr>
              <w:rPr>
                <w:b/>
                <w:sz w:val="24"/>
                <w:szCs w:val="24"/>
              </w:rPr>
            </w:pPr>
          </w:p>
        </w:tc>
      </w:tr>
      <w:tr w:rsidR="00F652DF" w:rsidRPr="00813E2F" w:rsidTr="00023B58">
        <w:tc>
          <w:tcPr>
            <w:tcW w:w="3514" w:type="dxa"/>
            <w:gridSpan w:val="4"/>
          </w:tcPr>
          <w:p w:rsidR="00F652DF" w:rsidRPr="00813E2F" w:rsidRDefault="00F652DF" w:rsidP="00023B58">
            <w:pPr>
              <w:ind w:left="57" w:right="57"/>
              <w:rPr>
                <w:b/>
                <w:sz w:val="24"/>
                <w:szCs w:val="24"/>
              </w:rPr>
            </w:pPr>
            <w:r w:rsidRPr="00813E2F">
              <w:rPr>
                <w:b/>
                <w:sz w:val="24"/>
                <w:szCs w:val="24"/>
              </w:rPr>
              <w:t>Место работы (учебы), должность</w:t>
            </w:r>
          </w:p>
        </w:tc>
        <w:tc>
          <w:tcPr>
            <w:tcW w:w="12024" w:type="dxa"/>
            <w:gridSpan w:val="14"/>
          </w:tcPr>
          <w:p w:rsidR="00F652DF" w:rsidRPr="00813E2F" w:rsidRDefault="00F652DF" w:rsidP="00023B58">
            <w:pPr>
              <w:ind w:left="57" w:right="57"/>
              <w:rPr>
                <w:sz w:val="24"/>
                <w:szCs w:val="24"/>
              </w:rPr>
            </w:pPr>
          </w:p>
        </w:tc>
      </w:tr>
      <w:tr w:rsidR="00F652DF" w:rsidRPr="00813E2F" w:rsidTr="00023B58">
        <w:tc>
          <w:tcPr>
            <w:tcW w:w="3514" w:type="dxa"/>
            <w:gridSpan w:val="4"/>
          </w:tcPr>
          <w:p w:rsidR="00F652DF" w:rsidRPr="00813E2F" w:rsidRDefault="00F652DF" w:rsidP="00023B58">
            <w:pPr>
              <w:ind w:left="57" w:right="57"/>
              <w:rPr>
                <w:b/>
                <w:sz w:val="24"/>
                <w:szCs w:val="24"/>
              </w:rPr>
            </w:pPr>
            <w:r w:rsidRPr="00813E2F">
              <w:rPr>
                <w:b/>
                <w:sz w:val="24"/>
                <w:szCs w:val="24"/>
              </w:rPr>
              <w:t xml:space="preserve">Контактные телефоны, </w:t>
            </w:r>
            <w:r w:rsidRPr="00813E2F">
              <w:rPr>
                <w:b/>
                <w:sz w:val="24"/>
                <w:szCs w:val="24"/>
              </w:rPr>
              <w:br/>
              <w:t>адрес электронной почты</w:t>
            </w:r>
          </w:p>
        </w:tc>
        <w:tc>
          <w:tcPr>
            <w:tcW w:w="12024" w:type="dxa"/>
            <w:gridSpan w:val="14"/>
          </w:tcPr>
          <w:p w:rsidR="00F652DF" w:rsidRPr="00813E2F" w:rsidRDefault="00F652DF" w:rsidP="00023B58">
            <w:pPr>
              <w:ind w:left="57" w:right="57"/>
              <w:rPr>
                <w:sz w:val="24"/>
                <w:szCs w:val="24"/>
              </w:rPr>
            </w:pPr>
          </w:p>
        </w:tc>
      </w:tr>
      <w:tr w:rsidR="00F652DF" w:rsidRPr="00813E2F" w:rsidTr="00023B58">
        <w:tc>
          <w:tcPr>
            <w:tcW w:w="15538" w:type="dxa"/>
            <w:gridSpan w:val="18"/>
          </w:tcPr>
          <w:p w:rsidR="00F652DF" w:rsidRPr="00813E2F" w:rsidRDefault="00F652DF" w:rsidP="00023B58">
            <w:pPr>
              <w:jc w:val="center"/>
              <w:rPr>
                <w:b/>
                <w:sz w:val="24"/>
                <w:szCs w:val="24"/>
              </w:rPr>
            </w:pPr>
            <w:r w:rsidRPr="00813E2F">
              <w:rPr>
                <w:b/>
                <w:sz w:val="24"/>
                <w:szCs w:val="24"/>
              </w:rPr>
              <w:t>Организация, осуществляющая учет судейской деятельности спортивного судьи</w:t>
            </w:r>
          </w:p>
        </w:tc>
      </w:tr>
      <w:tr w:rsidR="00F652DF" w:rsidRPr="00813E2F" w:rsidTr="00023B58">
        <w:tc>
          <w:tcPr>
            <w:tcW w:w="1871" w:type="dxa"/>
            <w:gridSpan w:val="2"/>
            <w:vAlign w:val="center"/>
          </w:tcPr>
          <w:p w:rsidR="00F652DF" w:rsidRPr="00813E2F" w:rsidRDefault="00F652DF" w:rsidP="00023B58">
            <w:pPr>
              <w:jc w:val="center"/>
              <w:rPr>
                <w:b/>
                <w:sz w:val="24"/>
                <w:szCs w:val="24"/>
              </w:rPr>
            </w:pPr>
            <w:r w:rsidRPr="00813E2F">
              <w:rPr>
                <w:b/>
                <w:sz w:val="24"/>
                <w:szCs w:val="24"/>
              </w:rPr>
              <w:t>Наименование</w:t>
            </w:r>
          </w:p>
        </w:tc>
        <w:tc>
          <w:tcPr>
            <w:tcW w:w="4310" w:type="dxa"/>
            <w:gridSpan w:val="5"/>
            <w:vAlign w:val="center"/>
          </w:tcPr>
          <w:p w:rsidR="00F652DF" w:rsidRPr="00813E2F" w:rsidRDefault="00F652DF" w:rsidP="00023B58">
            <w:pPr>
              <w:jc w:val="center"/>
              <w:rPr>
                <w:sz w:val="24"/>
                <w:szCs w:val="24"/>
              </w:rPr>
            </w:pPr>
          </w:p>
        </w:tc>
        <w:tc>
          <w:tcPr>
            <w:tcW w:w="1418" w:type="dxa"/>
            <w:gridSpan w:val="2"/>
            <w:vAlign w:val="center"/>
          </w:tcPr>
          <w:p w:rsidR="00F652DF" w:rsidRPr="00813E2F" w:rsidRDefault="00F652DF" w:rsidP="00023B58">
            <w:pPr>
              <w:jc w:val="center"/>
              <w:rPr>
                <w:b/>
                <w:sz w:val="24"/>
                <w:szCs w:val="24"/>
              </w:rPr>
            </w:pPr>
            <w:r w:rsidRPr="00813E2F">
              <w:rPr>
                <w:b/>
                <w:sz w:val="24"/>
                <w:szCs w:val="24"/>
              </w:rPr>
              <w:t>Адрес</w:t>
            </w:r>
          </w:p>
          <w:p w:rsidR="00F652DF" w:rsidRPr="00813E2F" w:rsidRDefault="00F652DF" w:rsidP="00023B58">
            <w:pPr>
              <w:jc w:val="center"/>
              <w:rPr>
                <w:sz w:val="18"/>
                <w:szCs w:val="18"/>
              </w:rPr>
            </w:pPr>
            <w:r w:rsidRPr="00813E2F">
              <w:rPr>
                <w:sz w:val="18"/>
                <w:szCs w:val="18"/>
              </w:rPr>
              <w:t>(место нахождения)</w:t>
            </w:r>
          </w:p>
        </w:tc>
        <w:tc>
          <w:tcPr>
            <w:tcW w:w="3289" w:type="dxa"/>
            <w:gridSpan w:val="4"/>
            <w:vAlign w:val="center"/>
          </w:tcPr>
          <w:p w:rsidR="00F652DF" w:rsidRPr="00813E2F" w:rsidRDefault="00F652DF" w:rsidP="00023B58">
            <w:pPr>
              <w:jc w:val="center"/>
              <w:rPr>
                <w:sz w:val="24"/>
                <w:szCs w:val="24"/>
              </w:rPr>
            </w:pPr>
          </w:p>
        </w:tc>
        <w:tc>
          <w:tcPr>
            <w:tcW w:w="2155" w:type="dxa"/>
            <w:gridSpan w:val="3"/>
            <w:vAlign w:val="center"/>
          </w:tcPr>
          <w:p w:rsidR="00F652DF" w:rsidRPr="00813E2F" w:rsidRDefault="00F652DF" w:rsidP="00023B58">
            <w:pPr>
              <w:jc w:val="center"/>
              <w:rPr>
                <w:b/>
                <w:sz w:val="24"/>
                <w:szCs w:val="24"/>
              </w:rPr>
            </w:pPr>
            <w:r w:rsidRPr="00813E2F">
              <w:rPr>
                <w:b/>
                <w:sz w:val="24"/>
                <w:szCs w:val="24"/>
              </w:rPr>
              <w:t>Телефон,</w:t>
            </w:r>
            <w:r w:rsidRPr="00813E2F">
              <w:rPr>
                <w:b/>
                <w:sz w:val="24"/>
                <w:szCs w:val="24"/>
              </w:rPr>
              <w:br/>
              <w:t>адрес электронной почты</w:t>
            </w:r>
          </w:p>
        </w:tc>
        <w:tc>
          <w:tcPr>
            <w:tcW w:w="2495" w:type="dxa"/>
            <w:gridSpan w:val="2"/>
            <w:vAlign w:val="center"/>
          </w:tcPr>
          <w:p w:rsidR="00F652DF" w:rsidRPr="00813E2F" w:rsidRDefault="00F652DF" w:rsidP="00023B58">
            <w:pPr>
              <w:jc w:val="center"/>
              <w:rPr>
                <w:sz w:val="24"/>
                <w:szCs w:val="24"/>
              </w:rPr>
            </w:pPr>
          </w:p>
        </w:tc>
      </w:tr>
      <w:tr w:rsidR="00F652DF" w:rsidRPr="00813E2F" w:rsidTr="00023B58">
        <w:tc>
          <w:tcPr>
            <w:tcW w:w="1871" w:type="dxa"/>
            <w:gridSpan w:val="2"/>
            <w:vMerge w:val="restart"/>
            <w:vAlign w:val="center"/>
          </w:tcPr>
          <w:p w:rsidR="00F652DF" w:rsidRPr="00813E2F" w:rsidRDefault="00F652DF" w:rsidP="00023B58">
            <w:pPr>
              <w:jc w:val="center"/>
              <w:rPr>
                <w:b/>
              </w:rPr>
            </w:pPr>
            <w:r w:rsidRPr="00813E2F">
              <w:rPr>
                <w:b/>
              </w:rPr>
              <w:t>Наименование квалификацион</w:t>
            </w:r>
            <w:r w:rsidRPr="00813E2F">
              <w:rPr>
                <w:b/>
              </w:rPr>
              <w:softHyphen/>
              <w:t>ной категории спортивного судьи</w:t>
            </w:r>
          </w:p>
        </w:tc>
        <w:tc>
          <w:tcPr>
            <w:tcW w:w="1531" w:type="dxa"/>
            <w:vMerge w:val="restart"/>
            <w:vAlign w:val="center"/>
          </w:tcPr>
          <w:p w:rsidR="00F652DF" w:rsidRPr="00813E2F" w:rsidRDefault="00F652DF" w:rsidP="00023B58">
            <w:pPr>
              <w:jc w:val="center"/>
              <w:rPr>
                <w:b/>
              </w:rPr>
            </w:pPr>
            <w:r w:rsidRPr="00813E2F">
              <w:rPr>
                <w:b/>
              </w:rPr>
              <w:t>Присвоена/</w:t>
            </w:r>
            <w:r w:rsidRPr="00813E2F">
              <w:rPr>
                <w:b/>
              </w:rPr>
              <w:br/>
              <w:t>подтверждена/</w:t>
            </w:r>
            <w:r w:rsidRPr="00813E2F">
              <w:rPr>
                <w:b/>
              </w:rPr>
              <w:br/>
              <w:t>лишена/</w:t>
            </w:r>
            <w:r w:rsidRPr="00813E2F">
              <w:rPr>
                <w:b/>
              </w:rPr>
              <w:br/>
              <w:t>восстановлена</w:t>
            </w:r>
          </w:p>
        </w:tc>
        <w:tc>
          <w:tcPr>
            <w:tcW w:w="2779" w:type="dxa"/>
            <w:gridSpan w:val="4"/>
            <w:vAlign w:val="center"/>
          </w:tcPr>
          <w:p w:rsidR="00F652DF" w:rsidRPr="00813E2F" w:rsidRDefault="00F652DF" w:rsidP="00023B58">
            <w:pPr>
              <w:jc w:val="center"/>
              <w:rPr>
                <w:b/>
              </w:rPr>
            </w:pPr>
            <w:r w:rsidRPr="00813E2F">
              <w:rPr>
                <w:b/>
              </w:rPr>
              <w:t>Реквизиты документа о присвоении/подтверждении/</w:t>
            </w:r>
            <w:r w:rsidRPr="00813E2F">
              <w:rPr>
                <w:b/>
              </w:rPr>
              <w:br/>
              <w:t>лишении/восстановлении</w:t>
            </w:r>
          </w:p>
        </w:tc>
        <w:tc>
          <w:tcPr>
            <w:tcW w:w="3628" w:type="dxa"/>
            <w:gridSpan w:val="4"/>
            <w:vMerge w:val="restart"/>
          </w:tcPr>
          <w:p w:rsidR="00F652DF" w:rsidRPr="00813E2F" w:rsidRDefault="00F652DF" w:rsidP="00023B58">
            <w:pPr>
              <w:jc w:val="center"/>
              <w:rPr>
                <w:b/>
              </w:rPr>
            </w:pPr>
            <w:r w:rsidRPr="00813E2F">
              <w:rPr>
                <w:b/>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3234" w:type="dxa"/>
            <w:gridSpan w:val="5"/>
            <w:vMerge w:val="restart"/>
            <w:vAlign w:val="center"/>
          </w:tcPr>
          <w:p w:rsidR="00F652DF" w:rsidRPr="00813E2F" w:rsidRDefault="00F652DF" w:rsidP="00023B58">
            <w:pPr>
              <w:jc w:val="center"/>
              <w:rPr>
                <w:b/>
              </w:rPr>
            </w:pPr>
            <w:r w:rsidRPr="00813E2F">
              <w:rPr>
                <w:b/>
              </w:rPr>
              <w:t>Фамилия и инициалы должностного лица, подписавшего документ</w:t>
            </w:r>
          </w:p>
        </w:tc>
        <w:tc>
          <w:tcPr>
            <w:tcW w:w="2495" w:type="dxa"/>
            <w:gridSpan w:val="2"/>
            <w:vMerge w:val="restart"/>
            <w:vAlign w:val="center"/>
          </w:tcPr>
          <w:p w:rsidR="00F652DF" w:rsidRPr="00813E2F" w:rsidRDefault="00F652DF" w:rsidP="00023B58">
            <w:pPr>
              <w:jc w:val="center"/>
              <w:rPr>
                <w:b/>
              </w:rPr>
            </w:pPr>
            <w:r w:rsidRPr="00813E2F">
              <w:rPr>
                <w:b/>
              </w:rPr>
              <w:t>Печать организации, подпись, фамилия и инициалы лица, ответственного за оформление карточки учета</w:t>
            </w:r>
          </w:p>
        </w:tc>
      </w:tr>
      <w:tr w:rsidR="00F652DF" w:rsidRPr="00813E2F" w:rsidTr="00023B58">
        <w:tc>
          <w:tcPr>
            <w:tcW w:w="1871" w:type="dxa"/>
            <w:gridSpan w:val="2"/>
            <w:vMerge/>
            <w:vAlign w:val="center"/>
          </w:tcPr>
          <w:p w:rsidR="00F652DF" w:rsidRPr="00813E2F" w:rsidRDefault="00F652DF" w:rsidP="00023B58">
            <w:pPr>
              <w:jc w:val="center"/>
              <w:rPr>
                <w:b/>
              </w:rPr>
            </w:pPr>
          </w:p>
        </w:tc>
        <w:tc>
          <w:tcPr>
            <w:tcW w:w="1531" w:type="dxa"/>
            <w:vMerge/>
            <w:vAlign w:val="center"/>
          </w:tcPr>
          <w:p w:rsidR="00F652DF" w:rsidRPr="00813E2F" w:rsidRDefault="00F652DF" w:rsidP="00023B58">
            <w:pPr>
              <w:jc w:val="center"/>
              <w:rPr>
                <w:b/>
              </w:rPr>
            </w:pPr>
          </w:p>
        </w:tc>
        <w:tc>
          <w:tcPr>
            <w:tcW w:w="1418" w:type="dxa"/>
            <w:gridSpan w:val="2"/>
            <w:vAlign w:val="center"/>
          </w:tcPr>
          <w:p w:rsidR="00F652DF" w:rsidRPr="00813E2F" w:rsidRDefault="00F652DF" w:rsidP="00023B58">
            <w:pPr>
              <w:jc w:val="center"/>
              <w:rPr>
                <w:b/>
              </w:rPr>
            </w:pPr>
            <w:r w:rsidRPr="00813E2F">
              <w:rPr>
                <w:b/>
              </w:rPr>
              <w:t>Дата</w:t>
            </w:r>
          </w:p>
          <w:p w:rsidR="00F652DF" w:rsidRPr="00813E2F" w:rsidRDefault="00F652DF" w:rsidP="00023B58">
            <w:pPr>
              <w:jc w:val="center"/>
              <w:rPr>
                <w:sz w:val="18"/>
                <w:szCs w:val="18"/>
              </w:rPr>
            </w:pPr>
            <w:r w:rsidRPr="00813E2F">
              <w:rPr>
                <w:sz w:val="18"/>
                <w:szCs w:val="18"/>
              </w:rPr>
              <w:t>(число, месяц, год)</w:t>
            </w:r>
          </w:p>
        </w:tc>
        <w:tc>
          <w:tcPr>
            <w:tcW w:w="1361" w:type="dxa"/>
            <w:gridSpan w:val="2"/>
          </w:tcPr>
          <w:p w:rsidR="00F652DF" w:rsidRPr="00813E2F" w:rsidRDefault="00F652DF" w:rsidP="00023B58">
            <w:pPr>
              <w:spacing w:before="120"/>
              <w:jc w:val="center"/>
              <w:rPr>
                <w:b/>
              </w:rPr>
            </w:pPr>
            <w:r w:rsidRPr="00813E2F">
              <w:rPr>
                <w:b/>
              </w:rPr>
              <w:t>Номер</w:t>
            </w:r>
          </w:p>
        </w:tc>
        <w:tc>
          <w:tcPr>
            <w:tcW w:w="3628" w:type="dxa"/>
            <w:gridSpan w:val="4"/>
            <w:vMerge/>
            <w:vAlign w:val="center"/>
          </w:tcPr>
          <w:p w:rsidR="00F652DF" w:rsidRPr="00813E2F" w:rsidRDefault="00F652DF" w:rsidP="00023B58">
            <w:pPr>
              <w:jc w:val="center"/>
              <w:rPr>
                <w:b/>
              </w:rPr>
            </w:pPr>
          </w:p>
        </w:tc>
        <w:tc>
          <w:tcPr>
            <w:tcW w:w="3234" w:type="dxa"/>
            <w:gridSpan w:val="5"/>
            <w:vMerge/>
            <w:vAlign w:val="center"/>
          </w:tcPr>
          <w:p w:rsidR="00F652DF" w:rsidRPr="00813E2F" w:rsidRDefault="00F652DF" w:rsidP="00023B58">
            <w:pPr>
              <w:jc w:val="center"/>
              <w:rPr>
                <w:b/>
              </w:rPr>
            </w:pPr>
          </w:p>
        </w:tc>
        <w:tc>
          <w:tcPr>
            <w:tcW w:w="2495" w:type="dxa"/>
            <w:gridSpan w:val="2"/>
            <w:vMerge/>
            <w:vAlign w:val="center"/>
          </w:tcPr>
          <w:p w:rsidR="00F652DF" w:rsidRPr="00813E2F" w:rsidRDefault="00F652DF" w:rsidP="00023B58">
            <w:pPr>
              <w:jc w:val="center"/>
              <w:rPr>
                <w:b/>
              </w:rPr>
            </w:pPr>
          </w:p>
        </w:tc>
      </w:tr>
      <w:tr w:rsidR="00F652DF" w:rsidRPr="00813E2F" w:rsidTr="00023B58">
        <w:trPr>
          <w:trHeight w:val="312"/>
        </w:trPr>
        <w:tc>
          <w:tcPr>
            <w:tcW w:w="1871" w:type="dxa"/>
            <w:gridSpan w:val="2"/>
          </w:tcPr>
          <w:p w:rsidR="00F652DF" w:rsidRPr="00813E2F" w:rsidRDefault="00F652DF" w:rsidP="00023B58"/>
        </w:tc>
        <w:tc>
          <w:tcPr>
            <w:tcW w:w="1531" w:type="dxa"/>
          </w:tcPr>
          <w:p w:rsidR="00F652DF" w:rsidRPr="00813E2F" w:rsidRDefault="00F652DF" w:rsidP="00023B58">
            <w:pPr>
              <w:jc w:val="center"/>
            </w:pPr>
          </w:p>
        </w:tc>
        <w:tc>
          <w:tcPr>
            <w:tcW w:w="1418" w:type="dxa"/>
            <w:gridSpan w:val="2"/>
          </w:tcPr>
          <w:p w:rsidR="00F652DF" w:rsidRPr="00813E2F" w:rsidRDefault="00F652DF" w:rsidP="00023B58">
            <w:pPr>
              <w:jc w:val="center"/>
            </w:pPr>
          </w:p>
        </w:tc>
        <w:tc>
          <w:tcPr>
            <w:tcW w:w="1361" w:type="dxa"/>
            <w:gridSpan w:val="2"/>
          </w:tcPr>
          <w:p w:rsidR="00F652DF" w:rsidRPr="00813E2F" w:rsidRDefault="00F652DF" w:rsidP="00023B58">
            <w:pPr>
              <w:jc w:val="center"/>
            </w:pPr>
          </w:p>
        </w:tc>
        <w:tc>
          <w:tcPr>
            <w:tcW w:w="3628" w:type="dxa"/>
            <w:gridSpan w:val="4"/>
          </w:tcPr>
          <w:p w:rsidR="00F652DF" w:rsidRPr="00813E2F" w:rsidRDefault="00F652DF" w:rsidP="00023B58"/>
        </w:tc>
        <w:tc>
          <w:tcPr>
            <w:tcW w:w="3234" w:type="dxa"/>
            <w:gridSpan w:val="5"/>
          </w:tcPr>
          <w:p w:rsidR="00F652DF" w:rsidRPr="00813E2F" w:rsidRDefault="00F652DF" w:rsidP="00023B58"/>
        </w:tc>
        <w:tc>
          <w:tcPr>
            <w:tcW w:w="2495" w:type="dxa"/>
            <w:gridSpan w:val="2"/>
          </w:tcPr>
          <w:p w:rsidR="00F652DF" w:rsidRPr="00813E2F" w:rsidRDefault="00F652DF" w:rsidP="00023B58"/>
        </w:tc>
      </w:tr>
      <w:tr w:rsidR="00F652DF" w:rsidRPr="00813E2F" w:rsidTr="00023B58">
        <w:trPr>
          <w:trHeight w:val="312"/>
        </w:trPr>
        <w:tc>
          <w:tcPr>
            <w:tcW w:w="1871" w:type="dxa"/>
            <w:gridSpan w:val="2"/>
          </w:tcPr>
          <w:p w:rsidR="00F652DF" w:rsidRPr="00813E2F" w:rsidRDefault="00F652DF" w:rsidP="00023B58"/>
        </w:tc>
        <w:tc>
          <w:tcPr>
            <w:tcW w:w="1531" w:type="dxa"/>
          </w:tcPr>
          <w:p w:rsidR="00F652DF" w:rsidRPr="00813E2F" w:rsidRDefault="00F652DF" w:rsidP="00023B58">
            <w:pPr>
              <w:jc w:val="center"/>
            </w:pPr>
          </w:p>
        </w:tc>
        <w:tc>
          <w:tcPr>
            <w:tcW w:w="1418" w:type="dxa"/>
            <w:gridSpan w:val="2"/>
          </w:tcPr>
          <w:p w:rsidR="00F652DF" w:rsidRPr="00813E2F" w:rsidRDefault="00F652DF" w:rsidP="00023B58">
            <w:pPr>
              <w:jc w:val="center"/>
            </w:pPr>
          </w:p>
        </w:tc>
        <w:tc>
          <w:tcPr>
            <w:tcW w:w="1361" w:type="dxa"/>
            <w:gridSpan w:val="2"/>
          </w:tcPr>
          <w:p w:rsidR="00F652DF" w:rsidRPr="00813E2F" w:rsidRDefault="00F652DF" w:rsidP="00023B58">
            <w:pPr>
              <w:jc w:val="center"/>
            </w:pPr>
          </w:p>
        </w:tc>
        <w:tc>
          <w:tcPr>
            <w:tcW w:w="3628" w:type="dxa"/>
            <w:gridSpan w:val="4"/>
          </w:tcPr>
          <w:p w:rsidR="00F652DF" w:rsidRPr="00813E2F" w:rsidRDefault="00F652DF" w:rsidP="00023B58"/>
        </w:tc>
        <w:tc>
          <w:tcPr>
            <w:tcW w:w="3234" w:type="dxa"/>
            <w:gridSpan w:val="5"/>
          </w:tcPr>
          <w:p w:rsidR="00F652DF" w:rsidRPr="00813E2F" w:rsidRDefault="00F652DF" w:rsidP="00023B58"/>
        </w:tc>
        <w:tc>
          <w:tcPr>
            <w:tcW w:w="2495" w:type="dxa"/>
            <w:gridSpan w:val="2"/>
          </w:tcPr>
          <w:p w:rsidR="00F652DF" w:rsidRPr="00813E2F" w:rsidRDefault="00F652DF" w:rsidP="00023B58"/>
        </w:tc>
      </w:tr>
      <w:tr w:rsidR="00F652DF" w:rsidRPr="00813E2F" w:rsidTr="00023B58">
        <w:trPr>
          <w:trHeight w:val="312"/>
        </w:trPr>
        <w:tc>
          <w:tcPr>
            <w:tcW w:w="1871" w:type="dxa"/>
            <w:gridSpan w:val="2"/>
          </w:tcPr>
          <w:p w:rsidR="00F652DF" w:rsidRPr="00813E2F" w:rsidRDefault="00F652DF" w:rsidP="00023B58"/>
        </w:tc>
        <w:tc>
          <w:tcPr>
            <w:tcW w:w="1531" w:type="dxa"/>
          </w:tcPr>
          <w:p w:rsidR="00F652DF" w:rsidRPr="00813E2F" w:rsidRDefault="00F652DF" w:rsidP="00023B58">
            <w:pPr>
              <w:jc w:val="center"/>
            </w:pPr>
          </w:p>
        </w:tc>
        <w:tc>
          <w:tcPr>
            <w:tcW w:w="1418" w:type="dxa"/>
            <w:gridSpan w:val="2"/>
          </w:tcPr>
          <w:p w:rsidR="00F652DF" w:rsidRPr="00813E2F" w:rsidRDefault="00F652DF" w:rsidP="00023B58">
            <w:pPr>
              <w:jc w:val="center"/>
            </w:pPr>
          </w:p>
        </w:tc>
        <w:tc>
          <w:tcPr>
            <w:tcW w:w="1361" w:type="dxa"/>
            <w:gridSpan w:val="2"/>
          </w:tcPr>
          <w:p w:rsidR="00F652DF" w:rsidRPr="00813E2F" w:rsidRDefault="00F652DF" w:rsidP="00023B58">
            <w:pPr>
              <w:jc w:val="center"/>
            </w:pPr>
          </w:p>
        </w:tc>
        <w:tc>
          <w:tcPr>
            <w:tcW w:w="3628" w:type="dxa"/>
            <w:gridSpan w:val="4"/>
          </w:tcPr>
          <w:p w:rsidR="00F652DF" w:rsidRPr="00813E2F" w:rsidRDefault="00F652DF" w:rsidP="00023B58"/>
        </w:tc>
        <w:tc>
          <w:tcPr>
            <w:tcW w:w="3234" w:type="dxa"/>
            <w:gridSpan w:val="5"/>
          </w:tcPr>
          <w:p w:rsidR="00F652DF" w:rsidRPr="00813E2F" w:rsidRDefault="00F652DF" w:rsidP="00023B58"/>
        </w:tc>
        <w:tc>
          <w:tcPr>
            <w:tcW w:w="2495" w:type="dxa"/>
            <w:gridSpan w:val="2"/>
          </w:tcPr>
          <w:p w:rsidR="00F652DF" w:rsidRPr="00813E2F" w:rsidRDefault="00F652DF" w:rsidP="00023B58"/>
        </w:tc>
      </w:tr>
      <w:tr w:rsidR="00F652DF" w:rsidRPr="00813E2F" w:rsidTr="00023B58">
        <w:trPr>
          <w:trHeight w:val="312"/>
        </w:trPr>
        <w:tc>
          <w:tcPr>
            <w:tcW w:w="1871" w:type="dxa"/>
            <w:gridSpan w:val="2"/>
          </w:tcPr>
          <w:p w:rsidR="00F652DF" w:rsidRPr="00813E2F" w:rsidRDefault="00F652DF" w:rsidP="00023B58"/>
        </w:tc>
        <w:tc>
          <w:tcPr>
            <w:tcW w:w="1531" w:type="dxa"/>
          </w:tcPr>
          <w:p w:rsidR="00F652DF" w:rsidRPr="00813E2F" w:rsidRDefault="00F652DF" w:rsidP="00023B58">
            <w:pPr>
              <w:jc w:val="center"/>
            </w:pPr>
          </w:p>
        </w:tc>
        <w:tc>
          <w:tcPr>
            <w:tcW w:w="1418" w:type="dxa"/>
            <w:gridSpan w:val="2"/>
          </w:tcPr>
          <w:p w:rsidR="00F652DF" w:rsidRPr="00813E2F" w:rsidRDefault="00F652DF" w:rsidP="00023B58">
            <w:pPr>
              <w:jc w:val="center"/>
            </w:pPr>
          </w:p>
        </w:tc>
        <w:tc>
          <w:tcPr>
            <w:tcW w:w="1361" w:type="dxa"/>
            <w:gridSpan w:val="2"/>
          </w:tcPr>
          <w:p w:rsidR="00F652DF" w:rsidRPr="00813E2F" w:rsidRDefault="00F652DF" w:rsidP="00023B58">
            <w:pPr>
              <w:jc w:val="center"/>
            </w:pPr>
          </w:p>
        </w:tc>
        <w:tc>
          <w:tcPr>
            <w:tcW w:w="3628" w:type="dxa"/>
            <w:gridSpan w:val="4"/>
          </w:tcPr>
          <w:p w:rsidR="00F652DF" w:rsidRPr="00813E2F" w:rsidRDefault="00F652DF" w:rsidP="00023B58"/>
        </w:tc>
        <w:tc>
          <w:tcPr>
            <w:tcW w:w="3234" w:type="dxa"/>
            <w:gridSpan w:val="5"/>
          </w:tcPr>
          <w:p w:rsidR="00F652DF" w:rsidRPr="00813E2F" w:rsidRDefault="00F652DF" w:rsidP="00023B58"/>
        </w:tc>
        <w:tc>
          <w:tcPr>
            <w:tcW w:w="2495" w:type="dxa"/>
            <w:gridSpan w:val="2"/>
          </w:tcPr>
          <w:p w:rsidR="00F652DF" w:rsidRPr="00813E2F" w:rsidRDefault="00F652DF" w:rsidP="00023B58"/>
        </w:tc>
      </w:tr>
    </w:tbl>
    <w:p w:rsidR="00F652DF" w:rsidRPr="00813E2F" w:rsidRDefault="00F652DF" w:rsidP="00F652DF">
      <w:pPr>
        <w:keepNext/>
        <w:spacing w:after="240"/>
        <w:jc w:val="center"/>
        <w:rPr>
          <w:b/>
          <w:sz w:val="24"/>
          <w:szCs w:val="24"/>
        </w:rPr>
      </w:pPr>
      <w:r w:rsidRPr="00813E2F">
        <w:rPr>
          <w:b/>
          <w:sz w:val="24"/>
          <w:szCs w:val="24"/>
        </w:rPr>
        <w:t>ТЕОРЕТИЧЕСКАЯ ПОДГОТОВКА, ВЫПОЛНЕНИЕ ТЕСТОВ ПО ФИЗИЧЕСКОЙ ПОДГОТОВКЕ,</w:t>
      </w:r>
    </w:p>
    <w:p w:rsidR="00F652DF" w:rsidRPr="00813E2F" w:rsidRDefault="00F652DF" w:rsidP="00F652DF">
      <w:pPr>
        <w:keepNext/>
        <w:spacing w:after="240"/>
        <w:jc w:val="center"/>
        <w:rPr>
          <w:b/>
          <w:sz w:val="24"/>
          <w:szCs w:val="24"/>
        </w:rPr>
      </w:pPr>
      <w:r w:rsidRPr="00813E2F">
        <w:rPr>
          <w:b/>
          <w:sz w:val="24"/>
          <w:szCs w:val="24"/>
        </w:rPr>
        <w:t>СДАЧА КВАЛИФИКАЦИОННОГО ЗАЧЕТА (ЭКЗАМЕНА)</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1247"/>
        <w:gridCol w:w="851"/>
        <w:gridCol w:w="851"/>
        <w:gridCol w:w="1247"/>
        <w:gridCol w:w="851"/>
        <w:gridCol w:w="1191"/>
        <w:gridCol w:w="851"/>
        <w:gridCol w:w="851"/>
        <w:gridCol w:w="1247"/>
        <w:gridCol w:w="2211"/>
        <w:gridCol w:w="851"/>
        <w:gridCol w:w="2438"/>
      </w:tblGrid>
      <w:tr w:rsidR="00F652DF" w:rsidRPr="00813E2F" w:rsidTr="00023B58">
        <w:trPr>
          <w:trHeight w:val="340"/>
        </w:trPr>
        <w:tc>
          <w:tcPr>
            <w:tcW w:w="5047" w:type="dxa"/>
            <w:gridSpan w:val="5"/>
            <w:shd w:val="clear" w:color="auto" w:fill="auto"/>
            <w:vAlign w:val="center"/>
          </w:tcPr>
          <w:p w:rsidR="00F652DF" w:rsidRPr="00813E2F" w:rsidRDefault="00F652DF" w:rsidP="00023B58">
            <w:pPr>
              <w:jc w:val="center"/>
              <w:rPr>
                <w:b/>
              </w:rPr>
            </w:pPr>
            <w:r w:rsidRPr="00813E2F">
              <w:rPr>
                <w:b/>
              </w:rPr>
              <w:t>Участие в теоретической подготовке в качестве</w:t>
            </w:r>
          </w:p>
        </w:tc>
        <w:tc>
          <w:tcPr>
            <w:tcW w:w="2893" w:type="dxa"/>
            <w:gridSpan w:val="3"/>
            <w:vMerge w:val="restart"/>
            <w:shd w:val="clear" w:color="auto" w:fill="auto"/>
            <w:vAlign w:val="center"/>
          </w:tcPr>
          <w:p w:rsidR="00F652DF" w:rsidRPr="00813E2F" w:rsidRDefault="00F652DF" w:rsidP="00023B58">
            <w:pPr>
              <w:jc w:val="center"/>
              <w:rPr>
                <w:b/>
              </w:rPr>
            </w:pPr>
            <w:r w:rsidRPr="00813E2F">
              <w:rPr>
                <w:b/>
              </w:rPr>
              <w:t>Сдача квалификационного зачета (экзамена)</w:t>
            </w:r>
          </w:p>
        </w:tc>
        <w:tc>
          <w:tcPr>
            <w:tcW w:w="5160" w:type="dxa"/>
            <w:gridSpan w:val="4"/>
            <w:vMerge w:val="restart"/>
            <w:shd w:val="clear" w:color="auto" w:fill="auto"/>
            <w:vAlign w:val="center"/>
          </w:tcPr>
          <w:p w:rsidR="00F652DF" w:rsidRPr="00813E2F" w:rsidRDefault="00F652DF" w:rsidP="00023B58">
            <w:pPr>
              <w:jc w:val="center"/>
              <w:rPr>
                <w:b/>
              </w:rPr>
            </w:pPr>
            <w:r w:rsidRPr="00813E2F">
              <w:rPr>
                <w:b/>
              </w:rPr>
              <w:t>Выполнение тестов по физической подготовке</w:t>
            </w:r>
          </w:p>
        </w:tc>
        <w:tc>
          <w:tcPr>
            <w:tcW w:w="2438" w:type="dxa"/>
            <w:vMerge w:val="restart"/>
            <w:shd w:val="clear" w:color="auto" w:fill="auto"/>
            <w:vAlign w:val="center"/>
          </w:tcPr>
          <w:p w:rsidR="00F652DF" w:rsidRPr="00813E2F" w:rsidRDefault="00F652DF" w:rsidP="00023B58">
            <w:pPr>
              <w:jc w:val="center"/>
              <w:rPr>
                <w:b/>
              </w:rPr>
            </w:pPr>
            <w:r w:rsidRPr="00813E2F">
              <w:rPr>
                <w:b/>
              </w:rPr>
              <w:t>Проводящая организация, дата внесения записи, подпись, фамилия и инициалы лица, ответственного за оформление карточки учета</w:t>
            </w:r>
          </w:p>
        </w:tc>
      </w:tr>
      <w:tr w:rsidR="00F652DF" w:rsidRPr="00813E2F" w:rsidTr="00023B58">
        <w:trPr>
          <w:trHeight w:val="340"/>
        </w:trPr>
        <w:tc>
          <w:tcPr>
            <w:tcW w:w="2949" w:type="dxa"/>
            <w:gridSpan w:val="3"/>
            <w:shd w:val="clear" w:color="auto" w:fill="auto"/>
            <w:vAlign w:val="center"/>
          </w:tcPr>
          <w:p w:rsidR="00F652DF" w:rsidRPr="00813E2F" w:rsidRDefault="00F652DF" w:rsidP="00023B58">
            <w:pPr>
              <w:jc w:val="center"/>
              <w:rPr>
                <w:b/>
              </w:rPr>
            </w:pPr>
            <w:r w:rsidRPr="00813E2F">
              <w:rPr>
                <w:b/>
              </w:rPr>
              <w:t>Лектора</w:t>
            </w:r>
          </w:p>
        </w:tc>
        <w:tc>
          <w:tcPr>
            <w:tcW w:w="2098" w:type="dxa"/>
            <w:gridSpan w:val="2"/>
            <w:shd w:val="clear" w:color="auto" w:fill="auto"/>
            <w:vAlign w:val="center"/>
          </w:tcPr>
          <w:p w:rsidR="00F652DF" w:rsidRPr="00813E2F" w:rsidRDefault="00F652DF" w:rsidP="00023B58">
            <w:pPr>
              <w:jc w:val="center"/>
              <w:rPr>
                <w:b/>
              </w:rPr>
            </w:pPr>
            <w:r w:rsidRPr="00813E2F">
              <w:rPr>
                <w:b/>
              </w:rPr>
              <w:t>Участника</w:t>
            </w:r>
          </w:p>
        </w:tc>
        <w:tc>
          <w:tcPr>
            <w:tcW w:w="2893" w:type="dxa"/>
            <w:gridSpan w:val="3"/>
            <w:vMerge/>
            <w:shd w:val="clear" w:color="auto" w:fill="auto"/>
            <w:vAlign w:val="center"/>
          </w:tcPr>
          <w:p w:rsidR="00F652DF" w:rsidRPr="00813E2F" w:rsidRDefault="00F652DF" w:rsidP="00023B58">
            <w:pPr>
              <w:jc w:val="center"/>
              <w:rPr>
                <w:b/>
              </w:rPr>
            </w:pPr>
          </w:p>
        </w:tc>
        <w:tc>
          <w:tcPr>
            <w:tcW w:w="5160" w:type="dxa"/>
            <w:gridSpan w:val="4"/>
            <w:vMerge/>
            <w:shd w:val="clear" w:color="auto" w:fill="auto"/>
            <w:vAlign w:val="center"/>
          </w:tcPr>
          <w:p w:rsidR="00F652DF" w:rsidRPr="00813E2F" w:rsidRDefault="00F652DF" w:rsidP="00023B58">
            <w:pPr>
              <w:jc w:val="center"/>
              <w:rPr>
                <w:b/>
              </w:rPr>
            </w:pPr>
          </w:p>
        </w:tc>
        <w:tc>
          <w:tcPr>
            <w:tcW w:w="2438" w:type="dxa"/>
            <w:vMerge/>
            <w:shd w:val="clear" w:color="auto" w:fill="auto"/>
            <w:vAlign w:val="center"/>
          </w:tcPr>
          <w:p w:rsidR="00F652DF" w:rsidRPr="00813E2F" w:rsidRDefault="00F652DF" w:rsidP="00023B58">
            <w:pPr>
              <w:jc w:val="center"/>
              <w:rPr>
                <w:b/>
              </w:rPr>
            </w:pPr>
          </w:p>
        </w:tc>
      </w:tr>
      <w:tr w:rsidR="00F652DF" w:rsidRPr="00813E2F" w:rsidTr="00023B58">
        <w:tc>
          <w:tcPr>
            <w:tcW w:w="851" w:type="dxa"/>
            <w:shd w:val="clear" w:color="auto" w:fill="auto"/>
          </w:tcPr>
          <w:p w:rsidR="00F652DF" w:rsidRPr="00813E2F" w:rsidRDefault="00F652DF" w:rsidP="00023B58">
            <w:pPr>
              <w:jc w:val="center"/>
              <w:rPr>
                <w:b/>
              </w:rPr>
            </w:pPr>
            <w:r w:rsidRPr="00813E2F">
              <w:rPr>
                <w:b/>
              </w:rPr>
              <w:t>Дата</w:t>
            </w:r>
          </w:p>
          <w:p w:rsidR="00F652DF" w:rsidRPr="00813E2F" w:rsidRDefault="00F652DF" w:rsidP="00023B58">
            <w:pPr>
              <w:jc w:val="center"/>
            </w:pPr>
            <w:r w:rsidRPr="00813E2F">
              <w:t>(число, месяц, год)</w:t>
            </w:r>
          </w:p>
        </w:tc>
        <w:tc>
          <w:tcPr>
            <w:tcW w:w="1247" w:type="dxa"/>
            <w:shd w:val="clear" w:color="auto" w:fill="auto"/>
          </w:tcPr>
          <w:p w:rsidR="00F652DF" w:rsidRPr="00813E2F" w:rsidRDefault="00F652DF" w:rsidP="00023B58">
            <w:pPr>
              <w:jc w:val="center"/>
              <w:rPr>
                <w:b/>
              </w:rPr>
            </w:pPr>
            <w:r w:rsidRPr="00813E2F">
              <w:rPr>
                <w:b/>
              </w:rPr>
              <w:t>Место проведения</w:t>
            </w:r>
          </w:p>
          <w:p w:rsidR="00F652DF" w:rsidRPr="00813E2F" w:rsidRDefault="00F652DF" w:rsidP="00023B58">
            <w:pPr>
              <w:jc w:val="center"/>
            </w:pPr>
            <w:r w:rsidRPr="00813E2F">
              <w:t>(адрес)</w:t>
            </w:r>
          </w:p>
        </w:tc>
        <w:tc>
          <w:tcPr>
            <w:tcW w:w="851" w:type="dxa"/>
            <w:shd w:val="clear" w:color="auto" w:fill="auto"/>
          </w:tcPr>
          <w:p w:rsidR="00F652DF" w:rsidRPr="00813E2F" w:rsidRDefault="00F652DF" w:rsidP="00023B58">
            <w:pPr>
              <w:jc w:val="center"/>
              <w:rPr>
                <w:b/>
              </w:rPr>
            </w:pPr>
            <w:r w:rsidRPr="00813E2F">
              <w:rPr>
                <w:b/>
              </w:rPr>
              <w:t>Оценка</w:t>
            </w:r>
          </w:p>
        </w:tc>
        <w:tc>
          <w:tcPr>
            <w:tcW w:w="851" w:type="dxa"/>
            <w:shd w:val="clear" w:color="auto" w:fill="auto"/>
          </w:tcPr>
          <w:p w:rsidR="00F652DF" w:rsidRPr="00813E2F" w:rsidRDefault="00F652DF" w:rsidP="00023B58">
            <w:pPr>
              <w:jc w:val="center"/>
              <w:rPr>
                <w:b/>
              </w:rPr>
            </w:pPr>
            <w:r w:rsidRPr="00813E2F">
              <w:rPr>
                <w:b/>
              </w:rPr>
              <w:t>Дата</w:t>
            </w:r>
          </w:p>
          <w:p w:rsidR="00F652DF" w:rsidRPr="00813E2F" w:rsidRDefault="00F652DF" w:rsidP="00023B58">
            <w:pPr>
              <w:jc w:val="center"/>
            </w:pPr>
            <w:r w:rsidRPr="00813E2F">
              <w:t>(число, месяц, год)</w:t>
            </w:r>
          </w:p>
        </w:tc>
        <w:tc>
          <w:tcPr>
            <w:tcW w:w="1247" w:type="dxa"/>
            <w:shd w:val="clear" w:color="auto" w:fill="auto"/>
          </w:tcPr>
          <w:p w:rsidR="00F652DF" w:rsidRPr="00813E2F" w:rsidRDefault="00F652DF" w:rsidP="00023B58">
            <w:pPr>
              <w:jc w:val="center"/>
              <w:rPr>
                <w:b/>
              </w:rPr>
            </w:pPr>
            <w:r w:rsidRPr="00813E2F">
              <w:rPr>
                <w:b/>
              </w:rPr>
              <w:t>Место проведения</w:t>
            </w:r>
          </w:p>
          <w:p w:rsidR="00F652DF" w:rsidRPr="00813E2F" w:rsidRDefault="00F652DF" w:rsidP="00023B58">
            <w:pPr>
              <w:jc w:val="center"/>
            </w:pPr>
            <w:r w:rsidRPr="00813E2F">
              <w:t>(адрес)</w:t>
            </w:r>
          </w:p>
        </w:tc>
        <w:tc>
          <w:tcPr>
            <w:tcW w:w="851" w:type="dxa"/>
            <w:shd w:val="clear" w:color="auto" w:fill="auto"/>
          </w:tcPr>
          <w:p w:rsidR="00F652DF" w:rsidRPr="00813E2F" w:rsidRDefault="00F652DF" w:rsidP="00023B58">
            <w:pPr>
              <w:jc w:val="center"/>
              <w:rPr>
                <w:b/>
              </w:rPr>
            </w:pPr>
            <w:r w:rsidRPr="00813E2F">
              <w:rPr>
                <w:b/>
              </w:rPr>
              <w:t>Дата</w:t>
            </w:r>
          </w:p>
          <w:p w:rsidR="00F652DF" w:rsidRPr="00813E2F" w:rsidRDefault="00F652DF" w:rsidP="00023B58">
            <w:pPr>
              <w:jc w:val="center"/>
            </w:pPr>
            <w:r w:rsidRPr="00813E2F">
              <w:t>(число, месяц, год)</w:t>
            </w:r>
          </w:p>
        </w:tc>
        <w:tc>
          <w:tcPr>
            <w:tcW w:w="1191" w:type="dxa"/>
            <w:shd w:val="clear" w:color="auto" w:fill="auto"/>
          </w:tcPr>
          <w:p w:rsidR="00F652DF" w:rsidRPr="00813E2F" w:rsidRDefault="00F652DF" w:rsidP="00023B58">
            <w:pPr>
              <w:jc w:val="center"/>
              <w:rPr>
                <w:b/>
              </w:rPr>
            </w:pPr>
            <w:r w:rsidRPr="00813E2F">
              <w:rPr>
                <w:b/>
              </w:rPr>
              <w:t>№ протокола</w:t>
            </w:r>
          </w:p>
        </w:tc>
        <w:tc>
          <w:tcPr>
            <w:tcW w:w="851" w:type="dxa"/>
            <w:shd w:val="clear" w:color="auto" w:fill="auto"/>
          </w:tcPr>
          <w:p w:rsidR="00F652DF" w:rsidRPr="00813E2F" w:rsidRDefault="00F652DF" w:rsidP="00023B58">
            <w:pPr>
              <w:jc w:val="center"/>
              <w:rPr>
                <w:b/>
              </w:rPr>
            </w:pPr>
            <w:r w:rsidRPr="00813E2F">
              <w:rPr>
                <w:b/>
              </w:rPr>
              <w:t>Оценка</w:t>
            </w:r>
          </w:p>
        </w:tc>
        <w:tc>
          <w:tcPr>
            <w:tcW w:w="851" w:type="dxa"/>
            <w:shd w:val="clear" w:color="auto" w:fill="auto"/>
          </w:tcPr>
          <w:p w:rsidR="00F652DF" w:rsidRPr="00813E2F" w:rsidRDefault="00F652DF" w:rsidP="00023B58">
            <w:pPr>
              <w:jc w:val="center"/>
              <w:rPr>
                <w:b/>
              </w:rPr>
            </w:pPr>
            <w:r w:rsidRPr="00813E2F">
              <w:rPr>
                <w:b/>
              </w:rPr>
              <w:t>Дата</w:t>
            </w:r>
          </w:p>
          <w:p w:rsidR="00F652DF" w:rsidRPr="00813E2F" w:rsidRDefault="00F652DF" w:rsidP="00023B58">
            <w:pPr>
              <w:jc w:val="center"/>
            </w:pPr>
            <w:r w:rsidRPr="00813E2F">
              <w:t>(число, месяц, год)</w:t>
            </w:r>
          </w:p>
        </w:tc>
        <w:tc>
          <w:tcPr>
            <w:tcW w:w="1247" w:type="dxa"/>
            <w:shd w:val="clear" w:color="auto" w:fill="auto"/>
          </w:tcPr>
          <w:p w:rsidR="00F652DF" w:rsidRPr="00813E2F" w:rsidRDefault="00F652DF" w:rsidP="00023B58">
            <w:pPr>
              <w:jc w:val="center"/>
              <w:rPr>
                <w:b/>
              </w:rPr>
            </w:pPr>
            <w:r w:rsidRPr="00813E2F">
              <w:rPr>
                <w:b/>
              </w:rPr>
              <w:t>Место проведения</w:t>
            </w:r>
          </w:p>
          <w:p w:rsidR="00F652DF" w:rsidRPr="00813E2F" w:rsidRDefault="00F652DF" w:rsidP="00023B58">
            <w:pPr>
              <w:jc w:val="center"/>
            </w:pPr>
            <w:r w:rsidRPr="00813E2F">
              <w:t>(адрес)</w:t>
            </w:r>
          </w:p>
        </w:tc>
        <w:tc>
          <w:tcPr>
            <w:tcW w:w="2211" w:type="dxa"/>
            <w:shd w:val="clear" w:color="auto" w:fill="auto"/>
          </w:tcPr>
          <w:p w:rsidR="00F652DF" w:rsidRPr="00813E2F" w:rsidRDefault="00F652DF" w:rsidP="00023B58">
            <w:pPr>
              <w:jc w:val="center"/>
              <w:rPr>
                <w:b/>
              </w:rPr>
            </w:pPr>
            <w:r w:rsidRPr="00813E2F">
              <w:rPr>
                <w:b/>
              </w:rPr>
              <w:t>Должность спортивного судьи, наименование теста, результат</w:t>
            </w:r>
          </w:p>
        </w:tc>
        <w:tc>
          <w:tcPr>
            <w:tcW w:w="851" w:type="dxa"/>
            <w:shd w:val="clear" w:color="auto" w:fill="auto"/>
          </w:tcPr>
          <w:p w:rsidR="00F652DF" w:rsidRPr="00813E2F" w:rsidRDefault="00F652DF" w:rsidP="00023B58">
            <w:pPr>
              <w:jc w:val="center"/>
              <w:rPr>
                <w:b/>
              </w:rPr>
            </w:pPr>
            <w:r w:rsidRPr="00813E2F">
              <w:rPr>
                <w:b/>
              </w:rPr>
              <w:t>Оценка</w:t>
            </w:r>
          </w:p>
        </w:tc>
        <w:tc>
          <w:tcPr>
            <w:tcW w:w="2438" w:type="dxa"/>
            <w:vMerge/>
            <w:shd w:val="clear" w:color="auto" w:fill="auto"/>
          </w:tcPr>
          <w:p w:rsidR="00F652DF" w:rsidRPr="00813E2F" w:rsidRDefault="00F652DF" w:rsidP="00023B58">
            <w:pPr>
              <w:jc w:val="center"/>
              <w:rPr>
                <w:b/>
              </w:rPr>
            </w:pPr>
          </w:p>
        </w:tc>
      </w:tr>
      <w:tr w:rsidR="00F652DF" w:rsidRPr="00813E2F" w:rsidTr="00023B58">
        <w:trPr>
          <w:trHeight w:val="369"/>
        </w:trPr>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119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2211"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119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2211"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119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2211"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119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2211"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119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2211"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119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851" w:type="dxa"/>
            <w:vMerge w:val="restart"/>
            <w:shd w:val="clear" w:color="auto" w:fill="auto"/>
            <w:vAlign w:val="center"/>
          </w:tcPr>
          <w:p w:rsidR="00F652DF" w:rsidRPr="00813E2F" w:rsidRDefault="00F652DF" w:rsidP="00023B58">
            <w:pPr>
              <w:jc w:val="center"/>
              <w:rPr>
                <w:b/>
              </w:rPr>
            </w:pPr>
          </w:p>
        </w:tc>
        <w:tc>
          <w:tcPr>
            <w:tcW w:w="1247" w:type="dxa"/>
            <w:vMerge w:val="restart"/>
            <w:shd w:val="clear" w:color="auto" w:fill="auto"/>
            <w:vAlign w:val="center"/>
          </w:tcPr>
          <w:p w:rsidR="00F652DF" w:rsidRPr="00813E2F" w:rsidRDefault="00F652DF" w:rsidP="00023B58">
            <w:pPr>
              <w:rPr>
                <w:b/>
              </w:rPr>
            </w:pPr>
          </w:p>
        </w:tc>
        <w:tc>
          <w:tcPr>
            <w:tcW w:w="2211" w:type="dxa"/>
            <w:vMerge w:val="restart"/>
            <w:shd w:val="clear" w:color="auto" w:fill="auto"/>
            <w:vAlign w:val="center"/>
          </w:tcPr>
          <w:p w:rsidR="00F652DF" w:rsidRPr="00813E2F" w:rsidRDefault="00F652DF" w:rsidP="00023B58">
            <w:pPr>
              <w:rPr>
                <w:b/>
              </w:rPr>
            </w:pPr>
          </w:p>
        </w:tc>
        <w:tc>
          <w:tcPr>
            <w:tcW w:w="851" w:type="dxa"/>
            <w:vMerge w:val="restart"/>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r w:rsidR="00F652DF" w:rsidRPr="00813E2F" w:rsidTr="00023B58">
        <w:trPr>
          <w:trHeight w:val="369"/>
        </w:trPr>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119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851" w:type="dxa"/>
            <w:vMerge/>
            <w:shd w:val="clear" w:color="auto" w:fill="auto"/>
            <w:vAlign w:val="center"/>
          </w:tcPr>
          <w:p w:rsidR="00F652DF" w:rsidRPr="00813E2F" w:rsidRDefault="00F652DF" w:rsidP="00023B58">
            <w:pPr>
              <w:jc w:val="center"/>
              <w:rPr>
                <w:b/>
              </w:rPr>
            </w:pPr>
          </w:p>
        </w:tc>
        <w:tc>
          <w:tcPr>
            <w:tcW w:w="1247" w:type="dxa"/>
            <w:vMerge/>
            <w:shd w:val="clear" w:color="auto" w:fill="auto"/>
            <w:vAlign w:val="center"/>
          </w:tcPr>
          <w:p w:rsidR="00F652DF" w:rsidRPr="00813E2F" w:rsidRDefault="00F652DF" w:rsidP="00023B58">
            <w:pPr>
              <w:rPr>
                <w:b/>
              </w:rPr>
            </w:pPr>
          </w:p>
        </w:tc>
        <w:tc>
          <w:tcPr>
            <w:tcW w:w="2211" w:type="dxa"/>
            <w:vMerge/>
            <w:shd w:val="clear" w:color="auto" w:fill="auto"/>
            <w:vAlign w:val="center"/>
          </w:tcPr>
          <w:p w:rsidR="00F652DF" w:rsidRPr="00813E2F" w:rsidRDefault="00F652DF" w:rsidP="00023B58">
            <w:pPr>
              <w:rPr>
                <w:b/>
              </w:rPr>
            </w:pPr>
          </w:p>
        </w:tc>
        <w:tc>
          <w:tcPr>
            <w:tcW w:w="851" w:type="dxa"/>
            <w:vMerge/>
            <w:shd w:val="clear" w:color="auto" w:fill="auto"/>
            <w:vAlign w:val="center"/>
          </w:tcPr>
          <w:p w:rsidR="00F652DF" w:rsidRPr="00813E2F" w:rsidRDefault="00F652DF" w:rsidP="00023B58">
            <w:pPr>
              <w:jc w:val="center"/>
              <w:rPr>
                <w:b/>
              </w:rPr>
            </w:pPr>
          </w:p>
        </w:tc>
        <w:tc>
          <w:tcPr>
            <w:tcW w:w="2438" w:type="dxa"/>
            <w:shd w:val="clear" w:color="auto" w:fill="auto"/>
            <w:vAlign w:val="center"/>
          </w:tcPr>
          <w:p w:rsidR="00F652DF" w:rsidRPr="00813E2F" w:rsidRDefault="00F652DF" w:rsidP="00023B58">
            <w:pPr>
              <w:rPr>
                <w:b/>
              </w:rPr>
            </w:pPr>
          </w:p>
        </w:tc>
      </w:tr>
    </w:tbl>
    <w:p w:rsidR="00F652DF" w:rsidRPr="00813E2F" w:rsidRDefault="00F652DF" w:rsidP="00F652DF">
      <w:pPr>
        <w:rPr>
          <w:b/>
        </w:rPr>
      </w:pPr>
    </w:p>
    <w:p w:rsidR="00F652DF" w:rsidRPr="00813E2F" w:rsidRDefault="00F652DF" w:rsidP="00F652DF">
      <w:pPr>
        <w:keepNext/>
        <w:spacing w:after="240"/>
        <w:jc w:val="center"/>
        <w:rPr>
          <w:b/>
          <w:sz w:val="24"/>
          <w:szCs w:val="24"/>
        </w:rPr>
      </w:pPr>
      <w:r w:rsidRPr="00813E2F">
        <w:rPr>
          <w:b/>
          <w:sz w:val="24"/>
          <w:szCs w:val="24"/>
        </w:rPr>
        <w:t>ПРАКТИКА СУДЕЙСТВА ОФИЦИАЛЬНЫХ СПОРТИВНЫХ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88"/>
        <w:gridCol w:w="2098"/>
        <w:gridCol w:w="2381"/>
        <w:gridCol w:w="4366"/>
        <w:gridCol w:w="1474"/>
        <w:gridCol w:w="3629"/>
      </w:tblGrid>
      <w:tr w:rsidR="00F652DF" w:rsidRPr="00813E2F" w:rsidTr="00023B58">
        <w:tc>
          <w:tcPr>
            <w:tcW w:w="1588" w:type="dxa"/>
            <w:shd w:val="clear" w:color="auto" w:fill="auto"/>
            <w:vAlign w:val="center"/>
          </w:tcPr>
          <w:p w:rsidR="00F652DF" w:rsidRPr="00813E2F" w:rsidRDefault="00F652DF" w:rsidP="00023B58">
            <w:pPr>
              <w:jc w:val="center"/>
              <w:rPr>
                <w:b/>
                <w:sz w:val="24"/>
                <w:szCs w:val="24"/>
              </w:rPr>
            </w:pPr>
            <w:r w:rsidRPr="00813E2F">
              <w:rPr>
                <w:b/>
                <w:sz w:val="24"/>
                <w:szCs w:val="24"/>
              </w:rPr>
              <w:t>Дата проведения</w:t>
            </w:r>
          </w:p>
        </w:tc>
        <w:tc>
          <w:tcPr>
            <w:tcW w:w="2098" w:type="dxa"/>
            <w:shd w:val="clear" w:color="auto" w:fill="auto"/>
            <w:vAlign w:val="center"/>
          </w:tcPr>
          <w:p w:rsidR="00F652DF" w:rsidRPr="00813E2F" w:rsidRDefault="00F652DF" w:rsidP="00023B58">
            <w:pPr>
              <w:ind w:left="57" w:right="57"/>
              <w:jc w:val="center"/>
              <w:rPr>
                <w:b/>
                <w:sz w:val="24"/>
                <w:szCs w:val="24"/>
              </w:rPr>
            </w:pPr>
            <w:r w:rsidRPr="00813E2F">
              <w:rPr>
                <w:b/>
                <w:sz w:val="24"/>
                <w:szCs w:val="24"/>
              </w:rPr>
              <w:t>Место проведения</w:t>
            </w:r>
          </w:p>
          <w:p w:rsidR="00F652DF" w:rsidRPr="00813E2F" w:rsidRDefault="00F652DF" w:rsidP="00023B58">
            <w:pPr>
              <w:jc w:val="center"/>
              <w:rPr>
                <w:sz w:val="24"/>
                <w:szCs w:val="24"/>
              </w:rPr>
            </w:pPr>
            <w:r w:rsidRPr="00813E2F">
              <w:rPr>
                <w:sz w:val="24"/>
                <w:szCs w:val="24"/>
              </w:rPr>
              <w:t>(адрес)</w:t>
            </w:r>
          </w:p>
        </w:tc>
        <w:tc>
          <w:tcPr>
            <w:tcW w:w="2381" w:type="dxa"/>
            <w:shd w:val="clear" w:color="auto" w:fill="auto"/>
            <w:vAlign w:val="center"/>
          </w:tcPr>
          <w:p w:rsidR="00F652DF" w:rsidRPr="00813E2F" w:rsidRDefault="00F652DF" w:rsidP="00023B58">
            <w:pPr>
              <w:jc w:val="center"/>
              <w:rPr>
                <w:b/>
                <w:sz w:val="24"/>
                <w:szCs w:val="24"/>
              </w:rPr>
            </w:pPr>
            <w:r w:rsidRPr="00813E2F">
              <w:rPr>
                <w:b/>
                <w:sz w:val="24"/>
                <w:szCs w:val="24"/>
              </w:rPr>
              <w:t>Наименование должности спортивного судьи</w:t>
            </w:r>
          </w:p>
        </w:tc>
        <w:tc>
          <w:tcPr>
            <w:tcW w:w="4366" w:type="dxa"/>
            <w:shd w:val="clear" w:color="auto" w:fill="auto"/>
            <w:vAlign w:val="center"/>
          </w:tcPr>
          <w:p w:rsidR="00F652DF" w:rsidRPr="00813E2F" w:rsidRDefault="00F652DF" w:rsidP="00023B58">
            <w:pPr>
              <w:jc w:val="center"/>
              <w:rPr>
                <w:b/>
                <w:sz w:val="24"/>
                <w:szCs w:val="24"/>
              </w:rPr>
            </w:pPr>
            <w:r w:rsidRPr="00813E2F">
              <w:rPr>
                <w:b/>
                <w:sz w:val="24"/>
                <w:szCs w:val="24"/>
              </w:rPr>
              <w:t>Наименование и статус официальных спортивных соревнований, вид программы</w:t>
            </w:r>
          </w:p>
        </w:tc>
        <w:tc>
          <w:tcPr>
            <w:tcW w:w="1474" w:type="dxa"/>
            <w:shd w:val="clear" w:color="auto" w:fill="auto"/>
            <w:vAlign w:val="center"/>
          </w:tcPr>
          <w:p w:rsidR="00F652DF" w:rsidRPr="00813E2F" w:rsidRDefault="00F652DF" w:rsidP="00023B58">
            <w:pPr>
              <w:jc w:val="center"/>
              <w:rPr>
                <w:b/>
                <w:sz w:val="24"/>
                <w:szCs w:val="24"/>
              </w:rPr>
            </w:pPr>
            <w:r w:rsidRPr="00813E2F">
              <w:rPr>
                <w:b/>
                <w:sz w:val="24"/>
                <w:szCs w:val="24"/>
              </w:rPr>
              <w:t>Оценка</w:t>
            </w:r>
          </w:p>
        </w:tc>
        <w:tc>
          <w:tcPr>
            <w:tcW w:w="3629" w:type="dxa"/>
            <w:shd w:val="clear" w:color="auto" w:fill="auto"/>
            <w:vAlign w:val="center"/>
          </w:tcPr>
          <w:p w:rsidR="00F652DF" w:rsidRPr="00813E2F" w:rsidRDefault="00F652DF" w:rsidP="00023B58">
            <w:pPr>
              <w:jc w:val="center"/>
              <w:rPr>
                <w:b/>
                <w:sz w:val="24"/>
                <w:szCs w:val="24"/>
              </w:rPr>
            </w:pPr>
            <w:r w:rsidRPr="00813E2F">
              <w:rPr>
                <w:b/>
                <w:sz w:val="24"/>
                <w:szCs w:val="24"/>
              </w:rPr>
              <w:t>Дата внесения записи, подпись, фамилия и инициалы лица, ответственного за оформление карточки учета</w:t>
            </w:r>
          </w:p>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val="restart"/>
            <w:shd w:val="clear" w:color="auto" w:fill="auto"/>
            <w:vAlign w:val="center"/>
          </w:tcPr>
          <w:p w:rsidR="00F652DF" w:rsidRPr="00813E2F" w:rsidRDefault="00F652DF" w:rsidP="00023B58">
            <w:pPr>
              <w:jc w:val="center"/>
            </w:pPr>
          </w:p>
        </w:tc>
        <w:tc>
          <w:tcPr>
            <w:tcW w:w="2098" w:type="dxa"/>
            <w:vMerge w:val="restart"/>
            <w:shd w:val="clear" w:color="auto" w:fill="auto"/>
            <w:vAlign w:val="center"/>
          </w:tcPr>
          <w:p w:rsidR="00F652DF" w:rsidRPr="00813E2F" w:rsidRDefault="00F652DF" w:rsidP="00023B58"/>
        </w:tc>
        <w:tc>
          <w:tcPr>
            <w:tcW w:w="2381" w:type="dxa"/>
            <w:vMerge w:val="restart"/>
            <w:shd w:val="clear" w:color="auto" w:fill="auto"/>
            <w:vAlign w:val="center"/>
          </w:tcPr>
          <w:p w:rsidR="00F652DF" w:rsidRPr="00813E2F" w:rsidRDefault="00F652DF" w:rsidP="00023B58"/>
        </w:tc>
        <w:tc>
          <w:tcPr>
            <w:tcW w:w="4366" w:type="dxa"/>
            <w:vMerge w:val="restart"/>
            <w:shd w:val="clear" w:color="auto" w:fill="auto"/>
            <w:vAlign w:val="center"/>
          </w:tcPr>
          <w:p w:rsidR="00F652DF" w:rsidRPr="00813E2F" w:rsidRDefault="00F652DF" w:rsidP="00023B58"/>
        </w:tc>
        <w:tc>
          <w:tcPr>
            <w:tcW w:w="1474" w:type="dxa"/>
            <w:vMerge w:val="restart"/>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r w:rsidR="00F652DF" w:rsidRPr="00813E2F" w:rsidTr="00023B58">
        <w:tc>
          <w:tcPr>
            <w:tcW w:w="1588" w:type="dxa"/>
            <w:vMerge/>
            <w:shd w:val="clear" w:color="auto" w:fill="auto"/>
            <w:vAlign w:val="center"/>
          </w:tcPr>
          <w:p w:rsidR="00F652DF" w:rsidRPr="00813E2F" w:rsidRDefault="00F652DF" w:rsidP="00023B58">
            <w:pPr>
              <w:jc w:val="center"/>
            </w:pPr>
          </w:p>
        </w:tc>
        <w:tc>
          <w:tcPr>
            <w:tcW w:w="2098" w:type="dxa"/>
            <w:vMerge/>
            <w:shd w:val="clear" w:color="auto" w:fill="auto"/>
            <w:vAlign w:val="center"/>
          </w:tcPr>
          <w:p w:rsidR="00F652DF" w:rsidRPr="00813E2F" w:rsidRDefault="00F652DF" w:rsidP="00023B58"/>
        </w:tc>
        <w:tc>
          <w:tcPr>
            <w:tcW w:w="2381" w:type="dxa"/>
            <w:vMerge/>
            <w:shd w:val="clear" w:color="auto" w:fill="auto"/>
            <w:vAlign w:val="center"/>
          </w:tcPr>
          <w:p w:rsidR="00F652DF" w:rsidRPr="00813E2F" w:rsidRDefault="00F652DF" w:rsidP="00023B58"/>
        </w:tc>
        <w:tc>
          <w:tcPr>
            <w:tcW w:w="4366" w:type="dxa"/>
            <w:vMerge/>
            <w:shd w:val="clear" w:color="auto" w:fill="auto"/>
            <w:vAlign w:val="center"/>
          </w:tcPr>
          <w:p w:rsidR="00F652DF" w:rsidRPr="00813E2F" w:rsidRDefault="00F652DF" w:rsidP="00023B58"/>
        </w:tc>
        <w:tc>
          <w:tcPr>
            <w:tcW w:w="1474" w:type="dxa"/>
            <w:vMerge/>
            <w:shd w:val="clear" w:color="auto" w:fill="auto"/>
            <w:vAlign w:val="center"/>
          </w:tcPr>
          <w:p w:rsidR="00F652DF" w:rsidRPr="00813E2F" w:rsidRDefault="00F652DF" w:rsidP="00023B58">
            <w:pPr>
              <w:jc w:val="center"/>
            </w:pPr>
          </w:p>
        </w:tc>
        <w:tc>
          <w:tcPr>
            <w:tcW w:w="3629" w:type="dxa"/>
            <w:shd w:val="clear" w:color="auto" w:fill="auto"/>
            <w:vAlign w:val="center"/>
          </w:tcPr>
          <w:p w:rsidR="00F652DF" w:rsidRPr="00813E2F" w:rsidRDefault="00F652DF" w:rsidP="00023B58"/>
        </w:tc>
      </w:tr>
    </w:tbl>
    <w:p w:rsidR="00F652DF" w:rsidRPr="00813E2F" w:rsidRDefault="00F652DF" w:rsidP="00F652DF"/>
    <w:p w:rsidR="00F652DF" w:rsidRPr="00813E2F" w:rsidRDefault="00F652DF" w:rsidP="00F652DF">
      <w:pPr>
        <w:pStyle w:val="ConsPlusNormal"/>
        <w:ind w:left="142"/>
        <w:jc w:val="center"/>
        <w:rPr>
          <w:sz w:val="14"/>
          <w:szCs w:val="14"/>
        </w:rPr>
      </w:pPr>
    </w:p>
    <w:p w:rsidR="0024308D" w:rsidRPr="00813E2F" w:rsidRDefault="0024308D" w:rsidP="00F652DF">
      <w:pPr>
        <w:pStyle w:val="ConsPlusTitle"/>
        <w:jc w:val="center"/>
        <w:rPr>
          <w:rFonts w:ascii="Times New Roman" w:hAnsi="Times New Roman" w:cs="Times New Roman"/>
          <w:sz w:val="28"/>
          <w:szCs w:val="28"/>
        </w:rPr>
      </w:pPr>
    </w:p>
    <w:p w:rsidR="00EF52BF" w:rsidRPr="00813E2F" w:rsidRDefault="00EF52BF">
      <w:pPr>
        <w:spacing w:after="160" w:line="259" w:lineRule="auto"/>
        <w:rPr>
          <w:sz w:val="28"/>
          <w:szCs w:val="28"/>
        </w:rPr>
        <w:sectPr w:rsidR="00EF52BF" w:rsidRPr="00813E2F" w:rsidSect="00F652DF">
          <w:headerReference w:type="even" r:id="rId18"/>
          <w:headerReference w:type="default" r:id="rId19"/>
          <w:pgSz w:w="16838" w:h="11906" w:orient="landscape"/>
          <w:pgMar w:top="568" w:right="1134" w:bottom="284" w:left="993" w:header="708" w:footer="708" w:gutter="0"/>
          <w:cols w:space="708"/>
          <w:titlePg/>
          <w:docGrid w:linePitch="360"/>
        </w:sectPr>
      </w:pPr>
      <w:r w:rsidRPr="00813E2F">
        <w:rPr>
          <w:sz w:val="28"/>
          <w:szCs w:val="28"/>
        </w:rPr>
        <w:br w:type="page"/>
      </w:r>
    </w:p>
    <w:p w:rsidR="00EF52BF" w:rsidRPr="00813E2F" w:rsidRDefault="00EF52BF" w:rsidP="00EF52BF">
      <w:pPr>
        <w:spacing w:after="160" w:line="259" w:lineRule="auto"/>
        <w:ind w:left="567" w:firstLine="567"/>
        <w:jc w:val="center"/>
        <w:rPr>
          <w:rFonts w:eastAsiaTheme="minorEastAsia"/>
          <w:b/>
          <w:bCs/>
          <w:sz w:val="28"/>
          <w:szCs w:val="28"/>
        </w:rPr>
      </w:pPr>
      <w:r w:rsidRPr="00813E2F">
        <w:rPr>
          <w:rFonts w:eastAsiaTheme="minorEastAsia"/>
          <w:b/>
          <w:bCs/>
          <w:sz w:val="28"/>
          <w:szCs w:val="28"/>
        </w:rPr>
        <w:t>СОГЛАСИЕ НА ОБРАБОТКУ ПЕРСОНАЛЬНЫХ ДАННЫХ</w:t>
      </w:r>
    </w:p>
    <w:p w:rsidR="00EF52BF" w:rsidRPr="00813E2F" w:rsidRDefault="00EF52BF" w:rsidP="00EF52BF">
      <w:pPr>
        <w:spacing w:after="160" w:line="259" w:lineRule="auto"/>
        <w:ind w:left="567" w:firstLine="567"/>
        <w:rPr>
          <w:rFonts w:eastAsiaTheme="minorEastAsia"/>
          <w:b/>
          <w:bCs/>
          <w:sz w:val="28"/>
          <w:szCs w:val="28"/>
        </w:rPr>
      </w:pPr>
      <w:r w:rsidRPr="00813E2F">
        <w:rPr>
          <w:rFonts w:eastAsiaTheme="minorEastAsia"/>
          <w:b/>
          <w:bCs/>
          <w:sz w:val="28"/>
          <w:szCs w:val="28"/>
        </w:rPr>
        <w:t> </w:t>
      </w:r>
    </w:p>
    <w:p w:rsidR="00EF52BF" w:rsidRPr="00813E2F" w:rsidRDefault="00EF52BF" w:rsidP="001B0F7B">
      <w:pPr>
        <w:spacing w:after="160" w:line="259" w:lineRule="auto"/>
        <w:ind w:left="1134" w:right="422"/>
        <w:jc w:val="both"/>
        <w:rPr>
          <w:rFonts w:eastAsiaTheme="minorEastAsia"/>
          <w:bCs/>
          <w:sz w:val="28"/>
          <w:szCs w:val="28"/>
        </w:rPr>
      </w:pPr>
      <w:r w:rsidRPr="00813E2F">
        <w:rPr>
          <w:rFonts w:eastAsiaTheme="minorEastAsia"/>
          <w:bCs/>
          <w:sz w:val="28"/>
          <w:szCs w:val="28"/>
        </w:rPr>
        <w:t>Я,___________________________________</w:t>
      </w:r>
      <w:r w:rsidR="00FF509A" w:rsidRPr="00813E2F">
        <w:rPr>
          <w:rFonts w:eastAsiaTheme="minorEastAsia"/>
          <w:bCs/>
          <w:sz w:val="28"/>
          <w:szCs w:val="28"/>
        </w:rPr>
        <w:t>_________________________</w:t>
      </w:r>
      <w:r w:rsidR="001B0F7B" w:rsidRPr="00813E2F">
        <w:rPr>
          <w:rFonts w:eastAsiaTheme="minorEastAsia"/>
          <w:bCs/>
          <w:sz w:val="28"/>
          <w:szCs w:val="28"/>
        </w:rPr>
        <w:t>_</w:t>
      </w:r>
      <w:r w:rsidRPr="00813E2F">
        <w:rPr>
          <w:rFonts w:eastAsiaTheme="minorEastAsia"/>
          <w:bCs/>
          <w:sz w:val="28"/>
          <w:szCs w:val="28"/>
        </w:rPr>
        <w:t>_,</w:t>
      </w:r>
    </w:p>
    <w:p w:rsidR="001B0F7B" w:rsidRPr="00813E2F" w:rsidRDefault="00EF52BF" w:rsidP="001B0F7B">
      <w:pPr>
        <w:spacing w:after="160" w:line="259" w:lineRule="auto"/>
        <w:ind w:left="1134" w:right="422"/>
        <w:jc w:val="both"/>
        <w:rPr>
          <w:rFonts w:eastAsiaTheme="minorEastAsia"/>
          <w:bCs/>
          <w:sz w:val="28"/>
          <w:szCs w:val="28"/>
        </w:rPr>
      </w:pPr>
      <w:r w:rsidRPr="00813E2F">
        <w:rPr>
          <w:rFonts w:eastAsiaTheme="minorEastAsia"/>
          <w:bCs/>
          <w:sz w:val="28"/>
          <w:szCs w:val="28"/>
        </w:rPr>
        <w:t xml:space="preserve">паспорт серии _____________ номер ______________________, кем и когда   </w:t>
      </w:r>
      <w:r w:rsidRPr="00813E2F">
        <w:rPr>
          <w:rFonts w:eastAsiaTheme="minorEastAsia"/>
          <w:bCs/>
          <w:sz w:val="28"/>
          <w:szCs w:val="28"/>
        </w:rPr>
        <w:tab/>
        <w:t>выдан___________________________________________, код подразделения  ___________,проживающий по адресу:</w:t>
      </w:r>
    </w:p>
    <w:p w:rsidR="00EF52BF" w:rsidRPr="00813E2F" w:rsidRDefault="00EF52BF" w:rsidP="001B0F7B">
      <w:pPr>
        <w:spacing w:line="259" w:lineRule="auto"/>
        <w:ind w:left="1134" w:right="422"/>
        <w:jc w:val="both"/>
        <w:rPr>
          <w:rFonts w:eastAsiaTheme="minorEastAsia"/>
          <w:bCs/>
          <w:sz w:val="28"/>
          <w:szCs w:val="28"/>
        </w:rPr>
      </w:pPr>
      <w:r w:rsidRPr="00813E2F">
        <w:rPr>
          <w:rFonts w:eastAsiaTheme="minorEastAsia"/>
          <w:bCs/>
          <w:sz w:val="28"/>
          <w:szCs w:val="28"/>
        </w:rPr>
        <w:t>___________________________________________</w:t>
      </w:r>
      <w:r w:rsidR="00FF509A" w:rsidRPr="00813E2F">
        <w:rPr>
          <w:rFonts w:eastAsiaTheme="minorEastAsia"/>
          <w:bCs/>
          <w:sz w:val="28"/>
          <w:szCs w:val="28"/>
        </w:rPr>
        <w:t>___________________</w:t>
      </w:r>
      <w:r w:rsidR="001B0F7B" w:rsidRPr="00813E2F">
        <w:rPr>
          <w:rFonts w:eastAsiaTheme="minorEastAsia"/>
          <w:bCs/>
          <w:sz w:val="28"/>
          <w:szCs w:val="28"/>
        </w:rPr>
        <w:t>_</w:t>
      </w:r>
      <w:r w:rsidRPr="00813E2F">
        <w:rPr>
          <w:rFonts w:eastAsiaTheme="minorEastAsia"/>
          <w:bCs/>
          <w:sz w:val="28"/>
          <w:szCs w:val="28"/>
        </w:rPr>
        <w:t>_,</w:t>
      </w:r>
    </w:p>
    <w:p w:rsidR="00EF52BF" w:rsidRPr="00813E2F" w:rsidRDefault="00EF52BF" w:rsidP="001B0F7B">
      <w:pPr>
        <w:spacing w:line="259" w:lineRule="auto"/>
        <w:ind w:left="1134" w:right="422"/>
        <w:jc w:val="both"/>
        <w:rPr>
          <w:rFonts w:eastAsiaTheme="minorEastAsia"/>
          <w:bCs/>
          <w:sz w:val="24"/>
          <w:szCs w:val="28"/>
        </w:rPr>
      </w:pPr>
      <w:r w:rsidRPr="00813E2F">
        <w:rPr>
          <w:rFonts w:eastAsiaTheme="minorEastAsia"/>
          <w:bCs/>
          <w:sz w:val="24"/>
          <w:szCs w:val="28"/>
        </w:rPr>
        <w:t>(указываются почтовый индекс, адрес,  по которому зарегистрирован гражданин)</w:t>
      </w:r>
    </w:p>
    <w:p w:rsidR="001B0F7B" w:rsidRPr="00813E2F" w:rsidRDefault="001B0F7B" w:rsidP="001B0F7B">
      <w:pPr>
        <w:spacing w:line="259" w:lineRule="auto"/>
        <w:ind w:left="1134" w:right="422"/>
        <w:jc w:val="both"/>
        <w:rPr>
          <w:rFonts w:eastAsiaTheme="minorEastAsia"/>
          <w:bCs/>
          <w:sz w:val="24"/>
          <w:szCs w:val="28"/>
        </w:rPr>
      </w:pPr>
    </w:p>
    <w:p w:rsidR="00EF52BF" w:rsidRPr="00813E2F" w:rsidRDefault="00FF509A" w:rsidP="001B0F7B">
      <w:pPr>
        <w:spacing w:after="160" w:line="259" w:lineRule="auto"/>
        <w:ind w:left="1134" w:right="422"/>
        <w:jc w:val="both"/>
        <w:rPr>
          <w:rFonts w:eastAsiaTheme="minorEastAsia"/>
          <w:bCs/>
          <w:sz w:val="28"/>
          <w:szCs w:val="28"/>
        </w:rPr>
      </w:pPr>
      <w:r w:rsidRPr="00813E2F">
        <w:rPr>
          <w:rFonts w:eastAsiaTheme="minorEastAsia"/>
          <w:bCs/>
          <w:sz w:val="28"/>
          <w:szCs w:val="28"/>
        </w:rPr>
        <w:tab/>
      </w:r>
      <w:r w:rsidRPr="00813E2F">
        <w:rPr>
          <w:rFonts w:eastAsiaTheme="minorEastAsia"/>
          <w:bCs/>
          <w:sz w:val="28"/>
          <w:szCs w:val="28"/>
        </w:rPr>
        <w:tab/>
        <w:t>В</w:t>
      </w:r>
      <w:r w:rsidR="00EF52BF" w:rsidRPr="00813E2F">
        <w:rPr>
          <w:rFonts w:eastAsiaTheme="minorEastAsia"/>
          <w:bCs/>
          <w:sz w:val="28"/>
          <w:szCs w:val="28"/>
        </w:rPr>
        <w:t xml:space="preserve"> соответствии  со статьей 9 Федерального</w:t>
      </w:r>
      <w:r w:rsidR="00F50FA2" w:rsidRPr="00813E2F">
        <w:rPr>
          <w:rFonts w:eastAsiaTheme="minorEastAsia"/>
          <w:bCs/>
          <w:sz w:val="28"/>
          <w:szCs w:val="28"/>
        </w:rPr>
        <w:t xml:space="preserve"> закона от 27.07.2006 N 152-ФЗ «</w:t>
      </w:r>
      <w:r w:rsidR="00EF52BF" w:rsidRPr="00813E2F">
        <w:rPr>
          <w:rFonts w:eastAsiaTheme="minorEastAsia"/>
          <w:bCs/>
          <w:sz w:val="28"/>
          <w:szCs w:val="28"/>
        </w:rPr>
        <w:t>О</w:t>
      </w:r>
      <w:r w:rsidR="00EC47F6" w:rsidRPr="00813E2F">
        <w:rPr>
          <w:rFonts w:eastAsiaTheme="minorEastAsia"/>
          <w:bCs/>
          <w:sz w:val="28"/>
          <w:szCs w:val="28"/>
        </w:rPr>
        <w:t xml:space="preserve"> </w:t>
      </w:r>
      <w:r w:rsidR="00EF52BF" w:rsidRPr="00813E2F">
        <w:rPr>
          <w:rFonts w:eastAsiaTheme="minorEastAsia"/>
          <w:bCs/>
          <w:sz w:val="28"/>
          <w:szCs w:val="28"/>
        </w:rPr>
        <w:t xml:space="preserve">персональных    </w:t>
      </w:r>
      <w:r w:rsidR="00F50FA2" w:rsidRPr="00813E2F">
        <w:rPr>
          <w:rFonts w:eastAsiaTheme="minorEastAsia"/>
          <w:bCs/>
          <w:sz w:val="28"/>
          <w:szCs w:val="28"/>
        </w:rPr>
        <w:t>данных»</w:t>
      </w:r>
      <w:r w:rsidR="00EF52BF" w:rsidRPr="00813E2F">
        <w:rPr>
          <w:rFonts w:eastAsiaTheme="minorEastAsia"/>
          <w:bCs/>
          <w:sz w:val="28"/>
          <w:szCs w:val="28"/>
        </w:rPr>
        <w:t xml:space="preserve">   даю   согласие   на   обработку   администрацией</w:t>
      </w:r>
      <w:r w:rsidR="00EC47F6" w:rsidRPr="00813E2F">
        <w:rPr>
          <w:rFonts w:eastAsiaTheme="minorEastAsia"/>
          <w:bCs/>
          <w:sz w:val="28"/>
          <w:szCs w:val="28"/>
        </w:rPr>
        <w:t xml:space="preserve"> </w:t>
      </w:r>
      <w:r w:rsidR="00EF52BF" w:rsidRPr="00813E2F">
        <w:rPr>
          <w:rFonts w:eastAsiaTheme="minorEastAsia"/>
          <w:bCs/>
          <w:sz w:val="28"/>
          <w:szCs w:val="28"/>
        </w:rPr>
        <w:t>муниципального образования Кикнурский муниципальный округ Кировской области (далее -</w:t>
      </w:r>
      <w:r w:rsidR="00813E2F" w:rsidRPr="00813E2F">
        <w:rPr>
          <w:rFonts w:eastAsiaTheme="minorEastAsia"/>
          <w:bCs/>
          <w:sz w:val="28"/>
          <w:szCs w:val="28"/>
        </w:rPr>
        <w:t xml:space="preserve"> </w:t>
      </w:r>
      <w:r w:rsidR="00EF52BF" w:rsidRPr="00813E2F">
        <w:rPr>
          <w:rFonts w:eastAsiaTheme="minorEastAsia"/>
          <w:bCs/>
          <w:sz w:val="28"/>
          <w:szCs w:val="28"/>
        </w:rPr>
        <w:t xml:space="preserve">Оператор),   расположенной   по   адресу:  </w:t>
      </w:r>
      <w:r w:rsidRPr="00813E2F">
        <w:rPr>
          <w:rFonts w:eastAsiaTheme="minorEastAsia"/>
          <w:bCs/>
          <w:sz w:val="28"/>
          <w:szCs w:val="28"/>
        </w:rPr>
        <w:t>612300, пгт Кикнур, ул. Советская д.36</w:t>
      </w:r>
      <w:r w:rsidR="00EF52BF" w:rsidRPr="00813E2F">
        <w:rPr>
          <w:rFonts w:eastAsiaTheme="minorEastAsia"/>
          <w:bCs/>
          <w:sz w:val="28"/>
          <w:szCs w:val="28"/>
        </w:rPr>
        <w:t xml:space="preserve">,  в  целях  </w:t>
      </w:r>
      <w:r w:rsidR="00F50FA2" w:rsidRPr="00813E2F">
        <w:rPr>
          <w:rFonts w:eastAsiaTheme="minorEastAsia"/>
          <w:bCs/>
          <w:sz w:val="28"/>
          <w:szCs w:val="28"/>
        </w:rPr>
        <w:t>оказания  муниципальной услуги «</w:t>
      </w:r>
      <w:r w:rsidR="00EF52BF" w:rsidRPr="00813E2F">
        <w:rPr>
          <w:rFonts w:eastAsiaTheme="minorEastAsia"/>
          <w:bCs/>
          <w:sz w:val="28"/>
          <w:szCs w:val="28"/>
        </w:rPr>
        <w:t>Присвоение</w:t>
      </w:r>
      <w:r w:rsidR="00EC47F6" w:rsidRPr="00813E2F">
        <w:rPr>
          <w:rFonts w:eastAsiaTheme="minorEastAsia"/>
          <w:bCs/>
          <w:sz w:val="28"/>
          <w:szCs w:val="28"/>
        </w:rPr>
        <w:t xml:space="preserve"> </w:t>
      </w:r>
      <w:r w:rsidR="00EF52BF" w:rsidRPr="00813E2F">
        <w:rPr>
          <w:rFonts w:eastAsiaTheme="minorEastAsia"/>
          <w:bCs/>
          <w:sz w:val="28"/>
          <w:szCs w:val="28"/>
        </w:rPr>
        <w:t>квалификацио</w:t>
      </w:r>
      <w:r w:rsidR="00F50FA2" w:rsidRPr="00813E2F">
        <w:rPr>
          <w:rFonts w:eastAsiaTheme="minorEastAsia"/>
          <w:bCs/>
          <w:sz w:val="28"/>
          <w:szCs w:val="28"/>
        </w:rPr>
        <w:t>нных категорий спортивных судей»</w:t>
      </w:r>
      <w:r w:rsidR="00EF52BF" w:rsidRPr="00813E2F">
        <w:rPr>
          <w:rFonts w:eastAsiaTheme="minorEastAsia"/>
          <w:bCs/>
          <w:sz w:val="28"/>
          <w:szCs w:val="28"/>
        </w:rPr>
        <w:t>.</w:t>
      </w:r>
    </w:p>
    <w:p w:rsidR="00EF52BF" w:rsidRPr="00813E2F" w:rsidRDefault="00FF509A" w:rsidP="00FF509A">
      <w:pPr>
        <w:spacing w:after="160" w:line="259" w:lineRule="auto"/>
        <w:ind w:left="1134" w:right="422"/>
        <w:jc w:val="both"/>
        <w:rPr>
          <w:rFonts w:eastAsiaTheme="minorEastAsia"/>
          <w:bCs/>
          <w:sz w:val="28"/>
          <w:szCs w:val="28"/>
        </w:rPr>
      </w:pPr>
      <w:r w:rsidRPr="00813E2F">
        <w:rPr>
          <w:rFonts w:eastAsiaTheme="minorEastAsia"/>
          <w:bCs/>
          <w:sz w:val="28"/>
          <w:szCs w:val="28"/>
        </w:rPr>
        <w:tab/>
      </w:r>
      <w:r w:rsidRPr="00813E2F">
        <w:rPr>
          <w:rFonts w:eastAsiaTheme="minorEastAsia"/>
          <w:bCs/>
          <w:sz w:val="28"/>
          <w:szCs w:val="28"/>
        </w:rPr>
        <w:tab/>
        <w:t xml:space="preserve"> Согласие</w:t>
      </w:r>
      <w:r w:rsidR="00EF52BF" w:rsidRPr="00813E2F">
        <w:rPr>
          <w:rFonts w:eastAsiaTheme="minorEastAsia"/>
          <w:bCs/>
          <w:sz w:val="28"/>
          <w:szCs w:val="28"/>
        </w:rPr>
        <w:t xml:space="preserve"> дается на обработку моих персональных данных, необходимых для</w:t>
      </w:r>
      <w:r w:rsidR="00EC47F6" w:rsidRPr="00813E2F">
        <w:rPr>
          <w:rFonts w:eastAsiaTheme="minorEastAsia"/>
          <w:bCs/>
          <w:sz w:val="28"/>
          <w:szCs w:val="28"/>
        </w:rPr>
        <w:t xml:space="preserve"> </w:t>
      </w:r>
      <w:r w:rsidR="00EF52BF" w:rsidRPr="00813E2F">
        <w:rPr>
          <w:rFonts w:eastAsiaTheme="minorEastAsia"/>
          <w:bCs/>
          <w:sz w:val="28"/>
          <w:szCs w:val="28"/>
        </w:rPr>
        <w:t>присвоения квалификационной категории судьям.</w:t>
      </w:r>
    </w:p>
    <w:p w:rsidR="00EF52BF" w:rsidRPr="00813E2F" w:rsidRDefault="00FF509A" w:rsidP="00FF509A">
      <w:pPr>
        <w:spacing w:after="160" w:line="259" w:lineRule="auto"/>
        <w:ind w:left="1134" w:right="422"/>
        <w:jc w:val="both"/>
        <w:rPr>
          <w:rFonts w:eastAsiaTheme="minorEastAsia"/>
          <w:bCs/>
          <w:sz w:val="28"/>
          <w:szCs w:val="28"/>
        </w:rPr>
      </w:pPr>
      <w:r w:rsidRPr="00813E2F">
        <w:rPr>
          <w:rFonts w:eastAsiaTheme="minorEastAsia"/>
          <w:bCs/>
          <w:sz w:val="28"/>
          <w:szCs w:val="28"/>
        </w:rPr>
        <w:tab/>
      </w:r>
      <w:r w:rsidRPr="00813E2F">
        <w:rPr>
          <w:rFonts w:eastAsiaTheme="minorEastAsia"/>
          <w:bCs/>
          <w:sz w:val="28"/>
          <w:szCs w:val="28"/>
        </w:rPr>
        <w:tab/>
        <w:t xml:space="preserve"> Предоставляю Оператору право осуществлять</w:t>
      </w:r>
      <w:r w:rsidR="00EF52BF" w:rsidRPr="00813E2F">
        <w:rPr>
          <w:rFonts w:eastAsiaTheme="minorEastAsia"/>
          <w:bCs/>
          <w:sz w:val="28"/>
          <w:szCs w:val="28"/>
        </w:rPr>
        <w:t xml:space="preserve"> все действия (операции) с</w:t>
      </w:r>
      <w:r w:rsidRPr="00813E2F">
        <w:rPr>
          <w:rFonts w:eastAsiaTheme="minorEastAsia"/>
          <w:bCs/>
          <w:sz w:val="28"/>
          <w:szCs w:val="28"/>
        </w:rPr>
        <w:t xml:space="preserve"> моими </w:t>
      </w:r>
      <w:r w:rsidR="00EF52BF" w:rsidRPr="00813E2F">
        <w:rPr>
          <w:rFonts w:eastAsiaTheme="minorEastAsia"/>
          <w:bCs/>
          <w:sz w:val="28"/>
          <w:szCs w:val="28"/>
        </w:rPr>
        <w:t>персо</w:t>
      </w:r>
      <w:r w:rsidRPr="00813E2F">
        <w:rPr>
          <w:rFonts w:eastAsiaTheme="minorEastAsia"/>
          <w:bCs/>
          <w:sz w:val="28"/>
          <w:szCs w:val="28"/>
        </w:rPr>
        <w:t>нальными данными, включая сбор,</w:t>
      </w:r>
      <w:r w:rsidR="00EF52BF" w:rsidRPr="00813E2F">
        <w:rPr>
          <w:rFonts w:eastAsiaTheme="minorEastAsia"/>
          <w:bCs/>
          <w:sz w:val="28"/>
          <w:szCs w:val="28"/>
        </w:rPr>
        <w:t xml:space="preserve"> систематизацию, накопление,</w:t>
      </w:r>
      <w:r w:rsidR="00EC47F6" w:rsidRPr="00813E2F">
        <w:rPr>
          <w:rFonts w:eastAsiaTheme="minorEastAsia"/>
          <w:bCs/>
          <w:sz w:val="28"/>
          <w:szCs w:val="28"/>
        </w:rPr>
        <w:t xml:space="preserve"> </w:t>
      </w:r>
      <w:r w:rsidR="00EF52BF" w:rsidRPr="00813E2F">
        <w:rPr>
          <w:rFonts w:eastAsiaTheme="minorEastAsia"/>
          <w:bCs/>
          <w:sz w:val="28"/>
          <w:szCs w:val="28"/>
        </w:rPr>
        <w:t>хранение,</w:t>
      </w:r>
      <w:r w:rsidRPr="00813E2F">
        <w:rPr>
          <w:rFonts w:eastAsiaTheme="minorEastAsia"/>
          <w:bCs/>
          <w:sz w:val="28"/>
          <w:szCs w:val="28"/>
        </w:rPr>
        <w:t xml:space="preserve"> обновление, изменение, использование, </w:t>
      </w:r>
      <w:r w:rsidR="00EF52BF" w:rsidRPr="00813E2F">
        <w:rPr>
          <w:rFonts w:eastAsiaTheme="minorEastAsia"/>
          <w:bCs/>
          <w:sz w:val="28"/>
          <w:szCs w:val="28"/>
        </w:rPr>
        <w:t>обезличивание,</w:t>
      </w:r>
      <w:r w:rsidRPr="00813E2F">
        <w:rPr>
          <w:rFonts w:eastAsiaTheme="minorEastAsia"/>
          <w:bCs/>
          <w:sz w:val="28"/>
          <w:szCs w:val="28"/>
        </w:rPr>
        <w:t xml:space="preserve"> блокирование, уничтожение персональных данных</w:t>
      </w:r>
      <w:r w:rsidR="00EF52BF" w:rsidRPr="00813E2F">
        <w:rPr>
          <w:rFonts w:eastAsiaTheme="minorEastAsia"/>
          <w:bCs/>
          <w:sz w:val="28"/>
          <w:szCs w:val="28"/>
        </w:rPr>
        <w:t xml:space="preserve"> в случаях, предусмотренных</w:t>
      </w:r>
      <w:r w:rsidR="00EC47F6" w:rsidRPr="00813E2F">
        <w:rPr>
          <w:rFonts w:eastAsiaTheme="minorEastAsia"/>
          <w:bCs/>
          <w:sz w:val="28"/>
          <w:szCs w:val="28"/>
        </w:rPr>
        <w:t xml:space="preserve"> </w:t>
      </w:r>
      <w:r w:rsidR="00EF52BF" w:rsidRPr="00813E2F">
        <w:rPr>
          <w:rFonts w:eastAsiaTheme="minorEastAsia"/>
          <w:bCs/>
          <w:sz w:val="28"/>
          <w:szCs w:val="28"/>
        </w:rPr>
        <w:t>законодательством Российской Федерации.</w:t>
      </w:r>
    </w:p>
    <w:p w:rsidR="00EF52BF" w:rsidRPr="00813E2F" w:rsidRDefault="00FF509A" w:rsidP="00FF509A">
      <w:pPr>
        <w:spacing w:after="160" w:line="259" w:lineRule="auto"/>
        <w:ind w:left="1134" w:right="422"/>
        <w:jc w:val="both"/>
        <w:rPr>
          <w:rFonts w:eastAsiaTheme="minorEastAsia"/>
          <w:bCs/>
          <w:sz w:val="28"/>
          <w:szCs w:val="28"/>
        </w:rPr>
      </w:pPr>
      <w:r w:rsidRPr="00813E2F">
        <w:rPr>
          <w:rFonts w:eastAsiaTheme="minorEastAsia"/>
          <w:bCs/>
          <w:sz w:val="28"/>
          <w:szCs w:val="28"/>
        </w:rPr>
        <w:tab/>
      </w:r>
      <w:r w:rsidRPr="00813E2F">
        <w:rPr>
          <w:rFonts w:eastAsiaTheme="minorEastAsia"/>
          <w:bCs/>
          <w:sz w:val="28"/>
          <w:szCs w:val="28"/>
        </w:rPr>
        <w:tab/>
        <w:t xml:space="preserve">Конфиденциальность персональных данных обеспечивается Оператором </w:t>
      </w:r>
      <w:r w:rsidR="00EF52BF" w:rsidRPr="00813E2F">
        <w:rPr>
          <w:rFonts w:eastAsiaTheme="minorEastAsia"/>
          <w:bCs/>
          <w:sz w:val="28"/>
          <w:szCs w:val="28"/>
        </w:rPr>
        <w:t>в</w:t>
      </w:r>
      <w:r w:rsidR="00EC47F6" w:rsidRPr="00813E2F">
        <w:rPr>
          <w:rFonts w:eastAsiaTheme="minorEastAsia"/>
          <w:bCs/>
          <w:sz w:val="28"/>
          <w:szCs w:val="28"/>
        </w:rPr>
        <w:t xml:space="preserve"> </w:t>
      </w:r>
      <w:r w:rsidR="00EF52BF" w:rsidRPr="00813E2F">
        <w:rPr>
          <w:rFonts w:eastAsiaTheme="minorEastAsia"/>
          <w:bCs/>
          <w:sz w:val="28"/>
          <w:szCs w:val="28"/>
        </w:rPr>
        <w:t>соответствии с законодательством Российской Федерации.</w:t>
      </w:r>
    </w:p>
    <w:p w:rsidR="00EF52BF" w:rsidRPr="00813E2F" w:rsidRDefault="00FF509A" w:rsidP="00FF509A">
      <w:pPr>
        <w:spacing w:after="160" w:line="259" w:lineRule="auto"/>
        <w:ind w:left="1134" w:right="422"/>
        <w:jc w:val="both"/>
        <w:rPr>
          <w:rFonts w:eastAsiaTheme="minorEastAsia"/>
          <w:bCs/>
          <w:sz w:val="28"/>
          <w:szCs w:val="28"/>
        </w:rPr>
      </w:pPr>
      <w:r w:rsidRPr="00813E2F">
        <w:rPr>
          <w:rFonts w:eastAsiaTheme="minorEastAsia"/>
          <w:bCs/>
          <w:sz w:val="28"/>
          <w:szCs w:val="28"/>
        </w:rPr>
        <w:tab/>
      </w:r>
      <w:r w:rsidRPr="00813E2F">
        <w:rPr>
          <w:rFonts w:eastAsiaTheme="minorEastAsia"/>
          <w:bCs/>
          <w:sz w:val="28"/>
          <w:szCs w:val="28"/>
        </w:rPr>
        <w:tab/>
      </w:r>
      <w:r w:rsidR="00EF52BF" w:rsidRPr="00813E2F">
        <w:rPr>
          <w:rFonts w:eastAsiaTheme="minorEastAsia"/>
          <w:bCs/>
          <w:sz w:val="28"/>
          <w:szCs w:val="28"/>
        </w:rPr>
        <w:t>Настоящее согласие действует до дня отзыва в письменной форме.</w:t>
      </w:r>
    </w:p>
    <w:p w:rsidR="00EF52BF" w:rsidRPr="00813E2F" w:rsidRDefault="00EF52BF" w:rsidP="001B0F7B">
      <w:pPr>
        <w:spacing w:after="160" w:line="259" w:lineRule="auto"/>
        <w:ind w:left="1134" w:right="422"/>
        <w:jc w:val="both"/>
        <w:rPr>
          <w:rFonts w:eastAsiaTheme="minorEastAsia"/>
          <w:b/>
          <w:bCs/>
          <w:sz w:val="28"/>
          <w:szCs w:val="28"/>
        </w:rPr>
      </w:pPr>
      <w:r w:rsidRPr="00813E2F">
        <w:rPr>
          <w:rFonts w:eastAsiaTheme="minorEastAsia"/>
          <w:b/>
          <w:bCs/>
          <w:sz w:val="28"/>
          <w:szCs w:val="28"/>
        </w:rPr>
        <w:t> </w:t>
      </w:r>
    </w:p>
    <w:p w:rsidR="00EF52BF" w:rsidRPr="00813E2F" w:rsidRDefault="00EF52BF" w:rsidP="00FF509A">
      <w:pPr>
        <w:spacing w:line="259" w:lineRule="auto"/>
        <w:ind w:left="1134" w:right="422"/>
        <w:jc w:val="both"/>
        <w:rPr>
          <w:rFonts w:eastAsiaTheme="minorEastAsia"/>
          <w:b/>
          <w:bCs/>
          <w:sz w:val="28"/>
          <w:szCs w:val="28"/>
        </w:rPr>
      </w:pPr>
      <w:r w:rsidRPr="00813E2F">
        <w:rPr>
          <w:rFonts w:eastAsiaTheme="minorEastAsia"/>
          <w:b/>
          <w:bCs/>
          <w:sz w:val="28"/>
          <w:szCs w:val="28"/>
        </w:rPr>
        <w:t xml:space="preserve">________________                   </w:t>
      </w:r>
      <w:r w:rsidR="00FF509A" w:rsidRPr="00813E2F">
        <w:rPr>
          <w:rFonts w:eastAsiaTheme="minorEastAsia"/>
          <w:b/>
          <w:bCs/>
          <w:sz w:val="28"/>
          <w:szCs w:val="28"/>
        </w:rPr>
        <w:tab/>
      </w:r>
      <w:r w:rsidR="00FF509A" w:rsidRPr="00813E2F">
        <w:rPr>
          <w:rFonts w:eastAsiaTheme="minorEastAsia"/>
          <w:b/>
          <w:bCs/>
          <w:sz w:val="28"/>
          <w:szCs w:val="28"/>
        </w:rPr>
        <w:tab/>
      </w:r>
      <w:r w:rsidRPr="00813E2F">
        <w:rPr>
          <w:rFonts w:eastAsiaTheme="minorEastAsia"/>
          <w:b/>
          <w:bCs/>
          <w:sz w:val="28"/>
          <w:szCs w:val="28"/>
        </w:rPr>
        <w:t xml:space="preserve">                         _______________</w:t>
      </w:r>
    </w:p>
    <w:p w:rsidR="00EF52BF" w:rsidRPr="00813E2F" w:rsidRDefault="00EF52BF" w:rsidP="00FF509A">
      <w:pPr>
        <w:spacing w:line="259" w:lineRule="auto"/>
        <w:ind w:left="1134" w:right="422"/>
        <w:jc w:val="both"/>
        <w:rPr>
          <w:rFonts w:eastAsiaTheme="minorEastAsia"/>
          <w:bCs/>
          <w:sz w:val="28"/>
          <w:szCs w:val="28"/>
        </w:rPr>
      </w:pPr>
      <w:r w:rsidRPr="00813E2F">
        <w:rPr>
          <w:rFonts w:eastAsiaTheme="minorEastAsia"/>
          <w:bCs/>
          <w:sz w:val="28"/>
          <w:szCs w:val="28"/>
        </w:rPr>
        <w:t xml:space="preserve"> (дата)                                                    </w:t>
      </w:r>
      <w:r w:rsidR="00FF509A" w:rsidRPr="00813E2F">
        <w:rPr>
          <w:rFonts w:eastAsiaTheme="minorEastAsia"/>
          <w:bCs/>
          <w:sz w:val="28"/>
          <w:szCs w:val="28"/>
        </w:rPr>
        <w:tab/>
      </w:r>
      <w:r w:rsidR="00FF509A" w:rsidRPr="00813E2F">
        <w:rPr>
          <w:rFonts w:eastAsiaTheme="minorEastAsia"/>
          <w:bCs/>
          <w:sz w:val="28"/>
          <w:szCs w:val="28"/>
        </w:rPr>
        <w:tab/>
      </w:r>
      <w:r w:rsidR="00FF509A" w:rsidRPr="00813E2F">
        <w:rPr>
          <w:rFonts w:eastAsiaTheme="minorEastAsia"/>
          <w:bCs/>
          <w:sz w:val="28"/>
          <w:szCs w:val="28"/>
        </w:rPr>
        <w:tab/>
      </w:r>
      <w:r w:rsidRPr="00813E2F">
        <w:rPr>
          <w:rFonts w:eastAsiaTheme="minorEastAsia"/>
          <w:bCs/>
          <w:sz w:val="28"/>
          <w:szCs w:val="28"/>
        </w:rPr>
        <w:t>(подпись)</w:t>
      </w:r>
    </w:p>
    <w:p w:rsidR="00EF52BF" w:rsidRPr="00813E2F" w:rsidRDefault="00EF52BF" w:rsidP="00EF52BF">
      <w:pPr>
        <w:spacing w:after="160" w:line="259" w:lineRule="auto"/>
        <w:ind w:left="567" w:firstLine="567"/>
        <w:rPr>
          <w:rFonts w:eastAsiaTheme="minorEastAsia"/>
          <w:b/>
          <w:bCs/>
          <w:sz w:val="28"/>
          <w:szCs w:val="28"/>
        </w:rPr>
      </w:pPr>
      <w:r w:rsidRPr="00813E2F">
        <w:rPr>
          <w:rFonts w:eastAsiaTheme="minorEastAsia"/>
          <w:b/>
          <w:bCs/>
          <w:sz w:val="28"/>
          <w:szCs w:val="28"/>
        </w:rPr>
        <w:t> </w:t>
      </w:r>
    </w:p>
    <w:p w:rsidR="00EF52BF" w:rsidRPr="00813E2F" w:rsidRDefault="00EF52BF" w:rsidP="00EF52BF">
      <w:pPr>
        <w:spacing w:after="160" w:line="259" w:lineRule="auto"/>
        <w:ind w:left="567" w:firstLine="567"/>
        <w:rPr>
          <w:rFonts w:eastAsiaTheme="minorEastAsia"/>
          <w:b/>
          <w:bCs/>
          <w:sz w:val="28"/>
          <w:szCs w:val="28"/>
        </w:rPr>
      </w:pPr>
    </w:p>
    <w:p w:rsidR="00EF52BF" w:rsidRPr="00813E2F" w:rsidRDefault="008D3928" w:rsidP="00F652DF">
      <w:pPr>
        <w:pStyle w:val="ConsPlusTitle"/>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EF52BF" w:rsidRPr="00813E2F" w:rsidSect="00FF509A">
      <w:pgSz w:w="11906" w:h="16838"/>
      <w:pgMar w:top="993" w:right="991" w:bottom="1134" w:left="28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D8" w:rsidRDefault="00514FD8">
      <w:r>
        <w:separator/>
      </w:r>
    </w:p>
  </w:endnote>
  <w:endnote w:type="continuationSeparator" w:id="0">
    <w:p w:rsidR="00514FD8" w:rsidRDefault="0051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D8" w:rsidRDefault="00514FD8">
      <w:r>
        <w:separator/>
      </w:r>
    </w:p>
  </w:footnote>
  <w:footnote w:type="continuationSeparator" w:id="0">
    <w:p w:rsidR="00514FD8" w:rsidRDefault="0051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D8" w:rsidRDefault="00514FD8" w:rsidP="00023B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4FD8" w:rsidRDefault="00514F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D8" w:rsidRDefault="00514FD8" w:rsidP="00023B58">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B16859">
      <w:rPr>
        <w:rStyle w:val="a5"/>
        <w:noProof/>
      </w:rPr>
      <w:t>2</w:t>
    </w:r>
    <w:r>
      <w:rPr>
        <w:rStyle w:val="a5"/>
      </w:rPr>
      <w:fldChar w:fldCharType="end"/>
    </w:r>
  </w:p>
  <w:p w:rsidR="00514FD8" w:rsidRDefault="00514FD8" w:rsidP="00023B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D8" w:rsidRDefault="00514FD8" w:rsidP="00023B58">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D8" w:rsidRDefault="00514FD8" w:rsidP="00ED7F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514FD8" w:rsidRDefault="00514FD8">
    <w:pPr>
      <w:pStyle w:val="a3"/>
    </w:pPr>
  </w:p>
  <w:p w:rsidR="00514FD8" w:rsidRDefault="00514FD8"/>
  <w:p w:rsidR="00514FD8" w:rsidRDefault="00514FD8"/>
  <w:p w:rsidR="00514FD8" w:rsidRDefault="00514FD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D8" w:rsidRDefault="00514FD8" w:rsidP="00F652DF">
    <w:pPr>
      <w:pStyle w:val="a3"/>
      <w:jc w:val="center"/>
    </w:pPr>
    <w:r>
      <w:fldChar w:fldCharType="begin"/>
    </w:r>
    <w:r>
      <w:instrText>PAGE   \* MERGEFORMAT</w:instrText>
    </w:r>
    <w:r>
      <w:fldChar w:fldCharType="separate"/>
    </w:r>
    <w:r w:rsidR="00B16859">
      <w:rPr>
        <w:noProof/>
      </w:rPr>
      <w:t>24</w:t>
    </w:r>
    <w:r>
      <w:rPr>
        <w:noProof/>
      </w:rPr>
      <w:fldChar w:fldCharType="end"/>
    </w:r>
  </w:p>
  <w:p w:rsidR="00514FD8" w:rsidRDefault="00514F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0C9"/>
    <w:multiLevelType w:val="hybridMultilevel"/>
    <w:tmpl w:val="7F2E7BF4"/>
    <w:lvl w:ilvl="0" w:tplc="8B3E6F08">
      <w:start w:val="1"/>
      <w:numFmt w:val="decimal"/>
      <w:lvlText w:val="%1."/>
      <w:lvlJc w:val="left"/>
      <w:pPr>
        <w:ind w:left="213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271CA"/>
    <w:multiLevelType w:val="hybridMultilevel"/>
    <w:tmpl w:val="54D04BB0"/>
    <w:lvl w:ilvl="0" w:tplc="FEFE0AAA">
      <w:start w:val="1"/>
      <w:numFmt w:val="decimal"/>
      <w:lvlText w:val="%1."/>
      <w:lvlJc w:val="left"/>
      <w:pPr>
        <w:ind w:left="1429" w:hanging="360"/>
      </w:pPr>
      <w:rPr>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96866C5"/>
    <w:multiLevelType w:val="multilevel"/>
    <w:tmpl w:val="95DA783C"/>
    <w:lvl w:ilvl="0">
      <w:start w:val="1"/>
      <w:numFmt w:val="decimal"/>
      <w:lvlText w:val="%1."/>
      <w:lvlJc w:val="left"/>
      <w:pPr>
        <w:ind w:left="1198" w:hanging="630"/>
      </w:pPr>
      <w:rPr>
        <w:rFonts w:hint="default"/>
      </w:rPr>
    </w:lvl>
    <w:lvl w:ilvl="1">
      <w:start w:val="1"/>
      <w:numFmt w:val="decimal"/>
      <w:isLgl/>
      <w:lvlText w:val="%1.%2"/>
      <w:lvlJc w:val="left"/>
      <w:pPr>
        <w:ind w:left="1153"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CB4605"/>
    <w:multiLevelType w:val="hybridMultilevel"/>
    <w:tmpl w:val="250469B8"/>
    <w:lvl w:ilvl="0" w:tplc="B47A4D70">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8" w15:restartNumberingAfterBreak="0">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CD0CF4"/>
    <w:multiLevelType w:val="hybridMultilevel"/>
    <w:tmpl w:val="396C45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12" w15:restartNumberingAfterBreak="0">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6" w15:restartNumberingAfterBreak="0">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15:restartNumberingAfterBreak="0">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8"/>
  </w:num>
  <w:num w:numId="2">
    <w:abstractNumId w:val="5"/>
  </w:num>
  <w:num w:numId="3">
    <w:abstractNumId w:val="17"/>
  </w:num>
  <w:num w:numId="4">
    <w:abstractNumId w:val="16"/>
  </w:num>
  <w:num w:numId="5">
    <w:abstractNumId w:val="18"/>
  </w:num>
  <w:num w:numId="6">
    <w:abstractNumId w:val="13"/>
  </w:num>
  <w:num w:numId="7">
    <w:abstractNumId w:val="6"/>
  </w:num>
  <w:num w:numId="8">
    <w:abstractNumId w:val="22"/>
  </w:num>
  <w:num w:numId="9">
    <w:abstractNumId w:val="15"/>
  </w:num>
  <w:num w:numId="10">
    <w:abstractNumId w:val="10"/>
  </w:num>
  <w:num w:numId="11">
    <w:abstractNumId w:val="4"/>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20"/>
  </w:num>
  <w:num w:numId="23">
    <w:abstractNumId w:val="3"/>
  </w:num>
  <w:num w:numId="24">
    <w:abstractNumId w:val="2"/>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55DFD"/>
    <w:rsid w:val="00017C77"/>
    <w:rsid w:val="00023B58"/>
    <w:rsid w:val="00070FD5"/>
    <w:rsid w:val="0016718B"/>
    <w:rsid w:val="001753AB"/>
    <w:rsid w:val="00176515"/>
    <w:rsid w:val="001B0F7B"/>
    <w:rsid w:val="001D5982"/>
    <w:rsid w:val="0020425B"/>
    <w:rsid w:val="002349D3"/>
    <w:rsid w:val="0024308D"/>
    <w:rsid w:val="002B36EE"/>
    <w:rsid w:val="002E30E8"/>
    <w:rsid w:val="002F27A9"/>
    <w:rsid w:val="00325FD7"/>
    <w:rsid w:val="00430A50"/>
    <w:rsid w:val="00441481"/>
    <w:rsid w:val="00457610"/>
    <w:rsid w:val="00457D4D"/>
    <w:rsid w:val="00484A7E"/>
    <w:rsid w:val="00514FD8"/>
    <w:rsid w:val="00542ACE"/>
    <w:rsid w:val="0054581A"/>
    <w:rsid w:val="00575C39"/>
    <w:rsid w:val="005858FD"/>
    <w:rsid w:val="005C549A"/>
    <w:rsid w:val="005E459E"/>
    <w:rsid w:val="005F3DC5"/>
    <w:rsid w:val="005F4FE3"/>
    <w:rsid w:val="006018CC"/>
    <w:rsid w:val="00684DEB"/>
    <w:rsid w:val="006B3653"/>
    <w:rsid w:val="006D4A0D"/>
    <w:rsid w:val="0070454C"/>
    <w:rsid w:val="00734AAA"/>
    <w:rsid w:val="00755CED"/>
    <w:rsid w:val="007B31E0"/>
    <w:rsid w:val="007E0343"/>
    <w:rsid w:val="00812869"/>
    <w:rsid w:val="00813E2F"/>
    <w:rsid w:val="0082265D"/>
    <w:rsid w:val="00840AA7"/>
    <w:rsid w:val="0085474F"/>
    <w:rsid w:val="008A3DC6"/>
    <w:rsid w:val="008B013D"/>
    <w:rsid w:val="008D3928"/>
    <w:rsid w:val="00906D82"/>
    <w:rsid w:val="00912B16"/>
    <w:rsid w:val="00913D39"/>
    <w:rsid w:val="00950A14"/>
    <w:rsid w:val="00955DFD"/>
    <w:rsid w:val="00973854"/>
    <w:rsid w:val="00976A9E"/>
    <w:rsid w:val="0097766F"/>
    <w:rsid w:val="009A5EEB"/>
    <w:rsid w:val="009B5B8D"/>
    <w:rsid w:val="009C4104"/>
    <w:rsid w:val="00A16EF4"/>
    <w:rsid w:val="00A20501"/>
    <w:rsid w:val="00A22EF5"/>
    <w:rsid w:val="00A30741"/>
    <w:rsid w:val="00A8599D"/>
    <w:rsid w:val="00A9302F"/>
    <w:rsid w:val="00AD2554"/>
    <w:rsid w:val="00AD2FF7"/>
    <w:rsid w:val="00B16859"/>
    <w:rsid w:val="00B2799D"/>
    <w:rsid w:val="00B350E3"/>
    <w:rsid w:val="00BA0175"/>
    <w:rsid w:val="00BB13F6"/>
    <w:rsid w:val="00BB2877"/>
    <w:rsid w:val="00BF098B"/>
    <w:rsid w:val="00BF19FB"/>
    <w:rsid w:val="00C16B25"/>
    <w:rsid w:val="00C179A9"/>
    <w:rsid w:val="00C21CBF"/>
    <w:rsid w:val="00C45389"/>
    <w:rsid w:val="00C643C7"/>
    <w:rsid w:val="00C84317"/>
    <w:rsid w:val="00CA6590"/>
    <w:rsid w:val="00CB0648"/>
    <w:rsid w:val="00CC2C92"/>
    <w:rsid w:val="00CF1107"/>
    <w:rsid w:val="00D16147"/>
    <w:rsid w:val="00DE10B2"/>
    <w:rsid w:val="00EC47F6"/>
    <w:rsid w:val="00EC561D"/>
    <w:rsid w:val="00ED7FBF"/>
    <w:rsid w:val="00EE1008"/>
    <w:rsid w:val="00EF52BF"/>
    <w:rsid w:val="00F2208D"/>
    <w:rsid w:val="00F27AB2"/>
    <w:rsid w:val="00F50FA2"/>
    <w:rsid w:val="00F62D45"/>
    <w:rsid w:val="00F652DF"/>
    <w:rsid w:val="00F8282D"/>
    <w:rsid w:val="00FA2141"/>
    <w:rsid w:val="00FF5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2C95197-32F0-4D5B-8BC4-F7A1BA8A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52DF"/>
    <w:pPr>
      <w:keepNext/>
      <w:overflowPunct w:val="0"/>
      <w:autoSpaceDE w:val="0"/>
      <w:autoSpaceDN w:val="0"/>
      <w:adjustRightInd w:val="0"/>
      <w:jc w:val="center"/>
      <w:outlineLvl w:val="0"/>
    </w:pPr>
    <w:rPr>
      <w:b/>
      <w:bCs/>
      <w:sz w:val="24"/>
      <w:szCs w:val="24"/>
    </w:rPr>
  </w:style>
  <w:style w:type="paragraph" w:styleId="2">
    <w:name w:val="heading 2"/>
    <w:basedOn w:val="a"/>
    <w:next w:val="a"/>
    <w:link w:val="20"/>
    <w:qFormat/>
    <w:rsid w:val="00F652DF"/>
    <w:pPr>
      <w:keepNext/>
      <w:widowControl w:val="0"/>
      <w:snapToGrid w:val="0"/>
      <w:spacing w:before="240" w:after="60" w:line="360" w:lineRule="auto"/>
      <w:ind w:firstLine="700"/>
      <w:jc w:val="both"/>
      <w:outlineLvl w:val="1"/>
    </w:pPr>
    <w:rPr>
      <w:rFonts w:ascii="Arial" w:hAnsi="Arial" w:cs="Arial"/>
      <w:b/>
      <w:bCs/>
      <w:i/>
      <w:iCs/>
      <w:sz w:val="28"/>
      <w:szCs w:val="28"/>
    </w:rPr>
  </w:style>
  <w:style w:type="paragraph" w:styleId="3">
    <w:name w:val="heading 3"/>
    <w:basedOn w:val="a"/>
    <w:next w:val="a"/>
    <w:link w:val="30"/>
    <w:qFormat/>
    <w:rsid w:val="00F652DF"/>
    <w:pPr>
      <w:keepNext/>
      <w:widowControl w:val="0"/>
      <w:autoSpaceDE w:val="0"/>
      <w:autoSpaceDN w:val="0"/>
      <w:adjustRightInd w:val="0"/>
      <w:spacing w:before="240" w:after="60"/>
      <w:outlineLvl w:val="2"/>
    </w:pPr>
    <w:rPr>
      <w:rFonts w:ascii="Cambria" w:hAnsi="Cambria"/>
      <w:b/>
      <w:bCs/>
      <w:sz w:val="26"/>
      <w:szCs w:val="26"/>
    </w:rPr>
  </w:style>
  <w:style w:type="paragraph" w:styleId="5">
    <w:name w:val="heading 5"/>
    <w:basedOn w:val="a"/>
    <w:next w:val="a"/>
    <w:link w:val="50"/>
    <w:qFormat/>
    <w:rsid w:val="00F652DF"/>
    <w:pPr>
      <w:keepNext/>
      <w:jc w:val="center"/>
      <w:outlineLvl w:val="4"/>
    </w:pPr>
    <w:rPr>
      <w:b/>
      <w:sz w:val="24"/>
    </w:rPr>
  </w:style>
  <w:style w:type="paragraph" w:styleId="6">
    <w:name w:val="heading 6"/>
    <w:basedOn w:val="a"/>
    <w:next w:val="a"/>
    <w:link w:val="60"/>
    <w:qFormat/>
    <w:rsid w:val="00F652DF"/>
    <w:pPr>
      <w:keepNext/>
      <w:tabs>
        <w:tab w:val="left" w:pos="142"/>
        <w:tab w:val="left" w:pos="4253"/>
      </w:tabs>
      <w:ind w:firstLine="176"/>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5DFD"/>
    <w:pPr>
      <w:tabs>
        <w:tab w:val="center" w:pos="4677"/>
        <w:tab w:val="right" w:pos="9355"/>
      </w:tabs>
    </w:pPr>
  </w:style>
  <w:style w:type="character" w:customStyle="1" w:styleId="a4">
    <w:name w:val="Верхний колонтитул Знак"/>
    <w:basedOn w:val="a0"/>
    <w:link w:val="a3"/>
    <w:uiPriority w:val="99"/>
    <w:rsid w:val="00955DFD"/>
    <w:rPr>
      <w:rFonts w:ascii="Times New Roman" w:eastAsia="Times New Roman" w:hAnsi="Times New Roman" w:cs="Times New Roman"/>
      <w:sz w:val="20"/>
      <w:szCs w:val="20"/>
      <w:lang w:eastAsia="ru-RU"/>
    </w:rPr>
  </w:style>
  <w:style w:type="character" w:styleId="a5">
    <w:name w:val="page number"/>
    <w:basedOn w:val="a0"/>
    <w:rsid w:val="00955DFD"/>
  </w:style>
  <w:style w:type="character" w:styleId="a6">
    <w:name w:val="Hyperlink"/>
    <w:uiPriority w:val="99"/>
    <w:rsid w:val="00955DFD"/>
    <w:rPr>
      <w:rFonts w:cs="Times New Roman"/>
      <w:color w:val="0000FF"/>
      <w:u w:val="single"/>
    </w:rPr>
  </w:style>
  <w:style w:type="paragraph" w:styleId="a7">
    <w:name w:val="Body Text"/>
    <w:basedOn w:val="a"/>
    <w:link w:val="a8"/>
    <w:rsid w:val="00955DFD"/>
    <w:pPr>
      <w:spacing w:after="120"/>
    </w:pPr>
    <w:rPr>
      <w:rFonts w:ascii="Times New Roman CYR" w:hAnsi="Times New Roman CYR"/>
    </w:rPr>
  </w:style>
  <w:style w:type="character" w:customStyle="1" w:styleId="a8">
    <w:name w:val="Основной текст Знак"/>
    <w:basedOn w:val="a0"/>
    <w:link w:val="a7"/>
    <w:rsid w:val="00955DFD"/>
    <w:rPr>
      <w:rFonts w:ascii="Times New Roman CYR" w:eastAsia="Times New Roman" w:hAnsi="Times New Roman CYR" w:cs="Times New Roman"/>
      <w:sz w:val="20"/>
      <w:szCs w:val="20"/>
      <w:lang w:eastAsia="ru-RU"/>
    </w:rPr>
  </w:style>
  <w:style w:type="paragraph" w:styleId="a9">
    <w:name w:val="List Paragraph"/>
    <w:basedOn w:val="a"/>
    <w:uiPriority w:val="34"/>
    <w:qFormat/>
    <w:rsid w:val="00955DFD"/>
    <w:pPr>
      <w:spacing w:after="200" w:line="276" w:lineRule="auto"/>
      <w:ind w:left="720"/>
      <w:contextualSpacing/>
    </w:pPr>
    <w:rPr>
      <w:rFonts w:ascii="Calibri" w:eastAsia="Calibri" w:hAnsi="Calibri"/>
      <w:sz w:val="22"/>
      <w:szCs w:val="22"/>
      <w:lang w:eastAsia="en-US"/>
    </w:rPr>
  </w:style>
  <w:style w:type="paragraph" w:styleId="21">
    <w:name w:val="Body Text Indent 2"/>
    <w:basedOn w:val="a"/>
    <w:link w:val="22"/>
    <w:rsid w:val="00955DFD"/>
    <w:pPr>
      <w:spacing w:after="120" w:line="480" w:lineRule="auto"/>
      <w:ind w:left="283"/>
    </w:pPr>
    <w:rPr>
      <w:rFonts w:ascii="Times New Roman CYR" w:hAnsi="Times New Roman CYR"/>
    </w:rPr>
  </w:style>
  <w:style w:type="character" w:customStyle="1" w:styleId="22">
    <w:name w:val="Основной текст с отступом 2 Знак"/>
    <w:basedOn w:val="a0"/>
    <w:link w:val="21"/>
    <w:rsid w:val="00955DFD"/>
    <w:rPr>
      <w:rFonts w:ascii="Times New Roman CYR" w:eastAsia="Times New Roman" w:hAnsi="Times New Roman CYR" w:cs="Times New Roman"/>
      <w:sz w:val="20"/>
      <w:szCs w:val="20"/>
    </w:rPr>
  </w:style>
  <w:style w:type="paragraph" w:customStyle="1" w:styleId="11">
    <w:name w:val="Без интервала1"/>
    <w:uiPriority w:val="99"/>
    <w:qFormat/>
    <w:rsid w:val="00955DFD"/>
    <w:pPr>
      <w:spacing w:after="0" w:line="240" w:lineRule="auto"/>
    </w:pPr>
    <w:rPr>
      <w:rFonts w:ascii="Times New Roman CYR" w:eastAsia="Times New Roman" w:hAnsi="Times New Roman CYR" w:cs="Times New Roman CYR"/>
      <w:sz w:val="20"/>
      <w:szCs w:val="20"/>
      <w:lang w:eastAsia="ru-RU"/>
    </w:rPr>
  </w:style>
  <w:style w:type="character" w:customStyle="1" w:styleId="31">
    <w:name w:val="Основной текст (3)_"/>
    <w:basedOn w:val="a0"/>
    <w:link w:val="32"/>
    <w:rsid w:val="00955DFD"/>
    <w:rPr>
      <w:b/>
      <w:bCs/>
      <w:sz w:val="28"/>
      <w:szCs w:val="28"/>
      <w:shd w:val="clear" w:color="auto" w:fill="FFFFFF"/>
    </w:rPr>
  </w:style>
  <w:style w:type="character" w:customStyle="1" w:styleId="23">
    <w:name w:val="Основной текст (2)"/>
    <w:basedOn w:val="a0"/>
    <w:rsid w:val="00955D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2">
    <w:name w:val="Основной текст (3)"/>
    <w:basedOn w:val="a"/>
    <w:link w:val="31"/>
    <w:rsid w:val="00955DFD"/>
    <w:pPr>
      <w:widowControl w:val="0"/>
      <w:shd w:val="clear" w:color="auto" w:fill="FFFFFF"/>
      <w:spacing w:before="300" w:line="322" w:lineRule="exact"/>
      <w:ind w:hanging="680"/>
      <w:jc w:val="center"/>
    </w:pPr>
    <w:rPr>
      <w:rFonts w:asciiTheme="minorHAnsi" w:eastAsiaTheme="minorHAnsi" w:hAnsiTheme="minorHAnsi" w:cstheme="minorBidi"/>
      <w:b/>
      <w:bCs/>
      <w:sz w:val="28"/>
      <w:szCs w:val="28"/>
      <w:lang w:eastAsia="en-US"/>
    </w:rPr>
  </w:style>
  <w:style w:type="character" w:customStyle="1" w:styleId="1Exact">
    <w:name w:val="Заголовок №1 Exact"/>
    <w:basedOn w:val="a0"/>
    <w:rsid w:val="00955DFD"/>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955DFD"/>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955DFD"/>
    <w:rPr>
      <w:b/>
      <w:bCs/>
      <w:sz w:val="28"/>
      <w:szCs w:val="28"/>
      <w:shd w:val="clear" w:color="auto" w:fill="FFFFFF"/>
    </w:rPr>
  </w:style>
  <w:style w:type="paragraph" w:customStyle="1" w:styleId="13">
    <w:name w:val="Заголовок №1"/>
    <w:basedOn w:val="a"/>
    <w:link w:val="12"/>
    <w:rsid w:val="00955DFD"/>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4">
    <w:name w:val="Подпись к таблице (2)"/>
    <w:basedOn w:val="a0"/>
    <w:rsid w:val="00955DFD"/>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a">
    <w:name w:val="Подпись к таблице_"/>
    <w:basedOn w:val="a0"/>
    <w:link w:val="ab"/>
    <w:rsid w:val="00955DFD"/>
    <w:rPr>
      <w:sz w:val="28"/>
      <w:szCs w:val="28"/>
      <w:shd w:val="clear" w:color="auto" w:fill="FFFFFF"/>
    </w:rPr>
  </w:style>
  <w:style w:type="character" w:customStyle="1" w:styleId="25">
    <w:name w:val="Основной текст (2) + Курсив"/>
    <w:basedOn w:val="a0"/>
    <w:rsid w:val="00955DF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55DFD"/>
    <w:rPr>
      <w:i/>
      <w:iCs/>
      <w:sz w:val="28"/>
      <w:szCs w:val="28"/>
      <w:shd w:val="clear" w:color="auto" w:fill="FFFFFF"/>
    </w:rPr>
  </w:style>
  <w:style w:type="character" w:customStyle="1" w:styleId="41">
    <w:name w:val="Основной текст (4) + Не курсив"/>
    <w:basedOn w:val="4"/>
    <w:rsid w:val="00955DFD"/>
    <w:rPr>
      <w:i/>
      <w:iCs/>
      <w:color w:val="000000"/>
      <w:spacing w:val="0"/>
      <w:w w:val="100"/>
      <w:position w:val="0"/>
      <w:sz w:val="28"/>
      <w:szCs w:val="28"/>
      <w:shd w:val="clear" w:color="auto" w:fill="FFFFFF"/>
      <w:lang w:val="ru-RU" w:eastAsia="ru-RU" w:bidi="ru-RU"/>
    </w:rPr>
  </w:style>
  <w:style w:type="paragraph" w:customStyle="1" w:styleId="ab">
    <w:name w:val="Подпись к таблице"/>
    <w:basedOn w:val="a"/>
    <w:link w:val="aa"/>
    <w:rsid w:val="00955DFD"/>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40">
    <w:name w:val="Основной текст (4)"/>
    <w:basedOn w:val="a"/>
    <w:link w:val="4"/>
    <w:rsid w:val="00955DFD"/>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6">
    <w:name w:val="Основной текст (2) + Полужирный"/>
    <w:basedOn w:val="a0"/>
    <w:rsid w:val="00955DF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c">
    <w:name w:val="Balloon Text"/>
    <w:basedOn w:val="a"/>
    <w:link w:val="ad"/>
    <w:unhideWhenUsed/>
    <w:rsid w:val="001D5982"/>
    <w:rPr>
      <w:rFonts w:ascii="Segoe UI" w:hAnsi="Segoe UI" w:cs="Segoe UI"/>
      <w:sz w:val="18"/>
      <w:szCs w:val="18"/>
    </w:rPr>
  </w:style>
  <w:style w:type="character" w:customStyle="1" w:styleId="ad">
    <w:name w:val="Текст выноски Знак"/>
    <w:basedOn w:val="a0"/>
    <w:link w:val="ac"/>
    <w:rsid w:val="001D5982"/>
    <w:rPr>
      <w:rFonts w:ascii="Segoe UI" w:eastAsia="Times New Roman" w:hAnsi="Segoe UI" w:cs="Segoe UI"/>
      <w:sz w:val="18"/>
      <w:szCs w:val="18"/>
      <w:lang w:eastAsia="ru-RU"/>
    </w:rPr>
  </w:style>
  <w:style w:type="paragraph" w:customStyle="1" w:styleId="ConsPlusTitle">
    <w:name w:val="ConsPlusTitle"/>
    <w:rsid w:val="0097766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C843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3">
    <w:name w:val="Body Text Indent 3"/>
    <w:basedOn w:val="a"/>
    <w:link w:val="34"/>
    <w:unhideWhenUsed/>
    <w:rsid w:val="00F652DF"/>
    <w:pPr>
      <w:spacing w:after="120"/>
      <w:ind w:left="283"/>
    </w:pPr>
    <w:rPr>
      <w:sz w:val="16"/>
      <w:szCs w:val="16"/>
    </w:rPr>
  </w:style>
  <w:style w:type="character" w:customStyle="1" w:styleId="34">
    <w:name w:val="Основной текст с отступом 3 Знак"/>
    <w:basedOn w:val="a0"/>
    <w:link w:val="33"/>
    <w:rsid w:val="00F652DF"/>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F652D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652DF"/>
    <w:rPr>
      <w:rFonts w:ascii="Arial" w:eastAsia="Times New Roman" w:hAnsi="Arial" w:cs="Arial"/>
      <w:b/>
      <w:bCs/>
      <w:i/>
      <w:iCs/>
      <w:sz w:val="28"/>
      <w:szCs w:val="28"/>
      <w:lang w:eastAsia="ru-RU"/>
    </w:rPr>
  </w:style>
  <w:style w:type="character" w:customStyle="1" w:styleId="30">
    <w:name w:val="Заголовок 3 Знак"/>
    <w:basedOn w:val="a0"/>
    <w:link w:val="3"/>
    <w:rsid w:val="00F652DF"/>
    <w:rPr>
      <w:rFonts w:ascii="Cambria" w:eastAsia="Times New Roman" w:hAnsi="Cambria" w:cs="Times New Roman"/>
      <w:b/>
      <w:bCs/>
      <w:sz w:val="26"/>
      <w:szCs w:val="26"/>
      <w:lang w:eastAsia="ru-RU"/>
    </w:rPr>
  </w:style>
  <w:style w:type="character" w:customStyle="1" w:styleId="50">
    <w:name w:val="Заголовок 5 Знак"/>
    <w:basedOn w:val="a0"/>
    <w:link w:val="5"/>
    <w:rsid w:val="00F652DF"/>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652DF"/>
    <w:rPr>
      <w:rFonts w:ascii="Times New Roman" w:eastAsia="Times New Roman" w:hAnsi="Times New Roman" w:cs="Times New Roman"/>
      <w:sz w:val="24"/>
      <w:szCs w:val="20"/>
      <w:lang w:eastAsia="ru-RU"/>
    </w:rPr>
  </w:style>
  <w:style w:type="paragraph" w:customStyle="1" w:styleId="ConsPlusNonformat">
    <w:name w:val="ConsPlusNonformat"/>
    <w:rsid w:val="00F65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F652DF"/>
    <w:pPr>
      <w:jc w:val="center"/>
    </w:pPr>
    <w:rPr>
      <w:sz w:val="28"/>
      <w:szCs w:val="24"/>
    </w:rPr>
  </w:style>
  <w:style w:type="character" w:customStyle="1" w:styleId="af">
    <w:name w:val="Название Знак"/>
    <w:basedOn w:val="a0"/>
    <w:link w:val="ae"/>
    <w:rsid w:val="00F652DF"/>
    <w:rPr>
      <w:rFonts w:ascii="Times New Roman" w:eastAsia="Times New Roman" w:hAnsi="Times New Roman" w:cs="Times New Roman"/>
      <w:sz w:val="28"/>
      <w:szCs w:val="24"/>
      <w:lang w:eastAsia="ru-RU"/>
    </w:rPr>
  </w:style>
  <w:style w:type="paragraph" w:styleId="af0">
    <w:name w:val="Subtitle"/>
    <w:basedOn w:val="a"/>
    <w:link w:val="af1"/>
    <w:qFormat/>
    <w:rsid w:val="00F652DF"/>
    <w:pPr>
      <w:jc w:val="center"/>
    </w:pPr>
    <w:rPr>
      <w:b/>
      <w:sz w:val="26"/>
    </w:rPr>
  </w:style>
  <w:style w:type="character" w:customStyle="1" w:styleId="af1">
    <w:name w:val="Подзаголовок Знак"/>
    <w:basedOn w:val="a0"/>
    <w:link w:val="af0"/>
    <w:rsid w:val="00F652DF"/>
    <w:rPr>
      <w:rFonts w:ascii="Times New Roman" w:eastAsia="Times New Roman" w:hAnsi="Times New Roman" w:cs="Times New Roman"/>
      <w:b/>
      <w:sz w:val="26"/>
      <w:szCs w:val="20"/>
      <w:lang w:eastAsia="ru-RU"/>
    </w:rPr>
  </w:style>
  <w:style w:type="paragraph" w:customStyle="1" w:styleId="ConsNormal">
    <w:name w:val="ConsNormal"/>
    <w:rsid w:val="00F652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652DF"/>
    <w:pPr>
      <w:widowControl w:val="0"/>
      <w:snapToGrid w:val="0"/>
      <w:spacing w:before="420" w:after="0" w:line="240" w:lineRule="auto"/>
      <w:ind w:left="320"/>
    </w:pPr>
    <w:rPr>
      <w:rFonts w:ascii="Arial" w:eastAsia="Times New Roman" w:hAnsi="Arial" w:cs="Times New Roman"/>
      <w:b/>
      <w:sz w:val="24"/>
      <w:szCs w:val="20"/>
      <w:lang w:eastAsia="ru-RU"/>
    </w:rPr>
  </w:style>
  <w:style w:type="table" w:styleId="af2">
    <w:name w:val="Table Grid"/>
    <w:basedOn w:val="a1"/>
    <w:uiPriority w:val="99"/>
    <w:rsid w:val="00F65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F652DF"/>
    <w:pPr>
      <w:widowControl w:val="0"/>
      <w:autoSpaceDE w:val="0"/>
      <w:autoSpaceDN w:val="0"/>
      <w:adjustRightInd w:val="0"/>
      <w:spacing w:after="120"/>
      <w:ind w:left="283"/>
    </w:pPr>
  </w:style>
  <w:style w:type="character" w:customStyle="1" w:styleId="af4">
    <w:name w:val="Основной текст с отступом Знак"/>
    <w:basedOn w:val="a0"/>
    <w:link w:val="af3"/>
    <w:rsid w:val="00F652DF"/>
    <w:rPr>
      <w:rFonts w:ascii="Times New Roman" w:eastAsia="Times New Roman" w:hAnsi="Times New Roman" w:cs="Times New Roman"/>
      <w:sz w:val="20"/>
      <w:szCs w:val="20"/>
      <w:lang w:eastAsia="ru-RU"/>
    </w:rPr>
  </w:style>
  <w:style w:type="character" w:customStyle="1" w:styleId="-">
    <w:name w:val="Ж-курсив"/>
    <w:qFormat/>
    <w:rsid w:val="00F652DF"/>
    <w:rPr>
      <w:b/>
      <w:bCs w:val="0"/>
      <w:i/>
      <w:iCs w:val="0"/>
    </w:rPr>
  </w:style>
  <w:style w:type="paragraph" w:styleId="af5">
    <w:name w:val="footer"/>
    <w:basedOn w:val="a"/>
    <w:link w:val="af6"/>
    <w:rsid w:val="00F652DF"/>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rsid w:val="00F652DF"/>
    <w:rPr>
      <w:rFonts w:ascii="Times New Roman" w:eastAsia="Times New Roman" w:hAnsi="Times New Roman" w:cs="Times New Roman"/>
      <w:sz w:val="20"/>
      <w:szCs w:val="20"/>
      <w:lang w:eastAsia="ru-RU"/>
    </w:rPr>
  </w:style>
  <w:style w:type="paragraph" w:styleId="af7">
    <w:name w:val="Plain Text"/>
    <w:basedOn w:val="a"/>
    <w:link w:val="af8"/>
    <w:rsid w:val="00F652DF"/>
    <w:rPr>
      <w:rFonts w:ascii="Courier New" w:hAnsi="Courier New" w:cs="Courier New"/>
    </w:rPr>
  </w:style>
  <w:style w:type="character" w:customStyle="1" w:styleId="af8">
    <w:name w:val="Текст Знак"/>
    <w:basedOn w:val="a0"/>
    <w:link w:val="af7"/>
    <w:rsid w:val="00F652DF"/>
    <w:rPr>
      <w:rFonts w:ascii="Courier New" w:eastAsia="Times New Roman" w:hAnsi="Courier New" w:cs="Courier New"/>
      <w:sz w:val="20"/>
      <w:szCs w:val="20"/>
      <w:lang w:eastAsia="ru-RU"/>
    </w:rPr>
  </w:style>
  <w:style w:type="paragraph" w:customStyle="1" w:styleId="14">
    <w:name w:val="Абзац списка1"/>
    <w:basedOn w:val="a"/>
    <w:rsid w:val="00F652DF"/>
    <w:pPr>
      <w:spacing w:after="200" w:line="276" w:lineRule="auto"/>
      <w:ind w:left="720"/>
      <w:contextualSpacing/>
    </w:pPr>
    <w:rPr>
      <w:sz w:val="28"/>
      <w:szCs w:val="28"/>
      <w:lang w:eastAsia="en-US"/>
    </w:rPr>
  </w:style>
  <w:style w:type="paragraph" w:customStyle="1" w:styleId="msonormalcxspmiddle">
    <w:name w:val="msonormalcxspmiddle"/>
    <w:basedOn w:val="a"/>
    <w:rsid w:val="00F652DF"/>
    <w:pPr>
      <w:spacing w:before="100" w:beforeAutospacing="1" w:after="100" w:afterAutospacing="1"/>
    </w:pPr>
    <w:rPr>
      <w:sz w:val="24"/>
      <w:szCs w:val="24"/>
    </w:rPr>
  </w:style>
  <w:style w:type="paragraph" w:customStyle="1" w:styleId="af9">
    <w:name w:val="Знак Знак Знак"/>
    <w:basedOn w:val="a"/>
    <w:rsid w:val="00F652DF"/>
    <w:pPr>
      <w:widowControl w:val="0"/>
      <w:adjustRightInd w:val="0"/>
      <w:spacing w:after="160" w:line="240" w:lineRule="exact"/>
      <w:jc w:val="right"/>
    </w:pPr>
    <w:rPr>
      <w:lang w:val="en-GB" w:eastAsia="en-US"/>
    </w:rPr>
  </w:style>
  <w:style w:type="paragraph" w:styleId="afa">
    <w:name w:val="Normal (Web)"/>
    <w:basedOn w:val="a"/>
    <w:rsid w:val="00F652DF"/>
    <w:pPr>
      <w:spacing w:before="100" w:beforeAutospacing="1" w:after="100" w:afterAutospacing="1"/>
    </w:pPr>
    <w:rPr>
      <w:rFonts w:ascii="Tahoma" w:hAnsi="Tahoma" w:cs="Tahoma"/>
      <w:color w:val="4E4F4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6066">
      <w:bodyDiv w:val="1"/>
      <w:marLeft w:val="0"/>
      <w:marRight w:val="0"/>
      <w:marTop w:val="0"/>
      <w:marBottom w:val="0"/>
      <w:divBdr>
        <w:top w:val="none" w:sz="0" w:space="0" w:color="auto"/>
        <w:left w:val="none" w:sz="0" w:space="0" w:color="auto"/>
        <w:bottom w:val="none" w:sz="0" w:space="0" w:color="auto"/>
        <w:right w:val="none" w:sz="0" w:space="0" w:color="auto"/>
      </w:divBdr>
    </w:div>
    <w:div w:id="141586865">
      <w:bodyDiv w:val="1"/>
      <w:marLeft w:val="0"/>
      <w:marRight w:val="0"/>
      <w:marTop w:val="0"/>
      <w:marBottom w:val="0"/>
      <w:divBdr>
        <w:top w:val="none" w:sz="0" w:space="0" w:color="auto"/>
        <w:left w:val="none" w:sz="0" w:space="0" w:color="auto"/>
        <w:bottom w:val="none" w:sz="0" w:space="0" w:color="auto"/>
        <w:right w:val="none" w:sz="0" w:space="0" w:color="auto"/>
      </w:divBdr>
    </w:div>
    <w:div w:id="213273353">
      <w:bodyDiv w:val="1"/>
      <w:marLeft w:val="0"/>
      <w:marRight w:val="0"/>
      <w:marTop w:val="0"/>
      <w:marBottom w:val="0"/>
      <w:divBdr>
        <w:top w:val="none" w:sz="0" w:space="0" w:color="auto"/>
        <w:left w:val="none" w:sz="0" w:space="0" w:color="auto"/>
        <w:bottom w:val="none" w:sz="0" w:space="0" w:color="auto"/>
        <w:right w:val="none" w:sz="0" w:space="0" w:color="auto"/>
      </w:divBdr>
    </w:div>
    <w:div w:id="310209365">
      <w:bodyDiv w:val="1"/>
      <w:marLeft w:val="0"/>
      <w:marRight w:val="0"/>
      <w:marTop w:val="0"/>
      <w:marBottom w:val="0"/>
      <w:divBdr>
        <w:top w:val="none" w:sz="0" w:space="0" w:color="auto"/>
        <w:left w:val="none" w:sz="0" w:space="0" w:color="auto"/>
        <w:bottom w:val="none" w:sz="0" w:space="0" w:color="auto"/>
        <w:right w:val="none" w:sz="0" w:space="0" w:color="auto"/>
      </w:divBdr>
    </w:div>
    <w:div w:id="534580837">
      <w:bodyDiv w:val="1"/>
      <w:marLeft w:val="0"/>
      <w:marRight w:val="0"/>
      <w:marTop w:val="0"/>
      <w:marBottom w:val="0"/>
      <w:divBdr>
        <w:top w:val="none" w:sz="0" w:space="0" w:color="auto"/>
        <w:left w:val="none" w:sz="0" w:space="0" w:color="auto"/>
        <w:bottom w:val="none" w:sz="0" w:space="0" w:color="auto"/>
        <w:right w:val="none" w:sz="0" w:space="0" w:color="auto"/>
      </w:divBdr>
    </w:div>
    <w:div w:id="661129620">
      <w:bodyDiv w:val="1"/>
      <w:marLeft w:val="0"/>
      <w:marRight w:val="0"/>
      <w:marTop w:val="0"/>
      <w:marBottom w:val="0"/>
      <w:divBdr>
        <w:top w:val="none" w:sz="0" w:space="0" w:color="auto"/>
        <w:left w:val="none" w:sz="0" w:space="0" w:color="auto"/>
        <w:bottom w:val="none" w:sz="0" w:space="0" w:color="auto"/>
        <w:right w:val="none" w:sz="0" w:space="0" w:color="auto"/>
      </w:divBdr>
    </w:div>
    <w:div w:id="724449820">
      <w:bodyDiv w:val="1"/>
      <w:marLeft w:val="0"/>
      <w:marRight w:val="0"/>
      <w:marTop w:val="0"/>
      <w:marBottom w:val="0"/>
      <w:divBdr>
        <w:top w:val="none" w:sz="0" w:space="0" w:color="auto"/>
        <w:left w:val="none" w:sz="0" w:space="0" w:color="auto"/>
        <w:bottom w:val="none" w:sz="0" w:space="0" w:color="auto"/>
        <w:right w:val="none" w:sz="0" w:space="0" w:color="auto"/>
      </w:divBdr>
    </w:div>
    <w:div w:id="746343814">
      <w:bodyDiv w:val="1"/>
      <w:marLeft w:val="0"/>
      <w:marRight w:val="0"/>
      <w:marTop w:val="0"/>
      <w:marBottom w:val="0"/>
      <w:divBdr>
        <w:top w:val="none" w:sz="0" w:space="0" w:color="auto"/>
        <w:left w:val="none" w:sz="0" w:space="0" w:color="auto"/>
        <w:bottom w:val="none" w:sz="0" w:space="0" w:color="auto"/>
        <w:right w:val="none" w:sz="0" w:space="0" w:color="auto"/>
      </w:divBdr>
    </w:div>
    <w:div w:id="823666088">
      <w:bodyDiv w:val="1"/>
      <w:marLeft w:val="0"/>
      <w:marRight w:val="0"/>
      <w:marTop w:val="0"/>
      <w:marBottom w:val="0"/>
      <w:divBdr>
        <w:top w:val="none" w:sz="0" w:space="0" w:color="auto"/>
        <w:left w:val="none" w:sz="0" w:space="0" w:color="auto"/>
        <w:bottom w:val="none" w:sz="0" w:space="0" w:color="auto"/>
        <w:right w:val="none" w:sz="0" w:space="0" w:color="auto"/>
      </w:divBdr>
    </w:div>
    <w:div w:id="924220496">
      <w:bodyDiv w:val="1"/>
      <w:marLeft w:val="0"/>
      <w:marRight w:val="0"/>
      <w:marTop w:val="0"/>
      <w:marBottom w:val="0"/>
      <w:divBdr>
        <w:top w:val="none" w:sz="0" w:space="0" w:color="auto"/>
        <w:left w:val="none" w:sz="0" w:space="0" w:color="auto"/>
        <w:bottom w:val="none" w:sz="0" w:space="0" w:color="auto"/>
        <w:right w:val="none" w:sz="0" w:space="0" w:color="auto"/>
      </w:divBdr>
    </w:div>
    <w:div w:id="963315938">
      <w:bodyDiv w:val="1"/>
      <w:marLeft w:val="0"/>
      <w:marRight w:val="0"/>
      <w:marTop w:val="0"/>
      <w:marBottom w:val="0"/>
      <w:divBdr>
        <w:top w:val="none" w:sz="0" w:space="0" w:color="auto"/>
        <w:left w:val="none" w:sz="0" w:space="0" w:color="auto"/>
        <w:bottom w:val="none" w:sz="0" w:space="0" w:color="auto"/>
        <w:right w:val="none" w:sz="0" w:space="0" w:color="auto"/>
      </w:divBdr>
    </w:div>
    <w:div w:id="993338686">
      <w:bodyDiv w:val="1"/>
      <w:marLeft w:val="0"/>
      <w:marRight w:val="0"/>
      <w:marTop w:val="0"/>
      <w:marBottom w:val="0"/>
      <w:divBdr>
        <w:top w:val="none" w:sz="0" w:space="0" w:color="auto"/>
        <w:left w:val="none" w:sz="0" w:space="0" w:color="auto"/>
        <w:bottom w:val="none" w:sz="0" w:space="0" w:color="auto"/>
        <w:right w:val="none" w:sz="0" w:space="0" w:color="auto"/>
      </w:divBdr>
    </w:div>
    <w:div w:id="1102801402">
      <w:bodyDiv w:val="1"/>
      <w:marLeft w:val="0"/>
      <w:marRight w:val="0"/>
      <w:marTop w:val="0"/>
      <w:marBottom w:val="0"/>
      <w:divBdr>
        <w:top w:val="none" w:sz="0" w:space="0" w:color="auto"/>
        <w:left w:val="none" w:sz="0" w:space="0" w:color="auto"/>
        <w:bottom w:val="none" w:sz="0" w:space="0" w:color="auto"/>
        <w:right w:val="none" w:sz="0" w:space="0" w:color="auto"/>
      </w:divBdr>
    </w:div>
    <w:div w:id="1122191841">
      <w:bodyDiv w:val="1"/>
      <w:marLeft w:val="0"/>
      <w:marRight w:val="0"/>
      <w:marTop w:val="0"/>
      <w:marBottom w:val="0"/>
      <w:divBdr>
        <w:top w:val="none" w:sz="0" w:space="0" w:color="auto"/>
        <w:left w:val="none" w:sz="0" w:space="0" w:color="auto"/>
        <w:bottom w:val="none" w:sz="0" w:space="0" w:color="auto"/>
        <w:right w:val="none" w:sz="0" w:space="0" w:color="auto"/>
      </w:divBdr>
    </w:div>
    <w:div w:id="1137842388">
      <w:bodyDiv w:val="1"/>
      <w:marLeft w:val="0"/>
      <w:marRight w:val="0"/>
      <w:marTop w:val="0"/>
      <w:marBottom w:val="0"/>
      <w:divBdr>
        <w:top w:val="none" w:sz="0" w:space="0" w:color="auto"/>
        <w:left w:val="none" w:sz="0" w:space="0" w:color="auto"/>
        <w:bottom w:val="none" w:sz="0" w:space="0" w:color="auto"/>
        <w:right w:val="none" w:sz="0" w:space="0" w:color="auto"/>
      </w:divBdr>
    </w:div>
    <w:div w:id="1504932649">
      <w:bodyDiv w:val="1"/>
      <w:marLeft w:val="0"/>
      <w:marRight w:val="0"/>
      <w:marTop w:val="0"/>
      <w:marBottom w:val="0"/>
      <w:divBdr>
        <w:top w:val="none" w:sz="0" w:space="0" w:color="auto"/>
        <w:left w:val="none" w:sz="0" w:space="0" w:color="auto"/>
        <w:bottom w:val="none" w:sz="0" w:space="0" w:color="auto"/>
        <w:right w:val="none" w:sz="0" w:space="0" w:color="auto"/>
      </w:divBdr>
    </w:div>
    <w:div w:id="1518274083">
      <w:bodyDiv w:val="1"/>
      <w:marLeft w:val="0"/>
      <w:marRight w:val="0"/>
      <w:marTop w:val="0"/>
      <w:marBottom w:val="0"/>
      <w:divBdr>
        <w:top w:val="none" w:sz="0" w:space="0" w:color="auto"/>
        <w:left w:val="none" w:sz="0" w:space="0" w:color="auto"/>
        <w:bottom w:val="none" w:sz="0" w:space="0" w:color="auto"/>
        <w:right w:val="none" w:sz="0" w:space="0" w:color="auto"/>
      </w:divBdr>
    </w:div>
    <w:div w:id="1625770153">
      <w:bodyDiv w:val="1"/>
      <w:marLeft w:val="0"/>
      <w:marRight w:val="0"/>
      <w:marTop w:val="0"/>
      <w:marBottom w:val="0"/>
      <w:divBdr>
        <w:top w:val="none" w:sz="0" w:space="0" w:color="auto"/>
        <w:left w:val="none" w:sz="0" w:space="0" w:color="auto"/>
        <w:bottom w:val="none" w:sz="0" w:space="0" w:color="auto"/>
        <w:right w:val="none" w:sz="0" w:space="0" w:color="auto"/>
      </w:divBdr>
    </w:div>
    <w:div w:id="1747143846">
      <w:bodyDiv w:val="1"/>
      <w:marLeft w:val="0"/>
      <w:marRight w:val="0"/>
      <w:marTop w:val="0"/>
      <w:marBottom w:val="0"/>
      <w:divBdr>
        <w:top w:val="none" w:sz="0" w:space="0" w:color="auto"/>
        <w:left w:val="none" w:sz="0" w:space="0" w:color="auto"/>
        <w:bottom w:val="none" w:sz="0" w:space="0" w:color="auto"/>
        <w:right w:val="none" w:sz="0" w:space="0" w:color="auto"/>
      </w:divBdr>
    </w:div>
    <w:div w:id="1770810329">
      <w:bodyDiv w:val="1"/>
      <w:marLeft w:val="0"/>
      <w:marRight w:val="0"/>
      <w:marTop w:val="0"/>
      <w:marBottom w:val="0"/>
      <w:divBdr>
        <w:top w:val="none" w:sz="0" w:space="0" w:color="auto"/>
        <w:left w:val="none" w:sz="0" w:space="0" w:color="auto"/>
        <w:bottom w:val="none" w:sz="0" w:space="0" w:color="auto"/>
        <w:right w:val="none" w:sz="0" w:space="0" w:color="auto"/>
      </w:divBdr>
    </w:div>
    <w:div w:id="1931546673">
      <w:bodyDiv w:val="1"/>
      <w:marLeft w:val="0"/>
      <w:marRight w:val="0"/>
      <w:marTop w:val="0"/>
      <w:marBottom w:val="0"/>
      <w:divBdr>
        <w:top w:val="none" w:sz="0" w:space="0" w:color="auto"/>
        <w:left w:val="none" w:sz="0" w:space="0" w:color="auto"/>
        <w:bottom w:val="none" w:sz="0" w:space="0" w:color="auto"/>
        <w:right w:val="none" w:sz="0" w:space="0" w:color="auto"/>
      </w:divBdr>
    </w:div>
    <w:div w:id="1955162770">
      <w:bodyDiv w:val="1"/>
      <w:marLeft w:val="0"/>
      <w:marRight w:val="0"/>
      <w:marTop w:val="0"/>
      <w:marBottom w:val="0"/>
      <w:divBdr>
        <w:top w:val="none" w:sz="0" w:space="0" w:color="auto"/>
        <w:left w:val="none" w:sz="0" w:space="0" w:color="auto"/>
        <w:bottom w:val="none" w:sz="0" w:space="0" w:color="auto"/>
        <w:right w:val="none" w:sz="0" w:space="0" w:color="auto"/>
      </w:divBdr>
    </w:div>
    <w:div w:id="1996451529">
      <w:bodyDiv w:val="1"/>
      <w:marLeft w:val="0"/>
      <w:marRight w:val="0"/>
      <w:marTop w:val="0"/>
      <w:marBottom w:val="0"/>
      <w:divBdr>
        <w:top w:val="none" w:sz="0" w:space="0" w:color="auto"/>
        <w:left w:val="none" w:sz="0" w:space="0" w:color="auto"/>
        <w:bottom w:val="none" w:sz="0" w:space="0" w:color="auto"/>
        <w:right w:val="none" w:sz="0" w:space="0" w:color="auto"/>
      </w:divBdr>
    </w:div>
    <w:div w:id="2052800682">
      <w:bodyDiv w:val="1"/>
      <w:marLeft w:val="0"/>
      <w:marRight w:val="0"/>
      <w:marTop w:val="0"/>
      <w:marBottom w:val="0"/>
      <w:divBdr>
        <w:top w:val="none" w:sz="0" w:space="0" w:color="auto"/>
        <w:left w:val="none" w:sz="0" w:space="0" w:color="auto"/>
        <w:bottom w:val="none" w:sz="0" w:space="0" w:color="auto"/>
        <w:right w:val="none" w:sz="0" w:space="0" w:color="auto"/>
      </w:divBdr>
    </w:div>
    <w:div w:id="20772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6A945897EB9E92CDD9BF199F6A458586E991B5532D0385048043C7FAFC0CF343EDF54644F51C365AHA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6A945897EB9E92CDD9BF199F6A458586E990BE52230385048043C7FAFC0CF343EDF54644F51F375AHB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6A945897EB9E92CDD9BF199F6A458586E991B5532D0385048043C7FAFC0CF343EDF54644F51C365AHA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B09368A3565E1637911EF6B041D8300644F76E0005E13EDE40361220ACBB9A1394F53B9qF01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6B09368A3565E1637911EF6B041D8300644F76E0005E13EDE40361220ACBB9A1394F53BCF21FD8EBq60DK" TargetMode="External"/><Relationship Id="rId14" Type="http://schemas.openxmlformats.org/officeDocument/2006/relationships/hyperlink" Target="consultantplus://offline/ref=4E9C71C92F1DA73E7EED3E4DD0C5807A5B6EECA8D7DB38CA868041539382F78BF405E1FDA0t5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7ECE-23A7-4EE8-B82A-2284F9F0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25</Pages>
  <Words>7371</Words>
  <Characters>42016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dc:creator>
  <cp:keywords/>
  <dc:description/>
  <cp:lastModifiedBy>user</cp:lastModifiedBy>
  <cp:revision>30</cp:revision>
  <cp:lastPrinted>2024-04-08T11:07:00Z</cp:lastPrinted>
  <dcterms:created xsi:type="dcterms:W3CDTF">2022-08-19T07:42:00Z</dcterms:created>
  <dcterms:modified xsi:type="dcterms:W3CDTF">2024-04-15T08:15:00Z</dcterms:modified>
</cp:coreProperties>
</file>