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D97882">
              <w:rPr>
                <w:b/>
                <w:color w:val="0000FF"/>
                <w:sz w:val="36"/>
                <w:szCs w:val="36"/>
              </w:rPr>
              <w:t>1</w:t>
            </w:r>
            <w:r w:rsidR="00C41746">
              <w:rPr>
                <w:b/>
                <w:color w:val="0000FF"/>
                <w:sz w:val="36"/>
                <w:szCs w:val="36"/>
              </w:rPr>
              <w:t>6</w:t>
            </w:r>
            <w:r w:rsidR="001A0B39">
              <w:rPr>
                <w:b/>
                <w:color w:val="0000FF"/>
                <w:sz w:val="36"/>
                <w:szCs w:val="36"/>
              </w:rPr>
              <w:t xml:space="preserve"> </w:t>
            </w:r>
            <w:r w:rsidRPr="000B548D">
              <w:rPr>
                <w:b/>
                <w:color w:val="0000FF"/>
                <w:sz w:val="36"/>
                <w:szCs w:val="36"/>
              </w:rPr>
              <w:t>(</w:t>
            </w:r>
            <w:r w:rsidR="002D163D">
              <w:rPr>
                <w:b/>
                <w:color w:val="0000FF"/>
                <w:sz w:val="36"/>
                <w:szCs w:val="36"/>
              </w:rPr>
              <w:t>1</w:t>
            </w:r>
            <w:r w:rsidR="00185ECC">
              <w:rPr>
                <w:b/>
                <w:color w:val="0000FF"/>
                <w:sz w:val="36"/>
                <w:szCs w:val="36"/>
              </w:rPr>
              <w:t>4</w:t>
            </w:r>
            <w:r w:rsidR="00C41746">
              <w:rPr>
                <w:b/>
                <w:color w:val="0000FF"/>
                <w:sz w:val="36"/>
                <w:szCs w:val="36"/>
              </w:rPr>
              <w:t>1</w:t>
            </w:r>
            <w:r w:rsidRPr="000B548D">
              <w:rPr>
                <w:b/>
                <w:color w:val="0000FF"/>
                <w:sz w:val="36"/>
                <w:szCs w:val="36"/>
              </w:rPr>
              <w:t xml:space="preserve">) </w:t>
            </w:r>
          </w:p>
          <w:p w:rsidR="008B20BA" w:rsidRPr="000B548D" w:rsidRDefault="00C41746" w:rsidP="00DC7715">
            <w:pPr>
              <w:spacing w:after="720"/>
              <w:ind w:left="2160"/>
              <w:rPr>
                <w:b/>
                <w:color w:val="0000FF"/>
                <w:sz w:val="36"/>
                <w:szCs w:val="36"/>
              </w:rPr>
            </w:pPr>
            <w:r>
              <w:rPr>
                <w:b/>
                <w:color w:val="0000FF"/>
                <w:sz w:val="36"/>
                <w:szCs w:val="36"/>
              </w:rPr>
              <w:t>08 мая</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1A0B39">
              <w:rPr>
                <w:b/>
                <w:color w:val="000000"/>
                <w:sz w:val="28"/>
                <w:szCs w:val="28"/>
              </w:rPr>
              <w:t>1</w:t>
            </w:r>
            <w:r w:rsidR="00C41746">
              <w:rPr>
                <w:b/>
                <w:color w:val="000000"/>
                <w:sz w:val="28"/>
                <w:szCs w:val="28"/>
              </w:rPr>
              <w:t>6</w:t>
            </w:r>
            <w:r w:rsidRPr="000B548D">
              <w:rPr>
                <w:b/>
                <w:color w:val="000000"/>
                <w:sz w:val="28"/>
                <w:szCs w:val="28"/>
              </w:rPr>
              <w:t xml:space="preserve"> (</w:t>
            </w:r>
            <w:r w:rsidR="002D163D">
              <w:rPr>
                <w:b/>
                <w:color w:val="000000"/>
                <w:sz w:val="28"/>
                <w:szCs w:val="28"/>
              </w:rPr>
              <w:t>1</w:t>
            </w:r>
            <w:r w:rsidR="00C41746">
              <w:rPr>
                <w:b/>
                <w:color w:val="000000"/>
                <w:sz w:val="28"/>
                <w:szCs w:val="28"/>
              </w:rPr>
              <w:t>41</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C41746" w:rsidP="007C0243">
            <w:pPr>
              <w:jc w:val="center"/>
              <w:rPr>
                <w:b/>
                <w:color w:val="000000"/>
                <w:sz w:val="28"/>
                <w:szCs w:val="28"/>
              </w:rPr>
            </w:pPr>
            <w:r>
              <w:rPr>
                <w:b/>
                <w:color w:val="000000"/>
                <w:sz w:val="28"/>
                <w:szCs w:val="28"/>
              </w:rPr>
              <w:t xml:space="preserve">08 мая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D438A" w:rsidRPr="001D438A" w:rsidRDefault="001D438A" w:rsidP="001D438A">
      <w:pPr>
        <w:spacing w:after="160" w:line="259" w:lineRule="auto"/>
        <w:jc w:val="center"/>
        <w:rPr>
          <w:b/>
          <w:sz w:val="28"/>
          <w:szCs w:val="28"/>
        </w:rPr>
      </w:pPr>
      <w:r w:rsidRPr="001D438A">
        <w:rPr>
          <w:b/>
          <w:sz w:val="28"/>
          <w:szCs w:val="28"/>
        </w:rPr>
        <w:t>Раздел 4. Постановления администрации</w:t>
      </w:r>
    </w:p>
    <w:p w:rsidR="001D438A" w:rsidRPr="001D438A" w:rsidRDefault="001D438A" w:rsidP="001D438A">
      <w:pPr>
        <w:spacing w:after="160" w:line="259" w:lineRule="auto"/>
        <w:jc w:val="center"/>
        <w:rPr>
          <w:b/>
          <w:sz w:val="28"/>
          <w:szCs w:val="28"/>
        </w:rPr>
      </w:pPr>
      <w:r w:rsidRPr="001D438A">
        <w:rPr>
          <w:b/>
          <w:sz w:val="28"/>
          <w:szCs w:val="28"/>
        </w:rPr>
        <w:t>Кикнурского муниципального округа Кировской области</w:t>
      </w:r>
    </w:p>
    <w:p w:rsidR="001D438A" w:rsidRPr="00524846" w:rsidRDefault="00AA3CE7" w:rsidP="00524846">
      <w:pPr>
        <w:numPr>
          <w:ilvl w:val="0"/>
          <w:numId w:val="3"/>
        </w:numPr>
        <w:spacing w:after="160" w:line="259" w:lineRule="auto"/>
        <w:ind w:left="0" w:firstLine="709"/>
        <w:jc w:val="both"/>
        <w:rPr>
          <w:sz w:val="28"/>
          <w:szCs w:val="28"/>
        </w:rPr>
      </w:pPr>
      <w:r w:rsidRPr="00AA3CE7">
        <w:rPr>
          <w:sz w:val="28"/>
          <w:szCs w:val="28"/>
        </w:rPr>
        <w:t xml:space="preserve">Постановление администрации Кикнурского муниципального округа от </w:t>
      </w:r>
      <w:r w:rsidR="00C41746">
        <w:rPr>
          <w:sz w:val="28"/>
          <w:szCs w:val="28"/>
        </w:rPr>
        <w:t>23</w:t>
      </w:r>
      <w:r w:rsidR="00524846">
        <w:rPr>
          <w:sz w:val="28"/>
          <w:szCs w:val="28"/>
        </w:rPr>
        <w:t>.04</w:t>
      </w:r>
      <w:r w:rsidRPr="00AA3CE7">
        <w:rPr>
          <w:sz w:val="28"/>
          <w:szCs w:val="28"/>
        </w:rPr>
        <w:t xml:space="preserve">.2024 № </w:t>
      </w:r>
      <w:r w:rsidR="00524846">
        <w:rPr>
          <w:sz w:val="28"/>
          <w:szCs w:val="28"/>
        </w:rPr>
        <w:t>2</w:t>
      </w:r>
      <w:r w:rsidR="00C41746">
        <w:rPr>
          <w:sz w:val="28"/>
          <w:szCs w:val="28"/>
        </w:rPr>
        <w:t>79</w:t>
      </w:r>
      <w:r w:rsidRPr="00AA3CE7">
        <w:rPr>
          <w:sz w:val="28"/>
          <w:szCs w:val="28"/>
        </w:rPr>
        <w:t xml:space="preserve"> «</w:t>
      </w:r>
      <w:r w:rsidR="00C41746" w:rsidRPr="00C41746">
        <w:rPr>
          <w:sz w:val="28"/>
          <w:szCs w:val="28"/>
        </w:rPr>
        <w:t>Об окончании отопительного периода 2023/2024 года в муниципальном образовании Кикнурский муниципальный округ</w:t>
      </w:r>
      <w:r w:rsidRPr="00524846">
        <w:rPr>
          <w:sz w:val="28"/>
          <w:szCs w:val="28"/>
        </w:rPr>
        <w:t>»</w:t>
      </w:r>
      <w:r w:rsidR="001D438A" w:rsidRPr="00524846">
        <w:rPr>
          <w:sz w:val="28"/>
          <w:szCs w:val="28"/>
        </w:rPr>
        <w:t>………………………………………………………</w:t>
      </w:r>
      <w:r w:rsidR="001A0B39" w:rsidRPr="00524846">
        <w:rPr>
          <w:sz w:val="28"/>
          <w:szCs w:val="28"/>
        </w:rPr>
        <w:t>………..</w:t>
      </w:r>
      <w:r w:rsidRPr="00524846">
        <w:rPr>
          <w:sz w:val="28"/>
          <w:szCs w:val="28"/>
        </w:rPr>
        <w:t>.</w:t>
      </w:r>
      <w:r w:rsidR="00185ECC">
        <w:rPr>
          <w:sz w:val="28"/>
          <w:szCs w:val="28"/>
        </w:rPr>
        <w:t>.........3</w:t>
      </w:r>
    </w:p>
    <w:p w:rsidR="001D438A" w:rsidRPr="00C41746" w:rsidRDefault="00AA3CE7" w:rsidP="00C41746">
      <w:pPr>
        <w:numPr>
          <w:ilvl w:val="0"/>
          <w:numId w:val="3"/>
        </w:numPr>
        <w:spacing w:after="160" w:line="259" w:lineRule="auto"/>
        <w:ind w:left="0" w:firstLine="709"/>
        <w:jc w:val="both"/>
        <w:rPr>
          <w:sz w:val="28"/>
          <w:szCs w:val="28"/>
        </w:rPr>
      </w:pPr>
      <w:r w:rsidRPr="00AA3CE7">
        <w:rPr>
          <w:sz w:val="28"/>
          <w:szCs w:val="28"/>
        </w:rPr>
        <w:t xml:space="preserve">Постановление администрации Кикнурского муниципального округа от </w:t>
      </w:r>
      <w:r w:rsidR="00185ECC">
        <w:rPr>
          <w:sz w:val="28"/>
          <w:szCs w:val="28"/>
        </w:rPr>
        <w:t>15</w:t>
      </w:r>
      <w:r w:rsidR="00524846">
        <w:rPr>
          <w:sz w:val="28"/>
          <w:szCs w:val="28"/>
        </w:rPr>
        <w:t>.04</w:t>
      </w:r>
      <w:r w:rsidRPr="00AA3CE7">
        <w:rPr>
          <w:sz w:val="28"/>
          <w:szCs w:val="28"/>
        </w:rPr>
        <w:t xml:space="preserve">.2024 № </w:t>
      </w:r>
      <w:r w:rsidR="001A0B39">
        <w:rPr>
          <w:sz w:val="28"/>
          <w:szCs w:val="28"/>
        </w:rPr>
        <w:t>2</w:t>
      </w:r>
      <w:r w:rsidR="00C41746">
        <w:rPr>
          <w:sz w:val="28"/>
          <w:szCs w:val="28"/>
        </w:rPr>
        <w:t>80</w:t>
      </w:r>
      <w:r w:rsidRPr="00AA3CE7">
        <w:rPr>
          <w:sz w:val="28"/>
          <w:szCs w:val="28"/>
        </w:rPr>
        <w:t xml:space="preserve"> «</w:t>
      </w:r>
      <w:r w:rsidR="00C41746" w:rsidRPr="00C41746">
        <w:rPr>
          <w:sz w:val="28"/>
          <w:szCs w:val="28"/>
        </w:rPr>
        <w:t>О внесении изменений и дополнений в постановление администрации Кикнурского муниципа</w:t>
      </w:r>
      <w:r w:rsidR="00C41746">
        <w:rPr>
          <w:sz w:val="28"/>
          <w:szCs w:val="28"/>
        </w:rPr>
        <w:t xml:space="preserve">льного округа Кировской области </w:t>
      </w:r>
      <w:r w:rsidR="00C41746" w:rsidRPr="00C41746">
        <w:rPr>
          <w:sz w:val="28"/>
          <w:szCs w:val="28"/>
        </w:rPr>
        <w:t>от 28.01.2021 № 64</w:t>
      </w:r>
      <w:r w:rsidRPr="00C41746">
        <w:rPr>
          <w:sz w:val="28"/>
          <w:szCs w:val="28"/>
        </w:rPr>
        <w:t xml:space="preserve">» </w:t>
      </w:r>
      <w:r w:rsidR="001D438A" w:rsidRPr="00C41746">
        <w:rPr>
          <w:sz w:val="28"/>
          <w:szCs w:val="28"/>
        </w:rPr>
        <w:t>…………………………………………………</w:t>
      </w:r>
      <w:r w:rsidR="009B70C8" w:rsidRPr="00C41746">
        <w:rPr>
          <w:sz w:val="28"/>
          <w:szCs w:val="28"/>
        </w:rPr>
        <w:t>……</w:t>
      </w:r>
      <w:r w:rsidR="000B2E79">
        <w:rPr>
          <w:sz w:val="28"/>
          <w:szCs w:val="28"/>
        </w:rPr>
        <w:t>……………………...5</w:t>
      </w:r>
    </w:p>
    <w:p w:rsidR="001A0B39" w:rsidRPr="00C41746" w:rsidRDefault="001A0B39" w:rsidP="00C41746">
      <w:pPr>
        <w:pStyle w:val="a3"/>
        <w:numPr>
          <w:ilvl w:val="0"/>
          <w:numId w:val="3"/>
        </w:numPr>
        <w:ind w:left="0" w:firstLine="708"/>
        <w:jc w:val="both"/>
        <w:rPr>
          <w:sz w:val="28"/>
          <w:szCs w:val="28"/>
        </w:rPr>
      </w:pPr>
      <w:r w:rsidRPr="001A0B39">
        <w:rPr>
          <w:sz w:val="28"/>
          <w:szCs w:val="28"/>
        </w:rPr>
        <w:t>Постановление администрации Кикнур</w:t>
      </w:r>
      <w:r>
        <w:rPr>
          <w:sz w:val="28"/>
          <w:szCs w:val="28"/>
        </w:rPr>
        <w:t>с</w:t>
      </w:r>
      <w:r w:rsidR="00524846">
        <w:rPr>
          <w:sz w:val="28"/>
          <w:szCs w:val="28"/>
        </w:rPr>
        <w:t xml:space="preserve">кого муниципального округа от </w:t>
      </w:r>
      <w:r w:rsidR="00C41746">
        <w:rPr>
          <w:sz w:val="28"/>
          <w:szCs w:val="28"/>
        </w:rPr>
        <w:t>25</w:t>
      </w:r>
      <w:r>
        <w:rPr>
          <w:sz w:val="28"/>
          <w:szCs w:val="28"/>
        </w:rPr>
        <w:t>.04</w:t>
      </w:r>
      <w:r w:rsidRPr="001A0B39">
        <w:rPr>
          <w:sz w:val="28"/>
          <w:szCs w:val="28"/>
        </w:rPr>
        <w:t>.2024 № 2</w:t>
      </w:r>
      <w:r w:rsidR="00C41746">
        <w:rPr>
          <w:sz w:val="28"/>
          <w:szCs w:val="28"/>
        </w:rPr>
        <w:t>82</w:t>
      </w:r>
      <w:r w:rsidR="00524846">
        <w:rPr>
          <w:sz w:val="28"/>
          <w:szCs w:val="28"/>
        </w:rPr>
        <w:t xml:space="preserve"> </w:t>
      </w:r>
      <w:r w:rsidRPr="001A0B39">
        <w:rPr>
          <w:sz w:val="28"/>
          <w:szCs w:val="28"/>
        </w:rPr>
        <w:t>«</w:t>
      </w:r>
      <w:r w:rsidR="00C41746" w:rsidRPr="00C41746">
        <w:rPr>
          <w:sz w:val="28"/>
          <w:szCs w:val="28"/>
        </w:rPr>
        <w:t>Об исполнении бюджета Кикнурского муниципального округа</w:t>
      </w:r>
      <w:r w:rsidR="00C41746">
        <w:rPr>
          <w:sz w:val="28"/>
          <w:szCs w:val="28"/>
        </w:rPr>
        <w:t xml:space="preserve"> </w:t>
      </w:r>
      <w:r w:rsidR="00C41746" w:rsidRPr="00C41746">
        <w:rPr>
          <w:sz w:val="28"/>
          <w:szCs w:val="28"/>
        </w:rPr>
        <w:t>за 1 квартал 2024 года</w:t>
      </w:r>
      <w:r w:rsidR="00185ECC" w:rsidRPr="00C41746">
        <w:rPr>
          <w:sz w:val="28"/>
          <w:szCs w:val="28"/>
        </w:rPr>
        <w:t>»…………………………………………………………</w:t>
      </w:r>
      <w:r w:rsidR="000B2E79">
        <w:rPr>
          <w:sz w:val="28"/>
          <w:szCs w:val="28"/>
        </w:rPr>
        <w:t>…………….</w:t>
      </w:r>
      <w:r w:rsidR="00185ECC" w:rsidRPr="00C41746">
        <w:rPr>
          <w:sz w:val="28"/>
          <w:szCs w:val="28"/>
        </w:rPr>
        <w:t>.</w:t>
      </w:r>
      <w:r w:rsidR="000B2E79">
        <w:rPr>
          <w:sz w:val="28"/>
          <w:szCs w:val="28"/>
        </w:rPr>
        <w:t>7</w:t>
      </w:r>
    </w:p>
    <w:p w:rsidR="001A0B39" w:rsidRPr="00185ECC" w:rsidRDefault="001A0B39" w:rsidP="00512860">
      <w:pPr>
        <w:pStyle w:val="a3"/>
        <w:numPr>
          <w:ilvl w:val="0"/>
          <w:numId w:val="3"/>
        </w:numPr>
        <w:ind w:left="0" w:firstLine="709"/>
        <w:jc w:val="both"/>
        <w:rPr>
          <w:sz w:val="28"/>
          <w:szCs w:val="28"/>
        </w:rPr>
      </w:pPr>
      <w:r w:rsidRPr="001A0B39">
        <w:rPr>
          <w:sz w:val="28"/>
          <w:szCs w:val="28"/>
        </w:rPr>
        <w:t>Постановление администрации Кикнурского муниципального округа о</w:t>
      </w:r>
      <w:r w:rsidRPr="00185ECC">
        <w:rPr>
          <w:sz w:val="28"/>
          <w:szCs w:val="28"/>
        </w:rPr>
        <w:t xml:space="preserve">т </w:t>
      </w:r>
      <w:r w:rsidR="00512860">
        <w:rPr>
          <w:sz w:val="28"/>
          <w:szCs w:val="28"/>
        </w:rPr>
        <w:t>02.05</w:t>
      </w:r>
      <w:r w:rsidRPr="00185ECC">
        <w:rPr>
          <w:sz w:val="28"/>
          <w:szCs w:val="28"/>
        </w:rPr>
        <w:t>.2024 № 2</w:t>
      </w:r>
      <w:r w:rsidR="00C41746">
        <w:rPr>
          <w:sz w:val="28"/>
          <w:szCs w:val="28"/>
        </w:rPr>
        <w:t>88</w:t>
      </w:r>
      <w:r w:rsidRPr="00185ECC">
        <w:rPr>
          <w:sz w:val="28"/>
          <w:szCs w:val="28"/>
        </w:rPr>
        <w:t xml:space="preserve"> «</w:t>
      </w:r>
      <w:r w:rsidR="00512860" w:rsidRPr="00512860">
        <w:rPr>
          <w:sz w:val="28"/>
          <w:szCs w:val="28"/>
        </w:rPr>
        <w:t>Об открытии движения по понтонному мосту в с. Улеш Кикнурского муниципального округа на половодье 2024 года</w:t>
      </w:r>
      <w:r w:rsidR="00524846" w:rsidRPr="00185ECC">
        <w:rPr>
          <w:sz w:val="28"/>
          <w:szCs w:val="28"/>
        </w:rPr>
        <w:t>» .</w:t>
      </w:r>
      <w:r w:rsidRPr="00185ECC">
        <w:rPr>
          <w:sz w:val="28"/>
          <w:szCs w:val="28"/>
        </w:rPr>
        <w:t>………………………………………………………</w:t>
      </w:r>
      <w:r w:rsidR="000B2E79">
        <w:rPr>
          <w:sz w:val="28"/>
          <w:szCs w:val="28"/>
        </w:rPr>
        <w:t>……………………..9</w:t>
      </w:r>
    </w:p>
    <w:p w:rsidR="009B70C8" w:rsidRDefault="009B70C8"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24846" w:rsidRDefault="00524846" w:rsidP="001A0B39">
      <w:pPr>
        <w:autoSpaceDE w:val="0"/>
        <w:autoSpaceDN w:val="0"/>
        <w:adjustRightInd w:val="0"/>
        <w:jc w:val="center"/>
        <w:rPr>
          <w:sz w:val="28"/>
          <w:szCs w:val="28"/>
        </w:rPr>
      </w:pPr>
    </w:p>
    <w:p w:rsidR="00512860" w:rsidRDefault="00512860" w:rsidP="001A0B39">
      <w:pPr>
        <w:autoSpaceDE w:val="0"/>
        <w:autoSpaceDN w:val="0"/>
        <w:adjustRightInd w:val="0"/>
        <w:jc w:val="center"/>
        <w:rPr>
          <w:sz w:val="28"/>
          <w:szCs w:val="28"/>
        </w:rPr>
      </w:pPr>
    </w:p>
    <w:p w:rsidR="00185ECC" w:rsidRDefault="00185ECC" w:rsidP="00185ECC">
      <w:pPr>
        <w:pStyle w:val="ConsPlusTitlePage"/>
        <w:jc w:val="center"/>
      </w:pPr>
    </w:p>
    <w:p w:rsidR="000B2E79" w:rsidRDefault="000B2E79" w:rsidP="000B2E79">
      <w:pPr>
        <w:jc w:val="center"/>
        <w:rPr>
          <w:b/>
          <w:sz w:val="28"/>
          <w:szCs w:val="28"/>
        </w:rPr>
      </w:pPr>
      <w:r>
        <w:rPr>
          <w:b/>
          <w:noProof/>
          <w:sz w:val="28"/>
          <w:szCs w:val="28"/>
        </w:rPr>
        <w:lastRenderedPageBreak/>
        <w:drawing>
          <wp:anchor distT="0" distB="0" distL="114300" distR="114300" simplePos="0" relativeHeight="251659264" behindDoc="0" locked="0" layoutInCell="1" allowOverlap="1">
            <wp:simplePos x="0" y="0"/>
            <wp:positionH relativeFrom="column">
              <wp:posOffset>2651760</wp:posOffset>
            </wp:positionH>
            <wp:positionV relativeFrom="paragraph">
              <wp:posOffset>-474980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0B2E79" w:rsidRDefault="000B2E79" w:rsidP="000B2E79">
      <w:pPr>
        <w:jc w:val="center"/>
        <w:rPr>
          <w:b/>
          <w:sz w:val="28"/>
          <w:szCs w:val="28"/>
        </w:rPr>
      </w:pPr>
    </w:p>
    <w:p w:rsidR="000B2E79" w:rsidRDefault="000B2E79" w:rsidP="000B2E79">
      <w:pPr>
        <w:jc w:val="center"/>
        <w:rPr>
          <w:b/>
          <w:sz w:val="28"/>
          <w:szCs w:val="28"/>
        </w:rPr>
      </w:pPr>
      <w:r w:rsidRPr="005935B5">
        <w:rPr>
          <w:b/>
          <w:sz w:val="28"/>
          <w:szCs w:val="28"/>
        </w:rPr>
        <w:t>АДМИНИСТРАЦИЯ КИКНУРСКОГО</w:t>
      </w:r>
      <w:r>
        <w:rPr>
          <w:b/>
          <w:sz w:val="28"/>
          <w:szCs w:val="28"/>
        </w:rPr>
        <w:t xml:space="preserve"> </w:t>
      </w:r>
    </w:p>
    <w:p w:rsidR="000B2E79" w:rsidRPr="005935B5" w:rsidRDefault="000B2E79" w:rsidP="000B2E79">
      <w:pPr>
        <w:jc w:val="center"/>
        <w:rPr>
          <w:b/>
          <w:sz w:val="28"/>
          <w:szCs w:val="28"/>
        </w:rPr>
      </w:pPr>
      <w:r>
        <w:rPr>
          <w:b/>
          <w:sz w:val="28"/>
          <w:szCs w:val="28"/>
        </w:rPr>
        <w:t>МУНИЦИПАЛЬНОГО ОКРУГА</w:t>
      </w:r>
    </w:p>
    <w:p w:rsidR="000B2E79" w:rsidRDefault="000B2E79" w:rsidP="000B2E79">
      <w:pPr>
        <w:spacing w:after="360"/>
        <w:jc w:val="center"/>
        <w:rPr>
          <w:b/>
          <w:sz w:val="28"/>
          <w:szCs w:val="28"/>
        </w:rPr>
      </w:pPr>
      <w:r w:rsidRPr="005935B5">
        <w:rPr>
          <w:b/>
          <w:sz w:val="28"/>
          <w:szCs w:val="28"/>
        </w:rPr>
        <w:t>КИРОВСКОЙ ОБЛАСТИ</w:t>
      </w:r>
    </w:p>
    <w:p w:rsidR="000B2E79" w:rsidRPr="002E62D7" w:rsidRDefault="000B2E79" w:rsidP="000B2E79">
      <w:pPr>
        <w:jc w:val="center"/>
        <w:rPr>
          <w:b/>
          <w:sz w:val="32"/>
          <w:szCs w:val="32"/>
        </w:rPr>
      </w:pPr>
      <w:r w:rsidRPr="002E62D7">
        <w:rPr>
          <w:b/>
          <w:sz w:val="32"/>
          <w:szCs w:val="32"/>
        </w:rPr>
        <w:t>ПОСТАНОВЛЕНИЕ</w:t>
      </w:r>
    </w:p>
    <w:p w:rsidR="000B2E79" w:rsidRDefault="000B2E79" w:rsidP="000B2E79">
      <w:pPr>
        <w:jc w:val="both"/>
        <w:rPr>
          <w:sz w:val="28"/>
          <w:szCs w:val="28"/>
        </w:rPr>
      </w:pPr>
    </w:p>
    <w:p w:rsidR="000B2E79" w:rsidRPr="005935B5" w:rsidRDefault="000B2E79" w:rsidP="000B2E79">
      <w:pPr>
        <w:tabs>
          <w:tab w:val="left" w:pos="8000"/>
        </w:tabs>
        <w:jc w:val="both"/>
        <w:rPr>
          <w:sz w:val="28"/>
          <w:szCs w:val="28"/>
          <w:u w:val="single"/>
        </w:rPr>
      </w:pPr>
      <w:r>
        <w:rPr>
          <w:sz w:val="28"/>
          <w:szCs w:val="28"/>
        </w:rPr>
        <w:t>23.04.2024</w:t>
      </w:r>
      <w:r>
        <w:rPr>
          <w:sz w:val="28"/>
          <w:szCs w:val="28"/>
        </w:rPr>
        <w:tab/>
        <w:t xml:space="preserve">    № 279</w:t>
      </w:r>
    </w:p>
    <w:p w:rsidR="000B2E79" w:rsidRPr="005935B5" w:rsidRDefault="000B2E79" w:rsidP="000B2E79">
      <w:pPr>
        <w:rPr>
          <w:sz w:val="28"/>
          <w:szCs w:val="28"/>
        </w:rPr>
      </w:pPr>
      <w:r w:rsidRPr="005935B5">
        <w:rPr>
          <w:sz w:val="28"/>
          <w:szCs w:val="28"/>
        </w:rPr>
        <w:t xml:space="preserve">                                                     пгт Кикнур</w:t>
      </w:r>
    </w:p>
    <w:p w:rsidR="000B2E79" w:rsidRPr="005935B5" w:rsidRDefault="000B2E79" w:rsidP="000B2E79">
      <w:pPr>
        <w:rPr>
          <w:sz w:val="28"/>
          <w:szCs w:val="28"/>
        </w:rPr>
      </w:pPr>
    </w:p>
    <w:p w:rsidR="000B2E79" w:rsidRPr="005935B5" w:rsidRDefault="000B2E79" w:rsidP="000B2E79">
      <w:pPr>
        <w:rPr>
          <w:sz w:val="28"/>
          <w:szCs w:val="28"/>
        </w:rPr>
      </w:pPr>
    </w:p>
    <w:p w:rsidR="000B2E79" w:rsidRDefault="000B2E79" w:rsidP="000B2E79">
      <w:pPr>
        <w:jc w:val="center"/>
        <w:rPr>
          <w:b/>
          <w:sz w:val="28"/>
          <w:szCs w:val="28"/>
        </w:rPr>
      </w:pPr>
      <w:r>
        <w:rPr>
          <w:b/>
          <w:sz w:val="28"/>
          <w:szCs w:val="28"/>
        </w:rPr>
        <w:t xml:space="preserve">Об окончании отопительного периода 2023/2024 года в муниципальном образовании Кикнурский муниципальный округ  </w:t>
      </w:r>
    </w:p>
    <w:p w:rsidR="000B2E79" w:rsidRDefault="000B2E79" w:rsidP="000B2E79">
      <w:pPr>
        <w:jc w:val="center"/>
        <w:rPr>
          <w:b/>
          <w:sz w:val="28"/>
          <w:szCs w:val="28"/>
        </w:rPr>
      </w:pPr>
    </w:p>
    <w:p w:rsidR="000B2E79" w:rsidRDefault="000B2E79" w:rsidP="000B2E79">
      <w:pPr>
        <w:spacing w:line="360" w:lineRule="auto"/>
        <w:ind w:firstLine="709"/>
        <w:jc w:val="both"/>
        <w:rPr>
          <w:sz w:val="28"/>
          <w:szCs w:val="28"/>
        </w:rPr>
      </w:pPr>
      <w:r w:rsidRPr="00CE0E6A">
        <w:rPr>
          <w:sz w:val="28"/>
          <w:szCs w:val="28"/>
        </w:rPr>
        <w:t>В</w:t>
      </w:r>
      <w:r>
        <w:rPr>
          <w:sz w:val="28"/>
          <w:szCs w:val="28"/>
        </w:rPr>
        <w:t xml:space="preserve"> связи с наступлением теплой погоды и установившейся среднесуто</w:t>
      </w:r>
      <w:r>
        <w:rPr>
          <w:sz w:val="28"/>
          <w:szCs w:val="28"/>
        </w:rPr>
        <w:t>ч</w:t>
      </w:r>
      <w:r>
        <w:rPr>
          <w:sz w:val="28"/>
          <w:szCs w:val="28"/>
        </w:rPr>
        <w:t>ной температурой воздуха выше + 8</w:t>
      </w:r>
      <w:r w:rsidRPr="00746A47">
        <w:rPr>
          <w:sz w:val="28"/>
          <w:szCs w:val="28"/>
          <w:vertAlign w:val="superscript"/>
        </w:rPr>
        <w:t>о</w:t>
      </w:r>
      <w:r w:rsidRPr="00746A47">
        <w:rPr>
          <w:sz w:val="28"/>
          <w:szCs w:val="28"/>
        </w:rPr>
        <w:t>С</w:t>
      </w:r>
      <w:r>
        <w:rPr>
          <w:sz w:val="28"/>
          <w:szCs w:val="28"/>
        </w:rPr>
        <w:t>, администрация Кикнурского мун</w:t>
      </w:r>
      <w:r>
        <w:rPr>
          <w:sz w:val="28"/>
          <w:szCs w:val="28"/>
        </w:rPr>
        <w:t>и</w:t>
      </w:r>
      <w:r>
        <w:rPr>
          <w:sz w:val="28"/>
          <w:szCs w:val="28"/>
        </w:rPr>
        <w:t>ципального округа ПОСТАНОВЛЯЕТ:</w:t>
      </w:r>
    </w:p>
    <w:p w:rsidR="000B2E79" w:rsidRDefault="000B2E79" w:rsidP="00F14FC4">
      <w:pPr>
        <w:numPr>
          <w:ilvl w:val="0"/>
          <w:numId w:val="4"/>
        </w:numPr>
        <w:spacing w:line="360" w:lineRule="auto"/>
        <w:ind w:left="0" w:firstLine="709"/>
        <w:jc w:val="both"/>
        <w:rPr>
          <w:sz w:val="28"/>
          <w:szCs w:val="28"/>
        </w:rPr>
      </w:pPr>
      <w:r>
        <w:rPr>
          <w:sz w:val="28"/>
          <w:szCs w:val="28"/>
        </w:rPr>
        <w:t>Рекомендовать ресурсоснабжающим организациям завершить с 25.04.2024 отопительный период 2023/2024 в муниципальном образовании Кикнурский муниципальный округ.</w:t>
      </w:r>
    </w:p>
    <w:p w:rsidR="000B2E79" w:rsidRDefault="000B2E79" w:rsidP="00F14FC4">
      <w:pPr>
        <w:numPr>
          <w:ilvl w:val="0"/>
          <w:numId w:val="4"/>
        </w:numPr>
        <w:spacing w:line="360" w:lineRule="auto"/>
        <w:ind w:left="0" w:firstLine="709"/>
        <w:jc w:val="both"/>
        <w:rPr>
          <w:sz w:val="28"/>
          <w:szCs w:val="28"/>
        </w:rPr>
      </w:pPr>
      <w:r w:rsidRPr="00D82671">
        <w:rPr>
          <w:sz w:val="28"/>
          <w:szCs w:val="28"/>
        </w:rPr>
        <w:t>Руководителям организаций, эксплуатирующих объекты теплового хозяйства рекомендовать:</w:t>
      </w:r>
      <w:r>
        <w:rPr>
          <w:sz w:val="28"/>
          <w:szCs w:val="28"/>
        </w:rPr>
        <w:t xml:space="preserve"> </w:t>
      </w:r>
    </w:p>
    <w:p w:rsidR="000B2E79" w:rsidRDefault="000B2E79" w:rsidP="000B2E79">
      <w:pPr>
        <w:spacing w:line="360" w:lineRule="auto"/>
        <w:jc w:val="both"/>
        <w:rPr>
          <w:sz w:val="28"/>
          <w:szCs w:val="28"/>
        </w:rPr>
      </w:pPr>
      <w:r>
        <w:rPr>
          <w:sz w:val="28"/>
          <w:szCs w:val="28"/>
        </w:rPr>
        <w:t xml:space="preserve">          2.1. Провести гидравлические испытания тепловых сетей на плотность для выявления дефектных участков в системе централизованного теплоснабжения.</w:t>
      </w:r>
    </w:p>
    <w:p w:rsidR="000B2E79" w:rsidRDefault="000B2E79" w:rsidP="000B2E79">
      <w:pPr>
        <w:spacing w:line="360" w:lineRule="auto"/>
        <w:jc w:val="both"/>
        <w:rPr>
          <w:sz w:val="28"/>
          <w:szCs w:val="28"/>
        </w:rPr>
      </w:pPr>
      <w:r>
        <w:rPr>
          <w:sz w:val="28"/>
          <w:szCs w:val="28"/>
        </w:rPr>
        <w:t xml:space="preserve">         2.2. После гидравлических испытаний тепловых сетей приступить к выполнению ремонтов, регламентных осмотров и иных мероприятий по подготовке к отопительному периоду 2024/2025 года.</w:t>
      </w:r>
    </w:p>
    <w:p w:rsidR="000B2E79" w:rsidRDefault="000B2E79" w:rsidP="000B2E79">
      <w:pPr>
        <w:spacing w:line="360" w:lineRule="auto"/>
        <w:jc w:val="both"/>
        <w:rPr>
          <w:sz w:val="28"/>
          <w:szCs w:val="28"/>
        </w:rPr>
      </w:pPr>
      <w:r>
        <w:rPr>
          <w:sz w:val="28"/>
          <w:szCs w:val="28"/>
        </w:rPr>
        <w:t xml:space="preserve">           3. Для обеспечения устойчивого теплоснабжения потребителей в отопительном периоде 2024/2025 года потребителям тепловой энергии рекомендовать с даты окончания отопительного периода 2023/2024 года приступить к осмотру, ревизии, промывке и ремонту внутридомовых систем отопления в соответствии с требованиями раздела 4 приказа Министерства </w:t>
      </w:r>
      <w:r>
        <w:rPr>
          <w:sz w:val="28"/>
          <w:szCs w:val="28"/>
        </w:rPr>
        <w:lastRenderedPageBreak/>
        <w:t>энергетики Российской Федерации от 12.03.2013 №103 «Об утверждении правил оценки готовности к отопительному периоду».</w:t>
      </w:r>
    </w:p>
    <w:p w:rsidR="000B2E79" w:rsidRDefault="000B2E79" w:rsidP="000B2E79">
      <w:pPr>
        <w:spacing w:line="360" w:lineRule="auto"/>
        <w:jc w:val="both"/>
        <w:rPr>
          <w:sz w:val="28"/>
          <w:szCs w:val="28"/>
        </w:rPr>
      </w:pPr>
      <w:r>
        <w:rPr>
          <w:sz w:val="28"/>
          <w:szCs w:val="28"/>
        </w:rPr>
        <w:t xml:space="preserve">          4.  В МКДОУ детский сад комбинированного вида «Аленка» пгт Кикнур Кировской области и учреждениях с дошкольными группами отключение системы отопления производить по заявкам руководителей.</w:t>
      </w:r>
    </w:p>
    <w:p w:rsidR="000B2E79" w:rsidRDefault="000B2E79" w:rsidP="000B2E79">
      <w:pPr>
        <w:spacing w:line="360" w:lineRule="auto"/>
        <w:jc w:val="both"/>
        <w:rPr>
          <w:sz w:val="28"/>
          <w:szCs w:val="28"/>
        </w:rPr>
      </w:pPr>
      <w:r>
        <w:rPr>
          <w:sz w:val="28"/>
          <w:szCs w:val="28"/>
        </w:rPr>
        <w:t xml:space="preserve">          5. Рекомендовать теплоснабжающим организациям, учреждениям здравоохранения, образования, социально-культурной сферы обеспечить до начала испытания тепловых сетей технически исправное состояние подведомственных объектов теплового хозяйства для включения систем отопления в случае критического понижения среднесуточной температуры наружного воздуха.</w:t>
      </w:r>
    </w:p>
    <w:p w:rsidR="000B2E79" w:rsidRPr="00066DB6" w:rsidRDefault="000B2E79" w:rsidP="000B2E79">
      <w:pPr>
        <w:pStyle w:val="a3"/>
        <w:tabs>
          <w:tab w:val="left" w:pos="0"/>
        </w:tabs>
        <w:autoSpaceDE w:val="0"/>
        <w:autoSpaceDN w:val="0"/>
        <w:adjustRightInd w:val="0"/>
        <w:spacing w:line="360" w:lineRule="auto"/>
        <w:ind w:left="0"/>
        <w:jc w:val="both"/>
        <w:rPr>
          <w:sz w:val="28"/>
          <w:szCs w:val="28"/>
        </w:rPr>
      </w:pPr>
      <w:r>
        <w:rPr>
          <w:sz w:val="28"/>
          <w:szCs w:val="28"/>
        </w:rPr>
        <w:t xml:space="preserve">         </w:t>
      </w:r>
      <w:r w:rsidRPr="00682A05">
        <w:rPr>
          <w:sz w:val="28"/>
          <w:szCs w:val="28"/>
        </w:rPr>
        <w:t xml:space="preserve"> 6. </w:t>
      </w:r>
      <w:r w:rsidRPr="00066DB6">
        <w:rPr>
          <w:sz w:val="28"/>
          <w:szCs w:val="28"/>
        </w:rPr>
        <w:t>Настоящее постановление</w:t>
      </w:r>
      <w:r>
        <w:rPr>
          <w:sz w:val="28"/>
          <w:szCs w:val="28"/>
        </w:rPr>
        <w:t xml:space="preserve"> разместить на официальном сайте</w:t>
      </w:r>
      <w:r w:rsidRPr="00066DB6">
        <w:rPr>
          <w:sz w:val="28"/>
          <w:szCs w:val="28"/>
        </w:rPr>
        <w:t xml:space="preserve"> </w:t>
      </w:r>
      <w:r>
        <w:rPr>
          <w:sz w:val="28"/>
          <w:szCs w:val="28"/>
        </w:rPr>
        <w:t>администрации Кикнурского муниципального округа.</w:t>
      </w:r>
    </w:p>
    <w:p w:rsidR="000B2E79" w:rsidRPr="00D82671" w:rsidRDefault="000B2E79" w:rsidP="000B2E79">
      <w:pPr>
        <w:spacing w:line="360" w:lineRule="auto"/>
        <w:jc w:val="both"/>
        <w:rPr>
          <w:sz w:val="28"/>
          <w:szCs w:val="28"/>
        </w:rPr>
      </w:pPr>
    </w:p>
    <w:p w:rsidR="000B2E79" w:rsidRDefault="000B2E79" w:rsidP="000B2E79">
      <w:pPr>
        <w:spacing w:line="320" w:lineRule="exact"/>
        <w:rPr>
          <w:sz w:val="28"/>
          <w:szCs w:val="28"/>
        </w:rPr>
      </w:pPr>
    </w:p>
    <w:p w:rsidR="000B2E79" w:rsidRDefault="000B2E79" w:rsidP="000B2E79">
      <w:pPr>
        <w:spacing w:line="320" w:lineRule="exact"/>
        <w:rPr>
          <w:sz w:val="28"/>
          <w:szCs w:val="28"/>
        </w:rPr>
      </w:pPr>
      <w:r>
        <w:rPr>
          <w:sz w:val="28"/>
          <w:szCs w:val="28"/>
        </w:rPr>
        <w:t>Первый заместитель главы</w:t>
      </w:r>
    </w:p>
    <w:p w:rsidR="000B2E79" w:rsidRPr="009F45FB" w:rsidRDefault="000B2E79" w:rsidP="000B2E79">
      <w:pPr>
        <w:rPr>
          <w:sz w:val="28"/>
          <w:szCs w:val="28"/>
        </w:rPr>
      </w:pPr>
      <w:r>
        <w:rPr>
          <w:sz w:val="28"/>
          <w:szCs w:val="28"/>
        </w:rPr>
        <w:t>администрации округа             М.Н. Хлыбов</w:t>
      </w: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center"/>
        <w:rPr>
          <w:b/>
          <w:sz w:val="28"/>
          <w:szCs w:val="28"/>
        </w:rPr>
      </w:pPr>
      <w:r>
        <w:rPr>
          <w:b/>
          <w:noProof/>
          <w:sz w:val="28"/>
          <w:szCs w:val="28"/>
        </w:rPr>
        <w:lastRenderedPageBreak/>
        <w:drawing>
          <wp:inline distT="0" distB="0" distL="0" distR="0">
            <wp:extent cx="572135" cy="720090"/>
            <wp:effectExtent l="0" t="0" r="0" b="3810"/>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0B2E79" w:rsidRDefault="000B2E79" w:rsidP="000B2E79">
      <w:pPr>
        <w:jc w:val="center"/>
        <w:rPr>
          <w:b/>
          <w:sz w:val="28"/>
          <w:szCs w:val="28"/>
        </w:rPr>
      </w:pPr>
      <w:r w:rsidRPr="00FE7F41">
        <w:rPr>
          <w:b/>
          <w:sz w:val="28"/>
          <w:szCs w:val="28"/>
        </w:rPr>
        <w:t xml:space="preserve">АДМИНИСТРАЦИЯ КИКНУРСКОГО   </w:t>
      </w:r>
    </w:p>
    <w:p w:rsidR="000B2E79" w:rsidRPr="00FE7F41" w:rsidRDefault="000B2E79" w:rsidP="000B2E79">
      <w:pPr>
        <w:jc w:val="center"/>
        <w:rPr>
          <w:b/>
          <w:sz w:val="28"/>
          <w:szCs w:val="28"/>
        </w:rPr>
      </w:pPr>
      <w:r>
        <w:rPr>
          <w:b/>
          <w:sz w:val="28"/>
          <w:szCs w:val="28"/>
        </w:rPr>
        <w:t>МУНИЦИПАЛЬНОГО ОКРУГА</w:t>
      </w:r>
    </w:p>
    <w:p w:rsidR="000B2E79" w:rsidRPr="00FE7F41" w:rsidRDefault="000B2E79" w:rsidP="000B2E79">
      <w:pPr>
        <w:jc w:val="center"/>
        <w:rPr>
          <w:b/>
          <w:sz w:val="28"/>
          <w:szCs w:val="28"/>
        </w:rPr>
      </w:pPr>
      <w:r w:rsidRPr="00FE7F41">
        <w:rPr>
          <w:b/>
          <w:sz w:val="28"/>
          <w:szCs w:val="28"/>
        </w:rPr>
        <w:t>КИРОВСКОЙ  ОБЛАСТИ</w:t>
      </w:r>
    </w:p>
    <w:p w:rsidR="000B2E79" w:rsidRPr="00FE7F41" w:rsidRDefault="000B2E79" w:rsidP="000B2E79">
      <w:pPr>
        <w:jc w:val="center"/>
        <w:rPr>
          <w:b/>
          <w:sz w:val="28"/>
          <w:szCs w:val="28"/>
        </w:rPr>
      </w:pPr>
    </w:p>
    <w:p w:rsidR="000B2E79" w:rsidRPr="008A4AF4" w:rsidRDefault="000B2E79" w:rsidP="000B2E79">
      <w:pPr>
        <w:jc w:val="center"/>
        <w:rPr>
          <w:b/>
          <w:sz w:val="32"/>
          <w:szCs w:val="32"/>
        </w:rPr>
      </w:pPr>
      <w:r>
        <w:rPr>
          <w:b/>
          <w:sz w:val="32"/>
          <w:szCs w:val="32"/>
        </w:rPr>
        <w:t>ПОСТАНОВЛЕНИЕ</w:t>
      </w:r>
    </w:p>
    <w:p w:rsidR="000B2E79" w:rsidRDefault="000B2E79" w:rsidP="000B2E79">
      <w:pPr>
        <w:jc w:val="center"/>
        <w:rPr>
          <w:sz w:val="28"/>
          <w:szCs w:val="28"/>
        </w:rPr>
      </w:pPr>
    </w:p>
    <w:p w:rsidR="000B2E79" w:rsidRDefault="000B2E79" w:rsidP="000B2E79">
      <w:pPr>
        <w:jc w:val="center"/>
        <w:rPr>
          <w:sz w:val="28"/>
          <w:szCs w:val="28"/>
        </w:rPr>
      </w:pPr>
    </w:p>
    <w:p w:rsidR="000B2E79" w:rsidRDefault="000B2E79" w:rsidP="000B2E79">
      <w:pPr>
        <w:jc w:val="both"/>
        <w:rPr>
          <w:sz w:val="28"/>
          <w:szCs w:val="28"/>
        </w:rPr>
      </w:pPr>
      <w:r>
        <w:rPr>
          <w:sz w:val="28"/>
          <w:szCs w:val="28"/>
          <w:u w:val="single"/>
        </w:rPr>
        <w:t xml:space="preserve">23.04.2024 </w:t>
      </w:r>
      <w:r>
        <w:rPr>
          <w:sz w:val="28"/>
          <w:szCs w:val="28"/>
        </w:rPr>
        <w:t xml:space="preserve">                                                                                                     № </w:t>
      </w:r>
      <w:r>
        <w:rPr>
          <w:sz w:val="28"/>
          <w:szCs w:val="28"/>
          <w:u w:val="single"/>
        </w:rPr>
        <w:t>280</w:t>
      </w:r>
    </w:p>
    <w:p w:rsidR="000B2E79" w:rsidRDefault="000B2E79" w:rsidP="000B2E79">
      <w:pPr>
        <w:jc w:val="center"/>
        <w:rPr>
          <w:sz w:val="28"/>
          <w:szCs w:val="28"/>
        </w:rPr>
      </w:pPr>
      <w:r>
        <w:rPr>
          <w:sz w:val="28"/>
          <w:szCs w:val="28"/>
        </w:rPr>
        <w:t>пгт Кикнур</w:t>
      </w:r>
    </w:p>
    <w:p w:rsidR="000B2E79" w:rsidRDefault="000B2E79" w:rsidP="000B2E79">
      <w:pPr>
        <w:jc w:val="center"/>
        <w:rPr>
          <w:sz w:val="28"/>
          <w:szCs w:val="28"/>
        </w:rPr>
      </w:pPr>
    </w:p>
    <w:p w:rsidR="000B2E79" w:rsidRDefault="000B2E79" w:rsidP="000B2E79">
      <w:pPr>
        <w:jc w:val="center"/>
        <w:rPr>
          <w:b/>
          <w:sz w:val="28"/>
          <w:szCs w:val="28"/>
        </w:rPr>
      </w:pPr>
      <w:r>
        <w:rPr>
          <w:b/>
          <w:sz w:val="28"/>
          <w:szCs w:val="28"/>
        </w:rPr>
        <w:t xml:space="preserve">О внесении изменений и дополнений в постановление администрации Кикнурского муниципального округа Кировской области </w:t>
      </w:r>
    </w:p>
    <w:p w:rsidR="000B2E79" w:rsidRPr="009367BB" w:rsidRDefault="000B2E79" w:rsidP="000B2E79">
      <w:pPr>
        <w:jc w:val="center"/>
        <w:rPr>
          <w:b/>
          <w:sz w:val="28"/>
          <w:szCs w:val="28"/>
        </w:rPr>
      </w:pPr>
      <w:r>
        <w:rPr>
          <w:b/>
          <w:sz w:val="28"/>
          <w:szCs w:val="28"/>
        </w:rPr>
        <w:t>от 28.01.2021 № 64</w:t>
      </w:r>
    </w:p>
    <w:p w:rsidR="000B2E79" w:rsidRPr="009367BB" w:rsidRDefault="000B2E79" w:rsidP="000B2E79">
      <w:pPr>
        <w:jc w:val="center"/>
        <w:rPr>
          <w:b/>
          <w:sz w:val="28"/>
          <w:szCs w:val="28"/>
        </w:rPr>
      </w:pPr>
    </w:p>
    <w:p w:rsidR="000B2E79" w:rsidRDefault="000B2E79" w:rsidP="000B2E79">
      <w:pPr>
        <w:jc w:val="center"/>
        <w:rPr>
          <w:b/>
          <w:sz w:val="28"/>
          <w:szCs w:val="28"/>
        </w:rPr>
      </w:pPr>
    </w:p>
    <w:p w:rsidR="000B2E79" w:rsidRDefault="000B2E79" w:rsidP="000B2E79">
      <w:pPr>
        <w:autoSpaceDE w:val="0"/>
        <w:autoSpaceDN w:val="0"/>
        <w:adjustRightInd w:val="0"/>
        <w:spacing w:line="360" w:lineRule="exact"/>
        <w:ind w:firstLine="540"/>
        <w:jc w:val="both"/>
        <w:rPr>
          <w:sz w:val="28"/>
          <w:szCs w:val="28"/>
        </w:rPr>
      </w:pPr>
      <w:r>
        <w:rPr>
          <w:sz w:val="28"/>
          <w:szCs w:val="28"/>
        </w:rPr>
        <w:t>А</w:t>
      </w:r>
      <w:r w:rsidRPr="00C430B4">
        <w:rPr>
          <w:sz w:val="28"/>
          <w:szCs w:val="28"/>
        </w:rPr>
        <w:t>дминистрация Кикнурского муниципального округа ПОСТАНОВЛЯЕТ</w:t>
      </w:r>
      <w:r>
        <w:rPr>
          <w:sz w:val="28"/>
          <w:szCs w:val="28"/>
        </w:rPr>
        <w:t>:</w:t>
      </w:r>
    </w:p>
    <w:p w:rsidR="000B2E79" w:rsidRDefault="000B2E79" w:rsidP="000B2E79">
      <w:pPr>
        <w:autoSpaceDE w:val="0"/>
        <w:autoSpaceDN w:val="0"/>
        <w:adjustRightInd w:val="0"/>
        <w:spacing w:line="360" w:lineRule="exact"/>
        <w:ind w:firstLine="540"/>
        <w:jc w:val="both"/>
        <w:rPr>
          <w:sz w:val="28"/>
          <w:szCs w:val="28"/>
        </w:rPr>
      </w:pPr>
      <w:r>
        <w:rPr>
          <w:sz w:val="28"/>
          <w:szCs w:val="28"/>
        </w:rPr>
        <w:t>1. Внести в Постановление администрации Кикнурского муниципального округа Кировской области от 28.01.2021 № 64 «</w:t>
      </w:r>
      <w:r w:rsidRPr="00D96161">
        <w:rPr>
          <w:sz w:val="28"/>
          <w:szCs w:val="28"/>
        </w:rPr>
        <w:t>Об утверждении Порядка составления, утверждения</w:t>
      </w:r>
      <w:r>
        <w:rPr>
          <w:sz w:val="28"/>
          <w:szCs w:val="28"/>
        </w:rPr>
        <w:t xml:space="preserve"> </w:t>
      </w:r>
      <w:r w:rsidRPr="00D96161">
        <w:rPr>
          <w:sz w:val="28"/>
          <w:szCs w:val="28"/>
        </w:rPr>
        <w:t>ведения бюджетных смет главным распорядителем средств</w:t>
      </w:r>
      <w:r>
        <w:rPr>
          <w:sz w:val="28"/>
          <w:szCs w:val="28"/>
        </w:rPr>
        <w:t xml:space="preserve"> бюджета муниципального округа</w:t>
      </w:r>
      <w:r w:rsidRPr="00D96161">
        <w:rPr>
          <w:sz w:val="28"/>
          <w:szCs w:val="28"/>
        </w:rPr>
        <w:t xml:space="preserve"> и подведомственным</w:t>
      </w:r>
      <w:r>
        <w:rPr>
          <w:sz w:val="28"/>
          <w:szCs w:val="28"/>
        </w:rPr>
        <w:t>и</w:t>
      </w:r>
      <w:r w:rsidRPr="00D96161">
        <w:rPr>
          <w:sz w:val="28"/>
          <w:szCs w:val="28"/>
        </w:rPr>
        <w:t xml:space="preserve"> ему казенным</w:t>
      </w:r>
      <w:r>
        <w:rPr>
          <w:sz w:val="28"/>
          <w:szCs w:val="28"/>
        </w:rPr>
        <w:t>и учреждениями</w:t>
      </w:r>
      <w:r w:rsidRPr="00D96161">
        <w:rPr>
          <w:sz w:val="28"/>
          <w:szCs w:val="28"/>
        </w:rPr>
        <w:t xml:space="preserve"> и внесения изменений в них</w:t>
      </w:r>
      <w:r>
        <w:rPr>
          <w:sz w:val="28"/>
          <w:szCs w:val="28"/>
        </w:rPr>
        <w:t>» следующие изменения и дополнения:</w:t>
      </w:r>
    </w:p>
    <w:p w:rsidR="000B2E79" w:rsidRDefault="000B2E79" w:rsidP="000B2E79">
      <w:pPr>
        <w:autoSpaceDE w:val="0"/>
        <w:autoSpaceDN w:val="0"/>
        <w:adjustRightInd w:val="0"/>
        <w:spacing w:line="360" w:lineRule="exact"/>
        <w:ind w:firstLine="540"/>
        <w:jc w:val="both"/>
        <w:rPr>
          <w:sz w:val="28"/>
          <w:szCs w:val="28"/>
        </w:rPr>
      </w:pPr>
      <w:r>
        <w:rPr>
          <w:sz w:val="28"/>
          <w:szCs w:val="28"/>
        </w:rPr>
        <w:t>1.1. Абзац девятый пункта 2.3 раздела 2 изложить в следующей редакции:</w:t>
      </w:r>
    </w:p>
    <w:p w:rsidR="000B2E79" w:rsidRDefault="000B2E79" w:rsidP="000B2E79">
      <w:pPr>
        <w:pStyle w:val="ConsPlusNormal"/>
        <w:spacing w:line="360" w:lineRule="exact"/>
        <w:ind w:firstLine="708"/>
        <w:jc w:val="both"/>
        <w:rPr>
          <w:rFonts w:ascii="Times New Roman" w:hAnsi="Times New Roman" w:cs="Times New Roman"/>
          <w:sz w:val="28"/>
          <w:szCs w:val="28"/>
        </w:rPr>
      </w:pPr>
      <w:r w:rsidRPr="0016534A">
        <w:rPr>
          <w:rFonts w:ascii="Times New Roman" w:hAnsi="Times New Roman" w:cs="Times New Roman"/>
          <w:sz w:val="28"/>
          <w:szCs w:val="28"/>
        </w:rPr>
        <w:t>«Смета составляется</w:t>
      </w:r>
      <w:r>
        <w:rPr>
          <w:rFonts w:ascii="Times New Roman" w:hAnsi="Times New Roman" w:cs="Times New Roman"/>
          <w:sz w:val="28"/>
          <w:szCs w:val="28"/>
        </w:rPr>
        <w:t xml:space="preserve"> на основании обоснований (расчетов) плановых сме</w:t>
      </w:r>
      <w:r>
        <w:rPr>
          <w:rFonts w:ascii="Times New Roman" w:hAnsi="Times New Roman" w:cs="Times New Roman"/>
          <w:sz w:val="28"/>
          <w:szCs w:val="28"/>
        </w:rPr>
        <w:t>т</w:t>
      </w:r>
      <w:r>
        <w:rPr>
          <w:rFonts w:ascii="Times New Roman" w:hAnsi="Times New Roman" w:cs="Times New Roman"/>
          <w:sz w:val="28"/>
          <w:szCs w:val="28"/>
        </w:rPr>
        <w:t>ных показателей (далее - расчеты к бюджетной смете), являющихся неотъемл</w:t>
      </w:r>
      <w:r>
        <w:rPr>
          <w:rFonts w:ascii="Times New Roman" w:hAnsi="Times New Roman" w:cs="Times New Roman"/>
          <w:sz w:val="28"/>
          <w:szCs w:val="28"/>
        </w:rPr>
        <w:t>е</w:t>
      </w:r>
      <w:r>
        <w:rPr>
          <w:rFonts w:ascii="Times New Roman" w:hAnsi="Times New Roman" w:cs="Times New Roman"/>
          <w:sz w:val="28"/>
          <w:szCs w:val="28"/>
        </w:rPr>
        <w:t>мой частью сметы. Расчеты к бюджетной смете составляются по кодам класс</w:t>
      </w:r>
      <w:r>
        <w:rPr>
          <w:rFonts w:ascii="Times New Roman" w:hAnsi="Times New Roman" w:cs="Times New Roman"/>
          <w:sz w:val="28"/>
          <w:szCs w:val="28"/>
        </w:rPr>
        <w:t>и</w:t>
      </w:r>
      <w:r>
        <w:rPr>
          <w:rFonts w:ascii="Times New Roman" w:hAnsi="Times New Roman" w:cs="Times New Roman"/>
          <w:sz w:val="28"/>
          <w:szCs w:val="28"/>
        </w:rPr>
        <w:t>фикации расходов бюджета в разделе в разрезе кодов аналитических показат</w:t>
      </w:r>
      <w:r>
        <w:rPr>
          <w:rFonts w:ascii="Times New Roman" w:hAnsi="Times New Roman" w:cs="Times New Roman"/>
          <w:sz w:val="28"/>
          <w:szCs w:val="28"/>
        </w:rPr>
        <w:t>е</w:t>
      </w:r>
      <w:r>
        <w:rPr>
          <w:rFonts w:ascii="Times New Roman" w:hAnsi="Times New Roman" w:cs="Times New Roman"/>
          <w:sz w:val="28"/>
          <w:szCs w:val="28"/>
        </w:rPr>
        <w:t>лей по форме согласно приложению № 2 к настоящему Порядку и утверждаю</w:t>
      </w:r>
      <w:r>
        <w:rPr>
          <w:rFonts w:ascii="Times New Roman" w:hAnsi="Times New Roman" w:cs="Times New Roman"/>
          <w:sz w:val="28"/>
          <w:szCs w:val="28"/>
        </w:rPr>
        <w:t>т</w:t>
      </w:r>
      <w:r>
        <w:rPr>
          <w:rFonts w:ascii="Times New Roman" w:hAnsi="Times New Roman" w:cs="Times New Roman"/>
          <w:sz w:val="28"/>
          <w:szCs w:val="28"/>
        </w:rPr>
        <w:t>ся при утверждении бюджетной сметы на очередной финансовый год и первый, второй год планового периода.».</w:t>
      </w:r>
    </w:p>
    <w:p w:rsidR="000B2E79" w:rsidRDefault="000B2E79" w:rsidP="000B2E79">
      <w:pPr>
        <w:autoSpaceDE w:val="0"/>
        <w:autoSpaceDN w:val="0"/>
        <w:adjustRightInd w:val="0"/>
        <w:spacing w:line="360" w:lineRule="exact"/>
        <w:ind w:firstLine="540"/>
        <w:jc w:val="both"/>
        <w:rPr>
          <w:sz w:val="28"/>
          <w:szCs w:val="28"/>
        </w:rPr>
      </w:pPr>
      <w:r>
        <w:rPr>
          <w:sz w:val="28"/>
          <w:szCs w:val="28"/>
        </w:rPr>
        <w:t>1.2. Пункт 3.1 раздела 3 изложить в следующей редакции:</w:t>
      </w:r>
    </w:p>
    <w:p w:rsidR="000B2E79" w:rsidRPr="003F40F1" w:rsidRDefault="000B2E79" w:rsidP="000B2E79">
      <w:pPr>
        <w:pStyle w:val="ConsPlusNormal"/>
        <w:spacing w:line="360" w:lineRule="exact"/>
        <w:ind w:firstLine="708"/>
        <w:jc w:val="both"/>
        <w:rPr>
          <w:rFonts w:ascii="Times New Roman" w:hAnsi="Times New Roman" w:cs="Times New Roman"/>
          <w:sz w:val="28"/>
          <w:szCs w:val="28"/>
        </w:rPr>
      </w:pPr>
      <w:r w:rsidRPr="000B17EF">
        <w:rPr>
          <w:rFonts w:ascii="Times New Roman" w:hAnsi="Times New Roman" w:cs="Times New Roman"/>
          <w:sz w:val="28"/>
          <w:szCs w:val="28"/>
        </w:rPr>
        <w:t>«3.1.</w:t>
      </w:r>
      <w:r>
        <w:rPr>
          <w:sz w:val="28"/>
          <w:szCs w:val="28"/>
        </w:rPr>
        <w:t xml:space="preserve"> </w:t>
      </w:r>
      <w:r w:rsidRPr="003F40F1">
        <w:rPr>
          <w:rFonts w:ascii="Times New Roman" w:hAnsi="Times New Roman" w:cs="Times New Roman"/>
          <w:sz w:val="28"/>
          <w:szCs w:val="28"/>
        </w:rPr>
        <w:t xml:space="preserve">Смета учреждения, </w:t>
      </w:r>
      <w:r>
        <w:rPr>
          <w:rFonts w:ascii="Times New Roman" w:hAnsi="Times New Roman" w:cs="Times New Roman"/>
          <w:sz w:val="28"/>
          <w:szCs w:val="28"/>
        </w:rPr>
        <w:t xml:space="preserve"> </w:t>
      </w:r>
      <w:r w:rsidRPr="003F40F1">
        <w:rPr>
          <w:rFonts w:ascii="Times New Roman" w:hAnsi="Times New Roman" w:cs="Times New Roman"/>
          <w:sz w:val="28"/>
          <w:szCs w:val="28"/>
        </w:rPr>
        <w:t xml:space="preserve">являющегося </w:t>
      </w:r>
      <w:r>
        <w:rPr>
          <w:rFonts w:ascii="Times New Roman" w:hAnsi="Times New Roman" w:cs="Times New Roman"/>
          <w:sz w:val="28"/>
          <w:szCs w:val="28"/>
        </w:rPr>
        <w:t xml:space="preserve"> </w:t>
      </w:r>
      <w:r w:rsidRPr="003F40F1">
        <w:rPr>
          <w:rFonts w:ascii="Times New Roman" w:hAnsi="Times New Roman" w:cs="Times New Roman"/>
          <w:sz w:val="28"/>
          <w:szCs w:val="28"/>
        </w:rPr>
        <w:t>главным</w:t>
      </w:r>
      <w:r>
        <w:rPr>
          <w:rFonts w:ascii="Times New Roman" w:hAnsi="Times New Roman" w:cs="Times New Roman"/>
          <w:sz w:val="28"/>
          <w:szCs w:val="28"/>
        </w:rPr>
        <w:t xml:space="preserve"> </w:t>
      </w:r>
      <w:r w:rsidRPr="003F40F1">
        <w:rPr>
          <w:rFonts w:ascii="Times New Roman" w:hAnsi="Times New Roman" w:cs="Times New Roman"/>
          <w:sz w:val="28"/>
          <w:szCs w:val="28"/>
        </w:rPr>
        <w:t xml:space="preserve"> распорядителем средств бюджета, </w:t>
      </w:r>
      <w:r>
        <w:rPr>
          <w:rFonts w:ascii="Times New Roman" w:hAnsi="Times New Roman" w:cs="Times New Roman"/>
          <w:sz w:val="28"/>
          <w:szCs w:val="28"/>
        </w:rPr>
        <w:t xml:space="preserve"> </w:t>
      </w:r>
      <w:r w:rsidRPr="003F40F1">
        <w:rPr>
          <w:rFonts w:ascii="Times New Roman" w:hAnsi="Times New Roman" w:cs="Times New Roman"/>
          <w:sz w:val="28"/>
          <w:szCs w:val="28"/>
        </w:rPr>
        <w:t xml:space="preserve">утверждается </w:t>
      </w:r>
      <w:r>
        <w:rPr>
          <w:rFonts w:ascii="Times New Roman" w:hAnsi="Times New Roman" w:cs="Times New Roman"/>
          <w:sz w:val="28"/>
          <w:szCs w:val="28"/>
        </w:rPr>
        <w:t>руководителем главного распорядителя средств бюджета не позднее  15  рабочих  дней со  дня  доведения  учреждению  в  установленном законодательством Российской Федерации порядке лимитов бюджетных обязательств</w:t>
      </w:r>
      <w:r w:rsidRPr="003F40F1">
        <w:rPr>
          <w:rFonts w:ascii="Times New Roman" w:hAnsi="Times New Roman" w:cs="Times New Roman"/>
          <w:sz w:val="28"/>
          <w:szCs w:val="28"/>
        </w:rPr>
        <w:t>.</w:t>
      </w:r>
    </w:p>
    <w:p w:rsidR="000B2E79" w:rsidRPr="003F40F1" w:rsidRDefault="000B2E79" w:rsidP="000B2E79">
      <w:pPr>
        <w:pStyle w:val="ConsPlusNormal"/>
        <w:spacing w:line="276" w:lineRule="auto"/>
        <w:ind w:firstLine="708"/>
        <w:jc w:val="both"/>
        <w:rPr>
          <w:rFonts w:ascii="Times New Roman" w:hAnsi="Times New Roman" w:cs="Times New Roman"/>
          <w:sz w:val="28"/>
          <w:szCs w:val="28"/>
        </w:rPr>
      </w:pPr>
      <w:r w:rsidRPr="003F40F1">
        <w:rPr>
          <w:rFonts w:ascii="Times New Roman" w:hAnsi="Times New Roman" w:cs="Times New Roman"/>
          <w:sz w:val="28"/>
          <w:szCs w:val="28"/>
        </w:rPr>
        <w:t xml:space="preserve">Смета учреждения, не являющегося главным распорядителем средств бюджета, утверждается руководителем </w:t>
      </w:r>
      <w:r>
        <w:rPr>
          <w:rFonts w:ascii="Times New Roman" w:hAnsi="Times New Roman" w:cs="Times New Roman"/>
          <w:sz w:val="28"/>
          <w:szCs w:val="28"/>
        </w:rPr>
        <w:t xml:space="preserve">учреждения не позднее 15 рабочих </w:t>
      </w:r>
      <w:r>
        <w:rPr>
          <w:rFonts w:ascii="Times New Roman" w:hAnsi="Times New Roman" w:cs="Times New Roman"/>
          <w:sz w:val="28"/>
          <w:szCs w:val="28"/>
        </w:rPr>
        <w:lastRenderedPageBreak/>
        <w:t>дней со дня доведения учреждению в установленном законодательством Российской Федерации порядке лимитов бюджетных обязательств</w:t>
      </w:r>
      <w:r w:rsidRPr="003F40F1">
        <w:rPr>
          <w:rFonts w:ascii="Times New Roman" w:hAnsi="Times New Roman" w:cs="Times New Roman"/>
          <w:sz w:val="28"/>
          <w:szCs w:val="28"/>
        </w:rPr>
        <w:t>.</w:t>
      </w:r>
      <w:r>
        <w:rPr>
          <w:rFonts w:ascii="Times New Roman" w:hAnsi="Times New Roman" w:cs="Times New Roman"/>
          <w:sz w:val="28"/>
          <w:szCs w:val="28"/>
        </w:rPr>
        <w:t>».</w:t>
      </w:r>
    </w:p>
    <w:p w:rsidR="000B2E79" w:rsidRDefault="000B2E79" w:rsidP="000B2E79">
      <w:pPr>
        <w:autoSpaceDE w:val="0"/>
        <w:autoSpaceDN w:val="0"/>
        <w:adjustRightInd w:val="0"/>
        <w:spacing w:line="276" w:lineRule="auto"/>
        <w:ind w:firstLine="708"/>
        <w:jc w:val="both"/>
        <w:rPr>
          <w:sz w:val="28"/>
          <w:szCs w:val="28"/>
        </w:rPr>
      </w:pPr>
      <w:r>
        <w:rPr>
          <w:sz w:val="28"/>
          <w:szCs w:val="28"/>
        </w:rPr>
        <w:t>1.3. Пункт 4.7 раздела 4 изложить в следующей редакции:</w:t>
      </w:r>
    </w:p>
    <w:p w:rsidR="000B2E79" w:rsidRDefault="000B2E79" w:rsidP="000B2E79">
      <w:pPr>
        <w:pStyle w:val="ConsPlusNormal"/>
        <w:spacing w:line="276" w:lineRule="auto"/>
        <w:ind w:firstLine="709"/>
        <w:jc w:val="both"/>
        <w:rPr>
          <w:rFonts w:ascii="Times New Roman" w:hAnsi="Times New Roman" w:cs="Times New Roman"/>
          <w:sz w:val="28"/>
          <w:szCs w:val="28"/>
        </w:rPr>
      </w:pPr>
      <w:r w:rsidRPr="000B17EF">
        <w:rPr>
          <w:rFonts w:ascii="Times New Roman" w:hAnsi="Times New Roman" w:cs="Times New Roman"/>
          <w:sz w:val="28"/>
          <w:szCs w:val="28"/>
        </w:rPr>
        <w:t>«4.7.</w:t>
      </w:r>
      <w:r>
        <w:rPr>
          <w:sz w:val="28"/>
          <w:szCs w:val="28"/>
        </w:rPr>
        <w:t xml:space="preserve"> </w:t>
      </w:r>
      <w:r>
        <w:rPr>
          <w:rFonts w:ascii="Times New Roman" w:hAnsi="Times New Roman" w:cs="Times New Roman"/>
          <w:sz w:val="28"/>
          <w:szCs w:val="28"/>
        </w:rPr>
        <w:t>Изменения показателей бюджетной сметы формируются на основании изменений показателей обоснований (расчетов) плановых сметных показателей, составляются по форме, приведенной в приложении № 3. Одновременно с изменениями показателей бюджетной сметы составляются расчеты к бюджетной смете с учетом вносимых изменений по форме согласно приложению № 4 к настоящему Порядку.</w:t>
      </w:r>
    </w:p>
    <w:p w:rsidR="000B2E79" w:rsidRDefault="000B2E79" w:rsidP="000B2E7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w:t>
      </w:r>
    </w:p>
    <w:p w:rsidR="000B2E79" w:rsidRDefault="000B2E79" w:rsidP="000B2E79">
      <w:pPr>
        <w:autoSpaceDE w:val="0"/>
        <w:autoSpaceDN w:val="0"/>
        <w:adjustRightInd w:val="0"/>
        <w:spacing w:line="276" w:lineRule="auto"/>
        <w:ind w:firstLine="540"/>
        <w:jc w:val="both"/>
        <w:rPr>
          <w:sz w:val="28"/>
          <w:szCs w:val="28"/>
        </w:rPr>
      </w:pPr>
      <w:r>
        <w:rPr>
          <w:sz w:val="28"/>
          <w:szCs w:val="28"/>
        </w:rPr>
        <w:t>1.4. Пункт 4.9 раздела 4 изложить в следующей редакции:</w:t>
      </w:r>
    </w:p>
    <w:p w:rsidR="000B2E79" w:rsidRDefault="000B2E79" w:rsidP="000B2E79">
      <w:pPr>
        <w:autoSpaceDE w:val="0"/>
        <w:autoSpaceDN w:val="0"/>
        <w:adjustRightInd w:val="0"/>
        <w:spacing w:line="276" w:lineRule="auto"/>
        <w:ind w:firstLine="540"/>
        <w:jc w:val="both"/>
        <w:rPr>
          <w:sz w:val="28"/>
          <w:szCs w:val="28"/>
        </w:rPr>
      </w:pPr>
      <w:r>
        <w:rPr>
          <w:sz w:val="28"/>
          <w:szCs w:val="28"/>
        </w:rPr>
        <w:t xml:space="preserve">«4.9. </w:t>
      </w:r>
      <w:r w:rsidRPr="003F40F1">
        <w:rPr>
          <w:sz w:val="28"/>
          <w:szCs w:val="28"/>
        </w:rPr>
        <w:t xml:space="preserve">Утверждение </w:t>
      </w:r>
      <w:r>
        <w:rPr>
          <w:sz w:val="28"/>
          <w:szCs w:val="28"/>
        </w:rPr>
        <w:t xml:space="preserve">и согласование изменений в смету </w:t>
      </w:r>
      <w:r w:rsidRPr="003F40F1">
        <w:rPr>
          <w:sz w:val="28"/>
          <w:szCs w:val="28"/>
        </w:rPr>
        <w:t xml:space="preserve">главного распорядителя средств бюджета, </w:t>
      </w:r>
      <w:r>
        <w:rPr>
          <w:sz w:val="28"/>
          <w:szCs w:val="28"/>
        </w:rPr>
        <w:t xml:space="preserve">осуществляет руководитель главного распорядителя средств бюджета.».  </w:t>
      </w:r>
    </w:p>
    <w:p w:rsidR="000B2E79" w:rsidRDefault="000B2E79" w:rsidP="000B2E79">
      <w:pPr>
        <w:spacing w:line="276" w:lineRule="auto"/>
        <w:ind w:firstLine="709"/>
        <w:jc w:val="both"/>
        <w:rPr>
          <w:sz w:val="28"/>
          <w:szCs w:val="28"/>
        </w:rPr>
      </w:pPr>
      <w:r>
        <w:rPr>
          <w:sz w:val="28"/>
          <w:szCs w:val="28"/>
        </w:rPr>
        <w:t>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сайте муниципального образования Кикнурский муниципальный округ Кировской области в информационно-телекоммуникационной сети «Интернет».</w:t>
      </w:r>
    </w:p>
    <w:p w:rsidR="000B2E79" w:rsidRPr="005539F6" w:rsidRDefault="000B2E79" w:rsidP="000B2E79">
      <w:pPr>
        <w:spacing w:line="276" w:lineRule="auto"/>
        <w:ind w:firstLine="709"/>
        <w:jc w:val="both"/>
        <w:rPr>
          <w:sz w:val="28"/>
          <w:szCs w:val="28"/>
        </w:rPr>
      </w:pPr>
      <w:r>
        <w:rPr>
          <w:sz w:val="28"/>
          <w:szCs w:val="28"/>
        </w:rPr>
        <w:t>3. Настоящее постановление вступает в силу со дня его подписания.</w:t>
      </w: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r>
        <w:rPr>
          <w:sz w:val="28"/>
          <w:szCs w:val="28"/>
        </w:rPr>
        <w:t>Первый заместитель главы</w:t>
      </w:r>
    </w:p>
    <w:p w:rsidR="000B2E79" w:rsidRDefault="000B2E79" w:rsidP="000B2E79">
      <w:pPr>
        <w:jc w:val="both"/>
        <w:rPr>
          <w:sz w:val="28"/>
          <w:szCs w:val="28"/>
        </w:rPr>
      </w:pPr>
      <w:r>
        <w:rPr>
          <w:sz w:val="28"/>
          <w:szCs w:val="28"/>
        </w:rPr>
        <w:t xml:space="preserve">администрации округа    М.Н. Хлыбов </w:t>
      </w:r>
    </w:p>
    <w:p w:rsidR="000B2E79" w:rsidRDefault="000B2E79" w:rsidP="000B2E79">
      <w:pPr>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pStyle w:val="3"/>
        <w:spacing w:line="240" w:lineRule="auto"/>
        <w:rPr>
          <w:sz w:val="28"/>
          <w:szCs w:val="28"/>
        </w:rPr>
      </w:pPr>
    </w:p>
    <w:p w:rsidR="000B2E79" w:rsidRDefault="000B2E79" w:rsidP="000B2E79">
      <w:pPr>
        <w:pStyle w:val="3"/>
        <w:spacing w:line="240" w:lineRule="auto"/>
        <w:rPr>
          <w:sz w:val="28"/>
          <w:szCs w:val="28"/>
        </w:rPr>
      </w:pPr>
    </w:p>
    <w:p w:rsidR="000B2E79" w:rsidRDefault="000B2E79" w:rsidP="000B2E79">
      <w:pPr>
        <w:pStyle w:val="3"/>
        <w:spacing w:line="240" w:lineRule="auto"/>
        <w:rPr>
          <w:sz w:val="28"/>
          <w:szCs w:val="28"/>
        </w:rPr>
      </w:pPr>
    </w:p>
    <w:p w:rsidR="000B2E79" w:rsidRDefault="000B2E79" w:rsidP="000B2E79">
      <w:pPr>
        <w:pStyle w:val="3"/>
        <w:spacing w:line="240" w:lineRule="auto"/>
        <w:rPr>
          <w:sz w:val="28"/>
          <w:szCs w:val="28"/>
        </w:rPr>
      </w:pPr>
      <w:r w:rsidRPr="00AC75FA">
        <w:rPr>
          <w:noProof/>
          <w:sz w:val="28"/>
          <w:szCs w:val="28"/>
        </w:rPr>
        <w:drawing>
          <wp:anchor distT="0" distB="0" distL="114300" distR="114300" simplePos="0" relativeHeight="251661312" behindDoc="0" locked="0" layoutInCell="1" allowOverlap="1" wp14:anchorId="2E94DF7B" wp14:editId="204E46F4">
            <wp:simplePos x="0" y="0"/>
            <wp:positionH relativeFrom="column">
              <wp:posOffset>2626660</wp:posOffset>
            </wp:positionH>
            <wp:positionV relativeFrom="paragraph">
              <wp:posOffset>-661761</wp:posOffset>
            </wp:positionV>
            <wp:extent cx="573803" cy="723482"/>
            <wp:effectExtent l="19050" t="0" r="0" b="0"/>
            <wp:wrapNone/>
            <wp:docPr id="6"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0B2E79" w:rsidRDefault="000B2E79" w:rsidP="000B2E79">
      <w:pPr>
        <w:pStyle w:val="3"/>
        <w:spacing w:line="240" w:lineRule="auto"/>
        <w:rPr>
          <w:sz w:val="28"/>
          <w:szCs w:val="28"/>
        </w:rPr>
      </w:pPr>
    </w:p>
    <w:p w:rsidR="000B2E79" w:rsidRPr="00A97BA1" w:rsidRDefault="000B2E79" w:rsidP="000B2E79">
      <w:pPr>
        <w:pStyle w:val="3"/>
        <w:spacing w:line="240" w:lineRule="auto"/>
        <w:rPr>
          <w:sz w:val="28"/>
          <w:szCs w:val="28"/>
        </w:rPr>
      </w:pPr>
      <w:r w:rsidRPr="00A97BA1">
        <w:rPr>
          <w:sz w:val="28"/>
          <w:szCs w:val="28"/>
        </w:rPr>
        <w:t>АДМИНИСТРАЦИЯ КИКНУРСКОГО</w:t>
      </w:r>
    </w:p>
    <w:p w:rsidR="000B2E79" w:rsidRPr="00A97BA1" w:rsidRDefault="000B2E79" w:rsidP="000B2E79">
      <w:pPr>
        <w:jc w:val="center"/>
        <w:rPr>
          <w:b/>
          <w:sz w:val="28"/>
          <w:szCs w:val="28"/>
        </w:rPr>
      </w:pPr>
      <w:r w:rsidRPr="00A97BA1">
        <w:rPr>
          <w:b/>
          <w:sz w:val="28"/>
          <w:szCs w:val="28"/>
        </w:rPr>
        <w:t xml:space="preserve">МУНИЦИПАЛЬНОГО </w:t>
      </w:r>
      <w:r>
        <w:rPr>
          <w:b/>
          <w:sz w:val="28"/>
          <w:szCs w:val="28"/>
        </w:rPr>
        <w:t>ОКРУГА</w:t>
      </w:r>
    </w:p>
    <w:p w:rsidR="000B2E79" w:rsidRPr="00A97BA1" w:rsidRDefault="000B2E79" w:rsidP="000B2E79">
      <w:pPr>
        <w:spacing w:after="360"/>
        <w:jc w:val="center"/>
        <w:rPr>
          <w:b/>
          <w:sz w:val="28"/>
          <w:szCs w:val="28"/>
        </w:rPr>
      </w:pPr>
      <w:r w:rsidRPr="00A97BA1">
        <w:rPr>
          <w:b/>
          <w:sz w:val="28"/>
          <w:szCs w:val="28"/>
        </w:rPr>
        <w:t>КИРОВСКОЙ ОБЛАСТИ</w:t>
      </w:r>
    </w:p>
    <w:p w:rsidR="000B2E79" w:rsidRDefault="000B2E79" w:rsidP="000B2E79">
      <w:pPr>
        <w:spacing w:after="360"/>
        <w:rPr>
          <w:b/>
          <w:sz w:val="32"/>
          <w:szCs w:val="32"/>
        </w:rPr>
      </w:pPr>
      <w:r>
        <w:rPr>
          <w:b/>
          <w:sz w:val="28"/>
          <w:szCs w:val="28"/>
        </w:rPr>
        <w:t xml:space="preserve">                                              </w:t>
      </w:r>
      <w:r>
        <w:rPr>
          <w:b/>
          <w:sz w:val="32"/>
          <w:szCs w:val="32"/>
        </w:rPr>
        <w:t>ПОСТАНОВЛЕНИЕ</w:t>
      </w:r>
    </w:p>
    <w:p w:rsidR="000B2E79" w:rsidRPr="00AC75FA" w:rsidRDefault="000B2E79" w:rsidP="000B2E79">
      <w:pPr>
        <w:spacing w:after="360"/>
        <w:rPr>
          <w:sz w:val="28"/>
          <w:szCs w:val="28"/>
        </w:rPr>
      </w:pPr>
      <w:r>
        <w:rPr>
          <w:sz w:val="28"/>
          <w:szCs w:val="28"/>
        </w:rPr>
        <w:t xml:space="preserve"> 25.04.2024</w:t>
      </w:r>
      <w:r w:rsidRPr="00AC75FA">
        <w:rPr>
          <w:sz w:val="28"/>
          <w:szCs w:val="28"/>
        </w:rPr>
        <w:t xml:space="preserve">                                                 </w:t>
      </w:r>
      <w:r>
        <w:rPr>
          <w:sz w:val="28"/>
          <w:szCs w:val="28"/>
        </w:rPr>
        <w:t xml:space="preserve">                                   </w:t>
      </w:r>
      <w:r w:rsidRPr="00AC75FA">
        <w:rPr>
          <w:sz w:val="28"/>
          <w:szCs w:val="28"/>
        </w:rPr>
        <w:t xml:space="preserve">                 № </w:t>
      </w:r>
      <w:r>
        <w:rPr>
          <w:sz w:val="28"/>
          <w:szCs w:val="28"/>
        </w:rPr>
        <w:t>282</w:t>
      </w:r>
    </w:p>
    <w:p w:rsidR="000B2E79" w:rsidRDefault="000B2E79" w:rsidP="000B2E79">
      <w:pPr>
        <w:spacing w:after="480"/>
        <w:jc w:val="center"/>
        <w:rPr>
          <w:sz w:val="28"/>
          <w:szCs w:val="28"/>
        </w:rPr>
      </w:pPr>
      <w:r w:rsidRPr="008753C5">
        <w:rPr>
          <w:sz w:val="28"/>
          <w:szCs w:val="28"/>
        </w:rPr>
        <w:t>пгт.Кикну</w:t>
      </w:r>
      <w:r>
        <w:rPr>
          <w:sz w:val="28"/>
          <w:szCs w:val="28"/>
        </w:rPr>
        <w:t>р</w:t>
      </w:r>
    </w:p>
    <w:p w:rsidR="000B2E79" w:rsidRPr="0006187E" w:rsidRDefault="000B2E79" w:rsidP="000B2E79">
      <w:pPr>
        <w:jc w:val="center"/>
        <w:rPr>
          <w:b/>
          <w:sz w:val="28"/>
          <w:szCs w:val="28"/>
        </w:rPr>
      </w:pPr>
      <w:r w:rsidRPr="0006187E">
        <w:rPr>
          <w:b/>
          <w:sz w:val="28"/>
          <w:szCs w:val="28"/>
        </w:rPr>
        <w:t xml:space="preserve">Об исполнении бюджета </w:t>
      </w:r>
      <w:r>
        <w:rPr>
          <w:b/>
          <w:sz w:val="28"/>
          <w:szCs w:val="28"/>
        </w:rPr>
        <w:t xml:space="preserve">Кикнурского </w:t>
      </w:r>
      <w:r w:rsidRPr="0006187E">
        <w:rPr>
          <w:b/>
          <w:sz w:val="28"/>
          <w:szCs w:val="28"/>
        </w:rPr>
        <w:t xml:space="preserve">муниципального </w:t>
      </w:r>
      <w:r>
        <w:rPr>
          <w:b/>
          <w:sz w:val="28"/>
          <w:szCs w:val="28"/>
        </w:rPr>
        <w:t>округа</w:t>
      </w:r>
    </w:p>
    <w:p w:rsidR="000B2E79" w:rsidRPr="0006187E" w:rsidRDefault="000B2E79" w:rsidP="000B2E79">
      <w:pPr>
        <w:spacing w:after="480"/>
        <w:jc w:val="center"/>
        <w:rPr>
          <w:b/>
          <w:sz w:val="28"/>
          <w:szCs w:val="28"/>
        </w:rPr>
      </w:pPr>
      <w:r>
        <w:rPr>
          <w:b/>
          <w:sz w:val="28"/>
          <w:szCs w:val="28"/>
        </w:rPr>
        <w:t xml:space="preserve">за 1 квартал 2024 </w:t>
      </w:r>
      <w:r w:rsidRPr="0006187E">
        <w:rPr>
          <w:b/>
          <w:sz w:val="28"/>
          <w:szCs w:val="28"/>
        </w:rPr>
        <w:t>года</w:t>
      </w:r>
    </w:p>
    <w:p w:rsidR="000B2E79" w:rsidRPr="00B92744" w:rsidRDefault="000B2E79" w:rsidP="000B2E79">
      <w:pPr>
        <w:spacing w:line="360" w:lineRule="auto"/>
        <w:jc w:val="both"/>
        <w:rPr>
          <w:sz w:val="28"/>
          <w:szCs w:val="28"/>
        </w:rPr>
      </w:pPr>
      <w:r>
        <w:rPr>
          <w:sz w:val="28"/>
          <w:szCs w:val="28"/>
        </w:rPr>
        <w:t xml:space="preserve">         Рассмотрев представленный финансовым управлением администрации Кикнурского муниципального округа отчет об исполнении бюджета Кикнурского муниципального округа за 1 квартал 2024 года,</w:t>
      </w:r>
      <w:r w:rsidRPr="00B92744">
        <w:rPr>
          <w:sz w:val="28"/>
          <w:szCs w:val="28"/>
        </w:rPr>
        <w:t xml:space="preserve"> </w:t>
      </w:r>
      <w:r>
        <w:rPr>
          <w:sz w:val="28"/>
          <w:szCs w:val="28"/>
        </w:rPr>
        <w:t>в со</w:t>
      </w:r>
      <w:r w:rsidRPr="00B92744">
        <w:rPr>
          <w:sz w:val="28"/>
          <w:szCs w:val="28"/>
        </w:rPr>
        <w:t xml:space="preserve">ответствии с Положением о бюджетном процессе в муниципальном образовании Кикнурский муниципальный </w:t>
      </w:r>
      <w:r>
        <w:rPr>
          <w:sz w:val="28"/>
          <w:szCs w:val="28"/>
        </w:rPr>
        <w:t>округ</w:t>
      </w:r>
      <w:r w:rsidRPr="00B92744">
        <w:rPr>
          <w:sz w:val="28"/>
          <w:szCs w:val="28"/>
        </w:rPr>
        <w:t>, утвержденным решением Думы</w:t>
      </w:r>
      <w:r>
        <w:rPr>
          <w:sz w:val="28"/>
          <w:szCs w:val="28"/>
        </w:rPr>
        <w:t xml:space="preserve"> Кикнурского муниципального округа Кировской области</w:t>
      </w:r>
      <w:r w:rsidRPr="00B92744">
        <w:rPr>
          <w:sz w:val="28"/>
          <w:szCs w:val="28"/>
        </w:rPr>
        <w:t xml:space="preserve"> от </w:t>
      </w:r>
      <w:r>
        <w:rPr>
          <w:sz w:val="28"/>
          <w:szCs w:val="28"/>
        </w:rPr>
        <w:t>07.10.2020</w:t>
      </w:r>
      <w:r w:rsidRPr="00B92744">
        <w:rPr>
          <w:sz w:val="28"/>
          <w:szCs w:val="28"/>
        </w:rPr>
        <w:t xml:space="preserve">  № 2</w:t>
      </w:r>
      <w:r>
        <w:rPr>
          <w:sz w:val="28"/>
          <w:szCs w:val="28"/>
        </w:rPr>
        <w:t>-21, администрация Кикнурского муниципального округа ПОСТАНОВЛЯЕТ</w:t>
      </w:r>
      <w:r w:rsidRPr="00B92744">
        <w:rPr>
          <w:sz w:val="28"/>
          <w:szCs w:val="28"/>
        </w:rPr>
        <w:t xml:space="preserve">:    </w:t>
      </w:r>
    </w:p>
    <w:p w:rsidR="000B2E79" w:rsidRPr="00B92744" w:rsidRDefault="000B2E79" w:rsidP="000B2E79">
      <w:pPr>
        <w:spacing w:line="360" w:lineRule="auto"/>
        <w:ind w:firstLine="708"/>
        <w:jc w:val="both"/>
        <w:rPr>
          <w:sz w:val="28"/>
          <w:szCs w:val="28"/>
        </w:rPr>
      </w:pPr>
      <w:r w:rsidRPr="00B92744">
        <w:rPr>
          <w:sz w:val="28"/>
          <w:szCs w:val="28"/>
        </w:rPr>
        <w:t>1.</w:t>
      </w:r>
      <w:r>
        <w:rPr>
          <w:sz w:val="28"/>
          <w:szCs w:val="28"/>
        </w:rPr>
        <w:t xml:space="preserve"> </w:t>
      </w:r>
      <w:r w:rsidRPr="00B92744">
        <w:rPr>
          <w:sz w:val="28"/>
          <w:szCs w:val="28"/>
        </w:rPr>
        <w:t xml:space="preserve"> Утвердить отчет об исполнении бюджета </w:t>
      </w:r>
      <w:r>
        <w:rPr>
          <w:sz w:val="28"/>
          <w:szCs w:val="28"/>
        </w:rPr>
        <w:t xml:space="preserve">Кикнурского </w:t>
      </w:r>
      <w:r w:rsidRPr="00B92744">
        <w:rPr>
          <w:sz w:val="28"/>
          <w:szCs w:val="28"/>
        </w:rPr>
        <w:t xml:space="preserve">муниципального </w:t>
      </w:r>
      <w:r>
        <w:rPr>
          <w:sz w:val="28"/>
          <w:szCs w:val="28"/>
        </w:rPr>
        <w:t>округа</w:t>
      </w:r>
      <w:r w:rsidRPr="00B92744">
        <w:rPr>
          <w:sz w:val="28"/>
          <w:szCs w:val="28"/>
        </w:rPr>
        <w:t xml:space="preserve"> за </w:t>
      </w:r>
      <w:r>
        <w:rPr>
          <w:sz w:val="28"/>
          <w:szCs w:val="28"/>
        </w:rPr>
        <w:t>1 квартал 2024</w:t>
      </w:r>
      <w:r w:rsidRPr="00B92744">
        <w:rPr>
          <w:sz w:val="28"/>
          <w:szCs w:val="28"/>
        </w:rPr>
        <w:t xml:space="preserve"> года</w:t>
      </w:r>
      <w:r>
        <w:rPr>
          <w:sz w:val="28"/>
          <w:szCs w:val="28"/>
        </w:rPr>
        <w:t xml:space="preserve"> (далее - отчет) согласно приложению.</w:t>
      </w:r>
    </w:p>
    <w:p w:rsidR="000B2E79" w:rsidRPr="00B92744" w:rsidRDefault="000B2E79" w:rsidP="000B2E79">
      <w:pPr>
        <w:spacing w:line="360" w:lineRule="auto"/>
        <w:ind w:firstLine="708"/>
        <w:jc w:val="both"/>
        <w:rPr>
          <w:sz w:val="28"/>
          <w:szCs w:val="28"/>
        </w:rPr>
      </w:pPr>
      <w:r w:rsidRPr="00B92744">
        <w:rPr>
          <w:sz w:val="28"/>
          <w:szCs w:val="28"/>
        </w:rPr>
        <w:t>2.</w:t>
      </w:r>
      <w:r>
        <w:rPr>
          <w:sz w:val="28"/>
          <w:szCs w:val="28"/>
        </w:rPr>
        <w:t xml:space="preserve"> Направить отчет в Контрольно-счетную комиссию Кикнурского муниципального округа. </w:t>
      </w:r>
    </w:p>
    <w:p w:rsidR="000B2E79" w:rsidRPr="0074373E" w:rsidRDefault="000B2E79" w:rsidP="000B2E79">
      <w:pPr>
        <w:spacing w:line="360" w:lineRule="auto"/>
        <w:ind w:firstLine="708"/>
        <w:jc w:val="both"/>
        <w:rPr>
          <w:sz w:val="28"/>
          <w:szCs w:val="28"/>
        </w:rPr>
      </w:pPr>
      <w:r>
        <w:rPr>
          <w:sz w:val="28"/>
          <w:szCs w:val="28"/>
        </w:rPr>
        <w:t xml:space="preserve">3.  Заместителям главы администрации Кикнурского муниципального округа, курирующим работу структурных подразделений и отраслевых органов администрации Кикнурского муниципального округа, повысить требовательность к их руководителям в отношении выполнения организационных мероприятий по исполнению бюджета муниципального </w:t>
      </w:r>
      <w:r>
        <w:rPr>
          <w:sz w:val="28"/>
          <w:szCs w:val="28"/>
        </w:rPr>
        <w:lastRenderedPageBreak/>
        <w:t xml:space="preserve">округа в 2024 году, предусмотренных постановлением администрации Кикнурского муниципального округа Кировской области от 27.12.2023  № 84 "О мерах по выполнению решения </w:t>
      </w:r>
      <w:r w:rsidRPr="00B92744">
        <w:rPr>
          <w:sz w:val="28"/>
          <w:szCs w:val="28"/>
        </w:rPr>
        <w:t>Думы</w:t>
      </w:r>
      <w:r>
        <w:rPr>
          <w:sz w:val="28"/>
          <w:szCs w:val="28"/>
        </w:rPr>
        <w:t xml:space="preserve"> Кикнурского муниципального округа Кировской области от 13.12.2023 № 35-295 «О бюджете Кикнурского муниципального округа  на 2024 год и на плановый период 2025 и 20</w:t>
      </w:r>
      <w:r w:rsidRPr="00B328B7">
        <w:rPr>
          <w:sz w:val="28"/>
          <w:szCs w:val="28"/>
        </w:rPr>
        <w:t>2</w:t>
      </w:r>
      <w:r>
        <w:rPr>
          <w:sz w:val="28"/>
          <w:szCs w:val="28"/>
        </w:rPr>
        <w:t>6 годов».</w:t>
      </w:r>
    </w:p>
    <w:p w:rsidR="000B2E79" w:rsidRPr="00B92744" w:rsidRDefault="000B2E79" w:rsidP="000B2E79">
      <w:pPr>
        <w:spacing w:line="360" w:lineRule="auto"/>
        <w:ind w:firstLine="180"/>
        <w:jc w:val="both"/>
        <w:rPr>
          <w:sz w:val="28"/>
          <w:szCs w:val="28"/>
        </w:rPr>
      </w:pPr>
      <w:r>
        <w:rPr>
          <w:sz w:val="28"/>
          <w:szCs w:val="28"/>
        </w:rPr>
        <w:t xml:space="preserve">     4. </w:t>
      </w:r>
      <w:r w:rsidRPr="00B92744">
        <w:rPr>
          <w:sz w:val="28"/>
          <w:szCs w:val="28"/>
        </w:rPr>
        <w:t xml:space="preserve">Опубликовать настоящее </w:t>
      </w:r>
      <w:r>
        <w:rPr>
          <w:sz w:val="28"/>
          <w:szCs w:val="28"/>
        </w:rPr>
        <w:t>постановление в С</w:t>
      </w:r>
      <w:r w:rsidRPr="00B92744">
        <w:rPr>
          <w:sz w:val="28"/>
          <w:szCs w:val="28"/>
        </w:rPr>
        <w:t>борнике муниципальных правовых актов органов местного самоуправления муниципального образования Кикнурский муници</w:t>
      </w:r>
      <w:r>
        <w:rPr>
          <w:sz w:val="28"/>
          <w:szCs w:val="28"/>
        </w:rPr>
        <w:t>пальный округ Кировской области.</w:t>
      </w:r>
    </w:p>
    <w:p w:rsidR="000B2E79" w:rsidRDefault="000B2E79" w:rsidP="000B2E79">
      <w:pPr>
        <w:spacing w:after="720" w:line="360" w:lineRule="auto"/>
        <w:ind w:firstLine="142"/>
        <w:jc w:val="both"/>
        <w:rPr>
          <w:sz w:val="28"/>
          <w:szCs w:val="28"/>
        </w:rPr>
      </w:pPr>
      <w:r>
        <w:rPr>
          <w:sz w:val="28"/>
          <w:szCs w:val="28"/>
        </w:rPr>
        <w:t xml:space="preserve">     5. </w:t>
      </w:r>
      <w:r w:rsidRPr="00B92744">
        <w:rPr>
          <w:sz w:val="28"/>
          <w:szCs w:val="28"/>
        </w:rPr>
        <w:t xml:space="preserve">Контроль за исполнением </w:t>
      </w:r>
      <w:r>
        <w:rPr>
          <w:sz w:val="28"/>
          <w:szCs w:val="28"/>
        </w:rPr>
        <w:t>постановления</w:t>
      </w:r>
      <w:r w:rsidRPr="00B92744">
        <w:rPr>
          <w:sz w:val="28"/>
          <w:szCs w:val="28"/>
        </w:rPr>
        <w:t xml:space="preserve"> оставляю за собой.</w:t>
      </w:r>
    </w:p>
    <w:p w:rsidR="000B2E79" w:rsidRDefault="000B2E79" w:rsidP="000B2E79">
      <w:pPr>
        <w:jc w:val="both"/>
        <w:rPr>
          <w:sz w:val="28"/>
          <w:szCs w:val="28"/>
        </w:rPr>
      </w:pPr>
      <w:r>
        <w:rPr>
          <w:sz w:val="28"/>
          <w:szCs w:val="28"/>
        </w:rPr>
        <w:t>Первый заместитель</w:t>
      </w:r>
    </w:p>
    <w:p w:rsidR="000B2E79" w:rsidRDefault="000B2E79" w:rsidP="000B2E79">
      <w:pPr>
        <w:spacing w:after="360"/>
        <w:jc w:val="both"/>
        <w:rPr>
          <w:sz w:val="28"/>
          <w:szCs w:val="28"/>
        </w:rPr>
      </w:pPr>
      <w:r>
        <w:rPr>
          <w:sz w:val="28"/>
          <w:szCs w:val="28"/>
        </w:rPr>
        <w:t>главы администрации округа       М.Н. Хлыбов</w:t>
      </w:r>
    </w:p>
    <w:p w:rsidR="000B2E79" w:rsidRDefault="000B2E79" w:rsidP="000B2E79">
      <w:pPr>
        <w:rPr>
          <w:sz w:val="28"/>
          <w:szCs w:val="28"/>
        </w:rPr>
      </w:pPr>
    </w:p>
    <w:p w:rsidR="000B2E79" w:rsidRDefault="000B2E79" w:rsidP="000B2E79">
      <w:pPr>
        <w:jc w:val="both"/>
        <w:rPr>
          <w:sz w:val="28"/>
          <w:szCs w:val="28"/>
        </w:rPr>
      </w:pPr>
    </w:p>
    <w:p w:rsidR="000B2E79" w:rsidRDefault="000B2E79" w:rsidP="000B2E79">
      <w:pPr>
        <w:rPr>
          <w:sz w:val="28"/>
          <w:szCs w:val="28"/>
        </w:rPr>
      </w:pPr>
    </w:p>
    <w:p w:rsidR="000B2E79" w:rsidRDefault="000B2E79" w:rsidP="000B2E79">
      <w:pPr>
        <w:pStyle w:val="3"/>
        <w:spacing w:line="240" w:lineRule="auto"/>
        <w:rPr>
          <w:sz w:val="28"/>
          <w:szCs w:val="28"/>
        </w:rPr>
      </w:pPr>
    </w:p>
    <w:p w:rsidR="000B2E79" w:rsidRDefault="000B2E79" w:rsidP="000B2E79">
      <w:pPr>
        <w:pStyle w:val="3"/>
        <w:spacing w:line="240" w:lineRule="auto"/>
        <w:rPr>
          <w:sz w:val="28"/>
          <w:szCs w:val="28"/>
        </w:rPr>
      </w:pPr>
    </w:p>
    <w:p w:rsidR="000B2E79" w:rsidRDefault="000B2E79" w:rsidP="000B2E79"/>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keepNext/>
        <w:spacing w:after="480"/>
        <w:jc w:val="center"/>
        <w:outlineLvl w:val="0"/>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2743200</wp:posOffset>
            </wp:positionH>
            <wp:positionV relativeFrom="paragraph">
              <wp:posOffset>-342900</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0B2E79" w:rsidRPr="006A785F" w:rsidRDefault="000B2E79" w:rsidP="000B2E79">
      <w:pPr>
        <w:keepNext/>
        <w:jc w:val="center"/>
        <w:outlineLvl w:val="0"/>
        <w:rPr>
          <w:b/>
          <w:sz w:val="28"/>
          <w:szCs w:val="28"/>
        </w:rPr>
      </w:pPr>
      <w:r w:rsidRPr="006A785F">
        <w:rPr>
          <w:b/>
          <w:sz w:val="28"/>
          <w:szCs w:val="28"/>
        </w:rPr>
        <w:t>АДМИНИСТРАЦИЯ КИКНУРСКОГО</w:t>
      </w:r>
    </w:p>
    <w:p w:rsidR="000B2E79" w:rsidRPr="006A785F" w:rsidRDefault="000B2E79" w:rsidP="000B2E79">
      <w:pPr>
        <w:keepNext/>
        <w:spacing w:line="360" w:lineRule="exact"/>
        <w:jc w:val="center"/>
        <w:rPr>
          <w:b/>
          <w:sz w:val="28"/>
          <w:szCs w:val="28"/>
        </w:rPr>
      </w:pPr>
      <w:r>
        <w:rPr>
          <w:b/>
          <w:sz w:val="28"/>
          <w:szCs w:val="28"/>
        </w:rPr>
        <w:t>МУНИЦИПАЛЬНОГО ОКРУГА</w:t>
      </w:r>
    </w:p>
    <w:p w:rsidR="000B2E79" w:rsidRPr="006A785F" w:rsidRDefault="000B2E79" w:rsidP="000B2E79">
      <w:pPr>
        <w:keepNext/>
        <w:spacing w:line="360" w:lineRule="exact"/>
        <w:jc w:val="center"/>
        <w:rPr>
          <w:b/>
          <w:sz w:val="28"/>
          <w:szCs w:val="28"/>
        </w:rPr>
      </w:pPr>
      <w:r w:rsidRPr="006A785F">
        <w:rPr>
          <w:b/>
          <w:sz w:val="28"/>
          <w:szCs w:val="28"/>
        </w:rPr>
        <w:t>КИРОВСКОЙ ОБЛАСТИ</w:t>
      </w:r>
    </w:p>
    <w:p w:rsidR="000B2E79" w:rsidRPr="00A97BA1" w:rsidRDefault="000B2E79" w:rsidP="000B2E79">
      <w:pPr>
        <w:keepNext/>
        <w:spacing w:line="360" w:lineRule="exact"/>
        <w:jc w:val="center"/>
        <w:rPr>
          <w:b/>
          <w:sz w:val="28"/>
          <w:szCs w:val="28"/>
        </w:rPr>
      </w:pPr>
    </w:p>
    <w:p w:rsidR="000B2E79" w:rsidRPr="0060730F" w:rsidRDefault="000B2E79" w:rsidP="000B2E79">
      <w:pPr>
        <w:keepNext/>
        <w:spacing w:line="360" w:lineRule="exact"/>
        <w:jc w:val="center"/>
        <w:rPr>
          <w:b/>
          <w:sz w:val="32"/>
          <w:szCs w:val="32"/>
        </w:rPr>
      </w:pPr>
      <w:r>
        <w:rPr>
          <w:b/>
          <w:sz w:val="32"/>
          <w:szCs w:val="32"/>
        </w:rPr>
        <w:t>ПОСТАНОВЛЕНИЕ</w:t>
      </w:r>
    </w:p>
    <w:p w:rsidR="000B2E79" w:rsidRPr="00E814D8" w:rsidRDefault="000B2E79" w:rsidP="000B2E79">
      <w:pPr>
        <w:pStyle w:val="af7"/>
        <w:keepLines w:val="0"/>
        <w:spacing w:before="0" w:after="0"/>
        <w:rPr>
          <w:noProof w:val="0"/>
          <w:sz w:val="24"/>
          <w:szCs w:val="24"/>
        </w:rPr>
      </w:pPr>
    </w:p>
    <w:p w:rsidR="000B2E79" w:rsidRPr="00E814D8" w:rsidRDefault="000B2E79" w:rsidP="000B2E79">
      <w:pPr>
        <w:pStyle w:val="af7"/>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0B2E79" w:rsidRPr="00E814D8" w:rsidTr="00266215">
        <w:tblPrEx>
          <w:tblCellMar>
            <w:top w:w="0" w:type="dxa"/>
            <w:bottom w:w="0" w:type="dxa"/>
          </w:tblCellMar>
        </w:tblPrEx>
        <w:tc>
          <w:tcPr>
            <w:tcW w:w="1843" w:type="dxa"/>
            <w:tcBorders>
              <w:bottom w:val="single" w:sz="4" w:space="0" w:color="auto"/>
            </w:tcBorders>
          </w:tcPr>
          <w:p w:rsidR="000B2E79" w:rsidRPr="00982FC0" w:rsidRDefault="000B2E79" w:rsidP="00266215">
            <w:pPr>
              <w:keepNext/>
              <w:rPr>
                <w:sz w:val="28"/>
                <w:szCs w:val="28"/>
              </w:rPr>
            </w:pPr>
            <w:r>
              <w:rPr>
                <w:sz w:val="28"/>
                <w:szCs w:val="28"/>
              </w:rPr>
              <w:t>02.05.2024</w:t>
            </w:r>
          </w:p>
        </w:tc>
        <w:tc>
          <w:tcPr>
            <w:tcW w:w="2837" w:type="dxa"/>
          </w:tcPr>
          <w:p w:rsidR="000B2E79" w:rsidRPr="00982FC0" w:rsidRDefault="000B2E79" w:rsidP="00266215">
            <w:pPr>
              <w:keepNext/>
              <w:jc w:val="center"/>
              <w:rPr>
                <w:position w:val="-6"/>
                <w:sz w:val="28"/>
                <w:szCs w:val="28"/>
                <w:u w:val="single"/>
              </w:rPr>
            </w:pPr>
          </w:p>
        </w:tc>
        <w:tc>
          <w:tcPr>
            <w:tcW w:w="2975" w:type="dxa"/>
            <w:tcBorders>
              <w:left w:val="nil"/>
            </w:tcBorders>
          </w:tcPr>
          <w:p w:rsidR="000B2E79" w:rsidRPr="00982FC0" w:rsidRDefault="000B2E79" w:rsidP="00266215">
            <w:pPr>
              <w:keepNext/>
              <w:jc w:val="right"/>
              <w:rPr>
                <w:sz w:val="28"/>
                <w:szCs w:val="28"/>
              </w:rPr>
            </w:pPr>
            <w:r w:rsidRPr="00982FC0">
              <w:rPr>
                <w:position w:val="-6"/>
                <w:sz w:val="28"/>
                <w:szCs w:val="28"/>
              </w:rPr>
              <w:t>№</w:t>
            </w:r>
          </w:p>
        </w:tc>
        <w:tc>
          <w:tcPr>
            <w:tcW w:w="1843" w:type="dxa"/>
            <w:tcBorders>
              <w:bottom w:val="single" w:sz="4" w:space="0" w:color="auto"/>
            </w:tcBorders>
          </w:tcPr>
          <w:p w:rsidR="000B2E79" w:rsidRPr="00982FC0" w:rsidRDefault="000B2E79" w:rsidP="00266215">
            <w:pPr>
              <w:keepNext/>
              <w:rPr>
                <w:sz w:val="28"/>
                <w:szCs w:val="28"/>
              </w:rPr>
            </w:pPr>
            <w:r>
              <w:rPr>
                <w:sz w:val="28"/>
                <w:szCs w:val="28"/>
              </w:rPr>
              <w:t>288</w:t>
            </w:r>
          </w:p>
        </w:tc>
      </w:tr>
      <w:tr w:rsidR="000B2E79" w:rsidRPr="00E814D8" w:rsidTr="00266215">
        <w:tblPrEx>
          <w:tblCellMar>
            <w:top w:w="0" w:type="dxa"/>
            <w:bottom w:w="0" w:type="dxa"/>
          </w:tblCellMar>
        </w:tblPrEx>
        <w:tc>
          <w:tcPr>
            <w:tcW w:w="9498" w:type="dxa"/>
            <w:gridSpan w:val="4"/>
          </w:tcPr>
          <w:p w:rsidR="000B2E79" w:rsidRPr="00DB02B5" w:rsidRDefault="000B2E79" w:rsidP="00266215">
            <w:pPr>
              <w:keepNext/>
              <w:spacing w:after="480"/>
              <w:jc w:val="center"/>
              <w:rPr>
                <w:sz w:val="28"/>
                <w:szCs w:val="28"/>
              </w:rPr>
            </w:pPr>
            <w:r w:rsidRPr="00DB02B5">
              <w:rPr>
                <w:sz w:val="28"/>
                <w:szCs w:val="28"/>
              </w:rPr>
              <w:t>пгт Кикнур</w:t>
            </w:r>
          </w:p>
        </w:tc>
      </w:tr>
    </w:tbl>
    <w:p w:rsidR="000B2E79" w:rsidRDefault="000B2E79" w:rsidP="000B2E79">
      <w:pPr>
        <w:pStyle w:val="af7"/>
        <w:keepNext w:val="0"/>
        <w:keepLines w:val="0"/>
        <w:spacing w:before="0" w:after="0"/>
        <w:rPr>
          <w:sz w:val="28"/>
          <w:szCs w:val="28"/>
        </w:rPr>
      </w:pPr>
      <w:r>
        <w:rPr>
          <w:sz w:val="28"/>
          <w:szCs w:val="28"/>
        </w:rPr>
        <w:t xml:space="preserve">Об открытии движения по понтонному мосту в с. Улеш Кикнурского муниципального округа на половодье 2024 года </w:t>
      </w:r>
    </w:p>
    <w:p w:rsidR="000B2E79" w:rsidRDefault="000B2E79" w:rsidP="000B2E79">
      <w:pPr>
        <w:pStyle w:val="af7"/>
        <w:keepLines w:val="0"/>
        <w:spacing w:before="0" w:after="0"/>
        <w:rPr>
          <w:b w:val="0"/>
          <w:noProof w:val="0"/>
          <w:sz w:val="28"/>
          <w:szCs w:val="28"/>
        </w:rPr>
      </w:pPr>
    </w:p>
    <w:p w:rsidR="000B2E79" w:rsidRPr="00EA470B" w:rsidRDefault="000B2E79" w:rsidP="000B2E79">
      <w:pPr>
        <w:pStyle w:val="af7"/>
        <w:keepLines w:val="0"/>
        <w:spacing w:before="0" w:after="0"/>
        <w:rPr>
          <w:b w:val="0"/>
          <w:noProof w:val="0"/>
          <w:sz w:val="28"/>
          <w:szCs w:val="28"/>
        </w:rPr>
      </w:pPr>
    </w:p>
    <w:p w:rsidR="000B2E79" w:rsidRDefault="000B2E79" w:rsidP="000B2E79">
      <w:pPr>
        <w:autoSpaceDE w:val="0"/>
        <w:autoSpaceDN w:val="0"/>
        <w:adjustRightInd w:val="0"/>
        <w:spacing w:line="360" w:lineRule="auto"/>
        <w:jc w:val="both"/>
        <w:rPr>
          <w:sz w:val="28"/>
          <w:szCs w:val="28"/>
        </w:rPr>
      </w:pPr>
    </w:p>
    <w:p w:rsidR="000B2E79" w:rsidRDefault="000B2E79" w:rsidP="000B2E79">
      <w:pPr>
        <w:autoSpaceDE w:val="0"/>
        <w:autoSpaceDN w:val="0"/>
        <w:adjustRightInd w:val="0"/>
        <w:spacing w:line="360" w:lineRule="auto"/>
        <w:jc w:val="both"/>
        <w:rPr>
          <w:sz w:val="28"/>
          <w:szCs w:val="28"/>
        </w:rPr>
      </w:pPr>
      <w:r>
        <w:rPr>
          <w:sz w:val="28"/>
          <w:szCs w:val="28"/>
        </w:rPr>
        <w:t xml:space="preserve">             Администрация Кикнурского муниципального округа</w:t>
      </w:r>
      <w:r w:rsidRPr="00054E1E">
        <w:rPr>
          <w:sz w:val="28"/>
          <w:szCs w:val="28"/>
        </w:rPr>
        <w:t xml:space="preserve"> ПОСТАНОВЛЯЕТ:</w:t>
      </w:r>
    </w:p>
    <w:p w:rsidR="000B2E79" w:rsidRDefault="000B2E79" w:rsidP="00F14FC4">
      <w:pPr>
        <w:numPr>
          <w:ilvl w:val="0"/>
          <w:numId w:val="5"/>
        </w:numPr>
        <w:autoSpaceDE w:val="0"/>
        <w:autoSpaceDN w:val="0"/>
        <w:adjustRightInd w:val="0"/>
        <w:spacing w:line="360" w:lineRule="auto"/>
        <w:ind w:left="0" w:firstLine="697"/>
        <w:jc w:val="both"/>
        <w:rPr>
          <w:sz w:val="28"/>
          <w:szCs w:val="28"/>
        </w:rPr>
      </w:pPr>
      <w:r>
        <w:rPr>
          <w:sz w:val="28"/>
          <w:szCs w:val="28"/>
        </w:rPr>
        <w:t>Открыть  движение для всех видов транспорта и пешеходов по понтому мосту через реку Большая Кокшага в с. Улеш Кикнурского муниципального округа с 02.05.2024 года.</w:t>
      </w:r>
    </w:p>
    <w:p w:rsidR="000B2E79" w:rsidRPr="004D02DF" w:rsidRDefault="000B2E79" w:rsidP="000B2E79">
      <w:pPr>
        <w:autoSpaceDE w:val="0"/>
        <w:autoSpaceDN w:val="0"/>
        <w:adjustRightInd w:val="0"/>
        <w:spacing w:line="360" w:lineRule="auto"/>
        <w:ind w:firstLine="697"/>
        <w:jc w:val="both"/>
        <w:rPr>
          <w:sz w:val="28"/>
          <w:szCs w:val="28"/>
        </w:rPr>
      </w:pPr>
      <w:r>
        <w:rPr>
          <w:sz w:val="28"/>
          <w:szCs w:val="28"/>
        </w:rPr>
        <w:t>2.  Постановление разместить на официальном сайте администрации Кикнурского муниципального округа.</w:t>
      </w:r>
    </w:p>
    <w:p w:rsidR="000B2E79" w:rsidRDefault="000B2E79" w:rsidP="000B2E79">
      <w:pPr>
        <w:autoSpaceDE w:val="0"/>
        <w:autoSpaceDN w:val="0"/>
        <w:adjustRightInd w:val="0"/>
        <w:spacing w:line="360" w:lineRule="auto"/>
        <w:ind w:firstLine="697"/>
        <w:jc w:val="both"/>
        <w:rPr>
          <w:sz w:val="28"/>
          <w:szCs w:val="28"/>
        </w:rPr>
      </w:pPr>
      <w:r>
        <w:rPr>
          <w:sz w:val="28"/>
          <w:szCs w:val="28"/>
        </w:rPr>
        <w:t>3</w:t>
      </w:r>
      <w:r w:rsidRPr="002D4DBE">
        <w:rPr>
          <w:sz w:val="28"/>
          <w:szCs w:val="28"/>
        </w:rPr>
        <w:t xml:space="preserve">. Контроль за исполнением настоящего </w:t>
      </w:r>
      <w:r>
        <w:rPr>
          <w:sz w:val="28"/>
          <w:szCs w:val="28"/>
        </w:rPr>
        <w:t xml:space="preserve">постановления оставляю за собой. </w:t>
      </w:r>
    </w:p>
    <w:p w:rsidR="000B2E79" w:rsidRDefault="000B2E79" w:rsidP="000B2E79">
      <w:pPr>
        <w:autoSpaceDE w:val="0"/>
        <w:autoSpaceDN w:val="0"/>
        <w:adjustRightInd w:val="0"/>
        <w:spacing w:line="360" w:lineRule="auto"/>
        <w:ind w:firstLine="697"/>
        <w:jc w:val="both"/>
        <w:rPr>
          <w:sz w:val="28"/>
          <w:szCs w:val="28"/>
        </w:rPr>
      </w:pPr>
    </w:p>
    <w:p w:rsidR="000B2E79" w:rsidRDefault="000B2E79" w:rsidP="000B2E79">
      <w:pPr>
        <w:jc w:val="both"/>
        <w:rPr>
          <w:sz w:val="28"/>
          <w:szCs w:val="28"/>
        </w:rPr>
      </w:pPr>
      <w:r>
        <w:rPr>
          <w:sz w:val="28"/>
          <w:szCs w:val="28"/>
        </w:rPr>
        <w:t xml:space="preserve"> Глава Кикнурского</w:t>
      </w:r>
    </w:p>
    <w:p w:rsidR="000B2E79" w:rsidRDefault="000B2E79" w:rsidP="000B2E79">
      <w:pPr>
        <w:jc w:val="both"/>
        <w:rPr>
          <w:sz w:val="28"/>
          <w:szCs w:val="28"/>
        </w:rPr>
      </w:pPr>
      <w:r>
        <w:rPr>
          <w:sz w:val="28"/>
          <w:szCs w:val="28"/>
        </w:rPr>
        <w:t xml:space="preserve"> муниципального округа    С.Ю. Галкин</w:t>
      </w:r>
    </w:p>
    <w:p w:rsidR="000B2E79" w:rsidRDefault="000B2E79" w:rsidP="000B2E79">
      <w:pPr>
        <w:suppressLineNumbers/>
        <w:suppressAutoHyphens/>
        <w:ind w:right="458"/>
        <w:rPr>
          <w:sz w:val="28"/>
          <w:szCs w:val="28"/>
        </w:rPr>
      </w:pPr>
    </w:p>
    <w:p w:rsidR="000B2E79" w:rsidRDefault="000B2E79" w:rsidP="000B2E79">
      <w:pPr>
        <w:suppressLineNumbers/>
        <w:suppressAutoHyphens/>
        <w:ind w:right="458"/>
        <w:rPr>
          <w:sz w:val="28"/>
          <w:szCs w:val="28"/>
        </w:rPr>
      </w:pPr>
    </w:p>
    <w:p w:rsidR="000B2E79" w:rsidRDefault="000B2E79" w:rsidP="000B2E79">
      <w:pPr>
        <w:suppressLineNumbers/>
        <w:suppressAutoHyphens/>
        <w:ind w:right="458"/>
        <w:rPr>
          <w:sz w:val="28"/>
          <w:szCs w:val="28"/>
        </w:rPr>
      </w:pPr>
    </w:p>
    <w:p w:rsidR="000B2E79" w:rsidRDefault="000B2E79" w:rsidP="000B2E79">
      <w:pPr>
        <w:suppressLineNumbers/>
        <w:suppressAutoHyphens/>
        <w:ind w:right="458"/>
        <w:rPr>
          <w:sz w:val="28"/>
          <w:szCs w:val="28"/>
        </w:rPr>
      </w:pPr>
    </w:p>
    <w:p w:rsidR="000B2E79" w:rsidRDefault="000B2E79" w:rsidP="000B2E79">
      <w:pPr>
        <w:suppressLineNumbers/>
        <w:suppressAutoHyphens/>
        <w:ind w:right="458"/>
        <w:rPr>
          <w:sz w:val="28"/>
          <w:szCs w:val="28"/>
        </w:rPr>
      </w:pPr>
    </w:p>
    <w:p w:rsidR="000B2E79" w:rsidRDefault="000B2E79" w:rsidP="000B2E79">
      <w:pPr>
        <w:suppressLineNumbers/>
        <w:suppressAutoHyphens/>
        <w:ind w:right="458"/>
        <w:rPr>
          <w:sz w:val="28"/>
          <w:szCs w:val="28"/>
        </w:rPr>
      </w:pPr>
    </w:p>
    <w:p w:rsidR="000B2E79" w:rsidRDefault="000B2E79" w:rsidP="000B2E79">
      <w:pPr>
        <w:suppressLineNumbers/>
        <w:suppressAutoHyphens/>
        <w:ind w:right="458"/>
        <w:rPr>
          <w:sz w:val="28"/>
          <w:szCs w:val="28"/>
        </w:rPr>
      </w:pPr>
    </w:p>
    <w:p w:rsidR="000B2E79" w:rsidRDefault="000B2E79" w:rsidP="000B2E79">
      <w:pPr>
        <w:suppressLineNumbers/>
        <w:suppressAutoHyphens/>
        <w:ind w:right="458"/>
        <w:rPr>
          <w:sz w:val="28"/>
          <w:szCs w:val="28"/>
        </w:rPr>
      </w:pPr>
      <w:bookmarkStart w:id="0" w:name="_GoBack"/>
      <w:bookmarkEnd w:id="0"/>
    </w:p>
    <w:p w:rsidR="000B2E79" w:rsidRPr="000B2E79" w:rsidRDefault="000B2E79" w:rsidP="000B2E79">
      <w:pPr>
        <w:tabs>
          <w:tab w:val="left" w:pos="5730"/>
        </w:tabs>
        <w:spacing w:line="360" w:lineRule="auto"/>
        <w:jc w:val="center"/>
        <w:rPr>
          <w:sz w:val="28"/>
          <w:szCs w:val="28"/>
        </w:rPr>
      </w:pPr>
      <w:r w:rsidRPr="000B2E79">
        <w:rPr>
          <w:sz w:val="28"/>
          <w:szCs w:val="28"/>
        </w:rPr>
        <w:lastRenderedPageBreak/>
        <w:t>Учредитель: Дума Кикнурского муниципального округа</w:t>
      </w:r>
    </w:p>
    <w:p w:rsidR="000B2E79" w:rsidRPr="000B2E79" w:rsidRDefault="000B2E79" w:rsidP="000B2E79">
      <w:pPr>
        <w:tabs>
          <w:tab w:val="left" w:pos="5730"/>
        </w:tabs>
        <w:spacing w:line="360" w:lineRule="auto"/>
        <w:jc w:val="center"/>
        <w:rPr>
          <w:sz w:val="28"/>
          <w:szCs w:val="28"/>
        </w:rPr>
      </w:pPr>
      <w:r w:rsidRPr="000B2E79">
        <w:rPr>
          <w:sz w:val="28"/>
          <w:szCs w:val="28"/>
        </w:rPr>
        <w:t>Кировской области</w:t>
      </w:r>
    </w:p>
    <w:p w:rsidR="000B2E79" w:rsidRPr="000B2E79" w:rsidRDefault="000B2E79" w:rsidP="000B2E79">
      <w:pPr>
        <w:tabs>
          <w:tab w:val="left" w:pos="5730"/>
        </w:tabs>
        <w:spacing w:line="360" w:lineRule="auto"/>
        <w:jc w:val="center"/>
        <w:rPr>
          <w:sz w:val="28"/>
          <w:szCs w:val="28"/>
        </w:rPr>
      </w:pPr>
      <w:r w:rsidRPr="000B2E79">
        <w:rPr>
          <w:sz w:val="28"/>
          <w:szCs w:val="28"/>
        </w:rPr>
        <w:t>612300, Кировская область,</w:t>
      </w:r>
    </w:p>
    <w:p w:rsidR="000B2E79" w:rsidRPr="000B2E79" w:rsidRDefault="000B2E79" w:rsidP="000B2E79">
      <w:pPr>
        <w:tabs>
          <w:tab w:val="left" w:pos="5730"/>
        </w:tabs>
        <w:spacing w:line="360" w:lineRule="auto"/>
        <w:jc w:val="center"/>
        <w:rPr>
          <w:sz w:val="28"/>
          <w:szCs w:val="28"/>
        </w:rPr>
      </w:pPr>
      <w:r w:rsidRPr="000B2E79">
        <w:rPr>
          <w:sz w:val="28"/>
          <w:szCs w:val="28"/>
        </w:rPr>
        <w:t>Кикнурский район, пгт Кикнур, улица Советская, дом 36 (каб. №№ 36, 41)</w:t>
      </w:r>
    </w:p>
    <w:p w:rsidR="000B2E79" w:rsidRPr="000B2E79" w:rsidRDefault="000B2E79" w:rsidP="000B2E79">
      <w:pPr>
        <w:tabs>
          <w:tab w:val="left" w:pos="5730"/>
        </w:tabs>
        <w:spacing w:line="360" w:lineRule="auto"/>
        <w:jc w:val="center"/>
        <w:rPr>
          <w:sz w:val="28"/>
          <w:szCs w:val="28"/>
        </w:rPr>
      </w:pPr>
      <w:r w:rsidRPr="000B2E79">
        <w:rPr>
          <w:sz w:val="28"/>
          <w:szCs w:val="28"/>
        </w:rPr>
        <w:t>(83341) 5-14-50- отдел по организационно-правовым и кадровым вопросам администрации Кикнурского округа</w:t>
      </w:r>
    </w:p>
    <w:p w:rsidR="000B2E79" w:rsidRDefault="000B2E79" w:rsidP="000B2E79">
      <w:pPr>
        <w:suppressLineNumbers/>
        <w:suppressAutoHyphens/>
        <w:ind w:right="458"/>
        <w:jc w:val="center"/>
        <w:rPr>
          <w:sz w:val="28"/>
          <w:szCs w:val="28"/>
        </w:rPr>
      </w:pPr>
      <w:r w:rsidRPr="000B2E79">
        <w:rPr>
          <w:sz w:val="28"/>
          <w:szCs w:val="28"/>
        </w:rPr>
        <w:t>Тираж: 1 экз</w:t>
      </w: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0B2E79">
      <w:pPr>
        <w:jc w:val="both"/>
        <w:rPr>
          <w:sz w:val="28"/>
          <w:szCs w:val="28"/>
        </w:rPr>
      </w:pPr>
    </w:p>
    <w:p w:rsidR="000B2E79" w:rsidRDefault="000B2E79" w:rsidP="00185ECC">
      <w:pPr>
        <w:pStyle w:val="ConsPlusTitlePage"/>
        <w:jc w:val="center"/>
      </w:pPr>
    </w:p>
    <w:sectPr w:rsidR="000B2E79" w:rsidSect="000B2E7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FC4" w:rsidRDefault="00F14FC4" w:rsidP="00B96058">
      <w:r>
        <w:separator/>
      </w:r>
    </w:p>
  </w:endnote>
  <w:endnote w:type="continuationSeparator" w:id="0">
    <w:p w:rsidR="00F14FC4" w:rsidRDefault="00F14FC4"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FC4" w:rsidRDefault="00F14FC4" w:rsidP="00B96058">
      <w:r>
        <w:separator/>
      </w:r>
    </w:p>
  </w:footnote>
  <w:footnote w:type="continuationSeparator" w:id="0">
    <w:p w:rsidR="00F14FC4" w:rsidRDefault="00F14FC4" w:rsidP="00B96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553572"/>
    <w:multiLevelType w:val="hybridMultilevel"/>
    <w:tmpl w:val="9D147A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15:restartNumberingAfterBreak="0">
    <w:nsid w:val="58091810"/>
    <w:multiLevelType w:val="hybridMultilevel"/>
    <w:tmpl w:val="8E363A02"/>
    <w:lvl w:ilvl="0" w:tplc="9BF0C2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C4C4E98"/>
    <w:multiLevelType w:val="hybridMultilevel"/>
    <w:tmpl w:val="418887EE"/>
    <w:lvl w:ilvl="0" w:tplc="31F04ECE">
      <w:start w:val="1"/>
      <w:numFmt w:val="decimal"/>
      <w:lvlText w:val="%1."/>
      <w:lvlJc w:val="left"/>
      <w:pPr>
        <w:ind w:left="1072" w:hanging="375"/>
      </w:pPr>
      <w:rPr>
        <w:rFonts w:ascii="Times New Roman" w:eastAsia="Times New Roman" w:hAnsi="Times New Roman" w:cs="Times New Roman"/>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num w:numId="1">
    <w:abstractNumId w:val="5"/>
  </w:num>
  <w:num w:numId="2">
    <w:abstractNumId w:val="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7"/>
  </w:num>
  <w:num w:numId="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3DB4"/>
    <w:rsid w:val="0001513F"/>
    <w:rsid w:val="00030C46"/>
    <w:rsid w:val="00044CB0"/>
    <w:rsid w:val="00054892"/>
    <w:rsid w:val="00063786"/>
    <w:rsid w:val="000662CB"/>
    <w:rsid w:val="00067032"/>
    <w:rsid w:val="00076576"/>
    <w:rsid w:val="00083EB7"/>
    <w:rsid w:val="0008405C"/>
    <w:rsid w:val="000B2E79"/>
    <w:rsid w:val="000C0FE3"/>
    <w:rsid w:val="000D169A"/>
    <w:rsid w:val="000D2E15"/>
    <w:rsid w:val="000D4593"/>
    <w:rsid w:val="000E7446"/>
    <w:rsid w:val="000E757B"/>
    <w:rsid w:val="000F2944"/>
    <w:rsid w:val="000F7AF6"/>
    <w:rsid w:val="00123723"/>
    <w:rsid w:val="001331FB"/>
    <w:rsid w:val="00142304"/>
    <w:rsid w:val="00185ECC"/>
    <w:rsid w:val="00186352"/>
    <w:rsid w:val="00186CBD"/>
    <w:rsid w:val="0019000B"/>
    <w:rsid w:val="00191834"/>
    <w:rsid w:val="001A0B39"/>
    <w:rsid w:val="001A48FE"/>
    <w:rsid w:val="001B294E"/>
    <w:rsid w:val="001B6DAE"/>
    <w:rsid w:val="001B77F0"/>
    <w:rsid w:val="001C6CCA"/>
    <w:rsid w:val="001C740E"/>
    <w:rsid w:val="001D0281"/>
    <w:rsid w:val="001D4213"/>
    <w:rsid w:val="001D438A"/>
    <w:rsid w:val="001D55F9"/>
    <w:rsid w:val="001F7362"/>
    <w:rsid w:val="0020279A"/>
    <w:rsid w:val="0021342C"/>
    <w:rsid w:val="00214912"/>
    <w:rsid w:val="00215A6C"/>
    <w:rsid w:val="002278C7"/>
    <w:rsid w:val="0023397F"/>
    <w:rsid w:val="002349E7"/>
    <w:rsid w:val="002366EC"/>
    <w:rsid w:val="00243B39"/>
    <w:rsid w:val="00252D4A"/>
    <w:rsid w:val="002579E3"/>
    <w:rsid w:val="00270279"/>
    <w:rsid w:val="00273060"/>
    <w:rsid w:val="002821F0"/>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32AD"/>
    <w:rsid w:val="00344C84"/>
    <w:rsid w:val="0035138A"/>
    <w:rsid w:val="00351BE1"/>
    <w:rsid w:val="00352FA7"/>
    <w:rsid w:val="003541F4"/>
    <w:rsid w:val="00360225"/>
    <w:rsid w:val="0037289C"/>
    <w:rsid w:val="00374704"/>
    <w:rsid w:val="0037540C"/>
    <w:rsid w:val="00377B44"/>
    <w:rsid w:val="00377E1C"/>
    <w:rsid w:val="00384C0B"/>
    <w:rsid w:val="00395CB2"/>
    <w:rsid w:val="003A1721"/>
    <w:rsid w:val="003A46DF"/>
    <w:rsid w:val="003A5988"/>
    <w:rsid w:val="003A6128"/>
    <w:rsid w:val="003B31F1"/>
    <w:rsid w:val="003B61C1"/>
    <w:rsid w:val="003C7E2B"/>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5EC"/>
    <w:rsid w:val="004A195B"/>
    <w:rsid w:val="004A24F3"/>
    <w:rsid w:val="004A4357"/>
    <w:rsid w:val="004A495C"/>
    <w:rsid w:val="004B6F59"/>
    <w:rsid w:val="004B7BCB"/>
    <w:rsid w:val="004C712F"/>
    <w:rsid w:val="004D5675"/>
    <w:rsid w:val="004D5680"/>
    <w:rsid w:val="004F16BF"/>
    <w:rsid w:val="004F2586"/>
    <w:rsid w:val="00500144"/>
    <w:rsid w:val="00505940"/>
    <w:rsid w:val="00506343"/>
    <w:rsid w:val="0051171D"/>
    <w:rsid w:val="00512860"/>
    <w:rsid w:val="00515D6F"/>
    <w:rsid w:val="005160D9"/>
    <w:rsid w:val="00524846"/>
    <w:rsid w:val="005308A8"/>
    <w:rsid w:val="005376F9"/>
    <w:rsid w:val="00537FAA"/>
    <w:rsid w:val="00541B94"/>
    <w:rsid w:val="005438BC"/>
    <w:rsid w:val="00546663"/>
    <w:rsid w:val="005546D7"/>
    <w:rsid w:val="00571329"/>
    <w:rsid w:val="00572C7B"/>
    <w:rsid w:val="00573122"/>
    <w:rsid w:val="00573286"/>
    <w:rsid w:val="0057448C"/>
    <w:rsid w:val="00574721"/>
    <w:rsid w:val="00584A70"/>
    <w:rsid w:val="0058605A"/>
    <w:rsid w:val="005964DC"/>
    <w:rsid w:val="00597A9D"/>
    <w:rsid w:val="005B0A71"/>
    <w:rsid w:val="005B3B39"/>
    <w:rsid w:val="005D097D"/>
    <w:rsid w:val="005D7CC9"/>
    <w:rsid w:val="005E11E7"/>
    <w:rsid w:val="005E17DD"/>
    <w:rsid w:val="005E5120"/>
    <w:rsid w:val="00603CC8"/>
    <w:rsid w:val="00603D5E"/>
    <w:rsid w:val="00603FBB"/>
    <w:rsid w:val="00604197"/>
    <w:rsid w:val="00610BF7"/>
    <w:rsid w:val="0061460E"/>
    <w:rsid w:val="00621C5A"/>
    <w:rsid w:val="006230B6"/>
    <w:rsid w:val="00626149"/>
    <w:rsid w:val="00637EA1"/>
    <w:rsid w:val="0064157C"/>
    <w:rsid w:val="0064297E"/>
    <w:rsid w:val="006575C6"/>
    <w:rsid w:val="00663FDC"/>
    <w:rsid w:val="00675132"/>
    <w:rsid w:val="0067609E"/>
    <w:rsid w:val="006865C2"/>
    <w:rsid w:val="0069085A"/>
    <w:rsid w:val="006A1654"/>
    <w:rsid w:val="006A34BE"/>
    <w:rsid w:val="006A70CE"/>
    <w:rsid w:val="006B2A92"/>
    <w:rsid w:val="006B4263"/>
    <w:rsid w:val="006B5A7D"/>
    <w:rsid w:val="006E0DD7"/>
    <w:rsid w:val="006F37FD"/>
    <w:rsid w:val="0070341F"/>
    <w:rsid w:val="00710827"/>
    <w:rsid w:val="007134AE"/>
    <w:rsid w:val="007236EC"/>
    <w:rsid w:val="007239C9"/>
    <w:rsid w:val="007255FE"/>
    <w:rsid w:val="00726C5B"/>
    <w:rsid w:val="007274C1"/>
    <w:rsid w:val="00732FF3"/>
    <w:rsid w:val="0075570D"/>
    <w:rsid w:val="0075580F"/>
    <w:rsid w:val="00761FAE"/>
    <w:rsid w:val="007635B4"/>
    <w:rsid w:val="00772A4F"/>
    <w:rsid w:val="00781DA4"/>
    <w:rsid w:val="00786675"/>
    <w:rsid w:val="007871EB"/>
    <w:rsid w:val="0079584E"/>
    <w:rsid w:val="007960D3"/>
    <w:rsid w:val="007A3A38"/>
    <w:rsid w:val="007A58BA"/>
    <w:rsid w:val="007C0243"/>
    <w:rsid w:val="007D016C"/>
    <w:rsid w:val="007D227D"/>
    <w:rsid w:val="007E7F9A"/>
    <w:rsid w:val="007F4306"/>
    <w:rsid w:val="007F7D0F"/>
    <w:rsid w:val="00802F8B"/>
    <w:rsid w:val="00803FBF"/>
    <w:rsid w:val="00811A77"/>
    <w:rsid w:val="00823A1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02234"/>
    <w:rsid w:val="00910A8D"/>
    <w:rsid w:val="00914442"/>
    <w:rsid w:val="00914485"/>
    <w:rsid w:val="00921483"/>
    <w:rsid w:val="00943904"/>
    <w:rsid w:val="00952CBA"/>
    <w:rsid w:val="00957F27"/>
    <w:rsid w:val="00963282"/>
    <w:rsid w:val="009639A1"/>
    <w:rsid w:val="009655F3"/>
    <w:rsid w:val="00974A94"/>
    <w:rsid w:val="00974F8D"/>
    <w:rsid w:val="009767EA"/>
    <w:rsid w:val="00980E79"/>
    <w:rsid w:val="009858F2"/>
    <w:rsid w:val="009929DC"/>
    <w:rsid w:val="009A10B8"/>
    <w:rsid w:val="009B19F8"/>
    <w:rsid w:val="009B70C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3CE7"/>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143FA"/>
    <w:rsid w:val="00C22DC0"/>
    <w:rsid w:val="00C247C4"/>
    <w:rsid w:val="00C27881"/>
    <w:rsid w:val="00C41746"/>
    <w:rsid w:val="00C41FB2"/>
    <w:rsid w:val="00C43822"/>
    <w:rsid w:val="00C43A5D"/>
    <w:rsid w:val="00C54C74"/>
    <w:rsid w:val="00C56FBB"/>
    <w:rsid w:val="00C5718B"/>
    <w:rsid w:val="00C623CC"/>
    <w:rsid w:val="00C66AD5"/>
    <w:rsid w:val="00C71A6D"/>
    <w:rsid w:val="00C728F0"/>
    <w:rsid w:val="00CA494F"/>
    <w:rsid w:val="00CA6CA7"/>
    <w:rsid w:val="00CB0628"/>
    <w:rsid w:val="00CB1D94"/>
    <w:rsid w:val="00CB2C85"/>
    <w:rsid w:val="00CB3DF5"/>
    <w:rsid w:val="00CB5BCB"/>
    <w:rsid w:val="00CC0D8B"/>
    <w:rsid w:val="00CC122C"/>
    <w:rsid w:val="00CD4164"/>
    <w:rsid w:val="00CD4B74"/>
    <w:rsid w:val="00CD557A"/>
    <w:rsid w:val="00CE3BA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97882"/>
    <w:rsid w:val="00DA2A41"/>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51BD"/>
    <w:rsid w:val="00E16C98"/>
    <w:rsid w:val="00E16D8B"/>
    <w:rsid w:val="00E348C4"/>
    <w:rsid w:val="00E34D67"/>
    <w:rsid w:val="00E3515E"/>
    <w:rsid w:val="00E3631F"/>
    <w:rsid w:val="00E36E9E"/>
    <w:rsid w:val="00E44797"/>
    <w:rsid w:val="00E45C38"/>
    <w:rsid w:val="00E47019"/>
    <w:rsid w:val="00E54C27"/>
    <w:rsid w:val="00E54EB8"/>
    <w:rsid w:val="00E7166C"/>
    <w:rsid w:val="00E8156D"/>
    <w:rsid w:val="00E97D81"/>
    <w:rsid w:val="00EA7760"/>
    <w:rsid w:val="00EB3D06"/>
    <w:rsid w:val="00EB65CD"/>
    <w:rsid w:val="00EC25F1"/>
    <w:rsid w:val="00EC4053"/>
    <w:rsid w:val="00EC6884"/>
    <w:rsid w:val="00ED11DF"/>
    <w:rsid w:val="00EF1B9A"/>
    <w:rsid w:val="00EF2B08"/>
    <w:rsid w:val="00EF3E75"/>
    <w:rsid w:val="00EF56C3"/>
    <w:rsid w:val="00EF7E08"/>
    <w:rsid w:val="00F01545"/>
    <w:rsid w:val="00F043CB"/>
    <w:rsid w:val="00F052F5"/>
    <w:rsid w:val="00F14FC4"/>
    <w:rsid w:val="00F22C9E"/>
    <w:rsid w:val="00F35EB9"/>
    <w:rsid w:val="00F43D6B"/>
    <w:rsid w:val="00F52F76"/>
    <w:rsid w:val="00F81D5F"/>
    <w:rsid w:val="00F85376"/>
    <w:rsid w:val="00F873E7"/>
    <w:rsid w:val="00F93840"/>
    <w:rsid w:val="00FA3022"/>
    <w:rsid w:val="00FB06A8"/>
    <w:rsid w:val="00FB43F9"/>
    <w:rsid w:val="00FC0A1F"/>
    <w:rsid w:val="00FC5512"/>
    <w:rsid w:val="00FE011D"/>
    <w:rsid w:val="00FE284D"/>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99"/>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99"/>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Основной текст + Courier New"/>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uiPriority w:val="99"/>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uiPriority w:val="99"/>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s5">
    <w:name w:val="s5"/>
    <w:basedOn w:val="a"/>
    <w:rsid w:val="00CE3BAA"/>
    <w:pPr>
      <w:spacing w:before="100" w:beforeAutospacing="1" w:after="100" w:afterAutospacing="1"/>
    </w:pPr>
  </w:style>
  <w:style w:type="character" w:customStyle="1" w:styleId="66">
    <w:name w:val="Знак Знак6"/>
    <w:locked/>
    <w:rsid w:val="007C0243"/>
    <w:rPr>
      <w:sz w:val="26"/>
      <w:szCs w:val="24"/>
      <w:lang w:val="ru-RU" w:eastAsia="ru-RU" w:bidi="ar-SA"/>
    </w:rPr>
  </w:style>
  <w:style w:type="table" w:styleId="-2">
    <w:name w:val="Table Web 2"/>
    <w:basedOn w:val="a1"/>
    <w:rsid w:val="00E36E9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7">
    <w:name w:val="Сетка таблицы4"/>
    <w:basedOn w:val="a1"/>
    <w:next w:val="af4"/>
    <w:uiPriority w:val="39"/>
    <w:rsid w:val="0022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4"/>
    <w:uiPriority w:val="39"/>
    <w:rsid w:val="00AA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Верхний колонтитул Знак1"/>
    <w:basedOn w:val="a0"/>
    <w:uiPriority w:val="99"/>
    <w:semiHidden/>
    <w:rsid w:val="0020279A"/>
    <w:rPr>
      <w:sz w:val="24"/>
      <w:szCs w:val="24"/>
    </w:rPr>
  </w:style>
  <w:style w:type="character" w:customStyle="1" w:styleId="67">
    <w:name w:val="Знак Знак6"/>
    <w:locked/>
    <w:rsid w:val="0020279A"/>
    <w:rPr>
      <w:sz w:val="26"/>
      <w:szCs w:val="24"/>
      <w:lang w:val="ru-RU" w:eastAsia="ru-RU" w:bidi="ar-SA"/>
    </w:rPr>
  </w:style>
  <w:style w:type="table" w:customStyle="1" w:styleId="68">
    <w:name w:val="Сетка таблицы6"/>
    <w:basedOn w:val="a1"/>
    <w:next w:val="af4"/>
    <w:uiPriority w:val="39"/>
    <w:rsid w:val="00524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193278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13E5B-41DC-4A37-92EE-CBBF1E99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1505</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3</cp:revision>
  <cp:lastPrinted>2024-03-19T11:29:00Z</cp:lastPrinted>
  <dcterms:created xsi:type="dcterms:W3CDTF">2024-05-22T06:48:00Z</dcterms:created>
  <dcterms:modified xsi:type="dcterms:W3CDTF">2024-05-22T08:17:00Z</dcterms:modified>
</cp:coreProperties>
</file>